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765F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4F18C73E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4A0803A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1C63D75C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высшего образования</w:t>
      </w:r>
    </w:p>
    <w:p w14:paraId="3D49B74B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50098E0A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199AEEA6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67C2280D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49BDFEBC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505C5" w:rsidRPr="006A103A" w14:paraId="2FDC081D" w14:textId="77777777" w:rsidTr="006904EB">
        <w:tc>
          <w:tcPr>
            <w:tcW w:w="4617" w:type="dxa"/>
            <w:hideMark/>
          </w:tcPr>
          <w:p w14:paraId="4825835B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622D0908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14:paraId="74C062FA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14:paraId="13A20051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к.б.н., доцент И.В. Осадченко</w:t>
            </w:r>
          </w:p>
          <w:p w14:paraId="48F2E1B1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78765186" w14:textId="28C91AF8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«18» декабря 2024 г.</w:t>
            </w:r>
          </w:p>
        </w:tc>
        <w:tc>
          <w:tcPr>
            <w:tcW w:w="4454" w:type="dxa"/>
            <w:hideMark/>
          </w:tcPr>
          <w:p w14:paraId="4A22034F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14:paraId="15E5D76D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14:paraId="2D862F64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проректор по учебной работе</w:t>
            </w:r>
          </w:p>
          <w:p w14:paraId="0FD4CB0D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к.п.н., доцент А.П. Морозов</w:t>
            </w:r>
          </w:p>
          <w:p w14:paraId="717E5C47" w14:textId="7777777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4F955B4A" w14:textId="17A71697" w:rsidR="008505C5" w:rsidRPr="006A103A" w:rsidRDefault="008505C5" w:rsidP="00850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</w:tc>
      </w:tr>
    </w:tbl>
    <w:p w14:paraId="034D222C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4124ABA9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36DA4ED7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27301F65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7C313DE1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6A103A">
        <w:rPr>
          <w:rFonts w:ascii="Times New Roman" w:hAnsi="Times New Roman" w:cs="Times New Roman"/>
          <w:b/>
          <w:bCs/>
          <w:caps/>
          <w:color w:val="auto"/>
        </w:rPr>
        <w:t xml:space="preserve"> «</w:t>
      </w:r>
      <w:r w:rsidRPr="006A103A">
        <w:rPr>
          <w:rFonts w:ascii="Times New Roman" w:hAnsi="Times New Roman" w:cs="Times New Roman"/>
          <w:b/>
          <w:bCs/>
          <w:color w:val="auto"/>
        </w:rPr>
        <w:t>ОБУЧЕНИЕ СЛУЖЕНИЕМ</w:t>
      </w:r>
      <w:r w:rsidRPr="006A103A">
        <w:rPr>
          <w:rFonts w:ascii="Times New Roman" w:hAnsi="Times New Roman" w:cs="Times New Roman"/>
          <w:b/>
          <w:bCs/>
          <w:caps/>
          <w:color w:val="auto"/>
        </w:rPr>
        <w:t>»</w:t>
      </w:r>
    </w:p>
    <w:p w14:paraId="442F66F1" w14:textId="5447EDE5" w:rsidR="00A561B8" w:rsidRPr="006A103A" w:rsidRDefault="0022191A" w:rsidP="006904EB">
      <w:pPr>
        <w:jc w:val="center"/>
        <w:rPr>
          <w:rFonts w:ascii="Times New Roman" w:eastAsia="Calibri" w:hAnsi="Times New Roman" w:cs="Times New Roman"/>
          <w:b/>
          <w:bCs/>
          <w:iCs/>
          <w:color w:val="auto"/>
        </w:rPr>
      </w:pPr>
      <w:r w:rsidRPr="006A103A">
        <w:rPr>
          <w:rFonts w:ascii="Times New Roman" w:eastAsia="Calibri" w:hAnsi="Times New Roman" w:cs="Times New Roman"/>
          <w:b/>
          <w:bCs/>
          <w:iCs/>
          <w:color w:val="auto"/>
        </w:rPr>
        <w:t>Б1.О.35</w:t>
      </w:r>
    </w:p>
    <w:p w14:paraId="1C21916E" w14:textId="77777777" w:rsidR="006A103A" w:rsidRDefault="006A103A" w:rsidP="0022191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2C3EE42C" w14:textId="77777777" w:rsidR="0022191A" w:rsidRPr="006A103A" w:rsidRDefault="0022191A" w:rsidP="0022191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6A103A">
        <w:rPr>
          <w:rFonts w:ascii="Times New Roman" w:hAnsi="Times New Roman" w:cs="Times New Roman"/>
          <w:b/>
          <w:color w:val="auto"/>
          <w:lang w:eastAsia="en-US"/>
        </w:rPr>
        <w:t xml:space="preserve">Направление подготовки </w:t>
      </w:r>
    </w:p>
    <w:p w14:paraId="03C44587" w14:textId="77777777" w:rsidR="0022191A" w:rsidRPr="006A103A" w:rsidRDefault="0022191A" w:rsidP="0022191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6A103A">
        <w:rPr>
          <w:rFonts w:ascii="Times New Roman" w:hAnsi="Times New Roman" w:cs="Times New Roman"/>
          <w:b/>
          <w:color w:val="auto"/>
          <w:lang w:eastAsia="en-US"/>
        </w:rPr>
        <w:t xml:space="preserve">49.03.03 «РЕКРЕАЦИЯ И СПОРТИВНО-ОЗДОРОВИТЕЛЬНЫЙ ТУРИЗМ» </w:t>
      </w:r>
    </w:p>
    <w:p w14:paraId="1BAC01D8" w14:textId="77777777" w:rsidR="0022191A" w:rsidRPr="006A103A" w:rsidRDefault="0022191A" w:rsidP="0022191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30CF7EFB" w14:textId="77777777" w:rsidR="0022191A" w:rsidRPr="006A103A" w:rsidRDefault="0022191A" w:rsidP="0022191A">
      <w:pPr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 xml:space="preserve">Направленность (профиль) подготовки: </w:t>
      </w:r>
    </w:p>
    <w:p w14:paraId="23472FEA" w14:textId="77777777" w:rsidR="0022191A" w:rsidRPr="006A103A" w:rsidRDefault="0022191A" w:rsidP="0022191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6A103A">
        <w:rPr>
          <w:rFonts w:ascii="Times New Roman" w:hAnsi="Times New Roman" w:cs="Times New Roman"/>
          <w:b/>
          <w:color w:val="auto"/>
          <w:lang w:eastAsia="en-US"/>
        </w:rPr>
        <w:t>«Управление в рекреации и туризме»</w:t>
      </w:r>
    </w:p>
    <w:p w14:paraId="7D05D77B" w14:textId="77777777" w:rsidR="0022191A" w:rsidRPr="006A103A" w:rsidRDefault="0022191A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6841FC4A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467897FF" w14:textId="162FAB22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>бакалавр</w:t>
      </w:r>
    </w:p>
    <w:p w14:paraId="1B6BE7CF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Форма обучения</w:t>
      </w:r>
    </w:p>
    <w:p w14:paraId="15A89F55" w14:textId="0723176A" w:rsidR="006904EB" w:rsidRPr="006A103A" w:rsidRDefault="004D16D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103A">
        <w:rPr>
          <w:rFonts w:ascii="Times New Roman" w:hAnsi="Times New Roman" w:cs="Times New Roman"/>
          <w:color w:val="auto"/>
          <w:sz w:val="22"/>
          <w:szCs w:val="22"/>
        </w:rPr>
        <w:t>Очная/</w:t>
      </w:r>
      <w:r w:rsidR="006904EB" w:rsidRPr="006A103A">
        <w:rPr>
          <w:rFonts w:ascii="Times New Roman" w:hAnsi="Times New Roman" w:cs="Times New Roman"/>
          <w:color w:val="auto"/>
          <w:sz w:val="22"/>
          <w:szCs w:val="22"/>
        </w:rPr>
        <w:t xml:space="preserve">заочная </w:t>
      </w:r>
    </w:p>
    <w:p w14:paraId="6D98E323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D4E9ACC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B9538EE" w14:textId="77777777" w:rsidR="008505C5" w:rsidRPr="006A103A" w:rsidRDefault="008505C5" w:rsidP="006904E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67"/>
        <w:tblW w:w="10419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4040"/>
      </w:tblGrid>
      <w:tr w:rsidR="006A103A" w:rsidRPr="006A103A" w14:paraId="5A9DDB6F" w14:textId="77777777" w:rsidTr="008505C5">
        <w:trPr>
          <w:trHeight w:val="3479"/>
        </w:trPr>
        <w:tc>
          <w:tcPr>
            <w:tcW w:w="3119" w:type="dxa"/>
          </w:tcPr>
          <w:p w14:paraId="6137C7E8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33FCF4BC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Декан факультета физической культуры, </w:t>
            </w:r>
          </w:p>
          <w:p w14:paraId="0A45A7E4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канд. юрид. наук, доцент</w:t>
            </w:r>
          </w:p>
          <w:p w14:paraId="2D469645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________И.С. Полянская </w:t>
            </w:r>
          </w:p>
          <w:p w14:paraId="07FF90A3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  <w:p w14:paraId="725C8033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6FCAEB4" w14:textId="2F37D776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ab/>
            </w:r>
          </w:p>
          <w:p w14:paraId="16C710E0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DDF2E8C" w14:textId="2D84C304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ab/>
            </w:r>
          </w:p>
          <w:p w14:paraId="431034B0" w14:textId="6184D201" w:rsidR="005104EA" w:rsidRPr="006A103A" w:rsidRDefault="005104EA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C518FEE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300B4A92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Декан факультета</w:t>
            </w:r>
          </w:p>
          <w:p w14:paraId="3C3883DA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 заочной формы обучения, канд. пед. наук, профессор</w:t>
            </w:r>
          </w:p>
          <w:p w14:paraId="5F27209A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_____________В.Х. Шнайдер</w:t>
            </w:r>
          </w:p>
          <w:p w14:paraId="7B1AAF0D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  <w:p w14:paraId="3FE93685" w14:textId="77777777" w:rsidR="005104EA" w:rsidRPr="006A103A" w:rsidRDefault="005104EA" w:rsidP="0080414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40" w:type="dxa"/>
          </w:tcPr>
          <w:p w14:paraId="593A4E69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Программа рассмотрена и одобрена на заседании кафедры (протокол № 6</w:t>
            </w:r>
          </w:p>
          <w:p w14:paraId="2CDF09CE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от «26» ноября 2024 г.)</w:t>
            </w:r>
          </w:p>
          <w:p w14:paraId="038800C0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ВРИО Заведующего кафедрой,</w:t>
            </w:r>
          </w:p>
          <w:p w14:paraId="13918238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 канд. экон. наук, доцент</w:t>
            </w:r>
          </w:p>
          <w:p w14:paraId="503D6839" w14:textId="77777777" w:rsidR="008505C5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___________ И.Л. Димитров </w:t>
            </w:r>
          </w:p>
          <w:p w14:paraId="2CF553D5" w14:textId="5ED4304A" w:rsidR="005104EA" w:rsidRPr="006A103A" w:rsidRDefault="008505C5" w:rsidP="008505C5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«26» ноября 2024 г.</w:t>
            </w:r>
          </w:p>
        </w:tc>
      </w:tr>
    </w:tbl>
    <w:p w14:paraId="00F53D06" w14:textId="77777777" w:rsidR="006904EB" w:rsidRPr="006A103A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6ACB260E" w14:textId="77777777" w:rsidR="0022191A" w:rsidRPr="006A103A" w:rsidRDefault="0022191A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56EAEC54" w14:textId="77777777" w:rsidR="0022191A" w:rsidRPr="006A103A" w:rsidRDefault="0022191A" w:rsidP="006904EB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14:paraId="13193AAB" w14:textId="77777777" w:rsidR="0022191A" w:rsidRPr="006A103A" w:rsidRDefault="0022191A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C50ED3C" w14:textId="636E0721" w:rsidR="00804141" w:rsidRPr="006A103A" w:rsidRDefault="00A979AF" w:rsidP="00804141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Малаховка 2024</w:t>
      </w:r>
    </w:p>
    <w:p w14:paraId="29ECC014" w14:textId="5C738C5A" w:rsidR="006904EB" w:rsidRPr="006A103A" w:rsidRDefault="0022191A" w:rsidP="0022191A">
      <w:pPr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 Министерством юстиции Российской Федерации 16 октября 2017 г., регистрационный номер N 48565).</w:t>
      </w:r>
    </w:p>
    <w:p w14:paraId="23B11836" w14:textId="77777777" w:rsidR="00513A21" w:rsidRPr="006A103A" w:rsidRDefault="00513A21" w:rsidP="006904EB">
      <w:pPr>
        <w:jc w:val="both"/>
        <w:rPr>
          <w:rFonts w:ascii="Times New Roman" w:hAnsi="Times New Roman" w:cs="Times New Roman"/>
          <w:b/>
          <w:color w:val="auto"/>
        </w:rPr>
      </w:pPr>
    </w:p>
    <w:p w14:paraId="07F6C50A" w14:textId="77777777" w:rsidR="006904EB" w:rsidRPr="006A103A" w:rsidRDefault="006904EB" w:rsidP="006904EB">
      <w:pPr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14:paraId="20F1D5A5" w14:textId="7D7EA137" w:rsidR="006904EB" w:rsidRPr="006A103A" w:rsidRDefault="0026324C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Димитров И.Л., канд. экон. наук</w:t>
      </w:r>
      <w:r w:rsidR="006904EB" w:rsidRPr="006A103A">
        <w:rPr>
          <w:rFonts w:ascii="Times New Roman" w:hAnsi="Times New Roman" w:cs="Times New Roman"/>
          <w:color w:val="auto"/>
        </w:rPr>
        <w:t xml:space="preserve">, доцент, </w:t>
      </w:r>
    </w:p>
    <w:p w14:paraId="789DD994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5AB0FD46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2F13FAB" w14:textId="77777777" w:rsidR="006904EB" w:rsidRPr="006A103A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и спорта ФГБОУ ВО МГАФК</w:t>
      </w:r>
    </w:p>
    <w:p w14:paraId="0C2469C7" w14:textId="77777777" w:rsidR="006904EB" w:rsidRPr="006A103A" w:rsidRDefault="006904EB" w:rsidP="006904EB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6BFAA4EC" w14:textId="77777777" w:rsidR="006904EB" w:rsidRPr="006A103A" w:rsidRDefault="006904EB" w:rsidP="006904EB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6A103A">
        <w:rPr>
          <w:rFonts w:ascii="Times New Roman" w:hAnsi="Times New Roman" w:cs="Times New Roman"/>
          <w:b/>
          <w:iCs/>
          <w:color w:val="auto"/>
        </w:rPr>
        <w:t>Рецензенты:</w:t>
      </w:r>
    </w:p>
    <w:p w14:paraId="0995E354" w14:textId="3D9F07F1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Диманс</w:t>
      </w:r>
      <w:r w:rsidR="0026324C" w:rsidRPr="006A103A">
        <w:rPr>
          <w:rFonts w:ascii="Times New Roman" w:hAnsi="Times New Roman" w:cs="Times New Roman"/>
          <w:color w:val="auto"/>
        </w:rPr>
        <w:t xml:space="preserve"> С.Л., канд. экон. наук</w:t>
      </w:r>
      <w:r w:rsidRPr="006A103A">
        <w:rPr>
          <w:rFonts w:ascii="Times New Roman" w:hAnsi="Times New Roman" w:cs="Times New Roman"/>
          <w:color w:val="auto"/>
        </w:rPr>
        <w:t xml:space="preserve">, доцент, </w:t>
      </w:r>
    </w:p>
    <w:p w14:paraId="563ECF14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29B09A2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0CD5DBF" w14:textId="77777777" w:rsidR="006904EB" w:rsidRPr="006A103A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и спорта ФГБОУ ВО МГАФК</w:t>
      </w:r>
    </w:p>
    <w:p w14:paraId="719256AE" w14:textId="77777777" w:rsidR="006904EB" w:rsidRPr="006A103A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</w:p>
    <w:p w14:paraId="16143970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</w:p>
    <w:p w14:paraId="20EC4AA4" w14:textId="42A25F17" w:rsidR="006904EB" w:rsidRPr="006A103A" w:rsidRDefault="006904EB" w:rsidP="006904EB">
      <w:pPr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Верстина Н.Г., д-р экон. </w:t>
      </w:r>
      <w:r w:rsidR="00A561B8" w:rsidRPr="006A103A">
        <w:rPr>
          <w:rFonts w:ascii="Times New Roman" w:hAnsi="Times New Roman" w:cs="Times New Roman"/>
          <w:color w:val="auto"/>
        </w:rPr>
        <w:t>наук, профессор</w:t>
      </w:r>
      <w:r w:rsidRPr="006A103A">
        <w:rPr>
          <w:rFonts w:ascii="Times New Roman" w:hAnsi="Times New Roman" w:cs="Times New Roman"/>
          <w:color w:val="auto"/>
        </w:rPr>
        <w:t>,</w:t>
      </w:r>
    </w:p>
    <w:p w14:paraId="23F83DF6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056DCBAE" w14:textId="77777777" w:rsidR="006904EB" w:rsidRPr="006A103A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02B865C" w14:textId="77777777" w:rsidR="006904EB" w:rsidRPr="006A103A" w:rsidRDefault="006904EB" w:rsidP="006904EB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00CE6173" w14:textId="77777777" w:rsidR="006904EB" w:rsidRPr="006A103A" w:rsidRDefault="006904EB" w:rsidP="006904EB">
      <w:pPr>
        <w:widowControl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br w:type="page"/>
      </w:r>
    </w:p>
    <w:p w14:paraId="53A832AD" w14:textId="340E5375" w:rsidR="00D44001" w:rsidRPr="006A103A" w:rsidRDefault="00D44001" w:rsidP="00D44001">
      <w:pPr>
        <w:widowControl/>
        <w:ind w:firstLine="709"/>
        <w:jc w:val="both"/>
        <w:rPr>
          <w:rFonts w:ascii="Times New Roman" w:hAnsi="Times New Roman" w:cs="Times New Roman"/>
          <w:bCs/>
          <w:caps/>
          <w:color w:val="auto"/>
          <w:spacing w:val="-1"/>
        </w:rPr>
      </w:pPr>
      <w:r w:rsidRPr="006A103A">
        <w:rPr>
          <w:rFonts w:ascii="Times New Roman" w:hAnsi="Times New Roman" w:cs="Times New Roman"/>
          <w:bCs/>
          <w:caps/>
          <w:color w:val="auto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5C89CC1A" w14:textId="1CFA2519" w:rsidR="0022191A" w:rsidRPr="006A103A" w:rsidRDefault="0022191A" w:rsidP="0085153D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A103A">
        <w:rPr>
          <w:rFonts w:ascii="Times New Roman" w:hAnsi="Times New Roman" w:cs="Times New Roman"/>
          <w:color w:val="auto"/>
          <w:spacing w:val="-1"/>
        </w:rPr>
        <w:t>УК-3</w:t>
      </w:r>
    </w:p>
    <w:p w14:paraId="76ACE645" w14:textId="442C3485" w:rsidR="00D44001" w:rsidRPr="006A103A" w:rsidRDefault="0085153D" w:rsidP="0085153D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A103A">
        <w:rPr>
          <w:rFonts w:ascii="Times New Roman" w:hAnsi="Times New Roman" w:cs="Times New Roman"/>
          <w:strike/>
          <w:color w:val="auto"/>
          <w:spacing w:val="-1"/>
        </w:rPr>
        <w:t>УК-2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5463F855" w14:textId="77777777" w:rsidR="00D44001" w:rsidRPr="006A103A" w:rsidRDefault="00D44001" w:rsidP="00D44001">
      <w:pPr>
        <w:widowControl/>
        <w:ind w:left="72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A3AC2BA" w14:textId="77777777" w:rsidR="00D44001" w:rsidRPr="006A103A" w:rsidRDefault="00D44001" w:rsidP="00D44001">
      <w:pPr>
        <w:widowControl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p w14:paraId="5B4D17FC" w14:textId="77777777" w:rsidR="00D44001" w:rsidRPr="006A103A" w:rsidRDefault="00D44001" w:rsidP="00D44001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109"/>
        <w:gridCol w:w="2846"/>
      </w:tblGrid>
      <w:tr w:rsidR="006A103A" w:rsidRPr="006A103A" w14:paraId="39B69D5E" w14:textId="77777777" w:rsidTr="0086276A">
        <w:trPr>
          <w:trHeight w:val="454"/>
          <w:jc w:val="center"/>
        </w:trPr>
        <w:tc>
          <w:tcPr>
            <w:tcW w:w="4390" w:type="dxa"/>
            <w:vAlign w:val="center"/>
          </w:tcPr>
          <w:p w14:paraId="379E0427" w14:textId="77777777" w:rsidR="00D44001" w:rsidRPr="006A103A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109" w:type="dxa"/>
            <w:vAlign w:val="center"/>
          </w:tcPr>
          <w:p w14:paraId="44120B55" w14:textId="77777777" w:rsidR="00D44001" w:rsidRPr="006A103A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14:paraId="03499A71" w14:textId="77777777" w:rsidR="00D44001" w:rsidRPr="006A103A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</w:tr>
      <w:tr w:rsidR="00A80BD6" w:rsidRPr="006A103A" w14:paraId="04EAC696" w14:textId="77777777" w:rsidTr="0086276A">
        <w:trPr>
          <w:trHeight w:val="58"/>
          <w:jc w:val="center"/>
        </w:trPr>
        <w:tc>
          <w:tcPr>
            <w:tcW w:w="4390" w:type="dxa"/>
          </w:tcPr>
          <w:p w14:paraId="178186C9" w14:textId="1691CE0B" w:rsidR="001C2E28" w:rsidRPr="006A103A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Знания</w:t>
            </w:r>
            <w:r w:rsidR="001C2E28" w:rsidRPr="006A103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1C2E28" w:rsidRPr="006A103A">
              <w:rPr>
                <w:rFonts w:ascii="Times New Roman" w:hAnsi="Times New Roman" w:cs="Times New Roman"/>
                <w:color w:val="auto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470254D5" w14:textId="744AAEC3" w:rsidR="001C2E28" w:rsidRPr="006A103A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основы планирования в рамках обозначенной проблемы;</w:t>
            </w:r>
          </w:p>
          <w:p w14:paraId="701F6C7E" w14:textId="6DE638FD" w:rsidR="00A80BD6" w:rsidRPr="006A103A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основы научных исследований в проектной деятельности;</w:t>
            </w:r>
          </w:p>
          <w:p w14:paraId="707AC7E7" w14:textId="2835B355" w:rsidR="001C2E28" w:rsidRPr="006A103A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Умения</w:t>
            </w:r>
            <w:r w:rsidR="001C2E28" w:rsidRPr="006A103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1C2E28" w:rsidRPr="006A103A">
              <w:rPr>
                <w:rFonts w:ascii="Times New Roman" w:hAnsi="Times New Roman" w:cs="Times New Roman"/>
                <w:color w:val="auto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 w:rsidR="00A80BD6" w:rsidRPr="006A103A">
              <w:rPr>
                <w:rFonts w:ascii="Times New Roman" w:hAnsi="Times New Roman" w:cs="Times New Roman"/>
                <w:color w:val="auto"/>
              </w:rPr>
              <w:t>диагностики и цифровые средства;</w:t>
            </w:r>
          </w:p>
          <w:p w14:paraId="4F1A0590" w14:textId="0927CCCA" w:rsidR="00A80BD6" w:rsidRPr="006A103A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56E819CE" w14:textId="12C9EFAF" w:rsidR="00A80BD6" w:rsidRPr="006A103A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практику);</w:t>
            </w:r>
          </w:p>
          <w:p w14:paraId="054AB2BB" w14:textId="77777777" w:rsidR="00151C2C" w:rsidRPr="006A103A" w:rsidRDefault="00151C2C" w:rsidP="00151C2C">
            <w:pPr>
              <w:widowControl/>
              <w:ind w:left="-57" w:right="-113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14:paraId="09541D4F" w14:textId="212AE2C7" w:rsidR="00A80BD6" w:rsidRPr="006A103A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технологиями и навыками планирования и управления своей деятельностью и ее совершенствования на ос</w:t>
            </w:r>
            <w:r w:rsidR="00A80BD6" w:rsidRPr="006A103A">
              <w:rPr>
                <w:rFonts w:ascii="Times New Roman" w:hAnsi="Times New Roman" w:cs="Times New Roman"/>
                <w:color w:val="auto"/>
              </w:rPr>
              <w:t>нове самооценки, самоконтроля;</w:t>
            </w:r>
          </w:p>
          <w:p w14:paraId="18A29203" w14:textId="77777777" w:rsidR="00A452FF" w:rsidRPr="006A103A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основными экономическими инструментами, механизмом анализа, диагностики и прогноза развития проектов;</w:t>
            </w:r>
          </w:p>
          <w:p w14:paraId="428FB98F" w14:textId="0693C4BF" w:rsidR="00A80BD6" w:rsidRPr="006A103A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lastRenderedPageBreak/>
              <w:t>управлением проекта на всех этапах его жизненного цикла.</w:t>
            </w:r>
          </w:p>
        </w:tc>
        <w:tc>
          <w:tcPr>
            <w:tcW w:w="2109" w:type="dxa"/>
          </w:tcPr>
          <w:p w14:paraId="1ECE77EC" w14:textId="1DF215E4" w:rsidR="00A452FF" w:rsidRPr="006A103A" w:rsidRDefault="00A452FF" w:rsidP="00A80BD6">
            <w:pPr>
              <w:widowControl/>
              <w:ind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0" w:type="auto"/>
          </w:tcPr>
          <w:p w14:paraId="6CAF8AE4" w14:textId="77777777" w:rsidR="0085153D" w:rsidRPr="006A103A" w:rsidRDefault="0085153D" w:rsidP="0085153D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УК-2</w:t>
            </w: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71DB4B75" w14:textId="28711740" w:rsidR="00A452FF" w:rsidRPr="006A103A" w:rsidRDefault="00A452FF" w:rsidP="00D44001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</w:tbl>
    <w:p w14:paraId="4FD46EEE" w14:textId="005F98E0" w:rsidR="00D44001" w:rsidRPr="006A103A" w:rsidRDefault="00D44001" w:rsidP="00A561B8">
      <w:pPr>
        <w:tabs>
          <w:tab w:val="left" w:pos="1675"/>
        </w:tabs>
        <w:autoSpaceDE w:val="0"/>
        <w:autoSpaceDN w:val="0"/>
        <w:spacing w:line="278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F9DCDD8" w14:textId="77777777" w:rsidR="00A80BD6" w:rsidRPr="006A103A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>Место дисциплины в структуре Образовательной Программы:</w:t>
      </w:r>
    </w:p>
    <w:p w14:paraId="43EEBDE5" w14:textId="3B718261" w:rsidR="00A80BD6" w:rsidRPr="006A103A" w:rsidRDefault="00A80BD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A103A">
        <w:rPr>
          <w:rFonts w:ascii="Times New Roman" w:hAnsi="Times New Roman" w:cs="Times New Roman"/>
          <w:color w:val="auto"/>
          <w:spacing w:val="-1"/>
        </w:rPr>
        <w:t xml:space="preserve">Дисциплина в структуре образовательной программы относится </w:t>
      </w:r>
      <w:r w:rsidRPr="006A103A">
        <w:rPr>
          <w:rFonts w:ascii="Times New Roman" w:hAnsi="Times New Roman" w:cs="Times New Roman"/>
          <w:i/>
          <w:color w:val="auto"/>
          <w:spacing w:val="-1"/>
        </w:rPr>
        <w:t xml:space="preserve">к обязательной части. </w:t>
      </w:r>
      <w:r w:rsidRPr="006A103A">
        <w:rPr>
          <w:rFonts w:ascii="Times New Roman" w:hAnsi="Times New Roman" w:cs="Times New Roman"/>
          <w:color w:val="auto"/>
          <w:spacing w:val="-1"/>
        </w:rPr>
        <w:t>В соответствии с рабочим учебным планом дисциплина изучается</w:t>
      </w:r>
      <w:r w:rsidR="002B7144" w:rsidRPr="006A103A">
        <w:rPr>
          <w:rFonts w:ascii="Times New Roman" w:hAnsi="Times New Roman" w:cs="Times New Roman"/>
          <w:bCs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во </w:t>
      </w:r>
      <w:r w:rsidRPr="006A103A">
        <w:rPr>
          <w:rFonts w:ascii="Times New Roman" w:hAnsi="Times New Roman" w:cs="Times New Roman"/>
          <w:b/>
          <w:color w:val="auto"/>
          <w:spacing w:val="-1"/>
        </w:rPr>
        <w:t>4 семестре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. Вид промежуточной аттестации: </w:t>
      </w:r>
      <w:r w:rsidRPr="006A103A">
        <w:rPr>
          <w:rFonts w:ascii="Times New Roman" w:hAnsi="Times New Roman" w:cs="Times New Roman"/>
          <w:b/>
          <w:iCs/>
          <w:color w:val="auto"/>
        </w:rPr>
        <w:t>зачет</w:t>
      </w:r>
      <w:r w:rsidR="0022191A" w:rsidRPr="006A103A">
        <w:rPr>
          <w:rFonts w:ascii="Times New Roman" w:hAnsi="Times New Roman" w:cs="Times New Roman"/>
          <w:b/>
          <w:iCs/>
          <w:color w:val="auto"/>
        </w:rPr>
        <w:t xml:space="preserve"> с оценкой</w:t>
      </w:r>
      <w:r w:rsidRPr="006A103A">
        <w:rPr>
          <w:rFonts w:ascii="Times New Roman" w:hAnsi="Times New Roman" w:cs="Times New Roman"/>
          <w:b/>
          <w:iCs/>
          <w:color w:val="auto"/>
        </w:rPr>
        <w:t xml:space="preserve"> и курсовая работа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. </w:t>
      </w:r>
    </w:p>
    <w:p w14:paraId="38F7DFA5" w14:textId="77777777" w:rsidR="00A80BD6" w:rsidRPr="006A103A" w:rsidRDefault="00A80BD6" w:rsidP="00A561B8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14:paraId="184B9489" w14:textId="77777777" w:rsidR="00A80BD6" w:rsidRPr="006A103A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>Объем дисциплины и виды учебной работы:</w:t>
      </w:r>
    </w:p>
    <w:p w14:paraId="268E0C36" w14:textId="77777777" w:rsidR="00A80BD6" w:rsidRPr="006A103A" w:rsidRDefault="00A80BD6" w:rsidP="00A561B8">
      <w:pPr>
        <w:widowControl/>
        <w:shd w:val="clear" w:color="auto" w:fill="FFFFFF"/>
        <w:ind w:firstLine="629"/>
        <w:jc w:val="center"/>
        <w:rPr>
          <w:rFonts w:ascii="Times New Roman" w:hAnsi="Times New Roman" w:cs="Times New Roman"/>
          <w:i/>
          <w:color w:val="auto"/>
          <w:spacing w:val="-1"/>
        </w:rPr>
      </w:pPr>
      <w:r w:rsidRPr="006A103A">
        <w:rPr>
          <w:rFonts w:ascii="Times New Roman" w:hAnsi="Times New Roman" w:cs="Times New Roman"/>
          <w:i/>
          <w:color w:val="auto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6A103A" w:rsidRPr="006A103A" w14:paraId="260594F8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32772F30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215A076D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15DBA2E9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семестр</w:t>
            </w:r>
          </w:p>
        </w:tc>
      </w:tr>
      <w:tr w:rsidR="006A103A" w:rsidRPr="006A103A" w14:paraId="5163BE12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3F30BD25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4BD5001E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45726A45" w14:textId="1EFED89D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</w:tr>
      <w:tr w:rsidR="006A103A" w:rsidRPr="006A103A" w14:paraId="1C57CFD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A7F8CAE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0A44EEBE" w14:textId="3B8DE315" w:rsidR="00A80BD6" w:rsidRPr="006A103A" w:rsidRDefault="0022191A" w:rsidP="0022191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14:paraId="1187A87F" w14:textId="2E0EDF0E" w:rsidR="00A80BD6" w:rsidRPr="006A103A" w:rsidRDefault="0022191A" w:rsidP="0022191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36</w:t>
            </w:r>
          </w:p>
        </w:tc>
      </w:tr>
      <w:tr w:rsidR="006A103A" w:rsidRPr="006A103A" w14:paraId="46384E0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6FCCBAA0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C207853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24B4C6B8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6A103A" w:rsidRPr="006A103A" w14:paraId="5604933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915F319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5A1C0BC1" w14:textId="2F12CEF2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14:paraId="00FBC6C1" w14:textId="4DB3811B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</w:tr>
      <w:tr w:rsidR="006A103A" w:rsidRPr="006A103A" w14:paraId="3E0B95C1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FE92E1D" w14:textId="7A04ACE5" w:rsidR="0022191A" w:rsidRPr="006A103A" w:rsidRDefault="0022191A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Практические занятия</w:t>
            </w:r>
          </w:p>
        </w:tc>
        <w:tc>
          <w:tcPr>
            <w:tcW w:w="1807" w:type="dxa"/>
            <w:vAlign w:val="center"/>
          </w:tcPr>
          <w:p w14:paraId="3F9AEF91" w14:textId="2069C873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14:paraId="35E57022" w14:textId="153BB5FA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8</w:t>
            </w:r>
          </w:p>
        </w:tc>
      </w:tr>
      <w:tr w:rsidR="006A103A" w:rsidRPr="006A103A" w14:paraId="2E9809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89041D5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213A44B3" w14:textId="58715C1D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14:paraId="536A42F8" w14:textId="5A74FF4A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24</w:t>
            </w:r>
          </w:p>
        </w:tc>
      </w:tr>
      <w:tr w:rsidR="006A103A" w:rsidRPr="006A103A" w14:paraId="0D3709B7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9C176CE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2DF78F09" w14:textId="4E274496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iCs/>
                <w:color w:val="auto"/>
                <w:spacing w:val="-1"/>
              </w:rPr>
              <w:t>З</w:t>
            </w:r>
            <w:r w:rsidR="00A80BD6" w:rsidRPr="006A103A">
              <w:rPr>
                <w:rFonts w:ascii="Times New Roman" w:hAnsi="Times New Roman" w:cs="Times New Roman"/>
                <w:iCs/>
                <w:color w:val="auto"/>
                <w:spacing w:val="-1"/>
              </w:rPr>
              <w:t>ачет</w:t>
            </w:r>
            <w:r w:rsidRPr="006A103A">
              <w:rPr>
                <w:rFonts w:ascii="Times New Roman" w:hAnsi="Times New Roman" w:cs="Times New Roman"/>
                <w:iCs/>
                <w:color w:val="auto"/>
                <w:spacing w:val="-1"/>
              </w:rPr>
              <w:t xml:space="preserve"> с оценкой</w:t>
            </w:r>
            <w:r w:rsidR="00A80BD6" w:rsidRPr="006A103A">
              <w:rPr>
                <w:rFonts w:ascii="Times New Roman" w:hAnsi="Times New Roman" w:cs="Times New Roman"/>
                <w:iCs/>
                <w:color w:val="auto"/>
                <w:spacing w:val="-1"/>
              </w:rPr>
              <w:t>, курсовая работа</w:t>
            </w:r>
          </w:p>
        </w:tc>
      </w:tr>
      <w:tr w:rsidR="006A103A" w:rsidRPr="006A103A" w14:paraId="3C10D6B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37C62DC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5E9604C" w14:textId="48A7FD89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14:paraId="05201D4D" w14:textId="2E4674F3" w:rsidR="00A80BD6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36</w:t>
            </w:r>
          </w:p>
        </w:tc>
      </w:tr>
      <w:tr w:rsidR="006A103A" w:rsidRPr="006A103A" w14:paraId="1B05ABF3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6D09BF62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2A000671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5E03EFFF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581AE666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72</w:t>
            </w:r>
          </w:p>
        </w:tc>
      </w:tr>
      <w:tr w:rsidR="006A103A" w:rsidRPr="006A103A" w14:paraId="4BCE564D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43A25B66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469934E4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7E8EEAB0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2</w:t>
            </w:r>
          </w:p>
        </w:tc>
      </w:tr>
    </w:tbl>
    <w:p w14:paraId="45D1A542" w14:textId="77777777" w:rsidR="00A80BD6" w:rsidRPr="006A103A" w:rsidRDefault="00A80BD6" w:rsidP="00A80BD6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auto"/>
          <w:spacing w:val="-1"/>
        </w:rPr>
      </w:pPr>
      <w:r w:rsidRPr="006A103A">
        <w:rPr>
          <w:rFonts w:ascii="Times New Roman" w:hAnsi="Times New Roman" w:cs="Times New Roman"/>
          <w:i/>
          <w:color w:val="auto"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6A103A" w:rsidRPr="006A103A" w14:paraId="4B7ACC7C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16BDB44A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06BA3029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2FD64DFE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семестр</w:t>
            </w:r>
          </w:p>
        </w:tc>
      </w:tr>
      <w:tr w:rsidR="006A103A" w:rsidRPr="006A103A" w14:paraId="096A52F1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41038843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3F8F5CAA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79E2B5EE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</w:tr>
      <w:tr w:rsidR="006A103A" w:rsidRPr="006A103A" w14:paraId="53BE4A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EFC952E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4AF3F74D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14:paraId="0C632CE7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10</w:t>
            </w:r>
          </w:p>
        </w:tc>
      </w:tr>
      <w:tr w:rsidR="006A103A" w:rsidRPr="006A103A" w14:paraId="0C395DFB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64D11A2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5AA3BC9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3EC44FE2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6A103A" w:rsidRPr="006A103A" w14:paraId="292A099E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FD72799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4C16E203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14:paraId="24E9673B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</w:tr>
      <w:tr w:rsidR="006A103A" w:rsidRPr="006A103A" w14:paraId="7664130A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CBFBB4E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72816F0F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14:paraId="6A8E767A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6</w:t>
            </w:r>
          </w:p>
        </w:tc>
      </w:tr>
      <w:tr w:rsidR="006A103A" w:rsidRPr="006A103A" w14:paraId="1330F751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83B55F9" w14:textId="77777777" w:rsidR="009F1C4A" w:rsidRPr="006A103A" w:rsidRDefault="009F1C4A" w:rsidP="009F1C4A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175E2EAA" w14:textId="64A0AC5E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iCs/>
                <w:color w:val="auto"/>
                <w:spacing w:val="-1"/>
              </w:rPr>
              <w:t>зачет, курсовая работа</w:t>
            </w:r>
          </w:p>
        </w:tc>
      </w:tr>
      <w:tr w:rsidR="006A103A" w:rsidRPr="006A103A" w14:paraId="0C8C6D9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588CA3CF" w14:textId="77777777" w:rsidR="009F1C4A" w:rsidRPr="006A103A" w:rsidRDefault="009F1C4A" w:rsidP="009F1C4A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6751DAF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14:paraId="7600821C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62</w:t>
            </w:r>
          </w:p>
        </w:tc>
      </w:tr>
      <w:tr w:rsidR="006A103A" w:rsidRPr="006A103A" w14:paraId="34AA480D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02546E8F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C22025E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3FC1C69D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07ED4630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72</w:t>
            </w:r>
          </w:p>
        </w:tc>
      </w:tr>
      <w:tr w:rsidR="0022191A" w:rsidRPr="006A103A" w14:paraId="27E4293C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039ADF70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677A6E74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5EEC3CC5" w14:textId="77777777" w:rsidR="009F1C4A" w:rsidRPr="006A103A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2</w:t>
            </w:r>
          </w:p>
        </w:tc>
      </w:tr>
    </w:tbl>
    <w:p w14:paraId="770EAA33" w14:textId="77777777" w:rsidR="00A80BD6" w:rsidRPr="006A103A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08A46AB4" w14:textId="77777777" w:rsidR="00A80BD6" w:rsidRPr="006A103A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269E3EC1" w14:textId="77777777" w:rsidR="00A80BD6" w:rsidRPr="006A103A" w:rsidRDefault="00A80BD6" w:rsidP="00A80BD6">
      <w:pPr>
        <w:widowControl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>Содержание дисциплины: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74"/>
        <w:gridCol w:w="6161"/>
      </w:tblGrid>
      <w:tr w:rsidR="006A103A" w:rsidRPr="006A103A" w14:paraId="64463E2A" w14:textId="77777777" w:rsidTr="009F1C4A">
        <w:tc>
          <w:tcPr>
            <w:tcW w:w="537" w:type="dxa"/>
            <w:shd w:val="clear" w:color="auto" w:fill="auto"/>
          </w:tcPr>
          <w:p w14:paraId="1FDA30E8" w14:textId="77777777" w:rsidR="00A80BD6" w:rsidRPr="006A103A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№ п/п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92F001" w14:textId="77777777" w:rsidR="00A80BD6" w:rsidRPr="006A103A" w:rsidRDefault="00A80BD6" w:rsidP="00A80BD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Тема (раздел)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00E00EC" w14:textId="77777777" w:rsidR="00A80BD6" w:rsidRPr="006A103A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 xml:space="preserve">Содержание раздела </w:t>
            </w:r>
          </w:p>
        </w:tc>
      </w:tr>
      <w:tr w:rsidR="006A103A" w:rsidRPr="006A103A" w14:paraId="17FDF0D2" w14:textId="77777777" w:rsidTr="00DE222B">
        <w:tc>
          <w:tcPr>
            <w:tcW w:w="537" w:type="dxa"/>
            <w:shd w:val="clear" w:color="auto" w:fill="auto"/>
          </w:tcPr>
          <w:p w14:paraId="226C0704" w14:textId="332AB970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2555D682" w14:textId="7360EB48" w:rsidR="00426348" w:rsidRPr="006A103A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Социальный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особенности</w:t>
            </w:r>
            <w:r w:rsidRPr="006A103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 xml:space="preserve">социально­ </w:t>
            </w:r>
            <w:r w:rsidRPr="006A103A">
              <w:rPr>
                <w:rFonts w:ascii="Times New Roman" w:hAnsi="Times New Roman" w:cs="Times New Roman"/>
                <w:color w:val="auto"/>
              </w:rPr>
              <w:t>ориентированного проектирования</w:t>
            </w:r>
          </w:p>
        </w:tc>
        <w:tc>
          <w:tcPr>
            <w:tcW w:w="6161" w:type="dxa"/>
            <w:shd w:val="clear" w:color="auto" w:fill="auto"/>
          </w:tcPr>
          <w:p w14:paraId="6912F996" w14:textId="69941A2C" w:rsidR="00426348" w:rsidRPr="006A103A" w:rsidRDefault="00DE222B" w:rsidP="00DE22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Понятие и особенности социально-ориентированного проекта: решение социальных проблем или улучшение благосостояния определенной группы людей, сообщества или общества в целом; учет интересов и потребностей различных стейкхолдеров и заинтересованных сторон; сотрудничество с другими НКО, государственными учреждениями, бизнес-сектором и проч.; измерение и оценка социального воздействия; гибкость и адаптивность; коммуникация и информирование </w:t>
            </w: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общественности.</w:t>
            </w:r>
          </w:p>
        </w:tc>
      </w:tr>
      <w:tr w:rsidR="006A103A" w:rsidRPr="006A103A" w14:paraId="44C23BA1" w14:textId="77777777" w:rsidTr="009F1C4A">
        <w:tc>
          <w:tcPr>
            <w:tcW w:w="537" w:type="dxa"/>
            <w:shd w:val="clear" w:color="auto" w:fill="auto"/>
          </w:tcPr>
          <w:p w14:paraId="040C6F66" w14:textId="0918C40D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6C1A5DFD" w14:textId="3E74F4E2" w:rsidR="00426348" w:rsidRPr="006A103A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Социально-ориентированные</w:t>
            </w:r>
            <w:r w:rsidRPr="006A103A">
              <w:rPr>
                <w:rFonts w:ascii="Times New Roman" w:hAnsi="Times New Roman" w:cs="Times New Roman"/>
                <w:color w:val="auto"/>
                <w:spacing w:val="4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НКО и специфика взаимодействия с ними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A94AD1E" w14:textId="70017543" w:rsidR="00426348" w:rsidRPr="006A103A" w:rsidRDefault="00DE222B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Понятие НКО. Различие НКО и СОНКО. Особенности социально ориентированных НКО: миссия и цели, безвозмездность, зависимость от донорской поддержки, волонтерство и гражданская активность, сотрудничество и партнерство НКО, использование инноваций и технологий.</w:t>
            </w:r>
          </w:p>
        </w:tc>
      </w:tr>
      <w:tr w:rsidR="006A103A" w:rsidRPr="006A103A" w14:paraId="79083666" w14:textId="77777777" w:rsidTr="009F1C4A">
        <w:tc>
          <w:tcPr>
            <w:tcW w:w="537" w:type="dxa"/>
            <w:shd w:val="clear" w:color="auto" w:fill="auto"/>
          </w:tcPr>
          <w:p w14:paraId="23A35B74" w14:textId="77777777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4CF82A76" w14:textId="650F9876" w:rsidR="00426348" w:rsidRPr="006A103A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Анализ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ситуации</w:t>
            </w:r>
            <w:r w:rsidRPr="006A103A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1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постановка</w:t>
            </w:r>
            <w:r w:rsidRPr="006A103A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проблемы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5903EA1A" w14:textId="5AAC8648" w:rsidR="00DE222B" w:rsidRPr="006A103A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Изучение контекста. Понятие и оценка широкого контекста, в котором существует проблема. Идентификация проблемы. Определение проблемы в рамках проблемы.</w:t>
            </w:r>
            <w:r w:rsidR="00090F16" w:rsidRPr="006A10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Сбор данных и анализ. Сбор необходимых данных, чтобы лучше понять проблему.</w:t>
            </w:r>
          </w:p>
          <w:p w14:paraId="0638DD3D" w14:textId="77777777" w:rsidR="00DE222B" w:rsidRPr="006A103A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Взаимодействие с заинтересованными сторонами. Методика взаимодействия с органами власти и НКО.</w:t>
            </w:r>
          </w:p>
          <w:p w14:paraId="6781C8FB" w14:textId="4E8C0EF4" w:rsidR="00426348" w:rsidRPr="006A103A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Постановка проблемы. Выявление ключевого вопроса. Формирование проблемы. Специфика формулировки проблемы.</w:t>
            </w:r>
          </w:p>
        </w:tc>
      </w:tr>
      <w:tr w:rsidR="006A103A" w:rsidRPr="006A103A" w14:paraId="10CAE86F" w14:textId="77777777" w:rsidTr="005104EA">
        <w:tc>
          <w:tcPr>
            <w:tcW w:w="537" w:type="dxa"/>
            <w:shd w:val="clear" w:color="auto" w:fill="auto"/>
          </w:tcPr>
          <w:p w14:paraId="3FF740C6" w14:textId="77777777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0B7CCEC3" w14:textId="4488AD50" w:rsidR="00426348" w:rsidRPr="006A103A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ресурсов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проекта.</w:t>
            </w:r>
            <w:r w:rsidRPr="006A103A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Паспорт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E14D8B8" w14:textId="5451A179" w:rsidR="00426348" w:rsidRPr="006A103A" w:rsidRDefault="00090F16" w:rsidP="00090F1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Создание гипотезы. Планирование эксперимента. Реализация и оценка эксперимента. Анализ и заключение. Подтверждение гипотезы.</w:t>
            </w:r>
          </w:p>
        </w:tc>
      </w:tr>
      <w:tr w:rsidR="006A103A" w:rsidRPr="006A103A" w14:paraId="243A1F30" w14:textId="77777777" w:rsidTr="005104EA">
        <w:tc>
          <w:tcPr>
            <w:tcW w:w="537" w:type="dxa"/>
            <w:shd w:val="clear" w:color="auto" w:fill="auto"/>
          </w:tcPr>
          <w:p w14:paraId="70A0E469" w14:textId="77777777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676790A5" w14:textId="556A709C" w:rsidR="00426348" w:rsidRPr="006A103A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Реализация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общественного</w:t>
            </w:r>
            <w:r w:rsidRPr="006A103A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0B24F791" w14:textId="660366DC" w:rsidR="00426348" w:rsidRPr="006A103A" w:rsidRDefault="0057096F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Определение целей проекта, задач и плана работы. Определение общих целей. Выработка описания проекта. Оценка ресурсов проекта. Паспорт проекта. Ресурсы проекта: понятие, виды (человеческие, финансовые, оборудование, материалы и др.). Презентация паспорта проекта. Значимость проекта. Пути достижения целей проекта. Реализация общественного проекта. Прототипирование. Разработка и реализация продукта проекта.</w:t>
            </w:r>
          </w:p>
        </w:tc>
      </w:tr>
      <w:tr w:rsidR="00426348" w:rsidRPr="006A103A" w14:paraId="18C3BFD6" w14:textId="77777777" w:rsidTr="009F1C4A">
        <w:tc>
          <w:tcPr>
            <w:tcW w:w="537" w:type="dxa"/>
            <w:shd w:val="clear" w:color="auto" w:fill="auto"/>
          </w:tcPr>
          <w:p w14:paraId="092EB477" w14:textId="77777777" w:rsidR="00426348" w:rsidRPr="006A103A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5FCDEF8D" w14:textId="64F8F347" w:rsidR="00426348" w:rsidRPr="006A103A" w:rsidRDefault="00426348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A6BE882" w14:textId="4643B47C" w:rsidR="00426348" w:rsidRPr="006A103A" w:rsidRDefault="004407DC" w:rsidP="00A80BD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Анализ выполненных целей. Оценка достигнутых результатов. Рефлексия и уроки, извлеченные из проекта. Оценка собственного вклада.</w:t>
            </w:r>
          </w:p>
        </w:tc>
      </w:tr>
    </w:tbl>
    <w:p w14:paraId="6A766042" w14:textId="77777777" w:rsidR="00A80BD6" w:rsidRPr="006A103A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5A57BCD6" w14:textId="77777777" w:rsidR="00A80BD6" w:rsidRPr="006A103A" w:rsidRDefault="00A80BD6" w:rsidP="00A80BD6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ТЕМАТИЧЕСКИЙ ПЛАН ДИСЦИПЛИНЫ: </w:t>
      </w:r>
    </w:p>
    <w:p w14:paraId="72F4370E" w14:textId="77777777" w:rsidR="00A80BD6" w:rsidRPr="006A103A" w:rsidRDefault="00A80BD6" w:rsidP="00A80BD6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5680"/>
        <w:gridCol w:w="555"/>
        <w:gridCol w:w="43"/>
        <w:gridCol w:w="555"/>
        <w:gridCol w:w="609"/>
        <w:gridCol w:w="839"/>
        <w:gridCol w:w="666"/>
      </w:tblGrid>
      <w:tr w:rsidR="006A103A" w:rsidRPr="006A103A" w14:paraId="07984014" w14:textId="77777777" w:rsidTr="0022191A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01B5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41DB4CB4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7F7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404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28A7" w14:textId="45964255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1CE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84E1C16" w14:textId="77777777" w:rsidR="0022191A" w:rsidRPr="006A103A" w:rsidRDefault="0022191A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6A103A" w:rsidRPr="006A103A" w14:paraId="04AC881B" w14:textId="77777777" w:rsidTr="0022191A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8B3" w14:textId="77777777" w:rsidR="0022191A" w:rsidRPr="006A103A" w:rsidRDefault="0022191A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606" w14:textId="77777777" w:rsidR="0022191A" w:rsidRPr="006A103A" w:rsidRDefault="0022191A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B4" w14:textId="77777777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889" w14:textId="30D73D53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E25" w14:textId="0FEA2ED4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25E" w14:textId="77777777" w:rsidR="0022191A" w:rsidRPr="006A103A" w:rsidRDefault="0022191A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170" w14:textId="77777777" w:rsidR="0022191A" w:rsidRPr="006A103A" w:rsidRDefault="0022191A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103A" w:rsidRPr="006A103A" w14:paraId="7F769B9D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5E" w14:textId="44D0CFA0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  <w:shd w:val="clear" w:color="auto" w:fill="auto"/>
          </w:tcPr>
          <w:p w14:paraId="728254E0" w14:textId="15D39747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Социальный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особенности</w:t>
            </w:r>
            <w:r w:rsidRPr="006A103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 xml:space="preserve">социально­ </w:t>
            </w:r>
            <w:r w:rsidRPr="006A103A">
              <w:rPr>
                <w:rFonts w:ascii="Times New Roman" w:hAnsi="Times New Roman" w:cs="Times New Roman"/>
                <w:color w:val="auto"/>
              </w:rPr>
              <w:t>ориентированного проектирования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DA3" w14:textId="4BBF2DB8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127" w14:textId="77777777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E39" w14:textId="4E57812C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98A" w14:textId="1FD6ECCB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BE4" w14:textId="6F07C147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6A103A" w:rsidRPr="006A103A" w14:paraId="525D1E06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24F" w14:textId="19BA102F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  <w:shd w:val="clear" w:color="auto" w:fill="auto"/>
          </w:tcPr>
          <w:p w14:paraId="29F7164F" w14:textId="715F4B38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Социально-ориентированные</w:t>
            </w:r>
            <w:r w:rsidRPr="006A103A">
              <w:rPr>
                <w:rFonts w:ascii="Times New Roman" w:hAnsi="Times New Roman" w:cs="Times New Roman"/>
                <w:color w:val="auto"/>
                <w:spacing w:val="4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НКО и специфика взаимодействия с ними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4BA" w14:textId="405A0CDD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103" w14:textId="77777777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F" w14:textId="2EDCF2DF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98C" w14:textId="2320AB2E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9BB" w14:textId="09C099C4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6A103A" w:rsidRPr="006A103A" w14:paraId="38AD4EBC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604" w14:textId="120B9380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  <w:shd w:val="clear" w:color="auto" w:fill="auto"/>
          </w:tcPr>
          <w:p w14:paraId="45CEDF7D" w14:textId="6FD587AC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Анализ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ситуации</w:t>
            </w:r>
            <w:r w:rsidRPr="006A103A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1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постановка</w:t>
            </w:r>
            <w:r w:rsidRPr="006A103A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проблемы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7CD" w14:textId="55A2B736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73F" w14:textId="3BB52AF9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1B3" w14:textId="4DD13A0D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C8" w14:textId="23090E34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3A3" w14:textId="36ED0E87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6A103A" w:rsidRPr="006A103A" w14:paraId="19C56F16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151" w14:textId="77777777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</w:tcPr>
          <w:p w14:paraId="683D7EF3" w14:textId="6DC2B3B7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ресурсов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проекта.</w:t>
            </w:r>
            <w:r w:rsidRPr="006A103A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Паспорт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7E8" w14:textId="3E0AB456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ABA" w14:textId="303E633B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AC7" w14:textId="7BFC6849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050" w14:textId="2427D87B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37E" w14:textId="00BC216F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6A103A" w:rsidRPr="006A103A" w14:paraId="3A631611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190" w14:textId="77777777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</w:tcPr>
          <w:p w14:paraId="24688199" w14:textId="6175526A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Реализация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общественного</w:t>
            </w:r>
            <w:r w:rsidRPr="006A103A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DB7" w14:textId="599D4A0B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11F" w14:textId="6471A0EE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C18" w14:textId="4C6A4C31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CCD" w14:textId="0C25F1F0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446" w14:textId="699F22CC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6A103A" w:rsidRPr="006A103A" w14:paraId="7398DBD3" w14:textId="77777777" w:rsidTr="0022191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C57" w14:textId="77777777" w:rsidR="0022191A" w:rsidRPr="006A103A" w:rsidRDefault="0022191A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pct"/>
            <w:shd w:val="clear" w:color="auto" w:fill="auto"/>
          </w:tcPr>
          <w:p w14:paraId="1E4767FF" w14:textId="6CE78BBD" w:rsidR="0022191A" w:rsidRPr="006A103A" w:rsidRDefault="0022191A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291" w14:textId="022E618A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CD2" w14:textId="7637A3C6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F9A" w14:textId="63FAB67B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95D" w14:textId="11DE19E3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645" w14:textId="71BB7484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22191A" w:rsidRPr="006A103A" w14:paraId="7EDEB753" w14:textId="77777777" w:rsidTr="0022191A"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D0" w14:textId="77777777" w:rsidR="0022191A" w:rsidRPr="006A103A" w:rsidRDefault="0022191A" w:rsidP="004407DC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592" w14:textId="78DB84F5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8E6" w14:textId="1888B267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31" w14:textId="5A2D78FE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1C1" w14:textId="3AFE2228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AF7" w14:textId="518212AF" w:rsidR="0022191A" w:rsidRPr="006A103A" w:rsidRDefault="0022191A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2B5CE6ED" w14:textId="2613D3E3" w:rsidR="00C1160F" w:rsidRPr="006A103A" w:rsidRDefault="00C1160F" w:rsidP="00AE570F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7BAC4511" w14:textId="5297DD17" w:rsidR="004407DC" w:rsidRPr="006A103A" w:rsidRDefault="004407DC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TOC_250010"/>
    </w:p>
    <w:p w14:paraId="2709A8D4" w14:textId="389E8EF4" w:rsidR="00A561B8" w:rsidRPr="006A103A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5DEFA7D" w14:textId="463C4AB4" w:rsidR="00A561B8" w:rsidRPr="006A103A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20AA533" w14:textId="3D7045C8" w:rsidR="00A561B8" w:rsidRPr="006A103A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731E299" w14:textId="6FCED25C" w:rsidR="00A561B8" w:rsidRPr="006A103A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C68F7E6" w14:textId="77777777" w:rsidR="00A561B8" w:rsidRPr="006A103A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0BE4ED8" w14:textId="79AAC065" w:rsidR="004407DC" w:rsidRPr="006A103A" w:rsidRDefault="004407DC" w:rsidP="004407DC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6A103A" w:rsidRPr="006A103A" w14:paraId="2CDA4EFB" w14:textId="77777777" w:rsidTr="005104EA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70A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36C06AEB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83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77A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AB67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97B5E38" w14:textId="77777777" w:rsidR="004407DC" w:rsidRPr="006A103A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6A103A" w:rsidRPr="006A103A" w14:paraId="10F0BD07" w14:textId="77777777" w:rsidTr="005104EA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558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9B9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F22" w14:textId="7777777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CA4" w14:textId="7777777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1FE" w14:textId="7777777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51F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103A" w:rsidRPr="006A103A" w14:paraId="5ECCD202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45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489FCF5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Социальный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особенности</w:t>
            </w:r>
            <w:r w:rsidRPr="006A103A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 xml:space="preserve">социально­ </w:t>
            </w:r>
            <w:r w:rsidRPr="006A103A">
              <w:rPr>
                <w:rFonts w:ascii="Times New Roman" w:hAnsi="Times New Roman" w:cs="Times New Roman"/>
                <w:color w:val="auto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44" w14:textId="3F7C8B53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68F" w14:textId="3502458D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E54" w14:textId="09CEAF95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950" w14:textId="5F038D3D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6A103A" w:rsidRPr="006A103A" w14:paraId="1DA62DE0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FA8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3B1126AE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Социально-ориентированные</w:t>
            </w:r>
            <w:r w:rsidRPr="006A103A">
              <w:rPr>
                <w:rFonts w:ascii="Times New Roman" w:hAnsi="Times New Roman" w:cs="Times New Roman"/>
                <w:color w:val="auto"/>
                <w:spacing w:val="4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46D" w14:textId="44913F75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A74" w14:textId="076E72FA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81A" w14:textId="77E6335A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D9E" w14:textId="03A4E120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6A103A" w:rsidRPr="006A103A" w14:paraId="3B6EFF4E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E4C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67A32DDE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Анализ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ситуации</w:t>
            </w:r>
            <w:r w:rsidRPr="006A103A">
              <w:rPr>
                <w:rFonts w:ascii="Times New Roman" w:hAnsi="Times New Roman" w:cs="Times New Roman"/>
                <w:color w:val="auto"/>
                <w:spacing w:val="2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и</w:t>
            </w:r>
            <w:r w:rsidRPr="006A103A">
              <w:rPr>
                <w:rFonts w:ascii="Times New Roman" w:hAnsi="Times New Roman" w:cs="Times New Roman"/>
                <w:color w:val="auto"/>
                <w:spacing w:val="19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постановка</w:t>
            </w:r>
            <w:r w:rsidRPr="006A103A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9B1" w14:textId="5B8903A0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8A8" w14:textId="350770DD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A87" w14:textId="1BEB300F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A2F" w14:textId="12FC5480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6A103A" w:rsidRPr="006A103A" w14:paraId="3E1E0BBB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32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75A3805A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0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ресурсов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проекта.</w:t>
            </w:r>
            <w:r w:rsidRPr="006A103A">
              <w:rPr>
                <w:rFonts w:ascii="Times New Roman" w:hAnsi="Times New Roman" w:cs="Times New Roman"/>
                <w:color w:val="auto"/>
                <w:spacing w:val="3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Паспорт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E2" w14:textId="7DF926D8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310" w14:textId="73B2EDEA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929" w14:textId="7C2F423C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68C" w14:textId="3D2019F9" w:rsidR="004407DC" w:rsidRPr="006A103A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6A103A" w:rsidRPr="006A103A" w14:paraId="79FE011C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ABB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3237EA96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Реализация</w:t>
            </w:r>
            <w:r w:rsidRPr="006A103A">
              <w:rPr>
                <w:rFonts w:ascii="Times New Roman" w:hAnsi="Times New Roman" w:cs="Times New Roman"/>
                <w:color w:val="auto"/>
                <w:spacing w:val="24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</w:rPr>
              <w:t>общественного</w:t>
            </w:r>
            <w:r w:rsidRPr="006A103A">
              <w:rPr>
                <w:rFonts w:ascii="Times New Roman" w:hAnsi="Times New Roman" w:cs="Times New Roman"/>
                <w:color w:val="auto"/>
                <w:spacing w:val="42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E3E" w14:textId="6BE0819B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A84" w14:textId="5FC89F55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6B" w14:textId="0D4138FB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D70" w14:textId="22FB3C62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6A103A" w:rsidRPr="006A103A" w14:paraId="2AB92714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DB2" w14:textId="77777777" w:rsidR="004407DC" w:rsidRPr="006A103A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94BC625" w14:textId="77777777" w:rsidR="004407DC" w:rsidRPr="006A103A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6A103A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6A103A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6A103A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0EC" w14:textId="07B00234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284" w14:textId="364BAF3A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132" w14:textId="56BD275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A54" w14:textId="7777777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22191A" w:rsidRPr="006A103A" w14:paraId="6B339CDC" w14:textId="77777777" w:rsidTr="005104EA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96" w14:textId="77777777" w:rsidR="004407DC" w:rsidRPr="006A103A" w:rsidRDefault="004407DC" w:rsidP="005104EA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470" w14:textId="79FC0913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C27" w14:textId="57FE813F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3D" w14:textId="0D26B8A6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E5C" w14:textId="77777777" w:rsidR="004407DC" w:rsidRPr="006A103A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4E670EE2" w14:textId="62B2D3DC" w:rsidR="004407DC" w:rsidRPr="006A103A" w:rsidRDefault="004407DC" w:rsidP="004407DC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DF34944" w14:textId="77777777" w:rsidR="00DE3FA6" w:rsidRPr="006A103A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 xml:space="preserve">Перечень основной и дополнительной литературы, </w:t>
      </w:r>
      <w:r w:rsidRPr="006A103A">
        <w:rPr>
          <w:rFonts w:ascii="Times New Roman" w:hAnsi="Times New Roman" w:cs="Times New Roman"/>
          <w:color w:val="auto"/>
        </w:rPr>
        <w:t xml:space="preserve">необходимый для освоения дисциплины </w:t>
      </w:r>
    </w:p>
    <w:p w14:paraId="394E91DE" w14:textId="77777777" w:rsidR="00DE3FA6" w:rsidRPr="006A103A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63EB529" w14:textId="77777777" w:rsidR="00DE3FA6" w:rsidRPr="006A103A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6A103A">
        <w:rPr>
          <w:rFonts w:ascii="Times New Roman" w:hAnsi="Times New Roman" w:cs="Times New Roman"/>
          <w:b/>
          <w:iCs/>
          <w:color w:val="auto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6A103A" w:rsidRPr="006A103A" w14:paraId="4620AB80" w14:textId="77777777" w:rsidTr="00DE3FA6">
        <w:trPr>
          <w:trHeight w:val="176"/>
        </w:trPr>
        <w:tc>
          <w:tcPr>
            <w:tcW w:w="527" w:type="dxa"/>
            <w:vMerge w:val="restart"/>
            <w:vAlign w:val="center"/>
          </w:tcPr>
          <w:p w14:paraId="7EB8B29E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EA9579B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19280B2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3C5FE6A9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6A103A" w:rsidRPr="006A103A" w14:paraId="5C57C2F5" w14:textId="77777777" w:rsidTr="00DE3FA6">
        <w:trPr>
          <w:trHeight w:val="166"/>
        </w:trPr>
        <w:tc>
          <w:tcPr>
            <w:tcW w:w="527" w:type="dxa"/>
            <w:vMerge/>
            <w:vAlign w:val="center"/>
          </w:tcPr>
          <w:p w14:paraId="6E6019A0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77C3FDF1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4F1F944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41F48324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6A103A" w:rsidRPr="006A103A" w14:paraId="5F6F743B" w14:textId="77777777" w:rsidTr="00DE3FA6">
        <w:trPr>
          <w:trHeight w:val="477"/>
        </w:trPr>
        <w:tc>
          <w:tcPr>
            <w:tcW w:w="527" w:type="dxa"/>
          </w:tcPr>
          <w:p w14:paraId="2DDF2AC4" w14:textId="77777777" w:rsidR="00DE3FA6" w:rsidRPr="006A103A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1D1EB6AD" w14:textId="19BD7EF0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Никитаева, А. Ю. Экономика и управление проектами в социальных системах: учебник / А. Ю. Никитаева, Л. С. Скачкова, О. В. Несоленая. — Ростов-на-Дону, Таганрог</w:t>
            </w:r>
          </w:p>
          <w:p w14:paraId="3E52CD76" w14:textId="0093690E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: Издательство Южного федерального университета, 2019. — 208 c. — ISBN 978-5-9275- 3122-6. — Текст: электронный // Цифровой образовательный ресурс IPR SMART: [сайт].</w:t>
            </w:r>
          </w:p>
          <w:p w14:paraId="65785B0C" w14:textId="34EC7A16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— URL: https://www.iprbookshop.ru/95833.html (дата обращения: 18.06.2024). — Режим доступа: для авторизир. пользователей</w:t>
            </w:r>
          </w:p>
        </w:tc>
        <w:tc>
          <w:tcPr>
            <w:tcW w:w="1248" w:type="dxa"/>
          </w:tcPr>
          <w:p w14:paraId="5549BDE4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906A833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A103A" w:rsidRPr="006A103A" w14:paraId="5F86E269" w14:textId="77777777" w:rsidTr="00DE3FA6">
        <w:trPr>
          <w:trHeight w:val="477"/>
        </w:trPr>
        <w:tc>
          <w:tcPr>
            <w:tcW w:w="527" w:type="dxa"/>
          </w:tcPr>
          <w:p w14:paraId="51CAF51E" w14:textId="77777777" w:rsidR="00DE3FA6" w:rsidRPr="006A103A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5490C9CB" w14:textId="5F5CD212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Оганян, К. М. Социальные технологии: учебник и практикум для вузов / К. М. Оганян. — 3-е изд., испр. и доп. — Москва: Издательство Юрайт, 2024. — 252 с. — (Высшее образование). — ISBN 978-5-534-08221-0. — Текст: электронный // Образовательная платформа Юрайт [сайт]. — URL: https://urait.ru/bcode/537602</w:t>
            </w:r>
          </w:p>
          <w:p w14:paraId="722A5923" w14:textId="60D7C601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</w:tcPr>
          <w:p w14:paraId="5DAA7A5D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70253C4A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A103A" w:rsidRPr="006A103A" w14:paraId="4C9DACF4" w14:textId="77777777" w:rsidTr="00DE3FA6">
        <w:trPr>
          <w:trHeight w:val="477"/>
        </w:trPr>
        <w:tc>
          <w:tcPr>
            <w:tcW w:w="527" w:type="dxa"/>
          </w:tcPr>
          <w:p w14:paraId="54A8B5FA" w14:textId="77777777" w:rsidR="00DE3FA6" w:rsidRPr="006A103A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2D764B1E" w14:textId="541AD169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Зенкина, С. В. Сетевая проектно-исследовательская деятельность обучающихся: учебное пособие для вузов / С. В. Зенкина, Е. К. Герасимова, О. П. Панкратова. — Москва</w:t>
            </w:r>
          </w:p>
          <w:p w14:paraId="2E2C9BC9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: Издательство Юрайт, 2024. — 152 с. — (Высшее образование). — ISBN 978-5-534-13229-</w:t>
            </w:r>
          </w:p>
          <w:p w14:paraId="675A1DDF" w14:textId="33C8E52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— Текст: электронный // Образовательная платформа Юрайт [сайт]. — URL: https://urait.ru/bcode/543580</w:t>
            </w:r>
          </w:p>
        </w:tc>
        <w:tc>
          <w:tcPr>
            <w:tcW w:w="1248" w:type="dxa"/>
          </w:tcPr>
          <w:p w14:paraId="0738DCFD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B829BBF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6A103A" w14:paraId="574D8D15" w14:textId="77777777" w:rsidTr="00DE3FA6">
        <w:trPr>
          <w:trHeight w:val="477"/>
        </w:trPr>
        <w:tc>
          <w:tcPr>
            <w:tcW w:w="527" w:type="dxa"/>
          </w:tcPr>
          <w:p w14:paraId="649F5137" w14:textId="77777777" w:rsidR="00DE3FA6" w:rsidRPr="006A103A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66F2C315" w14:textId="1C1C1530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Солодянкина, О. В. Прогнозирование, проектирование и моделирование в социальной работе: учебник и практикум для вузов / О. В. Солодянкина. — 4-е изд., испр. и доп. — Москва: Издательство Юрайт, 2024. — 206 с. — (Высшее </w:t>
            </w:r>
            <w:r w:rsidRPr="006A103A">
              <w:rPr>
                <w:rFonts w:ascii="Times New Roman" w:hAnsi="Times New Roman" w:cs="Times New Roman"/>
                <w:color w:val="auto"/>
              </w:rPr>
              <w:lastRenderedPageBreak/>
              <w:t>образование). — ISBN 978-5-534-07566-3. — Текст: электронный // Образовательная платформа Юрайт [сайт].</w:t>
            </w:r>
          </w:p>
          <w:p w14:paraId="4EFB9A06" w14:textId="0A32F86A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03A">
              <w:rPr>
                <w:rFonts w:ascii="Times New Roman" w:hAnsi="Times New Roman" w:cs="Times New Roman"/>
                <w:color w:val="auto"/>
                <w:lang w:val="en-US"/>
              </w:rPr>
              <w:t>URL: https://urait.ru/bcode/538058</w:t>
            </w:r>
          </w:p>
        </w:tc>
        <w:tc>
          <w:tcPr>
            <w:tcW w:w="1248" w:type="dxa"/>
          </w:tcPr>
          <w:p w14:paraId="2550B95D" w14:textId="6070B0AE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39" w:type="dxa"/>
          </w:tcPr>
          <w:p w14:paraId="24E3EED1" w14:textId="5E36E990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5800D9D1" w14:textId="77777777" w:rsidR="00DE3FA6" w:rsidRPr="006A103A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33B10436" w14:textId="77777777" w:rsidR="00DE3FA6" w:rsidRPr="006A103A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28FB6AED" w14:textId="77777777" w:rsidR="00DE3FA6" w:rsidRPr="006A103A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6A103A">
        <w:rPr>
          <w:rFonts w:ascii="Times New Roman" w:hAnsi="Times New Roman" w:cs="Times New Roman"/>
          <w:b/>
          <w:iCs/>
          <w:color w:val="auto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6A103A" w:rsidRPr="006A103A" w14:paraId="3C49E27E" w14:textId="77777777" w:rsidTr="00DE3FA6">
        <w:trPr>
          <w:trHeight w:val="194"/>
        </w:trPr>
        <w:tc>
          <w:tcPr>
            <w:tcW w:w="527" w:type="dxa"/>
            <w:vMerge w:val="restart"/>
            <w:vAlign w:val="center"/>
          </w:tcPr>
          <w:p w14:paraId="5041E1BC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A7DC8C2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68B7DB1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0061A029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6A103A" w:rsidRPr="006A103A" w14:paraId="42ACE918" w14:textId="77777777" w:rsidTr="00DE3FA6">
        <w:trPr>
          <w:trHeight w:val="340"/>
        </w:trPr>
        <w:tc>
          <w:tcPr>
            <w:tcW w:w="527" w:type="dxa"/>
            <w:vMerge/>
            <w:vAlign w:val="center"/>
          </w:tcPr>
          <w:p w14:paraId="7982CBF2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29D6F8C7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712B97E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6462F063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6A103A" w:rsidRPr="006A103A" w14:paraId="77954100" w14:textId="77777777" w:rsidTr="00DE3FA6">
        <w:trPr>
          <w:trHeight w:val="340"/>
        </w:trPr>
        <w:tc>
          <w:tcPr>
            <w:tcW w:w="527" w:type="dxa"/>
          </w:tcPr>
          <w:p w14:paraId="7E772378" w14:textId="77777777" w:rsidR="00DE3FA6" w:rsidRPr="006A103A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39C4866B" w14:textId="024C88E9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Событийное волонтерство: учебник для вузов / М. А. Мазниченко [и др.] ; под общей редакцией М. А. Мазниченко. — Москва: Издательство Юрайт, 2024. — 155 с. — (Высшее образование). — ISBN 978-5-534-14091-0. — Текст: электронный // Образовательная платформа Юрайт [сайт]. — URL: https://urait.ru/bcode/544162</w:t>
            </w:r>
          </w:p>
          <w:p w14:paraId="3B98A60F" w14:textId="58574924" w:rsidR="00DE3FA6" w:rsidRPr="006A103A" w:rsidRDefault="00DE3FA6" w:rsidP="00DE3FA6">
            <w:pPr>
              <w:widowControl/>
              <w:ind w:left="-2160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2.</w:t>
            </w:r>
            <w:r w:rsidRPr="006A103A">
              <w:rPr>
                <w:rFonts w:ascii="Times New Roman" w:hAnsi="Times New Roman" w:cs="Times New Roman"/>
                <w:color w:val="auto"/>
              </w:rPr>
              <w:tab/>
              <w:t xml:space="preserve">Певная, М. </w:t>
            </w:r>
          </w:p>
        </w:tc>
        <w:tc>
          <w:tcPr>
            <w:tcW w:w="1248" w:type="dxa"/>
          </w:tcPr>
          <w:p w14:paraId="6A2763D7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42E1982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6A103A" w14:paraId="40D8CA29" w14:textId="77777777" w:rsidTr="00DE3FA6">
        <w:trPr>
          <w:trHeight w:val="340"/>
        </w:trPr>
        <w:tc>
          <w:tcPr>
            <w:tcW w:w="527" w:type="dxa"/>
          </w:tcPr>
          <w:p w14:paraId="33EBA6B8" w14:textId="77777777" w:rsidR="00DE3FA6" w:rsidRPr="006A103A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7267B549" w14:textId="7A53E65B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Управление волонтерством: международный опыт и локальные практики: монография / М. В. Певная ; под научной редакцией Г. Е. Зборовского. — 2-е изд. — Москва: Издательство Юрайт, 2024. — 433 с. — (Актуальные монографии). — ISBN 978-5-534-10984-9. — Текст: электронный // Образовательная платформа Юрайт [сайт]. — URL: https://urait.ru/bcode/540308</w:t>
            </w:r>
          </w:p>
        </w:tc>
        <w:tc>
          <w:tcPr>
            <w:tcW w:w="1248" w:type="dxa"/>
          </w:tcPr>
          <w:p w14:paraId="0FA2A690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6DDC8B4C" w14:textId="77777777" w:rsidR="00DE3FA6" w:rsidRPr="006A103A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ED2A8F8" w14:textId="77777777" w:rsidR="00DE3FA6" w:rsidRPr="006A103A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2A8FD66" w14:textId="77777777" w:rsidR="00DE3FA6" w:rsidRPr="006A103A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 xml:space="preserve">ресурсов информационно-коммуникационной сети «Интернет», </w:t>
      </w:r>
      <w:r w:rsidRPr="006A103A">
        <w:rPr>
          <w:rFonts w:ascii="Times New Roman" w:hAnsi="Times New Roman" w:cs="Times New Roman"/>
          <w:color w:val="auto"/>
        </w:rPr>
        <w:t>необходимый для освоения дисциплины. Информационно-справочные и поисковые системы, профессиональные базы данных.</w:t>
      </w:r>
    </w:p>
    <w:p w14:paraId="180DFA97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7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https://antiplagiat.ru/</w:t>
        </w:r>
      </w:hyperlink>
      <w:r w:rsidRPr="006A103A">
        <w:rPr>
          <w:rFonts w:ascii="Times New Roman" w:hAnsi="Times New Roman" w:cs="Times New Roman"/>
          <w:color w:val="auto"/>
        </w:rPr>
        <w:t xml:space="preserve"> </w:t>
      </w:r>
    </w:p>
    <w:p w14:paraId="6B531FBC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6A103A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https://minobrnauki.gov.ru/</w:t>
        </w:r>
      </w:hyperlink>
    </w:p>
    <w:p w14:paraId="6EF567EE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9" w:history="1">
        <w:r w:rsidRPr="006A103A">
          <w:rPr>
            <w:rFonts w:ascii="Times New Roman" w:hAnsi="Times New Roman" w:cs="Times New Roman"/>
            <w:color w:val="auto"/>
            <w:sz w:val="20"/>
            <w:szCs w:val="20"/>
            <w:u w:val="single"/>
          </w:rPr>
          <w:t>http://www.minsport.gov.ru/</w:t>
        </w:r>
      </w:hyperlink>
    </w:p>
    <w:p w14:paraId="57A10062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0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https://mgafk.ru/</w:t>
        </w:r>
      </w:hyperlink>
      <w:r w:rsidRPr="006A103A">
        <w:rPr>
          <w:rFonts w:ascii="Times New Roman" w:hAnsi="Times New Roman" w:cs="Times New Roman"/>
          <w:color w:val="auto"/>
        </w:rPr>
        <w:t xml:space="preserve"> </w:t>
      </w:r>
    </w:p>
    <w:p w14:paraId="5698913B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1" w:history="1">
        <w:r w:rsidRPr="006A103A">
          <w:rPr>
            <w:rFonts w:ascii="Times New Roman" w:hAnsi="Times New Roman" w:cs="Times New Roman"/>
            <w:bCs/>
            <w:color w:val="auto"/>
            <w:u w:val="single"/>
          </w:rPr>
          <w:t>https://edu.mgafk.ru/portal</w:t>
        </w:r>
      </w:hyperlink>
      <w:r w:rsidRPr="006A103A">
        <w:rPr>
          <w:rFonts w:ascii="Times New Roman" w:hAnsi="Times New Roman" w:cs="Times New Roman"/>
          <w:bCs/>
          <w:color w:val="auto"/>
        </w:rPr>
        <w:t xml:space="preserve"> </w:t>
      </w:r>
    </w:p>
    <w:p w14:paraId="36087846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6A103A">
        <w:rPr>
          <w:rFonts w:ascii="Times New Roman" w:hAnsi="Times New Roman" w:cs="Times New Roman"/>
          <w:bCs/>
          <w:color w:val="auto"/>
        </w:rPr>
        <w:t>МГАФК</w:t>
      </w:r>
      <w:r w:rsidRPr="006A103A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https://vks.mgafk.ru/</w:t>
        </w:r>
      </w:hyperlink>
      <w:r w:rsidRPr="006A103A">
        <w:rPr>
          <w:rFonts w:ascii="Times New Roman" w:hAnsi="Times New Roman" w:cs="Times New Roman"/>
          <w:color w:val="auto"/>
        </w:rPr>
        <w:t xml:space="preserve"> </w:t>
      </w:r>
    </w:p>
    <w:p w14:paraId="7DFAE839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6A103A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http://obrnadzor.gov.ru/ru/</w:t>
        </w:r>
      </w:hyperlink>
    </w:p>
    <w:p w14:paraId="1DABC7E6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портал «Российское образование» </w:t>
      </w:r>
      <w:hyperlink r:id="rId14" w:history="1">
        <w:r w:rsidRPr="006A103A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http://www.edu.ru</w:t>
        </w:r>
      </w:hyperlink>
    </w:p>
    <w:p w14:paraId="62207953" w14:textId="77777777" w:rsidR="00DE3FA6" w:rsidRPr="006A103A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5" w:history="1">
        <w:r w:rsidRPr="006A103A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Pr="006A103A">
          <w:rPr>
            <w:rFonts w:ascii="Times New Roman" w:hAnsi="Times New Roman" w:cs="Times New Roman"/>
            <w:color w:val="auto"/>
            <w:u w:val="single"/>
          </w:rPr>
          <w:t>://lib.mgafk.ru</w:t>
        </w:r>
      </w:hyperlink>
    </w:p>
    <w:p w14:paraId="12DB5CE4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6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https://urait.ru/</w:t>
        </w:r>
      </w:hyperlink>
    </w:p>
    <w:p w14:paraId="04875459" w14:textId="77777777" w:rsidR="00DE3FA6" w:rsidRPr="006A103A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7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https://elibrary.ru</w:t>
        </w:r>
      </w:hyperlink>
    </w:p>
    <w:p w14:paraId="56BB92AD" w14:textId="77777777" w:rsidR="00DE3FA6" w:rsidRPr="006A103A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8" w:history="1">
        <w:r w:rsidRPr="006A103A">
          <w:rPr>
            <w:rFonts w:ascii="Times New Roman" w:hAnsi="Times New Roman" w:cs="Times New Roman"/>
            <w:color w:val="auto"/>
            <w:u w:val="single"/>
          </w:rPr>
          <w:t>http://www.iprbookshop.ru</w:t>
        </w:r>
      </w:hyperlink>
    </w:p>
    <w:p w14:paraId="74F6E776" w14:textId="77777777" w:rsidR="00DE3FA6" w:rsidRPr="006A103A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6A103A">
          <w:rPr>
            <w:rFonts w:ascii="Times New Roman" w:hAnsi="Times New Roman" w:cs="Times New Roman"/>
            <w:color w:val="auto"/>
            <w:u w:val="single"/>
          </w:rPr>
          <w:t>https://lib.rucont.ru</w:t>
        </w:r>
      </w:hyperlink>
    </w:p>
    <w:p w14:paraId="3F1A9A4B" w14:textId="77777777" w:rsidR="00DE3FA6" w:rsidRPr="006A103A" w:rsidRDefault="00DE3FA6" w:rsidP="00DE3FA6">
      <w:pPr>
        <w:widowControl/>
        <w:rPr>
          <w:rFonts w:ascii="Times New Roman" w:hAnsi="Times New Roman" w:cs="Times New Roman"/>
          <w:color w:val="auto"/>
        </w:rPr>
      </w:pPr>
    </w:p>
    <w:p w14:paraId="7A9E15F8" w14:textId="77777777" w:rsidR="00DE3FA6" w:rsidRPr="006A103A" w:rsidRDefault="00DE3FA6" w:rsidP="00DE3FA6">
      <w:pPr>
        <w:widowControl/>
        <w:numPr>
          <w:ilvl w:val="0"/>
          <w:numId w:val="29"/>
        </w:numPr>
        <w:tabs>
          <w:tab w:val="left" w:pos="993"/>
        </w:tabs>
        <w:ind w:left="0" w:right="-426" w:firstLine="709"/>
        <w:contextualSpacing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aps/>
          <w:color w:val="auto"/>
          <w:spacing w:val="-1"/>
        </w:rPr>
        <w:t>Материально-техническое обеспечение дисциплины</w:t>
      </w:r>
    </w:p>
    <w:p w14:paraId="1DBDCC6C" w14:textId="77777777" w:rsidR="00DE3FA6" w:rsidRPr="006A103A" w:rsidRDefault="00DE3FA6" w:rsidP="00DE3FA6">
      <w:pPr>
        <w:widowControl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15"/>
        <w:gridCol w:w="3214"/>
        <w:gridCol w:w="3528"/>
      </w:tblGrid>
      <w:tr w:rsidR="006A103A" w:rsidRPr="006A103A" w14:paraId="0D9F4100" w14:textId="77777777" w:rsidTr="005104EA">
        <w:tc>
          <w:tcPr>
            <w:tcW w:w="392" w:type="dxa"/>
            <w:shd w:val="clear" w:color="auto" w:fill="auto"/>
            <w:vAlign w:val="center"/>
          </w:tcPr>
          <w:p w14:paraId="1558127E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A3BA5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5F5F1AE8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5E981AC2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477493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C4FD4B0" w14:textId="77777777" w:rsidR="00DE3FA6" w:rsidRPr="006A103A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A103A" w:rsidRPr="006A103A" w14:paraId="18958737" w14:textId="77777777" w:rsidTr="005104EA">
        <w:tc>
          <w:tcPr>
            <w:tcW w:w="392" w:type="dxa"/>
            <w:vMerge w:val="restart"/>
            <w:shd w:val="clear" w:color="auto" w:fill="auto"/>
          </w:tcPr>
          <w:p w14:paraId="318D6768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C4C26C" w14:textId="547924CA" w:rsidR="00DE3FA6" w:rsidRPr="006A103A" w:rsidRDefault="00431B97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Обучение служением</w:t>
            </w:r>
          </w:p>
        </w:tc>
        <w:tc>
          <w:tcPr>
            <w:tcW w:w="3294" w:type="dxa"/>
            <w:shd w:val="clear" w:color="auto" w:fill="auto"/>
          </w:tcPr>
          <w:p w14:paraId="4F636135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14:paraId="3294FC08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A103A" w:rsidRPr="006A103A" w14:paraId="1F653977" w14:textId="77777777" w:rsidTr="005104EA">
        <w:tc>
          <w:tcPr>
            <w:tcW w:w="392" w:type="dxa"/>
            <w:vMerge/>
            <w:shd w:val="clear" w:color="auto" w:fill="auto"/>
          </w:tcPr>
          <w:p w14:paraId="3B710752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32B36C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061A1FE3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14:paraId="3345FF70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Мультимедийное оборудование, экран; демонстрационные учебно-наглядные пособия</w:t>
            </w:r>
          </w:p>
        </w:tc>
      </w:tr>
      <w:tr w:rsidR="006A103A" w:rsidRPr="006A103A" w14:paraId="504AA9A3" w14:textId="77777777" w:rsidTr="005104EA">
        <w:tc>
          <w:tcPr>
            <w:tcW w:w="392" w:type="dxa"/>
            <w:vMerge/>
            <w:shd w:val="clear" w:color="auto" w:fill="auto"/>
          </w:tcPr>
          <w:p w14:paraId="095A528A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D3679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20BF9E98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7233F080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3617" w:type="dxa"/>
            <w:shd w:val="clear" w:color="auto" w:fill="auto"/>
          </w:tcPr>
          <w:p w14:paraId="4D9E630C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6A103A" w:rsidRPr="006A103A" w14:paraId="3BDA53B0" w14:textId="77777777" w:rsidTr="005104EA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5B5AA9BB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2E4AC4" w14:textId="77777777" w:rsidR="00DE3FA6" w:rsidRPr="006A103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4AF72741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14:paraId="06A9D197" w14:textId="77777777" w:rsidR="00DE3FA6" w:rsidRPr="006A103A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41C96BDE" w14:textId="77777777" w:rsidR="00DE3FA6" w:rsidRPr="006A103A" w:rsidRDefault="00DE3FA6" w:rsidP="00A561B8">
      <w:pPr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14:paraId="673BF0D3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ahoma"/>
          <w:color w:val="auto"/>
        </w:rPr>
      </w:pPr>
      <w:r w:rsidRPr="006A103A">
        <w:rPr>
          <w:rFonts w:ascii="Times New Roman" w:hAnsi="Times New Roman" w:cs="Tahoma"/>
          <w:color w:val="auto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14:paraId="0192ABF1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ahoma"/>
          <w:bCs/>
          <w:color w:val="auto"/>
        </w:rPr>
      </w:pPr>
      <w:r w:rsidRPr="006A103A">
        <w:rPr>
          <w:rFonts w:ascii="Times New Roman" w:hAnsi="Times New Roman" w:cs="Tahoma"/>
          <w:bCs/>
          <w:color w:val="auto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2DAF57E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6A103A">
        <w:rPr>
          <w:rFonts w:ascii="Times New Roman" w:hAnsi="Times New Roman" w:cs="Times New Roman"/>
          <w:bCs/>
          <w:i/>
          <w:color w:val="auto"/>
          <w:spacing w:val="-1"/>
        </w:rPr>
        <w:t xml:space="preserve">8.3 Изучение дисциплины инвалидами </w:t>
      </w:r>
      <w:r w:rsidRPr="006A103A">
        <w:rPr>
          <w:rFonts w:ascii="Times New Roman" w:hAnsi="Times New Roman" w:cs="Times New Roman"/>
          <w:bCs/>
          <w:i/>
          <w:color w:val="auto"/>
        </w:rPr>
        <w:t xml:space="preserve">и </w:t>
      </w:r>
      <w:r w:rsidRPr="006A103A">
        <w:rPr>
          <w:rFonts w:ascii="Times New Roman" w:hAnsi="Times New Roman" w:cs="Times New Roman"/>
          <w:bCs/>
          <w:i/>
          <w:color w:val="auto"/>
          <w:spacing w:val="-1"/>
        </w:rPr>
        <w:t xml:space="preserve">обучающимися </w:t>
      </w:r>
      <w:r w:rsidRPr="006A103A">
        <w:rPr>
          <w:rFonts w:ascii="Times New Roman" w:hAnsi="Times New Roman" w:cs="Times New Roman"/>
          <w:bCs/>
          <w:i/>
          <w:color w:val="auto"/>
        </w:rPr>
        <w:t xml:space="preserve">с ограниченными </w:t>
      </w:r>
      <w:r w:rsidRPr="006A103A">
        <w:rPr>
          <w:rFonts w:ascii="Times New Roman" w:hAnsi="Times New Roman" w:cs="Times New Roman"/>
          <w:bCs/>
          <w:i/>
          <w:color w:val="auto"/>
          <w:spacing w:val="-1"/>
        </w:rPr>
        <w:t>возможностями здоровья</w:t>
      </w:r>
      <w:r w:rsidRPr="006A103A">
        <w:rPr>
          <w:rFonts w:ascii="Times New Roman" w:hAnsi="Times New Roman" w:cs="Times New Roman"/>
          <w:bCs/>
          <w:color w:val="auto"/>
          <w:spacing w:val="-1"/>
        </w:rPr>
        <w:t xml:space="preserve"> осуществляется </w:t>
      </w:r>
      <w:r w:rsidRPr="006A103A">
        <w:rPr>
          <w:rFonts w:ascii="Times New Roman" w:hAnsi="Times New Roman" w:cs="Times New Roman"/>
          <w:bCs/>
          <w:color w:val="auto"/>
        </w:rPr>
        <w:t xml:space="preserve">с </w:t>
      </w:r>
      <w:r w:rsidRPr="006A103A">
        <w:rPr>
          <w:rFonts w:ascii="Times New Roman" w:hAnsi="Times New Roman" w:cs="Times New Roman"/>
          <w:bCs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6A103A">
        <w:rPr>
          <w:rFonts w:ascii="Times New Roman" w:hAnsi="Times New Roman" w:cs="Times New Roman"/>
          <w:bCs/>
          <w:color w:val="auto"/>
        </w:rPr>
        <w:t xml:space="preserve"> и </w:t>
      </w:r>
      <w:r w:rsidRPr="006A103A">
        <w:rPr>
          <w:rFonts w:ascii="Times New Roman" w:hAnsi="Times New Roman" w:cs="Times New Roman"/>
          <w:bCs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03A">
        <w:rPr>
          <w:rFonts w:ascii="Times New Roman" w:hAnsi="Times New Roman" w:cs="Times New Roman"/>
          <w:bCs/>
          <w:color w:val="auto"/>
          <w:spacing w:val="-2"/>
        </w:rPr>
        <w:t xml:space="preserve">доступ </w:t>
      </w:r>
      <w:r w:rsidRPr="006A103A">
        <w:rPr>
          <w:rFonts w:ascii="Times New Roman" w:hAnsi="Times New Roman" w:cs="Times New Roman"/>
          <w:bCs/>
          <w:color w:val="auto"/>
        </w:rPr>
        <w:t xml:space="preserve">в </w:t>
      </w:r>
      <w:r w:rsidRPr="006A103A">
        <w:rPr>
          <w:rFonts w:ascii="Times New Roman" w:hAnsi="Times New Roman" w:cs="Times New Roman"/>
          <w:bCs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5508E4C6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8.3.1. для 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 здоровья по зрению:</w:t>
      </w:r>
    </w:p>
    <w:p w14:paraId="513D6B00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A103A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A103A">
        <w:rPr>
          <w:rFonts w:ascii="Times New Roman" w:hAnsi="Times New Roman" w:cs="Times New Roman"/>
          <w:iCs/>
          <w:color w:val="auto"/>
        </w:rPr>
        <w:t>о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6A103A">
        <w:rPr>
          <w:rFonts w:ascii="Times New Roman" w:hAnsi="Times New Roman" w:cs="Times New Roman"/>
          <w:color w:val="auto"/>
        </w:rPr>
        <w:t xml:space="preserve">обучающихся, </w:t>
      </w:r>
      <w:r w:rsidRPr="006A103A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6A103A">
        <w:rPr>
          <w:rFonts w:ascii="Times New Roman" w:hAnsi="Times New Roman" w:cs="Times New Roman"/>
          <w:color w:val="auto"/>
        </w:rPr>
        <w:t xml:space="preserve">к </w:t>
      </w:r>
      <w:r w:rsidRPr="006A103A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3C3ECE7E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6A103A">
        <w:rPr>
          <w:rFonts w:ascii="Times New Roman" w:hAnsi="Times New Roman" w:cs="Times New Roman"/>
          <w:iCs/>
          <w:color w:val="auto"/>
        </w:rPr>
        <w:t>э</w:t>
      </w:r>
      <w:r w:rsidRPr="006A103A">
        <w:rPr>
          <w:rFonts w:ascii="Times New Roman" w:hAnsi="Times New Roman" w:cs="Times New Roman"/>
          <w:color w:val="auto"/>
        </w:rPr>
        <w:t>лектронный видео увеличитель "ONYX Deskset HD 22 (в полной комплектации);</w:t>
      </w:r>
    </w:p>
    <w:p w14:paraId="50849C67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- </w:t>
      </w:r>
      <w:r w:rsidRPr="006A103A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03A">
        <w:rPr>
          <w:rFonts w:ascii="Times New Roman" w:hAnsi="Times New Roman" w:cs="Times New Roman"/>
          <w:color w:val="auto"/>
        </w:rPr>
        <w:t xml:space="preserve"> </w:t>
      </w:r>
    </w:p>
    <w:p w14:paraId="0A70F316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A103A">
        <w:rPr>
          <w:rFonts w:ascii="Times New Roman" w:hAnsi="Times New Roman" w:cs="Times New Roman"/>
          <w:color w:val="auto"/>
        </w:rPr>
        <w:t xml:space="preserve">- принтер Брайля; </w:t>
      </w:r>
    </w:p>
    <w:p w14:paraId="2A2A5A67" w14:textId="77777777" w:rsidR="00DE3FA6" w:rsidRPr="006A103A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6A103A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6A103A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6A103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5DAD8DE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8.3.2. для 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 здоровья по слуху:</w:t>
      </w:r>
    </w:p>
    <w:p w14:paraId="27BE8003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6A103A">
        <w:rPr>
          <w:rFonts w:ascii="Times New Roman" w:hAnsi="Times New Roman" w:cs="Times New Roman"/>
          <w:bCs/>
          <w:color w:val="auto"/>
        </w:rPr>
        <w:t>акустическая система</w:t>
      </w: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Front Row to Go в комплекте (системы свободного звукового поля);</w:t>
      </w:r>
    </w:p>
    <w:p w14:paraId="5241B1E1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«ElBrailleW14J G2; </w:t>
      </w:r>
    </w:p>
    <w:p w14:paraId="3D51E6D2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>- FM- приёмник ARC с индукционной петлей;</w:t>
      </w:r>
    </w:p>
    <w:p w14:paraId="0A10D737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>- FM-передатчик AMIGO T31;</w:t>
      </w:r>
    </w:p>
    <w:p w14:paraId="431D130D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D70AACB" w14:textId="77777777" w:rsidR="00DE3FA6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8.3.3. для 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и лиц с </w:t>
      </w:r>
      <w:r w:rsidRPr="006A103A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03A">
        <w:rPr>
          <w:rFonts w:ascii="Times New Roman" w:hAnsi="Times New Roman" w:cs="Times New Roman"/>
          <w:bCs/>
          <w:i/>
          <w:iCs/>
          <w:color w:val="auto"/>
        </w:rPr>
        <w:t>аппарата:</w:t>
      </w:r>
    </w:p>
    <w:p w14:paraId="01767E03" w14:textId="072F67EF" w:rsidR="004407DC" w:rsidRPr="006A103A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6A103A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6A103A">
        <w:rPr>
          <w:rFonts w:ascii="Times New Roman" w:hAnsi="Times New Roman" w:cs="Times New Roman"/>
          <w:bCs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bookmarkEnd w:id="1"/>
    <w:p w14:paraId="2E57CFC3" w14:textId="77777777" w:rsidR="00BC0EA3" w:rsidRPr="006A103A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6A103A">
        <w:rPr>
          <w:rFonts w:ascii="Times New Roman" w:hAnsi="Times New Roman"/>
          <w:i/>
          <w:iCs/>
          <w:color w:val="auto"/>
        </w:rPr>
        <w:t xml:space="preserve">8.3.3. для </w:t>
      </w:r>
      <w:r w:rsidRPr="006A103A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6A103A">
        <w:rPr>
          <w:rFonts w:ascii="Times New Roman" w:hAnsi="Times New Roman"/>
          <w:i/>
          <w:iCs/>
          <w:color w:val="auto"/>
        </w:rPr>
        <w:t xml:space="preserve">и лиц с </w:t>
      </w:r>
      <w:r w:rsidRPr="006A103A">
        <w:rPr>
          <w:rFonts w:ascii="Times New Roman" w:hAnsi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03A">
        <w:rPr>
          <w:rFonts w:ascii="Times New Roman" w:hAnsi="Times New Roman"/>
          <w:i/>
          <w:iCs/>
          <w:color w:val="auto"/>
        </w:rPr>
        <w:t>аппарата:</w:t>
      </w:r>
    </w:p>
    <w:p w14:paraId="79CA3A49" w14:textId="6BD184B8" w:rsidR="00603EC2" w:rsidRPr="006A103A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6A103A">
        <w:rPr>
          <w:rFonts w:ascii="Times New Roman" w:hAnsi="Times New Roman"/>
          <w:i/>
          <w:iCs/>
          <w:color w:val="auto"/>
        </w:rPr>
        <w:t xml:space="preserve">- </w:t>
      </w:r>
      <w:r w:rsidRPr="006A103A">
        <w:rPr>
          <w:rFonts w:ascii="Times New Roman" w:hAnsi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FDD7F7A" w14:textId="77777777" w:rsidR="00603EC2" w:rsidRPr="006A103A" w:rsidRDefault="00603EC2">
      <w:pPr>
        <w:widowControl/>
        <w:spacing w:after="20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6A103A">
        <w:rPr>
          <w:rFonts w:ascii="Times New Roman" w:hAnsi="Times New Roman"/>
          <w:color w:val="auto"/>
          <w:shd w:val="clear" w:color="auto" w:fill="FFFFFF"/>
        </w:rPr>
        <w:lastRenderedPageBreak/>
        <w:br w:type="page"/>
      </w:r>
    </w:p>
    <w:p w14:paraId="23AE2BC2" w14:textId="77777777" w:rsidR="00BC0EA3" w:rsidRPr="006A103A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E2B098A" w14:textId="64914F71" w:rsidR="001B7691" w:rsidRPr="006A103A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A103A">
        <w:rPr>
          <w:rFonts w:ascii="Times New Roman" w:hAnsi="Times New Roman" w:cs="Times New Roman"/>
          <w:i/>
          <w:color w:val="auto"/>
          <w:sz w:val="20"/>
          <w:szCs w:val="20"/>
        </w:rPr>
        <w:t>Приложение к рабочей программе дисциплины</w:t>
      </w:r>
    </w:p>
    <w:p w14:paraId="5EB0A8EB" w14:textId="23A96A15" w:rsidR="001B7691" w:rsidRPr="006A103A" w:rsidRDefault="001B7691" w:rsidP="00603EC2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A103A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4D16D0" w:rsidRPr="006A103A">
        <w:rPr>
          <w:rFonts w:ascii="Times New Roman" w:hAnsi="Times New Roman" w:cs="Times New Roman"/>
          <w:i/>
          <w:color w:val="auto"/>
          <w:sz w:val="20"/>
          <w:szCs w:val="20"/>
        </w:rPr>
        <w:t>Обучение служением</w:t>
      </w:r>
      <w:r w:rsidR="00603EC2" w:rsidRPr="006A103A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3CEF25B8" w14:textId="71C1DC66" w:rsidR="00881F63" w:rsidRPr="006A103A" w:rsidRDefault="00881F63" w:rsidP="00151C2C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Министерст</w:t>
      </w:r>
      <w:r w:rsidR="00151C2C" w:rsidRPr="006A103A">
        <w:rPr>
          <w:rFonts w:ascii="Times New Roman" w:hAnsi="Times New Roman" w:cs="Times New Roman"/>
          <w:color w:val="auto"/>
        </w:rPr>
        <w:t xml:space="preserve">во спорта Российской Федерации </w:t>
      </w:r>
    </w:p>
    <w:p w14:paraId="3D86CD80" w14:textId="77777777" w:rsidR="00881F63" w:rsidRPr="006A103A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</w:t>
      </w:r>
    </w:p>
    <w:p w14:paraId="7786702D" w14:textId="77777777" w:rsidR="00881F63" w:rsidRPr="006A103A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высшего образования</w:t>
      </w:r>
    </w:p>
    <w:p w14:paraId="7B8A75E4" w14:textId="77777777" w:rsidR="00881F63" w:rsidRPr="006A103A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09D99C4D" w14:textId="77777777" w:rsidR="00881F63" w:rsidRPr="006A103A" w:rsidRDefault="00881F63" w:rsidP="00881F63">
      <w:pPr>
        <w:jc w:val="right"/>
        <w:rPr>
          <w:rFonts w:ascii="Times New Roman" w:hAnsi="Times New Roman" w:cs="Times New Roman"/>
          <w:b/>
          <w:color w:val="auto"/>
        </w:rPr>
      </w:pPr>
    </w:p>
    <w:p w14:paraId="76A76C71" w14:textId="77777777" w:rsidR="004F2467" w:rsidRPr="006A103A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3D7DDB7F" w14:textId="54776CF6" w:rsidR="004F2467" w:rsidRPr="006A103A" w:rsidRDefault="004F2467" w:rsidP="00151C2C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</w:rPr>
      </w:pPr>
    </w:p>
    <w:p w14:paraId="4F23228B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>УТВЕРЖДЕНО</w:t>
      </w:r>
    </w:p>
    <w:p w14:paraId="11F0FF7F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 xml:space="preserve">решением Учебно-методической комиссии     </w:t>
      </w:r>
    </w:p>
    <w:p w14:paraId="65866C2C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 xml:space="preserve">протокол № 8/24 от «18» декабря 2024 г </w:t>
      </w:r>
    </w:p>
    <w:p w14:paraId="70F0C74C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 xml:space="preserve">Председатель УМК, </w:t>
      </w:r>
    </w:p>
    <w:p w14:paraId="601A9D5A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>проректор по учебной работе</w:t>
      </w:r>
    </w:p>
    <w:p w14:paraId="78137184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>___________________А.П. Морозов</w:t>
      </w:r>
    </w:p>
    <w:p w14:paraId="1CF6BD68" w14:textId="77777777" w:rsidR="00F531CB" w:rsidRPr="006A103A" w:rsidRDefault="00F531CB" w:rsidP="00F531CB">
      <w:pPr>
        <w:pStyle w:val="a4"/>
        <w:numPr>
          <w:ilvl w:val="0"/>
          <w:numId w:val="13"/>
        </w:numPr>
        <w:autoSpaceDE w:val="0"/>
        <w:autoSpaceDN w:val="0"/>
        <w:jc w:val="right"/>
        <w:rPr>
          <w:rFonts w:ascii="Times New Roman" w:hAnsi="Times New Roman"/>
          <w:color w:val="auto"/>
        </w:rPr>
      </w:pPr>
      <w:r w:rsidRPr="006A103A">
        <w:rPr>
          <w:rFonts w:ascii="Times New Roman" w:hAnsi="Times New Roman"/>
          <w:color w:val="auto"/>
        </w:rPr>
        <w:t>«18» декабря 2024 г</w:t>
      </w:r>
    </w:p>
    <w:p w14:paraId="43621BEF" w14:textId="77777777" w:rsidR="00881F63" w:rsidRPr="006A103A" w:rsidRDefault="00881F63" w:rsidP="00881F6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A10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011BFEA" w14:textId="04F2E94E" w:rsidR="00881F63" w:rsidRPr="006A103A" w:rsidRDefault="00603EC2" w:rsidP="00603EC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ФОНД ОЦЕНОЧНЫХ СРЕДСТВ</w:t>
      </w:r>
    </w:p>
    <w:p w14:paraId="33FC3CEA" w14:textId="77777777" w:rsidR="00881F63" w:rsidRPr="006A103A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по дисциплине</w:t>
      </w:r>
    </w:p>
    <w:p w14:paraId="776E9FBB" w14:textId="29E2AC80" w:rsidR="00881F63" w:rsidRPr="006A103A" w:rsidRDefault="001B7691" w:rsidP="00151C2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«</w:t>
      </w:r>
      <w:r w:rsidR="004D16D0" w:rsidRPr="006A103A">
        <w:rPr>
          <w:rFonts w:ascii="Times New Roman" w:hAnsi="Times New Roman" w:cs="Times New Roman"/>
          <w:b/>
          <w:bCs/>
          <w:color w:val="auto"/>
        </w:rPr>
        <w:t>ОБУЧЕНИЕ СЛУЖЕНИЕМ»</w:t>
      </w:r>
    </w:p>
    <w:p w14:paraId="27A81CFD" w14:textId="77777777" w:rsidR="002E7E24" w:rsidRPr="006A103A" w:rsidRDefault="002E7E24" w:rsidP="002E7E24">
      <w:pPr>
        <w:jc w:val="center"/>
        <w:rPr>
          <w:rFonts w:ascii="Times New Roman" w:hAnsi="Times New Roman" w:cs="Tahoma"/>
          <w:b/>
          <w:color w:val="auto"/>
        </w:rPr>
      </w:pPr>
      <w:r w:rsidRPr="006A103A">
        <w:rPr>
          <w:rFonts w:ascii="Times New Roman" w:hAnsi="Times New Roman" w:cs="Tahoma"/>
          <w:b/>
          <w:color w:val="auto"/>
        </w:rPr>
        <w:t>Направление подготовки</w:t>
      </w:r>
      <w:r w:rsidRPr="006A103A">
        <w:rPr>
          <w:rFonts w:ascii="Times New Roman" w:hAnsi="Times New Roman" w:cs="Tahoma"/>
          <w:color w:val="auto"/>
        </w:rPr>
        <w:t xml:space="preserve"> </w:t>
      </w:r>
    </w:p>
    <w:p w14:paraId="776CCD34" w14:textId="77777777" w:rsidR="002E7E24" w:rsidRPr="006A103A" w:rsidRDefault="002E7E24" w:rsidP="002E7E24">
      <w:pPr>
        <w:widowControl/>
        <w:jc w:val="center"/>
        <w:rPr>
          <w:rFonts w:ascii="Times New Roman" w:hAnsi="Times New Roman" w:cs="Tahoma"/>
          <w:color w:val="auto"/>
        </w:rPr>
      </w:pPr>
      <w:r w:rsidRPr="006A103A">
        <w:rPr>
          <w:rFonts w:ascii="Times New Roman" w:hAnsi="Times New Roman" w:cs="Tahoma"/>
          <w:bCs/>
          <w:color w:val="auto"/>
        </w:rPr>
        <w:t>49.03.03 РЕКРЕАЦИЯ И СПОРТИВНО-ОЗДОРОВИТЕЛЬНЫЙ ТУРИЗМ</w:t>
      </w:r>
    </w:p>
    <w:p w14:paraId="2409460B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b/>
          <w:color w:val="auto"/>
        </w:rPr>
      </w:pPr>
    </w:p>
    <w:p w14:paraId="12D0DB1B" w14:textId="77777777" w:rsidR="002E7E24" w:rsidRPr="006A103A" w:rsidRDefault="002E7E24" w:rsidP="002E7E24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6A103A">
        <w:rPr>
          <w:rFonts w:ascii="Times New Roman" w:hAnsi="Times New Roman" w:cs="Tahoma"/>
          <w:b/>
          <w:color w:val="auto"/>
        </w:rPr>
        <w:t>ОПОП:</w:t>
      </w:r>
    </w:p>
    <w:p w14:paraId="71725CBE" w14:textId="77777777" w:rsidR="002E7E24" w:rsidRPr="006A103A" w:rsidRDefault="002E7E24" w:rsidP="002E7E24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6A103A">
        <w:rPr>
          <w:rFonts w:ascii="Times New Roman" w:hAnsi="Times New Roman" w:cs="Times New Roman"/>
          <w:bCs/>
          <w:i/>
          <w:color w:val="auto"/>
        </w:rPr>
        <w:t>«Управление в рекреации и туризме»</w:t>
      </w:r>
    </w:p>
    <w:p w14:paraId="4B5CDF3B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b/>
          <w:color w:val="auto"/>
        </w:rPr>
      </w:pPr>
    </w:p>
    <w:p w14:paraId="44ECBE2A" w14:textId="77777777" w:rsidR="002E7E24" w:rsidRPr="006A103A" w:rsidRDefault="002E7E24" w:rsidP="002E7E24">
      <w:pPr>
        <w:jc w:val="center"/>
        <w:rPr>
          <w:rFonts w:ascii="Times New Roman" w:hAnsi="Times New Roman" w:cs="Tahoma"/>
          <w:b/>
          <w:color w:val="auto"/>
        </w:rPr>
      </w:pPr>
      <w:r w:rsidRPr="006A103A">
        <w:rPr>
          <w:rFonts w:ascii="Times New Roman" w:hAnsi="Times New Roman" w:cs="Tahoma"/>
          <w:b/>
          <w:color w:val="auto"/>
        </w:rPr>
        <w:t>Квалификация выпускника</w:t>
      </w:r>
    </w:p>
    <w:p w14:paraId="49482208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i/>
          <w:color w:val="auto"/>
        </w:rPr>
        <w:t>бакалавр</w:t>
      </w:r>
    </w:p>
    <w:p w14:paraId="6F4E5F66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b/>
          <w:color w:val="auto"/>
        </w:rPr>
      </w:pPr>
    </w:p>
    <w:p w14:paraId="2CAECBBC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Форма обучения</w:t>
      </w:r>
    </w:p>
    <w:p w14:paraId="48CAB28E" w14:textId="77777777" w:rsidR="002E7E24" w:rsidRPr="006A103A" w:rsidRDefault="002E7E24" w:rsidP="002E7E24">
      <w:pPr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очная/заочная</w:t>
      </w:r>
    </w:p>
    <w:p w14:paraId="2330C176" w14:textId="77777777" w:rsidR="002E7E24" w:rsidRPr="006A103A" w:rsidRDefault="002E7E24" w:rsidP="002E7E24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207A9779" w14:textId="77777777" w:rsidR="002E7E24" w:rsidRPr="006A103A" w:rsidRDefault="002E7E24" w:rsidP="002E7E24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1A11BB00" w14:textId="77777777" w:rsidR="002E7E24" w:rsidRPr="006A103A" w:rsidRDefault="002E7E24" w:rsidP="002E7E24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353FB1C3" w14:textId="77777777" w:rsidR="002E7E24" w:rsidRPr="006A103A" w:rsidRDefault="002E7E24" w:rsidP="002E7E24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5C929E2B" w14:textId="77777777" w:rsidR="00F531CB" w:rsidRPr="006A103A" w:rsidRDefault="00F531CB" w:rsidP="00F531CB">
      <w:pPr>
        <w:widowControl/>
        <w:jc w:val="right"/>
        <w:rPr>
          <w:rFonts w:ascii="Times New Roman" w:hAnsi="Times New Roman" w:cs="Times New Roman"/>
          <w:b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>Рассмотрено и одобрено на заседании кафедры</w:t>
      </w:r>
    </w:p>
    <w:p w14:paraId="7FCAC0AB" w14:textId="77777777" w:rsidR="00F531CB" w:rsidRPr="006A103A" w:rsidRDefault="00F531CB" w:rsidP="00F531CB">
      <w:pPr>
        <w:autoSpaceDE w:val="0"/>
        <w:autoSpaceDN w:val="0"/>
        <w:jc w:val="right"/>
        <w:rPr>
          <w:rFonts w:ascii="Times New Roman" w:hAnsi="Times New Roman" w:cs="Times New Roman"/>
          <w:b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>(протокол № 6 от «26» ноября 2024 г.)</w:t>
      </w:r>
    </w:p>
    <w:p w14:paraId="204E534A" w14:textId="77777777" w:rsidR="00F531CB" w:rsidRPr="006A103A" w:rsidRDefault="00F531CB" w:rsidP="00F531CB">
      <w:pPr>
        <w:autoSpaceDE w:val="0"/>
        <w:autoSpaceDN w:val="0"/>
        <w:ind w:left="-113" w:right="-113"/>
        <w:jc w:val="right"/>
        <w:rPr>
          <w:rFonts w:ascii="Times New Roman" w:hAnsi="Times New Roman" w:cs="Times New Roman"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>ВРИО заведующего кафедрой, к.э.н., доцент</w:t>
      </w:r>
    </w:p>
    <w:p w14:paraId="77DDF866" w14:textId="77777777" w:rsidR="00F531CB" w:rsidRPr="006A103A" w:rsidRDefault="00F531CB" w:rsidP="00F531CB">
      <w:pPr>
        <w:autoSpaceDE w:val="0"/>
        <w:autoSpaceDN w:val="0"/>
        <w:ind w:left="-113" w:right="-113"/>
        <w:jc w:val="right"/>
        <w:rPr>
          <w:rFonts w:ascii="Times New Roman" w:hAnsi="Times New Roman" w:cs="Times New Roman"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>___________Димитров И.Л.</w:t>
      </w:r>
    </w:p>
    <w:p w14:paraId="198F5BF1" w14:textId="77777777" w:rsidR="00F531CB" w:rsidRPr="006A103A" w:rsidRDefault="00F531CB" w:rsidP="00F531CB">
      <w:pPr>
        <w:autoSpaceDE w:val="0"/>
        <w:autoSpaceDN w:val="0"/>
        <w:ind w:firstLine="5670"/>
        <w:jc w:val="right"/>
        <w:rPr>
          <w:rFonts w:ascii="Times New Roman" w:hAnsi="Times New Roman" w:cs="Times New Roman"/>
          <w:color w:val="auto"/>
          <w:lang w:eastAsia="en-US"/>
        </w:rPr>
      </w:pPr>
      <w:r w:rsidRPr="006A103A">
        <w:rPr>
          <w:rFonts w:ascii="Times New Roman" w:hAnsi="Times New Roman" w:cs="Times New Roman"/>
          <w:color w:val="auto"/>
          <w:lang w:eastAsia="en-US"/>
        </w:rPr>
        <w:t>«26» ноября 2024 г</w:t>
      </w:r>
    </w:p>
    <w:p w14:paraId="72CFB38A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2527B590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7F6D15AC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16E568D0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45BF4903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5660C424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595180ED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26CBFADC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7A639FF0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79F2BAD1" w14:textId="77777777" w:rsidR="002E7E24" w:rsidRPr="006A103A" w:rsidRDefault="002E7E24" w:rsidP="002E7E24">
      <w:pPr>
        <w:widowControl/>
        <w:ind w:firstLine="5670"/>
        <w:rPr>
          <w:rFonts w:ascii="Times New Roman" w:hAnsi="Times New Roman" w:cs="Times New Roman"/>
          <w:color w:val="auto"/>
        </w:rPr>
      </w:pPr>
    </w:p>
    <w:p w14:paraId="6FF5DA29" w14:textId="2F121642" w:rsidR="002E7E24" w:rsidRPr="006A103A" w:rsidRDefault="00A979AF" w:rsidP="002E7E2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2E7E24" w:rsidRPr="006A103A" w:rsidSect="006F27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103A">
        <w:rPr>
          <w:rFonts w:ascii="Times New Roman" w:hAnsi="Times New Roman" w:cs="Times New Roman"/>
          <w:color w:val="auto"/>
        </w:rPr>
        <w:t>Малаховка 2024</w:t>
      </w:r>
    </w:p>
    <w:p w14:paraId="435F6117" w14:textId="77777777" w:rsidR="00881F63" w:rsidRPr="006A103A" w:rsidRDefault="00881F63" w:rsidP="00881F63">
      <w:pPr>
        <w:rPr>
          <w:rFonts w:ascii="Times New Roman" w:hAnsi="Times New Roman" w:cs="Times New Roman"/>
          <w:color w:val="auto"/>
        </w:rPr>
      </w:pPr>
    </w:p>
    <w:p w14:paraId="7A53648F" w14:textId="77777777" w:rsidR="00881F63" w:rsidRPr="006A103A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ФОНД ОЦЕНОЧНЫХ СРЕДСТВ ДЛЯ ПРОВЕДЕНИЯ ПРОМЕЖУТОЧНОЙ АТТЕСТАЦИИ</w:t>
      </w:r>
    </w:p>
    <w:p w14:paraId="6C45C8BE" w14:textId="77777777" w:rsidR="00881F63" w:rsidRPr="006A103A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  <w:color w:val="auto"/>
        </w:rPr>
      </w:pPr>
    </w:p>
    <w:p w14:paraId="4C331889" w14:textId="77777777" w:rsidR="007F28E7" w:rsidRPr="006A103A" w:rsidRDefault="007F28E7" w:rsidP="006C52A5">
      <w:pPr>
        <w:pStyle w:val="a4"/>
        <w:widowControl/>
        <w:numPr>
          <w:ilvl w:val="0"/>
          <w:numId w:val="4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218"/>
        <w:gridCol w:w="4357"/>
        <w:gridCol w:w="1659"/>
      </w:tblGrid>
      <w:tr w:rsidR="006A103A" w:rsidRPr="006A103A" w14:paraId="405D3263" w14:textId="77777777" w:rsidTr="00662384">
        <w:trPr>
          <w:trHeight w:val="185"/>
        </w:trPr>
        <w:tc>
          <w:tcPr>
            <w:tcW w:w="2014" w:type="dxa"/>
          </w:tcPr>
          <w:p w14:paraId="5F410ED1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992" w:type="dxa"/>
          </w:tcPr>
          <w:p w14:paraId="5DE259F7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4FA2441A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506" w:type="dxa"/>
          </w:tcPr>
          <w:p w14:paraId="1F1B7E73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0" w:type="auto"/>
          </w:tcPr>
          <w:p w14:paraId="7CCED5EB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25F197E7" w14:textId="77777777" w:rsidR="007F28E7" w:rsidRPr="006A103A" w:rsidRDefault="007F28E7" w:rsidP="006904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86276A" w:rsidRPr="006A103A" w14:paraId="36601B56" w14:textId="77777777" w:rsidTr="00662384">
        <w:trPr>
          <w:trHeight w:val="1124"/>
        </w:trPr>
        <w:tc>
          <w:tcPr>
            <w:tcW w:w="2014" w:type="dxa"/>
          </w:tcPr>
          <w:p w14:paraId="5262E604" w14:textId="1DEFBE94" w:rsidR="0086276A" w:rsidRPr="006A103A" w:rsidRDefault="0086276A" w:rsidP="0086276A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iCs/>
                <w:color w:val="auto"/>
              </w:rPr>
              <w:t>УК-2</w:t>
            </w:r>
            <w:r w:rsidRPr="006A103A">
              <w:rPr>
                <w:rFonts w:ascii="Times New Roman" w:hAnsi="Times New Roman" w:cs="Times New Roman"/>
                <w:b/>
                <w:iCs/>
                <w:color w:val="auto"/>
              </w:rPr>
              <w:tab/>
              <w:t xml:space="preserve">- </w:t>
            </w:r>
            <w:r w:rsidRPr="006A103A">
              <w:rPr>
                <w:rFonts w:ascii="Times New Roman" w:hAnsi="Times New Roman" w:cs="Times New Roman"/>
                <w:iCs/>
                <w:color w:val="auto"/>
              </w:rPr>
              <w:t>Способен осуществлять социальное взаимодействие и реализовывать свою роль в команде.</w:t>
            </w:r>
          </w:p>
          <w:p w14:paraId="371F106E" w14:textId="77777777" w:rsidR="0086276A" w:rsidRPr="006A103A" w:rsidRDefault="0086276A" w:rsidP="008627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92" w:type="dxa"/>
          </w:tcPr>
          <w:p w14:paraId="5A58806E" w14:textId="655AFC96" w:rsidR="0086276A" w:rsidRPr="006A103A" w:rsidRDefault="0086276A" w:rsidP="008627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6" w:type="dxa"/>
          </w:tcPr>
          <w:p w14:paraId="6967EEEA" w14:textId="08E4E50B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Знает:</w:t>
            </w:r>
            <w:r w:rsidRPr="006A103A">
              <w:rPr>
                <w:rFonts w:ascii="Times New Roman" w:hAnsi="Times New Roman" w:cs="Times New Roman"/>
                <w:color w:val="auto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5345894F" w14:textId="77777777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основы планирования в рамках обозначенной проблемы;</w:t>
            </w:r>
          </w:p>
          <w:p w14:paraId="2DB170AB" w14:textId="77777777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основы научных исследований в проектной деятельности;</w:t>
            </w:r>
          </w:p>
          <w:p w14:paraId="0B3C2937" w14:textId="3234AD81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</w:rPr>
              <w:t>Умеет:</w:t>
            </w:r>
            <w:r w:rsidRPr="006A103A">
              <w:rPr>
                <w:rFonts w:ascii="Times New Roman" w:hAnsi="Times New Roman" w:cs="Times New Roman"/>
                <w:color w:val="auto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самодиагностики и цифровые средства;</w:t>
            </w:r>
          </w:p>
          <w:p w14:paraId="1E05D556" w14:textId="77777777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60D5FA1D" w14:textId="77777777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практику);</w:t>
            </w:r>
          </w:p>
          <w:p w14:paraId="0BE91B61" w14:textId="383F9952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A103A">
              <w:rPr>
                <w:rFonts w:ascii="Times New Roman" w:hAnsi="Times New Roman" w:cs="Times New Roman"/>
                <w:b/>
                <w:color w:val="auto"/>
                <w:spacing w:val="-1"/>
              </w:rPr>
              <w:t>Владеет:</w:t>
            </w:r>
          </w:p>
          <w:p w14:paraId="08CC20D9" w14:textId="77777777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технологиями и навыками планирования и управления своей деятельностью и ее совершенствования на основе самооценки, самоконтроля;</w:t>
            </w:r>
          </w:p>
          <w:p w14:paraId="79FAD665" w14:textId="2F91BD63" w:rsidR="0086276A" w:rsidRPr="006A103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 xml:space="preserve">основными экономическими инструментами, механизмом анализа, диагностики и прогноза развития проектов; </w:t>
            </w:r>
            <w:r w:rsidRPr="006A103A">
              <w:rPr>
                <w:rFonts w:ascii="Times New Roman" w:hAnsi="Times New Roman" w:cs="Times New Roman"/>
                <w:color w:val="auto"/>
                <w:spacing w:val="-1"/>
              </w:rPr>
              <w:t>управлением проекта на всех этапах его жизненного цикла.</w:t>
            </w:r>
          </w:p>
        </w:tc>
        <w:tc>
          <w:tcPr>
            <w:tcW w:w="0" w:type="auto"/>
          </w:tcPr>
          <w:p w14:paraId="26FFE910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Планирует</w:t>
            </w:r>
          </w:p>
          <w:p w14:paraId="429CD4C4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командную работу,</w:t>
            </w:r>
          </w:p>
          <w:p w14:paraId="159B47C3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распределяет поручения</w:t>
            </w:r>
          </w:p>
          <w:p w14:paraId="011CAE2E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и делегирует</w:t>
            </w:r>
          </w:p>
          <w:p w14:paraId="4452BFE0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полномочия членам</w:t>
            </w:r>
          </w:p>
          <w:p w14:paraId="3597D1D0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команды, организует</w:t>
            </w:r>
          </w:p>
          <w:p w14:paraId="1C58EAE9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обсуждение разных</w:t>
            </w:r>
          </w:p>
          <w:p w14:paraId="1A38B806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A103A">
              <w:rPr>
                <w:rFonts w:ascii="Times New Roman" w:hAnsi="Times New Roman" w:cs="Times New Roman"/>
                <w:color w:val="auto"/>
              </w:rPr>
              <w:t>идей и мнений.</w:t>
            </w:r>
          </w:p>
          <w:p w14:paraId="0CF88DAF" w14:textId="77777777" w:rsidR="0086276A" w:rsidRPr="006A103A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7A3A68" w14:textId="3ADB5899" w:rsidR="00662384" w:rsidRPr="006A103A" w:rsidRDefault="00662384" w:rsidP="00DA5AA5">
      <w:pPr>
        <w:shd w:val="clear" w:color="auto" w:fill="FFFFFF"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0BE2AFC4" w14:textId="77777777" w:rsidR="00662384" w:rsidRPr="006A103A" w:rsidRDefault="00662384">
      <w:pPr>
        <w:widowControl/>
        <w:spacing w:after="200" w:line="276" w:lineRule="auto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  <w:r w:rsidRPr="006A103A"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  <w:br w:type="page"/>
      </w:r>
    </w:p>
    <w:p w14:paraId="462CAC50" w14:textId="77777777" w:rsidR="00B96D08" w:rsidRPr="006A103A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4D1F8404" w14:textId="77777777" w:rsidR="00881F63" w:rsidRPr="006A103A" w:rsidRDefault="00881F63" w:rsidP="006C52A5">
      <w:pPr>
        <w:pStyle w:val="a4"/>
        <w:widowControl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Типовые контрольные задания:</w:t>
      </w:r>
    </w:p>
    <w:p w14:paraId="4D187E4B" w14:textId="77777777" w:rsidR="00881F63" w:rsidRPr="006A103A" w:rsidRDefault="00881F63" w:rsidP="006C52A5">
      <w:pPr>
        <w:pStyle w:val="a4"/>
        <w:widowControl/>
        <w:numPr>
          <w:ilvl w:val="1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</w:rPr>
      </w:pPr>
      <w:r w:rsidRPr="006A103A">
        <w:rPr>
          <w:rFonts w:ascii="Times New Roman" w:hAnsi="Times New Roman" w:cs="Times New Roman"/>
          <w:b/>
          <w:i/>
          <w:color w:val="auto"/>
          <w:spacing w:val="-1"/>
        </w:rPr>
        <w:t>Перечень вопросов для промежуточной аттестации</w:t>
      </w:r>
    </w:p>
    <w:p w14:paraId="7A76105B" w14:textId="77777777" w:rsidR="00603EC2" w:rsidRPr="006A103A" w:rsidRDefault="00603EC2" w:rsidP="00603EC2">
      <w:pPr>
        <w:shd w:val="clear" w:color="auto" w:fill="FFFFFF"/>
        <w:spacing w:before="120" w:after="120"/>
        <w:ind w:right="-1"/>
        <w:rPr>
          <w:rFonts w:ascii="Times New Roman" w:hAnsi="Times New Roman" w:cs="Times New Roman"/>
          <w:iCs/>
          <w:color w:val="auto"/>
        </w:rPr>
      </w:pPr>
      <w:r w:rsidRPr="006A103A">
        <w:rPr>
          <w:rFonts w:ascii="Times New Roman" w:hAnsi="Times New Roman" w:cs="Times New Roman"/>
          <w:b/>
          <w:iCs/>
          <w:color w:val="auto"/>
        </w:rPr>
        <w:t>УК-2</w:t>
      </w:r>
      <w:r w:rsidRPr="006A103A">
        <w:rPr>
          <w:rFonts w:ascii="Times New Roman" w:hAnsi="Times New Roman" w:cs="Times New Roman"/>
          <w:b/>
          <w:iCs/>
          <w:color w:val="auto"/>
        </w:rPr>
        <w:tab/>
        <w:t xml:space="preserve">- </w:t>
      </w:r>
      <w:r w:rsidRPr="006A103A">
        <w:rPr>
          <w:rFonts w:ascii="Times New Roman" w:hAnsi="Times New Roman" w:cs="Times New Roman"/>
          <w:iCs/>
          <w:color w:val="auto"/>
        </w:rPr>
        <w:t>Способен осуществлять социальное взаимодействие и реализовывать свою роль в команде.</w:t>
      </w:r>
    </w:p>
    <w:p w14:paraId="03AF0651" w14:textId="195BDF98" w:rsidR="00EA6D6B" w:rsidRPr="006A103A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BE4204" w:rsidRPr="006A103A">
        <w:rPr>
          <w:rFonts w:ascii="Times New Roman" w:hAnsi="Times New Roman" w:cs="Times New Roman"/>
          <w:b/>
          <w:color w:val="auto"/>
        </w:rPr>
        <w:t>ОБУЧЕНИЕ СЛУЖЕНИЕМ</w:t>
      </w:r>
    </w:p>
    <w:p w14:paraId="4A0A9F6B" w14:textId="77777777" w:rsidR="00BE4204" w:rsidRPr="006A103A" w:rsidRDefault="00BE4204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</w:p>
    <w:p w14:paraId="007F4ECC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Предмет, цели и задачи учебной дисциплины «Обучение служением». </w:t>
      </w:r>
    </w:p>
    <w:p w14:paraId="2EFEA8D9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Понятие НКО, СО НКО, НКО (на конкретных примерах). </w:t>
      </w:r>
    </w:p>
    <w:p w14:paraId="7AA06445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Организационно-правовые формы НКО (на конкретных примерах). </w:t>
      </w:r>
    </w:p>
    <w:p w14:paraId="7633B5CB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4. Количественные характеристики сектора негосударственных некоммерческих организаций в России.</w:t>
      </w:r>
    </w:p>
    <w:p w14:paraId="38D2259B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5. Примеры добровольных объединений граждан в истории России.</w:t>
      </w:r>
    </w:p>
    <w:p w14:paraId="70F984B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6. Примеры форм добровольных объединений граждан за рубежом. </w:t>
      </w:r>
    </w:p>
    <w:p w14:paraId="2F64954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7. Волонтерство как практика гражданского общества: понятие и явление. </w:t>
      </w:r>
    </w:p>
    <w:p w14:paraId="40BEAA5E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8. Исторические корни добровольческой деятельности в России. </w:t>
      </w:r>
    </w:p>
    <w:p w14:paraId="6D9AA420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9. Современные формы и направления волонтерской деятельности в России. </w:t>
      </w:r>
    </w:p>
    <w:p w14:paraId="6097408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10. Современные формы и направления волонтерской деятельности в мире. </w:t>
      </w:r>
    </w:p>
    <w:p w14:paraId="25928FD3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11. Масштабы участия современных россиян в волонтерской деятельности. </w:t>
      </w:r>
    </w:p>
    <w:p w14:paraId="02A447E8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12. Примеры развития волонтерских практик в наши дни за рубежом. </w:t>
      </w:r>
    </w:p>
    <w:p w14:paraId="73672FDF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13. Нормативно-правовое регулирование деятельности НКО, включая социально ориентированные организации. </w:t>
      </w:r>
    </w:p>
    <w:p w14:paraId="58A47EBD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14. Нормативно-правовая база добровольчества (волонтерства) в России. </w:t>
      </w:r>
    </w:p>
    <w:p w14:paraId="399F0BD3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15. Основные направления государственной политики в области содействия развитию институтов гражданского общества, в том числе добровольчества (волонтерства) и СОНКО. </w:t>
      </w:r>
    </w:p>
    <w:p w14:paraId="25957E76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16. Формы государственной поддержки добровольчества (волонтерства) и СОНКО. </w:t>
      </w:r>
    </w:p>
    <w:p w14:paraId="7321426A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17. Инфраструктура развития волонтерской деятельности и СОНКО в России. </w:t>
      </w:r>
    </w:p>
    <w:p w14:paraId="5DFDDCA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18. Организационные структуры НКО в России и мире. </w:t>
      </w:r>
    </w:p>
    <w:p w14:paraId="6F06241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19. Виды, уровни и органы управления в НКО. </w:t>
      </w:r>
    </w:p>
    <w:p w14:paraId="59A28B9F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20. Особенности функционирования СОНКО, отличия от государственных организаций и коммерческих компаний. </w:t>
      </w:r>
    </w:p>
    <w:p w14:paraId="4BD33EE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21. Виды ресурсов СОНКО, ресурсы как объект управления </w:t>
      </w:r>
    </w:p>
    <w:p w14:paraId="0220421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22. Фандрайзинг: определение, методы и формы. </w:t>
      </w:r>
    </w:p>
    <w:p w14:paraId="2A93311D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23. Технологии взаимодействия волонтерских объединений с частными и корпоративными донорами. </w:t>
      </w:r>
    </w:p>
    <w:p w14:paraId="6BCFDC15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24. Проблемы прозрачности и доступности информации о СОНКО. </w:t>
      </w:r>
    </w:p>
    <w:p w14:paraId="203B0B77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25. Отчетность в НКО: требования, особенности. </w:t>
      </w:r>
    </w:p>
    <w:p w14:paraId="1433953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26. Лидерство в НКО, роль руководителей в НКО. </w:t>
      </w:r>
    </w:p>
    <w:p w14:paraId="19EF6526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27. Дизайн-мышление как метод совместной деятельности с добровольцами (волонтерами) и представителями СОНКО: суть и возможности применения. </w:t>
      </w:r>
    </w:p>
    <w:p w14:paraId="10082F4F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28. Задачи и технологии взаимодействия с СОНКО,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14:paraId="250BAEA3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29. Мотивирование волонтеров и сотрудников СОНКО. </w:t>
      </w:r>
    </w:p>
    <w:p w14:paraId="4C375AE3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30. Подходы к решению проблемы эмоционального и психологического выгорания 31. Управление рисками в работе с СОНКО и волонтерами. </w:t>
      </w:r>
    </w:p>
    <w:p w14:paraId="02A68EBC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32. Разработка и принятие управленческих решений в сфере взаимодействия с СОНКО и волонтерами. </w:t>
      </w:r>
    </w:p>
    <w:p w14:paraId="4ABE74B9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33. Технология продвижения результатов совместной деятельности с СОНКО и волонтерами. </w:t>
      </w:r>
    </w:p>
    <w:p w14:paraId="0790C06B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 xml:space="preserve">34. Технологии взаимодействия с бизнес-организациями и корпоративными донорами. </w:t>
      </w:r>
    </w:p>
    <w:p w14:paraId="57327FDE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35. Методики измерения экономической, коммерческой и бюджетной эффективности. </w:t>
      </w:r>
    </w:p>
    <w:p w14:paraId="47604DED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36. Нормативное регулирование оценки социально ориентированных проектов. </w:t>
      </w:r>
    </w:p>
    <w:p w14:paraId="549A549D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37. Инструменты оценки социальной эффективности. </w:t>
      </w:r>
    </w:p>
    <w:p w14:paraId="3FACEADE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38. Оценка проектов СОНКО: подходы и ограничения. </w:t>
      </w:r>
    </w:p>
    <w:p w14:paraId="67BB2CB3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39. Оценка эффективности деятельности СОНКО: методы и возможности применения. </w:t>
      </w:r>
    </w:p>
    <w:p w14:paraId="12AEB80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40. Оценка эффективности волонтерской деятельности: методы и границы применения. </w:t>
      </w:r>
    </w:p>
    <w:p w14:paraId="53D5C43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41. Система оценки вклада добровольчества в валовый внутренний продукт страны.</w:t>
      </w:r>
    </w:p>
    <w:p w14:paraId="4AD49718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42. Методы оценки волонтерского труда. </w:t>
      </w:r>
    </w:p>
    <w:p w14:paraId="58B540E5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43. Специфика организации корпоративного волонтерства. </w:t>
      </w:r>
    </w:p>
    <w:p w14:paraId="3C876E7A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44. Принципы организации деятельности волонтерских центров образовательных организаций высшего образования. </w:t>
      </w:r>
    </w:p>
    <w:p w14:paraId="32A61DA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45. Место оценки волонтерской деятельности в менеджменте НКО. </w:t>
      </w:r>
    </w:p>
    <w:p w14:paraId="29CB852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46. Отраслевые направления развития добровольчества. </w:t>
      </w:r>
    </w:p>
    <w:p w14:paraId="7FBEFC15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47. Добровольчество в системе здравоохранения и социального обслуживания. </w:t>
      </w:r>
    </w:p>
    <w:p w14:paraId="5CD99B34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48. Добровольчество в образовании и культуре. </w:t>
      </w:r>
    </w:p>
    <w:p w14:paraId="2323F12F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49. Добровольчество в сфере физической культуры и спорта. </w:t>
      </w:r>
    </w:p>
    <w:p w14:paraId="34E86301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50. Добровольчество в сфере охраны природы, предупреждения и ликвидации последствий чрезвычайных ситуаций. </w:t>
      </w:r>
    </w:p>
    <w:p w14:paraId="522AE96A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51. Правила поведения по отношению к представителям иных конфессиональных, социальных, этнических и культурных групп в жизни и волонтерской деятельности. </w:t>
      </w:r>
    </w:p>
    <w:p w14:paraId="53496F5C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52. Роль волонтерской деятельности в процессе саморазвития и самореализации. </w:t>
      </w:r>
    </w:p>
    <w:p w14:paraId="4341ECD2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53. Основные методы, формы и средства взаимодействия в коллективе и направления его работы на общий результат. </w:t>
      </w:r>
    </w:p>
    <w:p w14:paraId="53270A4E" w14:textId="77777777" w:rsidR="00A561B8" w:rsidRPr="006A103A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54. Правила разработки организационной и функционально-штатной структуры и локальных нормативных актов, касающихся организации волонтерской деятельности.</w:t>
      </w:r>
    </w:p>
    <w:p w14:paraId="4573B2DF" w14:textId="02A1DCDF" w:rsidR="00BE4204" w:rsidRPr="006A103A" w:rsidRDefault="00BE4204" w:rsidP="00A561B8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6A311E9" w14:textId="77777777" w:rsidR="00BE4204" w:rsidRPr="006A103A" w:rsidRDefault="00BE4204" w:rsidP="00BE4204">
      <w:pPr>
        <w:jc w:val="center"/>
        <w:rPr>
          <w:rFonts w:ascii="Times New Roman" w:hAnsi="Times New Roman" w:cs="Times New Roman"/>
          <w:b/>
          <w:color w:val="auto"/>
        </w:rPr>
      </w:pPr>
    </w:p>
    <w:p w14:paraId="0FBC9FAD" w14:textId="77777777" w:rsidR="00EA6D6B" w:rsidRPr="006A103A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ТЕМЫ РЕФЕРАТОВ</w:t>
      </w:r>
      <w:r w:rsidRPr="006A103A">
        <w:rPr>
          <w:rFonts w:ascii="Times New Roman" w:hAnsi="Times New Roman" w:cs="Times New Roman"/>
          <w:color w:val="auto"/>
        </w:rPr>
        <w:t xml:space="preserve"> </w:t>
      </w:r>
    </w:p>
    <w:p w14:paraId="52466499" w14:textId="77777777" w:rsidR="00EA6D6B" w:rsidRPr="006A103A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6A103A">
        <w:rPr>
          <w:rFonts w:ascii="Times New Roman" w:hAnsi="Times New Roman" w:cs="Times New Roman"/>
          <w:b/>
          <w:bCs/>
          <w:color w:val="auto"/>
          <w:kern w:val="36"/>
        </w:rPr>
        <w:t>(для семинарских занятий)</w:t>
      </w:r>
    </w:p>
    <w:p w14:paraId="718E169F" w14:textId="5BFD98E1" w:rsidR="00EA6D6B" w:rsidRPr="006A103A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6A103A">
        <w:rPr>
          <w:rFonts w:ascii="Times New Roman" w:hAnsi="Times New Roman" w:cs="Times New Roman"/>
          <w:bCs/>
          <w:color w:val="auto"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14:paraId="2ADED831" w14:textId="77777777" w:rsidR="00662384" w:rsidRPr="006A103A" w:rsidRDefault="00662384" w:rsidP="00EA6D6B">
      <w:pPr>
        <w:ind w:firstLine="284"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</w:p>
    <w:p w14:paraId="6673246F" w14:textId="62EA925B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1. Теоретико-правовые основы существования некоммерческих организаций.</w:t>
      </w:r>
    </w:p>
    <w:p w14:paraId="34252AB0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2. Понятия, признаки и формы некоммерческих организаций.</w:t>
      </w:r>
    </w:p>
    <w:p w14:paraId="10E37689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3. Формы взаимодействия общественных организаций с органами местного самоуправления.</w:t>
      </w:r>
    </w:p>
    <w:p w14:paraId="01471C06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4. Как государство сейчас в целом относится к НКО и гражданским</w:t>
      </w:r>
    </w:p>
    <w:p w14:paraId="200AB2C7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инициативам?</w:t>
      </w:r>
    </w:p>
    <w:p w14:paraId="5579304B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5. Законодательное регулирование добровольчества (волонтерства) в России и НКО, включая социально ориентированные организации.</w:t>
      </w:r>
    </w:p>
    <w:p w14:paraId="253E94D6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6. Инфраструктура развития волонтерской деятельности и СОНКО: модели ресурсных центров, волонтерских центров, финансовая поддержка СОНКО и добровольчества (волонтерства) на муниципальном, региональном, федеральном уровне (субсидии, гранты Фонда президентских грантов).</w:t>
      </w:r>
    </w:p>
    <w:p w14:paraId="6CE0A0F8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7. Организационные структуры НКО. Виды и уровни управления. Органы управления в СОНКО, особенности функционирования.</w:t>
      </w:r>
    </w:p>
    <w:p w14:paraId="008C3206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8. Мотивирование волонтеров и сотрудников СОНКО</w:t>
      </w:r>
    </w:p>
    <w:p w14:paraId="1D67C143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lastRenderedPageBreak/>
        <w:t>9. Технология продвижения результатов совместной деятельности с СОНКО</w:t>
      </w:r>
    </w:p>
    <w:p w14:paraId="306DD9D8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10. Методы оценки эффективности деятельности СОНКО и волонтеров.</w:t>
      </w:r>
    </w:p>
    <w:p w14:paraId="014B02C9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11. Социально-философские основания волонтерской деятельности.</w:t>
      </w:r>
    </w:p>
    <w:p w14:paraId="35B6838B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12. Методология исследования добровольческой деятельности.</w:t>
      </w:r>
    </w:p>
    <w:p w14:paraId="35E13544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13. Методология организации добровольческой деятельности.</w:t>
      </w:r>
    </w:p>
    <w:p w14:paraId="1BC53D29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14. Общественное предназначение волонтерства.</w:t>
      </w:r>
    </w:p>
    <w:p w14:paraId="78C7FDFF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15. Волонтерство и теория и практика гражданского общества.</w:t>
      </w:r>
    </w:p>
    <w:p w14:paraId="2B681101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16. Добровольческие усилия по поддержанию стабильного гражданского общества.</w:t>
      </w:r>
    </w:p>
    <w:p w14:paraId="52612675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17. Социальное взаимодействие. Общественная солидарность. Взаимопомощь.</w:t>
      </w:r>
    </w:p>
    <w:p w14:paraId="740D4133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18. Социальная кооперация и конкуренция.</w:t>
      </w:r>
    </w:p>
    <w:p w14:paraId="3B8B348B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19. Альтруизм и эгоизм.</w:t>
      </w:r>
    </w:p>
    <w:p w14:paraId="666B8B71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20. Общественный интерес.</w:t>
      </w:r>
    </w:p>
    <w:p w14:paraId="46D14AD0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21. Что такое милосердие?</w:t>
      </w:r>
    </w:p>
    <w:p w14:paraId="662FE274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22. Волонтерство как образ жизни современной молодежи.</w:t>
      </w:r>
    </w:p>
    <w:p w14:paraId="560F74A0" w14:textId="77777777" w:rsidR="00662384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23. Основы проектирования и проведения социальных дел.</w:t>
      </w:r>
    </w:p>
    <w:p w14:paraId="6D73D513" w14:textId="42A1BEC2" w:rsidR="0038005D" w:rsidRPr="006A103A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24. Игровые технологии в работе волонтёра.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cr/>
      </w:r>
    </w:p>
    <w:p w14:paraId="14DE94A6" w14:textId="36A4BBFD" w:rsidR="0038005D" w:rsidRPr="006A103A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lang w:eastAsia="en-US"/>
        </w:rPr>
        <w:t>Практические задания</w:t>
      </w:r>
    </w:p>
    <w:p w14:paraId="68CCB140" w14:textId="77777777" w:rsidR="0038005D" w:rsidRPr="006A103A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39F9692A" w14:textId="1A1DFF7D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1.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Разработать программу деятельности волонтерской группы: цели и задачи группы; направления деятельности; предполагаемый состав; руководители и их помощники; способы рекрутирования членов; режим работы добровольцев; способы коммуникации; формы внутригрупповых взаимоотношений; стратегии взаимоотношений с государственными институтами, экономическими корпорациями и социальными организациями; план и предполагаемые результаты действий.</w:t>
      </w:r>
    </w:p>
    <w:p w14:paraId="30444753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671178A" w14:textId="6DC669BD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2.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Охарактеризуйте состояние российского волонтерства. Как обстоят дела в Вашем регионе, городе. Как будет развиваться волонтерское движение в мире и в России ближайшие годы и десятилетия.</w:t>
      </w:r>
    </w:p>
    <w:p w14:paraId="7BA0E18B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65F99E96" w14:textId="7841E776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3.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Потребность в волонтерской поддержке (диспут). Темы для дискуссии:</w:t>
      </w:r>
    </w:p>
    <w:p w14:paraId="3445BB88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1. Кто нуждается в волонтерской поддержке, а кто в ней не нуждается. И как их отличить друг от друга.</w:t>
      </w:r>
    </w:p>
    <w:p w14:paraId="72381E7B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2. Каким образом выбрать формы помощи нуждающимся.</w:t>
      </w:r>
    </w:p>
    <w:p w14:paraId="6DF638DC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3. Как организовать волонтерское мероприятие. Что стоит делать, а чего делать не рекомендуется.</w:t>
      </w:r>
    </w:p>
    <w:p w14:paraId="19F04A95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4. Как определить эффективность конкретного мероприятия</w:t>
      </w:r>
    </w:p>
    <w:p w14:paraId="3269F6F1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63359F6" w14:textId="792D79E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4.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Правосознание волонтеров. Выберите любую значимую проблему волонтерской деятельности. Отберите правовые документы, в которых содержатся нормы, относящиеся к данной проблеме. Классифицируйте документы типам и уровням, а нормы – по содержанию.</w:t>
      </w:r>
    </w:p>
    <w:p w14:paraId="1B0F071D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A90A7B9" w14:textId="0B173B39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5.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Вы создаете волонтерскую организацию (название, место действия, статус, направление деятельности - на Ваше усмотрение). Подготовьте список документов, необходимых для регистрации и функционирования деятельности данной группы. Подготовьте проекты наиболее важных документов.</w:t>
      </w:r>
    </w:p>
    <w:p w14:paraId="0A7F22ED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A6B92D9" w14:textId="2A47AB75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6.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Волонтерство и информация. Выберите любую значимую проблему волонтерской деятельности. Составьте план поиска информации по данной проблеме. Подробно опишите работу с экспертами. Подробно опишите работу по поиску печатных источников с помощью информационно-поисковых систем (как традиционных, так и 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lastRenderedPageBreak/>
        <w:t>электронных). Подробно опишите работу с Интернет-источниками. Подробно опишите извлеченную Вами релевантную информацию. Охарактеризуйте характер и форму полученной информации, сопоставьте долю полезной информации с «информационным шумом» в разных типах и индивидах источников. Составьте отчет по проделанной Вами работе.</w:t>
      </w:r>
    </w:p>
    <w:p w14:paraId="1BED63E1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D1D686E" w14:textId="243D2C4B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u w:val="single"/>
          <w:lang w:eastAsia="en-US"/>
        </w:rPr>
        <w:t>Задания № 7.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Подготовите групповые презентации в MS PowerPoint на тему:</w:t>
      </w:r>
    </w:p>
    <w:p w14:paraId="6C3C3EEA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«Востребованные направления волонтёрской деятельности» (Выбрать одно из направлений, описать технологии волонтёрской деятельности, реализуемые в рамках этого направления, проблемы и перспективы): социальное волонтёрство; спортивное волонтёрство; культурное волонтёрство; экологическое волонтёрство и помощь животным; событийное волонтёрство; корпоративное волонтёрство; волонтёрство в сфере общественной безопасности; донорство; медиа-волонтёрство; интернет-добровольчество.</w:t>
      </w:r>
    </w:p>
    <w:p w14:paraId="5E469A0E" w14:textId="77777777" w:rsidR="0038005D" w:rsidRPr="006A103A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6A9AD3F" w14:textId="7736EABD" w:rsidR="0038005D" w:rsidRPr="006A103A" w:rsidRDefault="0038005D" w:rsidP="00662384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  <w:u w:val="single"/>
        </w:rPr>
        <w:t>Задания № 8.</w:t>
      </w:r>
      <w:r w:rsidRPr="006A103A">
        <w:rPr>
          <w:rFonts w:ascii="Times New Roman" w:hAnsi="Times New Roman" w:cs="Times New Roman"/>
          <w:color w:val="auto"/>
        </w:rPr>
        <w:t xml:space="preserve"> Подготовить групповые презентации в MS PowerPoint на тему «Проблемы социальных групп, нуждающихся в волонтерской поддержке. Технологии социального волонтёрства» (Выбрать одну из социальных групп, нуждающихся в волонтёрской поддержке, комплексно оценить ее проблемы и направления, технологии работы с ней волонтёра): пожилые граждане; инвалиды; лица, без определенного места жительства; подростки с девиантным поведением; жертвы техногенных катастроф и стихийных бедствий, дети сироты и др.</w:t>
      </w:r>
      <w:r w:rsidRPr="006A103A">
        <w:rPr>
          <w:rFonts w:ascii="Times New Roman" w:hAnsi="Times New Roman" w:cs="Times New Roman"/>
          <w:color w:val="auto"/>
        </w:rPr>
        <w:cr/>
      </w:r>
    </w:p>
    <w:p w14:paraId="6DB911F5" w14:textId="77777777" w:rsidR="0038005D" w:rsidRPr="006A103A" w:rsidRDefault="0038005D" w:rsidP="0038005D">
      <w:pPr>
        <w:widowControl/>
        <w:ind w:left="1778"/>
        <w:contextualSpacing/>
        <w:jc w:val="both"/>
        <w:rPr>
          <w:rFonts w:ascii="Times New Roman" w:hAnsi="Times New Roman" w:cs="Times New Roman"/>
          <w:color w:val="auto"/>
        </w:rPr>
      </w:pPr>
    </w:p>
    <w:p w14:paraId="65F230FC" w14:textId="77777777" w:rsidR="00944C47" w:rsidRPr="006A103A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ВОПРОСЫ ДЛЯ САМОКОНТРОЛЯ ОБУЧАЮЩИХСЯ</w:t>
      </w:r>
    </w:p>
    <w:p w14:paraId="174E2FB5" w14:textId="77777777" w:rsidR="00944C47" w:rsidRPr="006A103A" w:rsidRDefault="00944C47" w:rsidP="00944C4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(индивидуальный опрос обучающихся)</w:t>
      </w:r>
    </w:p>
    <w:p w14:paraId="2D88E568" w14:textId="77777777" w:rsidR="00944C47" w:rsidRPr="006A103A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Cs/>
          <w:color w:val="auto"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77D59886" w14:textId="77777777" w:rsidR="00944C47" w:rsidRPr="006A103A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29D97A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Тестовые задания по дисциплине</w:t>
      </w:r>
    </w:p>
    <w:p w14:paraId="22D0596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Когда в России появилось социальное явление – добровольчество? </w:t>
      </w:r>
    </w:p>
    <w:p w14:paraId="2E01CB8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конец 19 века </w:t>
      </w:r>
    </w:p>
    <w:p w14:paraId="15EB075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50-е годы 20 века </w:t>
      </w:r>
    </w:p>
    <w:p w14:paraId="7484642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80-е годы 20 века </w:t>
      </w:r>
    </w:p>
    <w:p w14:paraId="1602E8B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8A65EF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Первые российские некоммерческие благотворительные организации получили именование? </w:t>
      </w:r>
    </w:p>
    <w:p w14:paraId="7196033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волонтерские </w:t>
      </w:r>
    </w:p>
    <w:p w14:paraId="23056A5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неформальные </w:t>
      </w:r>
    </w:p>
    <w:p w14:paraId="21CE132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социальные </w:t>
      </w:r>
    </w:p>
    <w:p w14:paraId="79C0AC4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9F2BF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Когда в Россию пришло понятие «волонтер»? </w:t>
      </w:r>
    </w:p>
    <w:p w14:paraId="48657CE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1990-е годы </w:t>
      </w:r>
    </w:p>
    <w:p w14:paraId="7875F80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2000-е годы </w:t>
      </w:r>
    </w:p>
    <w:p w14:paraId="60B9B26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19 век </w:t>
      </w:r>
    </w:p>
    <w:p w14:paraId="4EFF30A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2EFA58D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4. В каком году в России благотворительность законодательно признана правовым видом деятельности? </w:t>
      </w:r>
    </w:p>
    <w:p w14:paraId="552E6E8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1997 </w:t>
      </w:r>
    </w:p>
    <w:p w14:paraId="7153A6C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2001 </w:t>
      </w:r>
    </w:p>
    <w:p w14:paraId="313324A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1995 </w:t>
      </w:r>
    </w:p>
    <w:p w14:paraId="1211B8D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CEDD7D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 xml:space="preserve">5. На каких правовых актах основывается деятельность благотворительных организаций в РФ? </w:t>
      </w:r>
    </w:p>
    <w:p w14:paraId="5B7E3FF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ФЗ «Об общественных объединениях» </w:t>
      </w:r>
    </w:p>
    <w:p w14:paraId="156930B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ФЗ «О благотворительной деятельности и благотворительных организациях» </w:t>
      </w:r>
    </w:p>
    <w:p w14:paraId="7F7F911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ФЗ «О некоммерческих организациях» </w:t>
      </w:r>
    </w:p>
    <w:p w14:paraId="5BEEBFD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1420E2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6. Что такое НКО? </w:t>
      </w:r>
    </w:p>
    <w:p w14:paraId="0E256B0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неформальные коммерческие организации </w:t>
      </w:r>
    </w:p>
    <w:p w14:paraId="4C87870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непонятное какое-то определение </w:t>
      </w:r>
    </w:p>
    <w:p w14:paraId="06547DE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некоммерческие организации </w:t>
      </w:r>
    </w:p>
    <w:p w14:paraId="726DBBC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6C9FDC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7. Когда празднуют Международный День Добровольцев? </w:t>
      </w:r>
    </w:p>
    <w:p w14:paraId="3E1AEEB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последнее воскресенье ноября </w:t>
      </w:r>
    </w:p>
    <w:p w14:paraId="2A4436A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5 декабря </w:t>
      </w:r>
    </w:p>
    <w:p w14:paraId="15F14E2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29 февраля </w:t>
      </w:r>
    </w:p>
    <w:p w14:paraId="6551065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06C0F7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8. Назовите Всероссийскую консолидированную добровольческую акцию, проводимую каждую весну с 1997 года? </w:t>
      </w:r>
    </w:p>
    <w:p w14:paraId="7C9A315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6443E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9. Какой год Организация Объединенных Наций объявила Годом Добровольцев? </w:t>
      </w:r>
    </w:p>
    <w:p w14:paraId="1B8DD8A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2000 </w:t>
      </w:r>
    </w:p>
    <w:p w14:paraId="2BBD291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2009 </w:t>
      </w:r>
    </w:p>
    <w:p w14:paraId="12DDB6C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2001 </w:t>
      </w:r>
    </w:p>
    <w:p w14:paraId="5EB9302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17935C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10. Отметьте страны, в которых не развивается добровольческое движение? </w:t>
      </w:r>
    </w:p>
    <w:p w14:paraId="2211564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Россия </w:t>
      </w:r>
    </w:p>
    <w:p w14:paraId="0E26ED9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США </w:t>
      </w:r>
    </w:p>
    <w:p w14:paraId="067536A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Япония </w:t>
      </w:r>
    </w:p>
    <w:p w14:paraId="59BF35E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d. Италия </w:t>
      </w:r>
    </w:p>
    <w:p w14:paraId="1783666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e. Франция </w:t>
      </w:r>
    </w:p>
    <w:p w14:paraId="26FB3A4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f. нет таких стран </w:t>
      </w:r>
    </w:p>
    <w:p w14:paraId="0EF89C7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297BB8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11. Добровольцы – это… (продолжите определение) </w:t>
      </w:r>
    </w:p>
    <w:p w14:paraId="42010CC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граждане с доброй волей </w:t>
      </w:r>
    </w:p>
    <w:p w14:paraId="3D53B15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граждане, осуществляющие благотворительную деятельность в форме безвозмездного труда </w:t>
      </w:r>
    </w:p>
    <w:p w14:paraId="4EC827C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городские сумасшедшие </w:t>
      </w:r>
    </w:p>
    <w:p w14:paraId="6FAB0C2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d. граждане, добровольно идущие на косметические опыты</w:t>
      </w:r>
    </w:p>
    <w:p w14:paraId="0FFF297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E66B4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6A103A">
        <w:rPr>
          <w:rFonts w:ascii="Times New Roman" w:hAnsi="Times New Roman" w:cs="Times New Roman"/>
          <w:color w:val="auto"/>
          <w:lang w:val="en-US"/>
        </w:rPr>
        <w:t xml:space="preserve">12. </w:t>
      </w:r>
      <w:r w:rsidRPr="006A103A">
        <w:rPr>
          <w:rFonts w:ascii="Times New Roman" w:hAnsi="Times New Roman" w:cs="Times New Roman"/>
          <w:color w:val="auto"/>
        </w:rPr>
        <w:t>Что</w:t>
      </w:r>
      <w:r w:rsidRPr="006A103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t>такое</w:t>
      </w:r>
      <w:r w:rsidRPr="006A103A">
        <w:rPr>
          <w:rFonts w:ascii="Times New Roman" w:hAnsi="Times New Roman" w:cs="Times New Roman"/>
          <w:color w:val="auto"/>
          <w:lang w:val="en-US"/>
        </w:rPr>
        <w:t xml:space="preserve"> United Way of America? </w:t>
      </w:r>
    </w:p>
    <w:p w14:paraId="04AF8E9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благотворительный фонд, созданный как общая касса благотворительных организаций Америки </w:t>
      </w:r>
    </w:p>
    <w:p w14:paraId="5DFD147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крупный коммерческий банк </w:t>
      </w:r>
    </w:p>
    <w:p w14:paraId="5107C1A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международная благотворительная организация </w:t>
      </w:r>
    </w:p>
    <w:p w14:paraId="319CC6A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67E149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13. Главные задачи Национального центра волонтерской работы в Великобритании? </w:t>
      </w:r>
    </w:p>
    <w:p w14:paraId="0DE7C9F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развитие добровольчества </w:t>
      </w:r>
    </w:p>
    <w:p w14:paraId="103C6AB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реализация социальных проектов </w:t>
      </w:r>
    </w:p>
    <w:p w14:paraId="78D6C1B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представление волонтерского движения в государственных и коммерческих структурах, а также на политическом и международном уровнях. </w:t>
      </w:r>
    </w:p>
    <w:p w14:paraId="61D2CED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55F90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 xml:space="preserve">14. Получают ли заработную плату участники международных волонтерских лагерей? </w:t>
      </w:r>
    </w:p>
    <w:p w14:paraId="503F631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Да </w:t>
      </w:r>
    </w:p>
    <w:p w14:paraId="2AC9A31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Нет </w:t>
      </w:r>
    </w:p>
    <w:p w14:paraId="1483014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D5AD2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15. ДОО – это… </w:t>
      </w:r>
    </w:p>
    <w:p w14:paraId="20619F1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добровольческие организации общественников </w:t>
      </w:r>
    </w:p>
    <w:p w14:paraId="5C2220D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добавочные общественные органы </w:t>
      </w:r>
    </w:p>
    <w:p w14:paraId="2452760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детские общественные объединения </w:t>
      </w:r>
    </w:p>
    <w:p w14:paraId="0A8739F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C6CA5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16. Можно ли поставить знак равенства между словами волонтер и доброволец? </w:t>
      </w:r>
    </w:p>
    <w:p w14:paraId="654E164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Да </w:t>
      </w:r>
    </w:p>
    <w:p w14:paraId="7FB92FA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Нет </w:t>
      </w:r>
    </w:p>
    <w:p w14:paraId="7E66161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17. Какие плюсы получают участники международных волонтерских лагерей? </w:t>
      </w:r>
    </w:p>
    <w:p w14:paraId="2D6B983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бесплатное питание и проживание </w:t>
      </w:r>
    </w:p>
    <w:p w14:paraId="13BBB16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заработную плату </w:t>
      </w:r>
    </w:p>
    <w:p w14:paraId="2290949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трудоустройство за границей </w:t>
      </w:r>
    </w:p>
    <w:p w14:paraId="1FA0D06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d. интенсивную языковую практику </w:t>
      </w:r>
    </w:p>
    <w:p w14:paraId="7767C2B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2A5519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18. Чем занимается организация Международная амнистия? </w:t>
      </w:r>
    </w:p>
    <w:p w14:paraId="7B375AA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рассмотрением судебных дел </w:t>
      </w:r>
    </w:p>
    <w:p w14:paraId="159E9CB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защитой прав человека во всех странах мира </w:t>
      </w:r>
    </w:p>
    <w:p w14:paraId="00EF6B6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сбором средств на содержание судебных учреждений </w:t>
      </w:r>
    </w:p>
    <w:p w14:paraId="7BF8347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01C89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19. Детское общественное объединение – это… </w:t>
      </w:r>
    </w:p>
    <w:p w14:paraId="6B785A7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объединение детей по интересам </w:t>
      </w:r>
    </w:p>
    <w:p w14:paraId="033431F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студия, кружок, секция в учреждении дополнительного образования </w:t>
      </w:r>
    </w:p>
    <w:p w14:paraId="046DD8B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объединение молодых граждан совместной целью, интересами, увлечению и совместной деятельностью по их продвижению в обществе </w:t>
      </w:r>
    </w:p>
    <w:p w14:paraId="0520250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D3A272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20. Какими документами гарантируется деятельность ДОО? </w:t>
      </w:r>
    </w:p>
    <w:p w14:paraId="7AFCB9A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Конвенция о правах ребенка </w:t>
      </w:r>
    </w:p>
    <w:p w14:paraId="4C6BB86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ФЗ «Об общественных объединениях» </w:t>
      </w:r>
    </w:p>
    <w:p w14:paraId="5B8E14D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ФЗ «О государственной поддержке молодежных и детских общественных объединений» </w:t>
      </w:r>
    </w:p>
    <w:p w14:paraId="74C1881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d. Конституция РФ </w:t>
      </w:r>
    </w:p>
    <w:p w14:paraId="3F8FB9D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7D9704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21. В каком случае детское общественное объединение может стать детской общественной организацией? </w:t>
      </w:r>
    </w:p>
    <w:p w14:paraId="3BB63C3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ни в каком </w:t>
      </w:r>
    </w:p>
    <w:p w14:paraId="59303E8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по желанию руководителя </w:t>
      </w:r>
    </w:p>
    <w:p w14:paraId="2ADB9E4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регистрация в органах юстиции </w:t>
      </w:r>
    </w:p>
    <w:p w14:paraId="4652FBF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989F6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22. Можно ли в 15 лет стать учредителем детской общественной организации? </w:t>
      </w:r>
    </w:p>
    <w:p w14:paraId="1227EB2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Да </w:t>
      </w:r>
    </w:p>
    <w:p w14:paraId="20748AE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Нет </w:t>
      </w:r>
    </w:p>
    <w:p w14:paraId="3200F2E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972F92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23. Назовите первое массовое детское движение в России? </w:t>
      </w:r>
    </w:p>
    <w:p w14:paraId="7ACD55A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пионеры </w:t>
      </w:r>
    </w:p>
    <w:p w14:paraId="325D18D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b. юные инспекторы дорожного движения</w:t>
      </w:r>
    </w:p>
    <w:p w14:paraId="388E596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скауты </w:t>
      </w:r>
    </w:p>
    <w:p w14:paraId="48089CD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757E1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 xml:space="preserve">24. Когда празднуют Всероссийский день ДОО? </w:t>
      </w:r>
    </w:p>
    <w:p w14:paraId="6F73ACC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a. 19 мая</w:t>
      </w:r>
    </w:p>
    <w:p w14:paraId="43B7EF0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b. 1 июня </w:t>
      </w:r>
    </w:p>
    <w:p w14:paraId="025A14A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54D6D8C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25. В каком году в России оформилось детское общественное движение – пионеры? </w:t>
      </w:r>
    </w:p>
    <w:p w14:paraId="514643A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1909 </w:t>
      </w:r>
    </w:p>
    <w:p w14:paraId="0F9E187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1922 </w:t>
      </w:r>
    </w:p>
    <w:p w14:paraId="3F1E3D7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1990 </w:t>
      </w:r>
    </w:p>
    <w:p w14:paraId="0627DD3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5E2D3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26. Какие крупные детские общественные объединения существуют сегодня в России? </w:t>
      </w:r>
    </w:p>
    <w:p w14:paraId="31F8A31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«Союз пионерских организаций» </w:t>
      </w:r>
    </w:p>
    <w:p w14:paraId="2A949D1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«Юные коммунары» </w:t>
      </w:r>
    </w:p>
    <w:p w14:paraId="225B53F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Скауты </w:t>
      </w:r>
    </w:p>
    <w:p w14:paraId="24B232E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d. Общероссийская общественная организация «ДИМСИ» </w:t>
      </w:r>
    </w:p>
    <w:p w14:paraId="6357BCE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7F5F25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27. Социальный проект – это… </w:t>
      </w:r>
    </w:p>
    <w:p w14:paraId="715E849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план мероприятий </w:t>
      </w:r>
    </w:p>
    <w:p w14:paraId="52125DC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программа действий, направленная на решение социальных проблем </w:t>
      </w:r>
    </w:p>
    <w:p w14:paraId="25A4F7CF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выборы в муниципальные органы власти </w:t>
      </w:r>
    </w:p>
    <w:p w14:paraId="44C3897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C7DFFE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28. Назовите основное направление деятельности международной организации «Красный крест»? </w:t>
      </w:r>
    </w:p>
    <w:p w14:paraId="28CE76E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популяризация здорового образа жизни </w:t>
      </w:r>
    </w:p>
    <w:p w14:paraId="13B3D0F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решение проблем бездомных животных </w:t>
      </w:r>
    </w:p>
    <w:p w14:paraId="74652A5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защита международных памятников природы </w:t>
      </w:r>
    </w:p>
    <w:p w14:paraId="681525F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5D512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29. Отметьте качества, присущие добровольцу? </w:t>
      </w:r>
    </w:p>
    <w:p w14:paraId="2CFF7E1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a. общительность </w:t>
      </w:r>
    </w:p>
    <w:p w14:paraId="60951D4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b. усидчивость </w:t>
      </w:r>
    </w:p>
    <w:p w14:paraId="539146B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c. заботливость </w:t>
      </w:r>
    </w:p>
    <w:p w14:paraId="0751F7F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d. отзывчивость </w:t>
      </w:r>
    </w:p>
    <w:p w14:paraId="6EA2049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e. стеснительность </w:t>
      </w:r>
    </w:p>
    <w:p w14:paraId="5896CA2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f. смелость </w:t>
      </w:r>
    </w:p>
    <w:p w14:paraId="2BD5338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g. безразличность </w:t>
      </w:r>
    </w:p>
    <w:p w14:paraId="101160AD" w14:textId="77777777" w:rsidR="00944C47" w:rsidRPr="006A103A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</w:p>
    <w:p w14:paraId="79C6C19C" w14:textId="77777777" w:rsidR="00944C47" w:rsidRPr="006A103A" w:rsidRDefault="00944C47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6A103A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Кейсы, ситуационные задачи, практические задания</w:t>
      </w:r>
    </w:p>
    <w:p w14:paraId="7D529EFF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УК-2</w:t>
      </w:r>
      <w:r w:rsidRPr="006A103A">
        <w:rPr>
          <w:rFonts w:ascii="Times New Roman" w:hAnsi="Times New Roman" w:cs="Times New Roman"/>
          <w:b/>
          <w:color w:val="auto"/>
        </w:rPr>
        <w:tab/>
        <w:t>- Способен осуществлять социальное взаимодействие и реализовывать свою роль в команде.</w:t>
      </w:r>
    </w:p>
    <w:p w14:paraId="4FFB38EA" w14:textId="3CD2C815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lang w:eastAsia="en-US"/>
        </w:rPr>
        <w:t>Кейс-задания для практической работы</w:t>
      </w:r>
    </w:p>
    <w:p w14:paraId="73C352BB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Кейс 1. Организация и управление добровольческими ресурсами. </w:t>
      </w:r>
    </w:p>
    <w:p w14:paraId="2749B517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ab/>
        <w:t xml:space="preserve">Цель: отработка навыков профессиональных компетенций, связанных с организацией и управлением волонтерской деятельностью. </w:t>
      </w:r>
    </w:p>
    <w:p w14:paraId="51B4EF39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Основные задачи:</w:t>
      </w:r>
    </w:p>
    <w:p w14:paraId="254A3C91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1. обеспечить получение необходимых знаний, навыков и умений в сфере организации и управления добровольческими ресурсами; </w:t>
      </w:r>
    </w:p>
    <w:p w14:paraId="2C025EDE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2. освоить современные технологии диагностики потенциальных волонтеров, с целью профессионального отбора; </w:t>
      </w:r>
    </w:p>
    <w:p w14:paraId="71FE3C78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3. ознакомить с навыками конструктивных способов межличностного взаимодействия в рамках интервьюирования кандидатов в волонтеры; </w:t>
      </w:r>
    </w:p>
    <w:p w14:paraId="4162AEEC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4. активизировать собственные личностные ресурсы, способствующие саморазвитию и самореализации, повышению уровня толерантности и личностной </w:t>
      </w:r>
      <w:r w:rsidRPr="006A103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деформации; </w:t>
      </w:r>
    </w:p>
    <w:p w14:paraId="01DD59CC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5. развить способность разработки стратегии работы с волонтерскими группами и организациями на основе критического осмысления выбранных и созданных теорий, концепций, подходов и (или) технологий; </w:t>
      </w:r>
    </w:p>
    <w:p w14:paraId="23CA9438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6. развить лидерские навыки. </w:t>
      </w:r>
    </w:p>
    <w:p w14:paraId="2DA4E929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Количество участников группы: 5 - 7 человек. </w:t>
      </w:r>
    </w:p>
    <w:p w14:paraId="2A9198F2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Время работы: 30 минут. </w:t>
      </w:r>
    </w:p>
    <w:p w14:paraId="2EA54798" w14:textId="67FD61D7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Кейс 1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Вводная информация. Готовится ежегодная научно-практическая конференция «Крепкая семья – сильная Россия» с международным участием (всего более 250 участников, 50 человек – творческие коллективы, 20 человек- почетные гости) требуются волонтеры (70 человек). </w:t>
      </w:r>
    </w:p>
    <w:p w14:paraId="15B8573B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Функционал волонтеров: встреча и сопровождение делегаций, направление потоков зрителей, проведение мастер-классов, служба технического обеспечения, парковка, встреча и размещение творческих коллективов, участвующих в торжественном открытии конференции, флажные группы открытия конференции, волонтеры протокола, волонтеры-медики, волонтеры поддержки. На Конференции ожидаются официальные лица и иностранные гости, поэтому необходимы волонтеры со знание английского языка. </w:t>
      </w:r>
    </w:p>
    <w:p w14:paraId="5BF73113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Сервисы волонтерам: униформа, атрибутика с символикой. Время работы волонтеров: 3 часа 50 минут смена. </w:t>
      </w:r>
    </w:p>
    <w:p w14:paraId="35227A0C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Задание: </w:t>
      </w:r>
    </w:p>
    <w:p w14:paraId="06B0F787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Разработайте: </w:t>
      </w:r>
    </w:p>
    <w:p w14:paraId="4E14AF5D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1. коммуникационную кампанию по информированию и привлечению целевой аудитории; </w:t>
      </w:r>
    </w:p>
    <w:p w14:paraId="0A985AE8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2. компетентностный портрет волонтера в зависимости от его функционала на данном мероприятии; </w:t>
      </w:r>
    </w:p>
    <w:p w14:paraId="11E41AC6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3. перечень ключевых вопросов интервью, исходя из разработанного портрета; </w:t>
      </w:r>
    </w:p>
    <w:p w14:paraId="76E3E303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4. график проведения интервью; </w:t>
      </w:r>
    </w:p>
    <w:p w14:paraId="1F88D610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5. разработайте программу подготовки волонтеров данного мероприятия; </w:t>
      </w:r>
    </w:p>
    <w:p w14:paraId="5F88F3E9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6. разработайте способы поощрения волонтеров; </w:t>
      </w:r>
    </w:p>
    <w:p w14:paraId="24021227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7. спрогнозируйте риски, связанные с привлечением такого большого количества волонтеров.</w:t>
      </w:r>
    </w:p>
    <w:p w14:paraId="7E7F3A35" w14:textId="0BB51F94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Кейс 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2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Вводная информация. Правильный отбор волонтеров для проекта - 50% успеха. Какие Вам нужны волонтеры? Веселые, умные, а может быть креативные? Каждый, кто проводит собеседование с потенциальными волонтерами, сталкивается с проблемными ситуациями. С некоторыми из них, вам придется познакомиться и найти правильный выход. </w:t>
      </w:r>
    </w:p>
    <w:p w14:paraId="71E8ED80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При проведении собеседования вы понимаете, что потенциальный доброволец не может дать вам достаточно информации для принятия решения. Ему может быть неудобно вести разговор в силу застенчивого характера, или у него есть, что скрывать от вас. </w:t>
      </w:r>
    </w:p>
    <w:p w14:paraId="0FEC3739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Задание: разработайте тактику проведения собеседования в данной ситуации и его функционал.</w:t>
      </w:r>
    </w:p>
    <w:p w14:paraId="740F3296" w14:textId="0D6364B1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Кейс 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3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Вводная информация. При проведении собеседования вы понимаете, что у волонтера не хватает опыта, способностей или интереса, необходимого для того, чтобы он мог принять участие в реализации проекта. </w:t>
      </w:r>
    </w:p>
    <w:p w14:paraId="06149D21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Задание: разработайте собственную тактику поведения в данной ситуации. </w:t>
      </w:r>
    </w:p>
    <w:p w14:paraId="5FDCBF8C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2AD3F6B" w14:textId="4DB09745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Кейс 4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Мотивация волонтеров </w:t>
      </w:r>
    </w:p>
    <w:p w14:paraId="3B66B261" w14:textId="2C830FC1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Кейс 4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.1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Вводная информация. Ресурсный Центр обратился с предложением активно поучаствовать в организации общегородской волонтерской акции ко Дню Победы «Поздравь ветерана», которая проводилась во всех крупных парках в период с 01 по 05 мая 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2019 года, взяв на кураторство два парка в центре. Волонтеры должны работать 5 дней с 01 по 05 мая 2019 года по 3 часа, в каждом парке в команде должно быть не менее 10 человек. </w:t>
      </w:r>
    </w:p>
    <w:p w14:paraId="6DD60A27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С 05 по 07 мая будет проводиться сортировка и вычитка посланий, с последующим вручением ветеранам в Домах ветеранов. </w:t>
      </w:r>
    </w:p>
    <w:p w14:paraId="47506EFB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Атрибутика, открытки, ручки, планшеты выдаются. </w:t>
      </w:r>
    </w:p>
    <w:p w14:paraId="73BE73EA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Задача волонтеров: привлечь как можно больше жителей, гуляющих в парке, к подписанию поздравительных открыток ветеранам войны. Эти открытки затем будут отправлены в Дома ветеранов города и страны. Статистика по работе волонтеров показала следующие итоги по посещению волонтеров: 1 мая: 20 человек. 2 мая: 16 человек. 3 мая: 15 человек. 4 мая: 10 человек. 5 мая: 12 человек. </w:t>
      </w:r>
    </w:p>
    <w:p w14:paraId="6C71C4F4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Задание: подготовить программу мотивации волонтеров, учитывая внешние угрозы в будущем.</w:t>
      </w:r>
    </w:p>
    <w:p w14:paraId="639DA2AC" w14:textId="273055E2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Кейс 4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.2.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 Вводная информация. Культурный центр «Н» пригласил волонтеров на обслуживание Культурного форума–2019 с 22 марта — 25 марта 2019 года. (В рамках форума более 500 учреждений культуры российского и мирового значения представили свои лучшие работы). Необходимое количество волонтеров: 20 человек. </w:t>
      </w:r>
    </w:p>
    <w:p w14:paraId="31769F30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Функционал: встреча гостей, навигация, работа на площадках форума. </w:t>
      </w:r>
    </w:p>
    <w:p w14:paraId="2EC5D432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Мотивация волонтерам: грамоты, экипировка остается у волонтеров. Предоставляемые сервисы волонтерам от организаторов: питание 2 раза в день. Время работы волонтеров: продолжительность одной смены-16 часов. </w:t>
      </w:r>
    </w:p>
    <w:p w14:paraId="766A613F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В итоге на 4 день работы выставки на работу вышло только 10 волонтеров. В ходе изучения ситуации выяснилось: что во второй и третий день выставки были зафиксированы случаи грубого отношения супервайзеров направлений сопровождения делегаций и парковки к волонтерам; к концу рабочей смены волонтеры оставались голодными; был выявлен случай, когда супервайзеры направления потоков зрителей дали задание волонтерам перенести со склада во вспомогательный зал выставки тяжелые упаковки книг для библиотеки форума, 20- литровые бутыли с питьевой водой для обеспечения питьевого режима на площадках манежа. </w:t>
      </w:r>
    </w:p>
    <w:p w14:paraId="6A219AFB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Задание: разработать меры по повышению мотивации волонтеров. </w:t>
      </w:r>
    </w:p>
    <w:p w14:paraId="26437B02" w14:textId="61F0A53B" w:rsidR="00662384" w:rsidRPr="006A103A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Кейс 5</w:t>
      </w:r>
      <w:r w:rsidR="00662384" w:rsidRPr="006A103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. Координация волонтеров</w:t>
      </w:r>
      <w:r w:rsidR="00662384" w:rsidRPr="006A103A">
        <w:rPr>
          <w:rFonts w:ascii="Times New Roman" w:eastAsia="Calibri" w:hAnsi="Times New Roman" w:cs="Times New Roman"/>
          <w:color w:val="auto"/>
          <w:lang w:eastAsia="en-US"/>
        </w:rPr>
        <w:t xml:space="preserve">. Вводная информация. В центр обратились с просьбой предоставить волонтеров для проведения регионального этапа Межрегионального фестиваля-конкурса, который проходит в течение трех дней на базе нашего образовательного учреждения. </w:t>
      </w:r>
    </w:p>
    <w:p w14:paraId="05D2BDD1" w14:textId="77777777" w:rsidR="00662384" w:rsidRPr="006A103A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A103A">
        <w:rPr>
          <w:rFonts w:ascii="Times New Roman" w:eastAsia="Calibri" w:hAnsi="Times New Roman" w:cs="Times New Roman"/>
          <w:color w:val="auto"/>
          <w:lang w:eastAsia="en-US"/>
        </w:rPr>
        <w:t>Волонтеры требуются по следующим направлениям:</w:t>
      </w:r>
    </w:p>
    <w:p w14:paraId="00C8B65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помощь в организации и проведении выставки 30 общественных объединений (подготовка выставки осуществляется накануне вечера, выставка проходит в течение всего дня); </w:t>
      </w:r>
    </w:p>
    <w:p w14:paraId="2F08296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помощь в организации питания участников конкурса (500 человек, питание в 3 смены, 3 обеда в течение 3 дней); </w:t>
      </w:r>
    </w:p>
    <w:p w14:paraId="67285F2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помощь в организации и проведении круглого стола руководителей общественных организаций (проходит в течение трех часов в один из дней конкурса); </w:t>
      </w:r>
    </w:p>
    <w:p w14:paraId="12D75C9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4. Помощь в проведении очного этапа конкурса (презентации на сцене, которые проходят на протяжении 4 часов в концертном зале) и концерта на церемонии закрытия (2 часа в вечернее время). </w:t>
      </w:r>
    </w:p>
    <w:p w14:paraId="6B088B0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Задание: </w:t>
      </w:r>
    </w:p>
    <w:p w14:paraId="41C9D0B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Определить количество волонтеров, которых необходимо привлечь к данному мероприятию, и составить примерный график их работы. </w:t>
      </w:r>
    </w:p>
    <w:p w14:paraId="765932E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Составить список необходимых вопросов к организаторам мероприятия. </w:t>
      </w:r>
    </w:p>
    <w:p w14:paraId="5703B99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Составить схему коммуникации с волонтерами во время проведения мероприятий (на какие функциональные группы будут разбиты волонтеры, кто и каким образом будет осуществлять координирование их действий). </w:t>
      </w:r>
    </w:p>
    <w:p w14:paraId="44F49E44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768758F" w14:textId="6AF08580" w:rsidR="00662384" w:rsidRPr="006A103A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color w:val="auto"/>
          <w:u w:val="single"/>
        </w:rPr>
        <w:lastRenderedPageBreak/>
        <w:t>Кейс 6</w:t>
      </w:r>
      <w:r w:rsidR="00662384" w:rsidRPr="006A103A">
        <w:rPr>
          <w:rFonts w:ascii="Times New Roman" w:hAnsi="Times New Roman" w:cs="Times New Roman"/>
          <w:b/>
          <w:color w:val="auto"/>
          <w:u w:val="single"/>
        </w:rPr>
        <w:t>. Индивидуальные ситуационные кейсы.</w:t>
      </w:r>
      <w:r w:rsidR="00662384" w:rsidRPr="006A103A">
        <w:rPr>
          <w:rFonts w:ascii="Times New Roman" w:hAnsi="Times New Roman" w:cs="Times New Roman"/>
          <w:color w:val="auto"/>
        </w:rPr>
        <w:t xml:space="preserve"> Вы являетесь координатором волонтеров в Вашем волонтерском объединении. В своей работе Вам приходится сталкиваться со следующими непредвиденными ситуациями. Как Вы себя поведете в этих случаях? </w:t>
      </w:r>
    </w:p>
    <w:p w14:paraId="7D72ED8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Организаторы мероприятия обратились к Вашим волонтерам, ответственным за встречу и регистрацию гостей, убраться в помещении перед началом проведения мероприятия (подмести полы, протереть пыль, отмыть стойку регистрации). </w:t>
      </w:r>
    </w:p>
    <w:p w14:paraId="3D0E3FC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Организаторы мероприятия отказались предоставить волонтерам питание при 8- часовом рабочем дне. </w:t>
      </w:r>
    </w:p>
    <w:p w14:paraId="66B0E3D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Волонтерам было дано задание встретить очень важных гостей рано утром, а автобус для встречи делегации не приехал. </w:t>
      </w:r>
    </w:p>
    <w:p w14:paraId="2B21C4A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4. Организаторы забыли выдать Вам новую программу мероприятия, и волонтеры предоставляют гостям неактуальную информацию. О том, что организаторы в последний момент переделали программу, Вы узнаете случайно незадолго до начала концерта. </w:t>
      </w:r>
    </w:p>
    <w:p w14:paraId="4982768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5. Вы с волонтерами приходите в помещение, где проходит мероприятие, и выясняете, что в нем одновременно проходит два мероприятия. </w:t>
      </w:r>
    </w:p>
    <w:p w14:paraId="2D0967B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6. Мероприятие перенеслось на следующий день, а организаторы забыли Вас об этом предупредить. Волонтеры уже приехали на место, у них нет возможности работать в другой день. </w:t>
      </w:r>
    </w:p>
    <w:p w14:paraId="5CDDA9E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7. Вам нужно срочно решить очень важный организационный вопрос, но Вы потеряли лицо, ответственное за работу с волонтерами на мероприятии. </w:t>
      </w:r>
    </w:p>
    <w:p w14:paraId="3ECCFB5C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8. Для работы на мероприятии одновременно привезли волонтеров двух волонтерских объединений и поставили их работать на одну функцию. Каждое волонтерское объединение работает по своей системе, и волонтеры никак не могут найти общий язык друг с другом. </w:t>
      </w:r>
    </w:p>
    <w:p w14:paraId="58D3C17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9. Незадолго до начала мероприятия потерялся ребенок, и волонтеров попросили его найти. При этом волонтерам нужно заниматься встречей и регистрацией гостей. </w:t>
      </w:r>
    </w:p>
    <w:p w14:paraId="4EB242F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10. Половина волонтеров попали в пробку и не могут вовремя приехать на мероприятие. </w:t>
      </w:r>
    </w:p>
    <w:p w14:paraId="27C072F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D07817E" w14:textId="3F38682C" w:rsidR="00662384" w:rsidRPr="006A103A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color w:val="auto"/>
          <w:u w:val="single"/>
        </w:rPr>
        <w:t>Кейс 7</w:t>
      </w:r>
      <w:r w:rsidR="00662384" w:rsidRPr="006A103A">
        <w:rPr>
          <w:rFonts w:ascii="Times New Roman" w:hAnsi="Times New Roman" w:cs="Times New Roman"/>
          <w:b/>
          <w:color w:val="auto"/>
          <w:u w:val="single"/>
        </w:rPr>
        <w:t>. Тим-лидеры волонтеров.</w:t>
      </w:r>
      <w:r w:rsidR="00662384" w:rsidRPr="006A103A">
        <w:rPr>
          <w:rFonts w:ascii="Times New Roman" w:hAnsi="Times New Roman" w:cs="Times New Roman"/>
          <w:color w:val="auto"/>
        </w:rPr>
        <w:t xml:space="preserve"> Вводная информация. Волонтерский центр принимает участие в крупном международном спортивном мероприятии (далее - Мероприятие) и осуществляет набор волонтеров (1400 чел.) по следующим функциональным направлениям: </w:t>
      </w:r>
    </w:p>
    <w:p w14:paraId="43FF79BE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«Размещение». Распределение номеров, регистрация, заселение, работа на ресепшн и помощь при выезде участников и гостей Мероприятия - 240 волонтеров;</w:t>
      </w:r>
    </w:p>
    <w:p w14:paraId="3AEE45FD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«Аккредитация». Формирование и выдача идентификационных карт, на которых будут указаны статус и зоны доступа - 160 волонтеров; </w:t>
      </w:r>
    </w:p>
    <w:p w14:paraId="61FFDE3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«Логистика». Обеспечение объектов Мероприятия всем необходимым, а также доставка спортсменам питьевой воды - 40 волонтеров; </w:t>
      </w:r>
    </w:p>
    <w:p w14:paraId="2FFBCB2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Медицинское обеспечение. Помощь врачам при общении с обратившимися за медицинской помощью, сопровождение спортсменов на процедуру допинг-контроля -40 волонтеров; </w:t>
      </w:r>
    </w:p>
    <w:p w14:paraId="69AC75D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«Прибытия и отъезды». Встреча и проводы всех гостей и участников Игр в аэропортах, железнодорожных и автовокзалов - 230 волонтеров;</w:t>
      </w:r>
    </w:p>
    <w:p w14:paraId="1831DCE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«Маркетинг». Контроль, размещение логотипов и рекламного оборудования, а также работа со спонсорами и партнерами, разработка макетов сувенирной и раздаточной продукции - 56 волонтеров; </w:t>
      </w:r>
    </w:p>
    <w:p w14:paraId="4BF43FF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«Технологии и телерадиовещание». Информационно - коммуникационные технологии, организация взаимодействия Главного вещателя и Оргкомитета до осмотра радиоэлектронных средств - 22 волонтера; </w:t>
      </w:r>
    </w:p>
    <w:p w14:paraId="7445D8F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«Церемонии». Сопровождение спортсменов на пьедестал, вручение медалей и цветов победителям соревнований, поднятие флагов стран-участниц Мероприятия; </w:t>
      </w:r>
    </w:p>
    <w:p w14:paraId="36A16275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«Коммуникации». Помощь в проведении мероприятий, участие в массовых съемках для материалов, а также сопровождение коммуникационных партнеров события - 34 волонтера; </w:t>
      </w:r>
    </w:p>
    <w:p w14:paraId="684AFD8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«Протокол». Сопровождение представителей Международной федерации студенческого спорта и национальных спортивных студенческих союзов стран-участниц Мероприятия - 90 человек;</w:t>
      </w:r>
    </w:p>
    <w:p w14:paraId="1FED8B9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Организация питания. Работа в местах питания спортсменов, гостей Мероприятия, а также волонтеров- 180 человек; </w:t>
      </w:r>
    </w:p>
    <w:p w14:paraId="77104437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«Лингвистические услуги». Письменный и устный перевод, а также предоставление информации участникам и гостям мероприятия на их родном языке - 58 волонтеров;</w:t>
      </w:r>
    </w:p>
    <w:p w14:paraId="4615EC9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Пресс-центр. Сопровождение журналистов и операторов на разных спортивных площадках, обработка и распределение результатов журналистам, мониторинг публикаций, репортажная съемка, а также работа с сайтом Мероприятия - 42 волонтера; </w:t>
      </w:r>
    </w:p>
    <w:p w14:paraId="52213072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Атташе. Сопровождение спортсменов – 66 волонтеров; Спортивные волонтеры. Работа непосредственно на соревновательных площадках - 78 волонтера;</w:t>
      </w:r>
    </w:p>
    <w:p w14:paraId="5E4C60F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sym w:font="Symbol" w:char="F02D"/>
      </w:r>
      <w:r w:rsidRPr="006A103A">
        <w:rPr>
          <w:rFonts w:ascii="Times New Roman" w:hAnsi="Times New Roman" w:cs="Times New Roman"/>
          <w:color w:val="auto"/>
        </w:rPr>
        <w:t xml:space="preserve"> Транспорт. Составление расписания передвижения участников и гостей Универсиады, обслуживание транспортного парка и контролирование передвижение транспорта - 36 волонтеров. </w:t>
      </w:r>
    </w:p>
    <w:p w14:paraId="33312F50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Сервисы для волонтеров: проживание, питание, проезд, униформа. </w:t>
      </w:r>
    </w:p>
    <w:p w14:paraId="00F0D76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Задание: </w:t>
      </w:r>
    </w:p>
    <w:p w14:paraId="3284148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Рассчитайте для каждого направления и количества волонтеров необходимое число тим-лидеров и функции тим-лидера для каждого отдельного направления работы. </w:t>
      </w:r>
    </w:p>
    <w:p w14:paraId="1014934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Составьте компетентностный портрет и определите поведенческие паттерны тимлидера. </w:t>
      </w:r>
    </w:p>
    <w:p w14:paraId="0061EE8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Предложите модели организации взаимодействия тим-лидеров с волонтерами. </w:t>
      </w:r>
    </w:p>
    <w:p w14:paraId="4808A54B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BA1431" w14:textId="36D141A3" w:rsidR="00662384" w:rsidRPr="006A103A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color w:val="auto"/>
          <w:u w:val="single"/>
        </w:rPr>
        <w:t>Кейс 8</w:t>
      </w:r>
      <w:r w:rsidR="00662384" w:rsidRPr="006A103A">
        <w:rPr>
          <w:rFonts w:ascii="Times New Roman" w:hAnsi="Times New Roman" w:cs="Times New Roman"/>
          <w:b/>
          <w:color w:val="auto"/>
          <w:u w:val="single"/>
        </w:rPr>
        <w:t>.</w:t>
      </w:r>
      <w:r w:rsidR="00662384" w:rsidRPr="006A103A">
        <w:rPr>
          <w:rFonts w:ascii="Times New Roman" w:hAnsi="Times New Roman" w:cs="Times New Roman"/>
          <w:color w:val="auto"/>
        </w:rPr>
        <w:t xml:space="preserve"> Вводная информация. Весенняя неделя добра (далее - ВНД) -ежегодная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 </w:t>
      </w:r>
    </w:p>
    <w:p w14:paraId="13A54F21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 Поэтому эта акция своего рода уникальное партнерское мероприятие, неделя добровольцев, которая ежегодно объединяет усилия сотен тысяч добровольцев по всей России -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самых маленьких до общероссийских. </w:t>
      </w:r>
    </w:p>
    <w:p w14:paraId="47D968B9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Координация мероприятий недели осуществляется Национальным координационным комитетом (НКК), который состоит из региональных представителей, а общую координацию ВНД по России осуществляет Российский центр развития добровольчества (МДМ). С 2010 года ВНД реализуется при поддержке Минэкономразвития. </w:t>
      </w:r>
    </w:p>
    <w:p w14:paraId="7A9362D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lastRenderedPageBreak/>
        <w:t>Задание: составить целевую модель для проекта «Весенняя неделя добра». Указать потенциальных партнеров.</w:t>
      </w:r>
    </w:p>
    <w:p w14:paraId="03439F96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 Условия: </w:t>
      </w:r>
    </w:p>
    <w:p w14:paraId="544DEA13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1. Район выбираете самостоятельно; </w:t>
      </w:r>
    </w:p>
    <w:p w14:paraId="4C19B7AA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2. Целевых групп не более 3-х; </w:t>
      </w:r>
    </w:p>
    <w:p w14:paraId="11A7E0A8" w14:textId="77777777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3. Предпочтительно не планировать материальные ресурсы; </w:t>
      </w:r>
    </w:p>
    <w:p w14:paraId="70625615" w14:textId="31A4C265" w:rsidR="00662384" w:rsidRPr="006A103A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4. Срок реализации проекта - одна календарная неделя апреля месяца</w:t>
      </w:r>
    </w:p>
    <w:p w14:paraId="078D67A8" w14:textId="14CFD419" w:rsidR="00662384" w:rsidRPr="006A103A" w:rsidRDefault="00662384" w:rsidP="00A561B8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1DF78F9A" w14:textId="77777777" w:rsidR="008A3E44" w:rsidRPr="006A103A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D4CD89E" w14:textId="77777777" w:rsidR="00B14B75" w:rsidRPr="006A103A" w:rsidRDefault="00B14B75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6A103A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81EFECA" w14:textId="77777777" w:rsidR="00B14B75" w:rsidRPr="006A103A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</w:p>
    <w:p w14:paraId="6821599B" w14:textId="77777777" w:rsidR="00B14B75" w:rsidRPr="006A103A" w:rsidRDefault="00B14B75" w:rsidP="00527E21">
      <w:pPr>
        <w:ind w:right="-1"/>
        <w:jc w:val="both"/>
        <w:rPr>
          <w:rFonts w:ascii="Times New Roman" w:hAnsi="Times New Roman" w:cs="Times New Roman"/>
          <w:b/>
          <w:color w:val="auto"/>
        </w:rPr>
      </w:pPr>
      <w:r w:rsidRPr="006A103A"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14:paraId="6277816C" w14:textId="77777777" w:rsidR="00671925" w:rsidRPr="006A103A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14:paraId="1DACFE94" w14:textId="77777777" w:rsidR="00671925" w:rsidRPr="006A103A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14:paraId="10AF2E4A" w14:textId="77777777" w:rsidR="00527E21" w:rsidRPr="006A103A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6A103A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14:paraId="2B8F7B0A" w14:textId="77777777" w:rsidR="00527E21" w:rsidRPr="006A103A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14:paraId="3A700447" w14:textId="77777777" w:rsidR="00527E21" w:rsidRPr="006A103A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сформированности у них основных понятий и усвоения учебного материала.</w:t>
      </w:r>
    </w:p>
    <w:p w14:paraId="7660E2DE" w14:textId="77777777" w:rsidR="00527E21" w:rsidRPr="006A103A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14:paraId="7DEC5EFF" w14:textId="77777777" w:rsidR="00527E21" w:rsidRPr="006A103A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14:paraId="700562AE" w14:textId="77777777" w:rsidR="00671925" w:rsidRPr="006A103A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A103A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14:paraId="19A7ABC4" w14:textId="77777777" w:rsidR="003A0FDB" w:rsidRPr="006A103A" w:rsidRDefault="003A0FDB" w:rsidP="00671925">
      <w:pPr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lastRenderedPageBreak/>
        <w:t xml:space="preserve">Критерии оценки докладов (рефератов): </w:t>
      </w:r>
    </w:p>
    <w:p w14:paraId="50755019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«отлично»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8EBD60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>Оценка</w:t>
      </w:r>
      <w:r w:rsidRPr="006A103A">
        <w:rPr>
          <w:rFonts w:ascii="Times New Roman" w:hAnsi="Times New Roman" w:cs="Times New Roman"/>
          <w:b/>
          <w:color w:val="auto"/>
        </w:rPr>
        <w:t xml:space="preserve"> «хорошо»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студенту при раскрытии темы реферата.</w:t>
      </w:r>
    </w:p>
    <w:p w14:paraId="6203F419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«удовлетворительно»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4CB85652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 w:rsidRPr="006A103A">
        <w:rPr>
          <w:rFonts w:ascii="Times New Roman" w:hAnsi="Times New Roman" w:cs="Times New Roman"/>
          <w:color w:val="auto"/>
        </w:rPr>
        <w:t>ФГОС ВО</w:t>
      </w:r>
      <w:r w:rsidR="00F704F5"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t>и программой обучения по данной дисциплине.</w:t>
      </w:r>
    </w:p>
    <w:p w14:paraId="56D46F90" w14:textId="77777777" w:rsidR="003A0FDB" w:rsidRPr="006A103A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Критерии оценки участия в обсуждении (дискуссии):</w:t>
      </w:r>
    </w:p>
    <w:p w14:paraId="2EC8D71B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«зачтено»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69F100F2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«не зачтено»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DBE3175" w14:textId="77777777" w:rsidR="003A0FDB" w:rsidRPr="006A103A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 xml:space="preserve">Критерии оценки индивидуального опроса обучающихся: </w:t>
      </w:r>
    </w:p>
    <w:p w14:paraId="647C44C5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«отлично»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E672FA8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«хорошо»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279BFDB3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«удовлетворительно»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26608250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 w:rsidRPr="006A103A">
        <w:rPr>
          <w:rFonts w:ascii="Times New Roman" w:hAnsi="Times New Roman" w:cs="Times New Roman"/>
          <w:color w:val="auto"/>
        </w:rPr>
        <w:t>удента в соответствии с ФГОС ВО</w:t>
      </w:r>
      <w:r w:rsidR="00F704F5" w:rsidRPr="006A103A">
        <w:rPr>
          <w:rFonts w:ascii="Times New Roman" w:hAnsi="Times New Roman" w:cs="Times New Roman"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t>и программой обучения по дисциплине «Учет и анализ».</w:t>
      </w:r>
    </w:p>
    <w:p w14:paraId="5F73F913" w14:textId="77777777" w:rsidR="00252B6D" w:rsidRPr="006A103A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F2728B6" w14:textId="77777777" w:rsidR="00252B6D" w:rsidRPr="006A103A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51D404" w14:textId="77777777" w:rsidR="003A0FDB" w:rsidRPr="006A103A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6A103A">
        <w:rPr>
          <w:rFonts w:ascii="Times New Roman" w:hAnsi="Times New Roman" w:cs="Times New Roman"/>
          <w:b/>
          <w:bCs/>
          <w:color w:val="auto"/>
        </w:rPr>
        <w:t>Критерии оценки выполнения заданий краткой самостоятельной работы:</w:t>
      </w:r>
    </w:p>
    <w:p w14:paraId="0A3F67B6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«зачтено»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на 70% и более (за верное решение задачи</w:t>
      </w:r>
      <w:r w:rsidRPr="006A103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6A103A">
        <w:rPr>
          <w:rFonts w:ascii="Times New Roman" w:hAnsi="Times New Roman" w:cs="Times New Roman"/>
          <w:color w:val="auto"/>
        </w:rPr>
        <w:t>выставляется положительная оценка – 1 балл).</w:t>
      </w:r>
    </w:p>
    <w:p w14:paraId="3D7A64D1" w14:textId="77777777" w:rsidR="003A0FDB" w:rsidRPr="006A103A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6A103A">
        <w:rPr>
          <w:rFonts w:ascii="Times New Roman" w:hAnsi="Times New Roman" w:cs="Times New Roman"/>
          <w:color w:val="auto"/>
        </w:rPr>
        <w:t xml:space="preserve">Оценка </w:t>
      </w:r>
      <w:r w:rsidRPr="006A103A">
        <w:rPr>
          <w:rFonts w:ascii="Times New Roman" w:hAnsi="Times New Roman" w:cs="Times New Roman"/>
          <w:b/>
          <w:color w:val="auto"/>
        </w:rPr>
        <w:t>«не зачтено»</w:t>
      </w:r>
      <w:r w:rsidRPr="006A103A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1B7A8C81" w14:textId="77777777" w:rsidR="00671925" w:rsidRPr="006A103A" w:rsidRDefault="00671925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  <w:color w:val="auto"/>
        </w:rPr>
      </w:pPr>
    </w:p>
    <w:p w14:paraId="722E4A4E" w14:textId="77777777" w:rsidR="00DA5AA5" w:rsidRPr="006A103A" w:rsidRDefault="00DA5AA5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sectPr w:rsidR="00DA5AA5" w:rsidRPr="006A103A" w:rsidSect="00513A21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2CAB" w14:textId="77777777" w:rsidR="0022191A" w:rsidRDefault="0022191A" w:rsidP="00AE570F">
      <w:r>
        <w:separator/>
      </w:r>
    </w:p>
  </w:endnote>
  <w:endnote w:type="continuationSeparator" w:id="0">
    <w:p w14:paraId="0D053978" w14:textId="77777777" w:rsidR="0022191A" w:rsidRDefault="0022191A" w:rsidP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7B1F4" w14:textId="5743C7D1" w:rsidR="0022191A" w:rsidRDefault="0022191A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4633A" w14:textId="77777777" w:rsidR="0022191A" w:rsidRDefault="0022191A" w:rsidP="00AE570F">
      <w:r>
        <w:separator/>
      </w:r>
    </w:p>
  </w:footnote>
  <w:footnote w:type="continuationSeparator" w:id="0">
    <w:p w14:paraId="1CF58272" w14:textId="77777777" w:rsidR="0022191A" w:rsidRDefault="0022191A" w:rsidP="00AE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5050" w14:textId="14D68273" w:rsidR="0022191A" w:rsidRDefault="0022191A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176F5D"/>
    <w:multiLevelType w:val="hybridMultilevel"/>
    <w:tmpl w:val="46C44D68"/>
    <w:lvl w:ilvl="0" w:tplc="1764D5A0">
      <w:start w:val="1"/>
      <w:numFmt w:val="decimal"/>
      <w:lvlText w:val="%1."/>
      <w:lvlJc w:val="left"/>
      <w:pPr>
        <w:ind w:left="5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EA8DA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23D647C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70C24950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EFD0C85C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26282E98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C3E0E690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D3B20CA0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9C96AEEC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3083FDF"/>
    <w:multiLevelType w:val="hybridMultilevel"/>
    <w:tmpl w:val="7E2E3EA8"/>
    <w:lvl w:ilvl="0" w:tplc="E6C6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E7F39"/>
    <w:multiLevelType w:val="multilevel"/>
    <w:tmpl w:val="FD147D5C"/>
    <w:lvl w:ilvl="0">
      <w:start w:val="1"/>
      <w:numFmt w:val="decimal"/>
      <w:lvlText w:val="%1."/>
      <w:lvlJc w:val="left"/>
      <w:pPr>
        <w:ind w:left="258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BB80DE6"/>
    <w:multiLevelType w:val="hybridMultilevel"/>
    <w:tmpl w:val="DD8005C0"/>
    <w:lvl w:ilvl="0" w:tplc="E7B2526E">
      <w:numFmt w:val="bullet"/>
      <w:lvlText w:val="-"/>
      <w:lvlJc w:val="left"/>
      <w:pPr>
        <w:ind w:left="542" w:hanging="1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A6B6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F8980E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D80E0FE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B638F4A8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B2ABF9C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4C585B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83DE440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FFB8F41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141674D"/>
    <w:multiLevelType w:val="hybridMultilevel"/>
    <w:tmpl w:val="A5E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5FA"/>
    <w:multiLevelType w:val="multilevel"/>
    <w:tmpl w:val="AA064414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6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2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5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5534E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67D02"/>
    <w:multiLevelType w:val="hybridMultilevel"/>
    <w:tmpl w:val="11E4C82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B465F"/>
    <w:multiLevelType w:val="hybridMultilevel"/>
    <w:tmpl w:val="C3BC82AE"/>
    <w:lvl w:ilvl="0" w:tplc="D21C38D8">
      <w:start w:val="8"/>
      <w:numFmt w:val="decimal"/>
      <w:lvlText w:val="%1."/>
      <w:lvlJc w:val="left"/>
      <w:pPr>
        <w:ind w:left="683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F88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60E6F4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E1FAB1C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2216FC0C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EACC442C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C1D24B3C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9E665DBE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B62087B4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C6824"/>
    <w:multiLevelType w:val="hybridMultilevel"/>
    <w:tmpl w:val="E7928A90"/>
    <w:lvl w:ilvl="0" w:tplc="0738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18E"/>
    <w:multiLevelType w:val="hybridMultilevel"/>
    <w:tmpl w:val="6B02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76F4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3AF915A0"/>
    <w:multiLevelType w:val="hybridMultilevel"/>
    <w:tmpl w:val="8F228748"/>
    <w:lvl w:ilvl="0" w:tplc="777C6E40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0DB5C">
      <w:start w:val="1"/>
      <w:numFmt w:val="decimal"/>
      <w:lvlText w:val="%2."/>
      <w:lvlJc w:val="left"/>
      <w:pPr>
        <w:ind w:left="542" w:hanging="260"/>
      </w:pPr>
      <w:rPr>
        <w:rFonts w:hint="default"/>
        <w:spacing w:val="0"/>
        <w:w w:val="100"/>
        <w:lang w:val="ru-RU" w:eastAsia="en-US" w:bidi="ar-SA"/>
      </w:rPr>
    </w:lvl>
    <w:lvl w:ilvl="2" w:tplc="E00E243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3" w:tplc="C11CD48C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4" w:tplc="8F3A3C94">
      <w:numFmt w:val="bullet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5" w:tplc="6958C90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6" w:tplc="20189DD4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7" w:tplc="7694A95C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5DA9CB4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4175709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479B"/>
    <w:multiLevelType w:val="hybridMultilevel"/>
    <w:tmpl w:val="A2E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F1B7D16"/>
    <w:multiLevelType w:val="multilevel"/>
    <w:tmpl w:val="8C320188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32141"/>
    <w:multiLevelType w:val="hybridMultilevel"/>
    <w:tmpl w:val="CDDAE1CA"/>
    <w:lvl w:ilvl="0" w:tplc="7CE03456">
      <w:numFmt w:val="bullet"/>
      <w:lvlText w:val="-"/>
      <w:lvlJc w:val="left"/>
      <w:pPr>
        <w:ind w:left="2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CE11C">
      <w:numFmt w:val="bullet"/>
      <w:lvlText w:val="•"/>
      <w:lvlJc w:val="left"/>
      <w:pPr>
        <w:ind w:left="1280" w:hanging="267"/>
      </w:pPr>
      <w:rPr>
        <w:rFonts w:hint="default"/>
        <w:lang w:val="ru-RU" w:eastAsia="en-US" w:bidi="ar-SA"/>
      </w:rPr>
    </w:lvl>
    <w:lvl w:ilvl="2" w:tplc="A10CF86A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3" w:tplc="82FA2C00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4" w:tplc="59AC9C28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253840BC">
      <w:numFmt w:val="bullet"/>
      <w:lvlText w:val="•"/>
      <w:lvlJc w:val="left"/>
      <w:pPr>
        <w:ind w:left="5363" w:hanging="267"/>
      </w:pPr>
      <w:rPr>
        <w:rFonts w:hint="default"/>
        <w:lang w:val="ru-RU" w:eastAsia="en-US" w:bidi="ar-SA"/>
      </w:rPr>
    </w:lvl>
    <w:lvl w:ilvl="6" w:tplc="DDF0D6E6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CBDEAFF0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8E4F5BC">
      <w:numFmt w:val="bullet"/>
      <w:lvlText w:val="•"/>
      <w:lvlJc w:val="left"/>
      <w:pPr>
        <w:ind w:left="8425" w:hanging="267"/>
      </w:pPr>
      <w:rPr>
        <w:rFonts w:hint="default"/>
        <w:lang w:val="ru-RU" w:eastAsia="en-US" w:bidi="ar-SA"/>
      </w:rPr>
    </w:lvl>
  </w:abstractNum>
  <w:abstractNum w:abstractNumId="30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C924F3"/>
    <w:multiLevelType w:val="hybridMultilevel"/>
    <w:tmpl w:val="F006A950"/>
    <w:lvl w:ilvl="0" w:tplc="2194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D00A68"/>
    <w:multiLevelType w:val="hybridMultilevel"/>
    <w:tmpl w:val="EA16F976"/>
    <w:lvl w:ilvl="0" w:tplc="04190011">
      <w:start w:val="1"/>
      <w:numFmt w:val="decimal"/>
      <w:lvlText w:val="%1)"/>
      <w:lvlJc w:val="left"/>
      <w:pPr>
        <w:ind w:left="258" w:hanging="24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C72E">
      <w:numFmt w:val="bullet"/>
      <w:lvlText w:val="•"/>
      <w:lvlJc w:val="left"/>
      <w:pPr>
        <w:ind w:left="1280" w:hanging="247"/>
      </w:pPr>
      <w:rPr>
        <w:rFonts w:hint="default"/>
        <w:lang w:val="ru-RU" w:eastAsia="en-US" w:bidi="ar-SA"/>
      </w:rPr>
    </w:lvl>
    <w:lvl w:ilvl="2" w:tplc="C53AC8B4">
      <w:numFmt w:val="bullet"/>
      <w:lvlText w:val="•"/>
      <w:lvlJc w:val="left"/>
      <w:pPr>
        <w:ind w:left="2301" w:hanging="247"/>
      </w:pPr>
      <w:rPr>
        <w:rFonts w:hint="default"/>
        <w:lang w:val="ru-RU" w:eastAsia="en-US" w:bidi="ar-SA"/>
      </w:rPr>
    </w:lvl>
    <w:lvl w:ilvl="3" w:tplc="5B789D74">
      <w:numFmt w:val="bullet"/>
      <w:lvlText w:val="•"/>
      <w:lvlJc w:val="left"/>
      <w:pPr>
        <w:ind w:left="3321" w:hanging="247"/>
      </w:pPr>
      <w:rPr>
        <w:rFonts w:hint="default"/>
        <w:lang w:val="ru-RU" w:eastAsia="en-US" w:bidi="ar-SA"/>
      </w:rPr>
    </w:lvl>
    <w:lvl w:ilvl="4" w:tplc="172E7CE6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5" w:tplc="F92EF5EC">
      <w:numFmt w:val="bullet"/>
      <w:lvlText w:val="•"/>
      <w:lvlJc w:val="left"/>
      <w:pPr>
        <w:ind w:left="5363" w:hanging="247"/>
      </w:pPr>
      <w:rPr>
        <w:rFonts w:hint="default"/>
        <w:lang w:val="ru-RU" w:eastAsia="en-US" w:bidi="ar-SA"/>
      </w:rPr>
    </w:lvl>
    <w:lvl w:ilvl="6" w:tplc="E1621652">
      <w:numFmt w:val="bullet"/>
      <w:lvlText w:val="•"/>
      <w:lvlJc w:val="left"/>
      <w:pPr>
        <w:ind w:left="6383" w:hanging="247"/>
      </w:pPr>
      <w:rPr>
        <w:rFonts w:hint="default"/>
        <w:lang w:val="ru-RU" w:eastAsia="en-US" w:bidi="ar-SA"/>
      </w:rPr>
    </w:lvl>
    <w:lvl w:ilvl="7" w:tplc="8E027866">
      <w:numFmt w:val="bullet"/>
      <w:lvlText w:val="•"/>
      <w:lvlJc w:val="left"/>
      <w:pPr>
        <w:ind w:left="7404" w:hanging="247"/>
      </w:pPr>
      <w:rPr>
        <w:rFonts w:hint="default"/>
        <w:lang w:val="ru-RU" w:eastAsia="en-US" w:bidi="ar-SA"/>
      </w:rPr>
    </w:lvl>
    <w:lvl w:ilvl="8" w:tplc="75DE229C">
      <w:numFmt w:val="bullet"/>
      <w:lvlText w:val="•"/>
      <w:lvlJc w:val="left"/>
      <w:pPr>
        <w:ind w:left="8425" w:hanging="247"/>
      </w:pPr>
      <w:rPr>
        <w:rFonts w:hint="default"/>
        <w:lang w:val="ru-RU" w:eastAsia="en-US" w:bidi="ar-SA"/>
      </w:rPr>
    </w:lvl>
  </w:abstractNum>
  <w:abstractNum w:abstractNumId="34" w15:restartNumberingAfterBreak="0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5"/>
  </w:num>
  <w:num w:numId="4">
    <w:abstractNumId w:val="0"/>
  </w:num>
  <w:num w:numId="5">
    <w:abstractNumId w:val="24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4"/>
  </w:num>
  <w:num w:numId="11">
    <w:abstractNumId w:val="28"/>
  </w:num>
  <w:num w:numId="12">
    <w:abstractNumId w:val="22"/>
  </w:num>
  <w:num w:numId="13">
    <w:abstractNumId w:val="13"/>
  </w:num>
  <w:num w:numId="14">
    <w:abstractNumId w:val="3"/>
  </w:num>
  <w:num w:numId="15">
    <w:abstractNumId w:val="33"/>
  </w:num>
  <w:num w:numId="16">
    <w:abstractNumId w:val="29"/>
  </w:num>
  <w:num w:numId="17">
    <w:abstractNumId w:val="4"/>
  </w:num>
  <w:num w:numId="18">
    <w:abstractNumId w:val="11"/>
  </w:num>
  <w:num w:numId="19">
    <w:abstractNumId w:val="19"/>
  </w:num>
  <w:num w:numId="20">
    <w:abstractNumId w:val="1"/>
  </w:num>
  <w:num w:numId="21">
    <w:abstractNumId w:val="7"/>
  </w:num>
  <w:num w:numId="22">
    <w:abstractNumId w:val="6"/>
  </w:num>
  <w:num w:numId="23">
    <w:abstractNumId w:val="26"/>
  </w:num>
  <w:num w:numId="24">
    <w:abstractNumId w:val="23"/>
  </w:num>
  <w:num w:numId="25">
    <w:abstractNumId w:val="15"/>
  </w:num>
  <w:num w:numId="26">
    <w:abstractNumId w:val="9"/>
  </w:num>
  <w:num w:numId="27">
    <w:abstractNumId w:val="17"/>
  </w:num>
  <w:num w:numId="28">
    <w:abstractNumId w:val="12"/>
  </w:num>
  <w:num w:numId="29">
    <w:abstractNumId w:val="27"/>
  </w:num>
  <w:num w:numId="30">
    <w:abstractNumId w:val="10"/>
  </w:num>
  <w:num w:numId="31">
    <w:abstractNumId w:val="3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32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12DA"/>
    <w:rsid w:val="000204C5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4090"/>
    <w:rsid w:val="00090F16"/>
    <w:rsid w:val="0009440A"/>
    <w:rsid w:val="00094BC9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51C2C"/>
    <w:rsid w:val="001607C3"/>
    <w:rsid w:val="001722FC"/>
    <w:rsid w:val="001818C8"/>
    <w:rsid w:val="00183D17"/>
    <w:rsid w:val="001842B5"/>
    <w:rsid w:val="0018448F"/>
    <w:rsid w:val="00186D15"/>
    <w:rsid w:val="00190122"/>
    <w:rsid w:val="00190A80"/>
    <w:rsid w:val="00195C37"/>
    <w:rsid w:val="001A0342"/>
    <w:rsid w:val="001B7691"/>
    <w:rsid w:val="001C2E28"/>
    <w:rsid w:val="001D0793"/>
    <w:rsid w:val="001D3F1F"/>
    <w:rsid w:val="001D42D9"/>
    <w:rsid w:val="001E18FA"/>
    <w:rsid w:val="001E3462"/>
    <w:rsid w:val="001E5E6E"/>
    <w:rsid w:val="001F0FCB"/>
    <w:rsid w:val="001F7CEB"/>
    <w:rsid w:val="0020376C"/>
    <w:rsid w:val="002172AE"/>
    <w:rsid w:val="002203CB"/>
    <w:rsid w:val="0022191A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6324C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B7144"/>
    <w:rsid w:val="002C1F44"/>
    <w:rsid w:val="002C5C3E"/>
    <w:rsid w:val="002C5DDB"/>
    <w:rsid w:val="002E4EAC"/>
    <w:rsid w:val="002E7E24"/>
    <w:rsid w:val="002F3AED"/>
    <w:rsid w:val="002F4D26"/>
    <w:rsid w:val="00300D61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3025"/>
    <w:rsid w:val="00364DD3"/>
    <w:rsid w:val="00364E2B"/>
    <w:rsid w:val="00374FB8"/>
    <w:rsid w:val="0038005D"/>
    <w:rsid w:val="00381D6D"/>
    <w:rsid w:val="00395E74"/>
    <w:rsid w:val="00396040"/>
    <w:rsid w:val="003A0FDB"/>
    <w:rsid w:val="003B1131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6348"/>
    <w:rsid w:val="00427806"/>
    <w:rsid w:val="00430E1F"/>
    <w:rsid w:val="00431B97"/>
    <w:rsid w:val="004325DF"/>
    <w:rsid w:val="0043709F"/>
    <w:rsid w:val="00440025"/>
    <w:rsid w:val="004407DC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6963"/>
    <w:rsid w:val="004C7323"/>
    <w:rsid w:val="004C7629"/>
    <w:rsid w:val="004D16D0"/>
    <w:rsid w:val="004D4367"/>
    <w:rsid w:val="004E057B"/>
    <w:rsid w:val="004E6AA5"/>
    <w:rsid w:val="004E708A"/>
    <w:rsid w:val="004F2467"/>
    <w:rsid w:val="004F2D18"/>
    <w:rsid w:val="00502AA0"/>
    <w:rsid w:val="005077B8"/>
    <w:rsid w:val="005104EA"/>
    <w:rsid w:val="0051206F"/>
    <w:rsid w:val="00512B1D"/>
    <w:rsid w:val="00513A21"/>
    <w:rsid w:val="00521F80"/>
    <w:rsid w:val="00522231"/>
    <w:rsid w:val="00527E21"/>
    <w:rsid w:val="00532A84"/>
    <w:rsid w:val="005368D4"/>
    <w:rsid w:val="0054259C"/>
    <w:rsid w:val="0054544F"/>
    <w:rsid w:val="0055206F"/>
    <w:rsid w:val="0055330A"/>
    <w:rsid w:val="005577A8"/>
    <w:rsid w:val="00557D4C"/>
    <w:rsid w:val="00561C61"/>
    <w:rsid w:val="0056528B"/>
    <w:rsid w:val="0056605D"/>
    <w:rsid w:val="0057096F"/>
    <w:rsid w:val="0057527D"/>
    <w:rsid w:val="00576877"/>
    <w:rsid w:val="005852F3"/>
    <w:rsid w:val="005855D0"/>
    <w:rsid w:val="0058729E"/>
    <w:rsid w:val="0058767D"/>
    <w:rsid w:val="005876B8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03EC2"/>
    <w:rsid w:val="006107DB"/>
    <w:rsid w:val="0061140F"/>
    <w:rsid w:val="00620C12"/>
    <w:rsid w:val="00623918"/>
    <w:rsid w:val="00627AD2"/>
    <w:rsid w:val="00631CA9"/>
    <w:rsid w:val="00643A9B"/>
    <w:rsid w:val="00646636"/>
    <w:rsid w:val="00653CDB"/>
    <w:rsid w:val="00662384"/>
    <w:rsid w:val="00671925"/>
    <w:rsid w:val="0068371B"/>
    <w:rsid w:val="0068434E"/>
    <w:rsid w:val="006904EB"/>
    <w:rsid w:val="006962FD"/>
    <w:rsid w:val="006A103A"/>
    <w:rsid w:val="006B52C6"/>
    <w:rsid w:val="006C05C6"/>
    <w:rsid w:val="006C3646"/>
    <w:rsid w:val="006C52A5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3628D"/>
    <w:rsid w:val="00741BD8"/>
    <w:rsid w:val="00742A9B"/>
    <w:rsid w:val="00754C8A"/>
    <w:rsid w:val="0076061D"/>
    <w:rsid w:val="00761178"/>
    <w:rsid w:val="007722C5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28E7"/>
    <w:rsid w:val="007F79F4"/>
    <w:rsid w:val="0080163A"/>
    <w:rsid w:val="00804141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5C5"/>
    <w:rsid w:val="0085076C"/>
    <w:rsid w:val="0085153D"/>
    <w:rsid w:val="00852152"/>
    <w:rsid w:val="00852626"/>
    <w:rsid w:val="00855B88"/>
    <w:rsid w:val="0086276A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E4393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0B9E"/>
    <w:rsid w:val="00952AFB"/>
    <w:rsid w:val="00974E75"/>
    <w:rsid w:val="009774DD"/>
    <w:rsid w:val="009A60D2"/>
    <w:rsid w:val="009C6A58"/>
    <w:rsid w:val="009C72EC"/>
    <w:rsid w:val="009D7AFA"/>
    <w:rsid w:val="009E2178"/>
    <w:rsid w:val="009E42DB"/>
    <w:rsid w:val="009F1C4A"/>
    <w:rsid w:val="009F390F"/>
    <w:rsid w:val="009F4A3D"/>
    <w:rsid w:val="009F783A"/>
    <w:rsid w:val="00A04689"/>
    <w:rsid w:val="00A052C5"/>
    <w:rsid w:val="00A05F98"/>
    <w:rsid w:val="00A0620D"/>
    <w:rsid w:val="00A11534"/>
    <w:rsid w:val="00A27FF7"/>
    <w:rsid w:val="00A33B77"/>
    <w:rsid w:val="00A372F8"/>
    <w:rsid w:val="00A379ED"/>
    <w:rsid w:val="00A40D32"/>
    <w:rsid w:val="00A412C6"/>
    <w:rsid w:val="00A42782"/>
    <w:rsid w:val="00A452FF"/>
    <w:rsid w:val="00A47AFE"/>
    <w:rsid w:val="00A51718"/>
    <w:rsid w:val="00A52CBC"/>
    <w:rsid w:val="00A531E2"/>
    <w:rsid w:val="00A5364D"/>
    <w:rsid w:val="00A547DE"/>
    <w:rsid w:val="00A552C8"/>
    <w:rsid w:val="00A561B8"/>
    <w:rsid w:val="00A668D1"/>
    <w:rsid w:val="00A67DF7"/>
    <w:rsid w:val="00A703C3"/>
    <w:rsid w:val="00A72ABC"/>
    <w:rsid w:val="00A80BD6"/>
    <w:rsid w:val="00A85870"/>
    <w:rsid w:val="00A9306B"/>
    <w:rsid w:val="00A9612E"/>
    <w:rsid w:val="00A979AF"/>
    <w:rsid w:val="00AA42BD"/>
    <w:rsid w:val="00AA58CA"/>
    <w:rsid w:val="00AA727A"/>
    <w:rsid w:val="00AB7D51"/>
    <w:rsid w:val="00AC7293"/>
    <w:rsid w:val="00AC7391"/>
    <w:rsid w:val="00AC786D"/>
    <w:rsid w:val="00AD0628"/>
    <w:rsid w:val="00AD1F7E"/>
    <w:rsid w:val="00AE2686"/>
    <w:rsid w:val="00AE570F"/>
    <w:rsid w:val="00AF3AAD"/>
    <w:rsid w:val="00AF42CE"/>
    <w:rsid w:val="00B0759E"/>
    <w:rsid w:val="00B104C8"/>
    <w:rsid w:val="00B11B0F"/>
    <w:rsid w:val="00B13ED5"/>
    <w:rsid w:val="00B14B75"/>
    <w:rsid w:val="00B245C6"/>
    <w:rsid w:val="00B32C61"/>
    <w:rsid w:val="00B40D03"/>
    <w:rsid w:val="00B451A4"/>
    <w:rsid w:val="00B464D6"/>
    <w:rsid w:val="00B4660C"/>
    <w:rsid w:val="00B52904"/>
    <w:rsid w:val="00B534F6"/>
    <w:rsid w:val="00B546B4"/>
    <w:rsid w:val="00B55946"/>
    <w:rsid w:val="00B62657"/>
    <w:rsid w:val="00B736AA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217E"/>
    <w:rsid w:val="00BD5A31"/>
    <w:rsid w:val="00BD610B"/>
    <w:rsid w:val="00BE4204"/>
    <w:rsid w:val="00BE7F71"/>
    <w:rsid w:val="00BF3693"/>
    <w:rsid w:val="00BF374C"/>
    <w:rsid w:val="00C01835"/>
    <w:rsid w:val="00C0240D"/>
    <w:rsid w:val="00C02A4F"/>
    <w:rsid w:val="00C055B8"/>
    <w:rsid w:val="00C1160F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B003D"/>
    <w:rsid w:val="00CB040F"/>
    <w:rsid w:val="00CB3F5E"/>
    <w:rsid w:val="00CB6E87"/>
    <w:rsid w:val="00CC05A2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4001"/>
    <w:rsid w:val="00D46285"/>
    <w:rsid w:val="00D47844"/>
    <w:rsid w:val="00D51B21"/>
    <w:rsid w:val="00D56BD9"/>
    <w:rsid w:val="00D56EC3"/>
    <w:rsid w:val="00D60158"/>
    <w:rsid w:val="00D64126"/>
    <w:rsid w:val="00D654AA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155A"/>
    <w:rsid w:val="00DC1C1C"/>
    <w:rsid w:val="00DC3876"/>
    <w:rsid w:val="00DD0B24"/>
    <w:rsid w:val="00DD38D3"/>
    <w:rsid w:val="00DE222B"/>
    <w:rsid w:val="00DE3FA6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470A3"/>
    <w:rsid w:val="00E52329"/>
    <w:rsid w:val="00E52B8D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52B6"/>
    <w:rsid w:val="00F377C5"/>
    <w:rsid w:val="00F4212F"/>
    <w:rsid w:val="00F5256D"/>
    <w:rsid w:val="00F531CB"/>
    <w:rsid w:val="00F5551F"/>
    <w:rsid w:val="00F63D67"/>
    <w:rsid w:val="00F647E5"/>
    <w:rsid w:val="00F653B1"/>
    <w:rsid w:val="00F66C7B"/>
    <w:rsid w:val="00F704F5"/>
    <w:rsid w:val="00F756A5"/>
    <w:rsid w:val="00F83CE1"/>
    <w:rsid w:val="00F95414"/>
    <w:rsid w:val="00F96FDC"/>
    <w:rsid w:val="00FA1FCD"/>
    <w:rsid w:val="00FA436F"/>
    <w:rsid w:val="00FA648F"/>
    <w:rsid w:val="00FA695C"/>
    <w:rsid w:val="00FC0E36"/>
    <w:rsid w:val="00FC5955"/>
    <w:rsid w:val="00FD0A6C"/>
    <w:rsid w:val="00FD0C7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C5501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5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0F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mgafk.ru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24</Pages>
  <Words>7806</Words>
  <Characters>44498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78</cp:revision>
  <cp:lastPrinted>2022-01-20T10:30:00Z</cp:lastPrinted>
  <dcterms:created xsi:type="dcterms:W3CDTF">2021-09-15T10:41:00Z</dcterms:created>
  <dcterms:modified xsi:type="dcterms:W3CDTF">2025-04-02T11:22:00Z</dcterms:modified>
</cp:coreProperties>
</file>