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9D50E">
      <w:pPr>
        <w:widowControl w:val="0"/>
        <w:spacing w:after="0" w:line="240" w:lineRule="auto"/>
        <w:jc w:val="right"/>
        <w:rPr>
          <w:rFonts w:ascii="Times New Roman" w:hAnsi="Times New Roman" w:cs="Times New Roman"/>
          <w:i/>
          <w:color w:val="000000"/>
          <w:sz w:val="24"/>
          <w:szCs w:val="24"/>
        </w:rPr>
      </w:pPr>
      <w:r>
        <w:rPr>
          <w:rFonts w:ascii="Times New Roman" w:hAnsi="Times New Roman" w:cs="Times New Roman"/>
          <w:i/>
          <w:color w:val="000000"/>
          <w:sz w:val="24"/>
          <w:szCs w:val="24"/>
        </w:rPr>
        <w:t>Набор 2025 г.</w:t>
      </w:r>
    </w:p>
    <w:p w14:paraId="54CD51AD">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Министерство спорта Российской Федерации</w:t>
      </w:r>
    </w:p>
    <w:p w14:paraId="5169252C">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Федеральное государственное бюджетное образовательное учреждение</w:t>
      </w:r>
    </w:p>
    <w:p w14:paraId="18E7BA94">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высшего образования</w:t>
      </w:r>
    </w:p>
    <w:p w14:paraId="7F1D7F55">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«Московская государственная академия физической культуры»</w:t>
      </w:r>
    </w:p>
    <w:p w14:paraId="000BC45B">
      <w:pPr>
        <w:pStyle w:val="25"/>
        <w:numPr>
          <w:ilvl w:val="0"/>
          <w:numId w:val="1"/>
        </w:numPr>
        <w:jc w:val="center"/>
        <w:rPr>
          <w:color w:val="000000"/>
        </w:rPr>
      </w:pPr>
    </w:p>
    <w:p w14:paraId="357DB91D">
      <w:pPr>
        <w:pStyle w:val="25"/>
        <w:numPr>
          <w:ilvl w:val="0"/>
          <w:numId w:val="1"/>
        </w:numPr>
        <w:jc w:val="center"/>
        <w:rPr>
          <w:color w:val="000000"/>
        </w:rPr>
      </w:pPr>
      <w:r>
        <w:rPr>
          <w:color w:val="000000"/>
        </w:rPr>
        <w:t>Кафедра Анатомии</w:t>
      </w:r>
    </w:p>
    <w:p w14:paraId="23470A84">
      <w:pPr>
        <w:widowControl w:val="0"/>
        <w:numPr>
          <w:ilvl w:val="0"/>
          <w:numId w:val="1"/>
        </w:numPr>
        <w:spacing w:after="0" w:line="240" w:lineRule="auto"/>
        <w:ind w:left="709" w:firstLine="707"/>
        <w:jc w:val="center"/>
        <w:rPr>
          <w:color w:val="000000"/>
          <w:sz w:val="24"/>
          <w:szCs w:val="24"/>
        </w:rPr>
      </w:pPr>
    </w:p>
    <w:tbl>
      <w:tblPr>
        <w:tblStyle w:val="6"/>
        <w:tblW w:w="19427" w:type="dxa"/>
        <w:tblInd w:w="0" w:type="dxa"/>
        <w:tblLayout w:type="autofit"/>
        <w:tblCellMar>
          <w:top w:w="0" w:type="dxa"/>
          <w:left w:w="108" w:type="dxa"/>
          <w:bottom w:w="0" w:type="dxa"/>
          <w:right w:w="108" w:type="dxa"/>
        </w:tblCellMar>
      </w:tblPr>
      <w:tblGrid>
        <w:gridCol w:w="9287"/>
        <w:gridCol w:w="3445"/>
        <w:gridCol w:w="3445"/>
        <w:gridCol w:w="3250"/>
      </w:tblGrid>
      <w:tr w14:paraId="7BDE98DE">
        <w:tblPrEx>
          <w:tblCellMar>
            <w:top w:w="0" w:type="dxa"/>
            <w:left w:w="108" w:type="dxa"/>
            <w:bottom w:w="0" w:type="dxa"/>
            <w:right w:w="108" w:type="dxa"/>
          </w:tblCellMar>
        </w:tblPrEx>
        <w:tc>
          <w:tcPr>
            <w:tcW w:w="4928" w:type="dxa"/>
          </w:tcPr>
          <w:tbl>
            <w:tblPr>
              <w:tblStyle w:val="6"/>
              <w:tblW w:w="9071" w:type="dxa"/>
              <w:tblInd w:w="0" w:type="dxa"/>
              <w:tblLayout w:type="autofit"/>
              <w:tblCellMar>
                <w:top w:w="0" w:type="dxa"/>
                <w:left w:w="10" w:type="dxa"/>
                <w:bottom w:w="0" w:type="dxa"/>
                <w:right w:w="10" w:type="dxa"/>
              </w:tblCellMar>
            </w:tblPr>
            <w:tblGrid>
              <w:gridCol w:w="4618"/>
              <w:gridCol w:w="4453"/>
            </w:tblGrid>
            <w:tr w14:paraId="690C81E3">
              <w:tblPrEx>
                <w:tblCellMar>
                  <w:top w:w="0" w:type="dxa"/>
                  <w:left w:w="10" w:type="dxa"/>
                  <w:bottom w:w="0" w:type="dxa"/>
                  <w:right w:w="10" w:type="dxa"/>
                </w:tblCellMar>
              </w:tblPrEx>
              <w:tc>
                <w:tcPr>
                  <w:tcW w:w="4617" w:type="dxa"/>
                  <w:tcMar>
                    <w:top w:w="0" w:type="dxa"/>
                    <w:left w:w="108" w:type="dxa"/>
                    <w:bottom w:w="0" w:type="dxa"/>
                    <w:right w:w="108" w:type="dxa"/>
                  </w:tcMar>
                </w:tcPr>
                <w:p w14:paraId="78064603">
                  <w:pPr>
                    <w:pStyle w:val="30"/>
                    <w:widowControl w:val="0"/>
                    <w:spacing w:after="0" w:line="240" w:lineRule="auto"/>
                    <w:jc w:val="center"/>
                  </w:pPr>
                  <w:r>
                    <w:rPr>
                      <w:rFonts w:ascii="Times New Roman" w:hAnsi="Times New Roman" w:eastAsia="Times New Roman" w:cs="Times New Roman"/>
                      <w:color w:val="000000"/>
                      <w:sz w:val="24"/>
                      <w:szCs w:val="24"/>
                      <w:lang w:eastAsia="ru-RU"/>
                    </w:rPr>
                    <w:t>СОГЛАСОВАНО</w:t>
                  </w:r>
                </w:p>
                <w:p w14:paraId="7DFE8F0D">
                  <w:pPr>
                    <w:pStyle w:val="30"/>
                    <w:widowControl w:val="0"/>
                    <w:spacing w:after="0" w:line="240" w:lineRule="auto"/>
                    <w:jc w:val="center"/>
                  </w:pPr>
                  <w:r>
                    <w:rPr>
                      <w:rFonts w:ascii="Times New Roman" w:hAnsi="Times New Roman" w:eastAsia="Times New Roman" w:cs="Times New Roman"/>
                      <w:color w:val="000000"/>
                      <w:sz w:val="24"/>
                      <w:szCs w:val="24"/>
                      <w:lang w:eastAsia="ru-RU"/>
                    </w:rPr>
                    <w:t>Начальник Учебно-</w:t>
                  </w:r>
                </w:p>
                <w:p w14:paraId="41858919">
                  <w:pPr>
                    <w:pStyle w:val="30"/>
                    <w:widowControl w:val="0"/>
                    <w:spacing w:after="0" w:line="240" w:lineRule="auto"/>
                    <w:jc w:val="center"/>
                  </w:pPr>
                  <w:r>
                    <w:rPr>
                      <w:rFonts w:ascii="Times New Roman" w:hAnsi="Times New Roman" w:eastAsia="Times New Roman" w:cs="Times New Roman"/>
                      <w:color w:val="000000"/>
                      <w:sz w:val="24"/>
                      <w:szCs w:val="24"/>
                      <w:lang w:eastAsia="ru-RU"/>
                    </w:rPr>
                    <w:t>методического управления</w:t>
                  </w:r>
                </w:p>
                <w:p w14:paraId="6AEB9692">
                  <w:pPr>
                    <w:pStyle w:val="30"/>
                    <w:widowControl w:val="0"/>
                    <w:spacing w:after="0" w:line="240" w:lineRule="auto"/>
                    <w:jc w:val="center"/>
                  </w:pPr>
                  <w:r>
                    <w:rPr>
                      <w:rFonts w:ascii="Times New Roman" w:hAnsi="Times New Roman" w:eastAsia="Times New Roman" w:cs="Times New Roman"/>
                      <w:color w:val="000000"/>
                      <w:sz w:val="24"/>
                      <w:szCs w:val="24"/>
                      <w:lang w:eastAsia="ru-RU"/>
                    </w:rPr>
                    <w:t>канд.биол.наук., доц. И.В.Осадченко</w:t>
                  </w:r>
                </w:p>
                <w:p w14:paraId="097F0FD2">
                  <w:pPr>
                    <w:pStyle w:val="30"/>
                    <w:widowControl w:val="0"/>
                    <w:spacing w:after="0" w:line="240" w:lineRule="auto"/>
                    <w:jc w:val="center"/>
                  </w:pPr>
                  <w:r>
                    <w:rPr>
                      <w:rFonts w:ascii="Times New Roman" w:hAnsi="Times New Roman" w:eastAsia="Times New Roman" w:cs="Times New Roman"/>
                      <w:color w:val="000000"/>
                      <w:sz w:val="24"/>
                      <w:szCs w:val="24"/>
                      <w:lang w:eastAsia="ru-RU"/>
                    </w:rPr>
                    <w:t>_______________________________</w:t>
                  </w:r>
                </w:p>
                <w:p w14:paraId="540FE059">
                  <w:pPr>
                    <w:pStyle w:val="30"/>
                    <w:widowControl w:val="0"/>
                    <w:spacing w:after="0" w:line="240" w:lineRule="auto"/>
                    <w:jc w:val="cente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w:t>
                  </w:r>
                </w:p>
              </w:tc>
              <w:tc>
                <w:tcPr>
                  <w:tcW w:w="4453" w:type="dxa"/>
                  <w:tcMar>
                    <w:top w:w="0" w:type="dxa"/>
                    <w:left w:w="108" w:type="dxa"/>
                    <w:bottom w:w="0" w:type="dxa"/>
                    <w:right w:w="108" w:type="dxa"/>
                  </w:tcMar>
                </w:tcPr>
                <w:p w14:paraId="56B58050">
                  <w:pPr>
                    <w:pStyle w:val="30"/>
                    <w:widowControl w:val="0"/>
                    <w:spacing w:after="0" w:line="240" w:lineRule="auto"/>
                    <w:jc w:val="center"/>
                  </w:pPr>
                  <w:r>
                    <w:rPr>
                      <w:rFonts w:ascii="Times New Roman" w:hAnsi="Times New Roman" w:eastAsia="Times New Roman" w:cs="Times New Roman"/>
                      <w:color w:val="000000"/>
                      <w:sz w:val="24"/>
                      <w:szCs w:val="24"/>
                      <w:lang w:eastAsia="ru-RU"/>
                    </w:rPr>
                    <w:t>УТВЕРЖДЕНО</w:t>
                  </w:r>
                </w:p>
                <w:p w14:paraId="05BD22AC">
                  <w:pPr>
                    <w:pStyle w:val="30"/>
                    <w:widowControl w:val="0"/>
                    <w:spacing w:after="0" w:line="240" w:lineRule="auto"/>
                    <w:jc w:val="center"/>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Председатель УМК</w:t>
                  </w:r>
                </w:p>
                <w:p w14:paraId="2133A48D">
                  <w:pPr>
                    <w:pStyle w:val="30"/>
                    <w:widowControl w:val="0"/>
                    <w:spacing w:after="0" w:line="240" w:lineRule="auto"/>
                    <w:jc w:val="center"/>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Проректор по образовательной и научно-исследовательской деятельности, Кандидат филологических наук, Доцент М.С. Степанов</w:t>
                  </w:r>
                </w:p>
                <w:p w14:paraId="30AE6BA9">
                  <w:pPr>
                    <w:pStyle w:val="30"/>
                    <w:widowControl w:val="0"/>
                    <w:spacing w:after="0" w:line="240" w:lineRule="auto"/>
                    <w:jc w:val="center"/>
                  </w:pPr>
                  <w:r>
                    <w:rPr>
                      <w:rFonts w:ascii="Times New Roman" w:hAnsi="Times New Roman" w:eastAsia="Times New Roman" w:cs="Times New Roman"/>
                      <w:color w:val="000000"/>
                      <w:sz w:val="24"/>
                      <w:szCs w:val="24"/>
                      <w:lang w:eastAsia="ru-RU"/>
                    </w:rPr>
                    <w:t>______________________________</w:t>
                  </w:r>
                </w:p>
                <w:p w14:paraId="4B2467AA">
                  <w:pPr>
                    <w:pStyle w:val="30"/>
                    <w:widowControl w:val="0"/>
                    <w:spacing w:after="0" w:line="240" w:lineRule="auto"/>
                    <w:jc w:val="center"/>
                  </w:pPr>
                  <w:r>
                    <w:rPr>
                      <w:rFonts w:ascii="Times New Roman" w:hAnsi="Times New Roman" w:eastAsia="Times New Roman" w:cs="Times New Roman"/>
                      <w:color w:val="000000"/>
                      <w:sz w:val="24"/>
                      <w:szCs w:val="24"/>
                      <w:lang w:eastAsia="ru-RU"/>
                    </w:rPr>
                    <w:t>«19» мая 202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xml:space="preserve"> г.</w:t>
                  </w:r>
                </w:p>
              </w:tc>
            </w:tr>
          </w:tbl>
          <w:p w14:paraId="22BD8396">
            <w:pPr>
              <w:widowControl w:val="0"/>
              <w:jc w:val="center"/>
              <w:rPr>
                <w:color w:val="000000"/>
                <w:sz w:val="24"/>
                <w:szCs w:val="24"/>
              </w:rPr>
            </w:pPr>
          </w:p>
        </w:tc>
        <w:tc>
          <w:tcPr>
            <w:tcW w:w="4928" w:type="dxa"/>
          </w:tcPr>
          <w:p w14:paraId="38CABE54">
            <w:pPr>
              <w:widowControl w:val="0"/>
              <w:jc w:val="center"/>
              <w:rPr>
                <w:color w:val="000000"/>
                <w:sz w:val="24"/>
                <w:szCs w:val="24"/>
              </w:rPr>
            </w:pPr>
          </w:p>
        </w:tc>
        <w:tc>
          <w:tcPr>
            <w:tcW w:w="4928" w:type="dxa"/>
          </w:tcPr>
          <w:p w14:paraId="1AC532F8">
            <w:pPr>
              <w:jc w:val="center"/>
              <w:rPr>
                <w:sz w:val="24"/>
                <w:szCs w:val="24"/>
              </w:rPr>
            </w:pPr>
          </w:p>
        </w:tc>
        <w:tc>
          <w:tcPr>
            <w:tcW w:w="4643" w:type="dxa"/>
          </w:tcPr>
          <w:p w14:paraId="26405279">
            <w:pPr>
              <w:jc w:val="center"/>
              <w:rPr>
                <w:sz w:val="24"/>
                <w:szCs w:val="24"/>
              </w:rPr>
            </w:pPr>
          </w:p>
        </w:tc>
      </w:tr>
    </w:tbl>
    <w:p w14:paraId="2255C3A3">
      <w:pPr>
        <w:widowControl w:val="0"/>
        <w:jc w:val="center"/>
        <w:rPr>
          <w:b/>
          <w:color w:val="000000"/>
          <w:sz w:val="24"/>
          <w:szCs w:val="24"/>
        </w:rPr>
      </w:pPr>
    </w:p>
    <w:p w14:paraId="5DA3D5A3">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РАБОЧАЯ ПРОГРАММА</w:t>
      </w:r>
    </w:p>
    <w:p w14:paraId="1F4A6DF2">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ДИСЦИПЛИНЫ</w:t>
      </w:r>
    </w:p>
    <w:p w14:paraId="39D510B3">
      <w:pPr>
        <w:spacing w:after="0" w:line="240" w:lineRule="auto"/>
        <w:jc w:val="center"/>
        <w:rPr>
          <w:rFonts w:ascii="Times New Roman" w:hAnsi="Times New Roman" w:eastAsia="Calibri" w:cs="Times New Roman"/>
          <w:b/>
          <w:bCs/>
          <w:color w:val="000000"/>
          <w:sz w:val="24"/>
          <w:szCs w:val="24"/>
          <w:lang w:eastAsia="ru-RU"/>
        </w:rPr>
      </w:pPr>
    </w:p>
    <w:p w14:paraId="2D07DC7E">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«МОРФОФУНКЦИОНАЛЬНЫЕ ОСОБЕННОСТИ ОРГАНИЗМА ЧЕЛОВЕКА»</w:t>
      </w:r>
    </w:p>
    <w:p w14:paraId="0A0B096D">
      <w:pPr>
        <w:spacing w:after="0" w:line="240" w:lineRule="auto"/>
        <w:jc w:val="center"/>
        <w:rPr>
          <w:rFonts w:ascii="Times New Roman" w:hAnsi="Times New Roman" w:eastAsia="Calibri" w:cs="Times New Roman"/>
          <w:b/>
          <w:bCs/>
          <w:color w:val="000000" w:themeColor="text1"/>
          <w:sz w:val="24"/>
          <w:szCs w:val="24"/>
          <w:lang w:eastAsia="ru-RU"/>
          <w14:textFill>
            <w14:solidFill>
              <w14:schemeClr w14:val="tx1"/>
            </w14:solidFill>
          </w14:textFill>
        </w:rPr>
      </w:pPr>
      <w:r>
        <w:rPr>
          <w:rFonts w:ascii="Times New Roman" w:hAnsi="Times New Roman" w:eastAsia="Calibri" w:cs="Times New Roman"/>
          <w:b/>
          <w:bCs/>
          <w:color w:val="000000" w:themeColor="text1"/>
          <w:sz w:val="24"/>
          <w:szCs w:val="24"/>
          <w:lang w:eastAsia="ru-RU"/>
          <w14:textFill>
            <w14:solidFill>
              <w14:schemeClr w14:val="tx1"/>
            </w14:solidFill>
          </w14:textFill>
        </w:rPr>
        <w:t>Б1.О.23</w:t>
      </w:r>
    </w:p>
    <w:p w14:paraId="00D92502">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 xml:space="preserve">Направление подготовки </w:t>
      </w:r>
    </w:p>
    <w:p w14:paraId="1DF1424F">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49.03.02 Физическая культура для лиц с отклонениями в состоянии здоровья</w:t>
      </w:r>
    </w:p>
    <w:p w14:paraId="61063BF4">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(Адаптивная физическая культура) </w:t>
      </w:r>
    </w:p>
    <w:p w14:paraId="1E2E23B3">
      <w:pPr>
        <w:spacing w:after="0" w:line="240" w:lineRule="auto"/>
        <w:jc w:val="center"/>
        <w:rPr>
          <w:rFonts w:ascii="Times New Roman" w:hAnsi="Times New Roman" w:eastAsia="Calibri" w:cs="Times New Roman"/>
          <w:b/>
          <w:bCs/>
          <w:iCs/>
          <w:sz w:val="24"/>
          <w:szCs w:val="24"/>
          <w:lang w:eastAsia="ru-RU"/>
        </w:rPr>
      </w:pPr>
    </w:p>
    <w:p w14:paraId="054FA529">
      <w:pPr>
        <w:spacing w:after="0" w:line="240" w:lineRule="auto"/>
        <w:contextualSpacing/>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ОЛОЛ  «Лечебная физическая культура»</w:t>
      </w:r>
    </w:p>
    <w:p w14:paraId="433D01B4">
      <w:pPr>
        <w:spacing w:after="0" w:line="240" w:lineRule="auto"/>
        <w:contextualSpacing/>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ОЛОЛ «Физическая реабилитация»</w:t>
      </w:r>
    </w:p>
    <w:p w14:paraId="6F557297">
      <w:pPr>
        <w:spacing w:after="0" w:line="240" w:lineRule="auto"/>
        <w:contextualSpacing/>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ОПОП «Адаптивный спорт»</w:t>
      </w:r>
    </w:p>
    <w:p w14:paraId="54957FEA">
      <w:pPr>
        <w:tabs>
          <w:tab w:val="left" w:pos="3705"/>
        </w:tabs>
        <w:spacing w:after="0" w:line="240" w:lineRule="auto"/>
        <w:rPr>
          <w:rFonts w:ascii="Times New Roman" w:hAnsi="Times New Roman" w:eastAsia="Calibri" w:cs="Times New Roman"/>
          <w:bCs/>
          <w:sz w:val="24"/>
          <w:szCs w:val="24"/>
          <w:lang w:eastAsia="ru-RU"/>
        </w:rPr>
      </w:pPr>
    </w:p>
    <w:p w14:paraId="694AF8C5">
      <w:pPr>
        <w:tabs>
          <w:tab w:val="left" w:pos="3705"/>
        </w:tabs>
        <w:spacing w:after="0" w:line="240" w:lineRule="auto"/>
        <w:rPr>
          <w:rFonts w:ascii="Times New Roman" w:hAnsi="Times New Roman" w:eastAsia="Calibri" w:cs="Times New Roman"/>
          <w:bCs/>
          <w:sz w:val="24"/>
          <w:szCs w:val="24"/>
          <w:lang w:eastAsia="ru-RU"/>
        </w:rPr>
      </w:pPr>
    </w:p>
    <w:p w14:paraId="25273284">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Квалификация выпускника</w:t>
      </w:r>
    </w:p>
    <w:p w14:paraId="3DFA32D7">
      <w:pPr>
        <w:spacing w:after="0" w:line="240" w:lineRule="auto"/>
        <w:jc w:val="center"/>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Бакалавр</w:t>
      </w:r>
    </w:p>
    <w:p w14:paraId="784D6388">
      <w:pPr>
        <w:spacing w:after="0" w:line="240" w:lineRule="auto"/>
        <w:rPr>
          <w:rFonts w:ascii="Times New Roman" w:hAnsi="Times New Roman" w:eastAsia="Times New Roman" w:cs="Times New Roman"/>
          <w:b/>
          <w:sz w:val="24"/>
          <w:szCs w:val="24"/>
          <w:lang w:eastAsia="ru-RU"/>
        </w:rPr>
      </w:pPr>
    </w:p>
    <w:p w14:paraId="047C863E">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Форма обучения:</w:t>
      </w:r>
    </w:p>
    <w:p w14:paraId="1859FA86">
      <w:pPr>
        <w:spacing w:after="0" w:line="240" w:lineRule="auto"/>
        <w:jc w:val="center"/>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Очная/заочная</w:t>
      </w:r>
    </w:p>
    <w:p w14:paraId="39F4CBF2">
      <w:pPr>
        <w:widowControl w:val="0"/>
        <w:jc w:val="center"/>
        <w:rPr>
          <w:b/>
          <w:color w:val="000000"/>
          <w:sz w:val="24"/>
          <w:szCs w:val="24"/>
        </w:rPr>
      </w:pPr>
    </w:p>
    <w:p w14:paraId="2DAEF304">
      <w:pPr>
        <w:widowControl w:val="0"/>
        <w:jc w:val="center"/>
        <w:rPr>
          <w:b/>
          <w:color w:val="000000"/>
          <w:sz w:val="24"/>
          <w:szCs w:val="24"/>
        </w:rPr>
      </w:pPr>
    </w:p>
    <w:tbl>
      <w:tblPr>
        <w:tblStyle w:val="6"/>
        <w:tblW w:w="11025" w:type="dxa"/>
        <w:tblInd w:w="-709" w:type="dxa"/>
        <w:tblLayout w:type="fixed"/>
        <w:tblCellMar>
          <w:top w:w="0" w:type="dxa"/>
          <w:left w:w="108" w:type="dxa"/>
          <w:bottom w:w="0" w:type="dxa"/>
          <w:right w:w="108" w:type="dxa"/>
        </w:tblCellMar>
      </w:tblPr>
      <w:tblGrid>
        <w:gridCol w:w="4079"/>
        <w:gridCol w:w="3402"/>
        <w:gridCol w:w="3544"/>
      </w:tblGrid>
      <w:tr w14:paraId="0E6E51F8">
        <w:tblPrEx>
          <w:tblCellMar>
            <w:top w:w="0" w:type="dxa"/>
            <w:left w:w="108" w:type="dxa"/>
            <w:bottom w:w="0" w:type="dxa"/>
            <w:right w:w="108" w:type="dxa"/>
          </w:tblCellMar>
        </w:tblPrEx>
        <w:trPr>
          <w:trHeight w:val="2257" w:hRule="atLeast"/>
        </w:trPr>
        <w:tc>
          <w:tcPr>
            <w:tcW w:w="4078" w:type="dxa"/>
          </w:tcPr>
          <w:p w14:paraId="7F418612">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СОГЛАСОВАНО</w:t>
            </w:r>
          </w:p>
          <w:p w14:paraId="3F97A4C6">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Декан факультета физической культуры, канд. юрид. наук., доц.</w:t>
            </w:r>
          </w:p>
          <w:p w14:paraId="6CFED860">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w:t>
            </w:r>
            <w:r>
              <w:rPr>
                <w:rFonts w:ascii="Times New Roman" w:hAnsi="Times New Roman" w:cs="Times New Roman"/>
                <w:color w:val="000000"/>
                <w:sz w:val="24"/>
                <w:szCs w:val="24"/>
                <w:lang w:val="ru-RU"/>
              </w:rPr>
              <w:t>О</w:t>
            </w:r>
            <w:r>
              <w:rPr>
                <w:rFonts w:hint="default" w:ascii="Times New Roman" w:hAnsi="Times New Roman" w:cs="Times New Roman"/>
                <w:color w:val="000000"/>
                <w:sz w:val="24"/>
                <w:szCs w:val="24"/>
                <w:lang w:val="ru-RU"/>
              </w:rPr>
              <w:t>.В.Марандыкина</w:t>
            </w:r>
            <w:r>
              <w:rPr>
                <w:rFonts w:ascii="Times New Roman" w:hAnsi="Times New Roman" w:cs="Times New Roman"/>
                <w:color w:val="000000"/>
                <w:sz w:val="24"/>
                <w:szCs w:val="24"/>
              </w:rPr>
              <w:t xml:space="preserve"> </w:t>
            </w:r>
          </w:p>
          <w:p w14:paraId="7AD935D0">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 мая 202</w:t>
            </w:r>
            <w:r>
              <w:rPr>
                <w:rFonts w:hint="default" w:ascii="Times New Roman" w:hAnsi="Times New Roman" w:cs="Times New Roman"/>
                <w:color w:val="000000"/>
                <w:sz w:val="24"/>
                <w:szCs w:val="24"/>
                <w:lang w:val="ru-RU"/>
              </w:rPr>
              <w:t>6</w:t>
            </w:r>
            <w:r>
              <w:rPr>
                <w:rFonts w:ascii="Times New Roman" w:hAnsi="Times New Roman" w:cs="Times New Roman"/>
                <w:color w:val="000000"/>
                <w:sz w:val="24"/>
                <w:szCs w:val="24"/>
              </w:rPr>
              <w:t xml:space="preserve"> г. </w:t>
            </w:r>
          </w:p>
          <w:p w14:paraId="288F9390">
            <w:pPr>
              <w:widowControl w:val="0"/>
              <w:spacing w:after="0" w:line="240" w:lineRule="auto"/>
              <w:ind w:right="-358"/>
              <w:jc w:val="center"/>
              <w:rPr>
                <w:rFonts w:ascii="Times New Roman" w:hAnsi="Times New Roman" w:cs="Times New Roman"/>
                <w:color w:val="000000"/>
                <w:sz w:val="24"/>
                <w:szCs w:val="24"/>
              </w:rPr>
            </w:pPr>
          </w:p>
          <w:p w14:paraId="263AA410">
            <w:pPr>
              <w:widowControl w:val="0"/>
              <w:spacing w:after="0" w:line="240" w:lineRule="auto"/>
              <w:jc w:val="center"/>
              <w:rPr>
                <w:rFonts w:ascii="Times New Roman" w:hAnsi="Times New Roman" w:cs="Times New Roman"/>
                <w:color w:val="000000"/>
                <w:sz w:val="24"/>
                <w:szCs w:val="24"/>
              </w:rPr>
            </w:pPr>
          </w:p>
        </w:tc>
        <w:tc>
          <w:tcPr>
            <w:tcW w:w="3402" w:type="dxa"/>
          </w:tcPr>
          <w:p w14:paraId="4C26B0E9">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СОГЛАСОВАНО</w:t>
            </w:r>
          </w:p>
          <w:p w14:paraId="2F184D42">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Декан факультета</w:t>
            </w:r>
          </w:p>
          <w:p w14:paraId="68FA3FEE">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заочной формы обучения, канд.пед.наук., проф. В.Х Шнайдер</w:t>
            </w:r>
          </w:p>
          <w:p w14:paraId="164C8ED6">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w:t>
            </w:r>
          </w:p>
          <w:p w14:paraId="1FEA65DC">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 мая 202</w:t>
            </w:r>
            <w:r>
              <w:rPr>
                <w:rFonts w:hint="default" w:ascii="Times New Roman" w:hAnsi="Times New Roman" w:cs="Times New Roman"/>
                <w:color w:val="000000"/>
                <w:sz w:val="24"/>
                <w:szCs w:val="24"/>
                <w:lang w:val="ru-RU"/>
              </w:rPr>
              <w:t>6</w:t>
            </w:r>
            <w:r>
              <w:rPr>
                <w:rFonts w:ascii="Times New Roman" w:hAnsi="Times New Roman" w:cs="Times New Roman"/>
                <w:color w:val="000000"/>
                <w:sz w:val="24"/>
                <w:szCs w:val="24"/>
              </w:rPr>
              <w:t xml:space="preserve"> г. </w:t>
            </w:r>
          </w:p>
        </w:tc>
        <w:tc>
          <w:tcPr>
            <w:tcW w:w="3544" w:type="dxa"/>
          </w:tcPr>
          <w:p w14:paraId="6CE702DC">
            <w:pPr>
              <w:widowControl w:val="0"/>
              <w:spacing w:after="0" w:line="240" w:lineRule="auto"/>
              <w:jc w:val="center"/>
              <w:rPr>
                <w:rFonts w:ascii="Times New Roman" w:hAnsi="Times New Roman" w:eastAsia="Times New Roman" w:cs="Times New Roman"/>
                <w:sz w:val="24"/>
                <w:szCs w:val="24"/>
                <w:lang w:eastAsia="ru-RU"/>
              </w:rPr>
            </w:pPr>
            <w:r>
              <w:rPr>
                <w:rFonts w:ascii="Times New Roman" w:hAnsi="Times New Roman" w:cs="Times New Roman"/>
                <w:color w:val="000000"/>
                <w:sz w:val="24"/>
                <w:szCs w:val="24"/>
              </w:rPr>
              <w:t xml:space="preserve">Программа рассмотрена и одобрена на заседании кафедры </w:t>
            </w:r>
            <w:r>
              <w:rPr>
                <w:rFonts w:ascii="Times New Roman" w:hAnsi="Times New Roman" w:eastAsia="Times New Roman" w:cs="Times New Roman"/>
                <w:sz w:val="24"/>
                <w:szCs w:val="24"/>
                <w:lang w:eastAsia="ru-RU"/>
              </w:rPr>
              <w:t xml:space="preserve">(протокол № 8  </w:t>
            </w:r>
          </w:p>
          <w:p w14:paraId="2E20323A">
            <w:pPr>
              <w:widowControl w:val="0"/>
              <w:spacing w:after="0" w:line="240" w:lineRule="auto"/>
              <w:jc w:val="center"/>
              <w:rPr>
                <w:rFonts w:ascii="Times New Roman" w:hAnsi="Times New Roman" w:cs="Times New Roman"/>
                <w:color w:val="000000"/>
                <w:sz w:val="24"/>
                <w:szCs w:val="24"/>
              </w:rPr>
            </w:pPr>
            <w:r>
              <w:rPr>
                <w:rFonts w:ascii="Times New Roman" w:hAnsi="Times New Roman" w:eastAsia="Times New Roman" w:cs="Times New Roman"/>
                <w:sz w:val="24"/>
                <w:szCs w:val="24"/>
                <w:lang w:eastAsia="ru-RU"/>
              </w:rPr>
              <w:t xml:space="preserve">  28.04.2</w:t>
            </w:r>
            <w:r>
              <w:rPr>
                <w:rFonts w:hint="default" w:ascii="Times New Roman" w:hAnsi="Times New Roman" w:eastAsia="Times New Roman" w:cs="Times New Roman"/>
                <w:sz w:val="24"/>
                <w:szCs w:val="24"/>
                <w:lang w:val="en-US" w:eastAsia="ru-RU"/>
              </w:rPr>
              <w:t>6</w:t>
            </w:r>
            <w:r>
              <w:rPr>
                <w:rFonts w:ascii="Times New Roman" w:hAnsi="Times New Roman" w:eastAsia="Times New Roman" w:cs="Times New Roman"/>
                <w:sz w:val="24"/>
                <w:szCs w:val="24"/>
                <w:lang w:eastAsia="ru-RU"/>
              </w:rPr>
              <w:t xml:space="preserve"> г.)</w:t>
            </w:r>
          </w:p>
          <w:p w14:paraId="265FB5BA">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Зав. кафедрой, </w:t>
            </w:r>
          </w:p>
          <w:p w14:paraId="30A3CAAD">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д-р.мед.наук., проф. Крикун Е.Н.</w:t>
            </w:r>
          </w:p>
          <w:p w14:paraId="20C0E823">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w:t>
            </w:r>
          </w:p>
          <w:p w14:paraId="3DC9FFCA">
            <w:pPr>
              <w:widowControl w:val="0"/>
              <w:spacing w:after="0" w:line="240" w:lineRule="auto"/>
              <w:ind w:left="-108"/>
              <w:jc w:val="center"/>
              <w:rPr>
                <w:rFonts w:ascii="Times New Roman" w:hAnsi="Times New Roman" w:cs="Times New Roman"/>
                <w:color w:val="000000"/>
                <w:sz w:val="24"/>
                <w:szCs w:val="24"/>
              </w:rPr>
            </w:pPr>
            <w:r>
              <w:rPr>
                <w:rFonts w:ascii="Times New Roman" w:hAnsi="Times New Roman" w:cs="Times New Roman"/>
                <w:color w:val="000000"/>
                <w:sz w:val="24"/>
                <w:szCs w:val="24"/>
              </w:rPr>
              <w:t>«28» 04 202</w:t>
            </w:r>
            <w:r>
              <w:rPr>
                <w:rFonts w:hint="default" w:ascii="Times New Roman" w:hAnsi="Times New Roman" w:cs="Times New Roman"/>
                <w:color w:val="000000"/>
                <w:sz w:val="24"/>
                <w:szCs w:val="24"/>
                <w:lang w:val="ru-RU"/>
              </w:rPr>
              <w:t>6</w:t>
            </w:r>
            <w:r>
              <w:rPr>
                <w:rFonts w:ascii="Times New Roman" w:hAnsi="Times New Roman" w:cs="Times New Roman"/>
                <w:color w:val="000000"/>
                <w:sz w:val="24"/>
                <w:szCs w:val="24"/>
              </w:rPr>
              <w:t xml:space="preserve"> г.</w:t>
            </w:r>
          </w:p>
        </w:tc>
      </w:tr>
    </w:tbl>
    <w:p w14:paraId="022D61BB">
      <w:pPr>
        <w:widowControl w:val="0"/>
        <w:jc w:val="center"/>
        <w:rPr>
          <w:b/>
          <w:color w:val="000000"/>
          <w:sz w:val="24"/>
          <w:szCs w:val="24"/>
        </w:rPr>
      </w:pPr>
    </w:p>
    <w:p w14:paraId="625D3160">
      <w:pPr>
        <w:spacing w:after="0" w:line="240" w:lineRule="auto"/>
        <w:jc w:val="center"/>
        <w:rPr>
          <w:rFonts w:ascii="Times New Roman" w:hAnsi="Times New Roman" w:eastAsia="Calibri" w:cs="Times New Roman"/>
          <w:b/>
          <w:bCs/>
          <w:color w:val="000000"/>
          <w:sz w:val="24"/>
          <w:szCs w:val="24"/>
          <w:lang w:eastAsia="ru-RU"/>
        </w:rPr>
      </w:pPr>
    </w:p>
    <w:p w14:paraId="547517DA">
      <w:pPr>
        <w:spacing w:after="0" w:line="240" w:lineRule="auto"/>
        <w:jc w:val="center"/>
        <w:rPr>
          <w:rFonts w:ascii="Times New Roman" w:hAnsi="Times New Roman" w:eastAsia="Calibri" w:cs="Times New Roman"/>
          <w:b/>
          <w:bCs/>
          <w:color w:val="000000"/>
          <w:sz w:val="24"/>
          <w:szCs w:val="24"/>
          <w:lang w:eastAsia="ru-RU"/>
        </w:rPr>
      </w:pPr>
    </w:p>
    <w:p w14:paraId="7E2DE9EE">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Малаховка 202</w:t>
      </w:r>
      <w:r>
        <w:rPr>
          <w:rFonts w:hint="default" w:ascii="Times New Roman" w:hAnsi="Times New Roman" w:eastAsia="Calibri" w:cs="Times New Roman"/>
          <w:b/>
          <w:bCs/>
          <w:color w:val="000000"/>
          <w:sz w:val="24"/>
          <w:szCs w:val="24"/>
          <w:lang w:val="en-US" w:eastAsia="ru-RU"/>
        </w:rPr>
        <w:t>6</w:t>
      </w:r>
      <w:bookmarkStart w:id="0" w:name="_GoBack"/>
      <w:bookmarkEnd w:id="0"/>
    </w:p>
    <w:p w14:paraId="15E3A31E">
      <w:pPr>
        <w:spacing w:after="0" w:line="240" w:lineRule="auto"/>
        <w:jc w:val="right"/>
        <w:rPr>
          <w:rFonts w:ascii="Times New Roman" w:hAnsi="Times New Roman" w:eastAsia="Calibri" w:cs="Times New Roman"/>
          <w:i/>
          <w:sz w:val="24"/>
          <w:szCs w:val="24"/>
          <w:lang w:eastAsia="ru-RU"/>
        </w:rPr>
      </w:pPr>
    </w:p>
    <w:p w14:paraId="2D91DEFB">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Рабочая программа разработана в соответствии с ФГОС ВО </w:t>
      </w:r>
      <w:r>
        <w:rPr>
          <w:rFonts w:ascii="Times New Roman" w:hAnsi="Times New Roman" w:eastAsia="Times New Roman" w:cs="Times New Roman"/>
          <w:color w:val="000000" w:themeColor="text1"/>
          <w:sz w:val="24"/>
          <w:szCs w:val="24"/>
          <w:lang w:eastAsia="ru-RU"/>
          <w14:textFill>
            <w14:solidFill>
              <w14:schemeClr w14:val="tx1"/>
            </w14:solidFill>
          </w14:textFill>
        </w:rPr>
        <w:t>- бакалавриат</w:t>
      </w:r>
      <w:r>
        <w:rPr>
          <w:rFonts w:ascii="Times New Roman" w:hAnsi="Times New Roman" w:eastAsia="Times New Roman" w:cs="Times New Roman"/>
          <w:color w:val="0070C0"/>
          <w:sz w:val="24"/>
          <w:szCs w:val="24"/>
          <w:lang w:eastAsia="ru-RU"/>
        </w:rPr>
        <w:t xml:space="preserve"> </w:t>
      </w:r>
      <w:r>
        <w:rPr>
          <w:rFonts w:ascii="Times New Roman" w:hAnsi="Times New Roman" w:eastAsia="Times New Roman" w:cs="Times New Roman"/>
          <w:color w:val="000000"/>
          <w:sz w:val="24"/>
          <w:szCs w:val="24"/>
          <w:lang w:eastAsia="ru-RU"/>
        </w:rPr>
        <w:t xml:space="preserve">по направлению подготовки 49.03.02 Физическая культура для лиц с отклонениями в состоянии здоровья (адаптивная физическая культура), утвержденным приказом </w:t>
      </w:r>
      <w:r>
        <w:rPr>
          <w:rFonts w:ascii="Times New Roman" w:hAnsi="Times New Roman" w:cs="Times New Roman"/>
          <w:sz w:val="24"/>
          <w:szCs w:val="24"/>
        </w:rPr>
        <w:t xml:space="preserve">Министерства образования и науки Российской Федерации </w:t>
      </w:r>
      <w:r>
        <w:rPr>
          <w:rFonts w:ascii="Times New Roman" w:hAnsi="Times New Roman" w:eastAsia="Times New Roman" w:cs="Times New Roman"/>
          <w:color w:val="000000"/>
          <w:sz w:val="24"/>
          <w:szCs w:val="24"/>
          <w:lang w:eastAsia="ru-RU"/>
        </w:rPr>
        <w:t>№ 942 от 19 сентября 2017г.</w:t>
      </w:r>
    </w:p>
    <w:p w14:paraId="1C4E9CCC">
      <w:pPr>
        <w:tabs>
          <w:tab w:val="right" w:leader="underscore" w:pos="9356"/>
        </w:tabs>
        <w:spacing w:after="0" w:line="350" w:lineRule="auto"/>
        <w:rPr>
          <w:rFonts w:ascii="Times New Roman" w:hAnsi="Times New Roman" w:eastAsia="Calibri" w:cs="Times New Roman"/>
          <w:b/>
          <w:bCs/>
          <w:sz w:val="24"/>
          <w:szCs w:val="24"/>
          <w:lang w:eastAsia="ru-RU"/>
        </w:rPr>
      </w:pPr>
    </w:p>
    <w:p w14:paraId="6FC9A26A">
      <w:pPr>
        <w:tabs>
          <w:tab w:val="right" w:leader="underscore" w:pos="9356"/>
        </w:tabs>
        <w:spacing w:after="0" w:line="350" w:lineRule="auto"/>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Составители рабочей программы:</w:t>
      </w:r>
    </w:p>
    <w:p w14:paraId="1079B6E5">
      <w:pPr>
        <w:tabs>
          <w:tab w:val="left" w:pos="7470"/>
        </w:tabs>
        <w:spacing w:after="0" w:line="350" w:lineRule="auto"/>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Крикун Е.Н., д-р.мед.наук., проф. кафедры анатомии МГАФК</w:t>
      </w:r>
      <w:r>
        <w:rPr>
          <w:rFonts w:ascii="Times New Roman" w:hAnsi="Times New Roman" w:eastAsia="Calibri" w:cs="Times New Roman"/>
          <w:bCs/>
          <w:sz w:val="24"/>
          <w:szCs w:val="24"/>
          <w:lang w:eastAsia="ru-RU"/>
        </w:rPr>
        <w:tab/>
      </w:r>
      <w:r>
        <w:rPr>
          <w:rFonts w:ascii="Times New Roman" w:hAnsi="Times New Roman" w:eastAsia="Calibri" w:cs="Times New Roman"/>
          <w:bCs/>
          <w:sz w:val="24"/>
          <w:szCs w:val="24"/>
          <w:lang w:eastAsia="ru-RU"/>
        </w:rPr>
        <w:t>_______________</w:t>
      </w:r>
    </w:p>
    <w:p w14:paraId="3829B4F9">
      <w:pPr>
        <w:tabs>
          <w:tab w:val="right" w:leader="underscore" w:pos="9356"/>
        </w:tabs>
        <w:spacing w:after="0" w:line="350" w:lineRule="auto"/>
        <w:rPr>
          <w:rFonts w:ascii="Times New Roman" w:hAnsi="Times New Roman" w:eastAsia="Calibri" w:cs="Times New Roman"/>
          <w:b/>
          <w:bCs/>
          <w:sz w:val="24"/>
          <w:szCs w:val="24"/>
          <w:lang w:eastAsia="ru-RU"/>
        </w:rPr>
      </w:pPr>
      <w:r>
        <w:rPr>
          <w:rFonts w:ascii="Times New Roman" w:hAnsi="Times New Roman" w:eastAsia="Times New Roman" w:cs="Times New Roman"/>
          <w:sz w:val="24"/>
          <w:szCs w:val="24"/>
          <w:lang w:eastAsia="ru-RU"/>
        </w:rPr>
        <w:t>Александрова Н. Е., канд.пед.наук., доц. кафедры анатомии</w:t>
      </w:r>
      <w:r>
        <w:rPr>
          <w:rFonts w:ascii="Times New Roman" w:hAnsi="Times New Roman" w:eastAsia="Times New Roman" w:cs="Times New Roman"/>
          <w:color w:val="000000"/>
          <w:sz w:val="24"/>
          <w:szCs w:val="24"/>
          <w:lang w:eastAsia="ru-RU"/>
        </w:rPr>
        <w:t xml:space="preserve"> МГАФК               </w:t>
      </w:r>
      <w:r>
        <w:rPr>
          <w:rFonts w:ascii="Times New Roman" w:hAnsi="Times New Roman" w:eastAsia="Times New Roman" w:cs="Times New Roman"/>
          <w:color w:val="000000"/>
          <w:sz w:val="24"/>
          <w:szCs w:val="24"/>
          <w:lang w:eastAsia="ru-RU"/>
        </w:rPr>
        <w:tab/>
      </w:r>
    </w:p>
    <w:p w14:paraId="76ECCD3E">
      <w:pPr>
        <w:tabs>
          <w:tab w:val="right" w:leader="underscore" w:pos="9356"/>
        </w:tabs>
        <w:spacing w:after="0" w:line="350" w:lineRule="auto"/>
        <w:rPr>
          <w:rFonts w:ascii="Times New Roman" w:hAnsi="Times New Roman" w:eastAsia="Calibri" w:cs="Times New Roman"/>
          <w:b/>
          <w:bCs/>
          <w:sz w:val="24"/>
          <w:szCs w:val="24"/>
          <w:lang w:eastAsia="ru-RU"/>
        </w:rPr>
      </w:pPr>
      <w:r>
        <w:rPr>
          <w:rFonts w:ascii="Times New Roman" w:hAnsi="Times New Roman" w:eastAsia="Calibri" w:cs="Times New Roman"/>
          <w:sz w:val="24"/>
          <w:szCs w:val="24"/>
          <w:lang w:eastAsia="ru-RU"/>
        </w:rPr>
        <w:t xml:space="preserve">Киселева М.Г., доц. кафедры анатомии МГАФК                         ________________                                    </w:t>
      </w:r>
    </w:p>
    <w:p w14:paraId="73618312">
      <w:pPr>
        <w:spacing w:after="0" w:line="240" w:lineRule="auto"/>
        <w:rPr>
          <w:rFonts w:ascii="Times New Roman" w:hAnsi="Times New Roman" w:eastAsia="Calibri" w:cs="Times New Roman"/>
          <w:sz w:val="24"/>
          <w:szCs w:val="24"/>
          <w:lang w:eastAsia="ru-RU"/>
        </w:rPr>
      </w:pPr>
    </w:p>
    <w:p w14:paraId="513AB630">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Рецензенты:</w:t>
      </w:r>
    </w:p>
    <w:p w14:paraId="50AE0227">
      <w:pPr>
        <w:spacing w:after="0" w:line="240" w:lineRule="auto"/>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Ашихмин И. А., канд.мед.наук., доц. кафедры анатомии МГАФК</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________</w:t>
      </w:r>
    </w:p>
    <w:p w14:paraId="44080397">
      <w:pPr>
        <w:spacing w:after="0" w:line="240" w:lineRule="auto"/>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   </w:t>
      </w:r>
    </w:p>
    <w:p w14:paraId="7A3E4F1F">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Стрельникова И.В., канд.биол.наук., проф., зав. кафедрой физиологии и биохимии МГАФК</w:t>
      </w:r>
    </w:p>
    <w:p w14:paraId="3C88C461">
      <w:pPr>
        <w:spacing w:after="0" w:line="240" w:lineRule="auto"/>
        <w:rPr>
          <w:rFonts w:ascii="Times New Roman" w:hAnsi="Times New Roman" w:eastAsia="Calibri" w:cs="Times New Roman"/>
          <w:sz w:val="24"/>
          <w:szCs w:val="24"/>
          <w:lang w:eastAsia="ru-RU"/>
        </w:rPr>
      </w:pPr>
    </w:p>
    <w:p w14:paraId="1EE5B9B4">
      <w:pPr>
        <w:spacing w:after="0" w:line="240" w:lineRule="auto"/>
        <w:jc w:val="righ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________________</w:t>
      </w:r>
    </w:p>
    <w:p w14:paraId="27E53881">
      <w:pPr>
        <w:spacing w:after="0" w:line="240" w:lineRule="auto"/>
        <w:jc w:val="right"/>
        <w:rPr>
          <w:rFonts w:ascii="Times New Roman" w:hAnsi="Times New Roman" w:eastAsia="Calibri" w:cs="Times New Roman"/>
          <w:sz w:val="24"/>
          <w:szCs w:val="24"/>
          <w:lang w:eastAsia="ru-RU"/>
        </w:rPr>
      </w:pPr>
    </w:p>
    <w:p w14:paraId="677FA104">
      <w:pPr>
        <w:spacing w:after="0" w:line="240" w:lineRule="auto"/>
        <w:rPr>
          <w:rFonts w:ascii="Times New Roman" w:hAnsi="Times New Roman" w:eastAsia="Calibri" w:cs="Times New Roman"/>
          <w:sz w:val="24"/>
          <w:szCs w:val="24"/>
          <w:lang w:eastAsia="ru-RU"/>
        </w:rPr>
      </w:pPr>
    </w:p>
    <w:p w14:paraId="2E711A21">
      <w:pPr>
        <w:spacing w:after="0" w:line="240" w:lineRule="auto"/>
        <w:rPr>
          <w:rFonts w:ascii="Times New Roman" w:hAnsi="Times New Roman" w:eastAsia="Calibri" w:cs="Times New Roman"/>
          <w:sz w:val="24"/>
          <w:szCs w:val="24"/>
          <w:lang w:eastAsia="ru-RU"/>
        </w:rPr>
      </w:pPr>
    </w:p>
    <w:p w14:paraId="7142B0D8">
      <w:pPr>
        <w:spacing w:after="0" w:line="240" w:lineRule="auto"/>
        <w:rPr>
          <w:rFonts w:ascii="Times New Roman" w:hAnsi="Times New Roman" w:eastAsia="Calibri" w:cs="Times New Roman"/>
          <w:sz w:val="24"/>
          <w:szCs w:val="24"/>
          <w:lang w:eastAsia="ru-RU"/>
        </w:rPr>
      </w:pPr>
    </w:p>
    <w:p w14:paraId="616517C5">
      <w:pPr>
        <w:spacing w:after="0" w:line="240" w:lineRule="auto"/>
        <w:rPr>
          <w:rFonts w:ascii="Times New Roman" w:hAnsi="Times New Roman" w:eastAsia="Calibri" w:cs="Times New Roman"/>
          <w:sz w:val="24"/>
          <w:szCs w:val="24"/>
          <w:lang w:eastAsia="ru-RU"/>
        </w:rPr>
      </w:pPr>
    </w:p>
    <w:p w14:paraId="1EE9B81E">
      <w:pPr>
        <w:spacing w:after="0" w:line="240" w:lineRule="auto"/>
        <w:rPr>
          <w:rFonts w:ascii="Times New Roman" w:hAnsi="Times New Roman" w:eastAsia="Calibri" w:cs="Times New Roman"/>
          <w:sz w:val="24"/>
          <w:szCs w:val="24"/>
          <w:lang w:eastAsia="ru-RU"/>
        </w:rPr>
      </w:pPr>
    </w:p>
    <w:p w14:paraId="1868DC72">
      <w:pPr>
        <w:spacing w:after="0" w:line="240" w:lineRule="auto"/>
        <w:rPr>
          <w:rFonts w:ascii="Times New Roman" w:hAnsi="Times New Roman" w:eastAsia="Calibri" w:cs="Times New Roman"/>
          <w:sz w:val="24"/>
          <w:szCs w:val="24"/>
          <w:lang w:eastAsia="ru-RU"/>
        </w:rPr>
      </w:pPr>
    </w:p>
    <w:p w14:paraId="1FE0963B">
      <w:pPr>
        <w:spacing w:after="0" w:line="240" w:lineRule="auto"/>
        <w:rPr>
          <w:rFonts w:ascii="Times New Roman" w:hAnsi="Times New Roman" w:eastAsia="Calibri" w:cs="Times New Roman"/>
          <w:sz w:val="24"/>
          <w:szCs w:val="24"/>
          <w:lang w:eastAsia="ru-RU"/>
        </w:rPr>
      </w:pPr>
    </w:p>
    <w:p w14:paraId="622685E8">
      <w:pPr>
        <w:spacing w:after="0" w:line="240" w:lineRule="auto"/>
        <w:rPr>
          <w:rFonts w:ascii="Times New Roman" w:hAnsi="Times New Roman" w:eastAsia="Calibri" w:cs="Times New Roman"/>
          <w:sz w:val="24"/>
          <w:szCs w:val="24"/>
          <w:lang w:eastAsia="ru-RU"/>
        </w:rPr>
      </w:pPr>
    </w:p>
    <w:p w14:paraId="600A94B9">
      <w:pPr>
        <w:spacing w:after="0" w:line="240" w:lineRule="auto"/>
        <w:rPr>
          <w:rFonts w:ascii="Times New Roman" w:hAnsi="Times New Roman" w:eastAsia="Calibri" w:cs="Times New Roman"/>
          <w:sz w:val="24"/>
          <w:szCs w:val="24"/>
          <w:lang w:eastAsia="ru-RU"/>
        </w:rPr>
      </w:pPr>
    </w:p>
    <w:p w14:paraId="00BA1A5F">
      <w:pPr>
        <w:spacing w:after="0" w:line="240" w:lineRule="auto"/>
        <w:rPr>
          <w:rFonts w:ascii="Times New Roman" w:hAnsi="Times New Roman" w:eastAsia="Calibri" w:cs="Times New Roman"/>
          <w:sz w:val="24"/>
          <w:szCs w:val="24"/>
          <w:lang w:eastAsia="ru-RU"/>
        </w:rPr>
      </w:pPr>
    </w:p>
    <w:p w14:paraId="1FCF8743">
      <w:pPr>
        <w:spacing w:after="0" w:line="240" w:lineRule="auto"/>
        <w:rPr>
          <w:rFonts w:ascii="Times New Roman" w:hAnsi="Times New Roman" w:eastAsia="Calibri" w:cs="Times New Roman"/>
          <w:sz w:val="24"/>
          <w:szCs w:val="24"/>
          <w:lang w:eastAsia="ru-RU"/>
        </w:rPr>
      </w:pPr>
    </w:p>
    <w:p w14:paraId="5ABDC9D3">
      <w:pPr>
        <w:spacing w:after="0" w:line="240" w:lineRule="auto"/>
        <w:rPr>
          <w:rFonts w:ascii="Times New Roman" w:hAnsi="Times New Roman" w:eastAsia="Calibri" w:cs="Times New Roman"/>
          <w:sz w:val="24"/>
          <w:szCs w:val="24"/>
          <w:lang w:eastAsia="ru-RU"/>
        </w:rPr>
      </w:pPr>
    </w:p>
    <w:p w14:paraId="610B6B7A">
      <w:pPr>
        <w:spacing w:after="0" w:line="240" w:lineRule="auto"/>
        <w:rPr>
          <w:rFonts w:ascii="Times New Roman" w:hAnsi="Times New Roman" w:eastAsia="Calibri" w:cs="Times New Roman"/>
          <w:sz w:val="24"/>
          <w:szCs w:val="24"/>
          <w:lang w:eastAsia="ru-RU"/>
        </w:rPr>
      </w:pPr>
    </w:p>
    <w:p w14:paraId="4DC9B899">
      <w:pPr>
        <w:spacing w:after="0" w:line="240" w:lineRule="auto"/>
        <w:rPr>
          <w:rFonts w:ascii="Times New Roman" w:hAnsi="Times New Roman" w:eastAsia="Calibri" w:cs="Times New Roman"/>
          <w:sz w:val="24"/>
          <w:szCs w:val="24"/>
          <w:lang w:eastAsia="ru-RU"/>
        </w:rPr>
      </w:pPr>
    </w:p>
    <w:p w14:paraId="03CC233A">
      <w:pPr>
        <w:spacing w:after="0" w:line="240" w:lineRule="auto"/>
        <w:rPr>
          <w:rFonts w:ascii="Times New Roman" w:hAnsi="Times New Roman" w:eastAsia="Calibri" w:cs="Times New Roman"/>
          <w:sz w:val="24"/>
          <w:szCs w:val="24"/>
          <w:lang w:eastAsia="ru-RU"/>
        </w:rPr>
      </w:pPr>
    </w:p>
    <w:p w14:paraId="70755226">
      <w:pPr>
        <w:spacing w:after="0" w:line="240" w:lineRule="auto"/>
        <w:rPr>
          <w:rFonts w:ascii="Times New Roman" w:hAnsi="Times New Roman" w:eastAsia="Calibri" w:cs="Times New Roman"/>
          <w:sz w:val="24"/>
          <w:szCs w:val="24"/>
          <w:lang w:eastAsia="ru-RU"/>
        </w:rPr>
      </w:pPr>
    </w:p>
    <w:p w14:paraId="7706F9E9">
      <w:pPr>
        <w:spacing w:after="0" w:line="240" w:lineRule="auto"/>
        <w:rPr>
          <w:rFonts w:ascii="Times New Roman" w:hAnsi="Times New Roman" w:eastAsia="Calibri" w:cs="Times New Roman"/>
          <w:sz w:val="24"/>
          <w:szCs w:val="24"/>
          <w:lang w:eastAsia="ru-RU"/>
        </w:rPr>
      </w:pPr>
    </w:p>
    <w:p w14:paraId="73D982B2">
      <w:pPr>
        <w:spacing w:after="0" w:line="240" w:lineRule="auto"/>
        <w:rPr>
          <w:rFonts w:ascii="Times New Roman" w:hAnsi="Times New Roman" w:eastAsia="Calibri" w:cs="Times New Roman"/>
          <w:sz w:val="24"/>
          <w:szCs w:val="24"/>
          <w:lang w:eastAsia="ru-RU"/>
        </w:rPr>
      </w:pPr>
    </w:p>
    <w:p w14:paraId="6068577A">
      <w:pPr>
        <w:spacing w:after="0" w:line="240" w:lineRule="auto"/>
        <w:rPr>
          <w:rFonts w:ascii="Times New Roman" w:hAnsi="Times New Roman" w:eastAsia="Calibri" w:cs="Times New Roman"/>
          <w:sz w:val="24"/>
          <w:szCs w:val="24"/>
          <w:lang w:eastAsia="ru-RU"/>
        </w:rPr>
      </w:pPr>
    </w:p>
    <w:p w14:paraId="5479079D">
      <w:pPr>
        <w:spacing w:after="0" w:line="240" w:lineRule="auto"/>
        <w:rPr>
          <w:rFonts w:ascii="Times New Roman" w:hAnsi="Times New Roman" w:eastAsia="Calibri" w:cs="Times New Roman"/>
          <w:sz w:val="24"/>
          <w:szCs w:val="24"/>
          <w:lang w:eastAsia="ru-RU"/>
        </w:rPr>
      </w:pPr>
    </w:p>
    <w:p w14:paraId="5AC0118F">
      <w:pPr>
        <w:spacing w:after="0" w:line="240" w:lineRule="auto"/>
        <w:rPr>
          <w:rFonts w:ascii="Times New Roman" w:hAnsi="Times New Roman" w:eastAsia="Calibri" w:cs="Times New Roman"/>
          <w:sz w:val="24"/>
          <w:szCs w:val="24"/>
          <w:lang w:eastAsia="ru-RU"/>
        </w:rPr>
      </w:pPr>
    </w:p>
    <w:p w14:paraId="2752756C">
      <w:pPr>
        <w:spacing w:after="0" w:line="240" w:lineRule="auto"/>
        <w:rPr>
          <w:rFonts w:ascii="Times New Roman" w:hAnsi="Times New Roman" w:eastAsia="Calibri" w:cs="Times New Roman"/>
          <w:sz w:val="24"/>
          <w:szCs w:val="24"/>
          <w:lang w:eastAsia="ru-RU"/>
        </w:rPr>
      </w:pPr>
    </w:p>
    <w:p w14:paraId="72F9DFF7">
      <w:pPr>
        <w:widowControl w:val="0"/>
        <w:spacing w:after="0" w:line="240" w:lineRule="auto"/>
        <w:rPr>
          <w:rFonts w:ascii="Times New Roman" w:hAnsi="Times New Roman" w:eastAsia="Calibri" w:cs="Times New Roman"/>
          <w:b/>
          <w:color w:val="000000"/>
          <w:sz w:val="24"/>
          <w:szCs w:val="24"/>
          <w:lang w:eastAsia="ru-RU"/>
        </w:rPr>
      </w:pPr>
      <w:r>
        <w:rPr>
          <w:rFonts w:ascii="Times New Roman" w:hAnsi="Times New Roman" w:eastAsia="Calibri" w:cs="Times New Roman"/>
          <w:b/>
          <w:color w:val="000000"/>
          <w:sz w:val="24"/>
          <w:szCs w:val="24"/>
          <w:lang w:eastAsia="ru-RU"/>
        </w:rPr>
        <w:t>Ссылки на используемые в разработке РПД дисциплины профессиональные стандарты (в соответствии с ФГОС ВО 49.03.02):</w:t>
      </w:r>
    </w:p>
    <w:p w14:paraId="300E5154">
      <w:pPr>
        <w:widowControl w:val="0"/>
        <w:spacing w:after="0" w:line="240" w:lineRule="auto"/>
        <w:rPr>
          <w:rFonts w:ascii="Times New Roman" w:hAnsi="Times New Roman" w:eastAsia="Calibri" w:cs="Tahoma"/>
          <w:b/>
          <w:color w:val="000000"/>
          <w:sz w:val="24"/>
          <w:szCs w:val="24"/>
          <w:lang w:eastAsia="ru-RU"/>
        </w:rPr>
      </w:pPr>
    </w:p>
    <w:tbl>
      <w:tblPr>
        <w:tblStyle w:val="6"/>
        <w:tblW w:w="9782" w:type="dxa"/>
        <w:tblInd w:w="-289" w:type="dxa"/>
        <w:tblLayout w:type="autofit"/>
        <w:tblCellMar>
          <w:top w:w="0" w:type="dxa"/>
          <w:left w:w="108" w:type="dxa"/>
          <w:bottom w:w="0" w:type="dxa"/>
          <w:right w:w="108" w:type="dxa"/>
        </w:tblCellMar>
      </w:tblPr>
      <w:tblGrid>
        <w:gridCol w:w="876"/>
        <w:gridCol w:w="4685"/>
        <w:gridCol w:w="3162"/>
        <w:gridCol w:w="1059"/>
      </w:tblGrid>
      <w:tr w14:paraId="2CEFEEA3">
        <w:tblPrEx>
          <w:tblCellMar>
            <w:top w:w="0" w:type="dxa"/>
            <w:left w:w="108" w:type="dxa"/>
            <w:bottom w:w="0" w:type="dxa"/>
            <w:right w:w="108" w:type="dxa"/>
          </w:tblCellMar>
        </w:tblPrEx>
        <w:tc>
          <w:tcPr>
            <w:tcW w:w="766" w:type="dxa"/>
            <w:tcBorders>
              <w:top w:val="single" w:color="auto" w:sz="4" w:space="0"/>
              <w:left w:val="single" w:color="auto" w:sz="4" w:space="0"/>
              <w:bottom w:val="single" w:color="auto" w:sz="4" w:space="0"/>
              <w:right w:val="single" w:color="auto" w:sz="4" w:space="0"/>
            </w:tcBorders>
          </w:tcPr>
          <w:p w14:paraId="71B66DE8">
            <w:pPr>
              <w:widowControl w:val="0"/>
              <w:autoSpaceDE w:val="0"/>
              <w:autoSpaceDN w:val="0"/>
              <w:adjustRightInd w:val="0"/>
              <w:spacing w:after="0" w:line="240" w:lineRule="auto"/>
              <w:jc w:val="center"/>
              <w:rPr>
                <w:rFonts w:ascii="Times New Roman" w:hAnsi="Times New Roman" w:eastAsia="Calibri" w:cs="Tahoma"/>
                <w:b/>
                <w:color w:val="000000"/>
                <w:sz w:val="24"/>
                <w:szCs w:val="24"/>
                <w:lang w:eastAsia="ru-RU"/>
              </w:rPr>
            </w:pPr>
            <w:r>
              <w:rPr>
                <w:rFonts w:ascii="Times New Roman" w:hAnsi="Times New Roman" w:eastAsia="Calibri" w:cs="Tahoma"/>
                <w:b/>
                <w:color w:val="000000"/>
                <w:sz w:val="24"/>
                <w:szCs w:val="24"/>
                <w:lang w:eastAsia="ru-RU"/>
              </w:rPr>
              <w:t>Код ПС</w:t>
            </w:r>
          </w:p>
        </w:tc>
        <w:tc>
          <w:tcPr>
            <w:tcW w:w="4825" w:type="dxa"/>
            <w:tcBorders>
              <w:top w:val="single" w:color="auto" w:sz="4" w:space="0"/>
              <w:left w:val="single" w:color="auto" w:sz="4" w:space="0"/>
              <w:bottom w:val="single" w:color="auto" w:sz="4" w:space="0"/>
              <w:right w:val="single" w:color="auto" w:sz="4" w:space="0"/>
            </w:tcBorders>
          </w:tcPr>
          <w:p w14:paraId="59930188">
            <w:pPr>
              <w:widowControl w:val="0"/>
              <w:autoSpaceDE w:val="0"/>
              <w:autoSpaceDN w:val="0"/>
              <w:adjustRightInd w:val="0"/>
              <w:spacing w:after="0" w:line="240" w:lineRule="auto"/>
              <w:jc w:val="center"/>
              <w:rPr>
                <w:rFonts w:ascii="Times New Roman" w:hAnsi="Times New Roman" w:eastAsia="Calibri" w:cs="Tahoma"/>
                <w:b/>
                <w:color w:val="000000"/>
                <w:sz w:val="24"/>
                <w:szCs w:val="24"/>
                <w:lang w:eastAsia="ru-RU"/>
              </w:rPr>
            </w:pPr>
            <w:r>
              <w:rPr>
                <w:rFonts w:ascii="Times New Roman" w:hAnsi="Times New Roman" w:eastAsia="Calibri" w:cs="Tahoma"/>
                <w:b/>
                <w:color w:val="000000"/>
                <w:sz w:val="24"/>
                <w:szCs w:val="24"/>
                <w:lang w:eastAsia="ru-RU"/>
              </w:rPr>
              <w:t>Профессиональный стандарт</w:t>
            </w:r>
          </w:p>
        </w:tc>
        <w:tc>
          <w:tcPr>
            <w:tcW w:w="3260" w:type="dxa"/>
            <w:tcBorders>
              <w:top w:val="single" w:color="auto" w:sz="4" w:space="0"/>
              <w:left w:val="single" w:color="auto" w:sz="4" w:space="0"/>
              <w:bottom w:val="single" w:color="auto" w:sz="4" w:space="0"/>
              <w:right w:val="single" w:color="auto" w:sz="4" w:space="0"/>
            </w:tcBorders>
          </w:tcPr>
          <w:p w14:paraId="4DCEDB56">
            <w:pPr>
              <w:widowControl w:val="0"/>
              <w:autoSpaceDE w:val="0"/>
              <w:autoSpaceDN w:val="0"/>
              <w:adjustRightInd w:val="0"/>
              <w:spacing w:after="0" w:line="240" w:lineRule="auto"/>
              <w:jc w:val="center"/>
              <w:rPr>
                <w:rFonts w:ascii="Times New Roman" w:hAnsi="Times New Roman" w:eastAsia="Calibri" w:cs="Tahoma"/>
                <w:b/>
                <w:color w:val="000000"/>
                <w:sz w:val="24"/>
                <w:szCs w:val="24"/>
                <w:lang w:eastAsia="ru-RU"/>
              </w:rPr>
            </w:pPr>
            <w:r>
              <w:rPr>
                <w:rFonts w:ascii="Times New Roman" w:hAnsi="Times New Roman" w:eastAsia="Calibri" w:cs="Tahoma"/>
                <w:b/>
                <w:color w:val="000000"/>
                <w:sz w:val="24"/>
                <w:szCs w:val="24"/>
                <w:lang w:eastAsia="ru-RU"/>
              </w:rPr>
              <w:t>Приказ Министерства труда и социальной защиты РФ</w:t>
            </w:r>
          </w:p>
        </w:tc>
        <w:tc>
          <w:tcPr>
            <w:tcW w:w="931" w:type="dxa"/>
            <w:tcBorders>
              <w:top w:val="single" w:color="auto" w:sz="4" w:space="0"/>
              <w:left w:val="single" w:color="auto" w:sz="4" w:space="0"/>
              <w:bottom w:val="single" w:color="auto" w:sz="4" w:space="0"/>
              <w:right w:val="single" w:color="auto" w:sz="4" w:space="0"/>
            </w:tcBorders>
          </w:tcPr>
          <w:p w14:paraId="03883FDA">
            <w:pPr>
              <w:widowControl w:val="0"/>
              <w:autoSpaceDE w:val="0"/>
              <w:autoSpaceDN w:val="0"/>
              <w:adjustRightInd w:val="0"/>
              <w:spacing w:after="0" w:line="240" w:lineRule="auto"/>
              <w:jc w:val="center"/>
              <w:rPr>
                <w:rFonts w:ascii="Times New Roman" w:hAnsi="Times New Roman" w:eastAsia="Calibri" w:cs="Tahoma"/>
                <w:b/>
                <w:color w:val="000000"/>
                <w:sz w:val="24"/>
                <w:szCs w:val="24"/>
                <w:lang w:eastAsia="ru-RU"/>
              </w:rPr>
            </w:pPr>
            <w:r>
              <w:rPr>
                <w:rFonts w:ascii="Times New Roman" w:hAnsi="Times New Roman" w:eastAsia="Calibri" w:cs="Tahoma"/>
                <w:b/>
                <w:color w:val="000000"/>
                <w:sz w:val="24"/>
                <w:szCs w:val="24"/>
                <w:lang w:eastAsia="ru-RU"/>
              </w:rPr>
              <w:t>Аббрев. исп. в РПД</w:t>
            </w:r>
          </w:p>
        </w:tc>
      </w:tr>
      <w:tr w14:paraId="2944BA6E">
        <w:tblPrEx>
          <w:tblCellMar>
            <w:top w:w="0" w:type="dxa"/>
            <w:left w:w="108" w:type="dxa"/>
            <w:bottom w:w="0" w:type="dxa"/>
            <w:right w:w="108" w:type="dxa"/>
          </w:tblCellMar>
        </w:tblPrEx>
        <w:tc>
          <w:tcPr>
            <w:tcW w:w="9782" w:type="dxa"/>
            <w:gridSpan w:val="4"/>
            <w:tcBorders>
              <w:top w:val="single" w:color="auto" w:sz="4" w:space="0"/>
              <w:left w:val="single" w:color="auto" w:sz="4" w:space="0"/>
              <w:bottom w:val="single" w:color="auto" w:sz="4" w:space="0"/>
              <w:right w:val="single" w:color="auto" w:sz="4" w:space="0"/>
            </w:tcBorders>
          </w:tcPr>
          <w:p w14:paraId="1E787004">
            <w:pPr>
              <w:widowControl w:val="0"/>
              <w:autoSpaceDE w:val="0"/>
              <w:autoSpaceDN w:val="0"/>
              <w:adjustRightInd w:val="0"/>
              <w:spacing w:after="0" w:line="240" w:lineRule="auto"/>
              <w:jc w:val="center"/>
              <w:rPr>
                <w:rFonts w:ascii="Times New Roman" w:hAnsi="Times New Roman" w:eastAsia="Calibri" w:cs="Tahoma"/>
                <w:b/>
                <w:color w:val="000000"/>
                <w:sz w:val="24"/>
                <w:szCs w:val="24"/>
                <w:lang w:eastAsia="ru-RU"/>
              </w:rPr>
            </w:pPr>
            <w:r>
              <w:rPr>
                <w:rFonts w:ascii="Times New Roman" w:hAnsi="Times New Roman" w:eastAsia="Calibri" w:cs="Tahoma"/>
                <w:b/>
                <w:color w:val="000000"/>
                <w:sz w:val="24"/>
                <w:szCs w:val="24"/>
                <w:lang w:eastAsia="ru-RU"/>
              </w:rPr>
              <w:t>05 Физическая культура и спорт</w:t>
            </w:r>
          </w:p>
        </w:tc>
      </w:tr>
      <w:tr w14:paraId="4F2B78D3">
        <w:tblPrEx>
          <w:tblCellMar>
            <w:top w:w="0" w:type="dxa"/>
            <w:left w:w="108" w:type="dxa"/>
            <w:bottom w:w="0" w:type="dxa"/>
            <w:right w:w="108" w:type="dxa"/>
          </w:tblCellMar>
        </w:tblPrEx>
        <w:tc>
          <w:tcPr>
            <w:tcW w:w="766" w:type="dxa"/>
            <w:tcBorders>
              <w:top w:val="single" w:color="auto" w:sz="4" w:space="0"/>
              <w:left w:val="single" w:color="auto" w:sz="4" w:space="0"/>
              <w:bottom w:val="single" w:color="auto" w:sz="4" w:space="0"/>
              <w:right w:val="single" w:color="auto" w:sz="4" w:space="0"/>
            </w:tcBorders>
          </w:tcPr>
          <w:p w14:paraId="6814C2DF">
            <w:pPr>
              <w:widowControl w:val="0"/>
              <w:autoSpaceDE w:val="0"/>
              <w:autoSpaceDN w:val="0"/>
              <w:adjustRightInd w:val="0"/>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05.002</w:t>
            </w:r>
          </w:p>
        </w:tc>
        <w:tc>
          <w:tcPr>
            <w:tcW w:w="4825" w:type="dxa"/>
            <w:tcBorders>
              <w:top w:val="single" w:color="auto" w:sz="4" w:space="0"/>
              <w:left w:val="single" w:color="auto" w:sz="4" w:space="0"/>
              <w:bottom w:val="single" w:color="auto" w:sz="4" w:space="0"/>
              <w:right w:val="single" w:color="auto" w:sz="4" w:space="0"/>
            </w:tcBorders>
          </w:tcPr>
          <w:p w14:paraId="17A1B9D0">
            <w:pPr>
              <w:keepNext/>
              <w:keepLines/>
              <w:widowControl w:val="0"/>
              <w:autoSpaceDE w:val="0"/>
              <w:autoSpaceDN w:val="0"/>
              <w:adjustRightInd w:val="0"/>
              <w:spacing w:before="240" w:after="0" w:line="240" w:lineRule="auto"/>
              <w:jc w:val="both"/>
              <w:outlineLvl w:val="0"/>
              <w:rPr>
                <w:rFonts w:ascii="Times New Roman" w:hAnsi="Times New Roman" w:cs="Times New Roman" w:eastAsiaTheme="majorEastAsia"/>
                <w:b/>
                <w:color w:val="000000" w:themeColor="text1"/>
                <w:sz w:val="24"/>
                <w:szCs w:val="24"/>
                <w:lang w:eastAsia="ru-RU"/>
                <w14:textFill>
                  <w14:solidFill>
                    <w14:schemeClr w14:val="tx1"/>
                  </w14:solidFill>
                </w14:textFill>
              </w:rPr>
            </w:pPr>
            <w:r>
              <w:fldChar w:fldCharType="begin"/>
            </w:r>
            <w:r>
              <w:instrText xml:space="preserve"> HYPERLINK "http://internet.garant.ru/document/redirect/72232870/0" </w:instrText>
            </w:r>
            <w:r>
              <w:fldChar w:fldCharType="separate"/>
            </w:r>
            <w:r>
              <w:rPr>
                <w:rStyle w:val="7"/>
                <w:rFonts w:ascii="Times New Roman" w:hAnsi="Times New Roman" w:cs="Times New Roman"/>
                <w:color w:val="000000" w:themeColor="text1"/>
                <w:sz w:val="24"/>
                <w:szCs w:val="24"/>
                <w:u w:val="none"/>
                <w14:textFill>
                  <w14:solidFill>
                    <w14:schemeClr w14:val="tx1"/>
                  </w14:solidFill>
                </w14:textFill>
              </w:rPr>
              <w:t>"Тренер по адаптивной физической культуре и адаптивному спорту"</w:t>
            </w:r>
            <w:r>
              <w:rPr>
                <w:rStyle w:val="7"/>
                <w:rFonts w:ascii="Times New Roman" w:hAnsi="Times New Roman" w:cs="Times New Roman"/>
                <w:color w:val="000000" w:themeColor="text1"/>
                <w:sz w:val="24"/>
                <w:szCs w:val="24"/>
                <w:u w:val="none"/>
                <w14:textFill>
                  <w14:solidFill>
                    <w14:schemeClr w14:val="tx1"/>
                  </w14:solidFill>
                </w14:textFill>
              </w:rPr>
              <w:fldChar w:fldCharType="end"/>
            </w:r>
          </w:p>
          <w:p w14:paraId="755DC9A4">
            <w:pPr>
              <w:keepNext/>
              <w:keepLines/>
              <w:widowControl w:val="0"/>
              <w:autoSpaceDE w:val="0"/>
              <w:autoSpaceDN w:val="0"/>
              <w:adjustRightInd w:val="0"/>
              <w:spacing w:after="0" w:line="240" w:lineRule="auto"/>
              <w:jc w:val="both"/>
              <w:outlineLvl w:val="0"/>
              <w:rPr>
                <w:rFonts w:ascii="Times New Roman" w:hAnsi="Times New Roman" w:cs="Times New Roman" w:eastAsiaTheme="majorEastAsia"/>
                <w:b/>
                <w:color w:val="000000" w:themeColor="text1"/>
                <w:sz w:val="24"/>
                <w:szCs w:val="24"/>
                <w:lang w:eastAsia="ru-RU"/>
                <w14:textFill>
                  <w14:solidFill>
                    <w14:schemeClr w14:val="tx1"/>
                  </w14:solidFill>
                </w14:textFill>
              </w:rPr>
            </w:pPr>
          </w:p>
        </w:tc>
        <w:tc>
          <w:tcPr>
            <w:tcW w:w="3260" w:type="dxa"/>
            <w:tcBorders>
              <w:top w:val="single" w:color="auto" w:sz="4" w:space="0"/>
              <w:left w:val="single" w:color="auto" w:sz="4" w:space="0"/>
              <w:bottom w:val="single" w:color="auto" w:sz="4" w:space="0"/>
              <w:right w:val="single" w:color="auto" w:sz="4" w:space="0"/>
            </w:tcBorders>
          </w:tcPr>
          <w:p w14:paraId="578CFC96">
            <w:pPr>
              <w:widowControl w:val="0"/>
              <w:autoSpaceDE w:val="0"/>
              <w:autoSpaceDN w:val="0"/>
              <w:adjustRightInd w:val="0"/>
              <w:spacing w:after="0" w:line="240" w:lineRule="auto"/>
              <w:jc w:val="both"/>
              <w:rPr>
                <w:rFonts w:ascii="Times New Roman" w:hAnsi="Times New Roman" w:eastAsia="Calibri" w:cs="Times New Roman"/>
                <w:color w:val="000000" w:themeColor="text1"/>
                <w:sz w:val="24"/>
                <w:szCs w:val="24"/>
                <w:lang w:eastAsia="ru-RU"/>
                <w14:textFill>
                  <w14:solidFill>
                    <w14:schemeClr w14:val="tx1"/>
                  </w14:solidFill>
                </w14:textFill>
              </w:rPr>
            </w:pPr>
            <w:r>
              <w:rPr>
                <w:rFonts w:ascii="Times New Roman" w:hAnsi="Times New Roman" w:eastAsia="Calibri" w:cs="Times New Roman"/>
                <w:color w:val="000000" w:themeColor="text1"/>
                <w:sz w:val="24"/>
                <w:szCs w:val="24"/>
                <w:lang w:eastAsia="ru-RU"/>
                <w14:textFill>
                  <w14:solidFill>
                    <w14:schemeClr w14:val="tx1"/>
                  </w14:solidFill>
                </w14:textFill>
              </w:rPr>
              <w:t>Приказ Министерства труда и социальной защиты РФ от 02 апреля 2019 г. N 199н</w:t>
            </w:r>
          </w:p>
        </w:tc>
        <w:tc>
          <w:tcPr>
            <w:tcW w:w="931" w:type="dxa"/>
            <w:tcBorders>
              <w:top w:val="single" w:color="auto" w:sz="4" w:space="0"/>
              <w:left w:val="single" w:color="auto" w:sz="4" w:space="0"/>
              <w:bottom w:val="single" w:color="auto" w:sz="4" w:space="0"/>
              <w:right w:val="single" w:color="auto" w:sz="4" w:space="0"/>
            </w:tcBorders>
          </w:tcPr>
          <w:p w14:paraId="0C7D8079">
            <w:pPr>
              <w:widowControl w:val="0"/>
              <w:autoSpaceDE w:val="0"/>
              <w:autoSpaceDN w:val="0"/>
              <w:adjustRightInd w:val="0"/>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Т АФК</w:t>
            </w:r>
          </w:p>
        </w:tc>
      </w:tr>
    </w:tbl>
    <w:p w14:paraId="7C83D1D5">
      <w:pPr>
        <w:spacing w:after="0" w:line="240" w:lineRule="auto"/>
        <w:ind w:firstLine="709"/>
        <w:contextualSpacing/>
        <w:jc w:val="both"/>
        <w:rPr>
          <w:rFonts w:ascii="Times New Roman" w:hAnsi="Times New Roman" w:eastAsia="Calibri" w:cs="Times New Roman"/>
          <w:b/>
          <w:bCs/>
          <w:caps/>
          <w:color w:val="000000"/>
          <w:spacing w:val="-1"/>
          <w:sz w:val="24"/>
          <w:szCs w:val="24"/>
          <w:lang w:eastAsia="ru-RU"/>
        </w:rPr>
      </w:pPr>
      <w:r>
        <w:rPr>
          <w:rFonts w:ascii="Times New Roman" w:hAnsi="Times New Roman" w:eastAsia="Calibri" w:cs="Times New Roman"/>
          <w:b/>
          <w:bCs/>
          <w:caps/>
          <w:color w:val="000000"/>
          <w:spacing w:val="-1"/>
          <w:sz w:val="24"/>
          <w:szCs w:val="24"/>
          <w:lang w:eastAsia="ru-RU"/>
        </w:rPr>
        <w:t xml:space="preserve">1. изучениЕ дисциплины НАПРАВЛЕНО НА формирование следующих компетенций: </w:t>
      </w:r>
    </w:p>
    <w:p w14:paraId="110CA70A">
      <w:pPr>
        <w:spacing w:after="0" w:line="240" w:lineRule="auto"/>
        <w:contextualSpacing/>
        <w:jc w:val="both"/>
        <w:rPr>
          <w:rFonts w:ascii="Times New Roman" w:hAnsi="Times New Roman" w:eastAsia="Calibri" w:cs="Times New Roman"/>
          <w:spacing w:val="-2"/>
          <w:sz w:val="24"/>
          <w:szCs w:val="24"/>
          <w:lang w:eastAsia="ru-RU"/>
        </w:rPr>
      </w:pPr>
      <w:r>
        <w:rPr>
          <w:rFonts w:ascii="Times New Roman" w:hAnsi="Times New Roman" w:eastAsia="Calibri" w:cs="Times New Roman"/>
          <w:b/>
          <w:spacing w:val="-1"/>
          <w:sz w:val="24"/>
          <w:szCs w:val="24"/>
          <w:lang w:eastAsia="ru-RU"/>
        </w:rPr>
        <w:t>ОПК-4.</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1"/>
          <w:sz w:val="24"/>
          <w:szCs w:val="24"/>
          <w:lang w:eastAsia="ru-RU"/>
        </w:rPr>
        <w:t>Способен</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осуществлять</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2"/>
          <w:sz w:val="24"/>
          <w:szCs w:val="24"/>
          <w:lang w:eastAsia="ru-RU"/>
        </w:rPr>
        <w:t>контроль</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24"/>
          <w:w w:val="99"/>
          <w:sz w:val="24"/>
          <w:szCs w:val="24"/>
          <w:lang w:eastAsia="ru-RU"/>
        </w:rPr>
        <w:t xml:space="preserve"> </w:t>
      </w:r>
      <w:r>
        <w:rPr>
          <w:rFonts w:ascii="Times New Roman" w:hAnsi="Times New Roman" w:eastAsia="Calibri" w:cs="Times New Roman"/>
          <w:spacing w:val="-1"/>
          <w:sz w:val="24"/>
          <w:szCs w:val="24"/>
          <w:lang w:eastAsia="ru-RU"/>
        </w:rPr>
        <w:t>использованием</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3"/>
          <w:sz w:val="24"/>
          <w:szCs w:val="24"/>
          <w:lang w:eastAsia="ru-RU"/>
        </w:rPr>
        <w:t>методов</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pacing w:val="-1"/>
          <w:sz w:val="24"/>
          <w:szCs w:val="24"/>
          <w:lang w:eastAsia="ru-RU"/>
        </w:rPr>
        <w:t>измерения</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pacing w:val="-1"/>
          <w:sz w:val="24"/>
          <w:szCs w:val="24"/>
          <w:lang w:eastAsia="ru-RU"/>
        </w:rPr>
        <w:t>оценки</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pacing w:val="-2"/>
          <w:sz w:val="24"/>
          <w:szCs w:val="24"/>
          <w:lang w:eastAsia="ru-RU"/>
        </w:rPr>
        <w:t>физического</w:t>
      </w:r>
      <w:r>
        <w:rPr>
          <w:rFonts w:ascii="Times New Roman" w:hAnsi="Times New Roman" w:eastAsia="Calibri" w:cs="Times New Roman"/>
          <w:spacing w:val="-12"/>
          <w:sz w:val="24"/>
          <w:szCs w:val="24"/>
          <w:lang w:eastAsia="ru-RU"/>
        </w:rPr>
        <w:t xml:space="preserve"> </w:t>
      </w:r>
      <w:r>
        <w:rPr>
          <w:rFonts w:ascii="Times New Roman" w:hAnsi="Times New Roman" w:eastAsia="Calibri" w:cs="Times New Roman"/>
          <w:spacing w:val="-1"/>
          <w:sz w:val="24"/>
          <w:szCs w:val="24"/>
          <w:lang w:eastAsia="ru-RU"/>
        </w:rPr>
        <w:t>развития,</w:t>
      </w:r>
      <w:r>
        <w:rPr>
          <w:rFonts w:ascii="Times New Roman" w:hAnsi="Times New Roman" w:eastAsia="Calibri" w:cs="Times New Roman"/>
          <w:spacing w:val="25"/>
          <w:sz w:val="24"/>
          <w:szCs w:val="24"/>
          <w:lang w:eastAsia="ru-RU"/>
        </w:rPr>
        <w:t xml:space="preserve"> </w:t>
      </w:r>
      <w:r>
        <w:rPr>
          <w:rFonts w:ascii="Times New Roman" w:hAnsi="Times New Roman" w:eastAsia="Calibri" w:cs="Times New Roman"/>
          <w:spacing w:val="-1"/>
          <w:sz w:val="24"/>
          <w:szCs w:val="24"/>
          <w:lang w:eastAsia="ru-RU"/>
        </w:rPr>
        <w:t>функциональной</w:t>
      </w:r>
      <w:r>
        <w:rPr>
          <w:rFonts w:ascii="Times New Roman" w:hAnsi="Times New Roman" w:eastAsia="Calibri" w:cs="Times New Roman"/>
          <w:spacing w:val="25"/>
          <w:sz w:val="24"/>
          <w:szCs w:val="24"/>
          <w:lang w:eastAsia="ru-RU"/>
        </w:rPr>
        <w:t xml:space="preserve"> </w:t>
      </w:r>
      <w:r>
        <w:rPr>
          <w:rFonts w:ascii="Times New Roman" w:hAnsi="Times New Roman" w:eastAsia="Calibri" w:cs="Times New Roman"/>
          <w:spacing w:val="-2"/>
          <w:sz w:val="24"/>
          <w:szCs w:val="24"/>
          <w:lang w:eastAsia="ru-RU"/>
        </w:rPr>
        <w:t>подготовленности,</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психического</w:t>
      </w:r>
      <w:r>
        <w:rPr>
          <w:rFonts w:ascii="Times New Roman" w:hAnsi="Times New Roman" w:eastAsia="Calibri" w:cs="Times New Roman"/>
          <w:spacing w:val="-12"/>
          <w:sz w:val="24"/>
          <w:szCs w:val="24"/>
          <w:lang w:eastAsia="ru-RU"/>
        </w:rPr>
        <w:t xml:space="preserve"> </w:t>
      </w:r>
      <w:r>
        <w:rPr>
          <w:rFonts w:ascii="Times New Roman" w:hAnsi="Times New Roman" w:eastAsia="Calibri" w:cs="Times New Roman"/>
          <w:spacing w:val="-1"/>
          <w:sz w:val="24"/>
          <w:szCs w:val="24"/>
          <w:lang w:eastAsia="ru-RU"/>
        </w:rPr>
        <w:t>состояния</w:t>
      </w:r>
      <w:r>
        <w:rPr>
          <w:rFonts w:ascii="Times New Roman" w:hAnsi="Times New Roman" w:eastAsia="Calibri" w:cs="Times New Roman"/>
          <w:spacing w:val="23"/>
          <w:w w:val="99"/>
          <w:sz w:val="24"/>
          <w:szCs w:val="24"/>
          <w:lang w:eastAsia="ru-RU"/>
        </w:rPr>
        <w:t xml:space="preserve"> </w:t>
      </w:r>
      <w:r>
        <w:rPr>
          <w:rFonts w:ascii="Times New Roman" w:hAnsi="Times New Roman" w:eastAsia="Calibri" w:cs="Times New Roman"/>
          <w:spacing w:val="-2"/>
          <w:sz w:val="24"/>
          <w:szCs w:val="24"/>
          <w:lang w:eastAsia="ru-RU"/>
        </w:rPr>
        <w:t>занимающихся,</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pacing w:val="-2"/>
          <w:sz w:val="24"/>
          <w:szCs w:val="24"/>
          <w:lang w:eastAsia="ru-RU"/>
        </w:rPr>
        <w:t>учетом</w:t>
      </w:r>
      <w:r>
        <w:rPr>
          <w:rFonts w:ascii="Times New Roman" w:hAnsi="Times New Roman" w:eastAsia="Calibri" w:cs="Times New Roman"/>
          <w:spacing w:val="27"/>
          <w:w w:val="99"/>
          <w:sz w:val="24"/>
          <w:szCs w:val="24"/>
          <w:lang w:eastAsia="ru-RU"/>
        </w:rPr>
        <w:t xml:space="preserve"> </w:t>
      </w:r>
      <w:r>
        <w:rPr>
          <w:rFonts w:ascii="Times New Roman" w:hAnsi="Times New Roman" w:eastAsia="Calibri" w:cs="Times New Roman"/>
          <w:spacing w:val="-1"/>
          <w:sz w:val="24"/>
          <w:szCs w:val="24"/>
          <w:lang w:eastAsia="ru-RU"/>
        </w:rPr>
        <w:t>нозологических</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1"/>
          <w:sz w:val="24"/>
          <w:szCs w:val="24"/>
          <w:lang w:eastAsia="ru-RU"/>
        </w:rPr>
        <w:t>форм</w:t>
      </w:r>
      <w:r>
        <w:rPr>
          <w:rFonts w:ascii="Times New Roman" w:hAnsi="Times New Roman" w:eastAsia="Calibri" w:cs="Times New Roman"/>
          <w:spacing w:val="25"/>
          <w:w w:val="99"/>
          <w:sz w:val="24"/>
          <w:szCs w:val="24"/>
          <w:lang w:eastAsia="ru-RU"/>
        </w:rPr>
        <w:t xml:space="preserve"> </w:t>
      </w:r>
      <w:r>
        <w:rPr>
          <w:rFonts w:ascii="Times New Roman" w:hAnsi="Times New Roman" w:eastAsia="Calibri" w:cs="Times New Roman"/>
          <w:spacing w:val="-1"/>
          <w:sz w:val="24"/>
          <w:szCs w:val="24"/>
          <w:lang w:eastAsia="ru-RU"/>
        </w:rPr>
        <w:t>заболеваний</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занимающихся.</w:t>
      </w:r>
    </w:p>
    <w:p w14:paraId="165F149F">
      <w:pPr>
        <w:shd w:val="clear" w:color="auto" w:fill="FFFFFF"/>
        <w:spacing w:after="0" w:line="240" w:lineRule="auto"/>
        <w:jc w:val="both"/>
        <w:rPr>
          <w:rFonts w:ascii="Times New Roman" w:hAnsi="Times New Roman" w:eastAsia="Calibri" w:cs="Times New Roman"/>
          <w:spacing w:val="-2"/>
          <w:sz w:val="24"/>
          <w:szCs w:val="24"/>
          <w:lang w:eastAsia="ru-RU"/>
        </w:rPr>
      </w:pPr>
      <w:r>
        <w:rPr>
          <w:rFonts w:ascii="Times New Roman" w:hAnsi="Times New Roman" w:eastAsia="Calibri" w:cs="Times New Roman"/>
          <w:b/>
          <w:color w:val="000000"/>
          <w:spacing w:val="-1"/>
          <w:sz w:val="24"/>
          <w:szCs w:val="24"/>
          <w:lang w:eastAsia="ru-RU"/>
        </w:rPr>
        <w:t>ОПК-13.</w:t>
      </w:r>
      <w:r>
        <w:rPr>
          <w:rFonts w:ascii="Times New Roman" w:hAnsi="Times New Roman" w:eastAsia="Calibri" w:cs="Times New Roman"/>
          <w:color w:val="000000"/>
          <w:spacing w:val="-1"/>
          <w:sz w:val="24"/>
          <w:szCs w:val="24"/>
          <w:lang w:eastAsia="ru-RU"/>
        </w:rPr>
        <w:t xml:space="preserve"> </w:t>
      </w:r>
      <w:r>
        <w:rPr>
          <w:rFonts w:ascii="Times New Roman" w:hAnsi="Times New Roman" w:eastAsia="Calibri" w:cs="Times New Roman"/>
          <w:spacing w:val="-1"/>
          <w:sz w:val="24"/>
          <w:szCs w:val="24"/>
          <w:lang w:eastAsia="ru-RU"/>
        </w:rPr>
        <w:t>Способен</w:t>
      </w:r>
      <w:r>
        <w:rPr>
          <w:rFonts w:ascii="Times New Roman" w:hAnsi="Times New Roman" w:eastAsia="Calibri" w:cs="Times New Roman"/>
          <w:spacing w:val="30"/>
          <w:sz w:val="24"/>
          <w:szCs w:val="24"/>
          <w:lang w:eastAsia="ru-RU"/>
        </w:rPr>
        <w:t xml:space="preserve"> </w:t>
      </w:r>
      <w:r>
        <w:rPr>
          <w:rFonts w:ascii="Times New Roman" w:hAnsi="Times New Roman" w:eastAsia="Calibri" w:cs="Times New Roman"/>
          <w:spacing w:val="-2"/>
          <w:sz w:val="24"/>
          <w:szCs w:val="24"/>
          <w:lang w:eastAsia="ru-RU"/>
        </w:rPr>
        <w:t>планировать</w:t>
      </w:r>
      <w:r>
        <w:rPr>
          <w:rFonts w:ascii="Times New Roman" w:hAnsi="Times New Roman" w:eastAsia="Calibri" w:cs="Times New Roman"/>
          <w:spacing w:val="-10"/>
          <w:sz w:val="24"/>
          <w:szCs w:val="24"/>
          <w:lang w:eastAsia="ru-RU"/>
        </w:rPr>
        <w:t xml:space="preserve"> </w:t>
      </w:r>
      <w:r>
        <w:rPr>
          <w:rFonts w:ascii="Times New Roman" w:hAnsi="Times New Roman" w:eastAsia="Calibri" w:cs="Times New Roman"/>
          <w:spacing w:val="-2"/>
          <w:sz w:val="24"/>
          <w:szCs w:val="24"/>
          <w:lang w:eastAsia="ru-RU"/>
        </w:rPr>
        <w:t>содержание</w:t>
      </w:r>
      <w:r>
        <w:rPr>
          <w:rFonts w:ascii="Times New Roman" w:hAnsi="Times New Roman" w:eastAsia="Calibri" w:cs="Times New Roman"/>
          <w:spacing w:val="31"/>
          <w:w w:val="99"/>
          <w:sz w:val="24"/>
          <w:szCs w:val="24"/>
          <w:lang w:eastAsia="ru-RU"/>
        </w:rPr>
        <w:t xml:space="preserve"> </w:t>
      </w:r>
      <w:r>
        <w:rPr>
          <w:rFonts w:ascii="Times New Roman" w:hAnsi="Times New Roman" w:eastAsia="Calibri" w:cs="Times New Roman"/>
          <w:spacing w:val="-1"/>
          <w:sz w:val="24"/>
          <w:szCs w:val="24"/>
          <w:lang w:eastAsia="ru-RU"/>
        </w:rPr>
        <w:t>занятий</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pacing w:val="-2"/>
          <w:sz w:val="24"/>
          <w:szCs w:val="24"/>
          <w:lang w:eastAsia="ru-RU"/>
        </w:rPr>
        <w:t>учетом</w:t>
      </w:r>
      <w:r>
        <w:rPr>
          <w:rFonts w:ascii="Times New Roman" w:hAnsi="Times New Roman" w:eastAsia="Calibri" w:cs="Times New Roman"/>
          <w:spacing w:val="24"/>
          <w:w w:val="99"/>
          <w:sz w:val="24"/>
          <w:szCs w:val="24"/>
          <w:lang w:eastAsia="ru-RU"/>
        </w:rPr>
        <w:t xml:space="preserve"> </w:t>
      </w:r>
      <w:r>
        <w:rPr>
          <w:rFonts w:ascii="Times New Roman" w:hAnsi="Times New Roman" w:eastAsia="Calibri" w:cs="Times New Roman"/>
          <w:spacing w:val="-2"/>
          <w:sz w:val="24"/>
          <w:szCs w:val="24"/>
          <w:lang w:eastAsia="ru-RU"/>
        </w:rPr>
        <w:t>положений</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pacing w:val="-1"/>
          <w:sz w:val="24"/>
          <w:szCs w:val="24"/>
          <w:lang w:eastAsia="ru-RU"/>
        </w:rPr>
        <w:t>теории</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физической</w:t>
      </w:r>
      <w:r>
        <w:rPr>
          <w:rFonts w:ascii="Times New Roman" w:hAnsi="Times New Roman" w:eastAsia="Calibri" w:cs="Times New Roman"/>
          <w:spacing w:val="-9"/>
          <w:sz w:val="24"/>
          <w:szCs w:val="24"/>
          <w:lang w:eastAsia="ru-RU"/>
        </w:rPr>
        <w:t xml:space="preserve"> </w:t>
      </w:r>
      <w:r>
        <w:rPr>
          <w:rFonts w:ascii="Times New Roman" w:hAnsi="Times New Roman" w:eastAsia="Calibri" w:cs="Times New Roman"/>
          <w:spacing w:val="-5"/>
          <w:sz w:val="24"/>
          <w:szCs w:val="24"/>
          <w:lang w:eastAsia="ru-RU"/>
        </w:rPr>
        <w:t>к</w:t>
      </w:r>
      <w:r>
        <w:rPr>
          <w:rFonts w:ascii="Times New Roman" w:hAnsi="Times New Roman" w:eastAsia="Calibri" w:cs="Times New Roman"/>
          <w:spacing w:val="-4"/>
          <w:sz w:val="24"/>
          <w:szCs w:val="24"/>
          <w:lang w:eastAsia="ru-RU"/>
        </w:rPr>
        <w:t>ульту</w:t>
      </w:r>
      <w:r>
        <w:rPr>
          <w:rFonts w:ascii="Times New Roman" w:hAnsi="Times New Roman" w:eastAsia="Calibri" w:cs="Times New Roman"/>
          <w:spacing w:val="-5"/>
          <w:sz w:val="24"/>
          <w:szCs w:val="24"/>
          <w:lang w:eastAsia="ru-RU"/>
        </w:rPr>
        <w:t>ры</w:t>
      </w:r>
      <w:r>
        <w:rPr>
          <w:rFonts w:ascii="Times New Roman" w:hAnsi="Times New Roman" w:eastAsia="Calibri" w:cs="Times New Roman"/>
          <w:spacing w:val="-4"/>
          <w:sz w:val="24"/>
          <w:szCs w:val="24"/>
          <w:lang w:eastAsia="ru-RU"/>
        </w:rPr>
        <w:t>,</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физиологической</w:t>
      </w:r>
      <w:r>
        <w:rPr>
          <w:rFonts w:ascii="Times New Roman" w:hAnsi="Times New Roman" w:eastAsia="Calibri" w:cs="Times New Roman"/>
          <w:spacing w:val="20"/>
          <w:sz w:val="24"/>
          <w:szCs w:val="24"/>
          <w:lang w:eastAsia="ru-RU"/>
        </w:rPr>
        <w:t xml:space="preserve"> </w:t>
      </w:r>
      <w:r>
        <w:rPr>
          <w:rFonts w:ascii="Times New Roman" w:hAnsi="Times New Roman" w:eastAsia="Calibri" w:cs="Times New Roman"/>
          <w:spacing w:val="-1"/>
          <w:sz w:val="24"/>
          <w:szCs w:val="24"/>
          <w:lang w:eastAsia="ru-RU"/>
        </w:rPr>
        <w:t>характеристики</w:t>
      </w:r>
      <w:r>
        <w:rPr>
          <w:rFonts w:ascii="Times New Roman" w:hAnsi="Times New Roman" w:eastAsia="Calibri" w:cs="Times New Roman"/>
          <w:spacing w:val="-10"/>
          <w:sz w:val="24"/>
          <w:szCs w:val="24"/>
          <w:lang w:eastAsia="ru-RU"/>
        </w:rPr>
        <w:t xml:space="preserve"> </w:t>
      </w:r>
      <w:r>
        <w:rPr>
          <w:rFonts w:ascii="Times New Roman" w:hAnsi="Times New Roman" w:eastAsia="Calibri" w:cs="Times New Roman"/>
          <w:spacing w:val="-1"/>
          <w:sz w:val="24"/>
          <w:szCs w:val="24"/>
          <w:lang w:eastAsia="ru-RU"/>
        </w:rPr>
        <w:t>нагрузки,</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pacing w:val="-1"/>
          <w:sz w:val="24"/>
          <w:szCs w:val="24"/>
          <w:lang w:eastAsia="ru-RU"/>
        </w:rPr>
        <w:t>анатомо-морфологических</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pacing w:val="-2"/>
          <w:sz w:val="24"/>
          <w:szCs w:val="24"/>
          <w:lang w:eastAsia="ru-RU"/>
        </w:rPr>
        <w:t>психологических</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z w:val="24"/>
          <w:szCs w:val="24"/>
          <w:lang w:eastAsia="ru-RU"/>
        </w:rPr>
        <w:t>особенностей</w:t>
      </w:r>
      <w:r>
        <w:rPr>
          <w:rFonts w:ascii="Times New Roman" w:hAnsi="Times New Roman" w:eastAsia="Calibri" w:cs="Times New Roman"/>
          <w:spacing w:val="23"/>
          <w:sz w:val="24"/>
          <w:szCs w:val="24"/>
          <w:lang w:eastAsia="ru-RU"/>
        </w:rPr>
        <w:t xml:space="preserve"> </w:t>
      </w:r>
      <w:r>
        <w:rPr>
          <w:rFonts w:ascii="Times New Roman" w:hAnsi="Times New Roman" w:eastAsia="Calibri" w:cs="Times New Roman"/>
          <w:spacing w:val="-2"/>
          <w:sz w:val="24"/>
          <w:szCs w:val="24"/>
          <w:lang w:eastAsia="ru-RU"/>
        </w:rPr>
        <w:t>занимающихся</w:t>
      </w:r>
      <w:r>
        <w:rPr>
          <w:rFonts w:ascii="Times New Roman" w:hAnsi="Times New Roman" w:eastAsia="Calibri" w:cs="Times New Roman"/>
          <w:spacing w:val="-11"/>
          <w:sz w:val="24"/>
          <w:szCs w:val="24"/>
          <w:lang w:eastAsia="ru-RU"/>
        </w:rPr>
        <w:t xml:space="preserve"> </w:t>
      </w:r>
      <w:r>
        <w:rPr>
          <w:rFonts w:ascii="Times New Roman" w:hAnsi="Times New Roman" w:eastAsia="Calibri" w:cs="Times New Roman"/>
          <w:spacing w:val="-1"/>
          <w:sz w:val="24"/>
          <w:szCs w:val="24"/>
          <w:lang w:eastAsia="ru-RU"/>
        </w:rPr>
        <w:t>различного</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pacing w:val="-1"/>
          <w:sz w:val="24"/>
          <w:szCs w:val="24"/>
          <w:lang w:eastAsia="ru-RU"/>
        </w:rPr>
        <w:t>пола</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1"/>
          <w:sz w:val="24"/>
          <w:szCs w:val="24"/>
          <w:lang w:eastAsia="ru-RU"/>
        </w:rPr>
        <w:t>возраста,</w:t>
      </w:r>
      <w:r>
        <w:rPr>
          <w:rFonts w:ascii="Times New Roman" w:hAnsi="Times New Roman" w:eastAsia="Calibri" w:cs="Times New Roman"/>
          <w:spacing w:val="28"/>
          <w:sz w:val="24"/>
          <w:szCs w:val="24"/>
          <w:lang w:eastAsia="ru-RU"/>
        </w:rPr>
        <w:t xml:space="preserve"> </w:t>
      </w:r>
      <w:r>
        <w:rPr>
          <w:rFonts w:ascii="Times New Roman" w:hAnsi="Times New Roman" w:eastAsia="Calibri" w:cs="Times New Roman"/>
          <w:spacing w:val="-1"/>
          <w:sz w:val="24"/>
          <w:szCs w:val="24"/>
          <w:lang w:eastAsia="ru-RU"/>
        </w:rPr>
        <w:t>нозологических</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1"/>
          <w:sz w:val="24"/>
          <w:szCs w:val="24"/>
          <w:lang w:eastAsia="ru-RU"/>
        </w:rPr>
        <w:t>форм</w:t>
      </w:r>
      <w:r>
        <w:rPr>
          <w:rFonts w:ascii="Times New Roman" w:hAnsi="Times New Roman" w:eastAsia="Calibri" w:cs="Times New Roman"/>
          <w:spacing w:val="25"/>
          <w:w w:val="99"/>
          <w:sz w:val="24"/>
          <w:szCs w:val="24"/>
          <w:lang w:eastAsia="ru-RU"/>
        </w:rPr>
        <w:t xml:space="preserve"> </w:t>
      </w:r>
      <w:r>
        <w:rPr>
          <w:rFonts w:ascii="Times New Roman" w:hAnsi="Times New Roman" w:eastAsia="Calibri" w:cs="Times New Roman"/>
          <w:spacing w:val="-1"/>
          <w:sz w:val="24"/>
          <w:szCs w:val="24"/>
          <w:lang w:eastAsia="ru-RU"/>
        </w:rPr>
        <w:t>заболеваний</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занимающихся.</w:t>
      </w:r>
    </w:p>
    <w:p w14:paraId="2B01A0D9">
      <w:pPr>
        <w:shd w:val="clear" w:color="auto" w:fill="FFFFFF"/>
        <w:spacing w:after="0" w:line="240" w:lineRule="auto"/>
        <w:jc w:val="both"/>
        <w:rPr>
          <w:rFonts w:ascii="Times New Roman" w:hAnsi="Times New Roman" w:eastAsia="Calibri" w:cs="Times New Roman"/>
          <w:spacing w:val="-2"/>
          <w:sz w:val="24"/>
          <w:szCs w:val="24"/>
          <w:lang w:eastAsia="ru-RU"/>
        </w:rPr>
      </w:pPr>
    </w:p>
    <w:p w14:paraId="26D157BE">
      <w:pPr>
        <w:shd w:val="clear" w:color="auto" w:fill="FFFFFF"/>
        <w:spacing w:after="0" w:line="240" w:lineRule="auto"/>
        <w:jc w:val="both"/>
        <w:rPr>
          <w:rFonts w:ascii="Times New Roman" w:hAnsi="Times New Roman" w:eastAsia="Calibri" w:cs="Times New Roman"/>
          <w:b/>
          <w:spacing w:val="-2"/>
          <w:sz w:val="24"/>
          <w:szCs w:val="24"/>
          <w:lang w:eastAsia="ru-RU"/>
        </w:rPr>
      </w:pPr>
    </w:p>
    <w:p w14:paraId="3B84531F">
      <w:pPr>
        <w:shd w:val="clear" w:color="auto" w:fill="FFFFFF"/>
        <w:spacing w:after="0" w:line="240" w:lineRule="auto"/>
        <w:jc w:val="both"/>
        <w:rPr>
          <w:rFonts w:ascii="Times New Roman" w:hAnsi="Times New Roman" w:eastAsia="Calibri" w:cs="Times New Roman"/>
          <w:b/>
          <w:spacing w:val="-2"/>
          <w:sz w:val="24"/>
          <w:szCs w:val="24"/>
          <w:lang w:eastAsia="ru-RU"/>
        </w:rPr>
      </w:pPr>
      <w:r>
        <w:rPr>
          <w:rFonts w:ascii="Times New Roman" w:hAnsi="Times New Roman" w:eastAsia="Calibri" w:cs="Times New Roman"/>
          <w:b/>
          <w:spacing w:val="-2"/>
          <w:sz w:val="24"/>
          <w:szCs w:val="24"/>
          <w:lang w:eastAsia="ru-RU"/>
        </w:rPr>
        <w:t>РЕЗУЛЬТАТЫ ОБУЧЕНИЯ ПО ДИСЦИПЛИНЕ</w:t>
      </w:r>
    </w:p>
    <w:p w14:paraId="35DF21E1">
      <w:pPr>
        <w:spacing w:after="0" w:line="240" w:lineRule="auto"/>
        <w:ind w:left="-284" w:firstLine="426"/>
        <w:contextualSpacing/>
        <w:jc w:val="both"/>
        <w:rPr>
          <w:rFonts w:ascii="Times New Roman" w:hAnsi="Times New Roman" w:eastAsia="Times New Roman" w:cs="Times New Roman"/>
          <w:color w:val="000000"/>
          <w:spacing w:val="-1"/>
          <w:sz w:val="24"/>
          <w:szCs w:val="24"/>
          <w:lang w:eastAsia="ru-RU"/>
        </w:rPr>
      </w:pPr>
    </w:p>
    <w:tbl>
      <w:tblPr>
        <w:tblStyle w:val="6"/>
        <w:tblW w:w="97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63"/>
        <w:gridCol w:w="2589"/>
        <w:gridCol w:w="1383"/>
      </w:tblGrid>
      <w:tr w14:paraId="150E2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60" w:type="dxa"/>
            <w:tcBorders>
              <w:top w:val="single" w:color="000000" w:sz="4" w:space="0"/>
              <w:left w:val="single" w:color="000000" w:sz="4" w:space="0"/>
              <w:bottom w:val="single" w:color="000000" w:sz="4" w:space="0"/>
              <w:right w:val="single" w:color="000000" w:sz="4" w:space="0"/>
            </w:tcBorders>
          </w:tcPr>
          <w:p w14:paraId="5DAB4C2B">
            <w:pPr>
              <w:spacing w:after="0" w:line="254" w:lineRule="auto"/>
              <w:ind w:right="19"/>
              <w:jc w:val="both"/>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Знания/Умения /Опыт</w:t>
            </w:r>
          </w:p>
        </w:tc>
        <w:tc>
          <w:tcPr>
            <w:tcW w:w="2587" w:type="dxa"/>
            <w:tcBorders>
              <w:top w:val="single" w:color="000000" w:sz="4" w:space="0"/>
              <w:left w:val="single" w:color="000000" w:sz="4" w:space="0"/>
              <w:bottom w:val="single" w:color="000000" w:sz="4" w:space="0"/>
              <w:right w:val="single" w:color="000000" w:sz="4" w:space="0"/>
            </w:tcBorders>
          </w:tcPr>
          <w:p w14:paraId="6E319A3C">
            <w:pPr>
              <w:spacing w:after="0" w:line="254" w:lineRule="auto"/>
              <w:jc w:val="center"/>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Соотнесенные профессиональные стандарты</w:t>
            </w:r>
          </w:p>
        </w:tc>
        <w:tc>
          <w:tcPr>
            <w:tcW w:w="1382" w:type="dxa"/>
            <w:tcBorders>
              <w:top w:val="single" w:color="000000" w:sz="4" w:space="0"/>
              <w:left w:val="single" w:color="000000" w:sz="4" w:space="0"/>
              <w:bottom w:val="single" w:color="000000" w:sz="4" w:space="0"/>
              <w:right w:val="single" w:color="000000" w:sz="4" w:space="0"/>
            </w:tcBorders>
          </w:tcPr>
          <w:p w14:paraId="0D2EC333">
            <w:pPr>
              <w:spacing w:after="0" w:line="254" w:lineRule="auto"/>
              <w:jc w:val="center"/>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Формируемые компетенции</w:t>
            </w:r>
          </w:p>
        </w:tc>
      </w:tr>
      <w:tr w14:paraId="23A44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jc w:val="center"/>
        </w:trPr>
        <w:tc>
          <w:tcPr>
            <w:tcW w:w="5760"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tcPr>
          <w:p w14:paraId="6234C620">
            <w:pPr>
              <w:spacing w:after="0" w:line="254" w:lineRule="auto"/>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Знания</w:t>
            </w:r>
          </w:p>
        </w:tc>
        <w:tc>
          <w:tcPr>
            <w:tcW w:w="2587" w:type="dxa"/>
            <w:vMerge w:val="restart"/>
            <w:tcBorders>
              <w:top w:val="single" w:color="000000" w:sz="4" w:space="0"/>
              <w:left w:val="single" w:color="000000" w:sz="4" w:space="0"/>
              <w:bottom w:val="single" w:color="000000" w:sz="4" w:space="0"/>
              <w:right w:val="single" w:color="000000" w:sz="4" w:space="0"/>
            </w:tcBorders>
            <w:vAlign w:val="center"/>
          </w:tcPr>
          <w:p w14:paraId="7398BCAF">
            <w:pPr>
              <w:spacing w:after="0" w:line="254" w:lineRule="auto"/>
              <w:jc w:val="both"/>
              <w:rPr>
                <w:rFonts w:ascii="Times New Roman" w:hAnsi="Times New Roman" w:eastAsia="Calibri" w:cs="Times New Roman"/>
                <w:sz w:val="24"/>
                <w:szCs w:val="24"/>
                <w:lang w:eastAsia="ru-RU"/>
              </w:rPr>
            </w:pPr>
            <w:r>
              <w:rPr>
                <w:rFonts w:ascii="Times New Roman" w:hAnsi="Times New Roman" w:eastAsia="Calibri" w:cs="Times New Roman"/>
                <w:b/>
                <w:color w:val="000000"/>
                <w:spacing w:val="-1"/>
                <w:sz w:val="24"/>
                <w:szCs w:val="24"/>
                <w:lang w:eastAsia="ru-RU"/>
              </w:rPr>
              <w:t>Т АФК</w:t>
            </w:r>
            <w:r>
              <w:rPr>
                <w:rFonts w:ascii="Times New Roman" w:hAnsi="Times New Roman" w:eastAsia="Calibri" w:cs="Times New Roman"/>
                <w:color w:val="000000"/>
                <w:spacing w:val="-1"/>
                <w:sz w:val="24"/>
                <w:szCs w:val="24"/>
                <w:lang w:eastAsia="ru-RU"/>
              </w:rPr>
              <w:t>:</w:t>
            </w:r>
            <w:r>
              <w:rPr>
                <w:rFonts w:ascii="Times New Roman" w:hAnsi="Times New Roman" w:eastAsia="Calibri" w:cs="Times New Roman"/>
                <w:sz w:val="24"/>
                <w:szCs w:val="24"/>
                <w:lang w:eastAsia="ru-RU"/>
              </w:rPr>
              <w:t xml:space="preserve"> </w:t>
            </w:r>
            <w:r>
              <w:rPr>
                <w:rFonts w:ascii="Times New Roman" w:hAnsi="Times New Roman" w:eastAsia="Calibri" w:cs="Times New Roman"/>
                <w:b/>
                <w:sz w:val="24"/>
                <w:szCs w:val="24"/>
                <w:lang w:val="en-US" w:eastAsia="ru-RU"/>
              </w:rPr>
              <w:t>C</w:t>
            </w:r>
            <w:r>
              <w:rPr>
                <w:rFonts w:ascii="Times New Roman" w:hAnsi="Times New Roman" w:eastAsia="Calibri" w:cs="Times New Roman"/>
                <w:b/>
                <w:sz w:val="24"/>
                <w:szCs w:val="24"/>
                <w:lang w:eastAsia="ru-RU"/>
              </w:rPr>
              <w:t>/02.6</w:t>
            </w:r>
          </w:p>
          <w:p w14:paraId="4445D901">
            <w:pPr>
              <w:widowControl w:val="0"/>
              <w:autoSpaceDE w:val="0"/>
              <w:autoSpaceDN w:val="0"/>
              <w:adjustRightInd w:val="0"/>
              <w:jc w:val="both"/>
              <w:rPr>
                <w:rFonts w:ascii="Times New Roman" w:hAnsi="Times New Roman" w:eastAsia="Calibri" w:cs="Times New Roman"/>
                <w:sz w:val="24"/>
                <w:szCs w:val="24"/>
                <w:lang w:eastAsia="ru-RU"/>
              </w:rPr>
            </w:pPr>
            <w:r>
              <w:rPr>
                <w:rFonts w:ascii="Times New Roman" w:hAnsi="Times New Roman" w:eastAsia="Calibri" w:cs="Times New Roman"/>
                <w:b/>
                <w:color w:val="000000"/>
                <w:spacing w:val="-1"/>
                <w:sz w:val="24"/>
                <w:szCs w:val="24"/>
                <w:lang w:eastAsia="ru-RU"/>
              </w:rPr>
              <w:t>Т АФК</w:t>
            </w:r>
            <w:r>
              <w:rPr>
                <w:rFonts w:ascii="Times New Roman" w:hAnsi="Times New Roman" w:eastAsia="Calibri" w:cs="Times New Roman"/>
                <w:color w:val="000000"/>
                <w:spacing w:val="-1"/>
                <w:sz w:val="24"/>
                <w:szCs w:val="24"/>
                <w:lang w:eastAsia="ru-RU"/>
              </w:rPr>
              <w:t>:</w:t>
            </w:r>
            <w:r>
              <w:rPr>
                <w:rFonts w:ascii="Times New Roman" w:hAnsi="Times New Roman" w:eastAsia="Calibri" w:cs="Times New Roman"/>
                <w:sz w:val="24"/>
                <w:szCs w:val="24"/>
                <w:lang w:eastAsia="ru-RU"/>
              </w:rPr>
              <w:t xml:space="preserve"> </w:t>
            </w:r>
            <w:r>
              <w:rPr>
                <w:rFonts w:ascii="Times New Roman" w:hAnsi="Times New Roman" w:cs="Times New Roman"/>
                <w:b/>
                <w:sz w:val="24"/>
                <w:szCs w:val="24"/>
                <w:lang w:val="en-US"/>
              </w:rPr>
              <w:t>D</w:t>
            </w:r>
            <w:r>
              <w:rPr>
                <w:rFonts w:ascii="Times New Roman" w:hAnsi="Times New Roman" w:cs="Times New Roman"/>
                <w:b/>
                <w:sz w:val="24"/>
                <w:szCs w:val="24"/>
              </w:rPr>
              <w:t>/02.6</w:t>
            </w:r>
          </w:p>
          <w:p w14:paraId="463CEA04">
            <w:pPr>
              <w:spacing w:after="0" w:line="254" w:lineRule="auto"/>
              <w:jc w:val="both"/>
              <w:rPr>
                <w:rFonts w:ascii="Times New Roman" w:hAnsi="Times New Roman" w:eastAsia="Times New Roman" w:cs="Times New Roman"/>
                <w:b/>
                <w:color w:val="000000"/>
                <w:spacing w:val="-1"/>
                <w:sz w:val="24"/>
                <w:szCs w:val="24"/>
              </w:rPr>
            </w:pPr>
          </w:p>
          <w:p w14:paraId="6A2B528B">
            <w:pPr>
              <w:spacing w:after="0" w:line="254" w:lineRule="auto"/>
              <w:jc w:val="both"/>
              <w:rPr>
                <w:rFonts w:ascii="Times New Roman" w:hAnsi="Times New Roman" w:eastAsia="Times New Roman" w:cs="Times New Roman"/>
                <w:b/>
                <w:color w:val="000000"/>
                <w:spacing w:val="-1"/>
                <w:sz w:val="24"/>
                <w:szCs w:val="24"/>
              </w:rPr>
            </w:pPr>
          </w:p>
        </w:tc>
        <w:tc>
          <w:tcPr>
            <w:tcW w:w="1382" w:type="dxa"/>
            <w:vMerge w:val="restart"/>
            <w:tcBorders>
              <w:top w:val="single" w:color="000000" w:sz="4" w:space="0"/>
              <w:left w:val="single" w:color="000000" w:sz="4" w:space="0"/>
              <w:bottom w:val="single" w:color="000000" w:sz="4" w:space="0"/>
              <w:right w:val="single" w:color="000000" w:sz="4" w:space="0"/>
            </w:tcBorders>
            <w:vAlign w:val="center"/>
          </w:tcPr>
          <w:p w14:paraId="7C5F1743">
            <w:pPr>
              <w:spacing w:after="0" w:line="254" w:lineRule="auto"/>
              <w:rPr>
                <w:rFonts w:ascii="Times New Roman" w:hAnsi="Times New Roman" w:eastAsia="Times New Roman" w:cs="Times New Roman"/>
                <w:color w:val="000000"/>
                <w:spacing w:val="-1"/>
                <w:sz w:val="24"/>
                <w:szCs w:val="24"/>
              </w:rPr>
            </w:pPr>
            <w:r>
              <w:rPr>
                <w:rFonts w:ascii="Times New Roman" w:hAnsi="Times New Roman" w:eastAsia="Times New Roman" w:cs="Times New Roman"/>
                <w:color w:val="000000"/>
                <w:spacing w:val="-1"/>
                <w:sz w:val="24"/>
                <w:szCs w:val="24"/>
              </w:rPr>
              <w:t>ОПК – 4</w:t>
            </w:r>
          </w:p>
          <w:p w14:paraId="6E6CA5F8">
            <w:pPr>
              <w:spacing w:after="0" w:line="254" w:lineRule="auto"/>
              <w:rPr>
                <w:rFonts w:ascii="Times New Roman" w:hAnsi="Times New Roman" w:eastAsia="Times New Roman" w:cs="Times New Roman"/>
                <w:color w:val="000000"/>
                <w:spacing w:val="-1"/>
                <w:sz w:val="24"/>
                <w:szCs w:val="24"/>
              </w:rPr>
            </w:pPr>
            <w:r>
              <w:rPr>
                <w:rFonts w:ascii="Times New Roman" w:hAnsi="Times New Roman" w:eastAsia="Times New Roman" w:cs="Times New Roman"/>
                <w:color w:val="000000"/>
                <w:spacing w:val="-1"/>
                <w:sz w:val="24"/>
                <w:szCs w:val="24"/>
              </w:rPr>
              <w:t xml:space="preserve">ОПК – 13 </w:t>
            </w:r>
          </w:p>
        </w:tc>
      </w:tr>
      <w:tr w14:paraId="0DE4A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5760" w:type="dxa"/>
            <w:tcBorders>
              <w:top w:val="single" w:color="000000" w:sz="4" w:space="0"/>
              <w:left w:val="single" w:color="000000" w:sz="4" w:space="0"/>
              <w:bottom w:val="single" w:color="000000" w:sz="4" w:space="0"/>
              <w:right w:val="single" w:color="000000" w:sz="4" w:space="0"/>
            </w:tcBorders>
            <w:shd w:val="clear" w:color="auto" w:fill="FFFFFF" w:themeFill="background1"/>
          </w:tcPr>
          <w:p w14:paraId="35DFF459">
            <w:pPr>
              <w:tabs>
                <w:tab w:val="left" w:pos="1134"/>
                <w:tab w:val="right" w:leader="underscore" w:pos="9639"/>
              </w:tabs>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Морфофункциональные особенности организма  лиц, </w:t>
            </w:r>
            <w:r>
              <w:rPr>
                <w:rFonts w:ascii="Times New Roman" w:hAnsi="Times New Roman" w:eastAsia="Times New Roman" w:cs="Times New Roman"/>
                <w:spacing w:val="-2"/>
                <w:sz w:val="24"/>
                <w:szCs w:val="24"/>
                <w:lang w:eastAsia="ru-RU"/>
              </w:rPr>
              <w:t>занимающихся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pacing w:val="-2"/>
                <w:sz w:val="24"/>
                <w:szCs w:val="24"/>
                <w:lang w:eastAsia="ru-RU"/>
              </w:rPr>
              <w:t>физической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5"/>
                <w:sz w:val="24"/>
                <w:szCs w:val="24"/>
                <w:lang w:eastAsia="ru-RU"/>
              </w:rPr>
              <w:t>к</w:t>
            </w:r>
            <w:r>
              <w:rPr>
                <w:rFonts w:ascii="Times New Roman" w:hAnsi="Times New Roman" w:eastAsia="Times New Roman" w:cs="Times New Roman"/>
                <w:spacing w:val="-4"/>
                <w:sz w:val="24"/>
                <w:szCs w:val="24"/>
                <w:lang w:eastAsia="ru-RU"/>
              </w:rPr>
              <w:t>ультурой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возраста</w:t>
            </w:r>
            <w:r>
              <w:rPr>
                <w:rFonts w:ascii="Times New Roman" w:hAnsi="Times New Roman" w:eastAsia="Times New Roman" w:cs="Times New Roman"/>
                <w:sz w:val="24"/>
                <w:szCs w:val="24"/>
                <w:lang w:eastAsia="ru-RU"/>
              </w:rPr>
              <w:t xml:space="preserve"> (строение и функции систем организма, определяющих физические способности и функциональное состояние занимающихся физической культурой).</w:t>
            </w:r>
          </w:p>
          <w:p w14:paraId="0F92C5C4">
            <w:pPr>
              <w:spacing w:after="0" w:line="240" w:lineRule="auto"/>
              <w:ind w:right="1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Анатомо-морфологические особенности организма лиц различного пола и возраста, занимающихся адаптивной физической культурой</w:t>
            </w:r>
          </w:p>
        </w:tc>
        <w:tc>
          <w:tcPr>
            <w:tcW w:w="2587" w:type="dxa"/>
            <w:vMerge w:val="continue"/>
            <w:tcBorders>
              <w:top w:val="single" w:color="000000" w:sz="4" w:space="0"/>
              <w:left w:val="single" w:color="000000" w:sz="4" w:space="0"/>
              <w:bottom w:val="single" w:color="000000" w:sz="4" w:space="0"/>
              <w:right w:val="single" w:color="000000" w:sz="4" w:space="0"/>
            </w:tcBorders>
            <w:vAlign w:val="center"/>
          </w:tcPr>
          <w:p w14:paraId="1D39B63A">
            <w:pPr>
              <w:spacing w:after="0" w:line="240" w:lineRule="auto"/>
              <w:rPr>
                <w:rFonts w:ascii="Times New Roman" w:hAnsi="Times New Roman" w:eastAsia="Times New Roman" w:cs="Times New Roman"/>
                <w:b/>
                <w:color w:val="000000"/>
                <w:spacing w:val="-1"/>
                <w:sz w:val="24"/>
                <w:szCs w:val="24"/>
              </w:rPr>
            </w:pPr>
          </w:p>
        </w:tc>
        <w:tc>
          <w:tcPr>
            <w:tcW w:w="1382" w:type="dxa"/>
            <w:vMerge w:val="continue"/>
            <w:tcBorders>
              <w:top w:val="single" w:color="000000" w:sz="4" w:space="0"/>
              <w:left w:val="single" w:color="000000" w:sz="4" w:space="0"/>
              <w:bottom w:val="single" w:color="000000" w:sz="4" w:space="0"/>
              <w:right w:val="single" w:color="000000" w:sz="4" w:space="0"/>
            </w:tcBorders>
            <w:vAlign w:val="center"/>
          </w:tcPr>
          <w:p w14:paraId="59BE7264">
            <w:pPr>
              <w:spacing w:after="0" w:line="240" w:lineRule="auto"/>
              <w:rPr>
                <w:rFonts w:ascii="Times New Roman" w:hAnsi="Times New Roman" w:eastAsia="Times New Roman" w:cs="Times New Roman"/>
                <w:color w:val="000000"/>
                <w:spacing w:val="-1"/>
                <w:sz w:val="24"/>
                <w:szCs w:val="24"/>
              </w:rPr>
            </w:pPr>
          </w:p>
        </w:tc>
      </w:tr>
      <w:tr w14:paraId="6F2EB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jc w:val="center"/>
        </w:trPr>
        <w:tc>
          <w:tcPr>
            <w:tcW w:w="5760"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tcPr>
          <w:p w14:paraId="5625D2B6">
            <w:pPr>
              <w:spacing w:after="0" w:line="254" w:lineRule="auto"/>
              <w:contextualSpacing/>
              <w:jc w:val="both"/>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Умения</w:t>
            </w:r>
          </w:p>
        </w:tc>
        <w:tc>
          <w:tcPr>
            <w:tcW w:w="2587" w:type="dxa"/>
            <w:vMerge w:val="continue"/>
            <w:tcBorders>
              <w:top w:val="single" w:color="000000" w:sz="4" w:space="0"/>
              <w:left w:val="single" w:color="000000" w:sz="4" w:space="0"/>
              <w:bottom w:val="single" w:color="000000" w:sz="4" w:space="0"/>
              <w:right w:val="single" w:color="000000" w:sz="4" w:space="0"/>
            </w:tcBorders>
            <w:vAlign w:val="center"/>
          </w:tcPr>
          <w:p w14:paraId="21F42986">
            <w:pPr>
              <w:spacing w:after="0" w:line="240" w:lineRule="auto"/>
              <w:rPr>
                <w:rFonts w:ascii="Times New Roman" w:hAnsi="Times New Roman" w:eastAsia="Times New Roman" w:cs="Times New Roman"/>
                <w:b/>
                <w:color w:val="000000"/>
                <w:spacing w:val="-1"/>
                <w:sz w:val="24"/>
                <w:szCs w:val="24"/>
              </w:rPr>
            </w:pPr>
          </w:p>
        </w:tc>
        <w:tc>
          <w:tcPr>
            <w:tcW w:w="1382" w:type="dxa"/>
            <w:vMerge w:val="continue"/>
            <w:tcBorders>
              <w:top w:val="single" w:color="000000" w:sz="4" w:space="0"/>
              <w:left w:val="single" w:color="000000" w:sz="4" w:space="0"/>
              <w:bottom w:val="single" w:color="000000" w:sz="4" w:space="0"/>
              <w:right w:val="single" w:color="000000" w:sz="4" w:space="0"/>
            </w:tcBorders>
            <w:vAlign w:val="center"/>
          </w:tcPr>
          <w:p w14:paraId="390BC7B5">
            <w:pPr>
              <w:spacing w:after="0" w:line="240" w:lineRule="auto"/>
              <w:rPr>
                <w:rFonts w:ascii="Times New Roman" w:hAnsi="Times New Roman" w:eastAsia="Times New Roman" w:cs="Times New Roman"/>
                <w:color w:val="000000"/>
                <w:spacing w:val="-1"/>
                <w:sz w:val="24"/>
                <w:szCs w:val="24"/>
              </w:rPr>
            </w:pPr>
          </w:p>
        </w:tc>
      </w:tr>
      <w:tr w14:paraId="456E5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760" w:type="dxa"/>
            <w:tcBorders>
              <w:top w:val="single" w:color="000000" w:sz="4" w:space="0"/>
              <w:left w:val="single" w:color="000000" w:sz="4" w:space="0"/>
              <w:bottom w:val="single" w:color="000000" w:sz="4" w:space="0"/>
              <w:right w:val="single" w:color="000000" w:sz="4" w:space="0"/>
            </w:tcBorders>
            <w:shd w:val="clear" w:color="auto" w:fill="FFFFFF" w:themeFill="background1"/>
          </w:tcPr>
          <w:p w14:paraId="528D6311">
            <w:pPr>
              <w:tabs>
                <w:tab w:val="left" w:pos="1134"/>
                <w:tab w:val="right" w:leader="underscore" w:pos="9639"/>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Определять показатели морфофункционального состояния занимающихся физической культурой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 xml:space="preserve">возраста </w:t>
            </w:r>
            <w:r>
              <w:rPr>
                <w:rFonts w:ascii="Times New Roman" w:hAnsi="Times New Roman" w:eastAsia="Times New Roman" w:cs="Times New Roman"/>
                <w:sz w:val="24"/>
                <w:szCs w:val="24"/>
                <w:lang w:eastAsia="ru-RU"/>
              </w:rPr>
              <w:t>(габариты тела, компонентный состав тела, пропорции, индексы, характеризующие физическое состояние).</w:t>
            </w:r>
          </w:p>
          <w:p w14:paraId="36404552">
            <w:pPr>
              <w:spacing w:after="0" w:line="240" w:lineRule="auto"/>
              <w:ind w:right="19"/>
              <w:jc w:val="both"/>
              <w:rPr>
                <w:rFonts w:ascii="Times New Roman" w:hAnsi="Times New Roman" w:eastAsia="Times New Roman" w:cs="Times New Roman"/>
                <w:b/>
                <w:color w:val="FF0000"/>
                <w:spacing w:val="-1"/>
                <w:sz w:val="24"/>
                <w:szCs w:val="24"/>
              </w:rPr>
            </w:pPr>
            <w:r>
              <w:rPr>
                <w:rFonts w:ascii="Times New Roman" w:hAnsi="Times New Roman" w:eastAsia="Times New Roman" w:cs="Times New Roman"/>
                <w:color w:val="000000"/>
                <w:spacing w:val="-1"/>
                <w:sz w:val="24"/>
                <w:szCs w:val="24"/>
                <w:lang w:eastAsia="ru-RU"/>
              </w:rPr>
              <w:t xml:space="preserve">Определять тотальные размеры тела, компонентный состав, пропорции телосложения, соматотип и конституциональные особенности лиц, занимающихся адаптивной физической культурой. Анализировать </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результаты определения морфофункциональных особенностей организма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spacing w:val="-1"/>
                <w:sz w:val="24"/>
                <w:szCs w:val="24"/>
                <w:lang w:eastAsia="ru-RU"/>
              </w:rPr>
              <w:t xml:space="preserve">показателей физического развития, определяя степень соответствия </w:t>
            </w:r>
            <w:r>
              <w:rPr>
                <w:rFonts w:ascii="Times New Roman" w:hAnsi="Times New Roman" w:eastAsia="Times New Roman" w:cs="Times New Roman"/>
                <w:sz w:val="24"/>
                <w:szCs w:val="24"/>
                <w:lang w:eastAsia="ru-RU"/>
              </w:rPr>
              <w:t xml:space="preserve">их </w:t>
            </w:r>
            <w:r>
              <w:rPr>
                <w:rFonts w:ascii="Times New Roman" w:hAnsi="Times New Roman" w:eastAsia="Times New Roman" w:cs="Times New Roman"/>
                <w:spacing w:val="-1"/>
                <w:sz w:val="24"/>
                <w:szCs w:val="24"/>
                <w:lang w:eastAsia="ru-RU"/>
              </w:rPr>
              <w:t>контрольным нормативам.</w:t>
            </w:r>
          </w:p>
        </w:tc>
        <w:tc>
          <w:tcPr>
            <w:tcW w:w="2587" w:type="dxa"/>
            <w:vMerge w:val="continue"/>
            <w:tcBorders>
              <w:top w:val="single" w:color="000000" w:sz="4" w:space="0"/>
              <w:left w:val="single" w:color="000000" w:sz="4" w:space="0"/>
              <w:bottom w:val="single" w:color="000000" w:sz="4" w:space="0"/>
              <w:right w:val="single" w:color="000000" w:sz="4" w:space="0"/>
            </w:tcBorders>
            <w:vAlign w:val="center"/>
          </w:tcPr>
          <w:p w14:paraId="7FCF69E4">
            <w:pPr>
              <w:spacing w:after="0" w:line="240" w:lineRule="auto"/>
              <w:rPr>
                <w:rFonts w:ascii="Times New Roman" w:hAnsi="Times New Roman" w:eastAsia="Times New Roman" w:cs="Times New Roman"/>
                <w:b/>
                <w:color w:val="000000"/>
                <w:spacing w:val="-1"/>
                <w:sz w:val="24"/>
                <w:szCs w:val="24"/>
              </w:rPr>
            </w:pPr>
          </w:p>
        </w:tc>
        <w:tc>
          <w:tcPr>
            <w:tcW w:w="1382" w:type="dxa"/>
            <w:vMerge w:val="continue"/>
            <w:tcBorders>
              <w:top w:val="single" w:color="000000" w:sz="4" w:space="0"/>
              <w:left w:val="single" w:color="000000" w:sz="4" w:space="0"/>
              <w:bottom w:val="single" w:color="000000" w:sz="4" w:space="0"/>
              <w:right w:val="single" w:color="000000" w:sz="4" w:space="0"/>
            </w:tcBorders>
            <w:vAlign w:val="center"/>
          </w:tcPr>
          <w:p w14:paraId="3192F6FF">
            <w:pPr>
              <w:spacing w:after="0" w:line="240" w:lineRule="auto"/>
              <w:rPr>
                <w:rFonts w:ascii="Times New Roman" w:hAnsi="Times New Roman" w:eastAsia="Times New Roman" w:cs="Times New Roman"/>
                <w:color w:val="000000"/>
                <w:spacing w:val="-1"/>
                <w:sz w:val="24"/>
                <w:szCs w:val="24"/>
              </w:rPr>
            </w:pPr>
          </w:p>
        </w:tc>
      </w:tr>
      <w:tr w14:paraId="61F21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5760"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tcPr>
          <w:p w14:paraId="4213211F">
            <w:pPr>
              <w:spacing w:after="0" w:line="254" w:lineRule="auto"/>
              <w:ind w:right="19"/>
              <w:rPr>
                <w:rFonts w:ascii="Times New Roman" w:hAnsi="Times New Roman" w:eastAsia="Times New Roman" w:cs="Times New Roman"/>
                <w:b/>
                <w:color w:val="000000"/>
                <w:spacing w:val="-1"/>
                <w:sz w:val="24"/>
                <w:szCs w:val="24"/>
              </w:rPr>
            </w:pPr>
            <w:r>
              <w:rPr>
                <w:rFonts w:ascii="Times New Roman" w:hAnsi="Times New Roman" w:eastAsia="Times New Roman" w:cs="Times New Roman"/>
                <w:b/>
                <w:color w:val="000000"/>
                <w:spacing w:val="-1"/>
                <w:sz w:val="24"/>
                <w:szCs w:val="24"/>
              </w:rPr>
              <w:t>Навыки и/или опыт деятельности:</w:t>
            </w:r>
          </w:p>
        </w:tc>
        <w:tc>
          <w:tcPr>
            <w:tcW w:w="2587" w:type="dxa"/>
            <w:vMerge w:val="continue"/>
            <w:tcBorders>
              <w:top w:val="single" w:color="000000" w:sz="4" w:space="0"/>
              <w:left w:val="single" w:color="000000" w:sz="4" w:space="0"/>
              <w:bottom w:val="single" w:color="000000" w:sz="4" w:space="0"/>
              <w:right w:val="single" w:color="000000" w:sz="4" w:space="0"/>
            </w:tcBorders>
            <w:vAlign w:val="center"/>
          </w:tcPr>
          <w:p w14:paraId="526B393F">
            <w:pPr>
              <w:spacing w:after="0" w:line="240" w:lineRule="auto"/>
              <w:rPr>
                <w:rFonts w:ascii="Times New Roman" w:hAnsi="Times New Roman" w:eastAsia="Times New Roman" w:cs="Times New Roman"/>
                <w:b/>
                <w:color w:val="000000"/>
                <w:spacing w:val="-1"/>
                <w:sz w:val="24"/>
                <w:szCs w:val="24"/>
              </w:rPr>
            </w:pPr>
          </w:p>
        </w:tc>
        <w:tc>
          <w:tcPr>
            <w:tcW w:w="1382" w:type="dxa"/>
            <w:vMerge w:val="continue"/>
            <w:tcBorders>
              <w:top w:val="single" w:color="000000" w:sz="4" w:space="0"/>
              <w:left w:val="single" w:color="000000" w:sz="4" w:space="0"/>
              <w:bottom w:val="single" w:color="000000" w:sz="4" w:space="0"/>
              <w:right w:val="single" w:color="000000" w:sz="4" w:space="0"/>
            </w:tcBorders>
            <w:vAlign w:val="center"/>
          </w:tcPr>
          <w:p w14:paraId="26C8C09E">
            <w:pPr>
              <w:spacing w:after="0" w:line="240" w:lineRule="auto"/>
              <w:rPr>
                <w:rFonts w:ascii="Times New Roman" w:hAnsi="Times New Roman" w:eastAsia="Times New Roman" w:cs="Times New Roman"/>
                <w:color w:val="000000"/>
                <w:spacing w:val="-1"/>
                <w:sz w:val="24"/>
                <w:szCs w:val="24"/>
              </w:rPr>
            </w:pPr>
          </w:p>
        </w:tc>
      </w:tr>
      <w:tr w14:paraId="7FC99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jc w:val="center"/>
        </w:trPr>
        <w:tc>
          <w:tcPr>
            <w:tcW w:w="5760" w:type="dxa"/>
            <w:tcBorders>
              <w:top w:val="single" w:color="000000" w:sz="4" w:space="0"/>
              <w:left w:val="single" w:color="000000" w:sz="4" w:space="0"/>
              <w:bottom w:val="single" w:color="000000" w:sz="4" w:space="0"/>
              <w:right w:val="single" w:color="000000" w:sz="4" w:space="0"/>
            </w:tcBorders>
          </w:tcPr>
          <w:p w14:paraId="3A38A775">
            <w:pPr>
              <w:spacing w:after="0" w:line="240" w:lineRule="auto"/>
              <w:ind w:right="1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Владеет методами оценки показателей морфофункционального статуса занимающихся физической культурой (исследование состояния сводов стопы, осанки, компонентного состава тела, пропорций, ЖЕЛ, динамометрии и др.). </w:t>
            </w:r>
          </w:p>
          <w:p w14:paraId="172EF181">
            <w:pPr>
              <w:spacing w:after="0" w:line="240" w:lineRule="auto"/>
              <w:ind w:right="1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Проведения антропометрических измерений.</w:t>
            </w:r>
          </w:p>
          <w:p w14:paraId="120582CD">
            <w:pPr>
              <w:spacing w:after="0" w:line="254" w:lineRule="auto"/>
              <w:ind w:right="19"/>
              <w:jc w:val="both"/>
              <w:rPr>
                <w:rFonts w:ascii="Times New Roman" w:hAnsi="Times New Roman" w:eastAsia="Times New Roman" w:cs="Times New Roman"/>
                <w:color w:val="000000"/>
                <w:spacing w:val="-1"/>
                <w:sz w:val="24"/>
                <w:szCs w:val="24"/>
              </w:rPr>
            </w:pPr>
            <w:r>
              <w:rPr>
                <w:rFonts w:ascii="Times New Roman" w:hAnsi="Times New Roman" w:eastAsia="Times New Roman" w:cs="Times New Roman"/>
                <w:color w:val="000000"/>
                <w:spacing w:val="-1"/>
                <w:sz w:val="24"/>
                <w:szCs w:val="24"/>
                <w:lang w:eastAsia="ru-RU"/>
              </w:rPr>
              <w:t>Оценки показателей морфофункционального статуса лиц, занимающихся адаптивной физической культурой.</w:t>
            </w:r>
          </w:p>
        </w:tc>
        <w:tc>
          <w:tcPr>
            <w:tcW w:w="2587" w:type="dxa"/>
            <w:vMerge w:val="continue"/>
            <w:tcBorders>
              <w:top w:val="single" w:color="000000" w:sz="4" w:space="0"/>
              <w:left w:val="single" w:color="000000" w:sz="4" w:space="0"/>
              <w:bottom w:val="single" w:color="000000" w:sz="4" w:space="0"/>
              <w:right w:val="single" w:color="000000" w:sz="4" w:space="0"/>
            </w:tcBorders>
            <w:vAlign w:val="center"/>
          </w:tcPr>
          <w:p w14:paraId="58867346">
            <w:pPr>
              <w:spacing w:after="0" w:line="240" w:lineRule="auto"/>
              <w:rPr>
                <w:rFonts w:ascii="Times New Roman" w:hAnsi="Times New Roman" w:eastAsia="Times New Roman" w:cs="Times New Roman"/>
                <w:b/>
                <w:color w:val="000000"/>
                <w:spacing w:val="-1"/>
                <w:sz w:val="24"/>
                <w:szCs w:val="24"/>
              </w:rPr>
            </w:pPr>
          </w:p>
        </w:tc>
        <w:tc>
          <w:tcPr>
            <w:tcW w:w="1382" w:type="dxa"/>
            <w:vMerge w:val="continue"/>
            <w:tcBorders>
              <w:top w:val="single" w:color="000000" w:sz="4" w:space="0"/>
              <w:left w:val="single" w:color="000000" w:sz="4" w:space="0"/>
              <w:bottom w:val="single" w:color="000000" w:sz="4" w:space="0"/>
              <w:right w:val="single" w:color="000000" w:sz="4" w:space="0"/>
            </w:tcBorders>
            <w:vAlign w:val="center"/>
          </w:tcPr>
          <w:p w14:paraId="3F6C46DA">
            <w:pPr>
              <w:spacing w:after="0" w:line="240" w:lineRule="auto"/>
              <w:rPr>
                <w:rFonts w:ascii="Times New Roman" w:hAnsi="Times New Roman" w:eastAsia="Times New Roman" w:cs="Times New Roman"/>
                <w:color w:val="000000"/>
                <w:spacing w:val="-1"/>
                <w:sz w:val="24"/>
                <w:szCs w:val="24"/>
              </w:rPr>
            </w:pPr>
          </w:p>
        </w:tc>
      </w:tr>
    </w:tbl>
    <w:p w14:paraId="52CA040B">
      <w:pPr>
        <w:spacing w:after="0" w:line="240" w:lineRule="auto"/>
        <w:ind w:left="-284" w:firstLine="426"/>
        <w:contextualSpacing/>
        <w:jc w:val="both"/>
        <w:rPr>
          <w:rFonts w:ascii="Times New Roman" w:hAnsi="Times New Roman" w:eastAsia="Times New Roman" w:cs="Times New Roman"/>
          <w:b/>
          <w:color w:val="000000"/>
          <w:spacing w:val="-1"/>
          <w:sz w:val="24"/>
          <w:szCs w:val="24"/>
          <w:lang w:eastAsia="ru-RU"/>
        </w:rPr>
      </w:pPr>
    </w:p>
    <w:p w14:paraId="74E934B1">
      <w:pPr>
        <w:shd w:val="clear" w:color="auto" w:fill="FFFFFF"/>
        <w:spacing w:after="0" w:line="240" w:lineRule="auto"/>
        <w:ind w:left="-284" w:firstLine="426"/>
        <w:jc w:val="both"/>
        <w:rPr>
          <w:rFonts w:ascii="Times New Roman" w:hAnsi="Times New Roman" w:eastAsia="Times New Roman" w:cs="Times New Roman"/>
          <w:color w:val="000000"/>
          <w:spacing w:val="-1"/>
          <w:sz w:val="24"/>
          <w:szCs w:val="24"/>
          <w:lang w:eastAsia="ru-RU"/>
        </w:rPr>
      </w:pPr>
    </w:p>
    <w:p w14:paraId="2F12A911">
      <w:pPr>
        <w:shd w:val="clear" w:color="auto" w:fill="FFFFFF"/>
        <w:spacing w:after="0" w:line="240" w:lineRule="auto"/>
        <w:jc w:val="both"/>
        <w:rPr>
          <w:rFonts w:ascii="Times New Roman" w:hAnsi="Times New Roman" w:eastAsia="Calibri" w:cs="Times New Roman"/>
          <w:b/>
          <w:spacing w:val="-2"/>
          <w:sz w:val="24"/>
          <w:szCs w:val="24"/>
          <w:lang w:eastAsia="ru-RU"/>
        </w:rPr>
      </w:pPr>
      <w:r>
        <w:rPr>
          <w:rFonts w:ascii="Times New Roman" w:hAnsi="Times New Roman" w:eastAsia="Calibri" w:cs="Times New Roman"/>
          <w:b/>
          <w:spacing w:val="-2"/>
          <w:sz w:val="24"/>
          <w:szCs w:val="24"/>
          <w:lang w:eastAsia="ru-RU"/>
        </w:rPr>
        <w:t>2. МЕСТО ДИСЦИПЛИНЫ В СТРУКТУРЕ ОБРАЗОВАТЕЛЬНОЙ ПРОГРАММЫ:</w:t>
      </w:r>
    </w:p>
    <w:p w14:paraId="0CF24FDA">
      <w:pPr>
        <w:autoSpaceDE w:val="0"/>
        <w:autoSpaceDN w:val="0"/>
        <w:adjustRightInd w:val="0"/>
        <w:spacing w:after="0" w:line="240" w:lineRule="auto"/>
        <w:ind w:firstLine="708"/>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«Морфофункциональные особенности организма человека» является обязательной дисциплиной в структуре ОП.</w:t>
      </w:r>
    </w:p>
    <w:p w14:paraId="6A1C7EB5">
      <w:pPr>
        <w:tabs>
          <w:tab w:val="left" w:pos="3650"/>
        </w:tabs>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Дисциплина изучается в 3</w:t>
      </w:r>
      <w:r>
        <w:rPr>
          <w:rFonts w:ascii="Times New Roman" w:hAnsi="Times New Roman" w:eastAsia="Calibri" w:cs="Times New Roman"/>
          <w:color w:val="000000"/>
          <w:sz w:val="24"/>
          <w:szCs w:val="24"/>
          <w:lang w:eastAsia="ru-RU"/>
        </w:rPr>
        <w:t xml:space="preserve">-м семестре для очной формы обучения и в 4-ом семестре для заочной формы обучения, </w:t>
      </w:r>
      <w:r>
        <w:rPr>
          <w:rFonts w:ascii="Times New Roman" w:hAnsi="Times New Roman" w:eastAsia="Calibri" w:cs="Times New Roman"/>
          <w:sz w:val="24"/>
          <w:szCs w:val="24"/>
          <w:lang w:eastAsia="ru-RU"/>
        </w:rPr>
        <w:t>объем составляет 2 зачетные единицы: 72 часа. Вид промежуточной аттестации по дисциплине: зачет с оценкой.</w:t>
      </w:r>
    </w:p>
    <w:p w14:paraId="614A90AF">
      <w:pPr>
        <w:tabs>
          <w:tab w:val="left" w:pos="3650"/>
        </w:tabs>
        <w:spacing w:after="0" w:line="240" w:lineRule="auto"/>
        <w:ind w:firstLine="709"/>
        <w:jc w:val="both"/>
        <w:rPr>
          <w:rFonts w:ascii="Times New Roman" w:hAnsi="Times New Roman" w:eastAsia="Calibri" w:cs="Times New Roman"/>
          <w:sz w:val="24"/>
          <w:szCs w:val="24"/>
          <w:lang w:eastAsia="ru-RU"/>
        </w:rPr>
      </w:pPr>
    </w:p>
    <w:p w14:paraId="03C8D022">
      <w:pPr>
        <w:tabs>
          <w:tab w:val="left" w:pos="3650"/>
        </w:tabs>
        <w:spacing w:after="0" w:line="24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3.</w:t>
      </w:r>
      <w:r>
        <w:rPr>
          <w:rFonts w:ascii="Times New Roman" w:hAnsi="Times New Roman" w:eastAsia="Calibri" w:cs="Times New Roman"/>
          <w:sz w:val="24"/>
          <w:szCs w:val="24"/>
          <w:lang w:eastAsia="ru-RU"/>
        </w:rPr>
        <w:t xml:space="preserve"> </w:t>
      </w:r>
      <w:r>
        <w:rPr>
          <w:rFonts w:ascii="Times New Roman" w:hAnsi="Times New Roman" w:eastAsia="Calibri" w:cs="Times New Roman"/>
          <w:b/>
          <w:sz w:val="24"/>
          <w:szCs w:val="24"/>
          <w:lang w:eastAsia="ru-RU"/>
        </w:rPr>
        <w:t>ОБЪЕМ ДИСЦИПЛИНЫ И ВИДЫ УЧЕБНОЙ РАБОТЫ:</w:t>
      </w:r>
    </w:p>
    <w:p w14:paraId="21C0A4A3">
      <w:pPr>
        <w:shd w:val="clear" w:color="auto" w:fill="FFFFFF"/>
        <w:spacing w:after="0"/>
        <w:ind w:left="43" w:right="19" w:firstLine="629"/>
        <w:jc w:val="center"/>
        <w:rPr>
          <w:rFonts w:ascii="Times New Roman" w:hAnsi="Times New Roman" w:cs="Times New Roman"/>
          <w:b/>
          <w:i/>
          <w:color w:val="000000"/>
          <w:spacing w:val="-1"/>
          <w:sz w:val="24"/>
          <w:szCs w:val="24"/>
        </w:rPr>
      </w:pPr>
      <w:r>
        <w:rPr>
          <w:rFonts w:ascii="Times New Roman" w:hAnsi="Times New Roman" w:cs="Times New Roman"/>
          <w:b/>
          <w:i/>
          <w:color w:val="000000"/>
          <w:spacing w:val="-1"/>
          <w:sz w:val="24"/>
          <w:szCs w:val="24"/>
        </w:rPr>
        <w:t>очная форма обучения</w:t>
      </w:r>
    </w:p>
    <w:tbl>
      <w:tblPr>
        <w:tblStyle w:val="6"/>
        <w:tblW w:w="89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7"/>
        <w:gridCol w:w="3120"/>
        <w:gridCol w:w="1842"/>
        <w:gridCol w:w="2126"/>
      </w:tblGrid>
      <w:tr w14:paraId="51A75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6F23E7D">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Вид учебной работы</w:t>
            </w:r>
          </w:p>
        </w:tc>
        <w:tc>
          <w:tcPr>
            <w:tcW w:w="1842" w:type="dxa"/>
            <w:vMerge w:val="restart"/>
            <w:tcBorders>
              <w:top w:val="single" w:color="000000" w:sz="4" w:space="0"/>
              <w:left w:val="single" w:color="000000" w:sz="4" w:space="0"/>
              <w:bottom w:val="single" w:color="000000" w:sz="4" w:space="0"/>
              <w:right w:val="single" w:color="000000" w:sz="4" w:space="0"/>
            </w:tcBorders>
            <w:vAlign w:val="center"/>
          </w:tcPr>
          <w:p w14:paraId="28A9F8B4">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Всего часов</w:t>
            </w:r>
          </w:p>
        </w:tc>
        <w:tc>
          <w:tcPr>
            <w:tcW w:w="2126" w:type="dxa"/>
            <w:tcBorders>
              <w:top w:val="single" w:color="000000" w:sz="4" w:space="0"/>
              <w:left w:val="single" w:color="000000" w:sz="4" w:space="0"/>
              <w:bottom w:val="single" w:color="000000" w:sz="4" w:space="0"/>
              <w:right w:val="single" w:color="000000" w:sz="4" w:space="0"/>
            </w:tcBorders>
            <w:vAlign w:val="center"/>
          </w:tcPr>
          <w:p w14:paraId="4D51E59E">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семестры</w:t>
            </w:r>
          </w:p>
        </w:tc>
      </w:tr>
      <w:tr w14:paraId="5E1DF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807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43398B8">
            <w:pPr>
              <w:spacing w:after="0" w:line="240" w:lineRule="auto"/>
              <w:rPr>
                <w:rFonts w:ascii="Times New Roman" w:hAnsi="Times New Roman" w:cs="Times New Roman"/>
                <w:b/>
                <w:color w:val="000000"/>
                <w:spacing w:val="-1"/>
                <w:sz w:val="24"/>
                <w:szCs w:val="24"/>
              </w:rPr>
            </w:pPr>
          </w:p>
        </w:tc>
        <w:tc>
          <w:tcPr>
            <w:tcW w:w="1842" w:type="dxa"/>
            <w:vMerge w:val="continue"/>
            <w:tcBorders>
              <w:top w:val="single" w:color="000000" w:sz="4" w:space="0"/>
              <w:left w:val="single" w:color="000000" w:sz="4" w:space="0"/>
              <w:bottom w:val="single" w:color="000000" w:sz="4" w:space="0"/>
              <w:right w:val="single" w:color="000000" w:sz="4" w:space="0"/>
            </w:tcBorders>
            <w:vAlign w:val="center"/>
          </w:tcPr>
          <w:p w14:paraId="45B140F5">
            <w:pPr>
              <w:spacing w:after="0" w:line="240" w:lineRule="auto"/>
              <w:rPr>
                <w:rFonts w:ascii="Times New Roman" w:hAnsi="Times New Roman" w:cs="Times New Roman"/>
                <w:b/>
                <w:color w:val="000000"/>
                <w:spacing w:val="-1"/>
                <w:sz w:val="24"/>
                <w:szCs w:val="24"/>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A6E44F9">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3</w:t>
            </w:r>
          </w:p>
        </w:tc>
      </w:tr>
      <w:tr w14:paraId="53707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5C7E4ED1">
            <w:pPr>
              <w:spacing w:after="0" w:line="240" w:lineRule="auto"/>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Контактная работа преподавателя </w:t>
            </w:r>
          </w:p>
          <w:p w14:paraId="32067438">
            <w:pPr>
              <w:spacing w:after="0" w:line="240" w:lineRule="auto"/>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 обучающимися</w:t>
            </w:r>
          </w:p>
        </w:tc>
        <w:tc>
          <w:tcPr>
            <w:tcW w:w="1842" w:type="dxa"/>
            <w:tcBorders>
              <w:top w:val="single" w:color="000000" w:sz="4" w:space="0"/>
              <w:left w:val="single" w:color="000000" w:sz="4" w:space="0"/>
              <w:bottom w:val="single" w:color="000000" w:sz="4" w:space="0"/>
              <w:right w:val="single" w:color="000000" w:sz="4" w:space="0"/>
            </w:tcBorders>
            <w:vAlign w:val="center"/>
          </w:tcPr>
          <w:p w14:paraId="613D9B5F">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28</w:t>
            </w:r>
          </w:p>
        </w:tc>
        <w:tc>
          <w:tcPr>
            <w:tcW w:w="2126" w:type="dxa"/>
            <w:tcBorders>
              <w:top w:val="single" w:color="000000" w:sz="4" w:space="0"/>
              <w:left w:val="single" w:color="000000" w:sz="4" w:space="0"/>
              <w:bottom w:val="single" w:color="000000" w:sz="4" w:space="0"/>
              <w:right w:val="single" w:color="000000" w:sz="4" w:space="0"/>
            </w:tcBorders>
            <w:vAlign w:val="center"/>
          </w:tcPr>
          <w:p w14:paraId="43360C73">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28</w:t>
            </w:r>
          </w:p>
        </w:tc>
      </w:tr>
      <w:tr w14:paraId="4B9E5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104CA29C">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В том числе:</w:t>
            </w:r>
          </w:p>
        </w:tc>
        <w:tc>
          <w:tcPr>
            <w:tcW w:w="1842" w:type="dxa"/>
            <w:tcBorders>
              <w:top w:val="single" w:color="000000" w:sz="4" w:space="0"/>
              <w:left w:val="single" w:color="000000" w:sz="4" w:space="0"/>
              <w:bottom w:val="single" w:color="000000" w:sz="4" w:space="0"/>
              <w:right w:val="single" w:color="000000" w:sz="4" w:space="0"/>
            </w:tcBorders>
            <w:vAlign w:val="center"/>
          </w:tcPr>
          <w:p w14:paraId="652597C8">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p>
        </w:tc>
        <w:tc>
          <w:tcPr>
            <w:tcW w:w="2126" w:type="dxa"/>
            <w:tcBorders>
              <w:top w:val="single" w:color="000000" w:sz="4" w:space="0"/>
              <w:left w:val="single" w:color="000000" w:sz="4" w:space="0"/>
              <w:bottom w:val="single" w:color="000000" w:sz="4" w:space="0"/>
              <w:right w:val="single" w:color="000000" w:sz="4" w:space="0"/>
            </w:tcBorders>
            <w:vAlign w:val="center"/>
          </w:tcPr>
          <w:p w14:paraId="5AA3FEC7">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p>
        </w:tc>
      </w:tr>
      <w:tr w14:paraId="45F05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7B66857E">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Лекции</w:t>
            </w:r>
          </w:p>
        </w:tc>
        <w:tc>
          <w:tcPr>
            <w:tcW w:w="1842" w:type="dxa"/>
            <w:tcBorders>
              <w:top w:val="single" w:color="000000" w:sz="4" w:space="0"/>
              <w:left w:val="single" w:color="000000" w:sz="4" w:space="0"/>
              <w:bottom w:val="single" w:color="000000" w:sz="4" w:space="0"/>
              <w:right w:val="single" w:color="000000" w:sz="4" w:space="0"/>
            </w:tcBorders>
            <w:vAlign w:val="center"/>
          </w:tcPr>
          <w:p w14:paraId="4563C25F">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10</w:t>
            </w:r>
          </w:p>
        </w:tc>
        <w:tc>
          <w:tcPr>
            <w:tcW w:w="2126" w:type="dxa"/>
            <w:tcBorders>
              <w:top w:val="single" w:color="000000" w:sz="4" w:space="0"/>
              <w:left w:val="single" w:color="000000" w:sz="4" w:space="0"/>
              <w:bottom w:val="single" w:color="000000" w:sz="4" w:space="0"/>
              <w:right w:val="single" w:color="000000" w:sz="4" w:space="0"/>
            </w:tcBorders>
            <w:vAlign w:val="center"/>
          </w:tcPr>
          <w:p w14:paraId="3E89DA8D">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10</w:t>
            </w:r>
          </w:p>
        </w:tc>
      </w:tr>
      <w:tr w14:paraId="0620D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486F757B">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Практические занятия </w:t>
            </w:r>
          </w:p>
        </w:tc>
        <w:tc>
          <w:tcPr>
            <w:tcW w:w="1842" w:type="dxa"/>
            <w:tcBorders>
              <w:top w:val="single" w:color="000000" w:sz="4" w:space="0"/>
              <w:left w:val="single" w:color="000000" w:sz="4" w:space="0"/>
              <w:bottom w:val="single" w:color="000000" w:sz="4" w:space="0"/>
              <w:right w:val="single" w:color="000000" w:sz="4" w:space="0"/>
            </w:tcBorders>
            <w:vAlign w:val="center"/>
          </w:tcPr>
          <w:p w14:paraId="0F09A35A">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18</w:t>
            </w:r>
          </w:p>
        </w:tc>
        <w:tc>
          <w:tcPr>
            <w:tcW w:w="2126" w:type="dxa"/>
            <w:tcBorders>
              <w:top w:val="single" w:color="000000" w:sz="4" w:space="0"/>
              <w:left w:val="single" w:color="000000" w:sz="4" w:space="0"/>
              <w:bottom w:val="single" w:color="000000" w:sz="4" w:space="0"/>
              <w:right w:val="single" w:color="000000" w:sz="4" w:space="0"/>
            </w:tcBorders>
            <w:vAlign w:val="center"/>
          </w:tcPr>
          <w:p w14:paraId="590A2CC0">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18</w:t>
            </w:r>
          </w:p>
        </w:tc>
      </w:tr>
      <w:tr w14:paraId="364CF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0530584A">
            <w:pPr>
              <w:spacing w:after="0" w:line="240" w:lineRule="auto"/>
              <w:rPr>
                <w:rFonts w:ascii="Times New Roman" w:hAnsi="Times New Roman" w:cs="Times New Roman"/>
                <w:color w:val="000000"/>
                <w:spacing w:val="-1"/>
                <w:sz w:val="24"/>
                <w:szCs w:val="24"/>
              </w:rPr>
            </w:pPr>
            <w:r>
              <w:rPr>
                <w:rFonts w:ascii="Times New Roman" w:hAnsi="Times New Roman" w:cs="Times New Roman"/>
                <w:b/>
                <w:color w:val="000000"/>
                <w:spacing w:val="-1"/>
                <w:sz w:val="24"/>
                <w:szCs w:val="24"/>
              </w:rPr>
              <w:t>Самостоятельная работа студента</w:t>
            </w:r>
          </w:p>
        </w:tc>
        <w:tc>
          <w:tcPr>
            <w:tcW w:w="1842" w:type="dxa"/>
            <w:tcBorders>
              <w:top w:val="single" w:color="000000" w:sz="4" w:space="0"/>
              <w:left w:val="single" w:color="000000" w:sz="4" w:space="0"/>
              <w:bottom w:val="single" w:color="000000" w:sz="4" w:space="0"/>
              <w:right w:val="single" w:color="000000" w:sz="4" w:space="0"/>
            </w:tcBorders>
            <w:vAlign w:val="center"/>
          </w:tcPr>
          <w:p w14:paraId="0F2F8B44">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44</w:t>
            </w:r>
          </w:p>
        </w:tc>
        <w:tc>
          <w:tcPr>
            <w:tcW w:w="2126" w:type="dxa"/>
            <w:tcBorders>
              <w:top w:val="single" w:color="000000" w:sz="4" w:space="0"/>
              <w:left w:val="single" w:color="000000" w:sz="4" w:space="0"/>
              <w:bottom w:val="single" w:color="000000" w:sz="4" w:space="0"/>
              <w:right w:val="single" w:color="000000" w:sz="4" w:space="0"/>
            </w:tcBorders>
            <w:vAlign w:val="center"/>
          </w:tcPr>
          <w:p w14:paraId="503480BA">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44</w:t>
            </w:r>
          </w:p>
        </w:tc>
      </w:tr>
      <w:tr w14:paraId="79BDE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4957" w:type="dxa"/>
            <w:gridSpan w:val="2"/>
            <w:tcBorders>
              <w:top w:val="single" w:color="000000" w:sz="4" w:space="0"/>
              <w:left w:val="single" w:color="000000" w:sz="4" w:space="0"/>
              <w:bottom w:val="single" w:color="000000" w:sz="4" w:space="0"/>
              <w:right w:val="single" w:color="000000" w:sz="4" w:space="0"/>
            </w:tcBorders>
            <w:vAlign w:val="center"/>
          </w:tcPr>
          <w:p w14:paraId="0A4E0F7F">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Промежуточная аттестация:</w:t>
            </w:r>
          </w:p>
        </w:tc>
        <w:tc>
          <w:tcPr>
            <w:tcW w:w="1842" w:type="dxa"/>
            <w:tcBorders>
              <w:top w:val="single" w:color="000000" w:sz="4" w:space="0"/>
              <w:left w:val="single" w:color="000000" w:sz="4" w:space="0"/>
              <w:bottom w:val="single" w:color="000000" w:sz="4" w:space="0"/>
              <w:right w:val="single" w:color="000000" w:sz="4" w:space="0"/>
            </w:tcBorders>
            <w:vAlign w:val="center"/>
          </w:tcPr>
          <w:p w14:paraId="4EB21679">
            <w:pPr>
              <w:spacing w:after="0" w:line="240" w:lineRule="auto"/>
              <w:jc w:val="center"/>
              <w:rPr>
                <w:rFonts w:ascii="Times New Roman" w:hAnsi="Times New Roman" w:cs="Times New Roman"/>
                <w:b/>
                <w:color w:val="000000"/>
                <w:spacing w:val="-1"/>
                <w:sz w:val="24"/>
                <w:szCs w:val="24"/>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53EDAE57">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зачет с оценкой</w:t>
            </w:r>
          </w:p>
        </w:tc>
      </w:tr>
      <w:tr w14:paraId="04917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7" w:type="dxa"/>
            <w:vMerge w:val="restart"/>
            <w:tcBorders>
              <w:top w:val="single" w:color="000000" w:sz="4" w:space="0"/>
              <w:left w:val="single" w:color="000000" w:sz="4" w:space="0"/>
              <w:bottom w:val="single" w:color="000000" w:sz="4" w:space="0"/>
              <w:right w:val="single" w:color="000000" w:sz="4" w:space="0"/>
            </w:tcBorders>
            <w:vAlign w:val="center"/>
          </w:tcPr>
          <w:p w14:paraId="07D9178A">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Общая трудоемкость</w:t>
            </w:r>
          </w:p>
        </w:tc>
        <w:tc>
          <w:tcPr>
            <w:tcW w:w="3120" w:type="dxa"/>
            <w:tcBorders>
              <w:top w:val="single" w:color="000000" w:sz="4" w:space="0"/>
              <w:left w:val="single" w:color="000000" w:sz="4" w:space="0"/>
              <w:bottom w:val="single" w:color="000000" w:sz="4" w:space="0"/>
              <w:right w:val="single" w:color="000000" w:sz="4" w:space="0"/>
            </w:tcBorders>
            <w:vAlign w:val="center"/>
          </w:tcPr>
          <w:p w14:paraId="070E9E99">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часы</w:t>
            </w:r>
          </w:p>
        </w:tc>
        <w:tc>
          <w:tcPr>
            <w:tcW w:w="1842" w:type="dxa"/>
            <w:tcBorders>
              <w:top w:val="single" w:color="000000" w:sz="4" w:space="0"/>
              <w:left w:val="single" w:color="000000" w:sz="4" w:space="0"/>
              <w:bottom w:val="single" w:color="000000" w:sz="4" w:space="0"/>
              <w:right w:val="single" w:color="000000" w:sz="4" w:space="0"/>
            </w:tcBorders>
            <w:vAlign w:val="center"/>
          </w:tcPr>
          <w:p w14:paraId="5B9C559E">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72</w:t>
            </w:r>
          </w:p>
        </w:tc>
        <w:tc>
          <w:tcPr>
            <w:tcW w:w="2126" w:type="dxa"/>
            <w:tcBorders>
              <w:top w:val="single" w:color="000000" w:sz="4" w:space="0"/>
              <w:left w:val="single" w:color="000000" w:sz="4" w:space="0"/>
              <w:bottom w:val="single" w:color="000000" w:sz="4" w:space="0"/>
              <w:right w:val="single" w:color="000000" w:sz="4" w:space="0"/>
            </w:tcBorders>
            <w:vAlign w:val="center"/>
          </w:tcPr>
          <w:p w14:paraId="50478676">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72</w:t>
            </w:r>
          </w:p>
        </w:tc>
      </w:tr>
      <w:tr w14:paraId="65112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4957" w:type="dxa"/>
            <w:vMerge w:val="continue"/>
            <w:tcBorders>
              <w:top w:val="single" w:color="000000" w:sz="4" w:space="0"/>
              <w:left w:val="single" w:color="000000" w:sz="4" w:space="0"/>
              <w:bottom w:val="single" w:color="000000" w:sz="4" w:space="0"/>
              <w:right w:val="single" w:color="000000" w:sz="4" w:space="0"/>
            </w:tcBorders>
            <w:vAlign w:val="center"/>
          </w:tcPr>
          <w:p w14:paraId="2A4045CD">
            <w:pPr>
              <w:spacing w:after="0" w:line="240" w:lineRule="auto"/>
              <w:rPr>
                <w:rFonts w:ascii="Times New Roman" w:hAnsi="Times New Roman" w:cs="Times New Roman"/>
                <w:b/>
                <w:color w:val="000000"/>
                <w:spacing w:val="-1"/>
                <w:sz w:val="24"/>
                <w:szCs w:val="24"/>
              </w:rPr>
            </w:pPr>
          </w:p>
        </w:tc>
        <w:tc>
          <w:tcPr>
            <w:tcW w:w="3120" w:type="dxa"/>
            <w:tcBorders>
              <w:top w:val="single" w:color="000000" w:sz="4" w:space="0"/>
              <w:left w:val="single" w:color="000000" w:sz="4" w:space="0"/>
              <w:bottom w:val="single" w:color="000000" w:sz="4" w:space="0"/>
              <w:right w:val="single" w:color="000000" w:sz="4" w:space="0"/>
            </w:tcBorders>
            <w:vAlign w:val="center"/>
          </w:tcPr>
          <w:p w14:paraId="3F001362">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зачетные единицы</w:t>
            </w:r>
          </w:p>
        </w:tc>
        <w:tc>
          <w:tcPr>
            <w:tcW w:w="1842" w:type="dxa"/>
            <w:tcBorders>
              <w:top w:val="single" w:color="000000" w:sz="4" w:space="0"/>
              <w:left w:val="single" w:color="000000" w:sz="4" w:space="0"/>
              <w:bottom w:val="single" w:color="000000" w:sz="4" w:space="0"/>
              <w:right w:val="single" w:color="000000" w:sz="4" w:space="0"/>
            </w:tcBorders>
            <w:vAlign w:val="center"/>
          </w:tcPr>
          <w:p w14:paraId="5F7720C0">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w:t>
            </w:r>
          </w:p>
        </w:tc>
        <w:tc>
          <w:tcPr>
            <w:tcW w:w="2126" w:type="dxa"/>
            <w:tcBorders>
              <w:top w:val="single" w:color="000000" w:sz="4" w:space="0"/>
              <w:left w:val="single" w:color="000000" w:sz="4" w:space="0"/>
              <w:bottom w:val="single" w:color="000000" w:sz="4" w:space="0"/>
              <w:right w:val="single" w:color="000000" w:sz="4" w:space="0"/>
            </w:tcBorders>
            <w:vAlign w:val="center"/>
          </w:tcPr>
          <w:p w14:paraId="383233F3">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w:t>
            </w:r>
          </w:p>
        </w:tc>
      </w:tr>
    </w:tbl>
    <w:p w14:paraId="7DF8939B">
      <w:pPr>
        <w:shd w:val="clear" w:color="auto" w:fill="FFFFFF"/>
        <w:spacing w:after="0" w:line="240" w:lineRule="auto"/>
        <w:ind w:left="43" w:right="19" w:firstLine="629"/>
        <w:jc w:val="center"/>
        <w:rPr>
          <w:rFonts w:ascii="Times New Roman" w:hAnsi="Times New Roman" w:cs="Times New Roman"/>
          <w:b/>
          <w:i/>
          <w:color w:val="000000"/>
          <w:spacing w:val="-1"/>
          <w:sz w:val="24"/>
          <w:szCs w:val="24"/>
        </w:rPr>
      </w:pPr>
      <w:r>
        <w:rPr>
          <w:rFonts w:ascii="Times New Roman" w:hAnsi="Times New Roman" w:cs="Times New Roman"/>
          <w:b/>
          <w:i/>
          <w:color w:val="000000"/>
          <w:spacing w:val="-1"/>
          <w:sz w:val="24"/>
          <w:szCs w:val="24"/>
        </w:rPr>
        <w:t>заочная форма обучения</w:t>
      </w:r>
    </w:p>
    <w:tbl>
      <w:tblPr>
        <w:tblStyle w:val="6"/>
        <w:tblW w:w="8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9"/>
        <w:gridCol w:w="2980"/>
        <w:gridCol w:w="1844"/>
        <w:gridCol w:w="2127"/>
      </w:tblGrid>
      <w:tr w14:paraId="1A3C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7D31A2">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Вид учебной работы</w:t>
            </w:r>
          </w:p>
        </w:tc>
        <w:tc>
          <w:tcPr>
            <w:tcW w:w="1843" w:type="dxa"/>
            <w:vMerge w:val="restart"/>
            <w:tcBorders>
              <w:top w:val="single" w:color="000000" w:sz="4" w:space="0"/>
              <w:left w:val="single" w:color="000000" w:sz="4" w:space="0"/>
              <w:bottom w:val="single" w:color="000000" w:sz="4" w:space="0"/>
              <w:right w:val="single" w:color="000000" w:sz="4" w:space="0"/>
            </w:tcBorders>
            <w:vAlign w:val="center"/>
          </w:tcPr>
          <w:p w14:paraId="4424592F">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Всего часов</w:t>
            </w:r>
          </w:p>
        </w:tc>
        <w:tc>
          <w:tcPr>
            <w:tcW w:w="2126" w:type="dxa"/>
            <w:tcBorders>
              <w:top w:val="single" w:color="000000" w:sz="4" w:space="0"/>
              <w:left w:val="single" w:color="000000" w:sz="4" w:space="0"/>
              <w:bottom w:val="single" w:color="000000" w:sz="4" w:space="0"/>
              <w:right w:val="single" w:color="000000" w:sz="4" w:space="0"/>
            </w:tcBorders>
            <w:vAlign w:val="center"/>
          </w:tcPr>
          <w:p w14:paraId="40C4E317">
            <w:pPr>
              <w:spacing w:after="0" w:line="240" w:lineRule="auto"/>
              <w:jc w:val="center"/>
              <w:rPr>
                <w:rFonts w:ascii="Times New Roman" w:hAnsi="Times New Roman" w:cs="Times New Roman"/>
                <w:b/>
                <w:color w:val="000000" w:themeColor="text1"/>
                <w:spacing w:val="-1"/>
                <w:sz w:val="24"/>
                <w:szCs w:val="24"/>
                <w14:textFill>
                  <w14:solidFill>
                    <w14:schemeClr w14:val="tx1"/>
                  </w14:solidFill>
                </w14:textFill>
              </w:rPr>
            </w:pPr>
            <w:r>
              <w:rPr>
                <w:rFonts w:ascii="Times New Roman" w:hAnsi="Times New Roman" w:cs="Times New Roman"/>
                <w:b/>
                <w:color w:val="000000" w:themeColor="text1"/>
                <w:spacing w:val="-1"/>
                <w:sz w:val="24"/>
                <w:szCs w:val="24"/>
                <w14:textFill>
                  <w14:solidFill>
                    <w14:schemeClr w14:val="tx1"/>
                  </w14:solidFill>
                </w14:textFill>
              </w:rPr>
              <w:t>семестры</w:t>
            </w:r>
          </w:p>
        </w:tc>
      </w:tr>
      <w:tr w14:paraId="17FC6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779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92F126">
            <w:pPr>
              <w:spacing w:after="0" w:line="240" w:lineRule="auto"/>
              <w:rPr>
                <w:rFonts w:ascii="Times New Roman" w:hAnsi="Times New Roman" w:cs="Times New Roman"/>
                <w:b/>
                <w:color w:val="000000"/>
                <w:spacing w:val="-1"/>
                <w:sz w:val="24"/>
                <w:szCs w:val="24"/>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14:paraId="6280C107">
            <w:pPr>
              <w:spacing w:after="0" w:line="240" w:lineRule="auto"/>
              <w:rPr>
                <w:rFonts w:ascii="Times New Roman" w:hAnsi="Times New Roman" w:cs="Times New Roman"/>
                <w:b/>
                <w:color w:val="000000"/>
                <w:spacing w:val="-1"/>
                <w:sz w:val="24"/>
                <w:szCs w:val="24"/>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2D758132">
            <w:pPr>
              <w:spacing w:after="0" w:line="240" w:lineRule="auto"/>
              <w:jc w:val="center"/>
              <w:rPr>
                <w:rFonts w:ascii="Times New Roman" w:hAnsi="Times New Roman" w:cs="Times New Roman"/>
                <w:b/>
                <w:color w:val="000000" w:themeColor="text1"/>
                <w:spacing w:val="-1"/>
                <w:sz w:val="24"/>
                <w:szCs w:val="24"/>
                <w14:textFill>
                  <w14:solidFill>
                    <w14:schemeClr w14:val="tx1"/>
                  </w14:solidFill>
                </w14:textFill>
              </w:rPr>
            </w:pPr>
            <w:r>
              <w:rPr>
                <w:rFonts w:ascii="Times New Roman" w:hAnsi="Times New Roman" w:cs="Times New Roman"/>
                <w:b/>
                <w:color w:val="000000" w:themeColor="text1"/>
                <w:spacing w:val="-1"/>
                <w:sz w:val="24"/>
                <w:szCs w:val="24"/>
                <w14:textFill>
                  <w14:solidFill>
                    <w14:schemeClr w14:val="tx1"/>
                  </w14:solidFill>
                </w14:textFill>
              </w:rPr>
              <w:t>4</w:t>
            </w:r>
          </w:p>
        </w:tc>
      </w:tr>
      <w:tr w14:paraId="4647D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2EAF4F29">
            <w:pPr>
              <w:spacing w:after="0" w:line="240" w:lineRule="auto"/>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Контактная работа преподавателя </w:t>
            </w:r>
          </w:p>
          <w:p w14:paraId="062CC755">
            <w:pPr>
              <w:spacing w:after="0" w:line="240" w:lineRule="auto"/>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 обучающимися</w:t>
            </w:r>
          </w:p>
        </w:tc>
        <w:tc>
          <w:tcPr>
            <w:tcW w:w="1843" w:type="dxa"/>
            <w:tcBorders>
              <w:top w:val="single" w:color="000000" w:sz="4" w:space="0"/>
              <w:left w:val="single" w:color="000000" w:sz="4" w:space="0"/>
              <w:bottom w:val="single" w:color="000000" w:sz="4" w:space="0"/>
              <w:right w:val="single" w:color="000000" w:sz="4" w:space="0"/>
            </w:tcBorders>
            <w:vAlign w:val="center"/>
          </w:tcPr>
          <w:p w14:paraId="5E6D23A5">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10</w:t>
            </w:r>
          </w:p>
        </w:tc>
        <w:tc>
          <w:tcPr>
            <w:tcW w:w="2126" w:type="dxa"/>
            <w:tcBorders>
              <w:top w:val="single" w:color="000000" w:sz="4" w:space="0"/>
              <w:left w:val="single" w:color="000000" w:sz="4" w:space="0"/>
              <w:bottom w:val="single" w:color="000000" w:sz="4" w:space="0"/>
              <w:right w:val="single" w:color="000000" w:sz="4" w:space="0"/>
            </w:tcBorders>
            <w:vAlign w:val="center"/>
          </w:tcPr>
          <w:p w14:paraId="3400A6CC">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10</w:t>
            </w:r>
          </w:p>
        </w:tc>
      </w:tr>
      <w:tr w14:paraId="16D9E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63D7010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В том числе:</w:t>
            </w:r>
          </w:p>
        </w:tc>
        <w:tc>
          <w:tcPr>
            <w:tcW w:w="1843" w:type="dxa"/>
            <w:tcBorders>
              <w:top w:val="single" w:color="000000" w:sz="4" w:space="0"/>
              <w:left w:val="single" w:color="000000" w:sz="4" w:space="0"/>
              <w:bottom w:val="single" w:color="000000" w:sz="4" w:space="0"/>
              <w:right w:val="single" w:color="000000" w:sz="4" w:space="0"/>
            </w:tcBorders>
            <w:vAlign w:val="center"/>
          </w:tcPr>
          <w:p w14:paraId="409C240A">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p>
        </w:tc>
        <w:tc>
          <w:tcPr>
            <w:tcW w:w="2126" w:type="dxa"/>
            <w:tcBorders>
              <w:top w:val="single" w:color="000000" w:sz="4" w:space="0"/>
              <w:left w:val="single" w:color="000000" w:sz="4" w:space="0"/>
              <w:bottom w:val="single" w:color="000000" w:sz="4" w:space="0"/>
              <w:right w:val="single" w:color="000000" w:sz="4" w:space="0"/>
            </w:tcBorders>
            <w:vAlign w:val="center"/>
          </w:tcPr>
          <w:p w14:paraId="3B6815A8">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p>
        </w:tc>
      </w:tr>
      <w:tr w14:paraId="768BE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6D273F83">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Лекции</w:t>
            </w:r>
          </w:p>
        </w:tc>
        <w:tc>
          <w:tcPr>
            <w:tcW w:w="1843" w:type="dxa"/>
            <w:tcBorders>
              <w:top w:val="single" w:color="000000" w:sz="4" w:space="0"/>
              <w:left w:val="single" w:color="000000" w:sz="4" w:space="0"/>
              <w:bottom w:val="single" w:color="000000" w:sz="4" w:space="0"/>
              <w:right w:val="single" w:color="000000" w:sz="4" w:space="0"/>
            </w:tcBorders>
            <w:vAlign w:val="center"/>
          </w:tcPr>
          <w:p w14:paraId="1445182B">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4</w:t>
            </w:r>
          </w:p>
        </w:tc>
        <w:tc>
          <w:tcPr>
            <w:tcW w:w="2126" w:type="dxa"/>
            <w:tcBorders>
              <w:top w:val="single" w:color="000000" w:sz="4" w:space="0"/>
              <w:left w:val="single" w:color="000000" w:sz="4" w:space="0"/>
              <w:bottom w:val="single" w:color="000000" w:sz="4" w:space="0"/>
              <w:right w:val="single" w:color="000000" w:sz="4" w:space="0"/>
            </w:tcBorders>
            <w:vAlign w:val="center"/>
          </w:tcPr>
          <w:p w14:paraId="6A2A25B2">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4</w:t>
            </w:r>
          </w:p>
        </w:tc>
      </w:tr>
      <w:tr w14:paraId="3630B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44B8DA33">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Практические занятия </w:t>
            </w:r>
          </w:p>
        </w:tc>
        <w:tc>
          <w:tcPr>
            <w:tcW w:w="1843" w:type="dxa"/>
            <w:tcBorders>
              <w:top w:val="single" w:color="000000" w:sz="4" w:space="0"/>
              <w:left w:val="single" w:color="000000" w:sz="4" w:space="0"/>
              <w:bottom w:val="single" w:color="000000" w:sz="4" w:space="0"/>
              <w:right w:val="single" w:color="000000" w:sz="4" w:space="0"/>
            </w:tcBorders>
            <w:vAlign w:val="center"/>
          </w:tcPr>
          <w:p w14:paraId="35129FBF">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6</w:t>
            </w:r>
          </w:p>
        </w:tc>
        <w:tc>
          <w:tcPr>
            <w:tcW w:w="2126" w:type="dxa"/>
            <w:tcBorders>
              <w:top w:val="single" w:color="000000" w:sz="4" w:space="0"/>
              <w:left w:val="single" w:color="000000" w:sz="4" w:space="0"/>
              <w:bottom w:val="single" w:color="000000" w:sz="4" w:space="0"/>
              <w:right w:val="single" w:color="000000" w:sz="4" w:space="0"/>
            </w:tcBorders>
            <w:vAlign w:val="center"/>
          </w:tcPr>
          <w:p w14:paraId="6F2B308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6</w:t>
            </w:r>
          </w:p>
        </w:tc>
      </w:tr>
      <w:tr w14:paraId="68DAD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6B2A86B7">
            <w:pPr>
              <w:spacing w:after="0" w:line="240" w:lineRule="auto"/>
              <w:rPr>
                <w:rFonts w:ascii="Times New Roman" w:hAnsi="Times New Roman" w:cs="Times New Roman"/>
                <w:color w:val="000000"/>
                <w:spacing w:val="-1"/>
                <w:sz w:val="24"/>
                <w:szCs w:val="24"/>
              </w:rPr>
            </w:pPr>
            <w:r>
              <w:rPr>
                <w:rFonts w:ascii="Times New Roman" w:hAnsi="Times New Roman" w:cs="Times New Roman"/>
                <w:b/>
                <w:color w:val="000000"/>
                <w:spacing w:val="-1"/>
                <w:sz w:val="24"/>
                <w:szCs w:val="24"/>
              </w:rPr>
              <w:t>Самостоятельная работа студента</w:t>
            </w:r>
          </w:p>
        </w:tc>
        <w:tc>
          <w:tcPr>
            <w:tcW w:w="1843" w:type="dxa"/>
            <w:tcBorders>
              <w:top w:val="single" w:color="000000" w:sz="4" w:space="0"/>
              <w:left w:val="single" w:color="000000" w:sz="4" w:space="0"/>
              <w:bottom w:val="single" w:color="000000" w:sz="4" w:space="0"/>
              <w:right w:val="single" w:color="000000" w:sz="4" w:space="0"/>
            </w:tcBorders>
            <w:vAlign w:val="center"/>
          </w:tcPr>
          <w:p w14:paraId="7ED656E4">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62</w:t>
            </w:r>
          </w:p>
        </w:tc>
        <w:tc>
          <w:tcPr>
            <w:tcW w:w="2126" w:type="dxa"/>
            <w:tcBorders>
              <w:top w:val="single" w:color="000000" w:sz="4" w:space="0"/>
              <w:left w:val="single" w:color="000000" w:sz="4" w:space="0"/>
              <w:bottom w:val="single" w:color="000000" w:sz="4" w:space="0"/>
              <w:right w:val="single" w:color="000000" w:sz="4" w:space="0"/>
            </w:tcBorders>
            <w:vAlign w:val="center"/>
          </w:tcPr>
          <w:p w14:paraId="5BAF6E09">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62</w:t>
            </w:r>
          </w:p>
        </w:tc>
      </w:tr>
      <w:tr w14:paraId="7C70F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jc w:val="center"/>
        </w:trPr>
        <w:tc>
          <w:tcPr>
            <w:tcW w:w="4815" w:type="dxa"/>
            <w:gridSpan w:val="2"/>
            <w:tcBorders>
              <w:top w:val="single" w:color="000000" w:sz="4" w:space="0"/>
              <w:left w:val="single" w:color="000000" w:sz="4" w:space="0"/>
              <w:bottom w:val="single" w:color="000000" w:sz="4" w:space="0"/>
              <w:right w:val="single" w:color="000000" w:sz="4" w:space="0"/>
            </w:tcBorders>
            <w:vAlign w:val="center"/>
          </w:tcPr>
          <w:p w14:paraId="6410F400">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Промежуточная аттестация:</w:t>
            </w:r>
          </w:p>
        </w:tc>
        <w:tc>
          <w:tcPr>
            <w:tcW w:w="1843" w:type="dxa"/>
            <w:tcBorders>
              <w:top w:val="single" w:color="000000" w:sz="4" w:space="0"/>
              <w:left w:val="single" w:color="000000" w:sz="4" w:space="0"/>
              <w:bottom w:val="single" w:color="000000" w:sz="4" w:space="0"/>
              <w:right w:val="single" w:color="000000" w:sz="4" w:space="0"/>
            </w:tcBorders>
            <w:vAlign w:val="center"/>
          </w:tcPr>
          <w:p w14:paraId="134D3914">
            <w:pPr>
              <w:spacing w:after="0" w:line="240" w:lineRule="auto"/>
              <w:jc w:val="center"/>
              <w:rPr>
                <w:rFonts w:ascii="Times New Roman" w:hAnsi="Times New Roman" w:cs="Times New Roman"/>
                <w:b/>
                <w:color w:val="000000"/>
                <w:spacing w:val="-1"/>
                <w:sz w:val="24"/>
                <w:szCs w:val="24"/>
              </w:rPr>
            </w:pPr>
          </w:p>
        </w:tc>
        <w:tc>
          <w:tcPr>
            <w:tcW w:w="2126" w:type="dxa"/>
            <w:tcBorders>
              <w:top w:val="single" w:color="000000" w:sz="4" w:space="0"/>
              <w:left w:val="single" w:color="000000" w:sz="4" w:space="0"/>
              <w:bottom w:val="single" w:color="000000" w:sz="4" w:space="0"/>
              <w:right w:val="single" w:color="000000" w:sz="4" w:space="0"/>
            </w:tcBorders>
            <w:vAlign w:val="center"/>
          </w:tcPr>
          <w:p w14:paraId="01203395">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зачет с оценкой</w:t>
            </w:r>
          </w:p>
        </w:tc>
      </w:tr>
      <w:tr w14:paraId="62E5C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37" w:type="dxa"/>
            <w:vMerge w:val="restart"/>
            <w:tcBorders>
              <w:top w:val="single" w:color="000000" w:sz="4" w:space="0"/>
              <w:left w:val="single" w:color="000000" w:sz="4" w:space="0"/>
              <w:bottom w:val="single" w:color="000000" w:sz="4" w:space="0"/>
              <w:right w:val="single" w:color="000000" w:sz="4" w:space="0"/>
            </w:tcBorders>
            <w:vAlign w:val="center"/>
          </w:tcPr>
          <w:p w14:paraId="2179CA4F">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Общая трудоемкость</w:t>
            </w:r>
          </w:p>
        </w:tc>
        <w:tc>
          <w:tcPr>
            <w:tcW w:w="2978" w:type="dxa"/>
            <w:tcBorders>
              <w:top w:val="single" w:color="000000" w:sz="4" w:space="0"/>
              <w:left w:val="single" w:color="000000" w:sz="4" w:space="0"/>
              <w:bottom w:val="single" w:color="000000" w:sz="4" w:space="0"/>
              <w:right w:val="single" w:color="000000" w:sz="4" w:space="0"/>
            </w:tcBorders>
            <w:vAlign w:val="center"/>
          </w:tcPr>
          <w:p w14:paraId="51D030D4">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часы</w:t>
            </w:r>
          </w:p>
        </w:tc>
        <w:tc>
          <w:tcPr>
            <w:tcW w:w="1843" w:type="dxa"/>
            <w:tcBorders>
              <w:top w:val="single" w:color="000000" w:sz="4" w:space="0"/>
              <w:left w:val="single" w:color="000000" w:sz="4" w:space="0"/>
              <w:bottom w:val="single" w:color="000000" w:sz="4" w:space="0"/>
              <w:right w:val="single" w:color="000000" w:sz="4" w:space="0"/>
            </w:tcBorders>
            <w:vAlign w:val="center"/>
          </w:tcPr>
          <w:p w14:paraId="7FFC3877">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72</w:t>
            </w:r>
          </w:p>
        </w:tc>
        <w:tc>
          <w:tcPr>
            <w:tcW w:w="2126" w:type="dxa"/>
            <w:tcBorders>
              <w:top w:val="single" w:color="000000" w:sz="4" w:space="0"/>
              <w:left w:val="single" w:color="000000" w:sz="4" w:space="0"/>
              <w:bottom w:val="single" w:color="000000" w:sz="4" w:space="0"/>
              <w:right w:val="single" w:color="000000" w:sz="4" w:space="0"/>
            </w:tcBorders>
            <w:vAlign w:val="center"/>
          </w:tcPr>
          <w:p w14:paraId="6AE9D72B">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72</w:t>
            </w:r>
          </w:p>
        </w:tc>
      </w:tr>
      <w:tr w14:paraId="7711E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4815" w:type="dxa"/>
            <w:vMerge w:val="continue"/>
            <w:tcBorders>
              <w:top w:val="single" w:color="000000" w:sz="4" w:space="0"/>
              <w:left w:val="single" w:color="000000" w:sz="4" w:space="0"/>
              <w:bottom w:val="single" w:color="000000" w:sz="4" w:space="0"/>
              <w:right w:val="single" w:color="000000" w:sz="4" w:space="0"/>
            </w:tcBorders>
            <w:vAlign w:val="center"/>
          </w:tcPr>
          <w:p w14:paraId="37481C87">
            <w:pPr>
              <w:spacing w:after="0" w:line="240" w:lineRule="auto"/>
              <w:rPr>
                <w:rFonts w:ascii="Times New Roman" w:hAnsi="Times New Roman" w:cs="Times New Roman"/>
                <w:b/>
                <w:color w:val="000000"/>
                <w:spacing w:val="-1"/>
                <w:sz w:val="24"/>
                <w:szCs w:val="24"/>
              </w:rPr>
            </w:pPr>
          </w:p>
        </w:tc>
        <w:tc>
          <w:tcPr>
            <w:tcW w:w="2978" w:type="dxa"/>
            <w:tcBorders>
              <w:top w:val="single" w:color="000000" w:sz="4" w:space="0"/>
              <w:left w:val="single" w:color="000000" w:sz="4" w:space="0"/>
              <w:bottom w:val="single" w:color="000000" w:sz="4" w:space="0"/>
              <w:right w:val="single" w:color="000000" w:sz="4" w:space="0"/>
            </w:tcBorders>
            <w:vAlign w:val="center"/>
          </w:tcPr>
          <w:p w14:paraId="41E54816">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зачетные единицы</w:t>
            </w:r>
          </w:p>
        </w:tc>
        <w:tc>
          <w:tcPr>
            <w:tcW w:w="1843" w:type="dxa"/>
            <w:tcBorders>
              <w:top w:val="single" w:color="000000" w:sz="4" w:space="0"/>
              <w:left w:val="single" w:color="000000" w:sz="4" w:space="0"/>
              <w:bottom w:val="single" w:color="000000" w:sz="4" w:space="0"/>
              <w:right w:val="single" w:color="000000" w:sz="4" w:space="0"/>
            </w:tcBorders>
            <w:vAlign w:val="center"/>
          </w:tcPr>
          <w:p w14:paraId="27B2AF05">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w:t>
            </w:r>
          </w:p>
        </w:tc>
        <w:tc>
          <w:tcPr>
            <w:tcW w:w="2126" w:type="dxa"/>
            <w:tcBorders>
              <w:top w:val="single" w:color="000000" w:sz="4" w:space="0"/>
              <w:left w:val="single" w:color="000000" w:sz="4" w:space="0"/>
              <w:bottom w:val="single" w:color="000000" w:sz="4" w:space="0"/>
              <w:right w:val="single" w:color="000000" w:sz="4" w:space="0"/>
            </w:tcBorders>
            <w:vAlign w:val="center"/>
          </w:tcPr>
          <w:p w14:paraId="5503B361">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2</w:t>
            </w:r>
          </w:p>
        </w:tc>
      </w:tr>
    </w:tbl>
    <w:p w14:paraId="195C7661">
      <w:pPr>
        <w:tabs>
          <w:tab w:val="right" w:leader="underscore" w:pos="9356"/>
        </w:tabs>
        <w:spacing w:after="0" w:line="240" w:lineRule="auto"/>
        <w:ind w:firstLine="709"/>
        <w:rPr>
          <w:rFonts w:ascii="Times New Roman" w:hAnsi="Times New Roman" w:eastAsia="Calibri" w:cs="Times New Roman"/>
          <w:b/>
          <w:bCs/>
          <w:sz w:val="24"/>
          <w:szCs w:val="24"/>
          <w:lang w:eastAsia="ru-RU"/>
        </w:rPr>
      </w:pPr>
    </w:p>
    <w:p w14:paraId="78573F0F">
      <w:pPr>
        <w:tabs>
          <w:tab w:val="right" w:leader="underscore" w:pos="9356"/>
        </w:tabs>
        <w:spacing w:after="0" w:line="240" w:lineRule="auto"/>
        <w:ind w:firstLine="709"/>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4. СОДЕРЖАНИЕ ДИСЦИПЛИНЫ</w:t>
      </w:r>
    </w:p>
    <w:p w14:paraId="053ABEF5">
      <w:pPr>
        <w:tabs>
          <w:tab w:val="right" w:leader="underscore" w:pos="9356"/>
        </w:tabs>
        <w:spacing w:after="0" w:line="240" w:lineRule="auto"/>
        <w:ind w:firstLine="709"/>
        <w:rPr>
          <w:rFonts w:ascii="Times New Roman" w:hAnsi="Times New Roman" w:eastAsia="Calibri" w:cs="Times New Roman"/>
          <w:b/>
          <w:bCs/>
          <w:sz w:val="24"/>
          <w:szCs w:val="24"/>
          <w:lang w:eastAsia="ru-RU"/>
        </w:rPr>
      </w:pPr>
    </w:p>
    <w:tbl>
      <w:tblPr>
        <w:tblStyle w:val="6"/>
        <w:tblW w:w="82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6"/>
        <w:gridCol w:w="2412"/>
        <w:gridCol w:w="5251"/>
      </w:tblGrid>
      <w:tr w14:paraId="6F5B2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9"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616466B7">
            <w:pPr>
              <w:spacing w:line="240" w:lineRule="auto"/>
              <w:ind w:right="19"/>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п/п</w:t>
            </w:r>
          </w:p>
        </w:tc>
        <w:tc>
          <w:tcPr>
            <w:tcW w:w="2412" w:type="dxa"/>
            <w:tcBorders>
              <w:top w:val="single" w:color="000000" w:sz="4" w:space="0"/>
              <w:left w:val="single" w:color="000000" w:sz="4" w:space="0"/>
              <w:bottom w:val="single" w:color="000000" w:sz="4" w:space="0"/>
              <w:right w:val="single" w:color="000000" w:sz="4" w:space="0"/>
            </w:tcBorders>
            <w:vAlign w:val="center"/>
          </w:tcPr>
          <w:p w14:paraId="79C49B7C">
            <w:pPr>
              <w:spacing w:line="240" w:lineRule="auto"/>
              <w:ind w:right="19"/>
              <w:jc w:val="center"/>
              <w:rPr>
                <w:rFonts w:ascii="Times New Roman" w:hAnsi="Times New Roman" w:cs="Times New Roman"/>
                <w:b/>
                <w:i/>
                <w:color w:val="000000"/>
                <w:spacing w:val="-1"/>
                <w:sz w:val="24"/>
                <w:szCs w:val="24"/>
              </w:rPr>
            </w:pPr>
            <w:r>
              <w:rPr>
                <w:rFonts w:ascii="Times New Roman" w:hAnsi="Times New Roman" w:cs="Times New Roman"/>
                <w:b/>
                <w:color w:val="000000"/>
                <w:spacing w:val="-1"/>
                <w:sz w:val="24"/>
                <w:szCs w:val="24"/>
              </w:rPr>
              <w:t>Тема (раздел)</w:t>
            </w:r>
          </w:p>
        </w:tc>
        <w:tc>
          <w:tcPr>
            <w:tcW w:w="5251" w:type="dxa"/>
            <w:tcBorders>
              <w:top w:val="single" w:color="000000" w:sz="4" w:space="0"/>
              <w:left w:val="single" w:color="000000" w:sz="4" w:space="0"/>
              <w:bottom w:val="single" w:color="000000" w:sz="4" w:space="0"/>
              <w:right w:val="single" w:color="000000" w:sz="4" w:space="0"/>
            </w:tcBorders>
            <w:vAlign w:val="center"/>
          </w:tcPr>
          <w:p w14:paraId="41838A3D">
            <w:pPr>
              <w:spacing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Содержание раздела </w:t>
            </w:r>
          </w:p>
        </w:tc>
      </w:tr>
      <w:tr w14:paraId="1C46A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36D41C83">
            <w:pPr>
              <w:spacing w:line="240" w:lineRule="auto"/>
              <w:ind w:right="19"/>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w:t>
            </w:r>
          </w:p>
        </w:tc>
        <w:tc>
          <w:tcPr>
            <w:tcW w:w="2412" w:type="dxa"/>
            <w:tcBorders>
              <w:top w:val="single" w:color="000000" w:sz="4" w:space="0"/>
              <w:left w:val="single" w:color="000000" w:sz="4" w:space="0"/>
              <w:bottom w:val="single" w:color="000000" w:sz="4" w:space="0"/>
              <w:right w:val="single" w:color="000000" w:sz="4" w:space="0"/>
            </w:tcBorders>
          </w:tcPr>
          <w:p w14:paraId="186EC928">
            <w:pPr>
              <w:spacing w:line="240" w:lineRule="auto"/>
              <w:rPr>
                <w:rFonts w:ascii="Times New Roman" w:hAnsi="Times New Roman" w:cs="Times New Roman"/>
                <w:color w:val="000000"/>
                <w:sz w:val="24"/>
                <w:szCs w:val="24"/>
              </w:rPr>
            </w:pPr>
            <w:r>
              <w:rPr>
                <w:rFonts w:ascii="Times New Roman" w:hAnsi="Times New Roman" w:cs="Times New Roman"/>
                <w:sz w:val="24"/>
                <w:szCs w:val="24"/>
              </w:rPr>
              <w:t>Морфофункциональные методы исследования организма человека.</w:t>
            </w:r>
          </w:p>
        </w:tc>
        <w:tc>
          <w:tcPr>
            <w:tcW w:w="5251" w:type="dxa"/>
            <w:tcBorders>
              <w:top w:val="single" w:color="000000" w:sz="4" w:space="0"/>
              <w:left w:val="single" w:color="000000" w:sz="4" w:space="0"/>
              <w:bottom w:val="single" w:color="000000" w:sz="4" w:space="0"/>
              <w:right w:val="single" w:color="000000" w:sz="4" w:space="0"/>
            </w:tcBorders>
          </w:tcPr>
          <w:p w14:paraId="539879AE">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Введение в дисциплину «Морфофункциональные особенности организма человека». Морфологические методы исследования. </w:t>
            </w:r>
          </w:p>
        </w:tc>
      </w:tr>
      <w:tr w14:paraId="7C3C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8"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50F0E27C">
            <w:pPr>
              <w:spacing w:line="240" w:lineRule="auto"/>
              <w:ind w:right="19"/>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2</w:t>
            </w:r>
          </w:p>
        </w:tc>
        <w:tc>
          <w:tcPr>
            <w:tcW w:w="2412" w:type="dxa"/>
            <w:tcBorders>
              <w:top w:val="single" w:color="000000" w:sz="4" w:space="0"/>
              <w:left w:val="single" w:color="000000" w:sz="4" w:space="0"/>
              <w:bottom w:val="single" w:color="000000" w:sz="4" w:space="0"/>
              <w:right w:val="single" w:color="000000" w:sz="4" w:space="0"/>
            </w:tcBorders>
          </w:tcPr>
          <w:p w14:paraId="4F99475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Структурные основы адаптации организма к физическим нагрузкам.</w:t>
            </w:r>
          </w:p>
        </w:tc>
        <w:tc>
          <w:tcPr>
            <w:tcW w:w="5251" w:type="dxa"/>
            <w:tcBorders>
              <w:top w:val="single" w:color="000000" w:sz="4" w:space="0"/>
              <w:left w:val="single" w:color="000000" w:sz="4" w:space="0"/>
              <w:bottom w:val="single" w:color="000000" w:sz="4" w:space="0"/>
              <w:right w:val="single" w:color="000000" w:sz="4" w:space="0"/>
            </w:tcBorders>
          </w:tcPr>
          <w:p w14:paraId="00A02729">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Компенсаторно-приспособительные и защитные реакции организма. Морфологические аспекты адаптации. Адаптация различных систем организма к физической нагрузке.</w:t>
            </w:r>
          </w:p>
        </w:tc>
      </w:tr>
      <w:tr w14:paraId="36962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8" w:hRule="atLeast"/>
          <w:jc w:val="center"/>
        </w:trPr>
        <w:tc>
          <w:tcPr>
            <w:tcW w:w="626" w:type="dxa"/>
            <w:tcBorders>
              <w:top w:val="single" w:color="000000" w:sz="4" w:space="0"/>
              <w:left w:val="single" w:color="000000" w:sz="4" w:space="0"/>
              <w:bottom w:val="single" w:color="000000" w:sz="4" w:space="0"/>
              <w:right w:val="single" w:color="000000" w:sz="4" w:space="0"/>
            </w:tcBorders>
            <w:vAlign w:val="center"/>
          </w:tcPr>
          <w:p w14:paraId="3C5D21A3">
            <w:pPr>
              <w:spacing w:line="240" w:lineRule="auto"/>
              <w:ind w:right="19"/>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3</w:t>
            </w:r>
          </w:p>
        </w:tc>
        <w:tc>
          <w:tcPr>
            <w:tcW w:w="2412" w:type="dxa"/>
            <w:tcBorders>
              <w:top w:val="single" w:color="000000" w:sz="4" w:space="0"/>
              <w:left w:val="single" w:color="000000" w:sz="4" w:space="0"/>
              <w:bottom w:val="single" w:color="000000" w:sz="4" w:space="0"/>
              <w:right w:val="single" w:color="000000" w:sz="4" w:space="0"/>
            </w:tcBorders>
          </w:tcPr>
          <w:p w14:paraId="6E7F84CA">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Возрастные, половые и конституциональные особенности организма человека.</w:t>
            </w:r>
          </w:p>
        </w:tc>
        <w:tc>
          <w:tcPr>
            <w:tcW w:w="5251" w:type="dxa"/>
            <w:tcBorders>
              <w:top w:val="single" w:color="000000" w:sz="4" w:space="0"/>
              <w:left w:val="single" w:color="000000" w:sz="4" w:space="0"/>
              <w:bottom w:val="single" w:color="000000" w:sz="4" w:space="0"/>
              <w:right w:val="single" w:color="000000" w:sz="4" w:space="0"/>
            </w:tcBorders>
          </w:tcPr>
          <w:p w14:paraId="7F7E3D80">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Возрастная периодизация. Биологический возраст. Физическое развитие. Акселерация и спорт. Понятие о конституции. Общая и частная конституция. Классификация конституциональных типов человека. Соматотип </w:t>
            </w:r>
            <w:r>
              <w:rPr>
                <w:rFonts w:ascii="Times New Roman" w:hAnsi="Times New Roman" w:cs="Times New Roman"/>
                <w:sz w:val="24"/>
                <w:szCs w:val="24"/>
              </w:rPr>
              <w:t>человека.</w:t>
            </w:r>
          </w:p>
        </w:tc>
      </w:tr>
    </w:tbl>
    <w:p w14:paraId="58035AE2">
      <w:pPr>
        <w:tabs>
          <w:tab w:val="left" w:pos="567"/>
          <w:tab w:val="right" w:leader="underscore" w:pos="9356"/>
        </w:tabs>
        <w:spacing w:after="0" w:line="240" w:lineRule="auto"/>
        <w:ind w:left="709"/>
        <w:rPr>
          <w:rFonts w:ascii="Times New Roman" w:hAnsi="Times New Roman" w:eastAsia="Calibri" w:cs="Times New Roman"/>
          <w:b/>
          <w:bCs/>
          <w:sz w:val="24"/>
          <w:szCs w:val="24"/>
          <w:lang w:eastAsia="ru-RU"/>
        </w:rPr>
      </w:pPr>
    </w:p>
    <w:p w14:paraId="3AAF2B7B">
      <w:pPr>
        <w:tabs>
          <w:tab w:val="left" w:pos="567"/>
          <w:tab w:val="right" w:leader="underscore" w:pos="9356"/>
        </w:tabs>
        <w:spacing w:after="0" w:line="240" w:lineRule="auto"/>
        <w:ind w:left="709"/>
        <w:rPr>
          <w:rFonts w:ascii="Times New Roman" w:hAnsi="Times New Roman" w:eastAsia="Calibri" w:cs="Times New Roman"/>
          <w:b/>
          <w:bCs/>
          <w:sz w:val="24"/>
          <w:szCs w:val="24"/>
          <w:lang w:eastAsia="ru-RU"/>
        </w:rPr>
      </w:pPr>
    </w:p>
    <w:p w14:paraId="1FB1A98C">
      <w:pPr>
        <w:pStyle w:val="25"/>
        <w:numPr>
          <w:ilvl w:val="0"/>
          <w:numId w:val="2"/>
        </w:numPr>
        <w:rPr>
          <w:b/>
        </w:rPr>
      </w:pPr>
      <w:r>
        <w:rPr>
          <w:b/>
        </w:rPr>
        <w:t>РАЗДЕЛЫ ДИСЦИПЛИНЫ и ВИДЫ УЧЕБНОЙ РАБОТЫ:</w:t>
      </w:r>
    </w:p>
    <w:p w14:paraId="07D33CD0">
      <w:pPr>
        <w:pStyle w:val="25"/>
        <w:ind w:left="1069"/>
        <w:jc w:val="center"/>
      </w:pPr>
      <w:r>
        <w:t>очная форма обучения</w:t>
      </w:r>
    </w:p>
    <w:tbl>
      <w:tblPr>
        <w:tblStyle w:val="6"/>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4851"/>
        <w:gridCol w:w="1002"/>
        <w:gridCol w:w="1002"/>
        <w:gridCol w:w="1002"/>
        <w:gridCol w:w="991"/>
      </w:tblGrid>
      <w:tr w14:paraId="7999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2460727B">
            <w:pPr>
              <w:jc w:val="both"/>
              <w:rPr>
                <w:rFonts w:ascii="Times New Roman" w:hAnsi="Times New Roman" w:cs="Times New Roman"/>
                <w:b/>
                <w:sz w:val="24"/>
                <w:szCs w:val="24"/>
              </w:rPr>
            </w:pPr>
            <w:r>
              <w:rPr>
                <w:rFonts w:ascii="Times New Roman" w:hAnsi="Times New Roman" w:cs="Times New Roman"/>
                <w:b/>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7D88F86F">
            <w:pPr>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разделов дисциплины</w:t>
            </w:r>
          </w:p>
        </w:tc>
        <w:tc>
          <w:tcPr>
            <w:tcW w:w="3006" w:type="dxa"/>
            <w:gridSpan w:val="3"/>
            <w:tcBorders>
              <w:top w:val="single" w:color="auto" w:sz="4" w:space="0"/>
              <w:left w:val="single" w:color="auto" w:sz="4" w:space="0"/>
              <w:bottom w:val="single" w:color="auto" w:sz="4" w:space="0"/>
              <w:right w:val="single" w:color="auto" w:sz="4" w:space="0"/>
            </w:tcBorders>
          </w:tcPr>
          <w:p w14:paraId="077AD395">
            <w:pPr>
              <w:jc w:val="center"/>
              <w:rPr>
                <w:rFonts w:ascii="Times New Roman" w:hAnsi="Times New Roman" w:cs="Times New Roman"/>
                <w:b/>
                <w:sz w:val="24"/>
                <w:szCs w:val="24"/>
              </w:rPr>
            </w:pPr>
            <w:r>
              <w:rPr>
                <w:rFonts w:ascii="Times New Roman" w:hAnsi="Times New Roman" w:cs="Times New Roman"/>
                <w:b/>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63EFEF57">
            <w:pPr>
              <w:jc w:val="center"/>
              <w:rPr>
                <w:rFonts w:ascii="Times New Roman" w:hAnsi="Times New Roman" w:cs="Times New Roman"/>
                <w:b/>
                <w:sz w:val="24"/>
                <w:szCs w:val="24"/>
              </w:rPr>
            </w:pPr>
            <w:r>
              <w:rPr>
                <w:rFonts w:ascii="Times New Roman" w:hAnsi="Times New Roman" w:cs="Times New Roman"/>
                <w:b/>
                <w:sz w:val="24"/>
                <w:szCs w:val="24"/>
              </w:rPr>
              <w:t>Всего</w:t>
            </w:r>
          </w:p>
          <w:p w14:paraId="6966E550">
            <w:pPr>
              <w:jc w:val="center"/>
              <w:rPr>
                <w:rFonts w:ascii="Times New Roman" w:hAnsi="Times New Roman" w:cs="Times New Roman"/>
                <w:b/>
                <w:sz w:val="24"/>
                <w:szCs w:val="24"/>
              </w:rPr>
            </w:pPr>
            <w:r>
              <w:rPr>
                <w:rFonts w:ascii="Times New Roman" w:hAnsi="Times New Roman" w:cs="Times New Roman"/>
                <w:b/>
                <w:sz w:val="24"/>
                <w:szCs w:val="24"/>
              </w:rPr>
              <w:t>часов</w:t>
            </w:r>
          </w:p>
        </w:tc>
      </w:tr>
      <w:tr w14:paraId="7A6C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556185F3">
            <w:pPr>
              <w:spacing w:after="0" w:line="240" w:lineRule="auto"/>
              <w:rPr>
                <w:rFonts w:ascii="Times New Roman" w:hAnsi="Times New Roman" w:cs="Times New Roman"/>
                <w:b/>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3D375D3A">
            <w:pPr>
              <w:spacing w:after="0" w:line="240" w:lineRule="auto"/>
              <w:rPr>
                <w:rFonts w:ascii="Times New Roman" w:hAnsi="Times New Roman" w:cs="Times New Roman"/>
                <w:b/>
                <w:sz w:val="24"/>
                <w:szCs w:val="24"/>
              </w:rPr>
            </w:pPr>
          </w:p>
        </w:tc>
        <w:tc>
          <w:tcPr>
            <w:tcW w:w="1002" w:type="dxa"/>
            <w:tcBorders>
              <w:top w:val="single" w:color="auto" w:sz="4" w:space="0"/>
              <w:left w:val="single" w:color="auto" w:sz="4" w:space="0"/>
              <w:bottom w:val="single" w:color="auto" w:sz="4" w:space="0"/>
              <w:right w:val="single" w:color="auto" w:sz="4" w:space="0"/>
            </w:tcBorders>
          </w:tcPr>
          <w:p w14:paraId="29B5C393">
            <w:pPr>
              <w:jc w:val="center"/>
              <w:rPr>
                <w:rFonts w:ascii="Times New Roman" w:hAnsi="Times New Roman" w:cs="Times New Roman"/>
                <w:b/>
                <w:sz w:val="24"/>
                <w:szCs w:val="24"/>
              </w:rPr>
            </w:pPr>
            <w:r>
              <w:rPr>
                <w:rFonts w:ascii="Times New Roman" w:hAnsi="Times New Roman" w:cs="Times New Roman"/>
                <w:b/>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2D89BF83">
            <w:pPr>
              <w:jc w:val="center"/>
              <w:rPr>
                <w:rFonts w:ascii="Times New Roman" w:hAnsi="Times New Roman" w:cs="Times New Roman"/>
                <w:b/>
                <w:sz w:val="24"/>
                <w:szCs w:val="24"/>
              </w:rPr>
            </w:pPr>
            <w:r>
              <w:rPr>
                <w:rFonts w:ascii="Times New Roman" w:hAnsi="Times New Roman" w:cs="Times New Roman"/>
                <w:b/>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6401817E">
            <w:pPr>
              <w:jc w:val="center"/>
              <w:rPr>
                <w:rFonts w:ascii="Times New Roman" w:hAnsi="Times New Roman" w:cs="Times New Roman"/>
                <w:b/>
                <w:sz w:val="24"/>
                <w:szCs w:val="24"/>
              </w:rPr>
            </w:pPr>
            <w:r>
              <w:rPr>
                <w:rFonts w:ascii="Times New Roman" w:hAnsi="Times New Roman" w:cs="Times New Roman"/>
                <w:b/>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486F35A9">
            <w:pPr>
              <w:spacing w:after="0" w:line="240" w:lineRule="auto"/>
              <w:rPr>
                <w:rFonts w:ascii="Times New Roman" w:hAnsi="Times New Roman" w:cs="Times New Roman"/>
                <w:b/>
                <w:sz w:val="24"/>
                <w:szCs w:val="24"/>
              </w:rPr>
            </w:pPr>
          </w:p>
        </w:tc>
      </w:tr>
      <w:tr w14:paraId="65CA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2167B301">
            <w:pPr>
              <w:jc w:val="both"/>
              <w:rPr>
                <w:rFonts w:ascii="Times New Roman" w:hAnsi="Times New Roman" w:cs="Times New Roman"/>
                <w:sz w:val="24"/>
                <w:szCs w:val="24"/>
              </w:rPr>
            </w:pPr>
            <w:r>
              <w:rPr>
                <w:rFonts w:ascii="Times New Roman" w:hAnsi="Times New Roman" w:cs="Times New Roman"/>
                <w:sz w:val="24"/>
                <w:szCs w:val="24"/>
              </w:rPr>
              <w:t>1.</w:t>
            </w:r>
          </w:p>
        </w:tc>
        <w:tc>
          <w:tcPr>
            <w:tcW w:w="4849" w:type="dxa"/>
            <w:tcBorders>
              <w:top w:val="single" w:color="auto" w:sz="4" w:space="0"/>
              <w:left w:val="single" w:color="auto" w:sz="4" w:space="0"/>
              <w:bottom w:val="single" w:color="auto" w:sz="4" w:space="0"/>
              <w:right w:val="single" w:color="auto" w:sz="4" w:space="0"/>
            </w:tcBorders>
          </w:tcPr>
          <w:p w14:paraId="06FDA461">
            <w:pPr>
              <w:rPr>
                <w:rFonts w:ascii="Times New Roman" w:hAnsi="Times New Roman" w:cs="Times New Roman"/>
                <w:color w:val="000000"/>
                <w:sz w:val="24"/>
                <w:szCs w:val="24"/>
              </w:rPr>
            </w:pPr>
            <w:r>
              <w:rPr>
                <w:rFonts w:ascii="Times New Roman" w:hAnsi="Times New Roman" w:cs="Times New Roman"/>
                <w:sz w:val="24"/>
                <w:szCs w:val="24"/>
              </w:rPr>
              <w:t>Морфофункциональные методы исследования организма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16754862">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572F2076">
            <w:pPr>
              <w:jc w:val="center"/>
              <w:rPr>
                <w:rFonts w:ascii="Times New Roman" w:hAnsi="Times New Roman" w:cs="Times New Roman"/>
                <w:sz w:val="24"/>
                <w:szCs w:val="24"/>
              </w:rPr>
            </w:pPr>
            <w:r>
              <w:rPr>
                <w:rFonts w:ascii="Times New Roman" w:hAnsi="Times New Roman" w:cs="Times New Roman"/>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3AEE0166">
            <w:pPr>
              <w:jc w:val="center"/>
              <w:rPr>
                <w:rFonts w:ascii="Times New Roman" w:hAnsi="Times New Roman" w:cs="Times New Roman"/>
                <w:sz w:val="24"/>
                <w:szCs w:val="24"/>
              </w:rPr>
            </w:pPr>
            <w:r>
              <w:rPr>
                <w:rFonts w:ascii="Times New Roman" w:hAnsi="Times New Roman" w:cs="Times New Roman"/>
                <w:sz w:val="24"/>
                <w:szCs w:val="24"/>
              </w:rPr>
              <w:t>12</w:t>
            </w:r>
          </w:p>
        </w:tc>
        <w:tc>
          <w:tcPr>
            <w:tcW w:w="991" w:type="dxa"/>
            <w:tcBorders>
              <w:top w:val="single" w:color="auto" w:sz="4" w:space="0"/>
              <w:left w:val="single" w:color="auto" w:sz="4" w:space="0"/>
              <w:bottom w:val="single" w:color="auto" w:sz="4" w:space="0"/>
              <w:right w:val="single" w:color="auto" w:sz="4" w:space="0"/>
            </w:tcBorders>
            <w:vAlign w:val="center"/>
          </w:tcPr>
          <w:p w14:paraId="1BFCC08D">
            <w:pPr>
              <w:jc w:val="center"/>
              <w:rPr>
                <w:rFonts w:ascii="Times New Roman" w:hAnsi="Times New Roman" w:cs="Times New Roman"/>
                <w:sz w:val="24"/>
                <w:szCs w:val="24"/>
              </w:rPr>
            </w:pPr>
            <w:r>
              <w:rPr>
                <w:rFonts w:ascii="Times New Roman" w:hAnsi="Times New Roman" w:cs="Times New Roman"/>
                <w:sz w:val="24"/>
                <w:szCs w:val="24"/>
              </w:rPr>
              <w:t>20</w:t>
            </w:r>
          </w:p>
        </w:tc>
      </w:tr>
      <w:tr w14:paraId="617F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51DD4E48">
            <w:pPr>
              <w:jc w:val="both"/>
              <w:rPr>
                <w:rFonts w:ascii="Times New Roman" w:hAnsi="Times New Roman" w:cs="Times New Roman"/>
                <w:sz w:val="24"/>
                <w:szCs w:val="24"/>
              </w:rPr>
            </w:pPr>
            <w:r>
              <w:rPr>
                <w:rFonts w:ascii="Times New Roman" w:hAnsi="Times New Roman" w:cs="Times New Roman"/>
                <w:sz w:val="24"/>
                <w:szCs w:val="24"/>
              </w:rPr>
              <w:t>2.</w:t>
            </w:r>
          </w:p>
        </w:tc>
        <w:tc>
          <w:tcPr>
            <w:tcW w:w="4849" w:type="dxa"/>
            <w:tcBorders>
              <w:top w:val="single" w:color="auto" w:sz="4" w:space="0"/>
              <w:left w:val="single" w:color="auto" w:sz="4" w:space="0"/>
              <w:bottom w:val="single" w:color="auto" w:sz="4" w:space="0"/>
              <w:right w:val="single" w:color="auto" w:sz="4" w:space="0"/>
            </w:tcBorders>
          </w:tcPr>
          <w:p w14:paraId="4EFE7ECC">
            <w:pPr>
              <w:rPr>
                <w:rFonts w:ascii="Times New Roman" w:hAnsi="Times New Roman" w:cs="Times New Roman"/>
                <w:color w:val="000000"/>
                <w:sz w:val="24"/>
                <w:szCs w:val="24"/>
              </w:rPr>
            </w:pPr>
            <w:r>
              <w:rPr>
                <w:rFonts w:ascii="Times New Roman" w:hAnsi="Times New Roman" w:cs="Times New Roman"/>
                <w:color w:val="000000"/>
                <w:sz w:val="24"/>
                <w:szCs w:val="24"/>
              </w:rPr>
              <w:t>Структурные основы адаптации организма к физическим нагрузкам</w:t>
            </w:r>
          </w:p>
        </w:tc>
        <w:tc>
          <w:tcPr>
            <w:tcW w:w="1002" w:type="dxa"/>
            <w:tcBorders>
              <w:top w:val="single" w:color="auto" w:sz="4" w:space="0"/>
              <w:left w:val="single" w:color="auto" w:sz="4" w:space="0"/>
              <w:bottom w:val="single" w:color="auto" w:sz="4" w:space="0"/>
              <w:right w:val="single" w:color="auto" w:sz="4" w:space="0"/>
            </w:tcBorders>
            <w:vAlign w:val="center"/>
          </w:tcPr>
          <w:p w14:paraId="2B84836B">
            <w:pPr>
              <w:jc w:val="center"/>
              <w:rPr>
                <w:rFonts w:ascii="Times New Roman" w:hAnsi="Times New Roman" w:cs="Times New Roman"/>
                <w:sz w:val="24"/>
                <w:szCs w:val="24"/>
              </w:rPr>
            </w:pPr>
            <w:r>
              <w:rPr>
                <w:rFonts w:ascii="Times New Roman" w:hAnsi="Times New Roman" w:cs="Times New Roman"/>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6935129C">
            <w:pPr>
              <w:jc w:val="center"/>
              <w:rPr>
                <w:rFonts w:ascii="Times New Roman" w:hAnsi="Times New Roman" w:cs="Times New Roman"/>
                <w:sz w:val="24"/>
                <w:szCs w:val="24"/>
              </w:rPr>
            </w:pPr>
            <w:r>
              <w:rPr>
                <w:rFonts w:ascii="Times New Roman" w:hAnsi="Times New Roman" w:cs="Times New Roman"/>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0DE03152">
            <w:pPr>
              <w:jc w:val="center"/>
              <w:rPr>
                <w:rFonts w:ascii="Times New Roman" w:hAnsi="Times New Roman" w:cs="Times New Roman"/>
                <w:sz w:val="24"/>
                <w:szCs w:val="24"/>
              </w:rPr>
            </w:pPr>
            <w:r>
              <w:rPr>
                <w:rFonts w:ascii="Times New Roman" w:hAnsi="Times New Roman" w:cs="Times New Roman"/>
                <w:sz w:val="24"/>
                <w:szCs w:val="24"/>
              </w:rPr>
              <w:t>14</w:t>
            </w:r>
          </w:p>
        </w:tc>
        <w:tc>
          <w:tcPr>
            <w:tcW w:w="991" w:type="dxa"/>
            <w:tcBorders>
              <w:top w:val="single" w:color="auto" w:sz="4" w:space="0"/>
              <w:left w:val="single" w:color="auto" w:sz="4" w:space="0"/>
              <w:bottom w:val="single" w:color="auto" w:sz="4" w:space="0"/>
              <w:right w:val="single" w:color="auto" w:sz="4" w:space="0"/>
            </w:tcBorders>
            <w:vAlign w:val="center"/>
          </w:tcPr>
          <w:p w14:paraId="18901AA5">
            <w:pPr>
              <w:jc w:val="center"/>
              <w:rPr>
                <w:rFonts w:ascii="Times New Roman" w:hAnsi="Times New Roman" w:cs="Times New Roman"/>
                <w:sz w:val="24"/>
                <w:szCs w:val="24"/>
              </w:rPr>
            </w:pPr>
            <w:r>
              <w:rPr>
                <w:rFonts w:ascii="Times New Roman" w:hAnsi="Times New Roman" w:cs="Times New Roman"/>
                <w:sz w:val="24"/>
                <w:szCs w:val="24"/>
              </w:rPr>
              <w:t>24</w:t>
            </w:r>
          </w:p>
        </w:tc>
      </w:tr>
      <w:tr w14:paraId="71AD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E20AC50">
            <w:pPr>
              <w:jc w:val="both"/>
              <w:rPr>
                <w:rFonts w:ascii="Times New Roman" w:hAnsi="Times New Roman" w:cs="Times New Roman"/>
                <w:sz w:val="24"/>
                <w:szCs w:val="24"/>
              </w:rPr>
            </w:pPr>
            <w:r>
              <w:rPr>
                <w:rFonts w:ascii="Times New Roman" w:hAnsi="Times New Roman" w:cs="Times New Roman"/>
                <w:sz w:val="24"/>
                <w:szCs w:val="24"/>
              </w:rPr>
              <w:t>3.</w:t>
            </w:r>
          </w:p>
        </w:tc>
        <w:tc>
          <w:tcPr>
            <w:tcW w:w="4849" w:type="dxa"/>
            <w:tcBorders>
              <w:top w:val="single" w:color="auto" w:sz="4" w:space="0"/>
              <w:left w:val="single" w:color="auto" w:sz="4" w:space="0"/>
              <w:bottom w:val="single" w:color="auto" w:sz="4" w:space="0"/>
              <w:right w:val="single" w:color="auto" w:sz="4" w:space="0"/>
            </w:tcBorders>
          </w:tcPr>
          <w:p w14:paraId="14F92F3E">
            <w:pPr>
              <w:rPr>
                <w:rFonts w:ascii="Times New Roman" w:hAnsi="Times New Roman" w:cs="Times New Roman"/>
                <w:color w:val="000000"/>
                <w:sz w:val="24"/>
                <w:szCs w:val="24"/>
              </w:rPr>
            </w:pPr>
            <w:r>
              <w:rPr>
                <w:rFonts w:ascii="Times New Roman" w:hAnsi="Times New Roman" w:cs="Times New Roman"/>
                <w:color w:val="000000"/>
                <w:sz w:val="24"/>
                <w:szCs w:val="24"/>
              </w:rPr>
              <w:t>Возрастные, половые и конституциональные особенности</w:t>
            </w:r>
            <w:r>
              <w:rPr>
                <w:rFonts w:ascii="Times New Roman" w:hAnsi="Times New Roman" w:cs="Times New Roman"/>
                <w:sz w:val="24"/>
                <w:szCs w:val="24"/>
              </w:rPr>
              <w:t xml:space="preserve"> организма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26A3FEAE">
            <w:pPr>
              <w:jc w:val="center"/>
              <w:rPr>
                <w:rFonts w:ascii="Times New Roman" w:hAnsi="Times New Roman" w:cs="Times New Roman"/>
                <w:sz w:val="24"/>
                <w:szCs w:val="24"/>
              </w:rPr>
            </w:pPr>
            <w:r>
              <w:rPr>
                <w:rFonts w:ascii="Times New Roman" w:hAnsi="Times New Roman" w:cs="Times New Roman"/>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090E7062">
            <w:pPr>
              <w:jc w:val="center"/>
              <w:rPr>
                <w:rFonts w:ascii="Times New Roman" w:hAnsi="Times New Roman" w:cs="Times New Roman"/>
                <w:sz w:val="24"/>
                <w:szCs w:val="24"/>
              </w:rPr>
            </w:pPr>
            <w:r>
              <w:rPr>
                <w:rFonts w:ascii="Times New Roman" w:hAnsi="Times New Roman" w:cs="Times New Roman"/>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29E4E1B2">
            <w:pPr>
              <w:jc w:val="center"/>
              <w:rPr>
                <w:rFonts w:ascii="Times New Roman" w:hAnsi="Times New Roman" w:cs="Times New Roman"/>
                <w:sz w:val="24"/>
                <w:szCs w:val="24"/>
              </w:rPr>
            </w:pPr>
            <w:r>
              <w:rPr>
                <w:rFonts w:ascii="Times New Roman" w:hAnsi="Times New Roman" w:cs="Times New Roman"/>
                <w:sz w:val="24"/>
                <w:szCs w:val="24"/>
              </w:rPr>
              <w:t>18</w:t>
            </w:r>
          </w:p>
        </w:tc>
        <w:tc>
          <w:tcPr>
            <w:tcW w:w="991" w:type="dxa"/>
            <w:tcBorders>
              <w:top w:val="single" w:color="auto" w:sz="4" w:space="0"/>
              <w:left w:val="single" w:color="auto" w:sz="4" w:space="0"/>
              <w:bottom w:val="single" w:color="auto" w:sz="4" w:space="0"/>
              <w:right w:val="single" w:color="auto" w:sz="4" w:space="0"/>
            </w:tcBorders>
            <w:vAlign w:val="center"/>
          </w:tcPr>
          <w:p w14:paraId="21ADCB57">
            <w:pPr>
              <w:jc w:val="center"/>
              <w:rPr>
                <w:rFonts w:ascii="Times New Roman" w:hAnsi="Times New Roman" w:cs="Times New Roman"/>
                <w:sz w:val="24"/>
                <w:szCs w:val="24"/>
              </w:rPr>
            </w:pPr>
            <w:r>
              <w:rPr>
                <w:rFonts w:ascii="Times New Roman" w:hAnsi="Times New Roman" w:cs="Times New Roman"/>
                <w:sz w:val="24"/>
                <w:szCs w:val="24"/>
              </w:rPr>
              <w:t>28</w:t>
            </w:r>
          </w:p>
        </w:tc>
      </w:tr>
      <w:tr w14:paraId="71E3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31F82A92">
            <w:pPr>
              <w:jc w:val="both"/>
              <w:rPr>
                <w:rFonts w:ascii="Times New Roman" w:hAnsi="Times New Roman" w:cs="Times New Roman"/>
                <w:b/>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72851077">
            <w:pPr>
              <w:ind w:right="19"/>
              <w:rPr>
                <w:rFonts w:ascii="Times New Roman" w:hAnsi="Times New Roman" w:cs="Times New Roman"/>
                <w:b/>
                <w:bCs/>
                <w:sz w:val="24"/>
                <w:szCs w:val="24"/>
              </w:rPr>
            </w:pPr>
            <w:r>
              <w:rPr>
                <w:rFonts w:ascii="Times New Roman" w:hAnsi="Times New Roman" w:cs="Times New Roman"/>
                <w:b/>
                <w:bCs/>
                <w:sz w:val="24"/>
                <w:szCs w:val="24"/>
              </w:rPr>
              <w:t>Итого</w:t>
            </w:r>
          </w:p>
        </w:tc>
        <w:tc>
          <w:tcPr>
            <w:tcW w:w="1002" w:type="dxa"/>
            <w:tcBorders>
              <w:top w:val="single" w:color="auto" w:sz="4" w:space="0"/>
              <w:left w:val="single" w:color="auto" w:sz="4" w:space="0"/>
              <w:bottom w:val="single" w:color="auto" w:sz="4" w:space="0"/>
              <w:right w:val="single" w:color="auto" w:sz="4" w:space="0"/>
            </w:tcBorders>
            <w:vAlign w:val="center"/>
          </w:tcPr>
          <w:p w14:paraId="21D4C134">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002" w:type="dxa"/>
            <w:tcBorders>
              <w:top w:val="single" w:color="auto" w:sz="4" w:space="0"/>
              <w:left w:val="single" w:color="auto" w:sz="4" w:space="0"/>
              <w:bottom w:val="single" w:color="auto" w:sz="4" w:space="0"/>
              <w:right w:val="single" w:color="auto" w:sz="4" w:space="0"/>
            </w:tcBorders>
            <w:vAlign w:val="center"/>
          </w:tcPr>
          <w:p w14:paraId="5C91084E">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002" w:type="dxa"/>
            <w:tcBorders>
              <w:top w:val="single" w:color="auto" w:sz="4" w:space="0"/>
              <w:left w:val="single" w:color="auto" w:sz="4" w:space="0"/>
              <w:bottom w:val="single" w:color="auto" w:sz="4" w:space="0"/>
              <w:right w:val="single" w:color="auto" w:sz="4" w:space="0"/>
            </w:tcBorders>
            <w:vAlign w:val="center"/>
          </w:tcPr>
          <w:p w14:paraId="748A997B">
            <w:pPr>
              <w:jc w:val="center"/>
              <w:rPr>
                <w:rFonts w:ascii="Times New Roman" w:hAnsi="Times New Roman" w:cs="Times New Roman"/>
                <w:b/>
                <w:sz w:val="24"/>
                <w:szCs w:val="24"/>
              </w:rPr>
            </w:pPr>
            <w:r>
              <w:rPr>
                <w:rFonts w:ascii="Times New Roman" w:hAnsi="Times New Roman" w:cs="Times New Roman"/>
                <w:b/>
                <w:sz w:val="24"/>
                <w:szCs w:val="24"/>
              </w:rPr>
              <w:t>44</w:t>
            </w:r>
          </w:p>
        </w:tc>
        <w:tc>
          <w:tcPr>
            <w:tcW w:w="991" w:type="dxa"/>
            <w:tcBorders>
              <w:top w:val="single" w:color="auto" w:sz="4" w:space="0"/>
              <w:left w:val="single" w:color="auto" w:sz="4" w:space="0"/>
              <w:bottom w:val="single" w:color="auto" w:sz="4" w:space="0"/>
              <w:right w:val="single" w:color="auto" w:sz="4" w:space="0"/>
            </w:tcBorders>
            <w:vAlign w:val="center"/>
          </w:tcPr>
          <w:p w14:paraId="31EFEF65">
            <w:pPr>
              <w:jc w:val="center"/>
              <w:rPr>
                <w:rFonts w:ascii="Times New Roman" w:hAnsi="Times New Roman" w:cs="Times New Roman"/>
                <w:b/>
                <w:sz w:val="24"/>
                <w:szCs w:val="24"/>
              </w:rPr>
            </w:pPr>
            <w:r>
              <w:rPr>
                <w:rFonts w:ascii="Times New Roman" w:hAnsi="Times New Roman" w:cs="Times New Roman"/>
                <w:b/>
                <w:sz w:val="24"/>
                <w:szCs w:val="24"/>
              </w:rPr>
              <w:t>72</w:t>
            </w:r>
          </w:p>
        </w:tc>
      </w:tr>
    </w:tbl>
    <w:p w14:paraId="5F075971">
      <w:pPr>
        <w:jc w:val="center"/>
        <w:rPr>
          <w:rFonts w:ascii="Times New Roman" w:hAnsi="Times New Roman" w:cs="Times New Roman"/>
          <w:sz w:val="24"/>
          <w:szCs w:val="24"/>
        </w:rPr>
      </w:pPr>
      <w:r>
        <w:rPr>
          <w:rFonts w:ascii="Times New Roman" w:hAnsi="Times New Roman" w:cs="Times New Roman"/>
          <w:sz w:val="24"/>
          <w:szCs w:val="24"/>
        </w:rPr>
        <w:t>заочная форма обучения</w:t>
      </w:r>
    </w:p>
    <w:tbl>
      <w:tblPr>
        <w:tblStyle w:val="6"/>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4851"/>
        <w:gridCol w:w="1002"/>
        <w:gridCol w:w="1002"/>
        <w:gridCol w:w="1002"/>
        <w:gridCol w:w="991"/>
      </w:tblGrid>
      <w:tr w14:paraId="6B9E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46" w:type="dxa"/>
            <w:vMerge w:val="restart"/>
            <w:tcBorders>
              <w:top w:val="single" w:color="auto" w:sz="4" w:space="0"/>
              <w:left w:val="single" w:color="auto" w:sz="4" w:space="0"/>
              <w:bottom w:val="single" w:color="auto" w:sz="4" w:space="0"/>
              <w:right w:val="single" w:color="auto" w:sz="4" w:space="0"/>
            </w:tcBorders>
          </w:tcPr>
          <w:p w14:paraId="74A9311D">
            <w:pPr>
              <w:jc w:val="both"/>
              <w:rPr>
                <w:rFonts w:ascii="Times New Roman" w:hAnsi="Times New Roman" w:cs="Times New Roman"/>
                <w:b/>
                <w:sz w:val="24"/>
                <w:szCs w:val="24"/>
              </w:rPr>
            </w:pPr>
            <w:r>
              <w:rPr>
                <w:rFonts w:ascii="Times New Roman" w:hAnsi="Times New Roman" w:cs="Times New Roman"/>
                <w:b/>
                <w:sz w:val="24"/>
                <w:szCs w:val="24"/>
              </w:rPr>
              <w:t>№ п/п</w:t>
            </w:r>
          </w:p>
        </w:tc>
        <w:tc>
          <w:tcPr>
            <w:tcW w:w="4849" w:type="dxa"/>
            <w:vMerge w:val="restart"/>
            <w:tcBorders>
              <w:top w:val="single" w:color="auto" w:sz="4" w:space="0"/>
              <w:left w:val="single" w:color="auto" w:sz="4" w:space="0"/>
              <w:bottom w:val="single" w:color="auto" w:sz="4" w:space="0"/>
              <w:right w:val="single" w:color="auto" w:sz="4" w:space="0"/>
            </w:tcBorders>
          </w:tcPr>
          <w:p w14:paraId="1508FAF0">
            <w:pPr>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разделов дисциплины</w:t>
            </w:r>
          </w:p>
        </w:tc>
        <w:tc>
          <w:tcPr>
            <w:tcW w:w="3006" w:type="dxa"/>
            <w:gridSpan w:val="3"/>
            <w:tcBorders>
              <w:top w:val="single" w:color="auto" w:sz="4" w:space="0"/>
              <w:left w:val="single" w:color="auto" w:sz="4" w:space="0"/>
              <w:bottom w:val="single" w:color="auto" w:sz="4" w:space="0"/>
              <w:right w:val="single" w:color="auto" w:sz="4" w:space="0"/>
            </w:tcBorders>
          </w:tcPr>
          <w:p w14:paraId="4E243F54">
            <w:pPr>
              <w:jc w:val="center"/>
              <w:rPr>
                <w:rFonts w:ascii="Times New Roman" w:hAnsi="Times New Roman" w:cs="Times New Roman"/>
                <w:b/>
                <w:sz w:val="24"/>
                <w:szCs w:val="24"/>
              </w:rPr>
            </w:pPr>
            <w:r>
              <w:rPr>
                <w:rFonts w:ascii="Times New Roman" w:hAnsi="Times New Roman" w:cs="Times New Roman"/>
                <w:b/>
                <w:sz w:val="24"/>
                <w:szCs w:val="24"/>
              </w:rPr>
              <w:t>Виды учебной работы</w:t>
            </w:r>
          </w:p>
        </w:tc>
        <w:tc>
          <w:tcPr>
            <w:tcW w:w="991" w:type="dxa"/>
            <w:vMerge w:val="restart"/>
            <w:tcBorders>
              <w:top w:val="single" w:color="auto" w:sz="4" w:space="0"/>
              <w:left w:val="single" w:color="auto" w:sz="4" w:space="0"/>
              <w:bottom w:val="single" w:color="auto" w:sz="4" w:space="0"/>
              <w:right w:val="single" w:color="auto" w:sz="4" w:space="0"/>
            </w:tcBorders>
          </w:tcPr>
          <w:p w14:paraId="1D65F4AB">
            <w:pPr>
              <w:jc w:val="center"/>
              <w:rPr>
                <w:rFonts w:ascii="Times New Roman" w:hAnsi="Times New Roman" w:cs="Times New Roman"/>
                <w:b/>
                <w:sz w:val="24"/>
                <w:szCs w:val="24"/>
              </w:rPr>
            </w:pPr>
            <w:r>
              <w:rPr>
                <w:rFonts w:ascii="Times New Roman" w:hAnsi="Times New Roman" w:cs="Times New Roman"/>
                <w:b/>
                <w:sz w:val="24"/>
                <w:szCs w:val="24"/>
              </w:rPr>
              <w:t>Всего</w:t>
            </w:r>
          </w:p>
          <w:p w14:paraId="731E3607">
            <w:pPr>
              <w:jc w:val="center"/>
              <w:rPr>
                <w:rFonts w:ascii="Times New Roman" w:hAnsi="Times New Roman" w:cs="Times New Roman"/>
                <w:b/>
                <w:sz w:val="24"/>
                <w:szCs w:val="24"/>
              </w:rPr>
            </w:pPr>
            <w:r>
              <w:rPr>
                <w:rFonts w:ascii="Times New Roman" w:hAnsi="Times New Roman" w:cs="Times New Roman"/>
                <w:b/>
                <w:sz w:val="24"/>
                <w:szCs w:val="24"/>
              </w:rPr>
              <w:t>часов</w:t>
            </w:r>
          </w:p>
        </w:tc>
      </w:tr>
      <w:tr w14:paraId="6315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46" w:type="dxa"/>
            <w:vMerge w:val="continue"/>
            <w:tcBorders>
              <w:top w:val="single" w:color="auto" w:sz="4" w:space="0"/>
              <w:left w:val="single" w:color="auto" w:sz="4" w:space="0"/>
              <w:bottom w:val="single" w:color="auto" w:sz="4" w:space="0"/>
              <w:right w:val="single" w:color="auto" w:sz="4" w:space="0"/>
            </w:tcBorders>
            <w:vAlign w:val="center"/>
          </w:tcPr>
          <w:p w14:paraId="4E582DCF">
            <w:pPr>
              <w:spacing w:after="0" w:line="240" w:lineRule="auto"/>
              <w:rPr>
                <w:rFonts w:ascii="Times New Roman" w:hAnsi="Times New Roman" w:cs="Times New Roman"/>
                <w:b/>
                <w:sz w:val="24"/>
                <w:szCs w:val="24"/>
              </w:rPr>
            </w:pPr>
          </w:p>
        </w:tc>
        <w:tc>
          <w:tcPr>
            <w:tcW w:w="4849" w:type="dxa"/>
            <w:vMerge w:val="continue"/>
            <w:tcBorders>
              <w:top w:val="single" w:color="auto" w:sz="4" w:space="0"/>
              <w:left w:val="single" w:color="auto" w:sz="4" w:space="0"/>
              <w:bottom w:val="single" w:color="auto" w:sz="4" w:space="0"/>
              <w:right w:val="single" w:color="auto" w:sz="4" w:space="0"/>
            </w:tcBorders>
            <w:vAlign w:val="center"/>
          </w:tcPr>
          <w:p w14:paraId="50C7F9D7">
            <w:pPr>
              <w:spacing w:after="0" w:line="240" w:lineRule="auto"/>
              <w:rPr>
                <w:rFonts w:ascii="Times New Roman" w:hAnsi="Times New Roman" w:cs="Times New Roman"/>
                <w:b/>
                <w:sz w:val="24"/>
                <w:szCs w:val="24"/>
              </w:rPr>
            </w:pPr>
          </w:p>
        </w:tc>
        <w:tc>
          <w:tcPr>
            <w:tcW w:w="1002" w:type="dxa"/>
            <w:tcBorders>
              <w:top w:val="single" w:color="auto" w:sz="4" w:space="0"/>
              <w:left w:val="single" w:color="auto" w:sz="4" w:space="0"/>
              <w:bottom w:val="single" w:color="auto" w:sz="4" w:space="0"/>
              <w:right w:val="single" w:color="auto" w:sz="4" w:space="0"/>
            </w:tcBorders>
          </w:tcPr>
          <w:p w14:paraId="0482267D">
            <w:pPr>
              <w:jc w:val="center"/>
              <w:rPr>
                <w:rFonts w:ascii="Times New Roman" w:hAnsi="Times New Roman" w:cs="Times New Roman"/>
                <w:b/>
                <w:sz w:val="24"/>
                <w:szCs w:val="24"/>
              </w:rPr>
            </w:pPr>
            <w:r>
              <w:rPr>
                <w:rFonts w:ascii="Times New Roman" w:hAnsi="Times New Roman" w:cs="Times New Roman"/>
                <w:b/>
                <w:sz w:val="24"/>
                <w:szCs w:val="24"/>
              </w:rPr>
              <w:t>Л</w:t>
            </w:r>
          </w:p>
        </w:tc>
        <w:tc>
          <w:tcPr>
            <w:tcW w:w="1002" w:type="dxa"/>
            <w:tcBorders>
              <w:top w:val="single" w:color="auto" w:sz="4" w:space="0"/>
              <w:left w:val="single" w:color="auto" w:sz="4" w:space="0"/>
              <w:bottom w:val="single" w:color="auto" w:sz="4" w:space="0"/>
              <w:right w:val="single" w:color="auto" w:sz="4" w:space="0"/>
            </w:tcBorders>
          </w:tcPr>
          <w:p w14:paraId="4A0DAD2A">
            <w:pPr>
              <w:jc w:val="center"/>
              <w:rPr>
                <w:rFonts w:ascii="Times New Roman" w:hAnsi="Times New Roman" w:cs="Times New Roman"/>
                <w:b/>
                <w:sz w:val="24"/>
                <w:szCs w:val="24"/>
              </w:rPr>
            </w:pPr>
            <w:r>
              <w:rPr>
                <w:rFonts w:ascii="Times New Roman" w:hAnsi="Times New Roman" w:cs="Times New Roman"/>
                <w:b/>
                <w:sz w:val="24"/>
                <w:szCs w:val="24"/>
              </w:rPr>
              <w:t>ПЗ</w:t>
            </w:r>
          </w:p>
        </w:tc>
        <w:tc>
          <w:tcPr>
            <w:tcW w:w="1002" w:type="dxa"/>
            <w:tcBorders>
              <w:top w:val="single" w:color="auto" w:sz="4" w:space="0"/>
              <w:left w:val="single" w:color="auto" w:sz="4" w:space="0"/>
              <w:bottom w:val="single" w:color="auto" w:sz="4" w:space="0"/>
              <w:right w:val="single" w:color="auto" w:sz="4" w:space="0"/>
            </w:tcBorders>
          </w:tcPr>
          <w:p w14:paraId="27F989F7">
            <w:pPr>
              <w:jc w:val="center"/>
              <w:rPr>
                <w:rFonts w:ascii="Times New Roman" w:hAnsi="Times New Roman" w:cs="Times New Roman"/>
                <w:b/>
                <w:sz w:val="24"/>
                <w:szCs w:val="24"/>
              </w:rPr>
            </w:pPr>
            <w:r>
              <w:rPr>
                <w:rFonts w:ascii="Times New Roman" w:hAnsi="Times New Roman" w:cs="Times New Roman"/>
                <w:b/>
                <w:sz w:val="24"/>
                <w:szCs w:val="24"/>
              </w:rPr>
              <w:t>СРС</w:t>
            </w:r>
          </w:p>
        </w:tc>
        <w:tc>
          <w:tcPr>
            <w:tcW w:w="991" w:type="dxa"/>
            <w:vMerge w:val="continue"/>
            <w:tcBorders>
              <w:top w:val="single" w:color="auto" w:sz="4" w:space="0"/>
              <w:left w:val="single" w:color="auto" w:sz="4" w:space="0"/>
              <w:bottom w:val="single" w:color="auto" w:sz="4" w:space="0"/>
              <w:right w:val="single" w:color="auto" w:sz="4" w:space="0"/>
            </w:tcBorders>
            <w:vAlign w:val="center"/>
          </w:tcPr>
          <w:p w14:paraId="4B37465F">
            <w:pPr>
              <w:spacing w:after="0" w:line="240" w:lineRule="auto"/>
              <w:rPr>
                <w:rFonts w:ascii="Times New Roman" w:hAnsi="Times New Roman" w:cs="Times New Roman"/>
                <w:b/>
                <w:sz w:val="24"/>
                <w:szCs w:val="24"/>
              </w:rPr>
            </w:pPr>
          </w:p>
        </w:tc>
      </w:tr>
      <w:tr w14:paraId="6254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4EDB1342">
            <w:pPr>
              <w:jc w:val="both"/>
              <w:rPr>
                <w:rFonts w:ascii="Times New Roman" w:hAnsi="Times New Roman" w:cs="Times New Roman"/>
                <w:sz w:val="24"/>
                <w:szCs w:val="24"/>
              </w:rPr>
            </w:pPr>
            <w:r>
              <w:rPr>
                <w:rFonts w:ascii="Times New Roman" w:hAnsi="Times New Roman" w:cs="Times New Roman"/>
                <w:sz w:val="24"/>
                <w:szCs w:val="24"/>
              </w:rPr>
              <w:t>1.</w:t>
            </w:r>
          </w:p>
        </w:tc>
        <w:tc>
          <w:tcPr>
            <w:tcW w:w="4849" w:type="dxa"/>
            <w:tcBorders>
              <w:top w:val="single" w:color="auto" w:sz="4" w:space="0"/>
              <w:left w:val="single" w:color="auto" w:sz="4" w:space="0"/>
              <w:bottom w:val="single" w:color="auto" w:sz="4" w:space="0"/>
              <w:right w:val="single" w:color="auto" w:sz="4" w:space="0"/>
            </w:tcBorders>
          </w:tcPr>
          <w:p w14:paraId="7B97CB92">
            <w:pPr>
              <w:rPr>
                <w:rFonts w:ascii="Times New Roman" w:hAnsi="Times New Roman" w:cs="Times New Roman"/>
                <w:color w:val="000000"/>
                <w:sz w:val="24"/>
                <w:szCs w:val="24"/>
              </w:rPr>
            </w:pPr>
            <w:r>
              <w:rPr>
                <w:rFonts w:ascii="Times New Roman" w:hAnsi="Times New Roman" w:cs="Times New Roman"/>
                <w:sz w:val="24"/>
                <w:szCs w:val="24"/>
              </w:rPr>
              <w:t>Морфофункциональные методы исследования организма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67292080">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60E871D1">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14D9B6FE">
            <w:pPr>
              <w:jc w:val="center"/>
              <w:rPr>
                <w:rFonts w:ascii="Times New Roman" w:hAnsi="Times New Roman" w:cs="Times New Roman"/>
                <w:sz w:val="24"/>
                <w:szCs w:val="24"/>
              </w:rPr>
            </w:pPr>
            <w:r>
              <w:rPr>
                <w:rFonts w:ascii="Times New Roman" w:hAnsi="Times New Roman" w:cs="Times New Roman"/>
                <w:sz w:val="24"/>
                <w:szCs w:val="24"/>
              </w:rPr>
              <w:t>16</w:t>
            </w:r>
          </w:p>
        </w:tc>
        <w:tc>
          <w:tcPr>
            <w:tcW w:w="991" w:type="dxa"/>
            <w:tcBorders>
              <w:top w:val="single" w:color="auto" w:sz="4" w:space="0"/>
              <w:left w:val="single" w:color="auto" w:sz="4" w:space="0"/>
              <w:bottom w:val="single" w:color="auto" w:sz="4" w:space="0"/>
              <w:right w:val="single" w:color="auto" w:sz="4" w:space="0"/>
            </w:tcBorders>
            <w:vAlign w:val="center"/>
          </w:tcPr>
          <w:p w14:paraId="51B74281">
            <w:pPr>
              <w:jc w:val="center"/>
              <w:rPr>
                <w:rFonts w:ascii="Times New Roman" w:hAnsi="Times New Roman" w:cs="Times New Roman"/>
                <w:sz w:val="24"/>
                <w:szCs w:val="24"/>
              </w:rPr>
            </w:pPr>
            <w:r>
              <w:rPr>
                <w:rFonts w:ascii="Times New Roman" w:hAnsi="Times New Roman" w:cs="Times New Roman"/>
                <w:sz w:val="24"/>
                <w:szCs w:val="24"/>
              </w:rPr>
              <w:t>20</w:t>
            </w:r>
          </w:p>
        </w:tc>
      </w:tr>
      <w:tr w14:paraId="1BA5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6908FA24">
            <w:pPr>
              <w:jc w:val="both"/>
              <w:rPr>
                <w:rFonts w:ascii="Times New Roman" w:hAnsi="Times New Roman" w:cs="Times New Roman"/>
                <w:sz w:val="24"/>
                <w:szCs w:val="24"/>
              </w:rPr>
            </w:pPr>
            <w:r>
              <w:rPr>
                <w:rFonts w:ascii="Times New Roman" w:hAnsi="Times New Roman" w:cs="Times New Roman"/>
                <w:sz w:val="24"/>
                <w:szCs w:val="24"/>
              </w:rPr>
              <w:t>2.</w:t>
            </w:r>
          </w:p>
        </w:tc>
        <w:tc>
          <w:tcPr>
            <w:tcW w:w="4849" w:type="dxa"/>
            <w:tcBorders>
              <w:top w:val="single" w:color="auto" w:sz="4" w:space="0"/>
              <w:left w:val="single" w:color="auto" w:sz="4" w:space="0"/>
              <w:bottom w:val="single" w:color="auto" w:sz="4" w:space="0"/>
              <w:right w:val="single" w:color="auto" w:sz="4" w:space="0"/>
            </w:tcBorders>
          </w:tcPr>
          <w:p w14:paraId="289406B8">
            <w:pPr>
              <w:rPr>
                <w:rFonts w:ascii="Times New Roman" w:hAnsi="Times New Roman" w:cs="Times New Roman"/>
                <w:color w:val="000000"/>
                <w:sz w:val="24"/>
                <w:szCs w:val="24"/>
              </w:rPr>
            </w:pPr>
            <w:r>
              <w:rPr>
                <w:rFonts w:ascii="Times New Roman" w:hAnsi="Times New Roman" w:cs="Times New Roman"/>
                <w:color w:val="000000"/>
                <w:sz w:val="24"/>
                <w:szCs w:val="24"/>
              </w:rPr>
              <w:t>Структурные основы адаптации организма к физическим нагрузкам</w:t>
            </w:r>
          </w:p>
        </w:tc>
        <w:tc>
          <w:tcPr>
            <w:tcW w:w="1002" w:type="dxa"/>
            <w:tcBorders>
              <w:top w:val="single" w:color="auto" w:sz="4" w:space="0"/>
              <w:left w:val="single" w:color="auto" w:sz="4" w:space="0"/>
              <w:bottom w:val="single" w:color="auto" w:sz="4" w:space="0"/>
              <w:right w:val="single" w:color="auto" w:sz="4" w:space="0"/>
            </w:tcBorders>
            <w:vAlign w:val="center"/>
          </w:tcPr>
          <w:p w14:paraId="6CD2F1A6">
            <w:pPr>
              <w:jc w:val="center"/>
              <w:rPr>
                <w:rFonts w:ascii="Times New Roman" w:hAnsi="Times New Roman" w:cs="Times New Roman"/>
                <w:sz w:val="24"/>
                <w:szCs w:val="24"/>
              </w:rPr>
            </w:pPr>
            <w:r>
              <w:rPr>
                <w:rFonts w:ascii="Times New Roman" w:hAnsi="Times New Roman" w:cs="Times New Roman"/>
                <w:sz w:val="24"/>
                <w:szCs w:val="24"/>
              </w:rPr>
              <w:t>-</w:t>
            </w:r>
          </w:p>
        </w:tc>
        <w:tc>
          <w:tcPr>
            <w:tcW w:w="1002" w:type="dxa"/>
            <w:tcBorders>
              <w:top w:val="single" w:color="auto" w:sz="4" w:space="0"/>
              <w:left w:val="single" w:color="auto" w:sz="4" w:space="0"/>
              <w:bottom w:val="single" w:color="auto" w:sz="4" w:space="0"/>
              <w:right w:val="single" w:color="auto" w:sz="4" w:space="0"/>
            </w:tcBorders>
            <w:vAlign w:val="center"/>
          </w:tcPr>
          <w:p w14:paraId="1122631D">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3D52FC66">
            <w:pPr>
              <w:jc w:val="center"/>
              <w:rPr>
                <w:rFonts w:ascii="Times New Roman" w:hAnsi="Times New Roman" w:cs="Times New Roman"/>
                <w:sz w:val="24"/>
                <w:szCs w:val="24"/>
              </w:rPr>
            </w:pPr>
            <w:r>
              <w:rPr>
                <w:rFonts w:ascii="Times New Roman" w:hAnsi="Times New Roman" w:cs="Times New Roman"/>
                <w:sz w:val="24"/>
                <w:szCs w:val="24"/>
              </w:rPr>
              <w:t>22</w:t>
            </w:r>
          </w:p>
        </w:tc>
        <w:tc>
          <w:tcPr>
            <w:tcW w:w="991" w:type="dxa"/>
            <w:tcBorders>
              <w:top w:val="single" w:color="auto" w:sz="4" w:space="0"/>
              <w:left w:val="single" w:color="auto" w:sz="4" w:space="0"/>
              <w:bottom w:val="single" w:color="auto" w:sz="4" w:space="0"/>
              <w:right w:val="single" w:color="auto" w:sz="4" w:space="0"/>
            </w:tcBorders>
            <w:vAlign w:val="center"/>
          </w:tcPr>
          <w:p w14:paraId="6B89D719">
            <w:pPr>
              <w:jc w:val="center"/>
              <w:rPr>
                <w:rFonts w:ascii="Times New Roman" w:hAnsi="Times New Roman" w:cs="Times New Roman"/>
                <w:sz w:val="24"/>
                <w:szCs w:val="24"/>
              </w:rPr>
            </w:pPr>
            <w:r>
              <w:rPr>
                <w:rFonts w:ascii="Times New Roman" w:hAnsi="Times New Roman" w:cs="Times New Roman"/>
                <w:sz w:val="24"/>
                <w:szCs w:val="24"/>
              </w:rPr>
              <w:t>24</w:t>
            </w:r>
          </w:p>
        </w:tc>
      </w:tr>
      <w:tr w14:paraId="0FD5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0948F878">
            <w:pPr>
              <w:jc w:val="both"/>
              <w:rPr>
                <w:rFonts w:ascii="Times New Roman" w:hAnsi="Times New Roman" w:cs="Times New Roman"/>
                <w:sz w:val="24"/>
                <w:szCs w:val="24"/>
              </w:rPr>
            </w:pPr>
            <w:r>
              <w:rPr>
                <w:rFonts w:ascii="Times New Roman" w:hAnsi="Times New Roman" w:cs="Times New Roman"/>
                <w:sz w:val="24"/>
                <w:szCs w:val="24"/>
              </w:rPr>
              <w:t>3.</w:t>
            </w:r>
          </w:p>
        </w:tc>
        <w:tc>
          <w:tcPr>
            <w:tcW w:w="4849" w:type="dxa"/>
            <w:tcBorders>
              <w:top w:val="single" w:color="auto" w:sz="4" w:space="0"/>
              <w:left w:val="single" w:color="auto" w:sz="4" w:space="0"/>
              <w:bottom w:val="single" w:color="auto" w:sz="4" w:space="0"/>
              <w:right w:val="single" w:color="auto" w:sz="4" w:space="0"/>
            </w:tcBorders>
          </w:tcPr>
          <w:p w14:paraId="69AB68DB">
            <w:pPr>
              <w:rPr>
                <w:rFonts w:ascii="Times New Roman" w:hAnsi="Times New Roman" w:cs="Times New Roman"/>
                <w:color w:val="000000"/>
                <w:sz w:val="24"/>
                <w:szCs w:val="24"/>
              </w:rPr>
            </w:pPr>
            <w:r>
              <w:rPr>
                <w:rFonts w:ascii="Times New Roman" w:hAnsi="Times New Roman" w:cs="Times New Roman"/>
                <w:color w:val="000000"/>
                <w:sz w:val="24"/>
                <w:szCs w:val="24"/>
              </w:rPr>
              <w:t>Возрастные, половые и конституциональные особенности</w:t>
            </w:r>
            <w:r>
              <w:rPr>
                <w:rFonts w:ascii="Times New Roman" w:hAnsi="Times New Roman" w:cs="Times New Roman"/>
                <w:sz w:val="24"/>
                <w:szCs w:val="24"/>
              </w:rPr>
              <w:t xml:space="preserve"> организма человека</w:t>
            </w:r>
          </w:p>
        </w:tc>
        <w:tc>
          <w:tcPr>
            <w:tcW w:w="1002" w:type="dxa"/>
            <w:tcBorders>
              <w:top w:val="single" w:color="auto" w:sz="4" w:space="0"/>
              <w:left w:val="single" w:color="auto" w:sz="4" w:space="0"/>
              <w:bottom w:val="single" w:color="auto" w:sz="4" w:space="0"/>
              <w:right w:val="single" w:color="auto" w:sz="4" w:space="0"/>
            </w:tcBorders>
            <w:vAlign w:val="center"/>
          </w:tcPr>
          <w:p w14:paraId="7BA57C12">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4E77FF84">
            <w:pPr>
              <w:jc w:val="center"/>
              <w:rPr>
                <w:rFonts w:ascii="Times New Roman" w:hAnsi="Times New Roman" w:cs="Times New Roman"/>
                <w:sz w:val="24"/>
                <w:szCs w:val="24"/>
              </w:rPr>
            </w:pPr>
            <w:r>
              <w:rPr>
                <w:rFonts w:ascii="Times New Roman" w:hAnsi="Times New Roman" w:cs="Times New Roman"/>
                <w:sz w:val="24"/>
                <w:szCs w:val="24"/>
              </w:rPr>
              <w:t>2</w:t>
            </w:r>
          </w:p>
        </w:tc>
        <w:tc>
          <w:tcPr>
            <w:tcW w:w="1002" w:type="dxa"/>
            <w:tcBorders>
              <w:top w:val="single" w:color="auto" w:sz="4" w:space="0"/>
              <w:left w:val="single" w:color="auto" w:sz="4" w:space="0"/>
              <w:bottom w:val="single" w:color="auto" w:sz="4" w:space="0"/>
              <w:right w:val="single" w:color="auto" w:sz="4" w:space="0"/>
            </w:tcBorders>
            <w:vAlign w:val="center"/>
          </w:tcPr>
          <w:p w14:paraId="06665259">
            <w:pPr>
              <w:jc w:val="center"/>
              <w:rPr>
                <w:rFonts w:ascii="Times New Roman" w:hAnsi="Times New Roman" w:cs="Times New Roman"/>
                <w:sz w:val="24"/>
                <w:szCs w:val="24"/>
              </w:rPr>
            </w:pPr>
            <w:r>
              <w:rPr>
                <w:rFonts w:ascii="Times New Roman" w:hAnsi="Times New Roman" w:cs="Times New Roman"/>
                <w:sz w:val="24"/>
                <w:szCs w:val="24"/>
              </w:rPr>
              <w:t>24</w:t>
            </w:r>
          </w:p>
        </w:tc>
        <w:tc>
          <w:tcPr>
            <w:tcW w:w="991" w:type="dxa"/>
            <w:tcBorders>
              <w:top w:val="single" w:color="auto" w:sz="4" w:space="0"/>
              <w:left w:val="single" w:color="auto" w:sz="4" w:space="0"/>
              <w:bottom w:val="single" w:color="auto" w:sz="4" w:space="0"/>
              <w:right w:val="single" w:color="auto" w:sz="4" w:space="0"/>
            </w:tcBorders>
            <w:vAlign w:val="center"/>
          </w:tcPr>
          <w:p w14:paraId="18E8906D">
            <w:pPr>
              <w:jc w:val="center"/>
              <w:rPr>
                <w:rFonts w:ascii="Times New Roman" w:hAnsi="Times New Roman" w:cs="Times New Roman"/>
                <w:sz w:val="24"/>
                <w:szCs w:val="24"/>
              </w:rPr>
            </w:pPr>
            <w:r>
              <w:rPr>
                <w:rFonts w:ascii="Times New Roman" w:hAnsi="Times New Roman" w:cs="Times New Roman"/>
                <w:sz w:val="24"/>
                <w:szCs w:val="24"/>
              </w:rPr>
              <w:t>28</w:t>
            </w:r>
          </w:p>
        </w:tc>
      </w:tr>
      <w:tr w14:paraId="5AC0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 w:type="dxa"/>
            <w:tcBorders>
              <w:top w:val="single" w:color="auto" w:sz="4" w:space="0"/>
              <w:left w:val="single" w:color="auto" w:sz="4" w:space="0"/>
              <w:bottom w:val="single" w:color="auto" w:sz="4" w:space="0"/>
              <w:right w:val="single" w:color="auto" w:sz="4" w:space="0"/>
            </w:tcBorders>
          </w:tcPr>
          <w:p w14:paraId="7C22B90D">
            <w:pPr>
              <w:jc w:val="both"/>
              <w:rPr>
                <w:rFonts w:ascii="Times New Roman" w:hAnsi="Times New Roman" w:cs="Times New Roman"/>
                <w:b/>
                <w:sz w:val="24"/>
                <w:szCs w:val="24"/>
              </w:rPr>
            </w:pPr>
          </w:p>
        </w:tc>
        <w:tc>
          <w:tcPr>
            <w:tcW w:w="4849" w:type="dxa"/>
            <w:tcBorders>
              <w:top w:val="single" w:color="auto" w:sz="4" w:space="0"/>
              <w:left w:val="single" w:color="auto" w:sz="4" w:space="0"/>
              <w:bottom w:val="single" w:color="auto" w:sz="4" w:space="0"/>
              <w:right w:val="single" w:color="auto" w:sz="4" w:space="0"/>
            </w:tcBorders>
            <w:vAlign w:val="center"/>
          </w:tcPr>
          <w:p w14:paraId="0AC8C5EF">
            <w:pPr>
              <w:ind w:right="19"/>
              <w:rPr>
                <w:rFonts w:ascii="Times New Roman" w:hAnsi="Times New Roman" w:cs="Times New Roman"/>
                <w:b/>
                <w:bCs/>
                <w:sz w:val="24"/>
                <w:szCs w:val="24"/>
              </w:rPr>
            </w:pPr>
            <w:r>
              <w:rPr>
                <w:rFonts w:ascii="Times New Roman" w:hAnsi="Times New Roman" w:cs="Times New Roman"/>
                <w:b/>
                <w:bCs/>
                <w:sz w:val="24"/>
                <w:szCs w:val="24"/>
              </w:rPr>
              <w:t>Итого</w:t>
            </w:r>
          </w:p>
        </w:tc>
        <w:tc>
          <w:tcPr>
            <w:tcW w:w="1002" w:type="dxa"/>
            <w:tcBorders>
              <w:top w:val="single" w:color="auto" w:sz="4" w:space="0"/>
              <w:left w:val="single" w:color="auto" w:sz="4" w:space="0"/>
              <w:bottom w:val="single" w:color="auto" w:sz="4" w:space="0"/>
              <w:right w:val="single" w:color="auto" w:sz="4" w:space="0"/>
            </w:tcBorders>
            <w:vAlign w:val="center"/>
          </w:tcPr>
          <w:p w14:paraId="686F478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002" w:type="dxa"/>
            <w:tcBorders>
              <w:top w:val="single" w:color="auto" w:sz="4" w:space="0"/>
              <w:left w:val="single" w:color="auto" w:sz="4" w:space="0"/>
              <w:bottom w:val="single" w:color="auto" w:sz="4" w:space="0"/>
              <w:right w:val="single" w:color="auto" w:sz="4" w:space="0"/>
            </w:tcBorders>
            <w:vAlign w:val="center"/>
          </w:tcPr>
          <w:p w14:paraId="58942F1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002" w:type="dxa"/>
            <w:tcBorders>
              <w:top w:val="single" w:color="auto" w:sz="4" w:space="0"/>
              <w:left w:val="single" w:color="auto" w:sz="4" w:space="0"/>
              <w:bottom w:val="single" w:color="auto" w:sz="4" w:space="0"/>
              <w:right w:val="single" w:color="auto" w:sz="4" w:space="0"/>
            </w:tcBorders>
            <w:vAlign w:val="center"/>
          </w:tcPr>
          <w:p w14:paraId="5A07BFEA">
            <w:pPr>
              <w:jc w:val="center"/>
              <w:rPr>
                <w:rFonts w:ascii="Times New Roman" w:hAnsi="Times New Roman" w:cs="Times New Roman"/>
                <w:b/>
                <w:sz w:val="24"/>
                <w:szCs w:val="24"/>
              </w:rPr>
            </w:pPr>
            <w:r>
              <w:rPr>
                <w:rFonts w:ascii="Times New Roman" w:hAnsi="Times New Roman" w:cs="Times New Roman"/>
                <w:b/>
                <w:sz w:val="24"/>
                <w:szCs w:val="24"/>
              </w:rPr>
              <w:t>62</w:t>
            </w:r>
          </w:p>
        </w:tc>
        <w:tc>
          <w:tcPr>
            <w:tcW w:w="991" w:type="dxa"/>
            <w:tcBorders>
              <w:top w:val="single" w:color="auto" w:sz="4" w:space="0"/>
              <w:left w:val="single" w:color="auto" w:sz="4" w:space="0"/>
              <w:bottom w:val="single" w:color="auto" w:sz="4" w:space="0"/>
              <w:right w:val="single" w:color="auto" w:sz="4" w:space="0"/>
            </w:tcBorders>
            <w:vAlign w:val="center"/>
          </w:tcPr>
          <w:p w14:paraId="47516271">
            <w:pPr>
              <w:jc w:val="center"/>
              <w:rPr>
                <w:rFonts w:ascii="Times New Roman" w:hAnsi="Times New Roman" w:cs="Times New Roman"/>
                <w:b/>
                <w:sz w:val="24"/>
                <w:szCs w:val="24"/>
              </w:rPr>
            </w:pPr>
            <w:r>
              <w:rPr>
                <w:rFonts w:ascii="Times New Roman" w:hAnsi="Times New Roman" w:cs="Times New Roman"/>
                <w:b/>
                <w:sz w:val="24"/>
                <w:szCs w:val="24"/>
              </w:rPr>
              <w:t>72</w:t>
            </w:r>
          </w:p>
        </w:tc>
      </w:tr>
    </w:tbl>
    <w:p w14:paraId="5A2E3E44">
      <w:pPr>
        <w:tabs>
          <w:tab w:val="left" w:pos="567"/>
          <w:tab w:val="right" w:leader="underscore" w:pos="9356"/>
        </w:tabs>
        <w:spacing w:after="0" w:line="240" w:lineRule="auto"/>
        <w:rPr>
          <w:rFonts w:ascii="Times New Roman" w:hAnsi="Times New Roman" w:eastAsia="Calibri" w:cs="Times New Roman"/>
          <w:b/>
          <w:bCs/>
          <w:sz w:val="24"/>
          <w:szCs w:val="24"/>
          <w:lang w:eastAsia="ru-RU"/>
        </w:rPr>
      </w:pPr>
    </w:p>
    <w:p w14:paraId="31F101D7">
      <w:pPr>
        <w:tabs>
          <w:tab w:val="left" w:pos="567"/>
          <w:tab w:val="right" w:leader="underscore" w:pos="9356"/>
        </w:tabs>
        <w:spacing w:after="0" w:line="240" w:lineRule="auto"/>
        <w:rPr>
          <w:rFonts w:ascii="Times New Roman" w:hAnsi="Times New Roman" w:eastAsia="Calibri" w:cs="Times New Roman"/>
          <w:b/>
          <w:bCs/>
          <w:sz w:val="24"/>
          <w:szCs w:val="24"/>
          <w:lang w:eastAsia="ru-RU"/>
        </w:rPr>
      </w:pPr>
    </w:p>
    <w:p w14:paraId="7A7086C7">
      <w:pPr>
        <w:numPr>
          <w:ilvl w:val="0"/>
          <w:numId w:val="3"/>
        </w:numPr>
        <w:shd w:val="clear" w:color="auto" w:fill="FFFFFF"/>
        <w:tabs>
          <w:tab w:val="left" w:pos="993"/>
        </w:tabs>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caps/>
          <w:color w:val="000000"/>
          <w:spacing w:val="-1"/>
          <w:sz w:val="24"/>
          <w:szCs w:val="24"/>
          <w:lang w:eastAsia="ru-RU"/>
        </w:rPr>
        <w:t xml:space="preserve">Перечень основной и дополнительной литературы, </w:t>
      </w:r>
      <w:r>
        <w:rPr>
          <w:rFonts w:ascii="Times New Roman" w:hAnsi="Times New Roman" w:eastAsia="Times New Roman" w:cs="Times New Roman"/>
          <w:b/>
          <w:sz w:val="24"/>
          <w:szCs w:val="24"/>
          <w:lang w:eastAsia="ru-RU"/>
        </w:rPr>
        <w:t>необходимый для освоения дисциплины</w:t>
      </w:r>
    </w:p>
    <w:p w14:paraId="59423888">
      <w:pPr>
        <w:spacing w:after="120"/>
        <w:ind w:left="1069"/>
        <w:contextualSpacing/>
        <w:jc w:val="both"/>
        <w:rPr>
          <w:rFonts w:ascii="Times New Roman" w:hAnsi="Times New Roman" w:cs="Times New Roman"/>
          <w:b/>
          <w:bCs/>
          <w:sz w:val="24"/>
          <w:szCs w:val="24"/>
        </w:rPr>
      </w:pPr>
      <w:r>
        <w:rPr>
          <w:rFonts w:ascii="Times New Roman" w:hAnsi="Times New Roman" w:cs="Times New Roman"/>
          <w:b/>
          <w:bCs/>
          <w:sz w:val="24"/>
          <w:szCs w:val="24"/>
        </w:rPr>
        <w:t>6.1. Основная литература.</w:t>
      </w:r>
    </w:p>
    <w:tbl>
      <w:tblPr>
        <w:tblStyle w:val="6"/>
        <w:tblW w:w="9528" w:type="dxa"/>
        <w:tblInd w:w="-38" w:type="dxa"/>
        <w:tblLayout w:type="autofit"/>
        <w:tblCellMar>
          <w:top w:w="0" w:type="dxa"/>
          <w:left w:w="40" w:type="dxa"/>
          <w:bottom w:w="0" w:type="dxa"/>
          <w:right w:w="40" w:type="dxa"/>
        </w:tblCellMar>
      </w:tblPr>
      <w:tblGrid>
        <w:gridCol w:w="597"/>
        <w:gridCol w:w="6663"/>
        <w:gridCol w:w="1134"/>
        <w:gridCol w:w="1134"/>
      </w:tblGrid>
      <w:tr w14:paraId="3B2FA98B">
        <w:tblPrEx>
          <w:tblCellMar>
            <w:top w:w="0" w:type="dxa"/>
            <w:left w:w="40" w:type="dxa"/>
            <w:bottom w:w="0" w:type="dxa"/>
            <w:right w:w="40" w:type="dxa"/>
          </w:tblCellMar>
        </w:tblPrEx>
        <w:trPr>
          <w:trHeight w:val="90" w:hRule="atLeast"/>
        </w:trPr>
        <w:tc>
          <w:tcPr>
            <w:tcW w:w="597" w:type="dxa"/>
            <w:tcBorders>
              <w:top w:val="single" w:color="auto" w:sz="6" w:space="0"/>
              <w:left w:val="single" w:color="auto" w:sz="6" w:space="0"/>
              <w:bottom w:val="nil"/>
              <w:right w:val="single" w:color="auto" w:sz="6" w:space="0"/>
            </w:tcBorders>
          </w:tcPr>
          <w:p w14:paraId="6F1AC37A">
            <w:pPr>
              <w:autoSpaceDE w:val="0"/>
              <w:autoSpaceDN w:val="0"/>
              <w:adjustRightIn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 п/п</w:t>
            </w:r>
          </w:p>
        </w:tc>
        <w:tc>
          <w:tcPr>
            <w:tcW w:w="6663" w:type="dxa"/>
            <w:vMerge w:val="restart"/>
            <w:tcBorders>
              <w:top w:val="single" w:color="auto" w:sz="6" w:space="0"/>
              <w:left w:val="single" w:color="auto" w:sz="6" w:space="0"/>
              <w:bottom w:val="single" w:color="auto" w:sz="6" w:space="0"/>
              <w:right w:val="single" w:color="auto" w:sz="6" w:space="0"/>
            </w:tcBorders>
          </w:tcPr>
          <w:p w14:paraId="4122E089">
            <w:pPr>
              <w:autoSpaceDE w:val="0"/>
              <w:autoSpaceDN w:val="0"/>
              <w:adjustRightIn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издания</w:t>
            </w:r>
          </w:p>
        </w:tc>
        <w:tc>
          <w:tcPr>
            <w:tcW w:w="2268" w:type="dxa"/>
            <w:gridSpan w:val="2"/>
            <w:tcBorders>
              <w:top w:val="single" w:color="auto" w:sz="6" w:space="0"/>
              <w:left w:val="single" w:color="auto" w:sz="6" w:space="0"/>
              <w:bottom w:val="single" w:color="auto" w:sz="6" w:space="0"/>
              <w:right w:val="single" w:color="auto" w:sz="6" w:space="0"/>
            </w:tcBorders>
          </w:tcPr>
          <w:p w14:paraId="4A00A759">
            <w:pPr>
              <w:autoSpaceDE w:val="0"/>
              <w:autoSpaceDN w:val="0"/>
              <w:adjustRightIn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Кол-во экземпляров</w:t>
            </w:r>
          </w:p>
        </w:tc>
      </w:tr>
      <w:tr w14:paraId="414C6B3B">
        <w:tblPrEx>
          <w:tblCellMar>
            <w:top w:w="0" w:type="dxa"/>
            <w:left w:w="40" w:type="dxa"/>
            <w:bottom w:w="0" w:type="dxa"/>
            <w:right w:w="40" w:type="dxa"/>
          </w:tblCellMar>
        </w:tblPrEx>
        <w:trPr>
          <w:trHeight w:val="90" w:hRule="atLeast"/>
        </w:trPr>
        <w:tc>
          <w:tcPr>
            <w:tcW w:w="597" w:type="dxa"/>
            <w:tcBorders>
              <w:top w:val="nil"/>
              <w:left w:val="single" w:color="auto" w:sz="6" w:space="0"/>
              <w:bottom w:val="single" w:color="auto" w:sz="6" w:space="0"/>
              <w:right w:val="single" w:color="auto" w:sz="6" w:space="0"/>
            </w:tcBorders>
          </w:tcPr>
          <w:p w14:paraId="46D55566">
            <w:pPr>
              <w:autoSpaceDE w:val="0"/>
              <w:autoSpaceDN w:val="0"/>
              <w:adjustRightInd w:val="0"/>
              <w:spacing w:line="252" w:lineRule="auto"/>
              <w:jc w:val="center"/>
              <w:rPr>
                <w:rFonts w:ascii="Times New Roman" w:hAnsi="Times New Roman" w:cs="Times New Roman"/>
                <w:b/>
                <w:sz w:val="24"/>
                <w:szCs w:val="24"/>
              </w:rPr>
            </w:pP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624CFE96">
            <w:pPr>
              <w:rPr>
                <w:rFonts w:ascii="Times New Roman" w:hAnsi="Times New Roman" w:cs="Times New Roman"/>
                <w:b/>
                <w:sz w:val="24"/>
                <w:szCs w:val="24"/>
              </w:rPr>
            </w:pPr>
          </w:p>
        </w:tc>
        <w:tc>
          <w:tcPr>
            <w:tcW w:w="1134" w:type="dxa"/>
            <w:tcBorders>
              <w:top w:val="single" w:color="auto" w:sz="6" w:space="0"/>
              <w:left w:val="single" w:color="auto" w:sz="6" w:space="0"/>
              <w:bottom w:val="single" w:color="auto" w:sz="6" w:space="0"/>
              <w:right w:val="single" w:color="auto" w:sz="6" w:space="0"/>
            </w:tcBorders>
            <w:vAlign w:val="center"/>
          </w:tcPr>
          <w:p w14:paraId="204E0AF8">
            <w:pPr>
              <w:spacing w:line="252" w:lineRule="auto"/>
              <w:jc w:val="center"/>
              <w:rPr>
                <w:rFonts w:ascii="Times New Roman" w:hAnsi="Times New Roman" w:cs="Times New Roman"/>
                <w:b/>
                <w:sz w:val="24"/>
                <w:szCs w:val="24"/>
              </w:rPr>
            </w:pPr>
            <w:r>
              <w:rPr>
                <w:rFonts w:ascii="Times New Roman" w:hAnsi="Times New Roman" w:cs="Times New Roman"/>
                <w:b/>
                <w:sz w:val="24"/>
                <w:szCs w:val="24"/>
              </w:rPr>
              <w:t>в библ.</w:t>
            </w:r>
          </w:p>
        </w:tc>
        <w:tc>
          <w:tcPr>
            <w:tcW w:w="1134" w:type="dxa"/>
            <w:tcBorders>
              <w:top w:val="single" w:color="auto" w:sz="6" w:space="0"/>
              <w:left w:val="single" w:color="auto" w:sz="6" w:space="0"/>
              <w:bottom w:val="single" w:color="auto" w:sz="6" w:space="0"/>
              <w:right w:val="single" w:color="auto" w:sz="6" w:space="0"/>
            </w:tcBorders>
          </w:tcPr>
          <w:p w14:paraId="35BDDC1B">
            <w:pPr>
              <w:autoSpaceDE w:val="0"/>
              <w:autoSpaceDN w:val="0"/>
              <w:adjustRightInd w:val="0"/>
              <w:spacing w:line="252" w:lineRule="auto"/>
              <w:jc w:val="center"/>
              <w:rPr>
                <w:rFonts w:ascii="Times New Roman" w:hAnsi="Times New Roman" w:cs="Times New Roman"/>
                <w:b/>
                <w:sz w:val="24"/>
                <w:szCs w:val="24"/>
              </w:rPr>
            </w:pPr>
            <w:r>
              <w:rPr>
                <w:rFonts w:ascii="Times New Roman" w:hAnsi="Times New Roman" w:cs="Times New Roman"/>
                <w:b/>
                <w:sz w:val="24"/>
                <w:szCs w:val="24"/>
              </w:rPr>
              <w:t>на кафедре</w:t>
            </w:r>
          </w:p>
        </w:tc>
      </w:tr>
      <w:tr w14:paraId="7EFB0E96">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4AF4E5E3">
            <w:pPr>
              <w:numPr>
                <w:ilvl w:val="0"/>
                <w:numId w:val="4"/>
              </w:numPr>
              <w:spacing w:after="0" w:line="252" w:lineRule="auto"/>
              <w:contextualSpacing/>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3AC816D6">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bCs/>
                <w:sz w:val="24"/>
                <w:szCs w:val="24"/>
              </w:rPr>
              <w:t xml:space="preserve">Лысов, П. К. </w:t>
            </w:r>
            <w:r>
              <w:rPr>
                <w:rFonts w:ascii="Times New Roman" w:hAnsi="Times New Roman" w:cs="Times New Roman"/>
                <w:sz w:val="24"/>
                <w:szCs w:val="24"/>
              </w:rPr>
              <w:t xml:space="preserve">Анатомия человека с основами спортивной морфологии. В 2 т. : учебник. Т. 1 / П. К. Лысов, М. Р. Сапин. - 2-е изд., перераб. и доп. - Москва, 2015. - ил.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rFonts w:ascii="Times New Roman" w:hAnsi="Times New Roman" w:cs="Times New Roman"/>
                <w:sz w:val="24"/>
                <w:szCs w:val="24"/>
              </w:rPr>
              <w:t>URL: http://lib.mgafk.ru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w:t>
            </w:r>
          </w:p>
        </w:tc>
        <w:tc>
          <w:tcPr>
            <w:tcW w:w="1134" w:type="dxa"/>
            <w:tcBorders>
              <w:top w:val="single" w:color="auto" w:sz="6" w:space="0"/>
              <w:left w:val="single" w:color="auto" w:sz="6" w:space="0"/>
              <w:bottom w:val="single" w:color="auto" w:sz="6" w:space="0"/>
              <w:right w:val="single" w:color="auto" w:sz="6" w:space="0"/>
            </w:tcBorders>
          </w:tcPr>
          <w:p w14:paraId="34E1E41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62FA2F4F">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029F4838">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54FAC39B">
            <w:pPr>
              <w:numPr>
                <w:ilvl w:val="0"/>
                <w:numId w:val="4"/>
              </w:numPr>
              <w:spacing w:after="0" w:line="252" w:lineRule="auto"/>
              <w:contextualSpacing/>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1F709F7C">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Лысов, П. К. Анатомия человека с основами спортивной морфологии. В 2 т. : учебник. Т. 2 / П. К. Лысов, М. Р. Сапин. - 2-е изд., перераб. и доп. - Москва, 2015. - ил.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rFonts w:ascii="Times New Roman" w:hAnsi="Times New Roman" w:cs="Times New Roman"/>
                <w:sz w:val="24"/>
                <w:szCs w:val="24"/>
              </w:rPr>
              <w:t>URL: http://lib.mgafk.ru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w:t>
            </w:r>
          </w:p>
        </w:tc>
        <w:tc>
          <w:tcPr>
            <w:tcW w:w="1134" w:type="dxa"/>
            <w:tcBorders>
              <w:top w:val="single" w:color="auto" w:sz="6" w:space="0"/>
              <w:left w:val="single" w:color="auto" w:sz="6" w:space="0"/>
              <w:bottom w:val="single" w:color="auto" w:sz="6" w:space="0"/>
              <w:right w:val="single" w:color="auto" w:sz="6" w:space="0"/>
            </w:tcBorders>
          </w:tcPr>
          <w:p w14:paraId="483FBD5A">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6F088AD1">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78B07D5C">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497D8114">
            <w:pPr>
              <w:numPr>
                <w:ilvl w:val="0"/>
                <w:numId w:val="4"/>
              </w:numPr>
              <w:spacing w:after="0" w:line="252" w:lineRule="auto"/>
              <w:contextualSpacing/>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3633A7AC">
            <w:pPr>
              <w:spacing w:before="100" w:beforeAutospacing="1" w:after="100" w:afterAutospacing="1" w:line="276" w:lineRule="auto"/>
              <w:rPr>
                <w:rFonts w:ascii="Times New Roman" w:hAnsi="Times New Roman" w:cs="Times New Roman"/>
                <w:sz w:val="24"/>
                <w:szCs w:val="24"/>
              </w:rPr>
            </w:pPr>
            <w:r>
              <w:rPr>
                <w:rFonts w:ascii="Times New Roman" w:hAnsi="Times New Roman" w:cs="Times New Roman"/>
                <w:bCs/>
                <w:sz w:val="24"/>
                <w:szCs w:val="24"/>
              </w:rPr>
              <w:t xml:space="preserve">Ткачук, М. Г. </w:t>
            </w:r>
            <w:r>
              <w:rPr>
                <w:rFonts w:ascii="Times New Roman" w:hAnsi="Times New Roman" w:cs="Times New Roman"/>
                <w:sz w:val="24"/>
                <w:szCs w:val="24"/>
              </w:rPr>
              <w:t xml:space="preserve">Основы спортивной морфологии : учебное пособие / М. Г. Ткачук, Е. А. Олейник, А. А. Дюсенова ; НГУФК им. П. Ф. Лесгафта. - Санкт-Петербург, 2013. - ил. - Библиогр.: с. 102.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Style w:val="7"/>
                <w:rFonts w:ascii="Times New Roman" w:hAnsi="Times New Roman" w:cs="Times New Roman"/>
                <w:sz w:val="24"/>
                <w:szCs w:val="24"/>
              </w:rPr>
              <w:t>URL: http://lib.mgafk.ru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 </w:t>
            </w:r>
          </w:p>
        </w:tc>
        <w:tc>
          <w:tcPr>
            <w:tcW w:w="1134" w:type="dxa"/>
            <w:tcBorders>
              <w:top w:val="single" w:color="auto" w:sz="6" w:space="0"/>
              <w:left w:val="single" w:color="auto" w:sz="6" w:space="0"/>
              <w:bottom w:val="single" w:color="auto" w:sz="6" w:space="0"/>
              <w:right w:val="single" w:color="auto" w:sz="6" w:space="0"/>
            </w:tcBorders>
          </w:tcPr>
          <w:p w14:paraId="5AF9AA3F">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4E72C321">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5434CB2F">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50108023">
            <w:pPr>
              <w:numPr>
                <w:ilvl w:val="0"/>
                <w:numId w:val="4"/>
              </w:numPr>
              <w:spacing w:after="0" w:line="252" w:lineRule="auto"/>
              <w:contextualSpacing/>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5D95CFB2">
            <w:pPr>
              <w:spacing w:before="100" w:beforeAutospacing="1" w:after="100" w:afterAutospacing="1" w:line="276" w:lineRule="auto"/>
              <w:rPr>
                <w:rFonts w:ascii="Times New Roman" w:hAnsi="Times New Roman" w:cs="Times New Roman"/>
                <w:sz w:val="24"/>
                <w:szCs w:val="24"/>
              </w:rPr>
            </w:pPr>
            <w:r>
              <w:rPr>
                <w:rFonts w:ascii="Times New Roman" w:hAnsi="Times New Roman" w:cs="Times New Roman"/>
                <w:bCs/>
                <w:sz w:val="24"/>
                <w:szCs w:val="24"/>
              </w:rPr>
              <w:t xml:space="preserve">Кокорина, Е. А. </w:t>
            </w:r>
            <w:r>
              <w:rPr>
                <w:rFonts w:ascii="Times New Roman" w:hAnsi="Times New Roman" w:cs="Times New Roman"/>
                <w:sz w:val="24"/>
                <w:szCs w:val="24"/>
              </w:rPr>
              <w:t xml:space="preserve">Соматотип спортсменов и методы его оценки : учебно-методическое пособие / Е. А. Кокорина ; НГУФК им. П. Ф. Лесгафта. - Санкт-Петербург, 2010. - табл. - Библиогр.: с. 55.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rFonts w:ascii="Times New Roman" w:hAnsi="Times New Roman" w:cs="Times New Roman"/>
                <w:sz w:val="24"/>
                <w:szCs w:val="24"/>
              </w:rPr>
              <w:t>URL: http://lib.mgafk.ru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 доп</w:t>
            </w:r>
          </w:p>
        </w:tc>
        <w:tc>
          <w:tcPr>
            <w:tcW w:w="1134" w:type="dxa"/>
            <w:tcBorders>
              <w:top w:val="single" w:color="auto" w:sz="6" w:space="0"/>
              <w:left w:val="single" w:color="auto" w:sz="6" w:space="0"/>
              <w:bottom w:val="single" w:color="auto" w:sz="6" w:space="0"/>
              <w:right w:val="single" w:color="auto" w:sz="6" w:space="0"/>
            </w:tcBorders>
          </w:tcPr>
          <w:p w14:paraId="0D53A569">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3DC7B3B7">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14C43819">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183CDF4D">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56B278C5">
            <w:pPr>
              <w:spacing w:before="100" w:beforeAutospacing="1" w:after="100" w:afterAutospacing="1" w:line="276" w:lineRule="auto"/>
              <w:rPr>
                <w:rFonts w:ascii="Times New Roman" w:hAnsi="Times New Roman" w:cs="Times New Roman"/>
                <w:sz w:val="24"/>
                <w:szCs w:val="24"/>
              </w:rPr>
            </w:pPr>
            <w:r>
              <w:rPr>
                <w:rFonts w:ascii="Times New Roman" w:hAnsi="Times New Roman" w:cs="Times New Roman"/>
                <w:bCs/>
                <w:sz w:val="24"/>
                <w:szCs w:val="24"/>
              </w:rPr>
              <w:t xml:space="preserve">Ткачук, М. Г. </w:t>
            </w:r>
            <w:r>
              <w:rPr>
                <w:rFonts w:ascii="Times New Roman" w:hAnsi="Times New Roman" w:cs="Times New Roman"/>
                <w:sz w:val="24"/>
                <w:szCs w:val="24"/>
              </w:rPr>
              <w:t xml:space="preserve">Спортивная морфология : учебное пособие / М. Г. Ткачук, Е. А. Олейник, А. А. Дюсенова ; НГУФК им. П. Ф. Лесгафта. - Санкт-Петербург, 2014. - ил. - Библиогр.: с. 103.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Style w:val="7"/>
                <w:rFonts w:ascii="Times New Roman" w:hAnsi="Times New Roman" w:cs="Times New Roman"/>
                <w:sz w:val="24"/>
                <w:szCs w:val="24"/>
              </w:rPr>
              <w:t>URL: http://lib.mgafk.ru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 </w:t>
            </w:r>
          </w:p>
        </w:tc>
        <w:tc>
          <w:tcPr>
            <w:tcW w:w="1134" w:type="dxa"/>
            <w:tcBorders>
              <w:top w:val="single" w:color="auto" w:sz="6" w:space="0"/>
              <w:left w:val="single" w:color="auto" w:sz="6" w:space="0"/>
              <w:bottom w:val="single" w:color="auto" w:sz="6" w:space="0"/>
              <w:right w:val="single" w:color="auto" w:sz="6" w:space="0"/>
            </w:tcBorders>
          </w:tcPr>
          <w:p w14:paraId="226437D3">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1C5E319F">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730957AC">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0B78E905">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5188288E">
            <w:pPr>
              <w:autoSpaceDE w:val="0"/>
              <w:autoSpaceDN w:val="0"/>
              <w:adjustRightInd w:val="0"/>
              <w:spacing w:line="252" w:lineRule="auto"/>
              <w:jc w:val="both"/>
              <w:rPr>
                <w:rFonts w:ascii="Times New Roman" w:hAnsi="Times New Roman" w:cs="Times New Roman"/>
                <w:bCs/>
                <w:sz w:val="24"/>
                <w:szCs w:val="24"/>
              </w:rPr>
            </w:pPr>
            <w:r>
              <w:rPr>
                <w:rFonts w:ascii="Times New Roman" w:hAnsi="Times New Roman" w:cs="Times New Roman"/>
                <w:bCs/>
                <w:sz w:val="24"/>
                <w:szCs w:val="24"/>
              </w:rPr>
              <w:t xml:space="preserve">Иваницкий М.Ф. Анатомия человека: учебник для высших учебных заведений физической культуры/ М.Ф.Иваницкий; под ред. Б.А.Никитюка, А.А.Гладышевой, Ф.В.Судзиловского- Изд. 14-е.- М.: Сполрт, 2018.- 623 с.: ил- </w:t>
            </w:r>
            <w:r>
              <w:rPr>
                <w:rFonts w:ascii="Times New Roman" w:hAnsi="Times New Roman" w:cs="Times New Roman"/>
                <w:bCs/>
                <w:sz w:val="24"/>
                <w:szCs w:val="24"/>
                <w:lang w:val="en-US"/>
              </w:rPr>
              <w:t xml:space="preserve">ISBN </w:t>
            </w:r>
            <w:r>
              <w:rPr>
                <w:rFonts w:ascii="Times New Roman" w:hAnsi="Times New Roman" w:cs="Times New Roman"/>
                <w:bCs/>
                <w:sz w:val="24"/>
                <w:szCs w:val="24"/>
              </w:rPr>
              <w:t>978=5=9500179-2-6</w:t>
            </w:r>
          </w:p>
        </w:tc>
        <w:tc>
          <w:tcPr>
            <w:tcW w:w="1134" w:type="dxa"/>
            <w:tcBorders>
              <w:top w:val="single" w:color="auto" w:sz="6" w:space="0"/>
              <w:left w:val="single" w:color="auto" w:sz="6" w:space="0"/>
              <w:bottom w:val="single" w:color="auto" w:sz="6" w:space="0"/>
              <w:right w:val="single" w:color="auto" w:sz="6" w:space="0"/>
            </w:tcBorders>
          </w:tcPr>
          <w:p w14:paraId="469E33DC">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color="auto" w:sz="6" w:space="0"/>
              <w:left w:val="single" w:color="auto" w:sz="6" w:space="0"/>
              <w:bottom w:val="single" w:color="auto" w:sz="6" w:space="0"/>
              <w:right w:val="single" w:color="auto" w:sz="6" w:space="0"/>
            </w:tcBorders>
          </w:tcPr>
          <w:p w14:paraId="68D47B48">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2B42D3BA">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42BAE81E">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0DEAFE23">
            <w:pPr>
              <w:autoSpaceDE w:val="0"/>
              <w:autoSpaceDN w:val="0"/>
              <w:adjustRightInd w:val="0"/>
              <w:spacing w:line="252" w:lineRule="auto"/>
              <w:jc w:val="both"/>
              <w:rPr>
                <w:rFonts w:ascii="Times New Roman" w:hAnsi="Times New Roman" w:cs="Times New Roman"/>
                <w:bCs/>
                <w:sz w:val="24"/>
                <w:szCs w:val="24"/>
              </w:rPr>
            </w:pPr>
            <w:r>
              <w:rPr>
                <w:rFonts w:ascii="Times New Roman" w:hAnsi="Times New Roman" w:cs="Times New Roman"/>
                <w:bCs/>
                <w:sz w:val="24"/>
                <w:szCs w:val="24"/>
              </w:rPr>
              <w:t xml:space="preserve">Иваницкий, М. Ф. Анатомия человека (с основами динамической и спортивной морфологии)  : учебник для институтов физической культуры / М. Ф. Иваницкий ; под редакцией Б. А. Никитюк, А. А. Гладышева, Ф. В. Судзиловский. — 14-е изд. —  Москва : Издательство «Спорт», Человек, 2018. — 624 c. — ISBN 978-5-9500179-2-6. — Текст : электронный // Электронно-библиотечная система IPR BOOKS : [сайт]. — URL: </w:t>
            </w:r>
            <w:r>
              <w:fldChar w:fldCharType="begin"/>
            </w:r>
            <w:r>
              <w:instrText xml:space="preserve"> HYPERLINK "http://www.iprbookshop.ru/74290.html%20" </w:instrText>
            </w:r>
            <w:r>
              <w:fldChar w:fldCharType="separate"/>
            </w:r>
            <w:r>
              <w:rPr>
                <w:rStyle w:val="7"/>
                <w:rFonts w:ascii="Times New Roman" w:hAnsi="Times New Roman" w:cs="Times New Roman"/>
                <w:sz w:val="24"/>
                <w:szCs w:val="24"/>
              </w:rPr>
              <w:t>http://www.iprbookshop.ru/74290.html</w:t>
            </w:r>
            <w:r>
              <w:rPr>
                <w:rStyle w:val="7"/>
                <w:rFonts w:ascii="Times New Roman" w:hAnsi="Times New Roman" w:cs="Times New Roman"/>
                <w:sz w:val="24"/>
                <w:szCs w:val="24"/>
              </w:rPr>
              <w:fldChar w:fldCharType="end"/>
            </w:r>
            <w:r>
              <w:rPr>
                <w:rFonts w:ascii="Times New Roman" w:hAnsi="Times New Roman" w:cs="Times New Roman"/>
                <w:bCs/>
                <w:sz w:val="24"/>
                <w:szCs w:val="24"/>
              </w:rPr>
              <w:t xml:space="preserve"> (дата обращения: 28.01.2020). — Режим доступа: для авторизир. Пользователей</w:t>
            </w:r>
          </w:p>
        </w:tc>
        <w:tc>
          <w:tcPr>
            <w:tcW w:w="1134" w:type="dxa"/>
            <w:tcBorders>
              <w:top w:val="single" w:color="auto" w:sz="6" w:space="0"/>
              <w:left w:val="single" w:color="auto" w:sz="6" w:space="0"/>
              <w:bottom w:val="single" w:color="auto" w:sz="6" w:space="0"/>
              <w:right w:val="single" w:color="auto" w:sz="6" w:space="0"/>
            </w:tcBorders>
          </w:tcPr>
          <w:p w14:paraId="310CAE6E">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76036E5B">
            <w:pPr>
              <w:autoSpaceDE w:val="0"/>
              <w:autoSpaceDN w:val="0"/>
              <w:adjustRightInd w:val="0"/>
              <w:spacing w:line="252"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7E77CFD9">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7671ACA4">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78BBF87B">
            <w:pPr>
              <w:autoSpaceDE w:val="0"/>
              <w:autoSpaceDN w:val="0"/>
              <w:adjustRightInd w:val="0"/>
              <w:spacing w:line="254" w:lineRule="auto"/>
              <w:jc w:val="both"/>
              <w:rPr>
                <w:rFonts w:ascii="Times New Roman" w:hAnsi="Times New Roman" w:cs="Times New Roman"/>
                <w:bCs/>
                <w:sz w:val="24"/>
                <w:szCs w:val="24"/>
              </w:rPr>
            </w:pPr>
            <w:r>
              <w:rPr>
                <w:rFonts w:ascii="Times New Roman" w:hAnsi="Times New Roman" w:cs="Times New Roman"/>
                <w:bCs/>
                <w:iCs/>
                <w:sz w:val="24"/>
                <w:szCs w:val="24"/>
              </w:rPr>
              <w:t>Замараев, В. А.</w:t>
            </w:r>
            <w:r>
              <w:rPr>
                <w:rFonts w:ascii="Times New Roman" w:hAnsi="Times New Roman" w:cs="Times New Roman"/>
                <w:bCs/>
                <w:i/>
                <w:iCs/>
                <w:sz w:val="24"/>
                <w:szCs w:val="24"/>
              </w:rPr>
              <w:t> </w:t>
            </w:r>
            <w:r>
              <w:rPr>
                <w:rFonts w:ascii="Times New Roman" w:hAnsi="Times New Roman" w:cs="Times New Roman"/>
                <w:bCs/>
                <w:sz w:val="24"/>
                <w:szCs w:val="24"/>
              </w:rPr>
              <w:t> Анатомия для студентов физкультурных вузов и факультетов : учебник и практикум для вузов / В. А. Замараев, Е. З. Година, Д. Б. Никитюк. — Москва : Издательство Юрайт, 2021. — 416 с. — (Высшее образование). — ISBN 978-5-9916-8588-7. — Текст : электронный // ЭБС Юрайт [сайт]. — URL: </w:t>
            </w:r>
            <w:r>
              <w:fldChar w:fldCharType="begin"/>
            </w:r>
            <w:r>
              <w:instrText xml:space="preserve"> HYPERLINK "https://urait.ru/bcode/469385" \t "_blank" </w:instrText>
            </w:r>
            <w:r>
              <w:fldChar w:fldCharType="separate"/>
            </w:r>
            <w:r>
              <w:rPr>
                <w:rStyle w:val="7"/>
                <w:rFonts w:ascii="Times New Roman" w:hAnsi="Times New Roman" w:cs="Times New Roman"/>
                <w:sz w:val="24"/>
                <w:szCs w:val="24"/>
              </w:rPr>
              <w:t>https://urait.ru/bcode/469385</w:t>
            </w:r>
            <w:r>
              <w:rPr>
                <w:rStyle w:val="7"/>
                <w:rFonts w:ascii="Times New Roman" w:hAnsi="Times New Roman" w:cs="Times New Roman"/>
                <w:sz w:val="24"/>
                <w:szCs w:val="24"/>
              </w:rPr>
              <w:fldChar w:fldCharType="end"/>
            </w:r>
            <w:r>
              <w:rPr>
                <w:rFonts w:ascii="Times New Roman" w:hAnsi="Times New Roman" w:cs="Times New Roman"/>
                <w:bCs/>
                <w:sz w:val="24"/>
                <w:szCs w:val="24"/>
              </w:rPr>
              <w:t> (дата обращения: 10.06.2021).</w:t>
            </w:r>
          </w:p>
        </w:tc>
        <w:tc>
          <w:tcPr>
            <w:tcW w:w="1134" w:type="dxa"/>
            <w:tcBorders>
              <w:top w:val="single" w:color="auto" w:sz="6" w:space="0"/>
              <w:left w:val="single" w:color="auto" w:sz="6" w:space="0"/>
              <w:bottom w:val="single" w:color="auto" w:sz="6" w:space="0"/>
              <w:right w:val="single" w:color="auto" w:sz="6" w:space="0"/>
            </w:tcBorders>
          </w:tcPr>
          <w:p w14:paraId="3CBDC0FF">
            <w:pPr>
              <w:autoSpaceDE w:val="0"/>
              <w:autoSpaceDN w:val="0"/>
              <w:adjustRightInd w:val="0"/>
              <w:spacing w:line="254"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7EB0C07C">
            <w:pPr>
              <w:autoSpaceDE w:val="0"/>
              <w:autoSpaceDN w:val="0"/>
              <w:adjustRightInd w:val="0"/>
              <w:spacing w:line="254"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10C57108">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0162BDAB">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1E07D467">
            <w:pPr>
              <w:spacing w:line="252" w:lineRule="auto"/>
              <w:rPr>
                <w:rFonts w:ascii="Times New Roman" w:hAnsi="Times New Roman" w:cs="Times New Roman"/>
                <w:sz w:val="24"/>
                <w:szCs w:val="24"/>
              </w:rPr>
            </w:pPr>
            <w:r>
              <w:rPr>
                <w:rFonts w:ascii="Times New Roman" w:hAnsi="Times New Roman" w:cs="Times New Roman"/>
                <w:sz w:val="24"/>
                <w:szCs w:val="24"/>
              </w:rPr>
              <w:t xml:space="preserve">Солодков, А. С. Физиология человека. Общая. Спортивная. Возрастная  : учебник / А. С. Солодков, Е. Б. Сологуб. — 8-е изд. —  Москва : Издательство «Спорт», 2018. — 624 c. — ISBN 978-5-9500179-3-3. — Текст : электронный // Электронно-библиотечная система IPR BOOKS : [сайт]. — URL: </w:t>
            </w:r>
            <w:r>
              <w:fldChar w:fldCharType="begin"/>
            </w:r>
            <w:r>
              <w:instrText xml:space="preserve"> HYPERLINK "http://www.iprbookshop.ru/74306.html%20" </w:instrText>
            </w:r>
            <w:r>
              <w:fldChar w:fldCharType="separate"/>
            </w:r>
            <w:r>
              <w:rPr>
                <w:rStyle w:val="7"/>
                <w:rFonts w:ascii="Times New Roman" w:hAnsi="Times New Roman" w:cs="Times New Roman"/>
                <w:sz w:val="24"/>
                <w:szCs w:val="24"/>
              </w:rPr>
              <w:t>http://www.iprbookshop.ru/74306.html</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(дата обращения: 28.01.2020). — Режим доступа: для авторизир. пользователей</w:t>
            </w:r>
          </w:p>
        </w:tc>
        <w:tc>
          <w:tcPr>
            <w:tcW w:w="1134" w:type="dxa"/>
            <w:tcBorders>
              <w:top w:val="single" w:color="auto" w:sz="6" w:space="0"/>
              <w:left w:val="single" w:color="auto" w:sz="6" w:space="0"/>
              <w:bottom w:val="single" w:color="auto" w:sz="6" w:space="0"/>
              <w:right w:val="single" w:color="auto" w:sz="6" w:space="0"/>
            </w:tcBorders>
          </w:tcPr>
          <w:p w14:paraId="5876FE90">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color="auto" w:sz="6" w:space="0"/>
              <w:left w:val="single" w:color="auto" w:sz="6" w:space="0"/>
              <w:bottom w:val="single" w:color="auto" w:sz="6" w:space="0"/>
              <w:right w:val="single" w:color="auto" w:sz="6" w:space="0"/>
            </w:tcBorders>
          </w:tcPr>
          <w:p w14:paraId="2CC36457">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04F61282">
        <w:tblPrEx>
          <w:tblCellMar>
            <w:top w:w="0" w:type="dxa"/>
            <w:left w:w="40" w:type="dxa"/>
            <w:bottom w:w="0" w:type="dxa"/>
            <w:right w:w="40" w:type="dxa"/>
          </w:tblCellMar>
        </w:tblPrEx>
        <w:tc>
          <w:tcPr>
            <w:tcW w:w="597" w:type="dxa"/>
            <w:tcBorders>
              <w:top w:val="single" w:color="auto" w:sz="6" w:space="0"/>
              <w:left w:val="single" w:color="auto" w:sz="6" w:space="0"/>
              <w:bottom w:val="single" w:color="auto" w:sz="6" w:space="0"/>
              <w:right w:val="single" w:color="auto" w:sz="6" w:space="0"/>
            </w:tcBorders>
          </w:tcPr>
          <w:p w14:paraId="4C6D1ECA">
            <w:pPr>
              <w:numPr>
                <w:ilvl w:val="0"/>
                <w:numId w:val="4"/>
              </w:numPr>
              <w:autoSpaceDE w:val="0"/>
              <w:autoSpaceDN w:val="0"/>
              <w:adjustRightInd w:val="0"/>
              <w:spacing w:after="0" w:line="252" w:lineRule="auto"/>
              <w:jc w:val="center"/>
              <w:rPr>
                <w:rFonts w:ascii="Times New Roman" w:hAnsi="Times New Roman" w:cs="Times New Roman"/>
                <w:sz w:val="24"/>
                <w:szCs w:val="24"/>
              </w:rPr>
            </w:pPr>
          </w:p>
        </w:tc>
        <w:tc>
          <w:tcPr>
            <w:tcW w:w="6663" w:type="dxa"/>
            <w:tcBorders>
              <w:top w:val="single" w:color="auto" w:sz="6" w:space="0"/>
              <w:left w:val="single" w:color="auto" w:sz="6" w:space="0"/>
              <w:bottom w:val="single" w:color="auto" w:sz="6" w:space="0"/>
              <w:right w:val="single" w:color="auto" w:sz="6" w:space="0"/>
            </w:tcBorders>
          </w:tcPr>
          <w:p w14:paraId="0D46DB25">
            <w:pPr>
              <w:spacing w:line="252" w:lineRule="auto"/>
              <w:rPr>
                <w:rFonts w:ascii="Times New Roman" w:hAnsi="Times New Roman" w:cs="Times New Roman"/>
                <w:sz w:val="24"/>
                <w:szCs w:val="24"/>
              </w:rPr>
            </w:pPr>
            <w:r>
              <w:rPr>
                <w:rFonts w:ascii="Times New Roman" w:hAnsi="Times New Roman" w:cs="Times New Roman"/>
                <w:sz w:val="24"/>
                <w:szCs w:val="24"/>
              </w:rPr>
              <w:t>Иваницкий, М. Ф. Анатомия человека (с основами динамической и спортивной морфологии) : учебник для институтов физической культуры / М. Ф. Иваницкий ; под редакцией Б. А. Никитюка, А. А. Гладышевой, Ф. В. Судзиловского. — 16-е изд. — Москва : Издательство «Спорт», 2022. — 624 c. — ISBN 978-5-907225-77-0. — Текст : электронный // Цифровой образовательный ресурс IPR SMART : [сайт]. — URL: https://www.iprbookshop.ru/116355.html (дата обращения: 30.05.2022). — Режим доступа: для авторизир. пользователей</w:t>
            </w:r>
          </w:p>
        </w:tc>
        <w:tc>
          <w:tcPr>
            <w:tcW w:w="1134" w:type="dxa"/>
            <w:tcBorders>
              <w:top w:val="single" w:color="auto" w:sz="6" w:space="0"/>
              <w:left w:val="single" w:color="auto" w:sz="6" w:space="0"/>
              <w:bottom w:val="single" w:color="auto" w:sz="6" w:space="0"/>
              <w:right w:val="single" w:color="auto" w:sz="6" w:space="0"/>
            </w:tcBorders>
          </w:tcPr>
          <w:p w14:paraId="2861D289">
            <w:pPr>
              <w:autoSpaceDE w:val="0"/>
              <w:autoSpaceDN w:val="0"/>
              <w:adjustRightInd w:val="0"/>
              <w:spacing w:line="276" w:lineRule="auto"/>
              <w:jc w:val="center"/>
              <w:rPr>
                <w:rFonts w:ascii="Times New Roman" w:hAnsi="Times New Roman" w:cs="Times New Roman"/>
                <w:sz w:val="24"/>
                <w:szCs w:val="24"/>
              </w:rPr>
            </w:pPr>
          </w:p>
        </w:tc>
        <w:tc>
          <w:tcPr>
            <w:tcW w:w="1134" w:type="dxa"/>
            <w:tcBorders>
              <w:top w:val="single" w:color="auto" w:sz="6" w:space="0"/>
              <w:left w:val="single" w:color="auto" w:sz="6" w:space="0"/>
              <w:bottom w:val="single" w:color="auto" w:sz="6" w:space="0"/>
              <w:right w:val="single" w:color="auto" w:sz="6" w:space="0"/>
            </w:tcBorders>
          </w:tcPr>
          <w:p w14:paraId="1AC97FE4">
            <w:pPr>
              <w:autoSpaceDE w:val="0"/>
              <w:autoSpaceDN w:val="0"/>
              <w:adjustRightInd w:val="0"/>
              <w:spacing w:line="276" w:lineRule="auto"/>
              <w:jc w:val="center"/>
              <w:rPr>
                <w:rFonts w:ascii="Times New Roman" w:hAnsi="Times New Roman" w:cs="Times New Roman"/>
                <w:sz w:val="24"/>
                <w:szCs w:val="24"/>
              </w:rPr>
            </w:pPr>
          </w:p>
        </w:tc>
      </w:tr>
    </w:tbl>
    <w:p w14:paraId="3D41CF0C">
      <w:pPr>
        <w:spacing w:after="0" w:line="240" w:lineRule="auto"/>
        <w:ind w:left="36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6.2. Дополнительная литература.</w:t>
      </w:r>
    </w:p>
    <w:p w14:paraId="608ED621">
      <w:pPr>
        <w:spacing w:after="0" w:line="240" w:lineRule="auto"/>
        <w:ind w:left="360"/>
        <w:rPr>
          <w:rFonts w:ascii="Times New Roman" w:hAnsi="Times New Roman" w:eastAsia="Times New Roman" w:cs="Times New Roman"/>
          <w:b/>
          <w:bCs/>
          <w:sz w:val="24"/>
          <w:szCs w:val="24"/>
          <w:lang w:eastAsia="ru-RU"/>
        </w:rPr>
      </w:pPr>
    </w:p>
    <w:tbl>
      <w:tblPr>
        <w:tblStyle w:val="6"/>
        <w:tblW w:w="9555" w:type="dxa"/>
        <w:tblInd w:w="-38" w:type="dxa"/>
        <w:tblLayout w:type="autofit"/>
        <w:tblCellMar>
          <w:top w:w="0" w:type="dxa"/>
          <w:left w:w="40" w:type="dxa"/>
          <w:bottom w:w="0" w:type="dxa"/>
          <w:right w:w="40" w:type="dxa"/>
        </w:tblCellMar>
      </w:tblPr>
      <w:tblGrid>
        <w:gridCol w:w="590"/>
        <w:gridCol w:w="6503"/>
        <w:gridCol w:w="1253"/>
        <w:gridCol w:w="1209"/>
      </w:tblGrid>
      <w:tr w14:paraId="689A0315">
        <w:tblPrEx>
          <w:tblCellMar>
            <w:top w:w="0" w:type="dxa"/>
            <w:left w:w="40" w:type="dxa"/>
            <w:bottom w:w="0" w:type="dxa"/>
            <w:right w:w="40" w:type="dxa"/>
          </w:tblCellMar>
        </w:tblPrEx>
        <w:trPr>
          <w:trHeight w:val="90" w:hRule="atLeast"/>
        </w:trPr>
        <w:tc>
          <w:tcPr>
            <w:tcW w:w="590" w:type="dxa"/>
            <w:tcBorders>
              <w:top w:val="single" w:color="auto" w:sz="6" w:space="0"/>
              <w:left w:val="single" w:color="auto" w:sz="6" w:space="0"/>
              <w:bottom w:val="nil"/>
              <w:right w:val="single" w:color="auto" w:sz="6" w:space="0"/>
            </w:tcBorders>
          </w:tcPr>
          <w:p w14:paraId="4BF04DB2">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6504" w:type="dxa"/>
            <w:vMerge w:val="restart"/>
            <w:tcBorders>
              <w:top w:val="single" w:color="auto" w:sz="6" w:space="0"/>
              <w:left w:val="single" w:color="auto" w:sz="6" w:space="0"/>
              <w:bottom w:val="single" w:color="auto" w:sz="6" w:space="0"/>
              <w:right w:val="single" w:color="auto" w:sz="6" w:space="0"/>
            </w:tcBorders>
          </w:tcPr>
          <w:p w14:paraId="5C55D575">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издания</w:t>
            </w:r>
          </w:p>
        </w:tc>
        <w:tc>
          <w:tcPr>
            <w:tcW w:w="2461" w:type="dxa"/>
            <w:gridSpan w:val="2"/>
            <w:tcBorders>
              <w:top w:val="single" w:color="auto" w:sz="6" w:space="0"/>
              <w:left w:val="single" w:color="auto" w:sz="6" w:space="0"/>
              <w:bottom w:val="single" w:color="auto" w:sz="6" w:space="0"/>
              <w:right w:val="single" w:color="auto" w:sz="6" w:space="0"/>
            </w:tcBorders>
          </w:tcPr>
          <w:p w14:paraId="34C91894">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Кол-во экземпляров</w:t>
            </w:r>
          </w:p>
        </w:tc>
      </w:tr>
      <w:tr w14:paraId="68B35418">
        <w:tblPrEx>
          <w:tblCellMar>
            <w:top w:w="0" w:type="dxa"/>
            <w:left w:w="40" w:type="dxa"/>
            <w:bottom w:w="0" w:type="dxa"/>
            <w:right w:w="40" w:type="dxa"/>
          </w:tblCellMar>
        </w:tblPrEx>
        <w:trPr>
          <w:trHeight w:val="90" w:hRule="atLeast"/>
        </w:trPr>
        <w:tc>
          <w:tcPr>
            <w:tcW w:w="590" w:type="dxa"/>
            <w:tcBorders>
              <w:top w:val="nil"/>
              <w:left w:val="single" w:color="auto" w:sz="6" w:space="0"/>
              <w:bottom w:val="single" w:color="auto" w:sz="6" w:space="0"/>
              <w:right w:val="single" w:color="auto" w:sz="6" w:space="0"/>
            </w:tcBorders>
          </w:tcPr>
          <w:p w14:paraId="6AD63273">
            <w:pPr>
              <w:autoSpaceDE w:val="0"/>
              <w:autoSpaceDN w:val="0"/>
              <w:adjustRightInd w:val="0"/>
              <w:spacing w:after="0" w:line="240" w:lineRule="auto"/>
              <w:jc w:val="center"/>
              <w:rPr>
                <w:rFonts w:ascii="Times New Roman" w:hAnsi="Times New Roman" w:eastAsia="Times New Roman" w:cs="Times New Roman"/>
                <w:sz w:val="24"/>
                <w:szCs w:val="24"/>
                <w:lang w:eastAsia="ru-RU"/>
              </w:rPr>
            </w:pPr>
          </w:p>
        </w:tc>
        <w:tc>
          <w:tcPr>
            <w:tcW w:w="6504" w:type="dxa"/>
            <w:vMerge w:val="continue"/>
            <w:tcBorders>
              <w:top w:val="single" w:color="auto" w:sz="6" w:space="0"/>
              <w:left w:val="single" w:color="auto" w:sz="6" w:space="0"/>
              <w:bottom w:val="single" w:color="auto" w:sz="6" w:space="0"/>
              <w:right w:val="single" w:color="auto" w:sz="6" w:space="0"/>
            </w:tcBorders>
            <w:vAlign w:val="center"/>
          </w:tcPr>
          <w:p w14:paraId="0D0F047E">
            <w:pPr>
              <w:spacing w:after="0" w:line="240" w:lineRule="auto"/>
              <w:rPr>
                <w:rFonts w:ascii="Times New Roman" w:hAnsi="Times New Roman" w:eastAsia="Times New Roman" w:cs="Times New Roman"/>
                <w:sz w:val="24"/>
                <w:szCs w:val="24"/>
                <w:lang w:eastAsia="ru-RU"/>
              </w:rPr>
            </w:pPr>
          </w:p>
        </w:tc>
        <w:tc>
          <w:tcPr>
            <w:tcW w:w="1253" w:type="dxa"/>
            <w:tcBorders>
              <w:top w:val="single" w:color="auto" w:sz="6" w:space="0"/>
              <w:left w:val="single" w:color="auto" w:sz="6" w:space="0"/>
              <w:bottom w:val="single" w:color="auto" w:sz="6" w:space="0"/>
              <w:right w:val="single" w:color="auto" w:sz="6" w:space="0"/>
            </w:tcBorders>
            <w:vAlign w:val="center"/>
          </w:tcPr>
          <w:p w14:paraId="6AE98A9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библ.</w:t>
            </w:r>
          </w:p>
        </w:tc>
        <w:tc>
          <w:tcPr>
            <w:tcW w:w="0" w:type="auto"/>
            <w:tcBorders>
              <w:top w:val="single" w:color="auto" w:sz="6" w:space="0"/>
              <w:left w:val="single" w:color="auto" w:sz="6" w:space="0"/>
              <w:bottom w:val="single" w:color="auto" w:sz="6" w:space="0"/>
              <w:right w:val="single" w:color="auto" w:sz="6" w:space="0"/>
            </w:tcBorders>
          </w:tcPr>
          <w:p w14:paraId="08D5679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кафедре</w:t>
            </w:r>
          </w:p>
        </w:tc>
      </w:tr>
      <w:tr w14:paraId="546B56A1">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6F121C8A">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03E930A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Антонов, С. Г. Основы спортивной морфологии : учебное пособие (для лабораторных занятий) / С. Г. Антонов, В. М. Пинчук, М. Г. Ткачук ; СПбГАФК. - Санкт-Петербург, 1999. - ил. - Библиогр.: с. 30. - ISBN 5-7065-0452-0.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28.01.2020). — Режим доступа: для авторизир. пользователей</w:t>
            </w:r>
          </w:p>
        </w:tc>
        <w:tc>
          <w:tcPr>
            <w:tcW w:w="1253" w:type="dxa"/>
            <w:tcBorders>
              <w:top w:val="single" w:color="auto" w:sz="6" w:space="0"/>
              <w:left w:val="single" w:color="auto" w:sz="6" w:space="0"/>
              <w:bottom w:val="single" w:color="auto" w:sz="6" w:space="0"/>
              <w:right w:val="single" w:color="auto" w:sz="6" w:space="0"/>
            </w:tcBorders>
          </w:tcPr>
          <w:p w14:paraId="0418666C">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0" w:type="auto"/>
            <w:tcBorders>
              <w:top w:val="single" w:color="auto" w:sz="6" w:space="0"/>
              <w:left w:val="single" w:color="auto" w:sz="6" w:space="0"/>
              <w:bottom w:val="single" w:color="auto" w:sz="6" w:space="0"/>
              <w:right w:val="single" w:color="auto" w:sz="6" w:space="0"/>
            </w:tcBorders>
          </w:tcPr>
          <w:p w14:paraId="04C3D9B6">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r>
      <w:tr w14:paraId="6DB32E6F">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61C15A8F">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2E891731">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Дробинская, А. О.</w:t>
            </w:r>
            <w:r>
              <w:rPr>
                <w:rFonts w:ascii="Times New Roman" w:hAnsi="Times New Roman" w:eastAsia="Times New Roman" w:cs="Times New Roman"/>
                <w:i/>
                <w:iCs/>
                <w:sz w:val="24"/>
                <w:szCs w:val="24"/>
                <w:lang w:eastAsia="ru-RU"/>
              </w:rPr>
              <w:t> </w:t>
            </w:r>
            <w:r>
              <w:rPr>
                <w:rFonts w:ascii="Times New Roman" w:hAnsi="Times New Roman" w:eastAsia="Times New Roman" w:cs="Times New Roman"/>
                <w:sz w:val="24"/>
                <w:szCs w:val="24"/>
                <w:lang w:eastAsia="ru-RU"/>
              </w:rPr>
              <w:t> Анатомия и возрастная физиология : учебник для вузов / А. О. Дробинская. — 2-е изд., перераб. и доп. — Москва : Издательство Юрайт, 2021. — 414 с. — (Высшее образование). — ISBN 978-5-534-04086-9. — Текст : электронный // ЭБС Юрайт [сайт]. — URL: </w:t>
            </w:r>
            <w:r>
              <w:fldChar w:fldCharType="begin"/>
            </w:r>
            <w:r>
              <w:instrText xml:space="preserve"> HYPERLINK "https://urait.ru/bcode/468502" \t "_blank" </w:instrText>
            </w:r>
            <w:r>
              <w:fldChar w:fldCharType="separate"/>
            </w:r>
            <w:r>
              <w:rPr>
                <w:rStyle w:val="7"/>
                <w:rFonts w:ascii="Times New Roman" w:hAnsi="Times New Roman" w:eastAsia="Times New Roman" w:cs="Times New Roman"/>
                <w:sz w:val="24"/>
                <w:szCs w:val="24"/>
                <w:lang w:eastAsia="ru-RU"/>
              </w:rPr>
              <w:t>https://urait.ru/bcode/468502</w:t>
            </w:r>
            <w:r>
              <w:rPr>
                <w:rStyle w:val="7"/>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(дата обращения: 10.06.2021).</w:t>
            </w:r>
          </w:p>
        </w:tc>
        <w:tc>
          <w:tcPr>
            <w:tcW w:w="1253" w:type="dxa"/>
            <w:tcBorders>
              <w:top w:val="single" w:color="auto" w:sz="6" w:space="0"/>
              <w:left w:val="single" w:color="auto" w:sz="6" w:space="0"/>
              <w:bottom w:val="single" w:color="auto" w:sz="6" w:space="0"/>
              <w:right w:val="single" w:color="auto" w:sz="6" w:space="0"/>
            </w:tcBorders>
          </w:tcPr>
          <w:p w14:paraId="1466A52F">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tcBorders>
              <w:top w:val="single" w:color="auto" w:sz="6" w:space="0"/>
              <w:left w:val="single" w:color="auto" w:sz="6" w:space="0"/>
              <w:bottom w:val="single" w:color="auto" w:sz="6" w:space="0"/>
              <w:right w:val="single" w:color="auto" w:sz="6" w:space="0"/>
            </w:tcBorders>
          </w:tcPr>
          <w:p w14:paraId="1071534C">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6DEE037F">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694B8F9F">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46E7D73D">
            <w:pPr>
              <w:spacing w:before="100" w:beforeAutospacing="1" w:after="100" w:afterAutospacing="1"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Лысов, П. К. </w:t>
            </w:r>
            <w:r>
              <w:rPr>
                <w:rFonts w:ascii="Times New Roman" w:hAnsi="Times New Roman" w:eastAsia="Times New Roman" w:cs="Times New Roman"/>
                <w:sz w:val="24"/>
                <w:szCs w:val="24"/>
                <w:lang w:eastAsia="ru-RU"/>
              </w:rPr>
              <w:t xml:space="preserve">Анатомия (с основами спортивной морфологии) : учебник для студентов вузов в 2 т. Т. 1 / П. К. Лысов, М. Р. Сапин. - Москва : Академия, 2010. - 247 с. : ил. - (Высшее профессиональное образование). - ISBN 978-5-7695-5955-6 : 501.94. - Текст (визуальный) : непосредственный. </w:t>
            </w:r>
          </w:p>
        </w:tc>
        <w:tc>
          <w:tcPr>
            <w:tcW w:w="1253" w:type="dxa"/>
            <w:tcBorders>
              <w:top w:val="single" w:color="auto" w:sz="6" w:space="0"/>
              <w:left w:val="single" w:color="auto" w:sz="6" w:space="0"/>
              <w:bottom w:val="single" w:color="auto" w:sz="6" w:space="0"/>
              <w:right w:val="single" w:color="auto" w:sz="6" w:space="0"/>
            </w:tcBorders>
          </w:tcPr>
          <w:p w14:paraId="032C14BB">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0" w:type="auto"/>
            <w:tcBorders>
              <w:top w:val="single" w:color="auto" w:sz="6" w:space="0"/>
              <w:left w:val="single" w:color="auto" w:sz="6" w:space="0"/>
              <w:bottom w:val="single" w:color="auto" w:sz="6" w:space="0"/>
              <w:right w:val="single" w:color="auto" w:sz="6" w:space="0"/>
            </w:tcBorders>
          </w:tcPr>
          <w:p w14:paraId="35A7E694">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66014984">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70018CC6">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6921810E">
            <w:pPr>
              <w:autoSpaceDE w:val="0"/>
              <w:autoSpaceDN w:val="0"/>
              <w:adjustRightInd w:val="0"/>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Лысов, П. К. Анатомия (с основами спортивной морфологии) : учебник для студентов вузов в 2 т. Т. 2 / П. К. Лысов, М. Р. Сапин. - Москва : Академия, 2010. - 320 с. : ил. - (Высшее профессиональное образование). - ISBN 978-5-7695-6054-5 : 611.04. - Текст (визуальный) : непосредственный.</w:t>
            </w:r>
          </w:p>
        </w:tc>
        <w:tc>
          <w:tcPr>
            <w:tcW w:w="1253" w:type="dxa"/>
            <w:tcBorders>
              <w:top w:val="single" w:color="auto" w:sz="6" w:space="0"/>
              <w:left w:val="single" w:color="auto" w:sz="6" w:space="0"/>
              <w:bottom w:val="single" w:color="auto" w:sz="6" w:space="0"/>
              <w:right w:val="single" w:color="auto" w:sz="6" w:space="0"/>
            </w:tcBorders>
          </w:tcPr>
          <w:p w14:paraId="45002D30">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0" w:type="auto"/>
            <w:tcBorders>
              <w:top w:val="single" w:color="auto" w:sz="6" w:space="0"/>
              <w:left w:val="single" w:color="auto" w:sz="6" w:space="0"/>
              <w:bottom w:val="single" w:color="auto" w:sz="6" w:space="0"/>
              <w:right w:val="single" w:color="auto" w:sz="6" w:space="0"/>
            </w:tcBorders>
          </w:tcPr>
          <w:p w14:paraId="5968B412">
            <w:pPr>
              <w:autoSpaceDE w:val="0"/>
              <w:autoSpaceDN w:val="0"/>
              <w:adjustRightInd w:val="0"/>
              <w:spacing w:after="0" w:line="276"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w:t>
            </w:r>
          </w:p>
        </w:tc>
      </w:tr>
      <w:tr w14:paraId="08E66FCF">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6788FD74">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3EE28A6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Лысов, П. К. Основы спортивной морфологии : учебно-методическое пособие для студентов / П. К. Лысов ; МГАФК. - Москва, 2007.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28.01.2020). — Режим доступа: для авторизир. пользователей </w:t>
            </w:r>
          </w:p>
        </w:tc>
        <w:tc>
          <w:tcPr>
            <w:tcW w:w="1253" w:type="dxa"/>
            <w:tcBorders>
              <w:top w:val="single" w:color="auto" w:sz="6" w:space="0"/>
              <w:left w:val="single" w:color="auto" w:sz="6" w:space="0"/>
              <w:bottom w:val="single" w:color="auto" w:sz="6" w:space="0"/>
              <w:right w:val="single" w:color="auto" w:sz="6" w:space="0"/>
            </w:tcBorders>
          </w:tcPr>
          <w:p w14:paraId="30F80A2A">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tcBorders>
              <w:top w:val="single" w:color="auto" w:sz="6" w:space="0"/>
              <w:left w:val="single" w:color="auto" w:sz="6" w:space="0"/>
              <w:bottom w:val="single" w:color="auto" w:sz="6" w:space="0"/>
              <w:right w:val="single" w:color="auto" w:sz="6" w:space="0"/>
            </w:tcBorders>
          </w:tcPr>
          <w:p w14:paraId="24419B57">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08ABD067">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2CC4DDC6">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458B5F0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Лысов, П. К. Спортивная морфология : учебное пособие для студентов физкультурных вузов и факультетов физического воспитания академий и университетов / П. К. Лысов ; МГАФК. - Москва, 2007.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28.01.2020). — Режим доступа: для авторизир. пользователей </w:t>
            </w:r>
          </w:p>
        </w:tc>
        <w:tc>
          <w:tcPr>
            <w:tcW w:w="1253" w:type="dxa"/>
            <w:tcBorders>
              <w:top w:val="single" w:color="auto" w:sz="6" w:space="0"/>
              <w:left w:val="single" w:color="auto" w:sz="6" w:space="0"/>
              <w:bottom w:val="single" w:color="auto" w:sz="6" w:space="0"/>
              <w:right w:val="single" w:color="auto" w:sz="6" w:space="0"/>
            </w:tcBorders>
          </w:tcPr>
          <w:p w14:paraId="62BA2F0F">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tcBorders>
              <w:top w:val="single" w:color="auto" w:sz="6" w:space="0"/>
              <w:left w:val="single" w:color="auto" w:sz="6" w:space="0"/>
              <w:bottom w:val="single" w:color="auto" w:sz="6" w:space="0"/>
              <w:right w:val="single" w:color="auto" w:sz="6" w:space="0"/>
            </w:tcBorders>
          </w:tcPr>
          <w:p w14:paraId="5A82FE67">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734C2EE2">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4D2AA77B">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72467EB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Рожков, М. С. Руководство к практическим занятиям по спортивной морфологии : учебное пособие / М. С. Рожков ; Сиб. гос. ун-т физ. культуры и спорта. - Омск, 2015. - 132 с. : ил. - Библиогр.: с. 134.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eastAsia="Times New Roman" w:cs="Times New Roman"/>
                <w:color w:val="0000FF"/>
                <w:sz w:val="24"/>
                <w:szCs w:val="24"/>
                <w:u w:val="single"/>
                <w:lang w:eastAsia="ru-RU"/>
              </w:rPr>
              <w:t>URL: http://lib.mgafk.ru</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(дата обращения: 28.01.2020). — Режим доступа: для авторизир. пользователей </w:t>
            </w:r>
          </w:p>
        </w:tc>
        <w:tc>
          <w:tcPr>
            <w:tcW w:w="1253" w:type="dxa"/>
            <w:tcBorders>
              <w:top w:val="single" w:color="auto" w:sz="6" w:space="0"/>
              <w:left w:val="single" w:color="auto" w:sz="6" w:space="0"/>
              <w:bottom w:val="single" w:color="auto" w:sz="6" w:space="0"/>
              <w:right w:val="single" w:color="auto" w:sz="6" w:space="0"/>
            </w:tcBorders>
          </w:tcPr>
          <w:p w14:paraId="62C9B91B">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tcBorders>
              <w:top w:val="single" w:color="auto" w:sz="6" w:space="0"/>
              <w:left w:val="single" w:color="auto" w:sz="6" w:space="0"/>
              <w:bottom w:val="single" w:color="auto" w:sz="6" w:space="0"/>
              <w:right w:val="single" w:color="auto" w:sz="6" w:space="0"/>
            </w:tcBorders>
          </w:tcPr>
          <w:p w14:paraId="58755EA0">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26241BDF">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1C9CE4A5">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4A3B7422">
            <w:pPr>
              <w:autoSpaceDE w:val="0"/>
              <w:autoSpaceDN w:val="0"/>
              <w:adjustRightInd w:val="0"/>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Ткачук, М. Г. Спортивная морфология : учебное пособие / М. Г. Ткачук ; СПбГАФК им. П. Ф. Лесгафта. - Санкт-Петербург, 2003. - табл. - Библиогр.: с 64. - ISBN 5-7065-0485-7.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eastAsia="Times New Roman" w:cs="Times New Roman"/>
                <w:color w:val="0000FF"/>
                <w:sz w:val="24"/>
                <w:szCs w:val="24"/>
                <w:u w:val="single"/>
              </w:rPr>
              <w:t>URL: http://lib.mgafk.ru</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(дата обращения: 28.01.2020). — Режим доступа: для авторизир. пользователей доп</w:t>
            </w:r>
          </w:p>
        </w:tc>
        <w:tc>
          <w:tcPr>
            <w:tcW w:w="1253" w:type="dxa"/>
            <w:tcBorders>
              <w:top w:val="single" w:color="auto" w:sz="6" w:space="0"/>
              <w:left w:val="single" w:color="auto" w:sz="6" w:space="0"/>
              <w:bottom w:val="single" w:color="auto" w:sz="6" w:space="0"/>
              <w:right w:val="single" w:color="auto" w:sz="6" w:space="0"/>
            </w:tcBorders>
          </w:tcPr>
          <w:p w14:paraId="200D64D7">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0" w:type="auto"/>
            <w:tcBorders>
              <w:top w:val="single" w:color="auto" w:sz="6" w:space="0"/>
              <w:left w:val="single" w:color="auto" w:sz="6" w:space="0"/>
              <w:bottom w:val="single" w:color="auto" w:sz="6" w:space="0"/>
              <w:right w:val="single" w:color="auto" w:sz="6" w:space="0"/>
            </w:tcBorders>
          </w:tcPr>
          <w:p w14:paraId="6C5A6F8B">
            <w:pPr>
              <w:autoSpaceDE w:val="0"/>
              <w:autoSpaceDN w:val="0"/>
              <w:adjustRightInd w:val="0"/>
              <w:spacing w:after="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08BB02DF">
        <w:tblPrEx>
          <w:tblCellMar>
            <w:top w:w="0" w:type="dxa"/>
            <w:left w:w="40" w:type="dxa"/>
            <w:bottom w:w="0" w:type="dxa"/>
            <w:right w:w="40" w:type="dxa"/>
          </w:tblCellMar>
        </w:tblPrEx>
        <w:tc>
          <w:tcPr>
            <w:tcW w:w="590" w:type="dxa"/>
            <w:tcBorders>
              <w:top w:val="single" w:color="auto" w:sz="6" w:space="0"/>
              <w:left w:val="single" w:color="auto" w:sz="6" w:space="0"/>
              <w:bottom w:val="single" w:color="auto" w:sz="6" w:space="0"/>
              <w:right w:val="single" w:color="auto" w:sz="6" w:space="0"/>
            </w:tcBorders>
          </w:tcPr>
          <w:p w14:paraId="01C05428">
            <w:pPr>
              <w:pStyle w:val="25"/>
              <w:numPr>
                <w:ilvl w:val="0"/>
                <w:numId w:val="5"/>
              </w:numPr>
              <w:autoSpaceDE w:val="0"/>
              <w:autoSpaceDN w:val="0"/>
              <w:adjustRightInd w:val="0"/>
              <w:jc w:val="center"/>
              <w:rPr>
                <w:rFonts w:eastAsia="Times New Roman"/>
              </w:rPr>
            </w:pPr>
          </w:p>
        </w:tc>
        <w:tc>
          <w:tcPr>
            <w:tcW w:w="6504" w:type="dxa"/>
            <w:tcBorders>
              <w:top w:val="single" w:color="auto" w:sz="6" w:space="0"/>
              <w:left w:val="single" w:color="auto" w:sz="6" w:space="0"/>
              <w:bottom w:val="single" w:color="auto" w:sz="6" w:space="0"/>
              <w:right w:val="single" w:color="auto" w:sz="6" w:space="0"/>
            </w:tcBorders>
          </w:tcPr>
          <w:p w14:paraId="5933AF0F">
            <w:pPr>
              <w:autoSpaceDE w:val="0"/>
              <w:autoSpaceDN w:val="0"/>
              <w:adjustRightInd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Человек: анатомия, физиология, психология : энциклопедический иллюстрированный словарь / под ред. А. С. Батуева, Е. П. Ильина, Л. В. Соколовой. - СПб. : Питер, 2011. - 672 с. : ил. - ISBN 978-5-4237-0233-5 : 929.50.</w:t>
            </w:r>
          </w:p>
        </w:tc>
        <w:tc>
          <w:tcPr>
            <w:tcW w:w="1253" w:type="dxa"/>
            <w:tcBorders>
              <w:top w:val="single" w:color="auto" w:sz="6" w:space="0"/>
              <w:left w:val="single" w:color="auto" w:sz="6" w:space="0"/>
              <w:bottom w:val="single" w:color="auto" w:sz="6" w:space="0"/>
              <w:right w:val="single" w:color="auto" w:sz="6" w:space="0"/>
            </w:tcBorders>
          </w:tcPr>
          <w:p w14:paraId="4C3031E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0" w:type="auto"/>
            <w:tcBorders>
              <w:top w:val="single" w:color="auto" w:sz="6" w:space="0"/>
              <w:left w:val="single" w:color="auto" w:sz="6" w:space="0"/>
              <w:bottom w:val="single" w:color="auto" w:sz="6" w:space="0"/>
              <w:right w:val="single" w:color="auto" w:sz="6" w:space="0"/>
            </w:tcBorders>
          </w:tcPr>
          <w:p w14:paraId="21B0977A">
            <w:pPr>
              <w:autoSpaceDE w:val="0"/>
              <w:autoSpaceDN w:val="0"/>
              <w:adjustRightInd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r>
    </w:tbl>
    <w:p w14:paraId="25DE274E">
      <w:pPr>
        <w:shd w:val="clear" w:color="auto" w:fill="FFFFFF"/>
        <w:spacing w:after="0" w:line="240" w:lineRule="auto"/>
        <w:contextualSpacing/>
        <w:jc w:val="both"/>
        <w:rPr>
          <w:rFonts w:ascii="Times New Roman" w:hAnsi="Times New Roman" w:eastAsia="Times New Roman" w:cs="Times New Roman"/>
          <w:i/>
          <w:sz w:val="24"/>
          <w:szCs w:val="24"/>
          <w:lang w:eastAsia="ru-RU"/>
        </w:rPr>
      </w:pPr>
    </w:p>
    <w:p w14:paraId="07A3348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187F70A2">
      <w:pPr>
        <w:spacing w:after="0" w:line="240" w:lineRule="auto"/>
        <w:rPr>
          <w:rFonts w:ascii="Times New Roman" w:hAnsi="Times New Roman" w:cs="Times New Roman"/>
          <w:sz w:val="24"/>
          <w:szCs w:val="24"/>
        </w:rPr>
      </w:pPr>
    </w:p>
    <w:p w14:paraId="74281E4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 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Style w:val="7"/>
          <w:rFonts w:ascii="Times New Roman" w:hAnsi="Times New Roman" w:cs="Times New Roman"/>
          <w:sz w:val="24"/>
          <w:szCs w:val="24"/>
        </w:rPr>
        <w:t>https://antiplagiat.ru/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w:t>
      </w:r>
    </w:p>
    <w:p w14:paraId="16C668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2. Министерство науки и высшего образования Российской Федерации </w:t>
      </w:r>
      <w:r>
        <w:fldChar w:fldCharType="begin"/>
      </w:r>
      <w:r>
        <w:instrText xml:space="preserve"> HYPERLINK "https://minobrnauki.gov.ru/" </w:instrText>
      </w:r>
      <w:r>
        <w:fldChar w:fldCharType="separate"/>
      </w:r>
      <w:r>
        <w:rPr>
          <w:rStyle w:val="7"/>
          <w:rFonts w:ascii="Times New Roman" w:hAnsi="Times New Roman" w:cs="Times New Roman"/>
          <w:sz w:val="24"/>
          <w:szCs w:val="24"/>
        </w:rPr>
        <w:t>https://minobrnauki.gov.ru/</w:t>
      </w:r>
      <w:r>
        <w:rPr>
          <w:rStyle w:val="7"/>
          <w:rFonts w:ascii="Times New Roman" w:hAnsi="Times New Roman" w:cs="Times New Roman"/>
          <w:sz w:val="24"/>
          <w:szCs w:val="24"/>
        </w:rPr>
        <w:fldChar w:fldCharType="end"/>
      </w:r>
    </w:p>
    <w:p w14:paraId="795DB6AE">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3. Министерство спорта Российской Федерации </w:t>
      </w:r>
      <w:r>
        <w:fldChar w:fldCharType="begin"/>
      </w:r>
      <w:r>
        <w:instrText xml:space="preserve"> HYPERLINK "http://www.minsport.gov.ru/" </w:instrText>
      </w:r>
      <w:r>
        <w:fldChar w:fldCharType="separate"/>
      </w:r>
      <w:r>
        <w:rPr>
          <w:rStyle w:val="7"/>
          <w:rFonts w:ascii="Times New Roman" w:hAnsi="Times New Roman" w:cs="Times New Roman"/>
          <w:sz w:val="24"/>
          <w:szCs w:val="24"/>
        </w:rPr>
        <w:t>http://www.minsport.gov.ru/</w:t>
      </w:r>
      <w:r>
        <w:rPr>
          <w:rStyle w:val="7"/>
          <w:rFonts w:ascii="Times New Roman" w:hAnsi="Times New Roman" w:cs="Times New Roman"/>
          <w:sz w:val="24"/>
          <w:szCs w:val="24"/>
        </w:rPr>
        <w:fldChar w:fldCharType="end"/>
      </w:r>
    </w:p>
    <w:p w14:paraId="4978AFA2">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4. Московская государственная академия физической культуры </w:t>
      </w:r>
      <w:r>
        <w:fldChar w:fldCharType="begin"/>
      </w:r>
      <w:r>
        <w:instrText xml:space="preserve"> HYPERLINK "https://mgafk.ru/" </w:instrText>
      </w:r>
      <w:r>
        <w:fldChar w:fldCharType="separate"/>
      </w:r>
      <w:r>
        <w:rPr>
          <w:rStyle w:val="7"/>
          <w:rFonts w:ascii="Times New Roman" w:hAnsi="Times New Roman" w:cs="Times New Roman"/>
          <w:sz w:val="24"/>
          <w:szCs w:val="24"/>
        </w:rPr>
        <w:t>https://mgafk.ru/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w:t>
      </w:r>
    </w:p>
    <w:p w14:paraId="36F327A4">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5. Образовательная платформа МГАФК (SAKAI) </w:t>
      </w:r>
      <w:r>
        <w:fldChar w:fldCharType="begin"/>
      </w:r>
      <w:r>
        <w:instrText xml:space="preserve"> HYPERLINK "https://edu.mgafk.ru/portal" </w:instrText>
      </w:r>
      <w:r>
        <w:fldChar w:fldCharType="separate"/>
      </w:r>
      <w:r>
        <w:rPr>
          <w:rStyle w:val="7"/>
          <w:rFonts w:ascii="Times New Roman" w:hAnsi="Times New Roman" w:cs="Times New Roman"/>
          <w:sz w:val="24"/>
          <w:szCs w:val="24"/>
        </w:rPr>
        <w:t>https://edu.mgafk.ru/portal</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w:t>
      </w:r>
    </w:p>
    <w:p w14:paraId="5DEE296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6. Сервис организации видеоконференцсвязи, вебинаров, онлайн-конференций, интерактивные доски МГАФК </w:t>
      </w:r>
      <w:r>
        <w:fldChar w:fldCharType="begin"/>
      </w:r>
      <w:r>
        <w:instrText xml:space="preserve"> HYPERLINK "https://vks.mgafk.ru/" </w:instrText>
      </w:r>
      <w:r>
        <w:fldChar w:fldCharType="separate"/>
      </w:r>
      <w:r>
        <w:rPr>
          <w:rStyle w:val="7"/>
          <w:rFonts w:ascii="Times New Roman" w:hAnsi="Times New Roman" w:cs="Times New Roman"/>
          <w:sz w:val="24"/>
          <w:szCs w:val="24"/>
        </w:rPr>
        <w:t>https://vks.mgafk.ru/</w:t>
      </w:r>
      <w:r>
        <w:rPr>
          <w:rStyle w:val="7"/>
          <w:rFonts w:ascii="Times New Roman" w:hAnsi="Times New Roman" w:cs="Times New Roman"/>
          <w:sz w:val="24"/>
          <w:szCs w:val="24"/>
        </w:rPr>
        <w:fldChar w:fldCharType="end"/>
      </w:r>
      <w:r>
        <w:rPr>
          <w:rFonts w:ascii="Times New Roman" w:hAnsi="Times New Roman" w:cs="Times New Roman"/>
          <w:sz w:val="24"/>
          <w:szCs w:val="24"/>
        </w:rPr>
        <w:t xml:space="preserve"> </w:t>
      </w:r>
    </w:p>
    <w:p w14:paraId="04525CFE">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7. Федеральная служба по надзору в сфере образования и науки </w:t>
      </w:r>
      <w:r>
        <w:fldChar w:fldCharType="begin"/>
      </w:r>
      <w:r>
        <w:instrText xml:space="preserve"> HYPERLINK "http://obrnadzor.gov.ru/ru/" </w:instrText>
      </w:r>
      <w:r>
        <w:fldChar w:fldCharType="separate"/>
      </w:r>
      <w:r>
        <w:rPr>
          <w:rStyle w:val="7"/>
          <w:rFonts w:ascii="Times New Roman" w:hAnsi="Times New Roman" w:cs="Times New Roman"/>
          <w:sz w:val="24"/>
          <w:szCs w:val="24"/>
        </w:rPr>
        <w:t>http://obrnadzor.gov.ru/ru/</w:t>
      </w:r>
      <w:r>
        <w:rPr>
          <w:rStyle w:val="7"/>
          <w:rFonts w:ascii="Times New Roman" w:hAnsi="Times New Roman" w:cs="Times New Roman"/>
          <w:sz w:val="24"/>
          <w:szCs w:val="24"/>
        </w:rPr>
        <w:fldChar w:fldCharType="end"/>
      </w:r>
    </w:p>
    <w:p w14:paraId="233DE64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8. Федеральный портал «Российское образование» </w:t>
      </w:r>
      <w:r>
        <w:fldChar w:fldCharType="begin"/>
      </w:r>
      <w:r>
        <w:instrText xml:space="preserve"> HYPERLINK "http://www.edu.ru/" </w:instrText>
      </w:r>
      <w:r>
        <w:fldChar w:fldCharType="separate"/>
      </w:r>
      <w:r>
        <w:rPr>
          <w:rStyle w:val="7"/>
          <w:rFonts w:ascii="Times New Roman" w:hAnsi="Times New Roman" w:cs="Times New Roman"/>
          <w:sz w:val="24"/>
          <w:szCs w:val="24"/>
        </w:rPr>
        <w:t>http://www.edu.ru</w:t>
      </w:r>
      <w:r>
        <w:rPr>
          <w:rStyle w:val="7"/>
          <w:rFonts w:ascii="Times New Roman" w:hAnsi="Times New Roman" w:cs="Times New Roman"/>
          <w:sz w:val="24"/>
          <w:szCs w:val="24"/>
        </w:rPr>
        <w:fldChar w:fldCharType="end"/>
      </w:r>
    </w:p>
    <w:p w14:paraId="161B3A67">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9. Электронная библиотечная система ЭЛМАРК (МГАФК) </w:t>
      </w:r>
      <w:r>
        <w:fldChar w:fldCharType="begin"/>
      </w:r>
      <w:r>
        <w:instrText xml:space="preserve"> HYPERLINK "http://lib.mgafk.ru/" </w:instrText>
      </w:r>
      <w:r>
        <w:fldChar w:fldCharType="separate"/>
      </w:r>
      <w:r>
        <w:rPr>
          <w:rStyle w:val="7"/>
          <w:rFonts w:ascii="Times New Roman" w:hAnsi="Times New Roman" w:cs="Times New Roman"/>
          <w:sz w:val="24"/>
          <w:szCs w:val="24"/>
          <w:lang w:val="en-US"/>
        </w:rPr>
        <w:t>http</w:t>
      </w:r>
      <w:r>
        <w:rPr>
          <w:rStyle w:val="7"/>
          <w:rFonts w:ascii="Times New Roman" w:hAnsi="Times New Roman" w:cs="Times New Roman"/>
          <w:sz w:val="24"/>
          <w:szCs w:val="24"/>
          <w:lang w:val="en-US"/>
        </w:rPr>
        <w:fldChar w:fldCharType="end"/>
      </w:r>
      <w:r>
        <w:fldChar w:fldCharType="begin"/>
      </w:r>
      <w:r>
        <w:instrText xml:space="preserve"> HYPERLINK "http://lib.mgafk.ru/" </w:instrText>
      </w:r>
      <w:r>
        <w:fldChar w:fldCharType="separate"/>
      </w:r>
      <w:r>
        <w:rPr>
          <w:rStyle w:val="7"/>
          <w:rFonts w:ascii="Times New Roman" w:hAnsi="Times New Roman" w:cs="Times New Roman"/>
          <w:sz w:val="24"/>
          <w:szCs w:val="24"/>
        </w:rPr>
        <w:t>://lib.mgafk.ru</w:t>
      </w:r>
      <w:r>
        <w:rPr>
          <w:rStyle w:val="7"/>
          <w:rFonts w:ascii="Times New Roman" w:hAnsi="Times New Roman" w:cs="Times New Roman"/>
          <w:sz w:val="24"/>
          <w:szCs w:val="24"/>
        </w:rPr>
        <w:fldChar w:fldCharType="end"/>
      </w:r>
    </w:p>
    <w:p w14:paraId="50BEBC86">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10. Электронно-библиотечная система «Юрайт» </w:t>
      </w:r>
      <w:r>
        <w:fldChar w:fldCharType="begin"/>
      </w:r>
      <w:r>
        <w:instrText xml:space="preserve"> HYPERLINK "https://urait.ru/" </w:instrText>
      </w:r>
      <w:r>
        <w:fldChar w:fldCharType="separate"/>
      </w:r>
      <w:r>
        <w:rPr>
          <w:rStyle w:val="7"/>
          <w:rFonts w:ascii="Times New Roman" w:hAnsi="Times New Roman" w:cs="Times New Roman"/>
          <w:sz w:val="24"/>
          <w:szCs w:val="24"/>
        </w:rPr>
        <w:t>https://urait.ru/</w:t>
      </w:r>
      <w:r>
        <w:rPr>
          <w:rStyle w:val="7"/>
          <w:rFonts w:ascii="Times New Roman" w:hAnsi="Times New Roman" w:cs="Times New Roman"/>
          <w:sz w:val="24"/>
          <w:szCs w:val="24"/>
        </w:rPr>
        <w:fldChar w:fldCharType="end"/>
      </w:r>
    </w:p>
    <w:p w14:paraId="1AB89E8C">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11. Электронно-библиотечная система Elibrary </w:t>
      </w:r>
      <w:r>
        <w:fldChar w:fldCharType="begin"/>
      </w:r>
      <w:r>
        <w:instrText xml:space="preserve"> HYPERLINK "https://elibrary.ru/" </w:instrText>
      </w:r>
      <w:r>
        <w:fldChar w:fldCharType="separate"/>
      </w:r>
      <w:r>
        <w:rPr>
          <w:rStyle w:val="7"/>
          <w:rFonts w:ascii="Times New Roman" w:hAnsi="Times New Roman" w:cs="Times New Roman"/>
          <w:sz w:val="24"/>
          <w:szCs w:val="24"/>
        </w:rPr>
        <w:t>https://elibrary.ru</w:t>
      </w:r>
      <w:r>
        <w:rPr>
          <w:rStyle w:val="7"/>
          <w:rFonts w:ascii="Times New Roman" w:hAnsi="Times New Roman" w:cs="Times New Roman"/>
          <w:sz w:val="24"/>
          <w:szCs w:val="24"/>
        </w:rPr>
        <w:fldChar w:fldCharType="end"/>
      </w:r>
    </w:p>
    <w:p w14:paraId="7698537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12. Электронно-библиотечная система IPRbooks </w:t>
      </w:r>
      <w:r>
        <w:fldChar w:fldCharType="begin"/>
      </w:r>
      <w:r>
        <w:instrText xml:space="preserve"> HYPERLINK "http://www.iprbookshop.ru/" </w:instrText>
      </w:r>
      <w:r>
        <w:fldChar w:fldCharType="separate"/>
      </w:r>
      <w:r>
        <w:rPr>
          <w:rStyle w:val="7"/>
          <w:rFonts w:ascii="Times New Roman" w:hAnsi="Times New Roman" w:cs="Times New Roman"/>
          <w:sz w:val="24"/>
          <w:szCs w:val="24"/>
        </w:rPr>
        <w:t>http://www.iprbookshop.ru</w:t>
      </w:r>
      <w:r>
        <w:rPr>
          <w:rStyle w:val="7"/>
          <w:rFonts w:ascii="Times New Roman" w:hAnsi="Times New Roman" w:cs="Times New Roman"/>
          <w:sz w:val="24"/>
          <w:szCs w:val="24"/>
        </w:rPr>
        <w:fldChar w:fldCharType="end"/>
      </w:r>
    </w:p>
    <w:p w14:paraId="58E85793">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13. Электронно-библиотечная система РУКОНТ </w:t>
      </w:r>
      <w:r>
        <w:fldChar w:fldCharType="begin"/>
      </w:r>
      <w:r>
        <w:instrText xml:space="preserve"> HYPERLINK "https://lib.rucont.ru/" </w:instrText>
      </w:r>
      <w:r>
        <w:fldChar w:fldCharType="separate"/>
      </w:r>
      <w:r>
        <w:rPr>
          <w:rStyle w:val="7"/>
          <w:rFonts w:ascii="Times New Roman" w:hAnsi="Times New Roman" w:cs="Times New Roman"/>
          <w:sz w:val="24"/>
          <w:szCs w:val="24"/>
        </w:rPr>
        <w:t>https://lib.rucont.ru</w:t>
      </w:r>
      <w:r>
        <w:rPr>
          <w:rStyle w:val="7"/>
          <w:rFonts w:ascii="Times New Roman" w:hAnsi="Times New Roman" w:cs="Times New Roman"/>
          <w:sz w:val="24"/>
          <w:szCs w:val="24"/>
        </w:rPr>
        <w:fldChar w:fldCharType="end"/>
      </w:r>
    </w:p>
    <w:p w14:paraId="172BDDA9">
      <w:pPr>
        <w:shd w:val="clear" w:color="auto" w:fill="FFFFFF"/>
        <w:tabs>
          <w:tab w:val="left" w:pos="993"/>
        </w:tabs>
        <w:spacing w:after="0" w:line="240" w:lineRule="auto"/>
        <w:ind w:left="709"/>
        <w:contextualSpacing/>
        <w:jc w:val="both"/>
        <w:rPr>
          <w:rFonts w:ascii="Times New Roman" w:hAnsi="Times New Roman" w:eastAsia="Times New Roman" w:cs="Times New Roman"/>
          <w:caps/>
          <w:color w:val="000000"/>
          <w:spacing w:val="-1"/>
          <w:sz w:val="24"/>
          <w:szCs w:val="24"/>
          <w:lang w:eastAsia="ru-RU"/>
        </w:rPr>
      </w:pPr>
    </w:p>
    <w:p w14:paraId="436BF6A3">
      <w:pPr>
        <w:shd w:val="clear" w:color="auto" w:fill="FFFFFF"/>
        <w:tabs>
          <w:tab w:val="left" w:pos="1134"/>
          <w:tab w:val="left" w:pos="1276"/>
          <w:tab w:val="left" w:pos="1418"/>
        </w:tabs>
        <w:spacing w:after="0" w:line="240" w:lineRule="auto"/>
        <w:ind w:left="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caps/>
          <w:color w:val="000000"/>
          <w:spacing w:val="-1"/>
          <w:sz w:val="24"/>
          <w:szCs w:val="24"/>
          <w:lang w:eastAsia="ru-RU"/>
        </w:rPr>
        <w:t>8. Материально-техническое обеспечение дисциплины</w:t>
      </w:r>
      <w:r>
        <w:rPr>
          <w:rFonts w:ascii="Times New Roman" w:hAnsi="Times New Roman" w:eastAsia="Times New Roman" w:cs="Times New Roman"/>
          <w:b/>
          <w:sz w:val="24"/>
          <w:szCs w:val="24"/>
          <w:lang w:eastAsia="ru-RU"/>
        </w:rPr>
        <w:t xml:space="preserve"> </w:t>
      </w:r>
    </w:p>
    <w:p w14:paraId="724098A0">
      <w:pPr>
        <w:shd w:val="clear" w:color="auto" w:fill="FFFFFF"/>
        <w:tabs>
          <w:tab w:val="left" w:pos="1134"/>
          <w:tab w:val="left" w:pos="1276"/>
          <w:tab w:val="left" w:pos="1418"/>
        </w:tabs>
        <w:spacing w:after="0" w:line="240" w:lineRule="auto"/>
        <w:ind w:left="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8.1.перечень аудиторий и оборудование</w:t>
      </w:r>
    </w:p>
    <w:p w14:paraId="4A2B473A">
      <w:pPr>
        <w:numPr>
          <w:ilvl w:val="0"/>
          <w:numId w:val="6"/>
        </w:numPr>
        <w:tabs>
          <w:tab w:val="left" w:pos="720"/>
          <w:tab w:val="right" w:leader="underscore" w:pos="9639"/>
          <w:tab w:val="clear" w:pos="644"/>
        </w:tabs>
        <w:spacing w:after="0" w:line="240" w:lineRule="auto"/>
        <w:ind w:left="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Специализированные аудитории.</w:t>
      </w:r>
    </w:p>
    <w:p w14:paraId="43B24D71">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Анатомические музейные и учебные препараты.</w:t>
      </w:r>
    </w:p>
    <w:p w14:paraId="00CD4874">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Муляжи.</w:t>
      </w:r>
    </w:p>
    <w:p w14:paraId="701650B4">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Планшеты.</w:t>
      </w:r>
    </w:p>
    <w:p w14:paraId="167970B3">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Таблицы.</w:t>
      </w:r>
    </w:p>
    <w:p w14:paraId="346093C9">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Антропометрические инструменты.</w:t>
      </w:r>
    </w:p>
    <w:p w14:paraId="043F9A73">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Мультимедийные лекции.</w:t>
      </w:r>
    </w:p>
    <w:p w14:paraId="0E8E5E3C">
      <w:pPr>
        <w:numPr>
          <w:ilvl w:val="0"/>
          <w:numId w:val="6"/>
        </w:numPr>
        <w:tabs>
          <w:tab w:val="left" w:pos="720"/>
          <w:tab w:val="left" w:pos="864"/>
          <w:tab w:val="left" w:pos="1296"/>
          <w:tab w:val="left" w:pos="1440"/>
          <w:tab w:val="left" w:pos="2304"/>
          <w:tab w:val="left" w:pos="4176"/>
          <w:tab w:val="clear" w:pos="644"/>
        </w:tabs>
        <w:autoSpaceDE w:val="0"/>
        <w:autoSpaceDN w:val="0"/>
        <w:adjustRightInd w:val="0"/>
        <w:spacing w:after="0" w:line="240" w:lineRule="auto"/>
        <w:ind w:left="720"/>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Мультимедийное оборудование (экран, проектор, ноутбук)</w:t>
      </w:r>
    </w:p>
    <w:p w14:paraId="17E8F8CE">
      <w:pPr>
        <w:tabs>
          <w:tab w:val="left" w:pos="864"/>
          <w:tab w:val="left" w:pos="1296"/>
          <w:tab w:val="left" w:pos="1440"/>
          <w:tab w:val="left" w:pos="2304"/>
          <w:tab w:val="left" w:pos="4176"/>
        </w:tabs>
        <w:autoSpaceDE w:val="0"/>
        <w:autoSpaceDN w:val="0"/>
        <w:adjustRightInd w:val="0"/>
        <w:spacing w:after="0" w:line="240" w:lineRule="auto"/>
        <w:ind w:left="360"/>
        <w:jc w:val="both"/>
        <w:rPr>
          <w:rFonts w:ascii="Times New Roman" w:hAnsi="Times New Roman" w:eastAsia="Calibri" w:cs="Times New Roman"/>
          <w:sz w:val="24"/>
          <w:szCs w:val="24"/>
          <w:lang w:eastAsia="ru-RU"/>
        </w:rPr>
      </w:pPr>
    </w:p>
    <w:p w14:paraId="61F9BF04">
      <w:pPr>
        <w:widowControl w:val="0"/>
        <w:spacing w:after="0" w:line="240" w:lineRule="auto"/>
        <w:ind w:left="709"/>
        <w:contextualSpacing/>
        <w:jc w:val="both"/>
        <w:rPr>
          <w:rFonts w:ascii="Times New Roman" w:hAnsi="Times New Roman" w:eastAsia="Times New Roman" w:cs="Tahoma"/>
          <w:sz w:val="24"/>
          <w:szCs w:val="24"/>
          <w:lang w:eastAsia="ru-RU"/>
        </w:rPr>
      </w:pPr>
      <w:r>
        <w:rPr>
          <w:rFonts w:ascii="Times New Roman" w:hAnsi="Times New Roman" w:eastAsia="Times New Roman" w:cs="Tahoma"/>
          <w:b/>
          <w:sz w:val="24"/>
          <w:szCs w:val="24"/>
          <w:lang w:eastAsia="ru-RU"/>
        </w:rPr>
        <w:t>8.2 В качестве программного обеспечения</w:t>
      </w:r>
      <w:r>
        <w:rPr>
          <w:rFonts w:ascii="Times New Roman" w:hAnsi="Times New Roman" w:eastAsia="Times New Roman" w:cs="Tahoma"/>
          <w:sz w:val="24"/>
          <w:szCs w:val="24"/>
          <w:lang w:eastAsia="ru-RU"/>
        </w:rPr>
        <w:t xml:space="preserve"> используется офисное программное обеспечение с открытым исходным кодом под общественной лицензией </w:t>
      </w:r>
      <w:r>
        <w:rPr>
          <w:rFonts w:ascii="Times New Roman" w:hAnsi="Times New Roman" w:eastAsia="Times New Roman" w:cs="Tahoma"/>
          <w:sz w:val="24"/>
          <w:szCs w:val="24"/>
          <w:lang w:val="en-US" w:eastAsia="ru-RU"/>
        </w:rPr>
        <w:t>GYULGPL</w:t>
      </w:r>
      <w:r>
        <w:rPr>
          <w:rFonts w:ascii="Times New Roman" w:hAnsi="Times New Roman" w:eastAsia="Times New Roman" w:cs="Tahoma"/>
          <w:sz w:val="24"/>
          <w:szCs w:val="24"/>
          <w:lang w:eastAsia="ru-RU"/>
        </w:rPr>
        <w:t xml:space="preserve"> </w:t>
      </w:r>
      <w:r>
        <w:rPr>
          <w:rFonts w:ascii="Times New Roman" w:hAnsi="Times New Roman" w:eastAsia="Times New Roman" w:cs="Tahoma"/>
          <w:sz w:val="24"/>
          <w:szCs w:val="24"/>
          <w:lang w:val="en-US" w:eastAsia="ru-RU"/>
        </w:rPr>
        <w:t>Libre</w:t>
      </w:r>
      <w:r>
        <w:rPr>
          <w:rFonts w:ascii="Times New Roman" w:hAnsi="Times New Roman" w:eastAsia="Times New Roman" w:cs="Tahoma"/>
          <w:sz w:val="24"/>
          <w:szCs w:val="24"/>
          <w:lang w:eastAsia="ru-RU"/>
        </w:rPr>
        <w:t xml:space="preserve"> </w:t>
      </w:r>
      <w:r>
        <w:rPr>
          <w:rFonts w:ascii="Times New Roman" w:hAnsi="Times New Roman" w:eastAsia="Times New Roman" w:cs="Tahoma"/>
          <w:sz w:val="24"/>
          <w:szCs w:val="24"/>
          <w:lang w:val="en-US" w:eastAsia="ru-RU"/>
        </w:rPr>
        <w:t>Office</w:t>
      </w:r>
      <w:r>
        <w:rPr>
          <w:rFonts w:ascii="Times New Roman" w:hAnsi="Times New Roman" w:eastAsia="Times New Roman" w:cs="Tahoma"/>
          <w:sz w:val="24"/>
          <w:szCs w:val="24"/>
          <w:lang w:eastAsia="ru-RU"/>
        </w:rPr>
        <w:t xml:space="preserve"> или одна из лицензионных версий </w:t>
      </w:r>
      <w:r>
        <w:rPr>
          <w:rFonts w:ascii="Times New Roman" w:hAnsi="Times New Roman" w:eastAsia="Times New Roman" w:cs="Tahoma"/>
          <w:sz w:val="24"/>
          <w:szCs w:val="24"/>
          <w:lang w:val="en-US" w:eastAsia="ru-RU"/>
        </w:rPr>
        <w:t>Microsoft</w:t>
      </w:r>
      <w:r>
        <w:rPr>
          <w:rFonts w:ascii="Times New Roman" w:hAnsi="Times New Roman" w:eastAsia="Times New Roman" w:cs="Tahoma"/>
          <w:sz w:val="24"/>
          <w:szCs w:val="24"/>
          <w:lang w:eastAsia="ru-RU"/>
        </w:rPr>
        <w:t xml:space="preserve"> </w:t>
      </w:r>
      <w:r>
        <w:rPr>
          <w:rFonts w:ascii="Times New Roman" w:hAnsi="Times New Roman" w:eastAsia="Times New Roman" w:cs="Tahoma"/>
          <w:sz w:val="24"/>
          <w:szCs w:val="24"/>
          <w:lang w:val="en-US" w:eastAsia="ru-RU"/>
        </w:rPr>
        <w:t>Office</w:t>
      </w:r>
      <w:r>
        <w:rPr>
          <w:rFonts w:ascii="Times New Roman" w:hAnsi="Times New Roman" w:eastAsia="Times New Roman" w:cs="Tahoma"/>
          <w:sz w:val="24"/>
          <w:szCs w:val="24"/>
          <w:lang w:eastAsia="ru-RU"/>
        </w:rPr>
        <w:t>.</w:t>
      </w:r>
    </w:p>
    <w:p w14:paraId="4FC0E26D">
      <w:pPr>
        <w:widowControl w:val="0"/>
        <w:spacing w:after="0" w:line="240" w:lineRule="auto"/>
        <w:ind w:firstLine="709"/>
        <w:jc w:val="both"/>
        <w:rPr>
          <w:rFonts w:ascii="Times New Roman" w:hAnsi="Times New Roman" w:eastAsia="Times New Roman" w:cs="Tahoma"/>
          <w:sz w:val="24"/>
          <w:szCs w:val="24"/>
          <w:lang w:eastAsia="ru-RU"/>
        </w:rPr>
      </w:pPr>
      <w:r>
        <w:rPr>
          <w:rFonts w:ascii="Times New Roman" w:hAnsi="Times New Roman" w:eastAsia="Times New Roman" w:cs="Tahoma"/>
          <w:sz w:val="24"/>
          <w:szCs w:val="24"/>
          <w:lang w:eastAsia="ru-RU"/>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41035FFC">
      <w:pPr>
        <w:kinsoku w:val="0"/>
        <w:overflowPunct w:val="0"/>
        <w:spacing w:after="0" w:line="240" w:lineRule="auto"/>
        <w:ind w:right="106"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b/>
          <w:spacing w:val="-1"/>
          <w:sz w:val="24"/>
          <w:szCs w:val="24"/>
          <w:lang w:eastAsia="ru-RU"/>
        </w:rPr>
        <w:t xml:space="preserve">8.3 Изучение дисциплины инвалидами </w:t>
      </w:r>
      <w:r>
        <w:rPr>
          <w:rFonts w:ascii="Times New Roman" w:hAnsi="Times New Roman" w:eastAsia="Times New Roman" w:cs="Times New Roman"/>
          <w:b/>
          <w:sz w:val="24"/>
          <w:szCs w:val="24"/>
          <w:lang w:eastAsia="ru-RU"/>
        </w:rPr>
        <w:t xml:space="preserve">и </w:t>
      </w:r>
      <w:r>
        <w:rPr>
          <w:rFonts w:ascii="Times New Roman" w:hAnsi="Times New Roman" w:eastAsia="Times New Roman" w:cs="Times New Roman"/>
          <w:b/>
          <w:spacing w:val="-1"/>
          <w:sz w:val="24"/>
          <w:szCs w:val="24"/>
          <w:lang w:eastAsia="ru-RU"/>
        </w:rPr>
        <w:t xml:space="preserve">обучающимися </w:t>
      </w:r>
      <w:r>
        <w:rPr>
          <w:rFonts w:ascii="Times New Roman" w:hAnsi="Times New Roman" w:eastAsia="Times New Roman" w:cs="Times New Roman"/>
          <w:b/>
          <w:sz w:val="24"/>
          <w:szCs w:val="24"/>
          <w:lang w:eastAsia="ru-RU"/>
        </w:rPr>
        <w:t xml:space="preserve">с ограниченными </w:t>
      </w:r>
      <w:r>
        <w:rPr>
          <w:rFonts w:ascii="Times New Roman" w:hAnsi="Times New Roman" w:eastAsia="Times New Roman" w:cs="Times New Roman"/>
          <w:b/>
          <w:spacing w:val="-1"/>
          <w:sz w:val="24"/>
          <w:szCs w:val="24"/>
          <w:lang w:eastAsia="ru-RU"/>
        </w:rPr>
        <w:t>возможностями здоровья</w:t>
      </w:r>
      <w:r>
        <w:rPr>
          <w:rFonts w:ascii="Times New Roman" w:hAnsi="Times New Roman" w:eastAsia="Times New Roman" w:cs="Times New Roman"/>
          <w:spacing w:val="-1"/>
          <w:sz w:val="24"/>
          <w:szCs w:val="24"/>
          <w:lang w:eastAsia="ru-RU"/>
        </w:rPr>
        <w:t xml:space="preserve"> осуществляется </w:t>
      </w:r>
      <w:r>
        <w:rPr>
          <w:rFonts w:ascii="Times New Roman" w:hAnsi="Times New Roman" w:eastAsia="Times New Roman" w:cs="Times New Roman"/>
          <w:sz w:val="24"/>
          <w:szCs w:val="24"/>
          <w:lang w:eastAsia="ru-RU"/>
        </w:rPr>
        <w:t xml:space="preserve">с </w:t>
      </w:r>
      <w:r>
        <w:rPr>
          <w:rFonts w:ascii="Times New Roman" w:hAnsi="Times New Roman" w:eastAsia="Times New Roman" w:cs="Times New Roman"/>
          <w:spacing w:val="-1"/>
          <w:sz w:val="24"/>
          <w:szCs w:val="24"/>
          <w:lang w:eastAsia="ru-RU"/>
        </w:rPr>
        <w:t>учетом особенностей психофизического развития, индивидуальных возможностей</w:t>
      </w:r>
      <w:r>
        <w:rPr>
          <w:rFonts w:ascii="Times New Roman" w:hAnsi="Times New Roman" w:eastAsia="Times New Roman" w:cs="Times New Roman"/>
          <w:sz w:val="24"/>
          <w:szCs w:val="24"/>
          <w:lang w:eastAsia="ru-RU"/>
        </w:rPr>
        <w:t xml:space="preserve"> и </w:t>
      </w:r>
      <w:r>
        <w:rPr>
          <w:rFonts w:ascii="Times New Roman" w:hAnsi="Times New Roman" w:eastAsia="Times New Roman" w:cs="Times New Roman"/>
          <w:spacing w:val="-1"/>
          <w:sz w:val="24"/>
          <w:szCs w:val="24"/>
          <w:lang w:eastAsia="ru-RU"/>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cs="Times New Roman"/>
          <w:spacing w:val="-2"/>
          <w:sz w:val="24"/>
          <w:szCs w:val="24"/>
          <w:lang w:eastAsia="ru-RU"/>
        </w:rPr>
        <w:t xml:space="preserve">доступ </w:t>
      </w:r>
      <w:r>
        <w:rPr>
          <w:rFonts w:ascii="Times New Roman" w:hAnsi="Times New Roman" w:eastAsia="Times New Roman" w:cs="Times New Roman"/>
          <w:sz w:val="24"/>
          <w:szCs w:val="24"/>
          <w:lang w:eastAsia="ru-RU"/>
        </w:rPr>
        <w:t xml:space="preserve">в </w:t>
      </w:r>
      <w:r>
        <w:rPr>
          <w:rFonts w:ascii="Times New Roman" w:hAnsi="Times New Roman" w:eastAsia="Times New Roman" w:cs="Times New Roman"/>
          <w:spacing w:val="-1"/>
          <w:sz w:val="24"/>
          <w:szCs w:val="24"/>
          <w:lang w:eastAsia="ru-RU"/>
        </w:rPr>
        <w:t xml:space="preserve">учебные помещения Академии. Созданы следующие специальные условия: </w:t>
      </w:r>
    </w:p>
    <w:p w14:paraId="2EAA9389">
      <w:pPr>
        <w:kinsoku w:val="0"/>
        <w:overflowPunct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 xml:space="preserve">8.3.1. для </w:t>
      </w:r>
      <w:r>
        <w:rPr>
          <w:rFonts w:ascii="Times New Roman" w:hAnsi="Times New Roman" w:eastAsia="Times New Roman" w:cs="Times New Roman"/>
          <w:i/>
          <w:iCs/>
          <w:spacing w:val="-1"/>
          <w:sz w:val="24"/>
          <w:szCs w:val="24"/>
          <w:lang w:eastAsia="ru-RU"/>
        </w:rPr>
        <w:t xml:space="preserve">инвалидов </w:t>
      </w:r>
      <w:r>
        <w:rPr>
          <w:rFonts w:ascii="Times New Roman" w:hAnsi="Times New Roman" w:eastAsia="Times New Roman" w:cs="Times New Roman"/>
          <w:i/>
          <w:iCs/>
          <w:sz w:val="24"/>
          <w:szCs w:val="24"/>
          <w:lang w:eastAsia="ru-RU"/>
        </w:rPr>
        <w:t>и лиц с</w:t>
      </w:r>
      <w:r>
        <w:rPr>
          <w:rFonts w:ascii="Times New Roman" w:hAnsi="Times New Roman" w:eastAsia="Times New Roman" w:cs="Times New Roman"/>
          <w:i/>
          <w:iCs/>
          <w:spacing w:val="-1"/>
          <w:sz w:val="24"/>
          <w:szCs w:val="24"/>
          <w:lang w:eastAsia="ru-RU"/>
        </w:rPr>
        <w:t xml:space="preserve"> ограниченными возможностями</w:t>
      </w:r>
      <w:r>
        <w:rPr>
          <w:rFonts w:ascii="Times New Roman" w:hAnsi="Times New Roman" w:eastAsia="Times New Roman" w:cs="Times New Roman"/>
          <w:i/>
          <w:iCs/>
          <w:sz w:val="24"/>
          <w:szCs w:val="24"/>
          <w:lang w:eastAsia="ru-RU"/>
        </w:rPr>
        <w:t xml:space="preserve"> здоровья по зрению:</w:t>
      </w:r>
    </w:p>
    <w:p w14:paraId="2D81B0B6">
      <w:pPr>
        <w:spacing w:after="0" w:line="240" w:lineRule="auto"/>
        <w:ind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iCs/>
          <w:sz w:val="24"/>
          <w:szCs w:val="24"/>
          <w:lang w:eastAsia="ru-RU"/>
        </w:rPr>
        <w:t>о</w:t>
      </w:r>
      <w:r>
        <w:rPr>
          <w:rFonts w:ascii="Times New Roman" w:hAnsi="Times New Roman" w:eastAsia="Times New Roman" w:cs="Times New Roman"/>
          <w:spacing w:val="-1"/>
          <w:sz w:val="24"/>
          <w:szCs w:val="24"/>
          <w:lang w:eastAsia="ru-RU"/>
        </w:rPr>
        <w:t xml:space="preserve">беспечен доступ </w:t>
      </w:r>
      <w:r>
        <w:rPr>
          <w:rFonts w:ascii="Times New Roman" w:hAnsi="Times New Roman" w:eastAsia="Times New Roman" w:cs="Times New Roman"/>
          <w:sz w:val="24"/>
          <w:szCs w:val="24"/>
          <w:lang w:eastAsia="ru-RU"/>
        </w:rPr>
        <w:t xml:space="preserve">обучающихся, </w:t>
      </w:r>
      <w:r>
        <w:rPr>
          <w:rFonts w:ascii="Times New Roman" w:hAnsi="Times New Roman" w:eastAsia="Times New Roman" w:cs="Times New Roman"/>
          <w:spacing w:val="-1"/>
          <w:sz w:val="24"/>
          <w:szCs w:val="24"/>
          <w:lang w:eastAsia="ru-RU"/>
        </w:rPr>
        <w:t xml:space="preserve">являющихся слепыми или слабовидящими </w:t>
      </w:r>
      <w:r>
        <w:rPr>
          <w:rFonts w:ascii="Times New Roman" w:hAnsi="Times New Roman" w:eastAsia="Times New Roman" w:cs="Times New Roman"/>
          <w:sz w:val="24"/>
          <w:szCs w:val="24"/>
          <w:lang w:eastAsia="ru-RU"/>
        </w:rPr>
        <w:t xml:space="preserve">к </w:t>
      </w:r>
      <w:r>
        <w:rPr>
          <w:rFonts w:ascii="Times New Roman" w:hAnsi="Times New Roman" w:eastAsia="Times New Roman" w:cs="Times New Roman"/>
          <w:spacing w:val="-1"/>
          <w:sz w:val="24"/>
          <w:szCs w:val="24"/>
          <w:lang w:eastAsia="ru-RU"/>
        </w:rPr>
        <w:t>зданиям Академии;</w:t>
      </w:r>
    </w:p>
    <w:p w14:paraId="2B220DA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iCs/>
          <w:sz w:val="24"/>
          <w:szCs w:val="24"/>
          <w:lang w:eastAsia="ru-RU"/>
        </w:rPr>
        <w:t>э</w:t>
      </w:r>
      <w:r>
        <w:rPr>
          <w:rFonts w:ascii="Times New Roman" w:hAnsi="Times New Roman" w:eastAsia="Times New Roman" w:cs="Times New Roman"/>
          <w:sz w:val="24"/>
          <w:szCs w:val="24"/>
          <w:lang w:eastAsia="ru-RU"/>
        </w:rPr>
        <w:t>лектронный видео увеличитель "ONYX Deskset HD 22 (в полной комплектации);</w:t>
      </w:r>
    </w:p>
    <w:p w14:paraId="2523AF67">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shd w:val="clear" w:color="auto" w:fill="FFFFFF"/>
          <w:lang w:eastAsia="ru-RU"/>
        </w:rPr>
        <w:t>портативный компьютер с вводом/выводом шрифтом Брайля и синтезатором речи;</w:t>
      </w:r>
      <w:r>
        <w:rPr>
          <w:rFonts w:ascii="Times New Roman" w:hAnsi="Times New Roman" w:eastAsia="Times New Roman" w:cs="Times New Roman"/>
          <w:sz w:val="24"/>
          <w:szCs w:val="24"/>
          <w:lang w:eastAsia="ru-RU"/>
        </w:rPr>
        <w:t xml:space="preserve"> </w:t>
      </w:r>
    </w:p>
    <w:p w14:paraId="2A97AE40">
      <w:pPr>
        <w:spacing w:after="0" w:line="240" w:lineRule="auto"/>
        <w:ind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принтер Брайля; </w:t>
      </w:r>
    </w:p>
    <w:p w14:paraId="48EF63D3">
      <w:pPr>
        <w:spacing w:after="0" w:line="240" w:lineRule="auto"/>
        <w:ind w:firstLine="709"/>
        <w:jc w:val="both"/>
        <w:rPr>
          <w:rFonts w:ascii="Times New Roman" w:hAnsi="Times New Roman" w:eastAsia="Times New Roman" w:cs="Times New Roman"/>
          <w:sz w:val="24"/>
          <w:szCs w:val="24"/>
          <w:shd w:val="clear" w:color="auto" w:fill="FEFEFE"/>
          <w:lang w:eastAsia="ru-RU"/>
        </w:rPr>
      </w:pPr>
      <w:r>
        <w:rPr>
          <w:rFonts w:ascii="Times New Roman" w:hAnsi="Times New Roman" w:eastAsia="Times New Roman" w:cs="Times New Roman"/>
          <w:b/>
          <w:sz w:val="24"/>
          <w:szCs w:val="24"/>
          <w:shd w:val="clear" w:color="auto" w:fill="FFFFFF"/>
          <w:lang w:eastAsia="ru-RU"/>
        </w:rPr>
        <w:t xml:space="preserve">- </w:t>
      </w:r>
      <w:r>
        <w:rPr>
          <w:rFonts w:ascii="Times New Roman" w:hAnsi="Times New Roman" w:eastAsia="Times New Roman" w:cs="Times New Roman"/>
          <w:sz w:val="24"/>
          <w:szCs w:val="24"/>
          <w:shd w:val="clear" w:color="auto" w:fill="FEFEFE"/>
          <w:lang w:eastAsia="ru-RU"/>
        </w:rPr>
        <w:t>портативное устройство для чтения и увеличения.</w:t>
      </w:r>
      <w:r>
        <w:rPr>
          <w:rFonts w:ascii="Times New Roman" w:hAnsi="Times New Roman" w:eastAsia="Times New Roman" w:cs="Times New Roman"/>
          <w:b/>
          <w:sz w:val="24"/>
          <w:szCs w:val="24"/>
          <w:shd w:val="clear" w:color="auto" w:fill="FFFFFF"/>
          <w:lang w:eastAsia="ru-RU"/>
        </w:rPr>
        <w:t xml:space="preserve"> </w:t>
      </w:r>
    </w:p>
    <w:p w14:paraId="4776793A">
      <w:pPr>
        <w:kinsoku w:val="0"/>
        <w:overflowPunct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 xml:space="preserve">8.3.2. для </w:t>
      </w:r>
      <w:r>
        <w:rPr>
          <w:rFonts w:ascii="Times New Roman" w:hAnsi="Times New Roman" w:eastAsia="Times New Roman" w:cs="Times New Roman"/>
          <w:i/>
          <w:iCs/>
          <w:spacing w:val="-1"/>
          <w:sz w:val="24"/>
          <w:szCs w:val="24"/>
          <w:lang w:eastAsia="ru-RU"/>
        </w:rPr>
        <w:t xml:space="preserve">инвалидов </w:t>
      </w:r>
      <w:r>
        <w:rPr>
          <w:rFonts w:ascii="Times New Roman" w:hAnsi="Times New Roman" w:eastAsia="Times New Roman" w:cs="Times New Roman"/>
          <w:i/>
          <w:iCs/>
          <w:sz w:val="24"/>
          <w:szCs w:val="24"/>
          <w:lang w:eastAsia="ru-RU"/>
        </w:rPr>
        <w:t>и лиц с</w:t>
      </w:r>
      <w:r>
        <w:rPr>
          <w:rFonts w:ascii="Times New Roman" w:hAnsi="Times New Roman" w:eastAsia="Times New Roman" w:cs="Times New Roman"/>
          <w:i/>
          <w:iCs/>
          <w:spacing w:val="-1"/>
          <w:sz w:val="24"/>
          <w:szCs w:val="24"/>
          <w:lang w:eastAsia="ru-RU"/>
        </w:rPr>
        <w:t xml:space="preserve"> ограниченными возможностями</w:t>
      </w:r>
      <w:r>
        <w:rPr>
          <w:rFonts w:ascii="Times New Roman" w:hAnsi="Times New Roman" w:eastAsia="Times New Roman" w:cs="Times New Roman"/>
          <w:i/>
          <w:iCs/>
          <w:sz w:val="24"/>
          <w:szCs w:val="24"/>
          <w:lang w:eastAsia="ru-RU"/>
        </w:rPr>
        <w:t xml:space="preserve"> здоровья по слуху:</w:t>
      </w:r>
    </w:p>
    <w:p w14:paraId="70FBA02A">
      <w:pPr>
        <w:kinsoku w:val="0"/>
        <w:overflowPunct w:val="0"/>
        <w:spacing w:after="0" w:line="240" w:lineRule="auto"/>
        <w:ind w:right="113"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sz w:val="24"/>
          <w:szCs w:val="24"/>
          <w:lang w:eastAsia="ru-RU"/>
        </w:rPr>
        <w:t>акустическая система</w:t>
      </w:r>
      <w:r>
        <w:rPr>
          <w:rFonts w:ascii="Times New Roman" w:hAnsi="Times New Roman" w:eastAsia="Times New Roman" w:cs="Times New Roman"/>
          <w:sz w:val="24"/>
          <w:szCs w:val="24"/>
          <w:shd w:val="clear" w:color="auto" w:fill="FFFFFF"/>
          <w:lang w:eastAsia="ru-RU"/>
        </w:rPr>
        <w:t xml:space="preserve"> Front Row to Go в комплекте (системы свободного звукового поля);</w:t>
      </w:r>
    </w:p>
    <w:p w14:paraId="2AEDCEB0">
      <w:pPr>
        <w:kinsoku w:val="0"/>
        <w:overflowPunct w:val="0"/>
        <w:spacing w:after="0" w:line="240" w:lineRule="auto"/>
        <w:ind w:right="113"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sz w:val="24"/>
          <w:szCs w:val="24"/>
          <w:shd w:val="clear" w:color="auto" w:fill="FFFFFF"/>
          <w:lang w:eastAsia="ru-RU"/>
        </w:rPr>
        <w:t xml:space="preserve">«ElBrailleW14J G2; </w:t>
      </w:r>
    </w:p>
    <w:p w14:paraId="1EA9ED50">
      <w:pPr>
        <w:kinsoku w:val="0"/>
        <w:overflowPunct w:val="0"/>
        <w:spacing w:after="0" w:line="240" w:lineRule="auto"/>
        <w:ind w:right="114"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b/>
          <w:sz w:val="24"/>
          <w:szCs w:val="24"/>
          <w:shd w:val="clear" w:color="auto" w:fill="FFFFFF"/>
          <w:lang w:eastAsia="ru-RU"/>
        </w:rPr>
        <w:t>-</w:t>
      </w:r>
      <w:r>
        <w:rPr>
          <w:rFonts w:ascii="Times New Roman" w:hAnsi="Times New Roman" w:eastAsia="Times New Roman" w:cs="Times New Roman"/>
          <w:sz w:val="24"/>
          <w:szCs w:val="24"/>
          <w:shd w:val="clear" w:color="auto" w:fill="FFFFFF"/>
          <w:lang w:eastAsia="ru-RU"/>
        </w:rPr>
        <w:t xml:space="preserve"> FM- приёмник ARC с индукционной петлей;</w:t>
      </w:r>
    </w:p>
    <w:p w14:paraId="17C52653">
      <w:pPr>
        <w:kinsoku w:val="0"/>
        <w:overflowPunct w:val="0"/>
        <w:spacing w:after="0" w:line="240" w:lineRule="auto"/>
        <w:ind w:right="113"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 FM-передатчик AMIGO T31;</w:t>
      </w:r>
    </w:p>
    <w:p w14:paraId="7B49C3A1">
      <w:pPr>
        <w:kinsoku w:val="0"/>
        <w:overflowPunct w:val="0"/>
        <w:spacing w:after="0" w:line="240" w:lineRule="auto"/>
        <w:ind w:right="113" w:firstLine="709"/>
        <w:jc w:val="both"/>
        <w:rPr>
          <w:rFonts w:ascii="Times New Roman" w:hAnsi="Times New Roman" w:eastAsia="Times New Roman" w:cs="Times New Roman"/>
          <w:sz w:val="24"/>
          <w:szCs w:val="24"/>
          <w:shd w:val="clear" w:color="auto" w:fill="FFFFFF"/>
          <w:lang w:eastAsia="ru-RU"/>
        </w:rPr>
      </w:pPr>
      <w:r>
        <w:rPr>
          <w:rFonts w:ascii="Times New Roman" w:hAnsi="Times New Roman" w:eastAsia="Times New Roman" w:cs="Times New Roman"/>
          <w:sz w:val="24"/>
          <w:szCs w:val="24"/>
          <w:shd w:val="clear" w:color="auto" w:fill="FFFFFF"/>
          <w:lang w:eastAsia="ru-RU"/>
        </w:rPr>
        <w:t>-  радиокласс (радиомикрофон) «Сонет-РСМ» РМ- 2-1 (заушный индуктор и индукционная петля).</w:t>
      </w:r>
    </w:p>
    <w:p w14:paraId="4BCF56C9">
      <w:pPr>
        <w:kinsoku w:val="0"/>
        <w:overflowPunct w:val="0"/>
        <w:spacing w:after="0" w:line="240" w:lineRule="auto"/>
        <w:ind w:right="114"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 xml:space="preserve">8.3.3. для </w:t>
      </w:r>
      <w:r>
        <w:rPr>
          <w:rFonts w:ascii="Times New Roman" w:hAnsi="Times New Roman" w:eastAsia="Times New Roman" w:cs="Times New Roman"/>
          <w:i/>
          <w:iCs/>
          <w:spacing w:val="-1"/>
          <w:sz w:val="24"/>
          <w:szCs w:val="24"/>
          <w:lang w:eastAsia="ru-RU"/>
        </w:rPr>
        <w:t xml:space="preserve">инвалидов </w:t>
      </w:r>
      <w:r>
        <w:rPr>
          <w:rFonts w:ascii="Times New Roman" w:hAnsi="Times New Roman" w:eastAsia="Times New Roman" w:cs="Times New Roman"/>
          <w:i/>
          <w:iCs/>
          <w:sz w:val="24"/>
          <w:szCs w:val="24"/>
          <w:lang w:eastAsia="ru-RU"/>
        </w:rPr>
        <w:t xml:space="preserve">и лиц с </w:t>
      </w:r>
      <w:r>
        <w:rPr>
          <w:rFonts w:ascii="Times New Roman" w:hAnsi="Times New Roman" w:eastAsia="Times New Roman" w:cs="Times New Roman"/>
          <w:i/>
          <w:iCs/>
          <w:spacing w:val="-1"/>
          <w:sz w:val="24"/>
          <w:szCs w:val="24"/>
          <w:lang w:eastAsia="ru-RU"/>
        </w:rPr>
        <w:t xml:space="preserve">ограниченными возможностями здоровья, имеющих нарушения опорно-двигательного </w:t>
      </w:r>
      <w:r>
        <w:rPr>
          <w:rFonts w:ascii="Times New Roman" w:hAnsi="Times New Roman" w:eastAsia="Times New Roman" w:cs="Times New Roman"/>
          <w:i/>
          <w:iCs/>
          <w:sz w:val="24"/>
          <w:szCs w:val="24"/>
          <w:lang w:eastAsia="ru-RU"/>
        </w:rPr>
        <w:t>аппарата:</w:t>
      </w:r>
    </w:p>
    <w:p w14:paraId="5CF9BF5D">
      <w:pPr>
        <w:kinsoku w:val="0"/>
        <w:overflowPunct w:val="0"/>
        <w:spacing w:after="0" w:line="240" w:lineRule="auto"/>
        <w:ind w:right="113"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 xml:space="preserve">- </w:t>
      </w:r>
      <w:r>
        <w:rPr>
          <w:rFonts w:ascii="Times New Roman" w:hAnsi="Times New Roman" w:eastAsia="Times New Roman" w:cs="Times New Roman"/>
          <w:sz w:val="24"/>
          <w:szCs w:val="24"/>
          <w:shd w:val="clear" w:color="auto" w:fill="FFFFFF"/>
          <w:lang w:eastAsia="ru-RU"/>
        </w:rPr>
        <w:t>автоматизированное рабочее место обучающегося с нарушением ОДА и ДЦП (ауд. №№ 121, 122).</w:t>
      </w:r>
    </w:p>
    <w:p w14:paraId="71BC4B9B">
      <w:pPr>
        <w:spacing w:after="0" w:line="240" w:lineRule="auto"/>
        <w:ind w:left="360"/>
        <w:jc w:val="both"/>
        <w:rPr>
          <w:rFonts w:ascii="Times New Roman" w:hAnsi="Times New Roman" w:cs="Times New Roman"/>
          <w:sz w:val="24"/>
          <w:szCs w:val="24"/>
        </w:rPr>
      </w:pPr>
    </w:p>
    <w:p w14:paraId="429537C3">
      <w:pPr>
        <w:spacing w:after="0" w:line="240" w:lineRule="auto"/>
        <w:jc w:val="right"/>
        <w:rPr>
          <w:rFonts w:ascii="Times New Roman" w:hAnsi="Times New Roman" w:cs="Times New Roman"/>
          <w:i/>
          <w:sz w:val="24"/>
          <w:szCs w:val="24"/>
        </w:rPr>
      </w:pPr>
    </w:p>
    <w:p w14:paraId="40BB4EA5">
      <w:pPr>
        <w:spacing w:after="0" w:line="240" w:lineRule="auto"/>
        <w:jc w:val="right"/>
        <w:rPr>
          <w:rFonts w:ascii="Times New Roman" w:hAnsi="Times New Roman" w:cs="Times New Roman"/>
          <w:i/>
          <w:sz w:val="24"/>
          <w:szCs w:val="24"/>
        </w:rPr>
      </w:pPr>
    </w:p>
    <w:p w14:paraId="1E78941F">
      <w:pPr>
        <w:spacing w:after="0" w:line="240" w:lineRule="auto"/>
        <w:jc w:val="right"/>
        <w:rPr>
          <w:rFonts w:ascii="Times New Roman" w:hAnsi="Times New Roman" w:cs="Times New Roman"/>
          <w:i/>
          <w:sz w:val="24"/>
          <w:szCs w:val="24"/>
        </w:rPr>
      </w:pPr>
    </w:p>
    <w:p w14:paraId="12CC7FD1">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Приложение к рабочей программе дисциплины</w:t>
      </w:r>
    </w:p>
    <w:p w14:paraId="4D0E197E">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«Морфофункциональные особенности организма человека»</w:t>
      </w:r>
    </w:p>
    <w:p w14:paraId="7B36D992">
      <w:pPr>
        <w:jc w:val="center"/>
        <w:rPr>
          <w:rFonts w:ascii="Times New Roman" w:hAnsi="Times New Roman" w:cs="Times New Roman"/>
          <w:sz w:val="24"/>
          <w:szCs w:val="24"/>
        </w:rPr>
      </w:pPr>
    </w:p>
    <w:p w14:paraId="26615C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Министерство спорта Российской Федерации </w:t>
      </w:r>
    </w:p>
    <w:p w14:paraId="66574C3C">
      <w:pPr>
        <w:spacing w:after="0" w:line="240" w:lineRule="auto"/>
        <w:jc w:val="center"/>
        <w:rPr>
          <w:rFonts w:ascii="Times New Roman" w:hAnsi="Times New Roman" w:cs="Times New Roman"/>
          <w:sz w:val="24"/>
          <w:szCs w:val="24"/>
        </w:rPr>
      </w:pPr>
    </w:p>
    <w:p w14:paraId="796EA3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Федеральное государственное бюджетное образовательное учреждение </w:t>
      </w:r>
    </w:p>
    <w:p w14:paraId="3AF468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высшего образования</w:t>
      </w:r>
    </w:p>
    <w:p w14:paraId="4E1BB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«Московская государственная академия физической культуры»</w:t>
      </w:r>
    </w:p>
    <w:p w14:paraId="70C3F0E4">
      <w:pPr>
        <w:spacing w:after="0" w:line="240" w:lineRule="auto"/>
        <w:jc w:val="center"/>
        <w:rPr>
          <w:rFonts w:ascii="Times New Roman" w:hAnsi="Times New Roman" w:cs="Times New Roman"/>
          <w:sz w:val="24"/>
          <w:szCs w:val="24"/>
        </w:rPr>
      </w:pPr>
    </w:p>
    <w:p w14:paraId="5EDF9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Кафедра АНАТОМИИ</w:t>
      </w:r>
    </w:p>
    <w:p w14:paraId="21045ECF">
      <w:pPr>
        <w:spacing w:after="0" w:line="240" w:lineRule="auto"/>
        <w:jc w:val="right"/>
        <w:rPr>
          <w:rFonts w:ascii="Times New Roman" w:hAnsi="Times New Roman" w:cs="Times New Roman"/>
          <w:sz w:val="24"/>
          <w:szCs w:val="24"/>
        </w:rPr>
      </w:pPr>
    </w:p>
    <w:p w14:paraId="79305510">
      <w:pPr>
        <w:jc w:val="right"/>
        <w:rPr>
          <w:sz w:val="24"/>
          <w:szCs w:val="24"/>
        </w:rPr>
      </w:pPr>
    </w:p>
    <w:p w14:paraId="6792C580">
      <w:pPr>
        <w:pStyle w:val="30"/>
        <w:spacing w:after="0" w:line="240" w:lineRule="auto"/>
        <w:jc w:val="right"/>
      </w:pPr>
      <w:r>
        <w:rPr>
          <w:rFonts w:ascii="Times New Roman" w:hAnsi="Times New Roman" w:eastAsia="Times New Roman" w:cs="Times New Roman"/>
          <w:sz w:val="24"/>
          <w:szCs w:val="24"/>
          <w:lang w:eastAsia="ru-RU"/>
        </w:rPr>
        <w:t>УТВЕРЖДЕНО</w:t>
      </w:r>
    </w:p>
    <w:p w14:paraId="257CDAF3">
      <w:pPr>
        <w:pStyle w:val="30"/>
        <w:spacing w:after="0" w:line="240" w:lineRule="auto"/>
        <w:jc w:val="right"/>
      </w:pPr>
      <w:r>
        <w:rPr>
          <w:rFonts w:ascii="Times New Roman" w:hAnsi="Times New Roman" w:eastAsia="Times New Roman" w:cs="Times New Roman"/>
          <w:sz w:val="24"/>
          <w:szCs w:val="24"/>
          <w:lang w:eastAsia="ru-RU"/>
        </w:rPr>
        <w:t xml:space="preserve">решением Учебно-методической комиссии     </w:t>
      </w:r>
    </w:p>
    <w:p w14:paraId="795A8F7B">
      <w:pPr>
        <w:pStyle w:val="30"/>
        <w:spacing w:after="0" w:line="240" w:lineRule="auto"/>
        <w:jc w:val="right"/>
      </w:pPr>
      <w:r>
        <w:rPr>
          <w:rFonts w:ascii="Times New Roman" w:hAnsi="Times New Roman" w:eastAsia="Times New Roman" w:cs="Times New Roman"/>
          <w:sz w:val="24"/>
          <w:szCs w:val="24"/>
          <w:lang w:eastAsia="ru-RU"/>
        </w:rPr>
        <w:t>протокол № 12/24 от «19» мая 2025 г.</w:t>
      </w:r>
    </w:p>
    <w:p w14:paraId="6EF33380">
      <w:pPr>
        <w:pStyle w:val="30"/>
        <w:spacing w:after="0" w:line="240" w:lineRule="auto"/>
        <w:jc w:val="right"/>
      </w:pPr>
      <w:r>
        <w:rPr>
          <w:rFonts w:ascii="Times New Roman" w:hAnsi="Times New Roman" w:eastAsia="Times New Roman" w:cs="Times New Roman"/>
          <w:sz w:val="24"/>
          <w:szCs w:val="24"/>
          <w:lang w:eastAsia="ru-RU"/>
        </w:rPr>
        <w:t>Председатель УМК,</w:t>
      </w:r>
    </w:p>
    <w:p w14:paraId="798BE498">
      <w:pPr>
        <w:pStyle w:val="30"/>
        <w:spacing w:after="0" w:line="240" w:lineRule="auto"/>
        <w:jc w:val="right"/>
      </w:pPr>
      <w:r>
        <w:rPr>
          <w:rFonts w:ascii="Times New Roman" w:hAnsi="Times New Roman" w:eastAsia="Times New Roman" w:cs="Times New Roman"/>
          <w:sz w:val="24"/>
          <w:szCs w:val="24"/>
          <w:lang w:eastAsia="ru-RU"/>
        </w:rPr>
        <w:t>проректор  по учебной работе</w:t>
      </w:r>
    </w:p>
    <w:p w14:paraId="21F06397">
      <w:pPr>
        <w:pStyle w:val="30"/>
        <w:spacing w:after="0" w:line="240" w:lineRule="auto"/>
        <w:jc w:val="right"/>
      </w:pPr>
      <w:r>
        <w:rPr>
          <w:rFonts w:ascii="Times New Roman" w:hAnsi="Times New Roman" w:eastAsia="Times New Roman" w:cs="Times New Roman"/>
          <w:sz w:val="24"/>
          <w:szCs w:val="24"/>
          <w:lang w:eastAsia="ru-RU"/>
        </w:rPr>
        <w:t>___________________А.П.Морозов</w:t>
      </w:r>
    </w:p>
    <w:p w14:paraId="268C0667">
      <w:pPr>
        <w:jc w:val="right"/>
        <w:rPr>
          <w:rFonts w:ascii="Times New Roman" w:hAnsi="Times New Roman" w:cs="Times New Roman"/>
          <w:b/>
          <w:bCs/>
          <w:sz w:val="24"/>
          <w:szCs w:val="24"/>
        </w:rPr>
      </w:pPr>
      <w:r>
        <w:rPr>
          <w:rFonts w:ascii="Times New Roman" w:hAnsi="Times New Roman" w:cs="Times New Roman"/>
          <w:sz w:val="24"/>
          <w:szCs w:val="24"/>
        </w:rPr>
        <w:t>«19» мая 2025 г</w:t>
      </w:r>
    </w:p>
    <w:p w14:paraId="73EC46EB">
      <w:pPr>
        <w:jc w:val="center"/>
        <w:rPr>
          <w:rFonts w:ascii="Times New Roman" w:hAnsi="Times New Roman" w:cs="Times New Roman"/>
          <w:b/>
          <w:bCs/>
          <w:sz w:val="24"/>
          <w:szCs w:val="24"/>
        </w:rPr>
      </w:pPr>
      <w:r>
        <w:rPr>
          <w:rFonts w:ascii="Times New Roman" w:hAnsi="Times New Roman" w:cs="Times New Roman"/>
          <w:b/>
          <w:bCs/>
          <w:sz w:val="24"/>
          <w:szCs w:val="24"/>
        </w:rPr>
        <w:t xml:space="preserve">Фонд оценочных средств </w:t>
      </w:r>
      <w:r>
        <w:rPr>
          <w:rFonts w:ascii="Times New Roman" w:hAnsi="Times New Roman" w:cs="Times New Roman"/>
          <w:b/>
          <w:sz w:val="24"/>
          <w:szCs w:val="24"/>
        </w:rPr>
        <w:t>по дисциплине</w:t>
      </w:r>
    </w:p>
    <w:p w14:paraId="42479C22">
      <w:pPr>
        <w:widowControl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r>
        <w:rPr>
          <w:rFonts w:ascii="Times New Roman" w:hAnsi="Times New Roman" w:eastAsia="Calibri" w:cs="Times New Roman"/>
          <w:b/>
          <w:bCs/>
          <w:color w:val="000000"/>
          <w:sz w:val="24"/>
          <w:szCs w:val="24"/>
          <w:lang w:eastAsia="ru-RU"/>
        </w:rPr>
        <w:t>МОРФОФУНКЦИОНАЛЬНЫЕ ОСОБЕННОСТИ ОРГАНИЗМА ЧЕЛОВЕКА</w:t>
      </w:r>
      <w:r>
        <w:rPr>
          <w:rFonts w:ascii="Times New Roman" w:hAnsi="Times New Roman" w:cs="Times New Roman"/>
          <w:b/>
          <w:color w:val="000000"/>
          <w:sz w:val="24"/>
          <w:szCs w:val="24"/>
        </w:rPr>
        <w:t>»</w:t>
      </w:r>
    </w:p>
    <w:p w14:paraId="3C2A8852">
      <w:pPr>
        <w:widowControl w:val="0"/>
        <w:jc w:val="center"/>
        <w:rPr>
          <w:rFonts w:ascii="Times New Roman" w:hAnsi="Times New Roman" w:cs="Times New Roman"/>
          <w:b/>
          <w:color w:val="000000"/>
          <w:sz w:val="24"/>
          <w:szCs w:val="24"/>
        </w:rPr>
      </w:pPr>
    </w:p>
    <w:p w14:paraId="7A85EA2F">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 xml:space="preserve">Направление подготовки </w:t>
      </w:r>
    </w:p>
    <w:p w14:paraId="1FA467D9">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49.03.02 Физическая культура для лиц с отклонениями в состоянии здоровья</w:t>
      </w:r>
    </w:p>
    <w:p w14:paraId="447DE574">
      <w:pPr>
        <w:spacing w:after="0" w:line="240" w:lineRule="auto"/>
        <w:jc w:val="center"/>
        <w:rPr>
          <w:rFonts w:ascii="Times New Roman" w:hAnsi="Times New Roman" w:eastAsia="Calibri" w:cs="Times New Roman"/>
          <w:b/>
          <w:bCs/>
          <w:sz w:val="24"/>
          <w:szCs w:val="24"/>
          <w:lang w:eastAsia="ru-RU"/>
        </w:rPr>
      </w:pPr>
      <w:r>
        <w:rPr>
          <w:rFonts w:ascii="Times New Roman" w:hAnsi="Times New Roman" w:eastAsia="Calibri" w:cs="Times New Roman"/>
          <w:b/>
          <w:bCs/>
          <w:sz w:val="24"/>
          <w:szCs w:val="24"/>
          <w:lang w:eastAsia="ru-RU"/>
        </w:rPr>
        <w:t xml:space="preserve">(адаптивная физическая культура) </w:t>
      </w:r>
    </w:p>
    <w:p w14:paraId="161E6860">
      <w:pPr>
        <w:spacing w:after="0" w:line="240" w:lineRule="auto"/>
        <w:jc w:val="center"/>
        <w:rPr>
          <w:rFonts w:ascii="Times New Roman" w:hAnsi="Times New Roman" w:eastAsia="Calibri" w:cs="Times New Roman"/>
          <w:b/>
          <w:bCs/>
          <w:iCs/>
          <w:sz w:val="24"/>
          <w:szCs w:val="24"/>
          <w:lang w:eastAsia="ru-RU"/>
        </w:rPr>
      </w:pPr>
    </w:p>
    <w:p w14:paraId="70793F8E">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ОПОП  «Лечебная физическая культура»</w:t>
      </w:r>
    </w:p>
    <w:p w14:paraId="3D1FA82E">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ОПОП «Физическая реабилитация»</w:t>
      </w:r>
    </w:p>
    <w:p w14:paraId="61311E7A">
      <w:pPr>
        <w:spacing w:after="0" w:line="240" w:lineRule="auto"/>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ОПОП «Адаптивный спорт»</w:t>
      </w:r>
    </w:p>
    <w:p w14:paraId="0E584AA3">
      <w:pPr>
        <w:spacing w:after="0" w:line="240" w:lineRule="auto"/>
        <w:jc w:val="center"/>
        <w:rPr>
          <w:rFonts w:ascii="Times New Roman" w:hAnsi="Times New Roman" w:eastAsia="Calibri" w:cs="Times New Roman"/>
          <w:b/>
          <w:bCs/>
          <w:sz w:val="24"/>
          <w:szCs w:val="24"/>
          <w:lang w:eastAsia="ru-RU"/>
        </w:rPr>
      </w:pPr>
    </w:p>
    <w:p w14:paraId="3BB5213A">
      <w:pPr>
        <w:spacing w:after="0" w:line="240" w:lineRule="auto"/>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color w:val="000000"/>
          <w:sz w:val="24"/>
          <w:szCs w:val="24"/>
          <w:lang w:eastAsia="ru-RU"/>
        </w:rPr>
        <w:t>Форма обучения:</w:t>
      </w:r>
    </w:p>
    <w:p w14:paraId="328FA824">
      <w:pPr>
        <w:spacing w:after="0" w:line="240" w:lineRule="auto"/>
        <w:jc w:val="center"/>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Очная/заочная</w:t>
      </w:r>
    </w:p>
    <w:p w14:paraId="2796E39E">
      <w:pPr>
        <w:spacing w:after="0" w:line="240" w:lineRule="auto"/>
        <w:jc w:val="center"/>
        <w:rPr>
          <w:rFonts w:ascii="Times New Roman" w:hAnsi="Times New Roman" w:eastAsia="Calibri" w:cs="Times New Roman"/>
          <w:bCs/>
          <w:color w:val="000000"/>
          <w:sz w:val="24"/>
          <w:szCs w:val="24"/>
          <w:lang w:eastAsia="ru-RU"/>
        </w:rPr>
      </w:pPr>
    </w:p>
    <w:p w14:paraId="4B47F794">
      <w:pPr>
        <w:spacing w:after="0" w:line="240" w:lineRule="auto"/>
        <w:jc w:val="center"/>
        <w:rPr>
          <w:rFonts w:ascii="Times New Roman" w:hAnsi="Times New Roman" w:eastAsia="Calibri" w:cs="Times New Roman"/>
          <w:bCs/>
          <w:color w:val="000000"/>
          <w:sz w:val="24"/>
          <w:szCs w:val="24"/>
          <w:lang w:eastAsia="ru-RU"/>
        </w:rPr>
      </w:pPr>
    </w:p>
    <w:p w14:paraId="40D35F38">
      <w:pPr>
        <w:pStyle w:val="30"/>
        <w:tabs>
          <w:tab w:val="left" w:pos="5245"/>
          <w:tab w:val="left" w:pos="5529"/>
        </w:tabs>
        <w:spacing w:after="0" w:line="240" w:lineRule="auto"/>
        <w:jc w:val="right"/>
        <w:rPr>
          <w:rFonts w:ascii="Times New Roman" w:hAnsi="Times New Roman" w:cs="Times New Roman"/>
        </w:rPr>
      </w:pPr>
      <w:r>
        <w:rPr>
          <w:rFonts w:ascii="Times New Roman" w:hAnsi="Times New Roman" w:eastAsia="Times New Roman" w:cs="Times New Roman"/>
          <w:sz w:val="24"/>
          <w:szCs w:val="24"/>
          <w:lang w:eastAsia="ru-RU"/>
        </w:rPr>
        <w:t>Рассмотрено и одобрено на заседании кафедры</w:t>
      </w:r>
    </w:p>
    <w:p w14:paraId="611F7CFC">
      <w:pPr>
        <w:pStyle w:val="30"/>
        <w:tabs>
          <w:tab w:val="left" w:pos="5245"/>
          <w:tab w:val="left" w:pos="5529"/>
        </w:tabs>
        <w:spacing w:after="0" w:line="240" w:lineRule="auto"/>
        <w:jc w:val="right"/>
        <w:rPr>
          <w:rFonts w:ascii="Times New Roman" w:hAnsi="Times New Roman" w:cs="Times New Roman"/>
        </w:rPr>
      </w:pPr>
      <w:r>
        <w:rPr>
          <w:rFonts w:ascii="Times New Roman" w:hAnsi="Times New Roman" w:eastAsia="Times New Roman" w:cs="Times New Roman"/>
          <w:sz w:val="24"/>
          <w:szCs w:val="24"/>
          <w:lang w:eastAsia="ru-RU"/>
        </w:rPr>
        <w:t>(протокол № 8  от  28.04.25 г.)</w:t>
      </w:r>
    </w:p>
    <w:p w14:paraId="65D3D9D5">
      <w:pPr>
        <w:pStyle w:val="30"/>
        <w:tabs>
          <w:tab w:val="left" w:pos="5245"/>
          <w:tab w:val="left" w:pos="5529"/>
        </w:tabs>
        <w:spacing w:after="0" w:line="240" w:lineRule="auto"/>
        <w:jc w:val="right"/>
        <w:rPr>
          <w:rFonts w:ascii="Times New Roman" w:hAnsi="Times New Roman" w:cs="Times New Roman"/>
        </w:rPr>
      </w:pPr>
      <w:r>
        <w:rPr>
          <w:rFonts w:ascii="Times New Roman" w:hAnsi="Times New Roman" w:eastAsia="Times New Roman" w:cs="Times New Roman"/>
          <w:sz w:val="24"/>
          <w:szCs w:val="24"/>
          <w:lang w:eastAsia="ru-RU"/>
        </w:rPr>
        <w:t>Зав. кафедрой,</w:t>
      </w:r>
    </w:p>
    <w:p w14:paraId="546ABA59">
      <w:pPr>
        <w:widowControl w:val="0"/>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д-р.мед.наук., проф. Крикун Е.Н.</w:t>
      </w:r>
    </w:p>
    <w:p w14:paraId="1A40BD60">
      <w:pPr>
        <w:widowControl w:val="0"/>
        <w:spacing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w:t>
      </w:r>
    </w:p>
    <w:p w14:paraId="4A8978C1">
      <w:pPr>
        <w:spacing w:line="240" w:lineRule="auto"/>
        <w:jc w:val="right"/>
        <w:rPr>
          <w:rFonts w:ascii="Times New Roman" w:hAnsi="Times New Roman" w:cs="Times New Roman"/>
          <w:sz w:val="24"/>
          <w:szCs w:val="24"/>
        </w:rPr>
      </w:pPr>
      <w:r>
        <w:rPr>
          <w:rFonts w:ascii="Times New Roman" w:hAnsi="Times New Roman" w:cs="Times New Roman"/>
          <w:color w:val="000000"/>
          <w:sz w:val="24"/>
          <w:szCs w:val="24"/>
        </w:rPr>
        <w:t>«28» 04 2025</w:t>
      </w:r>
    </w:p>
    <w:p w14:paraId="3BF0988A">
      <w:pPr>
        <w:spacing w:line="240" w:lineRule="auto"/>
        <w:jc w:val="center"/>
        <w:rPr>
          <w:rFonts w:ascii="Times New Roman" w:hAnsi="Times New Roman" w:cs="Times New Roman"/>
          <w:sz w:val="24"/>
          <w:szCs w:val="24"/>
        </w:rPr>
      </w:pPr>
      <w:r>
        <w:rPr>
          <w:rFonts w:ascii="Times New Roman" w:hAnsi="Times New Roman" w:cs="Times New Roman"/>
          <w:sz w:val="24"/>
          <w:szCs w:val="24"/>
        </w:rPr>
        <w:t>Малаховка 2025 гол</w:t>
      </w:r>
    </w:p>
    <w:p w14:paraId="2D4F3E0E">
      <w:pPr>
        <w:spacing w:after="0"/>
        <w:jc w:val="center"/>
        <w:rPr>
          <w:rFonts w:ascii="Times New Roman" w:hAnsi="Times New Roman" w:cs="Times New Roman"/>
          <w:b/>
          <w:caps/>
          <w:spacing w:val="-1"/>
          <w:sz w:val="24"/>
          <w:szCs w:val="24"/>
        </w:rPr>
      </w:pPr>
      <w:r>
        <w:rPr>
          <w:rFonts w:ascii="Times New Roman" w:hAnsi="Times New Roman" w:cs="Times New Roman"/>
          <w:b/>
          <w:caps/>
          <w:spacing w:val="-1"/>
          <w:sz w:val="24"/>
          <w:szCs w:val="24"/>
        </w:rPr>
        <w:t xml:space="preserve">ПАСПОРТ ФОНДА ОЦЕНОЧНЫХ СРЕДСТВ ПО ДИСЦИПЛИНе </w:t>
      </w:r>
    </w:p>
    <w:p w14:paraId="4101FB51">
      <w:pPr>
        <w:spacing w:after="0"/>
        <w:jc w:val="center"/>
        <w:rPr>
          <w:rFonts w:ascii="Times New Roman" w:hAnsi="Times New Roman" w:cs="Times New Roman"/>
          <w:b/>
          <w:caps/>
          <w:spacing w:val="-1"/>
          <w:sz w:val="24"/>
          <w:szCs w:val="24"/>
        </w:rPr>
      </w:pPr>
    </w:p>
    <w:tbl>
      <w:tblPr>
        <w:tblStyle w:val="6"/>
        <w:tblW w:w="102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7"/>
        <w:gridCol w:w="2935"/>
        <w:gridCol w:w="2451"/>
        <w:gridCol w:w="2446"/>
      </w:tblGrid>
      <w:tr w14:paraId="60C84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7" w:type="dxa"/>
          </w:tcPr>
          <w:p w14:paraId="5B825C85">
            <w:pPr>
              <w:spacing w:after="0"/>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Формируемые компетенции</w:t>
            </w:r>
          </w:p>
        </w:tc>
        <w:tc>
          <w:tcPr>
            <w:tcW w:w="2935" w:type="dxa"/>
          </w:tcPr>
          <w:p w14:paraId="58660737">
            <w:pPr>
              <w:spacing w:after="0"/>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Трудовые функции</w:t>
            </w:r>
          </w:p>
          <w:p w14:paraId="7A9AA2D5">
            <w:pPr>
              <w:spacing w:after="0"/>
              <w:jc w:val="center"/>
              <w:rPr>
                <w:rFonts w:ascii="Times New Roman" w:hAnsi="Times New Roman" w:cs="Times New Roman"/>
                <w:i/>
                <w:color w:val="000000"/>
                <w:spacing w:val="-1"/>
                <w:sz w:val="24"/>
                <w:szCs w:val="24"/>
              </w:rPr>
            </w:pPr>
          </w:p>
        </w:tc>
        <w:tc>
          <w:tcPr>
            <w:tcW w:w="2451" w:type="dxa"/>
          </w:tcPr>
          <w:p w14:paraId="2BCFEFB7">
            <w:pPr>
              <w:spacing w:after="0"/>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ЗУНы</w:t>
            </w:r>
          </w:p>
        </w:tc>
        <w:tc>
          <w:tcPr>
            <w:tcW w:w="2446" w:type="dxa"/>
          </w:tcPr>
          <w:p w14:paraId="1BCBBE8A">
            <w:pPr>
              <w:spacing w:after="0"/>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Индикаторы достижения</w:t>
            </w:r>
          </w:p>
          <w:p w14:paraId="565BFD5B">
            <w:pPr>
              <w:spacing w:after="0"/>
              <w:jc w:val="center"/>
              <w:rPr>
                <w:rFonts w:ascii="Times New Roman" w:hAnsi="Times New Roman" w:cs="Times New Roman"/>
                <w:b/>
                <w:i/>
                <w:color w:val="000000"/>
                <w:spacing w:val="-1"/>
                <w:sz w:val="24"/>
                <w:szCs w:val="24"/>
              </w:rPr>
            </w:pPr>
            <w:r>
              <w:rPr>
                <w:rFonts w:ascii="Times New Roman" w:hAnsi="Times New Roman" w:cs="Times New Roman"/>
                <w:b/>
                <w:i/>
                <w:color w:val="000000"/>
                <w:spacing w:val="-1"/>
                <w:sz w:val="24"/>
                <w:szCs w:val="24"/>
              </w:rPr>
              <w:t>(проверяемые действия)</w:t>
            </w:r>
          </w:p>
        </w:tc>
      </w:tr>
      <w:tr w14:paraId="3163E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47" w:type="dxa"/>
          </w:tcPr>
          <w:p w14:paraId="36574190">
            <w:pPr>
              <w:spacing w:line="240" w:lineRule="auto"/>
              <w:contextualSpacing/>
              <w:jc w:val="both"/>
              <w:rPr>
                <w:rFonts w:ascii="Times New Roman" w:hAnsi="Times New Roman" w:eastAsia="Calibri" w:cs="Times New Roman"/>
                <w:spacing w:val="-2"/>
                <w:sz w:val="24"/>
                <w:szCs w:val="24"/>
                <w:lang w:eastAsia="ru-RU"/>
              </w:rPr>
            </w:pPr>
            <w:r>
              <w:rPr>
                <w:rFonts w:ascii="Times New Roman" w:hAnsi="Times New Roman" w:eastAsia="Calibri" w:cs="Times New Roman"/>
                <w:b/>
                <w:spacing w:val="-1"/>
                <w:sz w:val="24"/>
                <w:szCs w:val="24"/>
                <w:lang w:eastAsia="ru-RU"/>
              </w:rPr>
              <w:t>ОПК-4.</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1"/>
                <w:sz w:val="24"/>
                <w:szCs w:val="24"/>
                <w:lang w:eastAsia="ru-RU"/>
              </w:rPr>
              <w:t>Способен</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осуществлять</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2"/>
                <w:sz w:val="24"/>
                <w:szCs w:val="24"/>
                <w:lang w:eastAsia="ru-RU"/>
              </w:rPr>
              <w:t>контроль</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24"/>
                <w:w w:val="99"/>
                <w:sz w:val="24"/>
                <w:szCs w:val="24"/>
                <w:lang w:eastAsia="ru-RU"/>
              </w:rPr>
              <w:t xml:space="preserve"> </w:t>
            </w:r>
            <w:r>
              <w:rPr>
                <w:rFonts w:ascii="Times New Roman" w:hAnsi="Times New Roman" w:eastAsia="Calibri" w:cs="Times New Roman"/>
                <w:spacing w:val="-1"/>
                <w:sz w:val="24"/>
                <w:szCs w:val="24"/>
                <w:lang w:eastAsia="ru-RU"/>
              </w:rPr>
              <w:t>использованием</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3"/>
                <w:sz w:val="24"/>
                <w:szCs w:val="24"/>
                <w:lang w:eastAsia="ru-RU"/>
              </w:rPr>
              <w:t>методов</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pacing w:val="-1"/>
                <w:sz w:val="24"/>
                <w:szCs w:val="24"/>
                <w:lang w:eastAsia="ru-RU"/>
              </w:rPr>
              <w:t>измерения</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pacing w:val="-1"/>
                <w:sz w:val="24"/>
                <w:szCs w:val="24"/>
                <w:lang w:eastAsia="ru-RU"/>
              </w:rPr>
              <w:t>оценки</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pacing w:val="-2"/>
                <w:sz w:val="24"/>
                <w:szCs w:val="24"/>
                <w:lang w:eastAsia="ru-RU"/>
              </w:rPr>
              <w:t>физического</w:t>
            </w:r>
            <w:r>
              <w:rPr>
                <w:rFonts w:ascii="Times New Roman" w:hAnsi="Times New Roman" w:eastAsia="Calibri" w:cs="Times New Roman"/>
                <w:spacing w:val="-12"/>
                <w:sz w:val="24"/>
                <w:szCs w:val="24"/>
                <w:lang w:eastAsia="ru-RU"/>
              </w:rPr>
              <w:t xml:space="preserve"> </w:t>
            </w:r>
            <w:r>
              <w:rPr>
                <w:rFonts w:ascii="Times New Roman" w:hAnsi="Times New Roman" w:eastAsia="Calibri" w:cs="Times New Roman"/>
                <w:spacing w:val="-1"/>
                <w:sz w:val="24"/>
                <w:szCs w:val="24"/>
                <w:lang w:eastAsia="ru-RU"/>
              </w:rPr>
              <w:t>развития,</w:t>
            </w:r>
            <w:r>
              <w:rPr>
                <w:rFonts w:ascii="Times New Roman" w:hAnsi="Times New Roman" w:eastAsia="Calibri" w:cs="Times New Roman"/>
                <w:spacing w:val="25"/>
                <w:sz w:val="24"/>
                <w:szCs w:val="24"/>
                <w:lang w:eastAsia="ru-RU"/>
              </w:rPr>
              <w:t xml:space="preserve"> </w:t>
            </w:r>
            <w:r>
              <w:rPr>
                <w:rFonts w:ascii="Times New Roman" w:hAnsi="Times New Roman" w:eastAsia="Calibri" w:cs="Times New Roman"/>
                <w:spacing w:val="-1"/>
                <w:sz w:val="24"/>
                <w:szCs w:val="24"/>
                <w:lang w:eastAsia="ru-RU"/>
              </w:rPr>
              <w:t>функциональной</w:t>
            </w:r>
            <w:r>
              <w:rPr>
                <w:rFonts w:ascii="Times New Roman" w:hAnsi="Times New Roman" w:eastAsia="Calibri" w:cs="Times New Roman"/>
                <w:spacing w:val="25"/>
                <w:sz w:val="24"/>
                <w:szCs w:val="24"/>
                <w:lang w:eastAsia="ru-RU"/>
              </w:rPr>
              <w:t xml:space="preserve"> </w:t>
            </w:r>
            <w:r>
              <w:rPr>
                <w:rFonts w:ascii="Times New Roman" w:hAnsi="Times New Roman" w:eastAsia="Calibri" w:cs="Times New Roman"/>
                <w:spacing w:val="-2"/>
                <w:sz w:val="24"/>
                <w:szCs w:val="24"/>
                <w:lang w:eastAsia="ru-RU"/>
              </w:rPr>
              <w:t>подготовленности,</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психического</w:t>
            </w:r>
            <w:r>
              <w:rPr>
                <w:rFonts w:ascii="Times New Roman" w:hAnsi="Times New Roman" w:eastAsia="Calibri" w:cs="Times New Roman"/>
                <w:spacing w:val="-12"/>
                <w:sz w:val="24"/>
                <w:szCs w:val="24"/>
                <w:lang w:eastAsia="ru-RU"/>
              </w:rPr>
              <w:t xml:space="preserve"> </w:t>
            </w:r>
            <w:r>
              <w:rPr>
                <w:rFonts w:ascii="Times New Roman" w:hAnsi="Times New Roman" w:eastAsia="Calibri" w:cs="Times New Roman"/>
                <w:spacing w:val="-1"/>
                <w:sz w:val="24"/>
                <w:szCs w:val="24"/>
                <w:lang w:eastAsia="ru-RU"/>
              </w:rPr>
              <w:t>состояния</w:t>
            </w:r>
            <w:r>
              <w:rPr>
                <w:rFonts w:ascii="Times New Roman" w:hAnsi="Times New Roman" w:eastAsia="Calibri" w:cs="Times New Roman"/>
                <w:spacing w:val="23"/>
                <w:w w:val="99"/>
                <w:sz w:val="24"/>
                <w:szCs w:val="24"/>
                <w:lang w:eastAsia="ru-RU"/>
              </w:rPr>
              <w:t xml:space="preserve"> </w:t>
            </w:r>
            <w:r>
              <w:rPr>
                <w:rFonts w:ascii="Times New Roman" w:hAnsi="Times New Roman" w:eastAsia="Calibri" w:cs="Times New Roman"/>
                <w:spacing w:val="-2"/>
                <w:sz w:val="24"/>
                <w:szCs w:val="24"/>
                <w:lang w:eastAsia="ru-RU"/>
              </w:rPr>
              <w:t>занимающихся,</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6"/>
                <w:sz w:val="24"/>
                <w:szCs w:val="24"/>
                <w:lang w:eastAsia="ru-RU"/>
              </w:rPr>
              <w:t xml:space="preserve"> </w:t>
            </w:r>
            <w:r>
              <w:rPr>
                <w:rFonts w:ascii="Times New Roman" w:hAnsi="Times New Roman" w:eastAsia="Calibri" w:cs="Times New Roman"/>
                <w:spacing w:val="-2"/>
                <w:sz w:val="24"/>
                <w:szCs w:val="24"/>
                <w:lang w:eastAsia="ru-RU"/>
              </w:rPr>
              <w:t>учетом</w:t>
            </w:r>
            <w:r>
              <w:rPr>
                <w:rFonts w:ascii="Times New Roman" w:hAnsi="Times New Roman" w:eastAsia="Calibri" w:cs="Times New Roman"/>
                <w:spacing w:val="27"/>
                <w:w w:val="99"/>
                <w:sz w:val="24"/>
                <w:szCs w:val="24"/>
                <w:lang w:eastAsia="ru-RU"/>
              </w:rPr>
              <w:t xml:space="preserve"> </w:t>
            </w:r>
            <w:r>
              <w:rPr>
                <w:rFonts w:ascii="Times New Roman" w:hAnsi="Times New Roman" w:eastAsia="Calibri" w:cs="Times New Roman"/>
                <w:spacing w:val="-1"/>
                <w:sz w:val="24"/>
                <w:szCs w:val="24"/>
                <w:lang w:eastAsia="ru-RU"/>
              </w:rPr>
              <w:t>нозологических</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1"/>
                <w:sz w:val="24"/>
                <w:szCs w:val="24"/>
                <w:lang w:eastAsia="ru-RU"/>
              </w:rPr>
              <w:t>форм</w:t>
            </w:r>
            <w:r>
              <w:rPr>
                <w:rFonts w:ascii="Times New Roman" w:hAnsi="Times New Roman" w:eastAsia="Calibri" w:cs="Times New Roman"/>
                <w:spacing w:val="25"/>
                <w:w w:val="99"/>
                <w:sz w:val="24"/>
                <w:szCs w:val="24"/>
                <w:lang w:eastAsia="ru-RU"/>
              </w:rPr>
              <w:t xml:space="preserve"> </w:t>
            </w:r>
            <w:r>
              <w:rPr>
                <w:rFonts w:ascii="Times New Roman" w:hAnsi="Times New Roman" w:eastAsia="Calibri" w:cs="Times New Roman"/>
                <w:spacing w:val="-1"/>
                <w:sz w:val="24"/>
                <w:szCs w:val="24"/>
                <w:lang w:eastAsia="ru-RU"/>
              </w:rPr>
              <w:t>заболеваний</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занимающихся.</w:t>
            </w:r>
          </w:p>
          <w:p w14:paraId="3A11B35B">
            <w:pPr>
              <w:shd w:val="clear" w:color="auto" w:fill="FFFFFF"/>
              <w:spacing w:line="240" w:lineRule="auto"/>
              <w:jc w:val="both"/>
              <w:rPr>
                <w:rFonts w:ascii="Times New Roman" w:hAnsi="Times New Roman" w:cs="Times New Roman"/>
                <w:color w:val="000000"/>
                <w:spacing w:val="-1"/>
                <w:sz w:val="24"/>
                <w:szCs w:val="24"/>
              </w:rPr>
            </w:pPr>
          </w:p>
        </w:tc>
        <w:tc>
          <w:tcPr>
            <w:tcW w:w="2935" w:type="dxa"/>
          </w:tcPr>
          <w:p w14:paraId="3206579F">
            <w:pPr>
              <w:spacing w:after="0" w:line="240" w:lineRule="auto"/>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pacing w:val="-1"/>
                <w:sz w:val="24"/>
                <w:szCs w:val="24"/>
                <w:lang w:eastAsia="ru-RU"/>
                <w14:textFill>
                  <w14:solidFill>
                    <w14:schemeClr w14:val="tx1"/>
                  </w14:solidFill>
                </w14:textFill>
              </w:rPr>
              <w:t xml:space="preserve">ПС </w:t>
            </w:r>
            <w:r>
              <w:rPr>
                <w:rFonts w:ascii="Times New Roman" w:hAnsi="Times New Roman" w:eastAsia="Calibri" w:cs="Times New Roman"/>
                <w:sz w:val="24"/>
                <w:szCs w:val="24"/>
                <w:lang w:eastAsia="ru-RU"/>
              </w:rPr>
              <w:t xml:space="preserve">05.002 </w:t>
            </w:r>
            <w:r>
              <w:rPr>
                <w:rFonts w:ascii="Times New Roman" w:hAnsi="Times New Roman" w:eastAsia="Times New Roman"/>
                <w:b/>
                <w:color w:val="000000" w:themeColor="text1"/>
                <w:spacing w:val="-1"/>
                <w:sz w:val="24"/>
                <w:szCs w:val="24"/>
                <w:lang w:eastAsia="ru-RU"/>
                <w14:textFill>
                  <w14:solidFill>
                    <w14:schemeClr w14:val="tx1"/>
                  </w14:solidFill>
                </w14:textFill>
              </w:rPr>
              <w:t>Т АФК</w:t>
            </w:r>
            <w:r>
              <w:rPr>
                <w:rFonts w:ascii="Times New Roman" w:hAnsi="Times New Roman" w:eastAsia="Times New Roman"/>
                <w:color w:val="000000" w:themeColor="text1"/>
                <w:spacing w:val="-1"/>
                <w:sz w:val="24"/>
                <w:szCs w:val="24"/>
                <w:lang w:eastAsia="ru-RU"/>
                <w14:textFill>
                  <w14:solidFill>
                    <w14:schemeClr w14:val="tx1"/>
                  </w14:solidFill>
                </w14:textFill>
              </w:rPr>
              <w:t>:</w:t>
            </w:r>
            <w:r>
              <w:rPr>
                <w:rFonts w:ascii="Times New Roman" w:hAnsi="Times New Roman" w:eastAsia="Times New Roman"/>
                <w:color w:val="000000" w:themeColor="text1"/>
                <w:sz w:val="24"/>
                <w:szCs w:val="24"/>
                <w:lang w:eastAsia="ru-RU"/>
                <w14:textFill>
                  <w14:solidFill>
                    <w14:schemeClr w14:val="tx1"/>
                  </w14:solidFill>
                </w14:textFill>
              </w:rPr>
              <w:t xml:space="preserve"> </w:t>
            </w:r>
          </w:p>
          <w:p w14:paraId="066642CA">
            <w:pPr>
              <w:spacing w:after="0" w:line="240" w:lineRule="auto"/>
              <w:jc w:val="both"/>
              <w:rPr>
                <w:rFonts w:ascii="Times New Roman" w:hAnsi="Times New Roman" w:eastAsia="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b/>
                <w:color w:val="000000" w:themeColor="text1"/>
                <w:sz w:val="24"/>
                <w:szCs w:val="24"/>
                <w:u w:val="single"/>
                <w:lang w:eastAsia="ru-RU"/>
                <w14:textFill>
                  <w14:solidFill>
                    <w14:schemeClr w14:val="tx1"/>
                  </w14:solidFill>
                </w14:textFill>
              </w:rPr>
              <w:t xml:space="preserve">С/02.6 </w:t>
            </w:r>
          </w:p>
          <w:p w14:paraId="3712D776">
            <w:pPr>
              <w:spacing w:line="240" w:lineRule="auto"/>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Планирование и контроль результатов спортивной подготовки занимающихся в группах тренировочного этапа (этапа спортивной специализации) по виду адаптивного спорта (группе спортивных дисциплин)</w:t>
            </w:r>
          </w:p>
          <w:p w14:paraId="4E3E2B12">
            <w:pPr>
              <w:spacing w:after="0" w:line="240" w:lineRule="auto"/>
              <w:jc w:val="both"/>
              <w:rPr>
                <w:rFonts w:ascii="Times New Roman" w:hAnsi="Times New Roman"/>
                <w:sz w:val="24"/>
                <w:szCs w:val="24"/>
                <w:u w:val="single"/>
              </w:rPr>
            </w:pPr>
            <w:r>
              <w:rPr>
                <w:rFonts w:ascii="Times New Roman" w:hAnsi="Times New Roman" w:eastAsia="Times New Roman"/>
                <w:b/>
                <w:i/>
                <w:sz w:val="24"/>
                <w:szCs w:val="24"/>
                <w:lang w:eastAsia="ru-RU"/>
              </w:rPr>
              <w:t xml:space="preserve"> </w:t>
            </w:r>
            <w:r>
              <w:rPr>
                <w:rFonts w:ascii="Times New Roman" w:hAnsi="Times New Roman"/>
                <w:b/>
                <w:sz w:val="24"/>
                <w:szCs w:val="24"/>
                <w:u w:val="single"/>
                <w:lang w:val="en-US"/>
              </w:rPr>
              <w:t>D</w:t>
            </w:r>
            <w:r>
              <w:rPr>
                <w:rFonts w:ascii="Times New Roman" w:hAnsi="Times New Roman"/>
                <w:b/>
                <w:sz w:val="24"/>
                <w:szCs w:val="24"/>
                <w:u w:val="single"/>
              </w:rPr>
              <w:t>/02.6</w:t>
            </w:r>
            <w:r>
              <w:rPr>
                <w:rFonts w:ascii="Times New Roman" w:hAnsi="Times New Roman"/>
                <w:sz w:val="24"/>
                <w:szCs w:val="24"/>
                <w:u w:val="single"/>
              </w:rPr>
              <w:t xml:space="preserve"> </w:t>
            </w:r>
          </w:p>
          <w:p w14:paraId="64C064F3">
            <w:pPr>
              <w:spacing w:after="0" w:line="240" w:lineRule="auto"/>
              <w:jc w:val="both"/>
              <w:rPr>
                <w:rFonts w:ascii="Times New Roman" w:hAnsi="Times New Roman"/>
                <w:sz w:val="24"/>
                <w:szCs w:val="24"/>
              </w:rPr>
            </w:pPr>
            <w:r>
              <w:rPr>
                <w:rFonts w:ascii="Times New Roman" w:hAnsi="Times New Roman"/>
                <w:sz w:val="24"/>
                <w:szCs w:val="24"/>
              </w:rPr>
              <w:t xml:space="preserve">Планирование и контроль результатов тренировочного процесса занимающихся на этапе совершенствования спортивного мастерства, этапе высшего спортивного мастерства </w:t>
            </w:r>
          </w:p>
          <w:p w14:paraId="2262F4B0">
            <w:pPr>
              <w:spacing w:line="240" w:lineRule="auto"/>
              <w:jc w:val="center"/>
              <w:rPr>
                <w:rFonts w:ascii="Times New Roman" w:hAnsi="Times New Roman" w:cs="Times New Roman"/>
                <w:color w:val="000000"/>
                <w:spacing w:val="-1"/>
                <w:sz w:val="24"/>
                <w:szCs w:val="24"/>
              </w:rPr>
            </w:pPr>
          </w:p>
        </w:tc>
        <w:tc>
          <w:tcPr>
            <w:tcW w:w="2451" w:type="dxa"/>
          </w:tcPr>
          <w:p w14:paraId="2C5DF446">
            <w:pPr>
              <w:spacing w:after="0" w:line="276" w:lineRule="auto"/>
              <w:jc w:val="both"/>
              <w:rPr>
                <w:rFonts w:ascii="Times New Roman" w:hAnsi="Times New Roman" w:eastAsia="Times New Roman" w:cs="Times New Roman"/>
                <w:b/>
                <w:i/>
                <w:spacing w:val="-1"/>
                <w:sz w:val="24"/>
                <w:szCs w:val="24"/>
              </w:rPr>
            </w:pPr>
            <w:r>
              <w:rPr>
                <w:rFonts w:ascii="Times New Roman" w:hAnsi="Times New Roman" w:eastAsia="Times New Roman" w:cs="Times New Roman"/>
                <w:b/>
                <w:i/>
                <w:spacing w:val="-1"/>
                <w:sz w:val="24"/>
                <w:szCs w:val="24"/>
              </w:rPr>
              <w:t>Знает:</w:t>
            </w:r>
          </w:p>
          <w:p w14:paraId="301F7E38">
            <w:pPr>
              <w:tabs>
                <w:tab w:val="left" w:pos="1134"/>
                <w:tab w:val="right" w:leader="underscore" w:pos="9639"/>
              </w:tabs>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Морфофункциональные особенности организма  лиц, </w:t>
            </w:r>
            <w:r>
              <w:rPr>
                <w:rFonts w:ascii="Times New Roman" w:hAnsi="Times New Roman" w:eastAsia="Times New Roman" w:cs="Times New Roman"/>
                <w:spacing w:val="-2"/>
                <w:sz w:val="24"/>
                <w:szCs w:val="24"/>
                <w:lang w:eastAsia="ru-RU"/>
              </w:rPr>
              <w:t>занимающихся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pacing w:val="-2"/>
                <w:sz w:val="24"/>
                <w:szCs w:val="24"/>
                <w:lang w:eastAsia="ru-RU"/>
              </w:rPr>
              <w:t>физической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5"/>
                <w:sz w:val="24"/>
                <w:szCs w:val="24"/>
                <w:lang w:eastAsia="ru-RU"/>
              </w:rPr>
              <w:t>к</w:t>
            </w:r>
            <w:r>
              <w:rPr>
                <w:rFonts w:ascii="Times New Roman" w:hAnsi="Times New Roman" w:eastAsia="Times New Roman" w:cs="Times New Roman"/>
                <w:spacing w:val="-4"/>
                <w:sz w:val="24"/>
                <w:szCs w:val="24"/>
                <w:lang w:eastAsia="ru-RU"/>
              </w:rPr>
              <w:t>ультурой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возраста</w:t>
            </w:r>
            <w:r>
              <w:rPr>
                <w:rFonts w:ascii="Times New Roman" w:hAnsi="Times New Roman" w:eastAsia="Times New Roman" w:cs="Times New Roman"/>
                <w:sz w:val="24"/>
                <w:szCs w:val="24"/>
                <w:lang w:eastAsia="ru-RU"/>
              </w:rPr>
              <w:t xml:space="preserve"> (строение и функции систем организма, определяющих физические способности и функциональное состояние занимающихся физической культурой).</w:t>
            </w:r>
          </w:p>
          <w:p w14:paraId="49B9231F">
            <w:pPr>
              <w:spacing w:after="0" w:line="240" w:lineRule="auto"/>
              <w:ind w:right="19"/>
              <w:jc w:val="both"/>
              <w:rPr>
                <w:rFonts w:ascii="Times New Roman" w:hAnsi="Times New Roman" w:eastAsia="Times New Roman" w:cs="Times New Roman"/>
                <w:b/>
                <w:i/>
                <w:spacing w:val="-1"/>
                <w:sz w:val="24"/>
                <w:szCs w:val="24"/>
              </w:rPr>
            </w:pPr>
            <w:r>
              <w:rPr>
                <w:rFonts w:ascii="Times New Roman" w:hAnsi="Times New Roman" w:eastAsia="Times New Roman" w:cs="Times New Roman"/>
                <w:b/>
                <w:i/>
                <w:spacing w:val="-1"/>
                <w:sz w:val="24"/>
                <w:szCs w:val="24"/>
              </w:rPr>
              <w:t>Умеет:</w:t>
            </w:r>
          </w:p>
          <w:p w14:paraId="4AA78C3B">
            <w:pPr>
              <w:tabs>
                <w:tab w:val="left" w:pos="1134"/>
                <w:tab w:val="right" w:leader="underscore" w:pos="9639"/>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Определять показатели морфофункционального состояния занимающихся физической культурой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возраста.</w:t>
            </w:r>
          </w:p>
          <w:p w14:paraId="34030A5F">
            <w:pPr>
              <w:tabs>
                <w:tab w:val="left" w:pos="1134"/>
                <w:tab w:val="right" w:leader="underscore" w:pos="9639"/>
              </w:tabs>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(габариты тела, компонентный состав тела, пропорции, индексы, характеризующие физическое состояние)</w:t>
            </w:r>
          </w:p>
          <w:p w14:paraId="3972C41A">
            <w:pPr>
              <w:spacing w:after="0" w:line="276" w:lineRule="auto"/>
              <w:ind w:right="19"/>
              <w:jc w:val="both"/>
              <w:rPr>
                <w:rFonts w:ascii="Times New Roman" w:hAnsi="Times New Roman" w:eastAsia="Times New Roman" w:cs="Times New Roman"/>
                <w:b/>
                <w:i/>
                <w:spacing w:val="-1"/>
                <w:sz w:val="24"/>
                <w:szCs w:val="24"/>
              </w:rPr>
            </w:pPr>
            <w:r>
              <w:rPr>
                <w:rFonts w:ascii="Times New Roman" w:hAnsi="Times New Roman" w:eastAsia="Times New Roman" w:cs="Times New Roman"/>
                <w:b/>
                <w:i/>
                <w:spacing w:val="-1"/>
                <w:sz w:val="24"/>
                <w:szCs w:val="24"/>
              </w:rPr>
              <w:t>Владеет:</w:t>
            </w:r>
          </w:p>
          <w:p w14:paraId="347286E8">
            <w:pPr>
              <w:spacing w:after="0" w:line="240" w:lineRule="auto"/>
              <w:ind w:right="1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Методами оценки показателей морфофункционального статуса занимающихся физической культурой (исследование состояния сводов стопы, осанки, компонентного состава тела, пропорций, ЖЕЛ, динамометрии и др.).</w:t>
            </w:r>
          </w:p>
        </w:tc>
        <w:tc>
          <w:tcPr>
            <w:tcW w:w="2446" w:type="dxa"/>
          </w:tcPr>
          <w:p w14:paraId="4C1204A3">
            <w:pPr>
              <w:tabs>
                <w:tab w:val="left" w:pos="1134"/>
                <w:tab w:val="right" w:leader="underscore" w:pos="9639"/>
              </w:tabs>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Анализирует</w:t>
            </w:r>
          </w:p>
          <w:p w14:paraId="77125D92">
            <w:pPr>
              <w:tabs>
                <w:tab w:val="left" w:pos="1134"/>
                <w:tab w:val="right" w:leader="underscore" w:pos="9639"/>
              </w:tabs>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морфофункциональные особенности организма лиц, </w:t>
            </w:r>
            <w:r>
              <w:rPr>
                <w:rFonts w:ascii="Times New Roman" w:hAnsi="Times New Roman" w:eastAsia="Times New Roman" w:cs="Times New Roman"/>
                <w:spacing w:val="-2"/>
                <w:sz w:val="24"/>
                <w:szCs w:val="24"/>
                <w:lang w:eastAsia="ru-RU"/>
              </w:rPr>
              <w:t>занимающихся</w:t>
            </w:r>
            <w:r>
              <w:rPr>
                <w:rFonts w:ascii="Times New Roman" w:hAnsi="Times New Roman" w:eastAsia="Times New Roman" w:cs="Times New Roman"/>
                <w:spacing w:val="-7"/>
                <w:sz w:val="24"/>
                <w:szCs w:val="24"/>
                <w:lang w:eastAsia="ru-RU"/>
              </w:rPr>
              <w:t xml:space="preserve"> </w:t>
            </w:r>
            <w:r>
              <w:rPr>
                <w:rFonts w:ascii="Times New Roman" w:hAnsi="Times New Roman" w:eastAsia="Times New Roman" w:cs="Times New Roman"/>
                <w:spacing w:val="-2"/>
                <w:sz w:val="24"/>
                <w:szCs w:val="24"/>
                <w:lang w:eastAsia="ru-RU"/>
              </w:rPr>
              <w:t>физической</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5"/>
                <w:sz w:val="24"/>
                <w:szCs w:val="24"/>
                <w:lang w:eastAsia="ru-RU"/>
              </w:rPr>
              <w:t>к</w:t>
            </w:r>
            <w:r>
              <w:rPr>
                <w:rFonts w:ascii="Times New Roman" w:hAnsi="Times New Roman" w:eastAsia="Times New Roman" w:cs="Times New Roman"/>
                <w:spacing w:val="-4"/>
                <w:sz w:val="24"/>
                <w:szCs w:val="24"/>
                <w:lang w:eastAsia="ru-RU"/>
              </w:rPr>
              <w:t>ультурой</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возраста</w:t>
            </w:r>
            <w:r>
              <w:rPr>
                <w:rFonts w:ascii="Times New Roman" w:hAnsi="Times New Roman" w:eastAsia="Times New Roman" w:cs="Times New Roman"/>
                <w:sz w:val="24"/>
                <w:szCs w:val="24"/>
                <w:lang w:eastAsia="ru-RU"/>
              </w:rPr>
              <w:t xml:space="preserve"> (строение и функции систем организма, определяющих физические способности и функциональное состояние занимающихся физической культурой).</w:t>
            </w:r>
          </w:p>
          <w:p w14:paraId="35F22561">
            <w:pPr>
              <w:widowControl w:val="0"/>
              <w:tabs>
                <w:tab w:val="left" w:pos="220"/>
              </w:tabs>
              <w:kinsoku w:val="0"/>
              <w:overflowPunct w:val="0"/>
              <w:autoSpaceDE w:val="0"/>
              <w:autoSpaceDN w:val="0"/>
              <w:adjustRightInd w:val="0"/>
              <w:spacing w:line="240" w:lineRule="auto"/>
              <w:contextualSpacing/>
              <w:jc w:val="both"/>
              <w:rPr>
                <w:rFonts w:ascii="Times New Roman" w:hAnsi="Times New Roman" w:eastAsia="Calibri" w:cs="Times New Roman"/>
                <w:spacing w:val="-1"/>
                <w:sz w:val="24"/>
                <w:szCs w:val="24"/>
              </w:rPr>
            </w:pPr>
            <w:r>
              <w:rPr>
                <w:rFonts w:ascii="Times New Roman" w:hAnsi="Times New Roman" w:eastAsia="Calibri" w:cs="Times New Roman"/>
                <w:b/>
                <w:spacing w:val="-1"/>
                <w:sz w:val="24"/>
                <w:szCs w:val="24"/>
              </w:rPr>
              <w:t>Определяет</w:t>
            </w:r>
            <w:r>
              <w:rPr>
                <w:rFonts w:ascii="Times New Roman" w:hAnsi="Times New Roman" w:eastAsia="Calibri" w:cs="Times New Roman"/>
                <w:spacing w:val="-1"/>
                <w:sz w:val="24"/>
                <w:szCs w:val="24"/>
              </w:rPr>
              <w:t xml:space="preserve"> </w:t>
            </w:r>
          </w:p>
          <w:p w14:paraId="5FE3F436">
            <w:pPr>
              <w:tabs>
                <w:tab w:val="left" w:pos="1134"/>
                <w:tab w:val="right" w:leader="underscore" w:pos="9639"/>
              </w:tabs>
              <w:spacing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показатели морфофункционального состояния лиц, занимающихся физической культурой </w:t>
            </w:r>
            <w:r>
              <w:rPr>
                <w:rFonts w:ascii="Times New Roman" w:hAnsi="Times New Roman" w:eastAsia="Times New Roman" w:cs="Times New Roman"/>
                <w:spacing w:val="-1"/>
                <w:sz w:val="24"/>
                <w:szCs w:val="24"/>
                <w:lang w:eastAsia="ru-RU"/>
              </w:rPr>
              <w:t>различного</w:t>
            </w:r>
            <w:r>
              <w:rPr>
                <w:rFonts w:ascii="Times New Roman" w:hAnsi="Times New Roman" w:eastAsia="Times New Roman" w:cs="Times New Roman"/>
                <w:spacing w:val="57"/>
                <w:sz w:val="24"/>
                <w:szCs w:val="24"/>
                <w:lang w:eastAsia="ru-RU"/>
              </w:rPr>
              <w:t xml:space="preserve"> </w:t>
            </w:r>
            <w:r>
              <w:rPr>
                <w:rFonts w:ascii="Times New Roman" w:hAnsi="Times New Roman" w:eastAsia="Times New Roman" w:cs="Times New Roman"/>
                <w:spacing w:val="-1"/>
                <w:sz w:val="24"/>
                <w:szCs w:val="24"/>
                <w:lang w:eastAsia="ru-RU"/>
              </w:rPr>
              <w:t>пола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pacing w:val="-1"/>
                <w:sz w:val="24"/>
                <w:szCs w:val="24"/>
                <w:lang w:eastAsia="ru-RU"/>
              </w:rPr>
              <w:t>возраста</w:t>
            </w:r>
            <w:r>
              <w:rPr>
                <w:rFonts w:ascii="Times New Roman" w:hAnsi="Times New Roman" w:eastAsia="Times New Roman" w:cs="Times New Roman"/>
                <w:sz w:val="24"/>
                <w:szCs w:val="24"/>
                <w:lang w:eastAsia="ru-RU"/>
              </w:rPr>
              <w:t xml:space="preserve"> (габариты тела, компонентный состав тела, пропорции, индексы, характеризующие физическое состояние).</w:t>
            </w:r>
          </w:p>
          <w:p w14:paraId="395A4FB7">
            <w:pPr>
              <w:widowControl w:val="0"/>
              <w:tabs>
                <w:tab w:val="left" w:pos="220"/>
              </w:tabs>
              <w:kinsoku w:val="0"/>
              <w:overflowPunct w:val="0"/>
              <w:autoSpaceDE w:val="0"/>
              <w:autoSpaceDN w:val="0"/>
              <w:adjustRightInd w:val="0"/>
              <w:spacing w:line="232" w:lineRule="auto"/>
              <w:contextualSpacing/>
              <w:jc w:val="both"/>
              <w:rPr>
                <w:rFonts w:ascii="Times New Roman" w:hAnsi="Times New Roman" w:eastAsia="Calibri" w:cs="Times New Roman"/>
                <w:color w:val="FF0000"/>
                <w:spacing w:val="-1"/>
                <w:sz w:val="24"/>
                <w:szCs w:val="24"/>
              </w:rPr>
            </w:pPr>
            <w:r>
              <w:rPr>
                <w:rFonts w:ascii="Times New Roman" w:hAnsi="Times New Roman" w:eastAsia="Calibri" w:cs="Times New Roman"/>
                <w:b/>
                <w:spacing w:val="-1"/>
                <w:sz w:val="24"/>
                <w:szCs w:val="24"/>
              </w:rPr>
              <w:t>Владеет</w:t>
            </w:r>
            <w:r>
              <w:rPr>
                <w:rFonts w:ascii="Times New Roman" w:hAnsi="Times New Roman" w:eastAsia="Calibri" w:cs="Times New Roman"/>
                <w:color w:val="FF0000"/>
                <w:spacing w:val="-1"/>
                <w:sz w:val="24"/>
                <w:szCs w:val="24"/>
              </w:rPr>
              <w:t xml:space="preserve"> </w:t>
            </w:r>
            <w:r>
              <w:rPr>
                <w:rFonts w:ascii="Times New Roman" w:hAnsi="Times New Roman" w:eastAsia="Calibri" w:cs="Times New Roman"/>
                <w:spacing w:val="-1"/>
                <w:sz w:val="24"/>
                <w:szCs w:val="24"/>
              </w:rPr>
              <w:t>методами оценки показателей морфофункционального статуса лиц,  занимающихся адаптивной физической культурой (антропометрии, соматотипирования, конституциональной диагностики, динамометрии и др.).</w:t>
            </w:r>
          </w:p>
          <w:p w14:paraId="24B913AF">
            <w:pPr>
              <w:spacing w:line="240" w:lineRule="auto"/>
              <w:jc w:val="center"/>
              <w:rPr>
                <w:rFonts w:ascii="Times New Roman" w:hAnsi="Times New Roman" w:cs="Times New Roman"/>
                <w:color w:val="000000"/>
                <w:spacing w:val="-1"/>
                <w:sz w:val="24"/>
                <w:szCs w:val="24"/>
              </w:rPr>
            </w:pPr>
          </w:p>
        </w:tc>
      </w:tr>
      <w:tr w14:paraId="708B0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0" w:hRule="atLeast"/>
          <w:jc w:val="center"/>
        </w:trPr>
        <w:tc>
          <w:tcPr>
            <w:tcW w:w="2447" w:type="dxa"/>
          </w:tcPr>
          <w:p w14:paraId="34AA0B27">
            <w:pPr>
              <w:spacing w:after="0" w:line="240" w:lineRule="auto"/>
              <w:jc w:val="both"/>
              <w:rPr>
                <w:rFonts w:ascii="Times New Roman" w:hAnsi="Times New Roman" w:cs="Times New Roman"/>
                <w:color w:val="000000"/>
                <w:spacing w:val="-1"/>
                <w:sz w:val="24"/>
                <w:szCs w:val="24"/>
              </w:rPr>
            </w:pPr>
          </w:p>
          <w:p w14:paraId="2F765536">
            <w:pPr>
              <w:shd w:val="clear" w:color="auto" w:fill="FFFFFF"/>
              <w:spacing w:after="0" w:line="240" w:lineRule="auto"/>
              <w:jc w:val="both"/>
              <w:rPr>
                <w:rFonts w:ascii="Times New Roman" w:hAnsi="Times New Roman" w:eastAsia="Calibri" w:cs="Times New Roman"/>
                <w:spacing w:val="-2"/>
                <w:sz w:val="24"/>
                <w:szCs w:val="24"/>
                <w:lang w:eastAsia="ru-RU"/>
              </w:rPr>
            </w:pPr>
            <w:r>
              <w:rPr>
                <w:rFonts w:ascii="Times New Roman" w:hAnsi="Times New Roman" w:eastAsia="Calibri" w:cs="Times New Roman"/>
                <w:b/>
                <w:color w:val="000000"/>
                <w:spacing w:val="-1"/>
                <w:sz w:val="24"/>
                <w:szCs w:val="24"/>
                <w:lang w:eastAsia="ru-RU"/>
              </w:rPr>
              <w:t>ОПК-13.</w:t>
            </w:r>
            <w:r>
              <w:rPr>
                <w:rFonts w:ascii="Times New Roman" w:hAnsi="Times New Roman" w:eastAsia="Calibri" w:cs="Times New Roman"/>
                <w:color w:val="000000"/>
                <w:spacing w:val="-1"/>
                <w:sz w:val="24"/>
                <w:szCs w:val="24"/>
                <w:lang w:eastAsia="ru-RU"/>
              </w:rPr>
              <w:t xml:space="preserve"> </w:t>
            </w:r>
            <w:r>
              <w:rPr>
                <w:rFonts w:ascii="Times New Roman" w:hAnsi="Times New Roman" w:eastAsia="Calibri" w:cs="Times New Roman"/>
                <w:spacing w:val="-1"/>
                <w:sz w:val="24"/>
                <w:szCs w:val="24"/>
                <w:lang w:eastAsia="ru-RU"/>
              </w:rPr>
              <w:t>Способен</w:t>
            </w:r>
            <w:r>
              <w:rPr>
                <w:rFonts w:ascii="Times New Roman" w:hAnsi="Times New Roman" w:eastAsia="Calibri" w:cs="Times New Roman"/>
                <w:spacing w:val="30"/>
                <w:sz w:val="24"/>
                <w:szCs w:val="24"/>
                <w:lang w:eastAsia="ru-RU"/>
              </w:rPr>
              <w:t xml:space="preserve"> </w:t>
            </w:r>
            <w:r>
              <w:rPr>
                <w:rFonts w:ascii="Times New Roman" w:hAnsi="Times New Roman" w:eastAsia="Calibri" w:cs="Times New Roman"/>
                <w:spacing w:val="-2"/>
                <w:sz w:val="24"/>
                <w:szCs w:val="24"/>
                <w:lang w:eastAsia="ru-RU"/>
              </w:rPr>
              <w:t>планировать</w:t>
            </w:r>
            <w:r>
              <w:rPr>
                <w:rFonts w:ascii="Times New Roman" w:hAnsi="Times New Roman" w:eastAsia="Calibri" w:cs="Times New Roman"/>
                <w:spacing w:val="-10"/>
                <w:sz w:val="24"/>
                <w:szCs w:val="24"/>
                <w:lang w:eastAsia="ru-RU"/>
              </w:rPr>
              <w:t xml:space="preserve"> </w:t>
            </w:r>
            <w:r>
              <w:rPr>
                <w:rFonts w:ascii="Times New Roman" w:hAnsi="Times New Roman" w:eastAsia="Calibri" w:cs="Times New Roman"/>
                <w:spacing w:val="-2"/>
                <w:sz w:val="24"/>
                <w:szCs w:val="24"/>
                <w:lang w:eastAsia="ru-RU"/>
              </w:rPr>
              <w:t>содержание</w:t>
            </w:r>
            <w:r>
              <w:rPr>
                <w:rFonts w:ascii="Times New Roman" w:hAnsi="Times New Roman" w:eastAsia="Calibri" w:cs="Times New Roman"/>
                <w:spacing w:val="31"/>
                <w:w w:val="99"/>
                <w:sz w:val="24"/>
                <w:szCs w:val="24"/>
                <w:lang w:eastAsia="ru-RU"/>
              </w:rPr>
              <w:t xml:space="preserve"> </w:t>
            </w:r>
            <w:r>
              <w:rPr>
                <w:rFonts w:ascii="Times New Roman" w:hAnsi="Times New Roman" w:eastAsia="Calibri" w:cs="Times New Roman"/>
                <w:spacing w:val="-1"/>
                <w:sz w:val="24"/>
                <w:szCs w:val="24"/>
                <w:lang w:eastAsia="ru-RU"/>
              </w:rPr>
              <w:t>занятий</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с</w:t>
            </w:r>
            <w:r>
              <w:rPr>
                <w:rFonts w:ascii="Times New Roman" w:hAnsi="Times New Roman" w:eastAsia="Calibri" w:cs="Times New Roman"/>
                <w:spacing w:val="-3"/>
                <w:sz w:val="24"/>
                <w:szCs w:val="24"/>
                <w:lang w:eastAsia="ru-RU"/>
              </w:rPr>
              <w:t xml:space="preserve"> </w:t>
            </w:r>
            <w:r>
              <w:rPr>
                <w:rFonts w:ascii="Times New Roman" w:hAnsi="Times New Roman" w:eastAsia="Calibri" w:cs="Times New Roman"/>
                <w:spacing w:val="-2"/>
                <w:sz w:val="24"/>
                <w:szCs w:val="24"/>
                <w:lang w:eastAsia="ru-RU"/>
              </w:rPr>
              <w:t>учетом</w:t>
            </w:r>
            <w:r>
              <w:rPr>
                <w:rFonts w:ascii="Times New Roman" w:hAnsi="Times New Roman" w:eastAsia="Calibri" w:cs="Times New Roman"/>
                <w:spacing w:val="24"/>
                <w:w w:val="99"/>
                <w:sz w:val="24"/>
                <w:szCs w:val="24"/>
                <w:lang w:eastAsia="ru-RU"/>
              </w:rPr>
              <w:t xml:space="preserve"> </w:t>
            </w:r>
            <w:r>
              <w:rPr>
                <w:rFonts w:ascii="Times New Roman" w:hAnsi="Times New Roman" w:eastAsia="Calibri" w:cs="Times New Roman"/>
                <w:spacing w:val="-2"/>
                <w:sz w:val="24"/>
                <w:szCs w:val="24"/>
                <w:lang w:eastAsia="ru-RU"/>
              </w:rPr>
              <w:t>положений</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pacing w:val="-1"/>
                <w:sz w:val="24"/>
                <w:szCs w:val="24"/>
                <w:lang w:eastAsia="ru-RU"/>
              </w:rPr>
              <w:t>теории</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физической</w:t>
            </w:r>
            <w:r>
              <w:rPr>
                <w:rFonts w:ascii="Times New Roman" w:hAnsi="Times New Roman" w:eastAsia="Calibri" w:cs="Times New Roman"/>
                <w:spacing w:val="-9"/>
                <w:sz w:val="24"/>
                <w:szCs w:val="24"/>
                <w:lang w:eastAsia="ru-RU"/>
              </w:rPr>
              <w:t xml:space="preserve"> </w:t>
            </w:r>
            <w:r>
              <w:rPr>
                <w:rFonts w:ascii="Times New Roman" w:hAnsi="Times New Roman" w:eastAsia="Calibri" w:cs="Times New Roman"/>
                <w:spacing w:val="-5"/>
                <w:sz w:val="24"/>
                <w:szCs w:val="24"/>
                <w:lang w:eastAsia="ru-RU"/>
              </w:rPr>
              <w:t>к</w:t>
            </w:r>
            <w:r>
              <w:rPr>
                <w:rFonts w:ascii="Times New Roman" w:hAnsi="Times New Roman" w:eastAsia="Calibri" w:cs="Times New Roman"/>
                <w:spacing w:val="-4"/>
                <w:sz w:val="24"/>
                <w:szCs w:val="24"/>
                <w:lang w:eastAsia="ru-RU"/>
              </w:rPr>
              <w:t>ульту</w:t>
            </w:r>
            <w:r>
              <w:rPr>
                <w:rFonts w:ascii="Times New Roman" w:hAnsi="Times New Roman" w:eastAsia="Calibri" w:cs="Times New Roman"/>
                <w:spacing w:val="-5"/>
                <w:sz w:val="24"/>
                <w:szCs w:val="24"/>
                <w:lang w:eastAsia="ru-RU"/>
              </w:rPr>
              <w:t>ры</w:t>
            </w:r>
            <w:r>
              <w:rPr>
                <w:rFonts w:ascii="Times New Roman" w:hAnsi="Times New Roman" w:eastAsia="Calibri" w:cs="Times New Roman"/>
                <w:spacing w:val="-4"/>
                <w:sz w:val="24"/>
                <w:szCs w:val="24"/>
                <w:lang w:eastAsia="ru-RU"/>
              </w:rPr>
              <w:t>,</w:t>
            </w:r>
            <w:r>
              <w:rPr>
                <w:rFonts w:ascii="Times New Roman" w:hAnsi="Times New Roman" w:eastAsia="Calibri" w:cs="Times New Roman"/>
                <w:spacing w:val="29"/>
                <w:sz w:val="24"/>
                <w:szCs w:val="24"/>
                <w:lang w:eastAsia="ru-RU"/>
              </w:rPr>
              <w:t xml:space="preserve"> </w:t>
            </w:r>
            <w:r>
              <w:rPr>
                <w:rFonts w:ascii="Times New Roman" w:hAnsi="Times New Roman" w:eastAsia="Calibri" w:cs="Times New Roman"/>
                <w:spacing w:val="-1"/>
                <w:sz w:val="24"/>
                <w:szCs w:val="24"/>
                <w:lang w:eastAsia="ru-RU"/>
              </w:rPr>
              <w:t>физиологической</w:t>
            </w:r>
            <w:r>
              <w:rPr>
                <w:rFonts w:ascii="Times New Roman" w:hAnsi="Times New Roman" w:eastAsia="Calibri" w:cs="Times New Roman"/>
                <w:spacing w:val="20"/>
                <w:sz w:val="24"/>
                <w:szCs w:val="24"/>
                <w:lang w:eastAsia="ru-RU"/>
              </w:rPr>
              <w:t xml:space="preserve"> </w:t>
            </w:r>
            <w:r>
              <w:rPr>
                <w:rFonts w:ascii="Times New Roman" w:hAnsi="Times New Roman" w:eastAsia="Calibri" w:cs="Times New Roman"/>
                <w:spacing w:val="-1"/>
                <w:sz w:val="24"/>
                <w:szCs w:val="24"/>
                <w:lang w:eastAsia="ru-RU"/>
              </w:rPr>
              <w:t>характеристики</w:t>
            </w:r>
            <w:r>
              <w:rPr>
                <w:rFonts w:ascii="Times New Roman" w:hAnsi="Times New Roman" w:eastAsia="Calibri" w:cs="Times New Roman"/>
                <w:spacing w:val="-10"/>
                <w:sz w:val="24"/>
                <w:szCs w:val="24"/>
                <w:lang w:eastAsia="ru-RU"/>
              </w:rPr>
              <w:t xml:space="preserve"> </w:t>
            </w:r>
            <w:r>
              <w:rPr>
                <w:rFonts w:ascii="Times New Roman" w:hAnsi="Times New Roman" w:eastAsia="Calibri" w:cs="Times New Roman"/>
                <w:spacing w:val="-1"/>
                <w:sz w:val="24"/>
                <w:szCs w:val="24"/>
                <w:lang w:eastAsia="ru-RU"/>
              </w:rPr>
              <w:t>нагрузки,</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pacing w:val="-1"/>
                <w:sz w:val="24"/>
                <w:szCs w:val="24"/>
                <w:lang w:eastAsia="ru-RU"/>
              </w:rPr>
              <w:t>анатомо-морфологических</w:t>
            </w:r>
            <w:r>
              <w:rPr>
                <w:rFonts w:ascii="Times New Roman" w:hAnsi="Times New Roman" w:eastAsia="Calibri" w:cs="Times New Roman"/>
                <w:spacing w:val="26"/>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pacing w:val="-2"/>
                <w:sz w:val="24"/>
                <w:szCs w:val="24"/>
                <w:lang w:eastAsia="ru-RU"/>
              </w:rPr>
              <w:t>психологических</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z w:val="24"/>
                <w:szCs w:val="24"/>
                <w:lang w:eastAsia="ru-RU"/>
              </w:rPr>
              <w:t>особенностей</w:t>
            </w:r>
            <w:r>
              <w:rPr>
                <w:rFonts w:ascii="Times New Roman" w:hAnsi="Times New Roman" w:eastAsia="Calibri" w:cs="Times New Roman"/>
                <w:spacing w:val="23"/>
                <w:sz w:val="24"/>
                <w:szCs w:val="24"/>
                <w:lang w:eastAsia="ru-RU"/>
              </w:rPr>
              <w:t xml:space="preserve"> </w:t>
            </w:r>
            <w:r>
              <w:rPr>
                <w:rFonts w:ascii="Times New Roman" w:hAnsi="Times New Roman" w:eastAsia="Calibri" w:cs="Times New Roman"/>
                <w:spacing w:val="-2"/>
                <w:sz w:val="24"/>
                <w:szCs w:val="24"/>
                <w:lang w:eastAsia="ru-RU"/>
              </w:rPr>
              <w:t>занимающихся</w:t>
            </w:r>
            <w:r>
              <w:rPr>
                <w:rFonts w:ascii="Times New Roman" w:hAnsi="Times New Roman" w:eastAsia="Calibri" w:cs="Times New Roman"/>
                <w:spacing w:val="-11"/>
                <w:sz w:val="24"/>
                <w:szCs w:val="24"/>
                <w:lang w:eastAsia="ru-RU"/>
              </w:rPr>
              <w:t xml:space="preserve"> </w:t>
            </w:r>
            <w:r>
              <w:rPr>
                <w:rFonts w:ascii="Times New Roman" w:hAnsi="Times New Roman" w:eastAsia="Calibri" w:cs="Times New Roman"/>
                <w:spacing w:val="-1"/>
                <w:sz w:val="24"/>
                <w:szCs w:val="24"/>
                <w:lang w:eastAsia="ru-RU"/>
              </w:rPr>
              <w:t>различного</w:t>
            </w:r>
            <w:r>
              <w:rPr>
                <w:rFonts w:ascii="Times New Roman" w:hAnsi="Times New Roman" w:eastAsia="Calibri" w:cs="Times New Roman"/>
                <w:spacing w:val="27"/>
                <w:sz w:val="24"/>
                <w:szCs w:val="24"/>
                <w:lang w:eastAsia="ru-RU"/>
              </w:rPr>
              <w:t xml:space="preserve"> </w:t>
            </w:r>
            <w:r>
              <w:rPr>
                <w:rFonts w:ascii="Times New Roman" w:hAnsi="Times New Roman" w:eastAsia="Calibri" w:cs="Times New Roman"/>
                <w:spacing w:val="-1"/>
                <w:sz w:val="24"/>
                <w:szCs w:val="24"/>
                <w:lang w:eastAsia="ru-RU"/>
              </w:rPr>
              <w:t>пола</w:t>
            </w:r>
            <w:r>
              <w:rPr>
                <w:rFonts w:ascii="Times New Roman" w:hAnsi="Times New Roman" w:eastAsia="Calibri" w:cs="Times New Roman"/>
                <w:spacing w:val="-5"/>
                <w:sz w:val="24"/>
                <w:szCs w:val="24"/>
                <w:lang w:eastAsia="ru-RU"/>
              </w:rPr>
              <w:t xml:space="preserve"> </w:t>
            </w:r>
            <w:r>
              <w:rPr>
                <w:rFonts w:ascii="Times New Roman" w:hAnsi="Times New Roman" w:eastAsia="Calibri" w:cs="Times New Roman"/>
                <w:sz w:val="24"/>
                <w:szCs w:val="24"/>
                <w:lang w:eastAsia="ru-RU"/>
              </w:rPr>
              <w:t>и</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1"/>
                <w:sz w:val="24"/>
                <w:szCs w:val="24"/>
                <w:lang w:eastAsia="ru-RU"/>
              </w:rPr>
              <w:t>возраста,</w:t>
            </w:r>
            <w:r>
              <w:rPr>
                <w:rFonts w:ascii="Times New Roman" w:hAnsi="Times New Roman" w:eastAsia="Calibri" w:cs="Times New Roman"/>
                <w:spacing w:val="28"/>
                <w:sz w:val="24"/>
                <w:szCs w:val="24"/>
                <w:lang w:eastAsia="ru-RU"/>
              </w:rPr>
              <w:t xml:space="preserve"> </w:t>
            </w:r>
            <w:r>
              <w:rPr>
                <w:rFonts w:ascii="Times New Roman" w:hAnsi="Times New Roman" w:eastAsia="Calibri" w:cs="Times New Roman"/>
                <w:spacing w:val="-1"/>
                <w:sz w:val="24"/>
                <w:szCs w:val="24"/>
                <w:lang w:eastAsia="ru-RU"/>
              </w:rPr>
              <w:t>нозологических</w:t>
            </w:r>
            <w:r>
              <w:rPr>
                <w:rFonts w:ascii="Times New Roman" w:hAnsi="Times New Roman" w:eastAsia="Calibri" w:cs="Times New Roman"/>
                <w:spacing w:val="-8"/>
                <w:sz w:val="24"/>
                <w:szCs w:val="24"/>
                <w:lang w:eastAsia="ru-RU"/>
              </w:rPr>
              <w:t xml:space="preserve"> </w:t>
            </w:r>
            <w:r>
              <w:rPr>
                <w:rFonts w:ascii="Times New Roman" w:hAnsi="Times New Roman" w:eastAsia="Calibri" w:cs="Times New Roman"/>
                <w:spacing w:val="-1"/>
                <w:sz w:val="24"/>
                <w:szCs w:val="24"/>
                <w:lang w:eastAsia="ru-RU"/>
              </w:rPr>
              <w:t>форм</w:t>
            </w:r>
            <w:r>
              <w:rPr>
                <w:rFonts w:ascii="Times New Roman" w:hAnsi="Times New Roman" w:eastAsia="Calibri" w:cs="Times New Roman"/>
                <w:spacing w:val="25"/>
                <w:w w:val="99"/>
                <w:sz w:val="24"/>
                <w:szCs w:val="24"/>
                <w:lang w:eastAsia="ru-RU"/>
              </w:rPr>
              <w:t xml:space="preserve"> </w:t>
            </w:r>
            <w:r>
              <w:rPr>
                <w:rFonts w:ascii="Times New Roman" w:hAnsi="Times New Roman" w:eastAsia="Calibri" w:cs="Times New Roman"/>
                <w:spacing w:val="-1"/>
                <w:sz w:val="24"/>
                <w:szCs w:val="24"/>
                <w:lang w:eastAsia="ru-RU"/>
              </w:rPr>
              <w:t>заболеваний</w:t>
            </w:r>
            <w:r>
              <w:rPr>
                <w:rFonts w:ascii="Times New Roman" w:hAnsi="Times New Roman" w:eastAsia="Calibri" w:cs="Times New Roman"/>
                <w:spacing w:val="21"/>
                <w:sz w:val="24"/>
                <w:szCs w:val="24"/>
                <w:lang w:eastAsia="ru-RU"/>
              </w:rPr>
              <w:t xml:space="preserve"> </w:t>
            </w:r>
            <w:r>
              <w:rPr>
                <w:rFonts w:ascii="Times New Roman" w:hAnsi="Times New Roman" w:eastAsia="Calibri" w:cs="Times New Roman"/>
                <w:spacing w:val="-2"/>
                <w:sz w:val="24"/>
                <w:szCs w:val="24"/>
                <w:lang w:eastAsia="ru-RU"/>
              </w:rPr>
              <w:t>занимающихся.</w:t>
            </w:r>
          </w:p>
          <w:p w14:paraId="13CE3EA1">
            <w:pPr>
              <w:spacing w:after="0"/>
              <w:rPr>
                <w:rFonts w:ascii="Times New Roman" w:hAnsi="Times New Roman" w:cs="Times New Roman"/>
                <w:color w:val="000000"/>
                <w:spacing w:val="-1"/>
                <w:sz w:val="24"/>
                <w:szCs w:val="24"/>
              </w:rPr>
            </w:pPr>
          </w:p>
        </w:tc>
        <w:tc>
          <w:tcPr>
            <w:tcW w:w="2935" w:type="dxa"/>
          </w:tcPr>
          <w:p w14:paraId="454E3590">
            <w:pPr>
              <w:spacing w:after="0" w:line="240" w:lineRule="auto"/>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pacing w:val="-1"/>
                <w:sz w:val="24"/>
                <w:szCs w:val="24"/>
                <w:lang w:eastAsia="ru-RU"/>
                <w14:textFill>
                  <w14:solidFill>
                    <w14:schemeClr w14:val="tx1"/>
                  </w14:solidFill>
                </w14:textFill>
              </w:rPr>
              <w:t xml:space="preserve">ПС </w:t>
            </w:r>
            <w:r>
              <w:rPr>
                <w:rFonts w:ascii="Times New Roman" w:hAnsi="Times New Roman" w:eastAsia="Calibri" w:cs="Times New Roman"/>
                <w:sz w:val="24"/>
                <w:szCs w:val="24"/>
                <w:lang w:eastAsia="ru-RU"/>
              </w:rPr>
              <w:t xml:space="preserve">05.002 </w:t>
            </w:r>
            <w:r>
              <w:rPr>
                <w:rFonts w:ascii="Times New Roman" w:hAnsi="Times New Roman" w:eastAsia="Times New Roman"/>
                <w:b/>
                <w:color w:val="000000" w:themeColor="text1"/>
                <w:spacing w:val="-1"/>
                <w:sz w:val="24"/>
                <w:szCs w:val="24"/>
                <w:lang w:eastAsia="ru-RU"/>
                <w14:textFill>
                  <w14:solidFill>
                    <w14:schemeClr w14:val="tx1"/>
                  </w14:solidFill>
                </w14:textFill>
              </w:rPr>
              <w:t>Т АФК</w:t>
            </w:r>
            <w:r>
              <w:rPr>
                <w:rFonts w:ascii="Times New Roman" w:hAnsi="Times New Roman" w:eastAsia="Times New Roman"/>
                <w:color w:val="000000" w:themeColor="text1"/>
                <w:spacing w:val="-1"/>
                <w:sz w:val="24"/>
                <w:szCs w:val="24"/>
                <w:lang w:eastAsia="ru-RU"/>
                <w14:textFill>
                  <w14:solidFill>
                    <w14:schemeClr w14:val="tx1"/>
                  </w14:solidFill>
                </w14:textFill>
              </w:rPr>
              <w:t>:</w:t>
            </w:r>
            <w:r>
              <w:rPr>
                <w:rFonts w:ascii="Times New Roman" w:hAnsi="Times New Roman" w:eastAsia="Times New Roman"/>
                <w:color w:val="000000" w:themeColor="text1"/>
                <w:sz w:val="24"/>
                <w:szCs w:val="24"/>
                <w:lang w:eastAsia="ru-RU"/>
                <w14:textFill>
                  <w14:solidFill>
                    <w14:schemeClr w14:val="tx1"/>
                  </w14:solidFill>
                </w14:textFill>
              </w:rPr>
              <w:t xml:space="preserve"> </w:t>
            </w:r>
          </w:p>
          <w:p w14:paraId="49050476">
            <w:pPr>
              <w:spacing w:after="0" w:line="240" w:lineRule="auto"/>
              <w:jc w:val="both"/>
              <w:rPr>
                <w:rFonts w:ascii="Times New Roman" w:hAnsi="Times New Roman" w:eastAsia="Times New Roman"/>
                <w:b/>
                <w:color w:val="000000" w:themeColor="text1"/>
                <w:sz w:val="24"/>
                <w:szCs w:val="24"/>
                <w:u w:val="single"/>
                <w:lang w:eastAsia="ru-RU"/>
                <w14:textFill>
                  <w14:solidFill>
                    <w14:schemeClr w14:val="tx1"/>
                  </w14:solidFill>
                </w14:textFill>
              </w:rPr>
            </w:pPr>
            <w:r>
              <w:rPr>
                <w:rFonts w:ascii="Times New Roman" w:hAnsi="Times New Roman" w:eastAsia="Times New Roman"/>
                <w:b/>
                <w:color w:val="000000" w:themeColor="text1"/>
                <w:sz w:val="24"/>
                <w:szCs w:val="24"/>
                <w:u w:val="single"/>
                <w:lang w:eastAsia="ru-RU"/>
                <w14:textFill>
                  <w14:solidFill>
                    <w14:schemeClr w14:val="tx1"/>
                  </w14:solidFill>
                </w14:textFill>
              </w:rPr>
              <w:t xml:space="preserve">С/02.6 </w:t>
            </w:r>
          </w:p>
          <w:p w14:paraId="525489E4">
            <w:pPr>
              <w:spacing w:after="0" w:line="240" w:lineRule="auto"/>
              <w:jc w:val="both"/>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Планирование и контроль результатов спортивной подготовки занимающихся в группах тренировочного этапа (этапа спортивной специализации) по виду адаптивного спорта (группе спортивных дисциплин)</w:t>
            </w:r>
          </w:p>
          <w:p w14:paraId="1DDCDB0A">
            <w:pPr>
              <w:spacing w:after="0" w:line="240" w:lineRule="auto"/>
              <w:jc w:val="both"/>
              <w:rPr>
                <w:rFonts w:ascii="Times New Roman" w:hAnsi="Times New Roman"/>
                <w:sz w:val="24"/>
                <w:szCs w:val="24"/>
                <w:u w:val="single"/>
              </w:rPr>
            </w:pPr>
            <w:r>
              <w:rPr>
                <w:rFonts w:ascii="Times New Roman" w:hAnsi="Times New Roman"/>
                <w:b/>
                <w:sz w:val="24"/>
                <w:szCs w:val="24"/>
                <w:u w:val="single"/>
                <w:lang w:val="en-US"/>
              </w:rPr>
              <w:t>D</w:t>
            </w:r>
            <w:r>
              <w:rPr>
                <w:rFonts w:ascii="Times New Roman" w:hAnsi="Times New Roman"/>
                <w:b/>
                <w:sz w:val="24"/>
                <w:szCs w:val="24"/>
                <w:u w:val="single"/>
              </w:rPr>
              <w:t>/02.6</w:t>
            </w:r>
            <w:r>
              <w:rPr>
                <w:rFonts w:ascii="Times New Roman" w:hAnsi="Times New Roman"/>
                <w:sz w:val="24"/>
                <w:szCs w:val="24"/>
                <w:u w:val="single"/>
              </w:rPr>
              <w:t xml:space="preserve"> </w:t>
            </w:r>
          </w:p>
          <w:p w14:paraId="306BA7D1">
            <w:pPr>
              <w:spacing w:after="0" w:line="240" w:lineRule="auto"/>
              <w:jc w:val="both"/>
              <w:rPr>
                <w:rFonts w:ascii="Times New Roman" w:hAnsi="Times New Roman"/>
                <w:sz w:val="24"/>
                <w:szCs w:val="24"/>
              </w:rPr>
            </w:pPr>
            <w:r>
              <w:rPr>
                <w:rFonts w:ascii="Times New Roman" w:hAnsi="Times New Roman"/>
                <w:sz w:val="24"/>
                <w:szCs w:val="24"/>
              </w:rPr>
              <w:t xml:space="preserve">Планирование и контроль результатов тренировочного процесса занимающихся на этапе совершенствования спортивного мастерства, этапе высшего спортивного мастерства </w:t>
            </w:r>
          </w:p>
          <w:p w14:paraId="17BEE5CB">
            <w:pPr>
              <w:spacing w:after="0"/>
              <w:rPr>
                <w:rFonts w:ascii="Times New Roman" w:hAnsi="Times New Roman" w:cs="Times New Roman"/>
                <w:color w:val="000000"/>
                <w:spacing w:val="-1"/>
                <w:sz w:val="24"/>
                <w:szCs w:val="24"/>
              </w:rPr>
            </w:pPr>
          </w:p>
        </w:tc>
        <w:tc>
          <w:tcPr>
            <w:tcW w:w="2451" w:type="dxa"/>
          </w:tcPr>
          <w:p w14:paraId="0968B701">
            <w:pPr>
              <w:spacing w:after="0" w:line="240" w:lineRule="auto"/>
              <w:jc w:val="both"/>
              <w:rPr>
                <w:rFonts w:ascii="Times New Roman" w:hAnsi="Times New Roman" w:eastAsia="Times New Roman" w:cs="Times New Roman"/>
                <w:b/>
                <w:spacing w:val="-1"/>
                <w:sz w:val="24"/>
                <w:szCs w:val="24"/>
              </w:rPr>
            </w:pPr>
            <w:r>
              <w:rPr>
                <w:rFonts w:ascii="Times New Roman" w:hAnsi="Times New Roman" w:eastAsia="Times New Roman" w:cs="Times New Roman"/>
                <w:b/>
                <w:i/>
                <w:spacing w:val="-1"/>
                <w:sz w:val="24"/>
                <w:szCs w:val="24"/>
              </w:rPr>
              <w:t>Знает</w:t>
            </w:r>
            <w:r>
              <w:rPr>
                <w:rFonts w:ascii="Times New Roman" w:hAnsi="Times New Roman" w:eastAsia="Times New Roman" w:cs="Times New Roman"/>
                <w:b/>
                <w:spacing w:val="-1"/>
                <w:sz w:val="24"/>
                <w:szCs w:val="24"/>
              </w:rPr>
              <w:t>:</w:t>
            </w:r>
          </w:p>
          <w:p w14:paraId="7BB64F4F">
            <w:pPr>
              <w:spacing w:after="0" w:line="240" w:lineRule="auto"/>
              <w:ind w:right="19"/>
              <w:jc w:val="both"/>
              <w:rPr>
                <w:rFonts w:ascii="Times New Roman" w:hAnsi="Times New Roman" w:eastAsia="Times New Roman" w:cs="Times New Roman"/>
                <w:spacing w:val="-1"/>
                <w:sz w:val="24"/>
                <w:szCs w:val="24"/>
              </w:rPr>
            </w:pPr>
            <w:r>
              <w:rPr>
                <w:rFonts w:ascii="Times New Roman" w:hAnsi="Times New Roman" w:eastAsia="Times New Roman" w:cs="Times New Roman"/>
                <w:spacing w:val="-1"/>
                <w:sz w:val="24"/>
                <w:szCs w:val="24"/>
              </w:rPr>
              <w:t>Анатомо-морфологические особенности организма лиц различного пола и возраста, занимающихся адаптивной физической культурой</w:t>
            </w:r>
          </w:p>
          <w:p w14:paraId="0DF40EE5">
            <w:pPr>
              <w:spacing w:after="0" w:line="240" w:lineRule="auto"/>
              <w:ind w:right="19"/>
              <w:jc w:val="both"/>
              <w:rPr>
                <w:rFonts w:ascii="Times New Roman" w:hAnsi="Times New Roman" w:eastAsia="Times New Roman" w:cs="Times New Roman"/>
                <w:b/>
                <w:spacing w:val="-1"/>
                <w:sz w:val="24"/>
                <w:szCs w:val="24"/>
              </w:rPr>
            </w:pPr>
            <w:r>
              <w:rPr>
                <w:rFonts w:ascii="Times New Roman" w:hAnsi="Times New Roman" w:eastAsia="Times New Roman" w:cs="Times New Roman"/>
                <w:b/>
                <w:i/>
                <w:spacing w:val="-1"/>
                <w:sz w:val="24"/>
                <w:szCs w:val="24"/>
              </w:rPr>
              <w:t>Умеет</w:t>
            </w:r>
            <w:r>
              <w:rPr>
                <w:rFonts w:ascii="Times New Roman" w:hAnsi="Times New Roman" w:eastAsia="Times New Roman" w:cs="Times New Roman"/>
                <w:b/>
                <w:spacing w:val="-1"/>
                <w:sz w:val="24"/>
                <w:szCs w:val="24"/>
              </w:rPr>
              <w:t>:</w:t>
            </w:r>
          </w:p>
          <w:p w14:paraId="40151443">
            <w:pPr>
              <w:spacing w:after="0" w:line="240" w:lineRule="auto"/>
              <w:ind w:right="19"/>
              <w:jc w:val="both"/>
              <w:rPr>
                <w:rFonts w:ascii="Times New Roman" w:hAnsi="Times New Roman" w:eastAsia="Times New Roman" w:cs="Times New Roman"/>
                <w:b/>
                <w:color w:val="FF0000"/>
                <w:spacing w:val="-1"/>
                <w:sz w:val="24"/>
                <w:szCs w:val="24"/>
              </w:rPr>
            </w:pPr>
            <w:r>
              <w:rPr>
                <w:rFonts w:ascii="Times New Roman" w:hAnsi="Times New Roman" w:eastAsia="Times New Roman" w:cs="Times New Roman"/>
                <w:color w:val="000000"/>
                <w:spacing w:val="-1"/>
                <w:sz w:val="24"/>
                <w:szCs w:val="24"/>
                <w:lang w:eastAsia="ru-RU"/>
              </w:rPr>
              <w:t xml:space="preserve">Определять тотальные размеры тела, компонентный состав, пропорции телосложения, соматотип и конституциональные особенности лиц, занимающихся адаптивной физической культурой. Анализировать </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результаты определения морфофункциональных особенностей организма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spacing w:val="-1"/>
                <w:sz w:val="24"/>
                <w:szCs w:val="24"/>
                <w:lang w:eastAsia="ru-RU"/>
              </w:rPr>
              <w:t xml:space="preserve">показателей физического развития, определяя степень соответствия </w:t>
            </w:r>
            <w:r>
              <w:rPr>
                <w:rFonts w:ascii="Times New Roman" w:hAnsi="Times New Roman" w:eastAsia="Times New Roman" w:cs="Times New Roman"/>
                <w:sz w:val="24"/>
                <w:szCs w:val="24"/>
                <w:lang w:eastAsia="ru-RU"/>
              </w:rPr>
              <w:t xml:space="preserve">их </w:t>
            </w:r>
            <w:r>
              <w:rPr>
                <w:rFonts w:ascii="Times New Roman" w:hAnsi="Times New Roman" w:eastAsia="Times New Roman" w:cs="Times New Roman"/>
                <w:spacing w:val="-1"/>
                <w:sz w:val="24"/>
                <w:szCs w:val="24"/>
                <w:lang w:eastAsia="ru-RU"/>
              </w:rPr>
              <w:t>контрольным нормативам.</w:t>
            </w:r>
          </w:p>
          <w:p w14:paraId="357986A4">
            <w:pPr>
              <w:spacing w:after="0" w:line="240" w:lineRule="auto"/>
              <w:ind w:right="19"/>
              <w:jc w:val="both"/>
              <w:rPr>
                <w:rFonts w:ascii="Times New Roman" w:hAnsi="Times New Roman" w:eastAsia="Times New Roman" w:cs="Times New Roman"/>
                <w:b/>
                <w:i/>
                <w:spacing w:val="-1"/>
                <w:sz w:val="24"/>
                <w:szCs w:val="24"/>
              </w:rPr>
            </w:pPr>
            <w:r>
              <w:rPr>
                <w:rFonts w:ascii="Times New Roman" w:hAnsi="Times New Roman" w:eastAsia="Times New Roman" w:cs="Times New Roman"/>
                <w:b/>
                <w:i/>
                <w:spacing w:val="-1"/>
                <w:sz w:val="24"/>
                <w:szCs w:val="24"/>
              </w:rPr>
              <w:t>Имеет опыт:</w:t>
            </w:r>
          </w:p>
          <w:p w14:paraId="17780EA1">
            <w:pPr>
              <w:spacing w:after="0" w:line="240" w:lineRule="auto"/>
              <w:ind w:right="19"/>
              <w:jc w:val="both"/>
              <w:rPr>
                <w:rFonts w:ascii="Times New Roman" w:hAnsi="Times New Roman" w:eastAsia="Times New Roman" w:cs="Times New Roman"/>
                <w:color w:val="000000"/>
                <w:spacing w:val="-1"/>
                <w:sz w:val="24"/>
                <w:szCs w:val="24"/>
                <w:lang w:eastAsia="ru-RU"/>
              </w:rPr>
            </w:pPr>
            <w:r>
              <w:rPr>
                <w:rFonts w:ascii="Times New Roman" w:hAnsi="Times New Roman" w:eastAsia="Times New Roman" w:cs="Times New Roman"/>
                <w:color w:val="000000"/>
                <w:spacing w:val="-1"/>
                <w:sz w:val="24"/>
                <w:szCs w:val="24"/>
                <w:lang w:eastAsia="ru-RU"/>
              </w:rPr>
              <w:t>Проведения антропометрических измерений.</w:t>
            </w:r>
          </w:p>
          <w:p w14:paraId="31F2E1B2">
            <w:pPr>
              <w:spacing w:after="0" w:line="240" w:lineRule="auto"/>
              <w:ind w:right="19"/>
              <w:jc w:val="both"/>
              <w:rPr>
                <w:rFonts w:ascii="Times New Roman" w:hAnsi="Times New Roman" w:eastAsia="Times New Roman" w:cs="Times New Roman"/>
                <w:color w:val="FF0000"/>
                <w:sz w:val="24"/>
                <w:szCs w:val="24"/>
              </w:rPr>
            </w:pPr>
            <w:r>
              <w:rPr>
                <w:rFonts w:ascii="Times New Roman" w:hAnsi="Times New Roman" w:eastAsia="Times New Roman" w:cs="Times New Roman"/>
                <w:color w:val="000000"/>
                <w:spacing w:val="-1"/>
                <w:sz w:val="24"/>
                <w:szCs w:val="24"/>
                <w:lang w:eastAsia="ru-RU"/>
              </w:rPr>
              <w:t>Оценки показателей морфофункционального статуса лиц, занимающихся адаптивной физической культурой.</w:t>
            </w:r>
          </w:p>
        </w:tc>
        <w:tc>
          <w:tcPr>
            <w:tcW w:w="2446" w:type="dxa"/>
          </w:tcPr>
          <w:p w14:paraId="15CF7577">
            <w:pPr>
              <w:widowControl w:val="0"/>
              <w:tabs>
                <w:tab w:val="left" w:pos="220"/>
              </w:tabs>
              <w:kinsoku w:val="0"/>
              <w:overflowPunct w:val="0"/>
              <w:autoSpaceDE w:val="0"/>
              <w:autoSpaceDN w:val="0"/>
              <w:adjustRightInd w:val="0"/>
              <w:spacing w:after="0" w:line="232" w:lineRule="auto"/>
              <w:contextualSpacing/>
              <w:jc w:val="both"/>
              <w:rPr>
                <w:rFonts w:ascii="Times New Roman" w:hAnsi="Times New Roman" w:eastAsia="Calibri" w:cs="Times New Roman"/>
                <w:spacing w:val="-1"/>
                <w:sz w:val="24"/>
                <w:szCs w:val="24"/>
              </w:rPr>
            </w:pPr>
            <w:r>
              <w:rPr>
                <w:rFonts w:ascii="Times New Roman" w:hAnsi="Times New Roman" w:eastAsia="Calibri" w:cs="Times New Roman"/>
                <w:b/>
                <w:spacing w:val="-1"/>
                <w:sz w:val="24"/>
                <w:szCs w:val="24"/>
              </w:rPr>
              <w:t>Анализирует</w:t>
            </w:r>
            <w:r>
              <w:rPr>
                <w:rFonts w:ascii="Times New Roman" w:hAnsi="Times New Roman" w:eastAsia="Calibri" w:cs="Times New Roman"/>
                <w:spacing w:val="-1"/>
                <w:sz w:val="24"/>
                <w:szCs w:val="24"/>
              </w:rPr>
              <w:t xml:space="preserve"> </w:t>
            </w:r>
            <w:r>
              <w:rPr>
                <w:rFonts w:ascii="Times New Roman" w:hAnsi="Times New Roman" w:eastAsia="Times New Roman" w:cs="Times New Roman"/>
                <w:spacing w:val="-1"/>
                <w:sz w:val="24"/>
                <w:szCs w:val="24"/>
              </w:rPr>
              <w:t>анатомо-морфологические особенности организма лиц различного пола и возраста, занимающихся адаптивной физической культурой.</w:t>
            </w:r>
          </w:p>
          <w:p w14:paraId="0AC9487A">
            <w:pPr>
              <w:widowControl w:val="0"/>
              <w:tabs>
                <w:tab w:val="left" w:pos="220"/>
              </w:tabs>
              <w:kinsoku w:val="0"/>
              <w:overflowPunct w:val="0"/>
              <w:autoSpaceDE w:val="0"/>
              <w:autoSpaceDN w:val="0"/>
              <w:adjustRightInd w:val="0"/>
              <w:spacing w:after="0" w:line="240" w:lineRule="auto"/>
              <w:contextualSpacing/>
              <w:jc w:val="both"/>
              <w:rPr>
                <w:rFonts w:ascii="Times New Roman" w:hAnsi="Times New Roman" w:eastAsia="Calibri" w:cs="Times New Roman"/>
                <w:spacing w:val="-1"/>
                <w:sz w:val="24"/>
                <w:szCs w:val="24"/>
              </w:rPr>
            </w:pPr>
          </w:p>
          <w:p w14:paraId="657FD6C2">
            <w:pPr>
              <w:widowControl w:val="0"/>
              <w:tabs>
                <w:tab w:val="left" w:pos="220"/>
              </w:tabs>
              <w:kinsoku w:val="0"/>
              <w:overflowPunct w:val="0"/>
              <w:autoSpaceDE w:val="0"/>
              <w:autoSpaceDN w:val="0"/>
              <w:adjustRightInd w:val="0"/>
              <w:spacing w:after="0" w:line="240" w:lineRule="auto"/>
              <w:contextualSpacing/>
              <w:jc w:val="both"/>
              <w:rPr>
                <w:rFonts w:ascii="Times New Roman" w:hAnsi="Times New Roman" w:eastAsia="Calibri" w:cs="Times New Roman"/>
                <w:spacing w:val="-1"/>
                <w:sz w:val="24"/>
                <w:szCs w:val="24"/>
              </w:rPr>
            </w:pPr>
            <w:r>
              <w:rPr>
                <w:rFonts w:ascii="Times New Roman" w:hAnsi="Times New Roman" w:eastAsia="Calibri" w:cs="Times New Roman"/>
                <w:b/>
                <w:spacing w:val="-1"/>
                <w:sz w:val="24"/>
                <w:szCs w:val="24"/>
              </w:rPr>
              <w:t>Определяет</w:t>
            </w:r>
            <w:r>
              <w:rPr>
                <w:rFonts w:ascii="Times New Roman" w:hAnsi="Times New Roman" w:eastAsia="Calibri" w:cs="Times New Roman"/>
                <w:spacing w:val="-1"/>
                <w:sz w:val="24"/>
                <w:szCs w:val="24"/>
              </w:rPr>
              <w:t xml:space="preserve"> </w:t>
            </w:r>
            <w:r>
              <w:rPr>
                <w:rFonts w:ascii="Times New Roman" w:hAnsi="Times New Roman" w:eastAsia="Times New Roman" w:cs="Times New Roman"/>
                <w:color w:val="000000"/>
                <w:spacing w:val="-1"/>
                <w:sz w:val="24"/>
                <w:szCs w:val="24"/>
                <w:lang w:eastAsia="ru-RU"/>
              </w:rPr>
              <w:t>тотальные размеры тела, компонентный состав, пропорции телосложения, соматотип и конституциональные особенности лиц, занимающихся адаптивной физической культурой,</w:t>
            </w:r>
          </w:p>
          <w:p w14:paraId="02565A72">
            <w:pPr>
              <w:spacing w:after="0" w:line="240" w:lineRule="auto"/>
              <w:ind w:right="19"/>
              <w:jc w:val="both"/>
              <w:rPr>
                <w:rFonts w:ascii="Times New Roman" w:hAnsi="Times New Roman" w:eastAsia="Times New Roman" w:cs="Times New Roman"/>
                <w:b/>
                <w:color w:val="FF0000"/>
                <w:spacing w:val="-1"/>
                <w:sz w:val="24"/>
                <w:szCs w:val="24"/>
              </w:rPr>
            </w:pPr>
            <w:r>
              <w:rPr>
                <w:rFonts w:ascii="Times New Roman" w:hAnsi="Times New Roman" w:eastAsia="Times New Roman" w:cs="Times New Roman"/>
                <w:b/>
                <w:color w:val="000000"/>
                <w:spacing w:val="-1"/>
                <w:sz w:val="24"/>
                <w:szCs w:val="24"/>
                <w:lang w:eastAsia="ru-RU"/>
              </w:rPr>
              <w:t>Анализирует</w:t>
            </w:r>
            <w:r>
              <w:rPr>
                <w:rFonts w:ascii="Times New Roman" w:hAnsi="Times New Roman" w:eastAsia="Times New Roman" w:cs="Times New Roman"/>
                <w:color w:val="000000"/>
                <w:spacing w:val="-1"/>
                <w:sz w:val="24"/>
                <w:szCs w:val="24"/>
                <w:lang w:eastAsia="ru-RU"/>
              </w:rPr>
              <w:t xml:space="preserve"> </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результаты определения морфофункциональных особенностей организма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xml:space="preserve">и </w:t>
            </w:r>
            <w:r>
              <w:rPr>
                <w:rFonts w:ascii="Times New Roman" w:hAnsi="Times New Roman" w:eastAsia="Times New Roman" w:cs="Times New Roman"/>
                <w:spacing w:val="-1"/>
                <w:sz w:val="24"/>
                <w:szCs w:val="24"/>
                <w:lang w:eastAsia="ru-RU"/>
              </w:rPr>
              <w:t xml:space="preserve">показателей физического развития, определяя степень соответствия </w:t>
            </w:r>
            <w:r>
              <w:rPr>
                <w:rFonts w:ascii="Times New Roman" w:hAnsi="Times New Roman" w:eastAsia="Times New Roman" w:cs="Times New Roman"/>
                <w:sz w:val="24"/>
                <w:szCs w:val="24"/>
                <w:lang w:eastAsia="ru-RU"/>
              </w:rPr>
              <w:t xml:space="preserve">их </w:t>
            </w:r>
            <w:r>
              <w:rPr>
                <w:rFonts w:ascii="Times New Roman" w:hAnsi="Times New Roman" w:eastAsia="Times New Roman" w:cs="Times New Roman"/>
                <w:spacing w:val="-1"/>
                <w:sz w:val="24"/>
                <w:szCs w:val="24"/>
                <w:lang w:eastAsia="ru-RU"/>
              </w:rPr>
              <w:t>контрольным нормативам.</w:t>
            </w:r>
          </w:p>
          <w:p w14:paraId="0B26C346">
            <w:pPr>
              <w:widowControl w:val="0"/>
              <w:tabs>
                <w:tab w:val="left" w:pos="220"/>
              </w:tabs>
              <w:kinsoku w:val="0"/>
              <w:overflowPunct w:val="0"/>
              <w:autoSpaceDE w:val="0"/>
              <w:autoSpaceDN w:val="0"/>
              <w:adjustRightInd w:val="0"/>
              <w:spacing w:after="0" w:line="240" w:lineRule="auto"/>
              <w:contextualSpacing/>
              <w:jc w:val="both"/>
              <w:rPr>
                <w:rFonts w:ascii="Times New Roman" w:hAnsi="Times New Roman" w:eastAsia="Calibri" w:cs="Times New Roman"/>
                <w:spacing w:val="-1"/>
                <w:sz w:val="24"/>
                <w:szCs w:val="24"/>
              </w:rPr>
            </w:pPr>
          </w:p>
          <w:p w14:paraId="78F40D17">
            <w:pPr>
              <w:widowControl w:val="0"/>
              <w:tabs>
                <w:tab w:val="left" w:pos="220"/>
              </w:tabs>
              <w:kinsoku w:val="0"/>
              <w:overflowPunct w:val="0"/>
              <w:autoSpaceDE w:val="0"/>
              <w:autoSpaceDN w:val="0"/>
              <w:adjustRightInd w:val="0"/>
              <w:spacing w:after="0" w:line="240" w:lineRule="auto"/>
              <w:contextualSpacing/>
              <w:jc w:val="both"/>
              <w:rPr>
                <w:rFonts w:ascii="Times New Roman" w:hAnsi="Times New Roman" w:eastAsia="Calibri" w:cs="Times New Roman"/>
                <w:spacing w:val="-1"/>
                <w:sz w:val="24"/>
                <w:szCs w:val="24"/>
              </w:rPr>
            </w:pPr>
            <w:r>
              <w:rPr>
                <w:rFonts w:ascii="Times New Roman" w:hAnsi="Times New Roman" w:eastAsia="Calibri" w:cs="Times New Roman"/>
                <w:b/>
                <w:spacing w:val="-1"/>
                <w:sz w:val="24"/>
                <w:szCs w:val="24"/>
              </w:rPr>
              <w:t>Проводит</w:t>
            </w:r>
            <w:r>
              <w:rPr>
                <w:rFonts w:ascii="Times New Roman" w:hAnsi="Times New Roman" w:eastAsia="Calibri" w:cs="Times New Roman"/>
                <w:spacing w:val="-1"/>
                <w:sz w:val="24"/>
                <w:szCs w:val="24"/>
              </w:rPr>
              <w:t xml:space="preserve"> антропометрические измерения.</w:t>
            </w:r>
          </w:p>
          <w:p w14:paraId="28D616AB">
            <w:pPr>
              <w:spacing w:after="0" w:line="240" w:lineRule="auto"/>
              <w:jc w:val="both"/>
              <w:rPr>
                <w:rFonts w:ascii="Times New Roman" w:hAnsi="Times New Roman" w:cs="Times New Roman"/>
                <w:color w:val="000000"/>
                <w:spacing w:val="-1"/>
                <w:sz w:val="24"/>
                <w:szCs w:val="24"/>
              </w:rPr>
            </w:pPr>
            <w:r>
              <w:rPr>
                <w:rFonts w:ascii="Times New Roman" w:hAnsi="Times New Roman" w:eastAsia="Times New Roman" w:cs="Times New Roman"/>
                <w:b/>
                <w:color w:val="000000"/>
                <w:spacing w:val="-1"/>
                <w:sz w:val="24"/>
                <w:szCs w:val="24"/>
              </w:rPr>
              <w:t>Оценивает</w:t>
            </w:r>
            <w:r>
              <w:rPr>
                <w:rFonts w:ascii="Times New Roman" w:hAnsi="Times New Roman" w:eastAsia="Times New Roman" w:cs="Times New Roman"/>
                <w:color w:val="000000"/>
                <w:spacing w:val="-1"/>
                <w:sz w:val="24"/>
                <w:szCs w:val="24"/>
              </w:rPr>
              <w:t xml:space="preserve">  показатели морфофункционального статуса лиц, занимающихся адаптивной физической культурой.</w:t>
            </w:r>
          </w:p>
        </w:tc>
      </w:tr>
    </w:tbl>
    <w:p w14:paraId="7DF757B5">
      <w:pPr>
        <w:pStyle w:val="25"/>
        <w:shd w:val="clear" w:color="auto" w:fill="FFFFFF"/>
        <w:ind w:left="1429"/>
        <w:rPr>
          <w:b/>
          <w:sz w:val="28"/>
          <w:szCs w:val="28"/>
        </w:rPr>
      </w:pPr>
    </w:p>
    <w:p w14:paraId="5F8C68F0">
      <w:pPr>
        <w:pStyle w:val="25"/>
        <w:shd w:val="clear" w:color="auto" w:fill="FFFFFF"/>
        <w:ind w:left="1069"/>
        <w:jc w:val="both"/>
        <w:rPr>
          <w:rFonts w:eastAsia="Times New Roman"/>
        </w:rPr>
      </w:pPr>
    </w:p>
    <w:p w14:paraId="4610E557">
      <w:pPr>
        <w:pStyle w:val="25"/>
        <w:numPr>
          <w:ilvl w:val="0"/>
          <w:numId w:val="7"/>
        </w:numPr>
        <w:shd w:val="clear" w:color="auto" w:fill="FFFFFF"/>
        <w:ind w:left="1134" w:hanging="65"/>
        <w:jc w:val="center"/>
        <w:rPr>
          <w:b/>
          <w:color w:val="000000"/>
          <w:spacing w:val="-1"/>
          <w:sz w:val="32"/>
          <w:szCs w:val="32"/>
        </w:rPr>
      </w:pPr>
      <w:r>
        <w:rPr>
          <w:b/>
          <w:color w:val="000000"/>
          <w:spacing w:val="-1"/>
          <w:sz w:val="32"/>
          <w:szCs w:val="32"/>
        </w:rPr>
        <w:t>Типовые контрольные задания:</w:t>
      </w:r>
    </w:p>
    <w:p w14:paraId="27406BB0">
      <w:pPr>
        <w:pStyle w:val="25"/>
        <w:numPr>
          <w:ilvl w:val="1"/>
          <w:numId w:val="7"/>
        </w:numPr>
        <w:shd w:val="clear" w:color="auto" w:fill="FFFFFF"/>
        <w:ind w:left="567" w:firstLine="0"/>
        <w:jc w:val="center"/>
        <w:rPr>
          <w:b/>
          <w:color w:val="000000"/>
          <w:spacing w:val="-1"/>
          <w:sz w:val="28"/>
          <w:szCs w:val="28"/>
        </w:rPr>
      </w:pPr>
      <w:r>
        <w:rPr>
          <w:b/>
          <w:color w:val="000000"/>
          <w:spacing w:val="-1"/>
          <w:sz w:val="28"/>
          <w:szCs w:val="28"/>
        </w:rPr>
        <w:t>Перечень вопросов для зачета с оценкой.</w:t>
      </w:r>
    </w:p>
    <w:p w14:paraId="2ACBE9F6">
      <w:pPr>
        <w:pStyle w:val="25"/>
        <w:numPr>
          <w:ilvl w:val="0"/>
          <w:numId w:val="8"/>
        </w:numPr>
        <w:tabs>
          <w:tab w:val="left" w:pos="851"/>
        </w:tabs>
        <w:ind w:left="0" w:firstLine="567"/>
        <w:jc w:val="both"/>
      </w:pPr>
      <w:r>
        <w:rPr>
          <w:color w:val="000000"/>
        </w:rPr>
        <w:t>Морфофункциональные особенности организма человека. Задачи и методы исследования.</w:t>
      </w:r>
    </w:p>
    <w:p w14:paraId="3A779E37">
      <w:pPr>
        <w:pStyle w:val="25"/>
        <w:numPr>
          <w:ilvl w:val="0"/>
          <w:numId w:val="8"/>
        </w:numPr>
        <w:tabs>
          <w:tab w:val="left" w:pos="851"/>
        </w:tabs>
        <w:ind w:left="0" w:firstLine="567"/>
        <w:jc w:val="both"/>
      </w:pPr>
      <w:r>
        <w:t xml:space="preserve">Показатели, характеризующие морфофункциональный статус лиц, занимающихся адаптивной физической культурой. </w:t>
      </w:r>
    </w:p>
    <w:p w14:paraId="1CC63E96">
      <w:pPr>
        <w:pStyle w:val="25"/>
        <w:numPr>
          <w:ilvl w:val="0"/>
          <w:numId w:val="8"/>
        </w:numPr>
        <w:tabs>
          <w:tab w:val="left" w:pos="1134"/>
        </w:tabs>
        <w:ind w:left="0" w:firstLine="709"/>
        <w:jc w:val="both"/>
      </w:pPr>
      <w:r>
        <w:t xml:space="preserve">Морфофункциональная характеристика физических качеств. Зависимость выраженности физических качеств от наследственных и средовых факторов. Периоды оптимального развития физических качеств и выносливости. </w:t>
      </w:r>
    </w:p>
    <w:p w14:paraId="3D11307D">
      <w:pPr>
        <w:pStyle w:val="25"/>
        <w:numPr>
          <w:ilvl w:val="0"/>
          <w:numId w:val="8"/>
        </w:numPr>
        <w:tabs>
          <w:tab w:val="left" w:pos="1134"/>
        </w:tabs>
        <w:ind w:left="0" w:firstLine="709"/>
        <w:jc w:val="both"/>
      </w:pPr>
      <w:r>
        <w:t xml:space="preserve">Морфологические образования (на органном, клеточном и субклеточном уровнях), обеспечивающие проявление физических качеств. </w:t>
      </w:r>
    </w:p>
    <w:p w14:paraId="147E5E4C">
      <w:pPr>
        <w:pStyle w:val="25"/>
        <w:numPr>
          <w:ilvl w:val="0"/>
          <w:numId w:val="8"/>
        </w:numPr>
        <w:tabs>
          <w:tab w:val="left" w:pos="1134"/>
        </w:tabs>
        <w:ind w:left="0" w:firstLine="709"/>
        <w:jc w:val="both"/>
      </w:pPr>
      <w:r>
        <w:t>Морфологические методы определения морфофункциональных особенностей организма человека на различных уровнях его организации.</w:t>
      </w:r>
    </w:p>
    <w:p w14:paraId="2C3CAD27">
      <w:pPr>
        <w:pStyle w:val="25"/>
        <w:numPr>
          <w:ilvl w:val="0"/>
          <w:numId w:val="8"/>
        </w:numPr>
        <w:tabs>
          <w:tab w:val="left" w:pos="1134"/>
        </w:tabs>
        <w:ind w:left="0" w:firstLine="709"/>
        <w:jc w:val="both"/>
      </w:pPr>
      <w:r>
        <w:t xml:space="preserve">Правила, инструменты, техника проведения антропометрического обследования,  Основные измеряемые показатели, принятые в антропометрии. </w:t>
      </w:r>
    </w:p>
    <w:p w14:paraId="010B4034">
      <w:pPr>
        <w:pStyle w:val="25"/>
        <w:numPr>
          <w:ilvl w:val="0"/>
          <w:numId w:val="8"/>
        </w:numPr>
        <w:tabs>
          <w:tab w:val="left" w:pos="1134"/>
        </w:tabs>
        <w:ind w:left="0" w:firstLine="709"/>
        <w:jc w:val="both"/>
      </w:pPr>
      <w:r>
        <w:t xml:space="preserve">Морфофункциональная характеристика жировой массы (ЖМ). Методы определения ЖМ их достоинства и недостатки. </w:t>
      </w:r>
    </w:p>
    <w:p w14:paraId="40F45F1F">
      <w:pPr>
        <w:pStyle w:val="25"/>
        <w:numPr>
          <w:ilvl w:val="0"/>
          <w:numId w:val="8"/>
        </w:numPr>
        <w:tabs>
          <w:tab w:val="left" w:pos="1134"/>
        </w:tabs>
        <w:ind w:left="0" w:firstLine="709"/>
        <w:jc w:val="both"/>
      </w:pPr>
      <w:r>
        <w:t xml:space="preserve">Морфофункциональная характеристика скелетной мускулатуры и методика определения мышечной массы, как основного показателя компонентного состава тела. </w:t>
      </w:r>
    </w:p>
    <w:p w14:paraId="4E9EF9ED">
      <w:pPr>
        <w:pStyle w:val="25"/>
        <w:numPr>
          <w:ilvl w:val="0"/>
          <w:numId w:val="8"/>
        </w:numPr>
        <w:tabs>
          <w:tab w:val="left" w:pos="1134"/>
        </w:tabs>
        <w:ind w:left="0" w:firstLine="709"/>
        <w:jc w:val="both"/>
      </w:pPr>
      <w:r>
        <w:t xml:space="preserve">Состав мышечных волокон. Взаимообусловленность характера физической работы с составом мышечных волокон. </w:t>
      </w:r>
    </w:p>
    <w:p w14:paraId="3475A140">
      <w:pPr>
        <w:pStyle w:val="25"/>
        <w:numPr>
          <w:ilvl w:val="0"/>
          <w:numId w:val="8"/>
        </w:numPr>
        <w:tabs>
          <w:tab w:val="left" w:pos="1134"/>
        </w:tabs>
        <w:ind w:left="0" w:firstLine="709"/>
        <w:jc w:val="both"/>
        <w:rPr>
          <w:b/>
          <w:bCs/>
        </w:rPr>
      </w:pPr>
      <w:r>
        <w:t>Морфофункциональная характеристика костной массы и методика определения.  Влияние физической нагрузки разной направленности на рост костей в длину и толщину.</w:t>
      </w:r>
    </w:p>
    <w:p w14:paraId="0C141DBB">
      <w:pPr>
        <w:pStyle w:val="25"/>
        <w:numPr>
          <w:ilvl w:val="0"/>
          <w:numId w:val="8"/>
        </w:numPr>
        <w:tabs>
          <w:tab w:val="left" w:pos="1134"/>
        </w:tabs>
        <w:ind w:left="0" w:firstLine="709"/>
        <w:jc w:val="both"/>
        <w:rPr>
          <w:b/>
          <w:bCs/>
        </w:rPr>
      </w:pPr>
      <w:r>
        <w:t xml:space="preserve">Морфофункциональная характеристика пропорций тела. Пропорции тела как генетический маркер. </w:t>
      </w:r>
    </w:p>
    <w:p w14:paraId="5A519686">
      <w:pPr>
        <w:pStyle w:val="25"/>
        <w:numPr>
          <w:ilvl w:val="0"/>
          <w:numId w:val="8"/>
        </w:numPr>
        <w:tabs>
          <w:tab w:val="left" w:pos="1134"/>
        </w:tabs>
        <w:ind w:left="0" w:firstLine="709"/>
        <w:jc w:val="both"/>
      </w:pPr>
      <w:r>
        <w:t>Морфологические методы оценки состояния позвоночного столба. Искривление позвоночного столба и факторы их развития. Влияние физической нагрузки разной направленности на состояние позвоночного столба.</w:t>
      </w:r>
    </w:p>
    <w:p w14:paraId="4E1A926C">
      <w:pPr>
        <w:pStyle w:val="25"/>
        <w:numPr>
          <w:ilvl w:val="0"/>
          <w:numId w:val="8"/>
        </w:numPr>
        <w:tabs>
          <w:tab w:val="left" w:pos="1134"/>
        </w:tabs>
        <w:ind w:left="0" w:firstLine="709"/>
        <w:jc w:val="both"/>
      </w:pPr>
      <w:r>
        <w:t>Своды стопы. Методы определения состояния сводов стопы. Плоскостопие. Факторы развития.</w:t>
      </w:r>
    </w:p>
    <w:p w14:paraId="43418536">
      <w:pPr>
        <w:pStyle w:val="25"/>
        <w:numPr>
          <w:ilvl w:val="0"/>
          <w:numId w:val="8"/>
        </w:numPr>
        <w:tabs>
          <w:tab w:val="left" w:pos="1134"/>
        </w:tabs>
        <w:ind w:left="0" w:firstLine="709"/>
        <w:jc w:val="both"/>
      </w:pPr>
      <w:r>
        <w:t>Морфофункциональный профиль организма человека. Методы определения.</w:t>
      </w:r>
    </w:p>
    <w:p w14:paraId="11D9A29C">
      <w:pPr>
        <w:pStyle w:val="25"/>
        <w:numPr>
          <w:ilvl w:val="0"/>
          <w:numId w:val="8"/>
        </w:numPr>
        <w:tabs>
          <w:tab w:val="left" w:pos="1134"/>
        </w:tabs>
        <w:ind w:left="0" w:firstLine="709"/>
        <w:jc w:val="both"/>
      </w:pPr>
      <w:r>
        <w:t xml:space="preserve">Внешняя среда и организм человека. Адекватные и неадекватные раздражители. </w:t>
      </w:r>
    </w:p>
    <w:p w14:paraId="44B50D8F">
      <w:pPr>
        <w:pStyle w:val="25"/>
        <w:numPr>
          <w:ilvl w:val="0"/>
          <w:numId w:val="8"/>
        </w:numPr>
        <w:tabs>
          <w:tab w:val="left" w:pos="1134"/>
        </w:tabs>
        <w:ind w:left="0" w:firstLine="709"/>
        <w:jc w:val="both"/>
      </w:pPr>
      <w:r>
        <w:t>Структура, как материальная основа функции. Структурные основы гомеостаза организма человека. Понятия о биологических ритмах.</w:t>
      </w:r>
    </w:p>
    <w:p w14:paraId="07A3FCAC">
      <w:pPr>
        <w:pStyle w:val="25"/>
        <w:numPr>
          <w:ilvl w:val="0"/>
          <w:numId w:val="8"/>
        </w:numPr>
        <w:tabs>
          <w:tab w:val="left" w:pos="1134"/>
        </w:tabs>
        <w:ind w:left="0" w:firstLine="709"/>
        <w:jc w:val="both"/>
      </w:pPr>
      <w:r>
        <w:t xml:space="preserve">Защитно-приспособительные реакции организма человека. </w:t>
      </w:r>
    </w:p>
    <w:p w14:paraId="5C6073CF">
      <w:pPr>
        <w:pStyle w:val="25"/>
        <w:numPr>
          <w:ilvl w:val="0"/>
          <w:numId w:val="8"/>
        </w:numPr>
        <w:tabs>
          <w:tab w:val="left" w:pos="1134"/>
        </w:tabs>
        <w:ind w:left="0" w:firstLine="709"/>
        <w:jc w:val="both"/>
      </w:pPr>
      <w:r>
        <w:t xml:space="preserve">Понятие о гиперплазии (гипертрофия), гипоплазии (атрофии). Их значение для практики адаптивной физической культуры, исходы, обратимость. </w:t>
      </w:r>
    </w:p>
    <w:p w14:paraId="0C022133">
      <w:pPr>
        <w:pStyle w:val="25"/>
        <w:numPr>
          <w:ilvl w:val="0"/>
          <w:numId w:val="8"/>
        </w:numPr>
        <w:tabs>
          <w:tab w:val="left" w:pos="1134"/>
        </w:tabs>
        <w:ind w:left="0" w:firstLine="709"/>
        <w:jc w:val="both"/>
      </w:pPr>
      <w:r>
        <w:t>Влияние различных факторов и восстановительных средств на скорость функционального и структурного восстановления организма человека при физических нагрузках.</w:t>
      </w:r>
    </w:p>
    <w:p w14:paraId="66765D5C">
      <w:pPr>
        <w:pStyle w:val="25"/>
        <w:numPr>
          <w:ilvl w:val="0"/>
          <w:numId w:val="8"/>
        </w:numPr>
        <w:tabs>
          <w:tab w:val="left" w:pos="1134"/>
        </w:tabs>
        <w:ind w:left="0" w:firstLine="709"/>
        <w:jc w:val="both"/>
      </w:pPr>
      <w:r>
        <w:t>Компенсаторные реакции организма человека. Декомпенсация.</w:t>
      </w:r>
    </w:p>
    <w:p w14:paraId="7C65DBE3">
      <w:pPr>
        <w:pStyle w:val="25"/>
        <w:numPr>
          <w:ilvl w:val="0"/>
          <w:numId w:val="8"/>
        </w:numPr>
        <w:tabs>
          <w:tab w:val="left" w:pos="1134"/>
        </w:tabs>
        <w:ind w:left="0" w:firstLine="709"/>
        <w:jc w:val="both"/>
        <w:rPr>
          <w:bCs/>
        </w:rPr>
      </w:pPr>
      <w:r>
        <w:rPr>
          <w:bCs/>
        </w:rPr>
        <w:t>«Стресс-реакция» или общий адаптационный синдром. Стадии, значение для практики адаптивной физической культуры.</w:t>
      </w:r>
    </w:p>
    <w:p w14:paraId="78EF3A87">
      <w:pPr>
        <w:pStyle w:val="25"/>
        <w:numPr>
          <w:ilvl w:val="0"/>
          <w:numId w:val="8"/>
        </w:numPr>
        <w:tabs>
          <w:tab w:val="left" w:pos="1134"/>
        </w:tabs>
        <w:ind w:left="0" w:firstLine="709"/>
        <w:jc w:val="both"/>
        <w:rPr>
          <w:b/>
          <w:bCs/>
        </w:rPr>
      </w:pPr>
      <w:r>
        <w:t>Воспаление и иммунитет, как защитных реакций немедленного и отсроченного реагирования, способствующих формированию и нормальному течению компенсаторно-приспособительных реакций.</w:t>
      </w:r>
    </w:p>
    <w:p w14:paraId="12128D09">
      <w:pPr>
        <w:pStyle w:val="25"/>
        <w:numPr>
          <w:ilvl w:val="0"/>
          <w:numId w:val="8"/>
        </w:numPr>
        <w:tabs>
          <w:tab w:val="left" w:pos="1134"/>
        </w:tabs>
        <w:ind w:left="0" w:firstLine="709"/>
        <w:jc w:val="both"/>
      </w:pPr>
      <w:r>
        <w:t>Адаптация сердечно-сосудистой системы организма к физической нагрузке. «Спортивное сердце». Особенности перестройки сосудистого русла и системы крови у людей, занимающихся физической культурой и спортом. Перестройка микроциркуляторного русла, изменение венозной сети. Изменения строения лимфатической системы. Их значимость.</w:t>
      </w:r>
    </w:p>
    <w:p w14:paraId="49A2C957">
      <w:pPr>
        <w:pStyle w:val="25"/>
        <w:numPr>
          <w:ilvl w:val="0"/>
          <w:numId w:val="8"/>
        </w:numPr>
        <w:tabs>
          <w:tab w:val="left" w:pos="1134"/>
        </w:tabs>
        <w:ind w:left="0" w:firstLine="709"/>
        <w:jc w:val="both"/>
      </w:pPr>
      <w:r>
        <w:t>Адаптация органов дыхательной системы к физической нагрузке разной направленности.</w:t>
      </w:r>
    </w:p>
    <w:p w14:paraId="765C8613">
      <w:pPr>
        <w:pStyle w:val="25"/>
        <w:numPr>
          <w:ilvl w:val="0"/>
          <w:numId w:val="8"/>
        </w:numPr>
        <w:tabs>
          <w:tab w:val="left" w:pos="1134"/>
        </w:tabs>
        <w:ind w:left="0" w:firstLine="709"/>
        <w:jc w:val="both"/>
      </w:pPr>
      <w:r>
        <w:t>Влияние физической нагрузки разной направленности на состояние иммунной системы человека.</w:t>
      </w:r>
    </w:p>
    <w:p w14:paraId="67222C0D">
      <w:pPr>
        <w:pStyle w:val="25"/>
        <w:numPr>
          <w:ilvl w:val="0"/>
          <w:numId w:val="8"/>
        </w:numPr>
        <w:tabs>
          <w:tab w:val="left" w:pos="1134"/>
        </w:tabs>
        <w:ind w:left="0" w:firstLine="709"/>
        <w:jc w:val="both"/>
      </w:pPr>
      <w:r>
        <w:t xml:space="preserve">Биологический возраст, как интегральный показатель нормального, опережающего или замедленного биологического развития по отношению к хронологическому (паспортному) возрасту. </w:t>
      </w:r>
    </w:p>
    <w:p w14:paraId="53E92B0B">
      <w:pPr>
        <w:pStyle w:val="25"/>
        <w:numPr>
          <w:ilvl w:val="0"/>
          <w:numId w:val="8"/>
        </w:numPr>
        <w:tabs>
          <w:tab w:val="left" w:pos="1134"/>
        </w:tabs>
        <w:ind w:left="0" w:firstLine="709"/>
        <w:jc w:val="both"/>
      </w:pPr>
      <w:r>
        <w:t>Критерии биологического возраста и его определение: оценочные шкалы, нормативные таблицы, зубной возраст, костный возраст, половой возраст. Интенсивность и варианты развития.</w:t>
      </w:r>
    </w:p>
    <w:p w14:paraId="6170CD43">
      <w:pPr>
        <w:pStyle w:val="25"/>
        <w:numPr>
          <w:ilvl w:val="0"/>
          <w:numId w:val="8"/>
        </w:numPr>
        <w:tabs>
          <w:tab w:val="left" w:pos="993"/>
        </w:tabs>
        <w:ind w:left="0" w:firstLine="851"/>
        <w:jc w:val="both"/>
      </w:pPr>
      <w:r>
        <w:t xml:space="preserve">Прогнозирование сроков полового созревания, окончательной дифференцировки тканей и органов и достижение зрелости. Понятие об акселерации. </w:t>
      </w:r>
    </w:p>
    <w:p w14:paraId="70579E2B">
      <w:pPr>
        <w:pStyle w:val="25"/>
        <w:numPr>
          <w:ilvl w:val="0"/>
          <w:numId w:val="8"/>
        </w:numPr>
        <w:tabs>
          <w:tab w:val="left" w:pos="993"/>
        </w:tabs>
        <w:ind w:left="0" w:firstLine="851"/>
        <w:jc w:val="both"/>
      </w:pPr>
      <w:r>
        <w:t>Значимость биологического возраста при назначении физических упражнений. Период полового созревания (11-16 лет), пубертатный скачок роста.</w:t>
      </w:r>
    </w:p>
    <w:p w14:paraId="1F84F620">
      <w:pPr>
        <w:pStyle w:val="25"/>
        <w:numPr>
          <w:ilvl w:val="0"/>
          <w:numId w:val="8"/>
        </w:numPr>
        <w:tabs>
          <w:tab w:val="left" w:pos="993"/>
        </w:tabs>
        <w:ind w:left="0" w:firstLine="709"/>
        <w:jc w:val="both"/>
      </w:pPr>
      <w:r>
        <w:t xml:space="preserve">Морфологический раздел конституции человека. Определение морфологической конституции. </w:t>
      </w:r>
    </w:p>
    <w:p w14:paraId="23BD19D1">
      <w:pPr>
        <w:pStyle w:val="25"/>
        <w:numPr>
          <w:ilvl w:val="0"/>
          <w:numId w:val="8"/>
        </w:numPr>
        <w:tabs>
          <w:tab w:val="left" w:pos="993"/>
        </w:tabs>
        <w:ind w:left="0" w:firstLine="709"/>
        <w:jc w:val="both"/>
      </w:pPr>
      <w:r>
        <w:t xml:space="preserve">Характеристика габаритных показателей. Длина и масса тела как основные и интегральные показатели габаритов тела, его телосложения. Габаритные показатели и результативность спортивной деятельности. Темп роста. </w:t>
      </w:r>
    </w:p>
    <w:p w14:paraId="6E1DDBA5">
      <w:pPr>
        <w:pStyle w:val="25"/>
        <w:numPr>
          <w:ilvl w:val="0"/>
          <w:numId w:val="8"/>
        </w:numPr>
        <w:tabs>
          <w:tab w:val="left" w:pos="993"/>
        </w:tabs>
        <w:ind w:left="0" w:firstLine="709"/>
        <w:jc w:val="both"/>
      </w:pPr>
      <w:r>
        <w:t>Масса тела, как критерий интенсивности энергетических процессов организма. Связь массы тела с развитием скелетной мускулатуры и силовыми возможностями. Зависимость массы тела от наследственных факторов и возможность направленного регулирования темпов роста массы тела.</w:t>
      </w:r>
    </w:p>
    <w:p w14:paraId="1CB15F86">
      <w:pPr>
        <w:pStyle w:val="25"/>
        <w:numPr>
          <w:ilvl w:val="0"/>
          <w:numId w:val="8"/>
        </w:numPr>
        <w:tabs>
          <w:tab w:val="left" w:pos="993"/>
        </w:tabs>
        <w:ind w:left="0" w:firstLine="709"/>
        <w:jc w:val="both"/>
      </w:pPr>
      <w:r>
        <w:t>Соотношение длины и массы тела в онтогенезе. Весо-ростовые индексы, их информативность. Поверхность тела, методы определения.</w:t>
      </w:r>
    </w:p>
    <w:p w14:paraId="34D76A63">
      <w:pPr>
        <w:pStyle w:val="25"/>
        <w:numPr>
          <w:ilvl w:val="0"/>
          <w:numId w:val="8"/>
        </w:numPr>
        <w:tabs>
          <w:tab w:val="left" w:pos="993"/>
        </w:tabs>
        <w:ind w:left="0" w:firstLine="709"/>
        <w:jc w:val="both"/>
      </w:pPr>
      <w:r>
        <w:t>Компонентные показатели соматотипа.</w:t>
      </w:r>
    </w:p>
    <w:p w14:paraId="07557797">
      <w:pPr>
        <w:pStyle w:val="25"/>
        <w:numPr>
          <w:ilvl w:val="0"/>
          <w:numId w:val="8"/>
        </w:numPr>
        <w:tabs>
          <w:tab w:val="left" w:pos="993"/>
        </w:tabs>
        <w:ind w:left="0" w:firstLine="709"/>
        <w:jc w:val="both"/>
      </w:pPr>
      <w:r>
        <w:t xml:space="preserve">Определение соматотипа. Понятие о соматотипе. Достоинство и недостатки различных схем. </w:t>
      </w:r>
    </w:p>
    <w:p w14:paraId="1AAAFF2D">
      <w:pPr>
        <w:ind w:firstLine="720"/>
        <w:jc w:val="both"/>
        <w:rPr>
          <w:rFonts w:ascii="Times New Roman" w:hAnsi="Times New Roman" w:cs="Times New Roman"/>
          <w:b/>
          <w:bCs/>
          <w:color w:val="000000"/>
          <w:sz w:val="24"/>
          <w:szCs w:val="24"/>
        </w:rPr>
      </w:pPr>
    </w:p>
    <w:p w14:paraId="3E3F0C5D">
      <w:pPr>
        <w:shd w:val="clear" w:color="auto" w:fill="FFFFFF"/>
        <w:ind w:left="1069"/>
        <w:jc w:val="center"/>
        <w:rPr>
          <w:rFonts w:ascii="Times New Roman" w:hAnsi="Times New Roman" w:cs="Times New Roman"/>
          <w:b/>
          <w:i/>
          <w:color w:val="000000"/>
          <w:spacing w:val="-1"/>
          <w:sz w:val="28"/>
          <w:szCs w:val="28"/>
        </w:rPr>
      </w:pPr>
      <w:r>
        <w:rPr>
          <w:rFonts w:ascii="Times New Roman" w:hAnsi="Times New Roman" w:cs="Times New Roman"/>
          <w:b/>
          <w:color w:val="000000"/>
          <w:spacing w:val="-1"/>
          <w:sz w:val="28"/>
          <w:szCs w:val="28"/>
        </w:rPr>
        <w:t>1.2 Тестирование (</w:t>
      </w:r>
      <w:r>
        <w:rPr>
          <w:rFonts w:ascii="Times New Roman" w:hAnsi="Times New Roman" w:cs="Times New Roman"/>
          <w:b/>
          <w:i/>
          <w:color w:val="000000"/>
          <w:spacing w:val="-1"/>
          <w:sz w:val="28"/>
          <w:szCs w:val="28"/>
        </w:rPr>
        <w:t>примеры тестовых заданий)</w:t>
      </w:r>
    </w:p>
    <w:p w14:paraId="6BE02E58">
      <w:pPr>
        <w:shd w:val="clear" w:color="auto" w:fill="FFFFFF"/>
        <w:jc w:val="center"/>
        <w:rPr>
          <w:rFonts w:ascii="Times New Roman" w:hAnsi="Times New Roman" w:cs="Times New Roman"/>
          <w:b/>
          <w:color w:val="000000"/>
          <w:spacing w:val="-1"/>
          <w:sz w:val="24"/>
          <w:szCs w:val="24"/>
        </w:rPr>
      </w:pPr>
    </w:p>
    <w:p w14:paraId="065C0F8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Каким антропометрическим инструментом можно измерить диаметр нижней части плеча, предплечья, бедра и голени?</w:t>
      </w:r>
    </w:p>
    <w:p w14:paraId="4F567B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динамометр</w:t>
      </w:r>
    </w:p>
    <w:p w14:paraId="74D16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толстотный циркуль</w:t>
      </w:r>
    </w:p>
    <w:p w14:paraId="17488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антропометр</w:t>
      </w:r>
    </w:p>
    <w:p w14:paraId="6A586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скользящий циркуль</w:t>
      </w:r>
    </w:p>
    <w:p w14:paraId="4E12922D">
      <w:pPr>
        <w:spacing w:after="0" w:line="240" w:lineRule="auto"/>
        <w:jc w:val="both"/>
        <w:rPr>
          <w:rFonts w:ascii="Times New Roman" w:hAnsi="Times New Roman" w:cs="Times New Roman"/>
          <w:sz w:val="24"/>
          <w:szCs w:val="24"/>
        </w:rPr>
      </w:pPr>
    </w:p>
    <w:p w14:paraId="2BF755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Положительным результатом адаптации мышечных волокон к физической нагрузке является:</w:t>
      </w:r>
    </w:p>
    <w:p w14:paraId="667F43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саркоплазматическая гипертрофия мышечного волокна</w:t>
      </w:r>
    </w:p>
    <w:p w14:paraId="7C52CA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митохондриально-миофибриллярная гипертрофия мышечного волокна</w:t>
      </w:r>
    </w:p>
    <w:p w14:paraId="2EE592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гиперплазия мышечного волокна</w:t>
      </w:r>
    </w:p>
    <w:p w14:paraId="03F3C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атрофия мышечного волокна</w:t>
      </w:r>
    </w:p>
    <w:p w14:paraId="295EB534">
      <w:pPr>
        <w:spacing w:after="0" w:line="240" w:lineRule="auto"/>
        <w:jc w:val="both"/>
        <w:rPr>
          <w:rFonts w:ascii="Times New Roman" w:hAnsi="Times New Roman" w:cs="Times New Roman"/>
          <w:sz w:val="24"/>
          <w:szCs w:val="24"/>
        </w:rPr>
      </w:pPr>
    </w:p>
    <w:p w14:paraId="5F8C2B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Какие антропометрические точки используют при измерении длины туловища?</w:t>
      </w:r>
    </w:p>
    <w:p w14:paraId="65ABA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акромиальная</w:t>
      </w:r>
    </w:p>
    <w:p w14:paraId="7480E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верхнегрудинная</w:t>
      </w:r>
    </w:p>
    <w:p w14:paraId="459F62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нижнегрудинная</w:t>
      </w:r>
    </w:p>
    <w:p w14:paraId="5D6456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лобковая</w:t>
      </w:r>
    </w:p>
    <w:p w14:paraId="6139AE60">
      <w:pPr>
        <w:spacing w:after="0" w:line="240" w:lineRule="auto"/>
        <w:jc w:val="both"/>
        <w:rPr>
          <w:rFonts w:ascii="Times New Roman" w:hAnsi="Times New Roman" w:cs="Times New Roman"/>
          <w:b/>
          <w:sz w:val="24"/>
          <w:szCs w:val="24"/>
        </w:rPr>
      </w:pPr>
    </w:p>
    <w:p w14:paraId="0FF305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Кто</w:t>
      </w:r>
      <w:r>
        <w:rPr>
          <w:rFonts w:ascii="Times New Roman" w:hAnsi="Times New Roman" w:cs="Times New Roman"/>
          <w:sz w:val="24"/>
          <w:szCs w:val="24"/>
        </w:rPr>
        <w:t xml:space="preserve"> </w:t>
      </w:r>
      <w:r>
        <w:rPr>
          <w:rFonts w:ascii="Times New Roman" w:hAnsi="Times New Roman" w:cs="Times New Roman"/>
          <w:b/>
          <w:sz w:val="24"/>
          <w:szCs w:val="24"/>
        </w:rPr>
        <w:t>является автором схемы конституциональной диагностики, предусматривающей деление на три типа – астенический, нормостенический, гиперстенический?</w:t>
      </w:r>
    </w:p>
    <w:p w14:paraId="30E20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В.В. Бунак</w:t>
      </w:r>
    </w:p>
    <w:p w14:paraId="1E1DA0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И.Б. Галант</w:t>
      </w:r>
    </w:p>
    <w:p w14:paraId="4ABA7B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В.Н. Шевкуненко</w:t>
      </w:r>
    </w:p>
    <w:p w14:paraId="2D2F59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М.В. Черноруцкий</w:t>
      </w:r>
    </w:p>
    <w:p w14:paraId="466CBB83">
      <w:pPr>
        <w:spacing w:after="0" w:line="240" w:lineRule="auto"/>
        <w:jc w:val="both"/>
        <w:rPr>
          <w:rFonts w:ascii="Times New Roman" w:hAnsi="Times New Roman" w:cs="Times New Roman"/>
          <w:b/>
          <w:sz w:val="24"/>
          <w:szCs w:val="24"/>
        </w:rPr>
      </w:pPr>
    </w:p>
    <w:p w14:paraId="5787AE3B">
      <w:pPr>
        <w:shd w:val="clear" w:color="auto" w:fill="FFFFFF"/>
        <w:spacing w:after="0" w:line="240" w:lineRule="auto"/>
        <w:rPr>
          <w:rFonts w:ascii="Times New Roman" w:hAnsi="Times New Roman" w:cs="Times New Roman"/>
          <w:b/>
          <w:i/>
          <w:color w:val="000000"/>
          <w:spacing w:val="-1"/>
          <w:sz w:val="24"/>
          <w:szCs w:val="24"/>
        </w:rPr>
      </w:pPr>
      <w:r>
        <w:rPr>
          <w:rFonts w:ascii="Times New Roman" w:hAnsi="Times New Roman" w:cs="Times New Roman"/>
          <w:b/>
          <w:i/>
          <w:color w:val="000000"/>
          <w:spacing w:val="-1"/>
          <w:sz w:val="24"/>
          <w:szCs w:val="24"/>
        </w:rPr>
        <w:t>Критерии оценки:</w:t>
      </w:r>
    </w:p>
    <w:p w14:paraId="75B0213D">
      <w:pPr>
        <w:shd w:val="clear" w:color="auto" w:fill="FFFFFF"/>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 оценка «</w:t>
      </w:r>
      <w:r>
        <w:rPr>
          <w:rFonts w:ascii="Times New Roman" w:hAnsi="Times New Roman" w:cs="Times New Roman"/>
          <w:b/>
          <w:color w:val="000000"/>
          <w:spacing w:val="-1"/>
          <w:sz w:val="24"/>
          <w:szCs w:val="24"/>
        </w:rPr>
        <w:t>зачтено</w:t>
      </w:r>
      <w:r>
        <w:rPr>
          <w:rFonts w:ascii="Times New Roman" w:hAnsi="Times New Roman" w:cs="Times New Roman"/>
          <w:color w:val="000000"/>
          <w:spacing w:val="-1"/>
          <w:sz w:val="24"/>
          <w:szCs w:val="24"/>
        </w:rPr>
        <w:t>» ставится при положительных ответах на тестовые задания не менее 60%;</w:t>
      </w:r>
    </w:p>
    <w:p w14:paraId="2335AADE">
      <w:pPr>
        <w:shd w:val="clear" w:color="auto" w:fill="FFFFFF"/>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 оценка «</w:t>
      </w:r>
      <w:r>
        <w:rPr>
          <w:rFonts w:ascii="Times New Roman" w:hAnsi="Times New Roman" w:cs="Times New Roman"/>
          <w:b/>
          <w:color w:val="000000"/>
          <w:spacing w:val="-1"/>
          <w:sz w:val="24"/>
          <w:szCs w:val="24"/>
        </w:rPr>
        <w:t>не зачтено</w:t>
      </w:r>
      <w:r>
        <w:rPr>
          <w:rFonts w:ascii="Times New Roman" w:hAnsi="Times New Roman" w:cs="Times New Roman"/>
          <w:color w:val="000000"/>
          <w:spacing w:val="-1"/>
          <w:sz w:val="24"/>
          <w:szCs w:val="24"/>
        </w:rPr>
        <w:t>» ставится, если положительные ответы на тестовые задания составляют менее 60%.</w:t>
      </w:r>
    </w:p>
    <w:p w14:paraId="1FE81ABD">
      <w:pPr>
        <w:shd w:val="clear" w:color="auto" w:fill="FFFFFF"/>
        <w:ind w:left="1069"/>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1.3 Практические задания.</w:t>
      </w:r>
    </w:p>
    <w:p w14:paraId="607084B9">
      <w:pPr>
        <w:pStyle w:val="25"/>
        <w:shd w:val="clear" w:color="auto" w:fill="FFFFFF"/>
        <w:ind w:left="1429"/>
        <w:jc w:val="center"/>
        <w:rPr>
          <w:b/>
          <w:color w:val="000000"/>
          <w:spacing w:val="-1"/>
          <w:sz w:val="28"/>
          <w:szCs w:val="28"/>
        </w:rPr>
      </w:pPr>
      <w:r>
        <w:rPr>
          <w:b/>
          <w:color w:val="000000"/>
          <w:spacing w:val="-1"/>
          <w:sz w:val="28"/>
          <w:szCs w:val="28"/>
        </w:rPr>
        <w:t>1.3.1. Кейс задание «Морфофункциональные особенности организма человека»</w:t>
      </w:r>
    </w:p>
    <w:p w14:paraId="78F7F513">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1. Изучить методику антропометрических измерений.</w:t>
      </w:r>
    </w:p>
    <w:p w14:paraId="2002E1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 методом спортивной морфологии является антропометрия. Этот метод при наличии соответствующих инструментов может использовать каждый тренер или педагог по физическому воспитанию. На основании антропометрических измерений можно рассчитать различные индексы, показатели, коэффициенты и т.д., характеризующие морфологические особенности организма спортсмена. Для овладения данным методом необходимо знать антропометрические инструменты и точки (места измерения показателей).</w:t>
      </w:r>
    </w:p>
    <w:p w14:paraId="0547027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АНТРОПОМЕТРИЧЕСКИЕ ИНСТРУМЕНТЫ</w:t>
      </w:r>
    </w:p>
    <w:p w14:paraId="18D6A71C">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Металлический штанговый антропометр. (прибор для измерения продольных размеров тела)</w:t>
      </w:r>
    </w:p>
    <w:p w14:paraId="27475EE7">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Деревянный станковый ростомер. (прибор для измерения длины тела и длины корпуса)</w:t>
      </w:r>
    </w:p>
    <w:p w14:paraId="2ED2873B">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Толстотный циркуль. (прибор для измерения поперечных размеров тела)</w:t>
      </w:r>
    </w:p>
    <w:p w14:paraId="0D2610A4">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Скользящий циркуль. (прибор для измерения диаметров различных частей верхней и нижней конечности)</w:t>
      </w:r>
    </w:p>
    <w:p w14:paraId="31CFDD11">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Сантиметровая лента. (для измерения обхватных и продольных размеров тела)</w:t>
      </w:r>
    </w:p>
    <w:p w14:paraId="73717460">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Калипер. (прибор для измерения кожно-жировых складок)</w:t>
      </w:r>
    </w:p>
    <w:p w14:paraId="5F2C5418">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Динамометры. (прибор для измерения силы различных групп мышц)</w:t>
      </w:r>
    </w:p>
    <w:p w14:paraId="2DF10C64">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Гониометры. (приборы для измерения подвижности в суставах, углов наклона таза, изгибов позвоночного столба)</w:t>
      </w:r>
    </w:p>
    <w:p w14:paraId="78D80DB8">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Стопомер. (прибор для измерения длины и высоты стопы)</w:t>
      </w:r>
    </w:p>
    <w:p w14:paraId="3857B3D2">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10. Весы медицинские (для измерения массы тела).</w:t>
      </w:r>
    </w:p>
    <w:p w14:paraId="30F5F27B">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АНТРОПОМЕТРИЧЕСКИЕ ТОЧКИ</w:t>
      </w:r>
    </w:p>
    <w:p w14:paraId="68A3C4F1">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Верхушечная – самая высокая точка темени при положении головы в глазнично-ушной горизонтали.</w:t>
      </w:r>
    </w:p>
    <w:p w14:paraId="23201ACF">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Верхнегрудинная – наиболее глубокая точка яремной вырезки грудины по срединной линии тела.</w:t>
      </w:r>
    </w:p>
    <w:p w14:paraId="7D5CBA6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Нижнегрудинная – точка в области основания мечевидного отростка по средней линии тела.</w:t>
      </w:r>
    </w:p>
    <w:p w14:paraId="3903265E">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Акромиальная – наиболее выступающая кнаружи точка на нижнем крае акромиального отростка лопатки при свободно опущенной руке.</w:t>
      </w:r>
    </w:p>
    <w:p w14:paraId="14A0A19A">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Лучевая – самая верхняя точка головки лучевой кости с наружно-передней стороны предплечья, в области щели плече-лучевого сустава (в ямке красоты).</w:t>
      </w:r>
    </w:p>
    <w:p w14:paraId="316AE095">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Шиловидная – самая нижняя точка на шиловидном отростке лучевой кости.</w:t>
      </w:r>
    </w:p>
    <w:p w14:paraId="7F664874">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Пальцевая – самая нижняя точка на мякоти дистальной фаланги третьего пальца.</w:t>
      </w:r>
    </w:p>
    <w:p w14:paraId="2EAF68C5">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Передняя подвздошно-остистая – наиболее выступающая точка на передней верхней подвздошной ости.</w:t>
      </w:r>
    </w:p>
    <w:p w14:paraId="30ACE4E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Лобковая – самая верхняя точка на лобковом симфизе по срединной линии тела.</w:t>
      </w:r>
    </w:p>
    <w:p w14:paraId="741B612A">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Подвздошно-гребневая – наиболее выступающая кнаружи точка подвздошного гребня.</w:t>
      </w:r>
    </w:p>
    <w:p w14:paraId="583F89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Верхнеберцовая  (внутренняя) – самая верхняя точка внутреннего края проксимального эпифиза большеберцовой кости.</w:t>
      </w:r>
    </w:p>
    <w:p w14:paraId="748CA66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Нижнеберцовая (внутренняя) – самая нижняя точка медиальной лодыжки.</w:t>
      </w:r>
    </w:p>
    <w:p w14:paraId="7A82FE6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Ладьевидная – наиболее выступающая точка ладьевидной кости предплюсны.</w:t>
      </w:r>
    </w:p>
    <w:p w14:paraId="28A02399">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Пяточная – самая выступающая точка пяточной кости.</w:t>
      </w:r>
    </w:p>
    <w:p w14:paraId="3716990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Конечная – наиболее выступающая вперед точка стопы на мякоти дистальной фаланги первого, второго или третьего пальцев.</w:t>
      </w:r>
    </w:p>
    <w:p w14:paraId="38D36FB6">
      <w:pPr>
        <w:spacing w:after="0" w:line="240" w:lineRule="auto"/>
        <w:ind w:left="360"/>
        <w:jc w:val="both"/>
        <w:rPr>
          <w:rFonts w:ascii="Times New Roman" w:hAnsi="Times New Roman" w:cs="Times New Roman"/>
          <w:b/>
          <w:sz w:val="24"/>
          <w:szCs w:val="24"/>
        </w:rPr>
      </w:pPr>
    </w:p>
    <w:p w14:paraId="2A1A3AB8">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АНТРОПОМЕТРИЧЕСКИЕ ПОКАЗАТЕЛИ</w:t>
      </w:r>
    </w:p>
    <w:p w14:paraId="4097831B">
      <w:pPr>
        <w:spacing w:after="0" w:line="240" w:lineRule="auto"/>
        <w:ind w:left="360"/>
        <w:jc w:val="both"/>
        <w:rPr>
          <w:rFonts w:ascii="Times New Roman" w:hAnsi="Times New Roman" w:cs="Times New Roman"/>
          <w:b/>
          <w:sz w:val="24"/>
          <w:szCs w:val="24"/>
        </w:rPr>
      </w:pPr>
    </w:p>
    <w:p w14:paraId="565E3C9F">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Масса тела. (весы)</w:t>
      </w:r>
    </w:p>
    <w:p w14:paraId="1DCCD99C">
      <w:pPr>
        <w:spacing w:after="0" w:line="240" w:lineRule="auto"/>
        <w:ind w:left="360"/>
        <w:jc w:val="both"/>
        <w:rPr>
          <w:rFonts w:ascii="Times New Roman" w:hAnsi="Times New Roman" w:cs="Times New Roman"/>
          <w:sz w:val="24"/>
          <w:szCs w:val="24"/>
        </w:rPr>
      </w:pPr>
    </w:p>
    <w:p w14:paraId="7A0C5F6A">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ПРОДОЛЬНЫЕ РАЗМЕРЫ</w:t>
      </w:r>
    </w:p>
    <w:p w14:paraId="7508D1D5">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тела – высота верхушечной точки над площадью опоры. (антропометр, ростомер)</w:t>
      </w:r>
    </w:p>
    <w:p w14:paraId="5A88A762">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туловища – расстояние между верхнегрудинной и лобковой точками. (сантиметр)</w:t>
      </w:r>
    </w:p>
    <w:p w14:paraId="0F1D539E">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корпуса – длина тела за вычетом длины нижней конечности (рост сидя). (ростомер)</w:t>
      </w:r>
    </w:p>
    <w:p w14:paraId="266647D8">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верхней конечности – расстояние между акромиальной и пальцевой точками. (сантиметр)</w:t>
      </w:r>
    </w:p>
    <w:p w14:paraId="2122F7D3">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плеча – расстояние между акромиальной и лучевой точками. (сантиметр)</w:t>
      </w:r>
    </w:p>
    <w:p w14:paraId="3B1B4E76">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предплечья – расстояние между лучевой и шиловидной точками. (сантиметр)</w:t>
      </w:r>
    </w:p>
    <w:p w14:paraId="7795A358">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кисти – расстояние между шиловидной и пальцевой точками. (сантиметр)</w:t>
      </w:r>
    </w:p>
    <w:p w14:paraId="681FCD83">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нижней конечности – полусумма высот над полом передней подвздошно-остистой и лобковой точек. (сантиметр)</w:t>
      </w:r>
    </w:p>
    <w:p w14:paraId="7BEE52F1">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бедра – длина нижней конечности за вычетом высоты над полом верхнеберцовой точки. (сантиметр)</w:t>
      </w:r>
    </w:p>
    <w:p w14:paraId="424D3D85">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голени – расстояние между верхней и нижней                берцовыми точками. (сантиметр)</w:t>
      </w:r>
    </w:p>
    <w:p w14:paraId="4ABB2D05">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Длина стопы – расстояние между пяточной и конечной точками. (стопомер)</w:t>
      </w:r>
    </w:p>
    <w:p w14:paraId="04C929E9">
      <w:pPr>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Высота стопы – расстояние от пола до ладьевидной точки. (стопомер)</w:t>
      </w:r>
    </w:p>
    <w:p w14:paraId="397AA21D">
      <w:pPr>
        <w:spacing w:after="0" w:line="240" w:lineRule="auto"/>
        <w:ind w:left="360"/>
        <w:jc w:val="both"/>
        <w:rPr>
          <w:rFonts w:ascii="Times New Roman" w:hAnsi="Times New Roman" w:cs="Times New Roman"/>
          <w:sz w:val="24"/>
          <w:szCs w:val="24"/>
        </w:rPr>
      </w:pPr>
    </w:p>
    <w:p w14:paraId="1412D24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ПОПЕРЕЧНЫЕ РАЗМЕРЫ</w:t>
      </w:r>
    </w:p>
    <w:p w14:paraId="1BE9B9AE">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Ширина плеч – расстояние между акромиальными точками. (толстотный циркуль)</w:t>
      </w:r>
    </w:p>
    <w:p w14:paraId="263EBC7F">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Дуга спины (расстояние между акромиальными точками (сантиметр)</w:t>
      </w:r>
    </w:p>
    <w:p w14:paraId="6004B83E">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Ширина таза – расстояние между подвздошно-гребневыми точками. (толстотный циркуль)</w:t>
      </w:r>
    </w:p>
    <w:p w14:paraId="4CA648D4">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Поперечный диаметр груди – расстояние между наиболее выступающими боковыми частями ребер. (толстотный циркуль)</w:t>
      </w:r>
    </w:p>
    <w:p w14:paraId="7DD2B676">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Передне-задний диаметр груди – расстояние между нижнегрудинной точкой и остистым отростком позвонка лежащего в этой плоскости. (толстотный циркуль)</w:t>
      </w:r>
    </w:p>
    <w:p w14:paraId="23A0DC9D">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Диаметр нижней части плеча – расстояние между надмыщелками плечевой кости. (скользящий циркуль)</w:t>
      </w:r>
      <w:r>
        <w:rPr>
          <w:rFonts w:ascii="Times New Roman" w:hAnsi="Times New Roman" w:cs="Times New Roman"/>
          <w:vanish/>
          <w:sz w:val="24"/>
          <w:szCs w:val="24"/>
        </w:rPr>
        <w:t>(га спины ( расстояние между акромиальными точками (сантиметр)</w:t>
      </w:r>
    </w:p>
    <w:p w14:paraId="3D0AE5A4">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Диаметр нижней части предплечья – расстояние между шиловидными отростками лучевой и локтевой кости. (скользящий циркуль)</w:t>
      </w:r>
    </w:p>
    <w:p w14:paraId="73E82330">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Диаметр нижней части бедра – расстояние между надмыщелками бедренной кости. (скользящий циркуль)</w:t>
      </w:r>
    </w:p>
    <w:p w14:paraId="3E633A19">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Диаметр нижней части голени – расстояние между медиальной и латеральной лодыжками берцовых костей. (скользящий циркуль)</w:t>
      </w:r>
    </w:p>
    <w:p w14:paraId="53725A39">
      <w:pPr>
        <w:spacing w:after="0" w:line="240" w:lineRule="auto"/>
        <w:jc w:val="both"/>
        <w:rPr>
          <w:rFonts w:ascii="Times New Roman" w:hAnsi="Times New Roman" w:cs="Times New Roman"/>
          <w:sz w:val="24"/>
          <w:szCs w:val="24"/>
        </w:rPr>
      </w:pPr>
    </w:p>
    <w:p w14:paraId="2913B3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ОБХВАТНЫЕ РАЗМЕРЫ</w:t>
      </w:r>
    </w:p>
    <w:p w14:paraId="315BD143">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груди в спокойном состоянии – измеряется на уровне нижних углов лопаток сзади и нижнего края околососковых кружков спереди (у женщин над грудными железами). (сантиметр)</w:t>
      </w:r>
    </w:p>
    <w:p w14:paraId="4E5A3E0E">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грудной клетки (при вдохе) – измеряется также при максимальном вдохе (при этом испытуемый не должен поднимать плечи). (сантиметр)</w:t>
      </w:r>
    </w:p>
    <w:p w14:paraId="47BA0144">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грудной клетки при выдохе – также при максимальном выдохе. (сантиметр)</w:t>
      </w:r>
    </w:p>
    <w:p w14:paraId="5B1D4E31">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плеча (верхний) – измеряется на уровне прикрепления дельтовидной мышцы и максимального развития двуглавой мышцы плеча. (сантиметр)</w:t>
      </w:r>
    </w:p>
    <w:p w14:paraId="0169F46F">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плеча (нижний) – над локтевым суставом в самом узком месте нижней части плеча. (сантиметр)</w:t>
      </w:r>
    </w:p>
    <w:p w14:paraId="6A640321">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предплечья – на уровне максимального развития мышц предплечья. (сантиметр)</w:t>
      </w:r>
    </w:p>
    <w:p w14:paraId="5BBC2E73">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бедра (верхний) - на уровне ягодичной складки. (сантиметр)</w:t>
      </w:r>
    </w:p>
    <w:p w14:paraId="35BA71C6">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бедра (нижний) – над коленным суставом в самом узком месте. (сантиметр)</w:t>
      </w:r>
    </w:p>
    <w:p w14:paraId="1CFD51E4">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Обхват голени – на уровне максимального развития трехглавой мышцы голени. (сантиметр)</w:t>
      </w:r>
    </w:p>
    <w:p w14:paraId="5EEC80F9">
      <w:pPr>
        <w:spacing w:after="0" w:line="240" w:lineRule="auto"/>
        <w:jc w:val="both"/>
        <w:rPr>
          <w:rFonts w:ascii="Times New Roman" w:hAnsi="Times New Roman" w:cs="Times New Roman"/>
          <w:sz w:val="24"/>
          <w:szCs w:val="24"/>
        </w:rPr>
      </w:pPr>
    </w:p>
    <w:p w14:paraId="51DA1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КОЖНО-ЖИРОВЫХ СКЛАДОК.</w:t>
      </w:r>
    </w:p>
    <w:p w14:paraId="4D2D93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КЖС измеряются калипером)</w:t>
      </w:r>
    </w:p>
    <w:p w14:paraId="1660E098">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спины – под нижним углом лопатки.</w:t>
      </w:r>
    </w:p>
    <w:p w14:paraId="590F0E2E">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груди – по нижнему краю большой грудной мышцы. (измеряется только у мужчин)</w:t>
      </w:r>
    </w:p>
    <w:p w14:paraId="54649337">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живота – вертикально на 2 см в сторону от пупка.</w:t>
      </w:r>
    </w:p>
    <w:p w14:paraId="1E65979B">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плеча (передняя) – над двуглавой мышцей плеча вертикально.</w:t>
      </w:r>
    </w:p>
    <w:p w14:paraId="2AB630AF">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плеча (задняя) – над трехглавой мышцей плеча вертикально.</w:t>
      </w:r>
    </w:p>
    <w:p w14:paraId="49F7F06C">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предплечья – на передне-наружной поверхности предплечья.</w:t>
      </w:r>
    </w:p>
    <w:p w14:paraId="11941FAB">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бедра (верхняя) – ниже паховой складки над прямой мышцей бедра наискосок при слегка согнутой нижней конечности.</w:t>
      </w:r>
    </w:p>
    <w:p w14:paraId="553BB790">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бедра (нижняя) – над коленным суставом поперечно при выпрямленной конечности.</w:t>
      </w:r>
    </w:p>
    <w:p w14:paraId="2BA72A50">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КЖС голени – на задней поверхности на уровне      латеральной головки икроножной</w:t>
      </w:r>
    </w:p>
    <w:p w14:paraId="1652B9A0">
      <w:pPr>
        <w:pStyle w:val="25"/>
        <w:shd w:val="clear" w:color="auto" w:fill="FFFFFF"/>
        <w:ind w:left="1429"/>
        <w:rPr>
          <w:b/>
          <w:color w:val="000000"/>
          <w:spacing w:val="-1"/>
        </w:rPr>
      </w:pPr>
    </w:p>
    <w:p w14:paraId="66591A76">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2. Провести оценку тотальных размеров тела.</w:t>
      </w:r>
    </w:p>
    <w:p w14:paraId="1BC3F7A1">
      <w:pPr>
        <w:pStyle w:val="25"/>
        <w:numPr>
          <w:ilvl w:val="0"/>
          <w:numId w:val="16"/>
        </w:numPr>
      </w:pPr>
      <w:r>
        <w:t>С помощью ростомера, весов и сантиметра измерить длину, массу тела, окружность талии и бедер.</w:t>
      </w:r>
    </w:p>
    <w:p w14:paraId="489D7A18">
      <w:pPr>
        <w:pStyle w:val="25"/>
        <w:numPr>
          <w:ilvl w:val="0"/>
          <w:numId w:val="16"/>
        </w:numPr>
      </w:pPr>
      <w:r>
        <w:t>Рассчитать индексы, характеризующие тотальные размеры тела.</w:t>
      </w:r>
    </w:p>
    <w:p w14:paraId="038E4C40">
      <w:pPr>
        <w:pStyle w:val="25"/>
        <w:numPr>
          <w:ilvl w:val="0"/>
          <w:numId w:val="16"/>
        </w:numPr>
      </w:pPr>
      <w:r>
        <w:t>Оценить полученные результаты, сравнить с данными литературных источников, характеризующими тотальные размеры представителей различных видов спорта.</w:t>
      </w:r>
    </w:p>
    <w:p w14:paraId="3AACE049">
      <w:pPr>
        <w:pStyle w:val="25"/>
        <w:jc w:val="center"/>
        <w:rPr>
          <w:b/>
        </w:rPr>
      </w:pPr>
      <w:r>
        <w:rPr>
          <w:b/>
        </w:rPr>
        <w:t>1.Антропометрические показатели.</w:t>
      </w:r>
    </w:p>
    <w:p w14:paraId="27386EB5">
      <w:pPr>
        <w:pStyle w:val="25"/>
        <w:jc w:val="both"/>
      </w:pPr>
      <w:r>
        <w:t>Измерить показатели длины, массы тела, окружности талии и бедер. Данные занести в таблицу, представленную в п.3.</w:t>
      </w:r>
    </w:p>
    <w:p w14:paraId="0B572428">
      <w:pPr>
        <w:pStyle w:val="25"/>
        <w:jc w:val="center"/>
        <w:rPr>
          <w:b/>
        </w:rPr>
      </w:pPr>
      <w:r>
        <w:rPr>
          <w:b/>
        </w:rPr>
        <w:t>2. Индексы, характеризующие тотальные размеры тела.</w:t>
      </w:r>
    </w:p>
    <w:p w14:paraId="086ACBB3">
      <w:pPr>
        <w:pStyle w:val="25"/>
        <w:ind w:left="1080"/>
        <w:jc w:val="both"/>
        <w:rPr>
          <w:b/>
          <w:u w:val="single"/>
        </w:rPr>
      </w:pPr>
      <w:r>
        <w:rPr>
          <w:b/>
          <w:u w:val="single"/>
        </w:rPr>
        <w:t>Весо-ростовой индекс.</w:t>
      </w:r>
    </w:p>
    <w:p w14:paraId="685A0564">
      <w:pPr>
        <w:pStyle w:val="25"/>
        <w:ind w:left="1080"/>
        <w:jc w:val="both"/>
        <w:rPr>
          <w:b/>
        </w:rPr>
      </w:pPr>
      <w:r>
        <w:rPr>
          <w:b/>
        </w:rPr>
        <w:t>Весо-ростовой индекс = Масса тела (кг) : Длина тела (см)</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4"/>
        <w:gridCol w:w="1914"/>
        <w:gridCol w:w="1914"/>
        <w:gridCol w:w="1914"/>
        <w:gridCol w:w="1915"/>
      </w:tblGrid>
      <w:tr w14:paraId="7AA9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56" w:type="dxa"/>
            <w:gridSpan w:val="4"/>
            <w:tcBorders>
              <w:top w:val="single" w:color="auto" w:sz="4" w:space="0"/>
              <w:left w:val="single" w:color="auto" w:sz="4" w:space="0"/>
              <w:bottom w:val="single" w:color="auto" w:sz="4" w:space="0"/>
              <w:right w:val="single" w:color="auto" w:sz="4" w:space="0"/>
            </w:tcBorders>
          </w:tcPr>
          <w:p w14:paraId="3B94FAE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Результат</w:t>
            </w:r>
          </w:p>
        </w:tc>
        <w:tc>
          <w:tcPr>
            <w:tcW w:w="1915" w:type="dxa"/>
            <w:vMerge w:val="restart"/>
            <w:tcBorders>
              <w:top w:val="single" w:color="auto" w:sz="4" w:space="0"/>
              <w:left w:val="single" w:color="auto" w:sz="4" w:space="0"/>
              <w:bottom w:val="single" w:color="auto" w:sz="4" w:space="0"/>
              <w:right w:val="single" w:color="auto" w:sz="4" w:space="0"/>
            </w:tcBorders>
          </w:tcPr>
          <w:p w14:paraId="0FF778F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Оценка</w:t>
            </w:r>
          </w:p>
        </w:tc>
      </w:tr>
      <w:tr w14:paraId="7130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4" w:space="0"/>
              <w:bottom w:val="single" w:color="auto" w:sz="4" w:space="0"/>
              <w:right w:val="single" w:color="auto" w:sz="4" w:space="0"/>
            </w:tcBorders>
          </w:tcPr>
          <w:p w14:paraId="6EC432F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Дети до 12 лет</w:t>
            </w:r>
          </w:p>
        </w:tc>
        <w:tc>
          <w:tcPr>
            <w:tcW w:w="1914" w:type="dxa"/>
            <w:tcBorders>
              <w:top w:val="single" w:color="auto" w:sz="4" w:space="0"/>
              <w:left w:val="single" w:color="auto" w:sz="4" w:space="0"/>
              <w:bottom w:val="single" w:color="auto" w:sz="4" w:space="0"/>
              <w:right w:val="single" w:color="auto" w:sz="4" w:space="0"/>
            </w:tcBorders>
          </w:tcPr>
          <w:p w14:paraId="32769CD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Подростки 13-17 лет</w:t>
            </w:r>
          </w:p>
        </w:tc>
        <w:tc>
          <w:tcPr>
            <w:tcW w:w="1914" w:type="dxa"/>
            <w:tcBorders>
              <w:top w:val="single" w:color="auto" w:sz="4" w:space="0"/>
              <w:left w:val="single" w:color="auto" w:sz="4" w:space="0"/>
              <w:bottom w:val="single" w:color="auto" w:sz="4" w:space="0"/>
              <w:right w:val="single" w:color="auto" w:sz="4" w:space="0"/>
            </w:tcBorders>
          </w:tcPr>
          <w:p w14:paraId="0E5250E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Мужчины</w:t>
            </w:r>
          </w:p>
        </w:tc>
        <w:tc>
          <w:tcPr>
            <w:tcW w:w="1914" w:type="dxa"/>
            <w:tcBorders>
              <w:top w:val="single" w:color="auto" w:sz="4" w:space="0"/>
              <w:left w:val="single" w:color="auto" w:sz="4" w:space="0"/>
              <w:bottom w:val="single" w:color="auto" w:sz="4" w:space="0"/>
              <w:right w:val="single" w:color="auto" w:sz="4" w:space="0"/>
            </w:tcBorders>
          </w:tcPr>
          <w:p w14:paraId="7BF73A9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Женщины</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E121B2">
            <w:pPr>
              <w:spacing w:after="0" w:line="240" w:lineRule="auto"/>
              <w:rPr>
                <w:rFonts w:ascii="Times New Roman" w:hAnsi="Times New Roman" w:eastAsia="Times New Roman" w:cs="Times New Roman"/>
                <w:sz w:val="24"/>
                <w:szCs w:val="24"/>
              </w:rPr>
            </w:pPr>
          </w:p>
        </w:tc>
      </w:tr>
      <w:tr w14:paraId="44A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4" w:space="0"/>
              <w:bottom w:val="single" w:color="auto" w:sz="4" w:space="0"/>
              <w:right w:val="single" w:color="auto" w:sz="4" w:space="0"/>
            </w:tcBorders>
          </w:tcPr>
          <w:p w14:paraId="3DD1910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Менее 0,2</w:t>
            </w:r>
          </w:p>
        </w:tc>
        <w:tc>
          <w:tcPr>
            <w:tcW w:w="1914" w:type="dxa"/>
            <w:tcBorders>
              <w:top w:val="single" w:color="auto" w:sz="4" w:space="0"/>
              <w:left w:val="single" w:color="auto" w:sz="4" w:space="0"/>
              <w:bottom w:val="single" w:color="auto" w:sz="4" w:space="0"/>
              <w:right w:val="single" w:color="auto" w:sz="4" w:space="0"/>
            </w:tcBorders>
          </w:tcPr>
          <w:p w14:paraId="5754DA3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Менее 0,3</w:t>
            </w:r>
          </w:p>
        </w:tc>
        <w:tc>
          <w:tcPr>
            <w:tcW w:w="1914" w:type="dxa"/>
            <w:tcBorders>
              <w:top w:val="single" w:color="auto" w:sz="4" w:space="0"/>
              <w:left w:val="single" w:color="auto" w:sz="4" w:space="0"/>
              <w:bottom w:val="single" w:color="auto" w:sz="4" w:space="0"/>
              <w:right w:val="single" w:color="auto" w:sz="4" w:space="0"/>
            </w:tcBorders>
          </w:tcPr>
          <w:p w14:paraId="3CD901A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Менее 0,35</w:t>
            </w:r>
          </w:p>
        </w:tc>
        <w:tc>
          <w:tcPr>
            <w:tcW w:w="1914" w:type="dxa"/>
            <w:tcBorders>
              <w:top w:val="single" w:color="auto" w:sz="4" w:space="0"/>
              <w:left w:val="single" w:color="auto" w:sz="4" w:space="0"/>
              <w:bottom w:val="single" w:color="auto" w:sz="4" w:space="0"/>
              <w:right w:val="single" w:color="auto" w:sz="4" w:space="0"/>
            </w:tcBorders>
          </w:tcPr>
          <w:p w14:paraId="11099F0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Менее 0,35</w:t>
            </w:r>
          </w:p>
        </w:tc>
        <w:tc>
          <w:tcPr>
            <w:tcW w:w="1915" w:type="dxa"/>
            <w:tcBorders>
              <w:top w:val="single" w:color="auto" w:sz="4" w:space="0"/>
              <w:left w:val="single" w:color="auto" w:sz="4" w:space="0"/>
              <w:bottom w:val="single" w:color="auto" w:sz="4" w:space="0"/>
              <w:right w:val="single" w:color="auto" w:sz="4" w:space="0"/>
            </w:tcBorders>
          </w:tcPr>
          <w:p w14:paraId="27948A2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Дефицит массы тела</w:t>
            </w:r>
          </w:p>
        </w:tc>
      </w:tr>
      <w:tr w14:paraId="1BD6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4" w:space="0"/>
              <w:bottom w:val="single" w:color="auto" w:sz="4" w:space="0"/>
              <w:right w:val="single" w:color="auto" w:sz="4" w:space="0"/>
            </w:tcBorders>
          </w:tcPr>
          <w:p w14:paraId="10AC40A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0,2-0,3</w:t>
            </w:r>
          </w:p>
        </w:tc>
        <w:tc>
          <w:tcPr>
            <w:tcW w:w="1914" w:type="dxa"/>
            <w:tcBorders>
              <w:top w:val="single" w:color="auto" w:sz="4" w:space="0"/>
              <w:left w:val="single" w:color="auto" w:sz="4" w:space="0"/>
              <w:bottom w:val="single" w:color="auto" w:sz="4" w:space="0"/>
              <w:right w:val="single" w:color="auto" w:sz="4" w:space="0"/>
            </w:tcBorders>
          </w:tcPr>
          <w:p w14:paraId="1DD2A41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0,3-0,4</w:t>
            </w:r>
          </w:p>
        </w:tc>
        <w:tc>
          <w:tcPr>
            <w:tcW w:w="1914" w:type="dxa"/>
            <w:tcBorders>
              <w:top w:val="single" w:color="auto" w:sz="4" w:space="0"/>
              <w:left w:val="single" w:color="auto" w:sz="4" w:space="0"/>
              <w:bottom w:val="single" w:color="auto" w:sz="4" w:space="0"/>
              <w:right w:val="single" w:color="auto" w:sz="4" w:space="0"/>
            </w:tcBorders>
          </w:tcPr>
          <w:p w14:paraId="0FCE814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0,35-0,4</w:t>
            </w:r>
          </w:p>
        </w:tc>
        <w:tc>
          <w:tcPr>
            <w:tcW w:w="1914" w:type="dxa"/>
            <w:tcBorders>
              <w:top w:val="single" w:color="auto" w:sz="4" w:space="0"/>
              <w:left w:val="single" w:color="auto" w:sz="4" w:space="0"/>
              <w:bottom w:val="single" w:color="auto" w:sz="4" w:space="0"/>
              <w:right w:val="single" w:color="auto" w:sz="4" w:space="0"/>
            </w:tcBorders>
          </w:tcPr>
          <w:p w14:paraId="7F81CCE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0,35-0,375</w:t>
            </w:r>
          </w:p>
        </w:tc>
        <w:tc>
          <w:tcPr>
            <w:tcW w:w="1915" w:type="dxa"/>
            <w:tcBorders>
              <w:top w:val="single" w:color="auto" w:sz="4" w:space="0"/>
              <w:left w:val="single" w:color="auto" w:sz="4" w:space="0"/>
              <w:bottom w:val="single" w:color="auto" w:sz="4" w:space="0"/>
              <w:right w:val="single" w:color="auto" w:sz="4" w:space="0"/>
            </w:tcBorders>
          </w:tcPr>
          <w:p w14:paraId="1E77A27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Норма</w:t>
            </w:r>
          </w:p>
        </w:tc>
      </w:tr>
      <w:tr w14:paraId="5BCD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4" w:type="dxa"/>
            <w:tcBorders>
              <w:top w:val="single" w:color="auto" w:sz="4" w:space="0"/>
              <w:left w:val="single" w:color="auto" w:sz="4" w:space="0"/>
              <w:bottom w:val="single" w:color="auto" w:sz="4" w:space="0"/>
              <w:right w:val="single" w:color="auto" w:sz="4" w:space="0"/>
            </w:tcBorders>
          </w:tcPr>
          <w:p w14:paraId="17620F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0,3</w:t>
            </w:r>
          </w:p>
        </w:tc>
        <w:tc>
          <w:tcPr>
            <w:tcW w:w="1914" w:type="dxa"/>
            <w:tcBorders>
              <w:top w:val="single" w:color="auto" w:sz="4" w:space="0"/>
              <w:left w:val="single" w:color="auto" w:sz="4" w:space="0"/>
              <w:bottom w:val="single" w:color="auto" w:sz="4" w:space="0"/>
              <w:right w:val="single" w:color="auto" w:sz="4" w:space="0"/>
            </w:tcBorders>
          </w:tcPr>
          <w:p w14:paraId="5EC5AA0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0,4</w:t>
            </w:r>
          </w:p>
        </w:tc>
        <w:tc>
          <w:tcPr>
            <w:tcW w:w="1914" w:type="dxa"/>
            <w:tcBorders>
              <w:top w:val="single" w:color="auto" w:sz="4" w:space="0"/>
              <w:left w:val="single" w:color="auto" w:sz="4" w:space="0"/>
              <w:bottom w:val="single" w:color="auto" w:sz="4" w:space="0"/>
              <w:right w:val="single" w:color="auto" w:sz="4" w:space="0"/>
            </w:tcBorders>
          </w:tcPr>
          <w:p w14:paraId="207FE4A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0,4</w:t>
            </w:r>
          </w:p>
        </w:tc>
        <w:tc>
          <w:tcPr>
            <w:tcW w:w="1914" w:type="dxa"/>
            <w:tcBorders>
              <w:top w:val="single" w:color="auto" w:sz="4" w:space="0"/>
              <w:left w:val="single" w:color="auto" w:sz="4" w:space="0"/>
              <w:bottom w:val="single" w:color="auto" w:sz="4" w:space="0"/>
              <w:right w:val="single" w:color="auto" w:sz="4" w:space="0"/>
            </w:tcBorders>
          </w:tcPr>
          <w:p w14:paraId="0707E38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0,375</w:t>
            </w:r>
          </w:p>
        </w:tc>
        <w:tc>
          <w:tcPr>
            <w:tcW w:w="1915" w:type="dxa"/>
            <w:tcBorders>
              <w:top w:val="single" w:color="auto" w:sz="4" w:space="0"/>
              <w:left w:val="single" w:color="auto" w:sz="4" w:space="0"/>
              <w:bottom w:val="single" w:color="auto" w:sz="4" w:space="0"/>
              <w:right w:val="single" w:color="auto" w:sz="4" w:space="0"/>
            </w:tcBorders>
          </w:tcPr>
          <w:p w14:paraId="6A707F1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Избыток массы тела</w:t>
            </w:r>
          </w:p>
        </w:tc>
      </w:tr>
    </w:tbl>
    <w:p w14:paraId="3017DC1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Весо-ростовой индекс у лиц регулярно занимающихся физической культурой рассматривают в динамике. С увеличением стажа занятий физической культурой значения индекса могут изменяться в большую сторону за счет прироста мышечной массы, что свидетельствует о положительной динамике.</w:t>
      </w:r>
    </w:p>
    <w:p w14:paraId="722D8C1F">
      <w:pPr>
        <w:spacing w:after="0" w:line="240" w:lineRule="auto"/>
        <w:rPr>
          <w:rFonts w:ascii="Times New Roman" w:hAnsi="Times New Roman" w:cs="Times New Roman"/>
          <w:i/>
          <w:sz w:val="24"/>
          <w:szCs w:val="24"/>
        </w:rPr>
      </w:pPr>
      <w:r>
        <w:rPr>
          <w:rFonts w:ascii="Times New Roman" w:hAnsi="Times New Roman" w:cs="Times New Roman"/>
          <w:b/>
          <w:i/>
          <w:sz w:val="24"/>
          <w:szCs w:val="24"/>
        </w:rPr>
        <w:t>Например</w:t>
      </w:r>
      <w:r>
        <w:rPr>
          <w:rFonts w:ascii="Times New Roman" w:hAnsi="Times New Roman" w:cs="Times New Roman"/>
          <w:i/>
          <w:sz w:val="24"/>
          <w:szCs w:val="24"/>
        </w:rPr>
        <w:t>: при массе тела 75 кг и длине тела 170 см подросток 15 лет имеет незначительны избыток массы тела (75 : 170 = 0,441)</w:t>
      </w:r>
    </w:p>
    <w:p w14:paraId="305A697D">
      <w:pPr>
        <w:pStyle w:val="25"/>
        <w:ind w:left="1080"/>
        <w:rPr>
          <w:b/>
          <w:u w:val="single"/>
        </w:rPr>
      </w:pPr>
      <w:r>
        <w:rPr>
          <w:b/>
          <w:u w:val="single"/>
        </w:rPr>
        <w:t>Росто-весовой индекс.</w:t>
      </w:r>
    </w:p>
    <w:p w14:paraId="2B7A97E8">
      <w:pPr>
        <w:pStyle w:val="25"/>
        <w:ind w:left="1080"/>
        <w:jc w:val="both"/>
      </w:pPr>
      <w:r>
        <w:t>Росто-весовой индекс для взрослых людей зависит от длины тела и рассчитывается по формуле:</w:t>
      </w:r>
    </w:p>
    <w:p w14:paraId="2BEA42F0">
      <w:pPr>
        <w:pStyle w:val="25"/>
        <w:ind w:left="1080"/>
        <w:jc w:val="both"/>
      </w:pPr>
      <w:r>
        <w:rPr>
          <w:b/>
        </w:rPr>
        <w:t>Рост (см) – 100 = Масса тела (кг)</w:t>
      </w:r>
      <w:r>
        <w:t xml:space="preserve"> (при длине тела 155-165 см)</w:t>
      </w:r>
    </w:p>
    <w:p w14:paraId="67AD8DD5">
      <w:pPr>
        <w:pStyle w:val="25"/>
        <w:ind w:left="1080"/>
        <w:jc w:val="both"/>
      </w:pPr>
      <w:r>
        <w:rPr>
          <w:b/>
        </w:rPr>
        <w:t>Рост (см) – 105 = Масса тела (кг)</w:t>
      </w:r>
      <w:r>
        <w:t xml:space="preserve"> (при длине тела 165-185 см)</w:t>
      </w:r>
    </w:p>
    <w:p w14:paraId="419F3CFA">
      <w:pPr>
        <w:pStyle w:val="25"/>
        <w:ind w:left="1080"/>
        <w:jc w:val="both"/>
      </w:pPr>
      <w:r>
        <w:rPr>
          <w:b/>
        </w:rPr>
        <w:t>Рост (см) – 110 = Масса тела (кг)</w:t>
      </w:r>
      <w:r>
        <w:t xml:space="preserve"> (при длине тела 175-185 см)</w:t>
      </w:r>
    </w:p>
    <w:p w14:paraId="6B1F0B38">
      <w:pPr>
        <w:pStyle w:val="25"/>
        <w:ind w:left="1080"/>
        <w:jc w:val="both"/>
        <w:rPr>
          <w:i/>
        </w:rPr>
      </w:pPr>
      <w:r>
        <w:rPr>
          <w:b/>
          <w:i/>
        </w:rPr>
        <w:t>Например</w:t>
      </w:r>
      <w:r>
        <w:rPr>
          <w:i/>
        </w:rPr>
        <w:t>: при длине тел 173 см масса должна быть равна 68 кг (173-105=68)</w:t>
      </w:r>
    </w:p>
    <w:p w14:paraId="6A5800EA">
      <w:pPr>
        <w:pStyle w:val="25"/>
        <w:ind w:left="1080"/>
        <w:jc w:val="both"/>
        <w:rPr>
          <w:b/>
          <w:u w:val="single"/>
        </w:rPr>
      </w:pPr>
      <w:r>
        <w:rPr>
          <w:b/>
          <w:u w:val="single"/>
        </w:rPr>
        <w:t>Индекс массы тела (ИМТ) (Кетле)</w:t>
      </w:r>
    </w:p>
    <w:p w14:paraId="0ED3058F">
      <w:pPr>
        <w:pStyle w:val="25"/>
        <w:ind w:left="1080"/>
        <w:jc w:val="both"/>
        <w:rPr>
          <w:b/>
          <w:u w:val="single"/>
        </w:rPr>
      </w:pPr>
      <w:r>
        <w:rPr>
          <w:b/>
          <w:bCs/>
          <w:color w:val="272626"/>
          <w:shd w:val="clear" w:color="auto" w:fill="FFFFFF"/>
        </w:rPr>
        <w:t>ИМТ</w:t>
      </w:r>
      <w:r>
        <w:rPr>
          <w:b/>
          <w:color w:val="272626"/>
          <w:shd w:val="clear" w:color="auto" w:fill="FFFFFF"/>
        </w:rPr>
        <w:t> = масса тела (кг) : (длина тела (м))</w:t>
      </w:r>
      <w:r>
        <w:rPr>
          <w:b/>
          <w:color w:val="272626"/>
          <w:shd w:val="clear" w:color="auto" w:fill="FFFFFF"/>
          <w:vertAlign w:val="superscript"/>
        </w:rPr>
        <w:t>2</w:t>
      </w:r>
    </w:p>
    <w:p w14:paraId="13837204">
      <w:pPr>
        <w:shd w:val="clear" w:color="auto" w:fill="FFFFFF"/>
        <w:spacing w:after="0"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Интерпретация показателей ИМТ, в соответствии с рекомендациями Всемирной Организации Здравоохранения (ВОЗ)</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5103"/>
      </w:tblGrid>
      <w:tr w14:paraId="5BDE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2E756F25">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Значение ИМТ</w:t>
            </w:r>
          </w:p>
        </w:tc>
        <w:tc>
          <w:tcPr>
            <w:tcW w:w="5103" w:type="dxa"/>
            <w:tcBorders>
              <w:top w:val="single" w:color="auto" w:sz="4" w:space="0"/>
              <w:left w:val="single" w:color="auto" w:sz="4" w:space="0"/>
              <w:bottom w:val="single" w:color="auto" w:sz="4" w:space="0"/>
              <w:right w:val="single" w:color="auto" w:sz="4" w:space="0"/>
            </w:tcBorders>
          </w:tcPr>
          <w:p w14:paraId="29E664CA">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Оценка</w:t>
            </w:r>
          </w:p>
        </w:tc>
      </w:tr>
      <w:tr w14:paraId="4F2C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22E50BD7">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16 и менее</w:t>
            </w:r>
          </w:p>
        </w:tc>
        <w:tc>
          <w:tcPr>
            <w:tcW w:w="5103" w:type="dxa"/>
            <w:tcBorders>
              <w:top w:val="single" w:color="auto" w:sz="4" w:space="0"/>
              <w:left w:val="single" w:color="auto" w:sz="4" w:space="0"/>
              <w:bottom w:val="single" w:color="auto" w:sz="4" w:space="0"/>
              <w:right w:val="single" w:color="auto" w:sz="4" w:space="0"/>
            </w:tcBorders>
          </w:tcPr>
          <w:p w14:paraId="0E051B25">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Выраженный дефицит массы тела</w:t>
            </w:r>
          </w:p>
        </w:tc>
      </w:tr>
      <w:tr w14:paraId="07D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53E6077B">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 xml:space="preserve">16 – 16,5 </w:t>
            </w:r>
          </w:p>
        </w:tc>
        <w:tc>
          <w:tcPr>
            <w:tcW w:w="5103" w:type="dxa"/>
            <w:tcBorders>
              <w:top w:val="single" w:color="auto" w:sz="4" w:space="0"/>
              <w:left w:val="single" w:color="auto" w:sz="4" w:space="0"/>
              <w:bottom w:val="single" w:color="auto" w:sz="4" w:space="0"/>
              <w:right w:val="single" w:color="auto" w:sz="4" w:space="0"/>
            </w:tcBorders>
          </w:tcPr>
          <w:p w14:paraId="3755825D">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Недостаточная (дефицит) масса тела</w:t>
            </w:r>
          </w:p>
        </w:tc>
      </w:tr>
      <w:tr w14:paraId="25C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6BABA7F6">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18,5 - 25</w:t>
            </w:r>
          </w:p>
        </w:tc>
        <w:tc>
          <w:tcPr>
            <w:tcW w:w="5103" w:type="dxa"/>
            <w:tcBorders>
              <w:top w:val="single" w:color="auto" w:sz="4" w:space="0"/>
              <w:left w:val="single" w:color="auto" w:sz="4" w:space="0"/>
              <w:bottom w:val="single" w:color="auto" w:sz="4" w:space="0"/>
              <w:right w:val="single" w:color="auto" w:sz="4" w:space="0"/>
            </w:tcBorders>
          </w:tcPr>
          <w:p w14:paraId="0FD3C47F">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Норма</w:t>
            </w:r>
          </w:p>
        </w:tc>
      </w:tr>
      <w:tr w14:paraId="7B83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4CCC4EE1">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 xml:space="preserve">25 – 30 </w:t>
            </w:r>
          </w:p>
        </w:tc>
        <w:tc>
          <w:tcPr>
            <w:tcW w:w="5103" w:type="dxa"/>
            <w:tcBorders>
              <w:top w:val="single" w:color="auto" w:sz="4" w:space="0"/>
              <w:left w:val="single" w:color="auto" w:sz="4" w:space="0"/>
              <w:bottom w:val="single" w:color="auto" w:sz="4" w:space="0"/>
              <w:right w:val="single" w:color="auto" w:sz="4" w:space="0"/>
            </w:tcBorders>
            <w:vAlign w:val="center"/>
          </w:tcPr>
          <w:p w14:paraId="7F35A760">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Избыточная масса тела (предожирение)</w:t>
            </w:r>
          </w:p>
        </w:tc>
      </w:tr>
      <w:tr w14:paraId="2E80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3E6BBFCE">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 xml:space="preserve">30 – 35 </w:t>
            </w:r>
          </w:p>
        </w:tc>
        <w:tc>
          <w:tcPr>
            <w:tcW w:w="5103" w:type="dxa"/>
            <w:tcBorders>
              <w:top w:val="single" w:color="auto" w:sz="4" w:space="0"/>
              <w:left w:val="single" w:color="auto" w:sz="4" w:space="0"/>
              <w:bottom w:val="single" w:color="auto" w:sz="4" w:space="0"/>
              <w:right w:val="single" w:color="auto" w:sz="4" w:space="0"/>
            </w:tcBorders>
          </w:tcPr>
          <w:p w14:paraId="3A06F7F1">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Ожирение первой степени</w:t>
            </w:r>
          </w:p>
        </w:tc>
      </w:tr>
      <w:tr w14:paraId="4BD0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38AC7ACC">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 xml:space="preserve">35 – 40 </w:t>
            </w:r>
          </w:p>
        </w:tc>
        <w:tc>
          <w:tcPr>
            <w:tcW w:w="5103" w:type="dxa"/>
            <w:tcBorders>
              <w:top w:val="single" w:color="auto" w:sz="4" w:space="0"/>
              <w:left w:val="single" w:color="auto" w:sz="4" w:space="0"/>
              <w:bottom w:val="single" w:color="auto" w:sz="4" w:space="0"/>
              <w:right w:val="single" w:color="auto" w:sz="4" w:space="0"/>
            </w:tcBorders>
          </w:tcPr>
          <w:p w14:paraId="04ACCAD9">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Ожирение второй степени</w:t>
            </w:r>
          </w:p>
        </w:tc>
      </w:tr>
      <w:tr w14:paraId="0266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Borders>
              <w:top w:val="single" w:color="auto" w:sz="4" w:space="0"/>
              <w:left w:val="single" w:color="auto" w:sz="4" w:space="0"/>
              <w:bottom w:val="single" w:color="auto" w:sz="4" w:space="0"/>
              <w:right w:val="single" w:color="auto" w:sz="4" w:space="0"/>
            </w:tcBorders>
          </w:tcPr>
          <w:p w14:paraId="75AA453D">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 xml:space="preserve">Более 40 </w:t>
            </w:r>
          </w:p>
        </w:tc>
        <w:tc>
          <w:tcPr>
            <w:tcW w:w="5103" w:type="dxa"/>
            <w:tcBorders>
              <w:top w:val="single" w:color="auto" w:sz="4" w:space="0"/>
              <w:left w:val="single" w:color="auto" w:sz="4" w:space="0"/>
              <w:bottom w:val="single" w:color="auto" w:sz="4" w:space="0"/>
              <w:right w:val="single" w:color="auto" w:sz="4" w:space="0"/>
            </w:tcBorders>
            <w:vAlign w:val="center"/>
          </w:tcPr>
          <w:p w14:paraId="53931ADA">
            <w:pPr>
              <w:spacing w:after="0" w:line="240" w:lineRule="auto"/>
              <w:rPr>
                <w:rFonts w:ascii="Times New Roman" w:hAnsi="Times New Roman" w:eastAsia="Times New Roman" w:cs="Times New Roman"/>
                <w:color w:val="333333"/>
                <w:sz w:val="24"/>
                <w:szCs w:val="24"/>
              </w:rPr>
            </w:pPr>
            <w:r>
              <w:rPr>
                <w:rFonts w:ascii="Times New Roman" w:hAnsi="Times New Roman" w:cs="Times New Roman"/>
                <w:color w:val="333333"/>
                <w:sz w:val="24"/>
                <w:szCs w:val="24"/>
              </w:rPr>
              <w:t>Ожирение третьей степени (морбидное)</w:t>
            </w:r>
          </w:p>
        </w:tc>
      </w:tr>
    </w:tbl>
    <w:p w14:paraId="3E318CD1">
      <w:pPr>
        <w:spacing w:after="0" w:line="240" w:lineRule="auto"/>
        <w:rPr>
          <w:rFonts w:ascii="Times New Roman" w:hAnsi="Times New Roman" w:eastAsia="Times New Roman" w:cs="Times New Roman"/>
          <w:sz w:val="24"/>
          <w:szCs w:val="24"/>
        </w:rPr>
      </w:pPr>
      <w:r>
        <w:rPr>
          <w:rFonts w:ascii="Times New Roman" w:hAnsi="Times New Roman" w:cs="Times New Roman"/>
          <w:b/>
          <w:i/>
          <w:sz w:val="24"/>
          <w:szCs w:val="24"/>
        </w:rPr>
        <w:t>Например:</w:t>
      </w:r>
      <w:r>
        <w:rPr>
          <w:rFonts w:ascii="Times New Roman" w:hAnsi="Times New Roman" w:cs="Times New Roman"/>
          <w:sz w:val="24"/>
          <w:szCs w:val="24"/>
        </w:rPr>
        <w:t xml:space="preserve"> Взрослый человек с массой тела 75 кг и длиной тела 1,7 м имеет избыточную массу тела (75 : 1,7</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=25,9 </w:t>
      </w:r>
      <w:r>
        <w:rPr>
          <w:rFonts w:ascii="Times New Roman" w:hAnsi="Times New Roman" w:cs="Times New Roman"/>
          <w:sz w:val="24"/>
          <w:szCs w:val="24"/>
          <w:vertAlign w:val="superscript"/>
        </w:rPr>
        <w:t>кг</w:t>
      </w:r>
      <w:r>
        <w:rPr>
          <w:rFonts w:ascii="Times New Roman" w:hAnsi="Times New Roman" w:cs="Times New Roman"/>
          <w:sz w:val="24"/>
          <w:szCs w:val="24"/>
        </w:rPr>
        <w:t>/</w:t>
      </w:r>
      <w:r>
        <w:rPr>
          <w:rFonts w:ascii="Times New Roman" w:hAnsi="Times New Roman" w:cs="Times New Roman"/>
          <w:sz w:val="24"/>
          <w:szCs w:val="24"/>
          <w:vertAlign w:val="subscript"/>
        </w:rPr>
        <w:t>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6B3863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Соотношение роста, веса и индекса массы тела для взрослых</w:t>
      </w:r>
    </w:p>
    <w:p w14:paraId="583B8AD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(П.Я.Григорьева и А.В. Яковенко, 2004)</w:t>
      </w:r>
    </w:p>
    <w:tbl>
      <w:tblPr>
        <w:tblStyle w:val="15"/>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878"/>
        <w:gridCol w:w="615"/>
        <w:gridCol w:w="615"/>
        <w:gridCol w:w="615"/>
        <w:gridCol w:w="615"/>
        <w:gridCol w:w="615"/>
        <w:gridCol w:w="615"/>
        <w:gridCol w:w="615"/>
        <w:gridCol w:w="615"/>
        <w:gridCol w:w="615"/>
        <w:gridCol w:w="615"/>
        <w:gridCol w:w="615"/>
      </w:tblGrid>
      <w:tr w14:paraId="1134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4" w:space="0"/>
              <w:bottom w:val="single" w:color="auto" w:sz="4" w:space="0"/>
              <w:right w:val="single" w:color="auto" w:sz="4" w:space="0"/>
            </w:tcBorders>
          </w:tcPr>
          <w:p w14:paraId="307BAB8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Показатель</w:t>
            </w:r>
          </w:p>
        </w:tc>
        <w:tc>
          <w:tcPr>
            <w:tcW w:w="878" w:type="dxa"/>
            <w:tcBorders>
              <w:top w:val="single" w:color="auto" w:sz="4" w:space="0"/>
              <w:left w:val="single" w:color="auto" w:sz="4" w:space="0"/>
              <w:bottom w:val="single" w:color="auto" w:sz="4" w:space="0"/>
              <w:right w:val="single" w:color="auto" w:sz="4" w:space="0"/>
            </w:tcBorders>
          </w:tcPr>
          <w:p w14:paraId="5414BA2B">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ИМТ</w:t>
            </w:r>
          </w:p>
        </w:tc>
        <w:tc>
          <w:tcPr>
            <w:tcW w:w="6765" w:type="dxa"/>
            <w:gridSpan w:val="11"/>
            <w:tcBorders>
              <w:top w:val="single" w:color="auto" w:sz="4" w:space="0"/>
              <w:left w:val="single" w:color="auto" w:sz="4" w:space="0"/>
              <w:bottom w:val="single" w:color="auto" w:sz="4" w:space="0"/>
              <w:right w:val="single" w:color="auto" w:sz="4" w:space="0"/>
            </w:tcBorders>
          </w:tcPr>
          <w:p w14:paraId="2572BA17">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Масса тела, кг</w:t>
            </w:r>
          </w:p>
        </w:tc>
      </w:tr>
      <w:tr w14:paraId="4476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vMerge w:val="restart"/>
            <w:tcBorders>
              <w:top w:val="single" w:color="auto" w:sz="4" w:space="0"/>
              <w:left w:val="single" w:color="auto" w:sz="4" w:space="0"/>
              <w:bottom w:val="single" w:color="auto" w:sz="4" w:space="0"/>
              <w:right w:val="single" w:color="auto" w:sz="4" w:space="0"/>
            </w:tcBorders>
          </w:tcPr>
          <w:p w14:paraId="39FEFA0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Ожирение патологическое</w:t>
            </w:r>
          </w:p>
        </w:tc>
        <w:tc>
          <w:tcPr>
            <w:tcW w:w="878" w:type="dxa"/>
            <w:tcBorders>
              <w:top w:val="single" w:color="auto" w:sz="4" w:space="0"/>
              <w:left w:val="single" w:color="auto" w:sz="4" w:space="0"/>
              <w:bottom w:val="single" w:color="auto" w:sz="4" w:space="0"/>
              <w:right w:val="single" w:color="auto" w:sz="4" w:space="0"/>
            </w:tcBorders>
          </w:tcPr>
          <w:p w14:paraId="74F13F2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615" w:type="dxa"/>
            <w:tcBorders>
              <w:top w:val="single" w:color="auto" w:sz="4" w:space="0"/>
              <w:left w:val="single" w:color="auto" w:sz="4" w:space="0"/>
              <w:bottom w:val="single" w:color="auto" w:sz="4" w:space="0"/>
              <w:right w:val="single" w:color="auto" w:sz="4" w:space="0"/>
            </w:tcBorders>
          </w:tcPr>
          <w:p w14:paraId="1C4B364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101</w:t>
            </w:r>
          </w:p>
        </w:tc>
        <w:tc>
          <w:tcPr>
            <w:tcW w:w="615" w:type="dxa"/>
            <w:tcBorders>
              <w:top w:val="single" w:color="auto" w:sz="4" w:space="0"/>
              <w:left w:val="single" w:color="auto" w:sz="4" w:space="0"/>
              <w:bottom w:val="single" w:color="auto" w:sz="4" w:space="0"/>
              <w:right w:val="single" w:color="auto" w:sz="4" w:space="0"/>
            </w:tcBorders>
          </w:tcPr>
          <w:p w14:paraId="28CAFE0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107</w:t>
            </w:r>
          </w:p>
        </w:tc>
        <w:tc>
          <w:tcPr>
            <w:tcW w:w="615" w:type="dxa"/>
            <w:tcBorders>
              <w:top w:val="single" w:color="auto" w:sz="4" w:space="0"/>
              <w:left w:val="single" w:color="auto" w:sz="4" w:space="0"/>
              <w:bottom w:val="single" w:color="auto" w:sz="4" w:space="0"/>
              <w:right w:val="single" w:color="auto" w:sz="4" w:space="0"/>
            </w:tcBorders>
          </w:tcPr>
          <w:p w14:paraId="0B8FD4A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112</w:t>
            </w:r>
          </w:p>
        </w:tc>
        <w:tc>
          <w:tcPr>
            <w:tcW w:w="615" w:type="dxa"/>
            <w:tcBorders>
              <w:top w:val="single" w:color="auto" w:sz="4" w:space="0"/>
              <w:left w:val="single" w:color="auto" w:sz="4" w:space="0"/>
              <w:bottom w:val="single" w:color="auto" w:sz="4" w:space="0"/>
              <w:right w:val="single" w:color="auto" w:sz="4" w:space="0"/>
            </w:tcBorders>
          </w:tcPr>
          <w:p w14:paraId="70DDADA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118</w:t>
            </w:r>
          </w:p>
        </w:tc>
        <w:tc>
          <w:tcPr>
            <w:tcW w:w="615" w:type="dxa"/>
            <w:tcBorders>
              <w:top w:val="single" w:color="auto" w:sz="4" w:space="0"/>
              <w:left w:val="single" w:color="auto" w:sz="4" w:space="0"/>
              <w:bottom w:val="single" w:color="auto" w:sz="4" w:space="0"/>
              <w:right w:val="single" w:color="auto" w:sz="4" w:space="0"/>
            </w:tcBorders>
          </w:tcPr>
          <w:p w14:paraId="72C0265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124</w:t>
            </w:r>
          </w:p>
        </w:tc>
        <w:tc>
          <w:tcPr>
            <w:tcW w:w="615" w:type="dxa"/>
            <w:tcBorders>
              <w:top w:val="single" w:color="auto" w:sz="4" w:space="0"/>
              <w:left w:val="single" w:color="auto" w:sz="4" w:space="0"/>
              <w:bottom w:val="single" w:color="auto" w:sz="4" w:space="0"/>
              <w:right w:val="single" w:color="auto" w:sz="4" w:space="0"/>
            </w:tcBorders>
          </w:tcPr>
          <w:p w14:paraId="1A5514E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w:t>
            </w:r>
          </w:p>
        </w:tc>
        <w:tc>
          <w:tcPr>
            <w:tcW w:w="615" w:type="dxa"/>
            <w:tcBorders>
              <w:top w:val="single" w:color="auto" w:sz="4" w:space="0"/>
              <w:left w:val="single" w:color="auto" w:sz="4" w:space="0"/>
              <w:bottom w:val="single" w:color="auto" w:sz="4" w:space="0"/>
              <w:right w:val="single" w:color="auto" w:sz="4" w:space="0"/>
            </w:tcBorders>
          </w:tcPr>
          <w:p w14:paraId="746E021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136</w:t>
            </w:r>
          </w:p>
        </w:tc>
        <w:tc>
          <w:tcPr>
            <w:tcW w:w="615" w:type="dxa"/>
            <w:tcBorders>
              <w:top w:val="single" w:color="auto" w:sz="4" w:space="0"/>
              <w:left w:val="single" w:color="auto" w:sz="4" w:space="0"/>
              <w:bottom w:val="single" w:color="auto" w:sz="4" w:space="0"/>
              <w:right w:val="single" w:color="auto" w:sz="4" w:space="0"/>
            </w:tcBorders>
          </w:tcPr>
          <w:p w14:paraId="21441C1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143</w:t>
            </w:r>
          </w:p>
        </w:tc>
        <w:tc>
          <w:tcPr>
            <w:tcW w:w="615" w:type="dxa"/>
            <w:tcBorders>
              <w:top w:val="single" w:color="auto" w:sz="4" w:space="0"/>
              <w:left w:val="single" w:color="auto" w:sz="4" w:space="0"/>
              <w:bottom w:val="single" w:color="auto" w:sz="4" w:space="0"/>
              <w:right w:val="single" w:color="auto" w:sz="4" w:space="0"/>
            </w:tcBorders>
          </w:tcPr>
          <w:p w14:paraId="6D9E171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149</w:t>
            </w:r>
          </w:p>
        </w:tc>
        <w:tc>
          <w:tcPr>
            <w:tcW w:w="615" w:type="dxa"/>
            <w:tcBorders>
              <w:top w:val="single" w:color="auto" w:sz="4" w:space="0"/>
              <w:left w:val="single" w:color="auto" w:sz="4" w:space="0"/>
              <w:bottom w:val="single" w:color="auto" w:sz="4" w:space="0"/>
              <w:right w:val="single" w:color="auto" w:sz="4" w:space="0"/>
            </w:tcBorders>
          </w:tcPr>
          <w:p w14:paraId="1EE5970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156</w:t>
            </w:r>
          </w:p>
        </w:tc>
        <w:tc>
          <w:tcPr>
            <w:tcW w:w="615" w:type="dxa"/>
            <w:tcBorders>
              <w:top w:val="single" w:color="auto" w:sz="4" w:space="0"/>
              <w:left w:val="single" w:color="auto" w:sz="4" w:space="0"/>
              <w:bottom w:val="single" w:color="auto" w:sz="4" w:space="0"/>
              <w:right w:val="single" w:color="auto" w:sz="4" w:space="0"/>
            </w:tcBorders>
          </w:tcPr>
          <w:p w14:paraId="2D8068A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162</w:t>
            </w:r>
          </w:p>
        </w:tc>
      </w:tr>
      <w:tr w14:paraId="5383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BCA41EB">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49B3B3C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w:t>
            </w:r>
          </w:p>
        </w:tc>
        <w:tc>
          <w:tcPr>
            <w:tcW w:w="615" w:type="dxa"/>
            <w:tcBorders>
              <w:top w:val="single" w:color="auto" w:sz="4" w:space="0"/>
              <w:left w:val="single" w:color="auto" w:sz="4" w:space="0"/>
              <w:bottom w:val="single" w:color="auto" w:sz="4" w:space="0"/>
              <w:right w:val="single" w:color="auto" w:sz="4" w:space="0"/>
            </w:tcBorders>
          </w:tcPr>
          <w:p w14:paraId="65D09A0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99</w:t>
            </w:r>
          </w:p>
        </w:tc>
        <w:tc>
          <w:tcPr>
            <w:tcW w:w="615" w:type="dxa"/>
            <w:tcBorders>
              <w:top w:val="single" w:color="auto" w:sz="4" w:space="0"/>
              <w:left w:val="single" w:color="auto" w:sz="4" w:space="0"/>
              <w:bottom w:val="single" w:color="auto" w:sz="4" w:space="0"/>
              <w:right w:val="single" w:color="auto" w:sz="4" w:space="0"/>
            </w:tcBorders>
          </w:tcPr>
          <w:p w14:paraId="2DFFBD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w:t>
            </w:r>
          </w:p>
        </w:tc>
        <w:tc>
          <w:tcPr>
            <w:tcW w:w="615" w:type="dxa"/>
            <w:tcBorders>
              <w:top w:val="single" w:color="auto" w:sz="4" w:space="0"/>
              <w:left w:val="single" w:color="auto" w:sz="4" w:space="0"/>
              <w:bottom w:val="single" w:color="auto" w:sz="4" w:space="0"/>
              <w:right w:val="single" w:color="auto" w:sz="4" w:space="0"/>
            </w:tcBorders>
          </w:tcPr>
          <w:p w14:paraId="6E8245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110</w:t>
            </w:r>
          </w:p>
        </w:tc>
        <w:tc>
          <w:tcPr>
            <w:tcW w:w="615" w:type="dxa"/>
            <w:tcBorders>
              <w:top w:val="single" w:color="auto" w:sz="4" w:space="0"/>
              <w:left w:val="single" w:color="auto" w:sz="4" w:space="0"/>
              <w:bottom w:val="single" w:color="auto" w:sz="4" w:space="0"/>
              <w:right w:val="single" w:color="auto" w:sz="4" w:space="0"/>
            </w:tcBorders>
          </w:tcPr>
          <w:p w14:paraId="711287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115</w:t>
            </w:r>
          </w:p>
        </w:tc>
        <w:tc>
          <w:tcPr>
            <w:tcW w:w="615" w:type="dxa"/>
            <w:tcBorders>
              <w:top w:val="single" w:color="auto" w:sz="4" w:space="0"/>
              <w:left w:val="single" w:color="auto" w:sz="4" w:space="0"/>
              <w:bottom w:val="single" w:color="auto" w:sz="4" w:space="0"/>
              <w:right w:val="single" w:color="auto" w:sz="4" w:space="0"/>
            </w:tcBorders>
          </w:tcPr>
          <w:p w14:paraId="61CA7C3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121</w:t>
            </w:r>
          </w:p>
        </w:tc>
        <w:tc>
          <w:tcPr>
            <w:tcW w:w="615" w:type="dxa"/>
            <w:tcBorders>
              <w:top w:val="single" w:color="auto" w:sz="4" w:space="0"/>
              <w:left w:val="single" w:color="auto" w:sz="4" w:space="0"/>
              <w:bottom w:val="single" w:color="auto" w:sz="4" w:space="0"/>
              <w:right w:val="single" w:color="auto" w:sz="4" w:space="0"/>
            </w:tcBorders>
          </w:tcPr>
          <w:p w14:paraId="40BE586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127</w:t>
            </w:r>
          </w:p>
        </w:tc>
        <w:tc>
          <w:tcPr>
            <w:tcW w:w="615" w:type="dxa"/>
            <w:tcBorders>
              <w:top w:val="single" w:color="auto" w:sz="4" w:space="0"/>
              <w:left w:val="single" w:color="auto" w:sz="4" w:space="0"/>
              <w:bottom w:val="single" w:color="auto" w:sz="4" w:space="0"/>
              <w:right w:val="single" w:color="auto" w:sz="4" w:space="0"/>
            </w:tcBorders>
          </w:tcPr>
          <w:p w14:paraId="0DFA0E8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133</w:t>
            </w:r>
          </w:p>
        </w:tc>
        <w:tc>
          <w:tcPr>
            <w:tcW w:w="615" w:type="dxa"/>
            <w:tcBorders>
              <w:top w:val="single" w:color="auto" w:sz="4" w:space="0"/>
              <w:left w:val="single" w:color="auto" w:sz="4" w:space="0"/>
              <w:bottom w:val="single" w:color="auto" w:sz="4" w:space="0"/>
              <w:right w:val="single" w:color="auto" w:sz="4" w:space="0"/>
            </w:tcBorders>
          </w:tcPr>
          <w:p w14:paraId="6684F26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139</w:t>
            </w:r>
          </w:p>
        </w:tc>
        <w:tc>
          <w:tcPr>
            <w:tcW w:w="615" w:type="dxa"/>
            <w:tcBorders>
              <w:top w:val="single" w:color="auto" w:sz="4" w:space="0"/>
              <w:left w:val="single" w:color="auto" w:sz="4" w:space="0"/>
              <w:bottom w:val="single" w:color="auto" w:sz="4" w:space="0"/>
              <w:right w:val="single" w:color="auto" w:sz="4" w:space="0"/>
            </w:tcBorders>
          </w:tcPr>
          <w:p w14:paraId="52B605D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146</w:t>
            </w:r>
          </w:p>
        </w:tc>
        <w:tc>
          <w:tcPr>
            <w:tcW w:w="615" w:type="dxa"/>
            <w:tcBorders>
              <w:top w:val="single" w:color="auto" w:sz="4" w:space="0"/>
              <w:left w:val="single" w:color="auto" w:sz="4" w:space="0"/>
              <w:bottom w:val="single" w:color="auto" w:sz="4" w:space="0"/>
              <w:right w:val="single" w:color="auto" w:sz="4" w:space="0"/>
            </w:tcBorders>
          </w:tcPr>
          <w:p w14:paraId="5C087F9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152</w:t>
            </w:r>
          </w:p>
        </w:tc>
        <w:tc>
          <w:tcPr>
            <w:tcW w:w="615" w:type="dxa"/>
            <w:tcBorders>
              <w:top w:val="single" w:color="auto" w:sz="4" w:space="0"/>
              <w:left w:val="single" w:color="auto" w:sz="4" w:space="0"/>
              <w:bottom w:val="single" w:color="auto" w:sz="4" w:space="0"/>
              <w:right w:val="single" w:color="auto" w:sz="4" w:space="0"/>
            </w:tcBorders>
          </w:tcPr>
          <w:p w14:paraId="63964F9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159</w:t>
            </w:r>
          </w:p>
        </w:tc>
      </w:tr>
      <w:tr w14:paraId="3722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3517574">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778E955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43</w:t>
            </w:r>
          </w:p>
        </w:tc>
        <w:tc>
          <w:tcPr>
            <w:tcW w:w="615" w:type="dxa"/>
            <w:tcBorders>
              <w:top w:val="single" w:color="auto" w:sz="4" w:space="0"/>
              <w:left w:val="single" w:color="auto" w:sz="4" w:space="0"/>
              <w:bottom w:val="single" w:color="auto" w:sz="4" w:space="0"/>
              <w:right w:val="single" w:color="auto" w:sz="4" w:space="0"/>
            </w:tcBorders>
          </w:tcPr>
          <w:p w14:paraId="2B9370C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7384805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102</w:t>
            </w:r>
          </w:p>
        </w:tc>
        <w:tc>
          <w:tcPr>
            <w:tcW w:w="615" w:type="dxa"/>
            <w:tcBorders>
              <w:top w:val="single" w:color="auto" w:sz="4" w:space="0"/>
              <w:left w:val="single" w:color="auto" w:sz="4" w:space="0"/>
              <w:bottom w:val="single" w:color="auto" w:sz="4" w:space="0"/>
              <w:right w:val="single" w:color="auto" w:sz="4" w:space="0"/>
            </w:tcBorders>
          </w:tcPr>
          <w:p w14:paraId="18FCE43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107</w:t>
            </w:r>
          </w:p>
        </w:tc>
        <w:tc>
          <w:tcPr>
            <w:tcW w:w="615" w:type="dxa"/>
            <w:tcBorders>
              <w:top w:val="single" w:color="auto" w:sz="4" w:space="0"/>
              <w:left w:val="single" w:color="auto" w:sz="4" w:space="0"/>
              <w:bottom w:val="single" w:color="auto" w:sz="4" w:space="0"/>
              <w:right w:val="single" w:color="auto" w:sz="4" w:space="0"/>
            </w:tcBorders>
          </w:tcPr>
          <w:p w14:paraId="0A9F174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113</w:t>
            </w:r>
          </w:p>
        </w:tc>
        <w:tc>
          <w:tcPr>
            <w:tcW w:w="615" w:type="dxa"/>
            <w:tcBorders>
              <w:top w:val="single" w:color="auto" w:sz="4" w:space="0"/>
              <w:left w:val="single" w:color="auto" w:sz="4" w:space="0"/>
              <w:bottom w:val="single" w:color="auto" w:sz="4" w:space="0"/>
              <w:right w:val="single" w:color="auto" w:sz="4" w:space="0"/>
            </w:tcBorders>
          </w:tcPr>
          <w:p w14:paraId="4BE4DF4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118</w:t>
            </w:r>
          </w:p>
        </w:tc>
        <w:tc>
          <w:tcPr>
            <w:tcW w:w="615" w:type="dxa"/>
            <w:tcBorders>
              <w:top w:val="single" w:color="auto" w:sz="4" w:space="0"/>
              <w:left w:val="single" w:color="auto" w:sz="4" w:space="0"/>
              <w:bottom w:val="single" w:color="auto" w:sz="4" w:space="0"/>
              <w:right w:val="single" w:color="auto" w:sz="4" w:space="0"/>
            </w:tcBorders>
          </w:tcPr>
          <w:p w14:paraId="71AA449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124</w:t>
            </w:r>
          </w:p>
        </w:tc>
        <w:tc>
          <w:tcPr>
            <w:tcW w:w="615" w:type="dxa"/>
            <w:tcBorders>
              <w:top w:val="single" w:color="auto" w:sz="4" w:space="0"/>
              <w:left w:val="single" w:color="auto" w:sz="4" w:space="0"/>
              <w:bottom w:val="single" w:color="auto" w:sz="4" w:space="0"/>
              <w:right w:val="single" w:color="auto" w:sz="4" w:space="0"/>
            </w:tcBorders>
          </w:tcPr>
          <w:p w14:paraId="79D4ECA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w:t>
            </w:r>
          </w:p>
        </w:tc>
        <w:tc>
          <w:tcPr>
            <w:tcW w:w="615" w:type="dxa"/>
            <w:tcBorders>
              <w:top w:val="single" w:color="auto" w:sz="4" w:space="0"/>
              <w:left w:val="single" w:color="auto" w:sz="4" w:space="0"/>
              <w:bottom w:val="single" w:color="auto" w:sz="4" w:space="0"/>
              <w:right w:val="single" w:color="auto" w:sz="4" w:space="0"/>
            </w:tcBorders>
          </w:tcPr>
          <w:p w14:paraId="0AC9E75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136</w:t>
            </w:r>
          </w:p>
        </w:tc>
        <w:tc>
          <w:tcPr>
            <w:tcW w:w="615" w:type="dxa"/>
            <w:tcBorders>
              <w:top w:val="single" w:color="auto" w:sz="4" w:space="0"/>
              <w:left w:val="single" w:color="auto" w:sz="4" w:space="0"/>
              <w:bottom w:val="single" w:color="auto" w:sz="4" w:space="0"/>
              <w:right w:val="single" w:color="auto" w:sz="4" w:space="0"/>
            </w:tcBorders>
          </w:tcPr>
          <w:p w14:paraId="7B58DC2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142</w:t>
            </w:r>
          </w:p>
        </w:tc>
        <w:tc>
          <w:tcPr>
            <w:tcW w:w="615" w:type="dxa"/>
            <w:tcBorders>
              <w:top w:val="single" w:color="auto" w:sz="4" w:space="0"/>
              <w:left w:val="single" w:color="auto" w:sz="4" w:space="0"/>
              <w:bottom w:val="single" w:color="auto" w:sz="4" w:space="0"/>
              <w:right w:val="single" w:color="auto" w:sz="4" w:space="0"/>
            </w:tcBorders>
          </w:tcPr>
          <w:p w14:paraId="4CC7950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149</w:t>
            </w:r>
          </w:p>
        </w:tc>
        <w:tc>
          <w:tcPr>
            <w:tcW w:w="615" w:type="dxa"/>
            <w:tcBorders>
              <w:top w:val="single" w:color="auto" w:sz="4" w:space="0"/>
              <w:left w:val="single" w:color="auto" w:sz="4" w:space="0"/>
              <w:bottom w:val="single" w:color="auto" w:sz="4" w:space="0"/>
              <w:right w:val="single" w:color="auto" w:sz="4" w:space="0"/>
            </w:tcBorders>
          </w:tcPr>
          <w:p w14:paraId="62BDD8E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155</w:t>
            </w:r>
          </w:p>
        </w:tc>
      </w:tr>
      <w:tr w14:paraId="55D6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3566DFF">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3E4F6D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42</w:t>
            </w:r>
          </w:p>
        </w:tc>
        <w:tc>
          <w:tcPr>
            <w:tcW w:w="615" w:type="dxa"/>
            <w:tcBorders>
              <w:top w:val="single" w:color="auto" w:sz="4" w:space="0"/>
              <w:left w:val="single" w:color="auto" w:sz="4" w:space="0"/>
              <w:bottom w:val="single" w:color="auto" w:sz="4" w:space="0"/>
              <w:right w:val="single" w:color="auto" w:sz="4" w:space="0"/>
            </w:tcBorders>
          </w:tcPr>
          <w:p w14:paraId="0EE0DFF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17AD4DD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c>
          <w:tcPr>
            <w:tcW w:w="615" w:type="dxa"/>
            <w:tcBorders>
              <w:top w:val="single" w:color="auto" w:sz="4" w:space="0"/>
              <w:left w:val="single" w:color="auto" w:sz="4" w:space="0"/>
              <w:bottom w:val="single" w:color="auto" w:sz="4" w:space="0"/>
              <w:right w:val="single" w:color="auto" w:sz="4" w:space="0"/>
            </w:tcBorders>
          </w:tcPr>
          <w:p w14:paraId="35F0B87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w:t>
            </w:r>
          </w:p>
        </w:tc>
        <w:tc>
          <w:tcPr>
            <w:tcW w:w="615" w:type="dxa"/>
            <w:tcBorders>
              <w:top w:val="single" w:color="auto" w:sz="4" w:space="0"/>
              <w:left w:val="single" w:color="auto" w:sz="4" w:space="0"/>
              <w:bottom w:val="single" w:color="auto" w:sz="4" w:space="0"/>
              <w:right w:val="single" w:color="auto" w:sz="4" w:space="0"/>
            </w:tcBorders>
          </w:tcPr>
          <w:p w14:paraId="6C7E2AD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110</w:t>
            </w:r>
          </w:p>
        </w:tc>
        <w:tc>
          <w:tcPr>
            <w:tcW w:w="615" w:type="dxa"/>
            <w:tcBorders>
              <w:top w:val="single" w:color="auto" w:sz="4" w:space="0"/>
              <w:left w:val="single" w:color="auto" w:sz="4" w:space="0"/>
              <w:bottom w:val="single" w:color="auto" w:sz="4" w:space="0"/>
              <w:right w:val="single" w:color="auto" w:sz="4" w:space="0"/>
            </w:tcBorders>
          </w:tcPr>
          <w:p w14:paraId="60FBCB1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116</w:t>
            </w:r>
          </w:p>
        </w:tc>
        <w:tc>
          <w:tcPr>
            <w:tcW w:w="615" w:type="dxa"/>
            <w:tcBorders>
              <w:top w:val="single" w:color="auto" w:sz="4" w:space="0"/>
              <w:left w:val="single" w:color="auto" w:sz="4" w:space="0"/>
              <w:bottom w:val="single" w:color="auto" w:sz="4" w:space="0"/>
              <w:right w:val="single" w:color="auto" w:sz="4" w:space="0"/>
            </w:tcBorders>
          </w:tcPr>
          <w:p w14:paraId="0D7E9FB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121</w:t>
            </w:r>
          </w:p>
        </w:tc>
        <w:tc>
          <w:tcPr>
            <w:tcW w:w="615" w:type="dxa"/>
            <w:tcBorders>
              <w:top w:val="single" w:color="auto" w:sz="4" w:space="0"/>
              <w:left w:val="single" w:color="auto" w:sz="4" w:space="0"/>
              <w:bottom w:val="single" w:color="auto" w:sz="4" w:space="0"/>
              <w:right w:val="single" w:color="auto" w:sz="4" w:space="0"/>
            </w:tcBorders>
          </w:tcPr>
          <w:p w14:paraId="3712B0D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127</w:t>
            </w:r>
          </w:p>
        </w:tc>
        <w:tc>
          <w:tcPr>
            <w:tcW w:w="615" w:type="dxa"/>
            <w:tcBorders>
              <w:top w:val="single" w:color="auto" w:sz="4" w:space="0"/>
              <w:left w:val="single" w:color="auto" w:sz="4" w:space="0"/>
              <w:bottom w:val="single" w:color="auto" w:sz="4" w:space="0"/>
              <w:right w:val="single" w:color="auto" w:sz="4" w:space="0"/>
            </w:tcBorders>
          </w:tcPr>
          <w:p w14:paraId="5A3C95B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133</w:t>
            </w:r>
          </w:p>
        </w:tc>
        <w:tc>
          <w:tcPr>
            <w:tcW w:w="615" w:type="dxa"/>
            <w:tcBorders>
              <w:top w:val="single" w:color="auto" w:sz="4" w:space="0"/>
              <w:left w:val="single" w:color="auto" w:sz="4" w:space="0"/>
              <w:bottom w:val="single" w:color="auto" w:sz="4" w:space="0"/>
              <w:right w:val="single" w:color="auto" w:sz="4" w:space="0"/>
            </w:tcBorders>
          </w:tcPr>
          <w:p w14:paraId="0E2A416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139</w:t>
            </w:r>
          </w:p>
        </w:tc>
        <w:tc>
          <w:tcPr>
            <w:tcW w:w="615" w:type="dxa"/>
            <w:tcBorders>
              <w:top w:val="single" w:color="auto" w:sz="4" w:space="0"/>
              <w:left w:val="single" w:color="auto" w:sz="4" w:space="0"/>
              <w:bottom w:val="single" w:color="auto" w:sz="4" w:space="0"/>
              <w:right w:val="single" w:color="auto" w:sz="4" w:space="0"/>
            </w:tcBorders>
          </w:tcPr>
          <w:p w14:paraId="12BD3AD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145</w:t>
            </w:r>
          </w:p>
        </w:tc>
        <w:tc>
          <w:tcPr>
            <w:tcW w:w="615" w:type="dxa"/>
            <w:tcBorders>
              <w:top w:val="single" w:color="auto" w:sz="4" w:space="0"/>
              <w:left w:val="single" w:color="auto" w:sz="4" w:space="0"/>
              <w:bottom w:val="single" w:color="auto" w:sz="4" w:space="0"/>
              <w:right w:val="single" w:color="auto" w:sz="4" w:space="0"/>
            </w:tcBorders>
          </w:tcPr>
          <w:p w14:paraId="47C14B8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152</w:t>
            </w:r>
          </w:p>
        </w:tc>
      </w:tr>
      <w:tr w14:paraId="558E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84FC79A">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2489B90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41</w:t>
            </w:r>
          </w:p>
        </w:tc>
        <w:tc>
          <w:tcPr>
            <w:tcW w:w="615" w:type="dxa"/>
            <w:tcBorders>
              <w:top w:val="single" w:color="auto" w:sz="4" w:space="0"/>
              <w:left w:val="single" w:color="auto" w:sz="4" w:space="0"/>
              <w:bottom w:val="single" w:color="auto" w:sz="4" w:space="0"/>
              <w:right w:val="single" w:color="auto" w:sz="4" w:space="0"/>
            </w:tcBorders>
          </w:tcPr>
          <w:p w14:paraId="7E4A838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92</w:t>
            </w:r>
          </w:p>
        </w:tc>
        <w:tc>
          <w:tcPr>
            <w:tcW w:w="615" w:type="dxa"/>
            <w:tcBorders>
              <w:top w:val="single" w:color="auto" w:sz="4" w:space="0"/>
              <w:left w:val="single" w:color="auto" w:sz="4" w:space="0"/>
              <w:bottom w:val="single" w:color="auto" w:sz="4" w:space="0"/>
              <w:right w:val="single" w:color="auto" w:sz="4" w:space="0"/>
            </w:tcBorders>
          </w:tcPr>
          <w:p w14:paraId="77B30B1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15F1632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102</w:t>
            </w:r>
          </w:p>
        </w:tc>
        <w:tc>
          <w:tcPr>
            <w:tcW w:w="615" w:type="dxa"/>
            <w:tcBorders>
              <w:top w:val="single" w:color="auto" w:sz="4" w:space="0"/>
              <w:left w:val="single" w:color="auto" w:sz="4" w:space="0"/>
              <w:bottom w:val="single" w:color="auto" w:sz="4" w:space="0"/>
              <w:right w:val="single" w:color="auto" w:sz="4" w:space="0"/>
            </w:tcBorders>
          </w:tcPr>
          <w:p w14:paraId="362E8DA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108</w:t>
            </w:r>
          </w:p>
        </w:tc>
        <w:tc>
          <w:tcPr>
            <w:tcW w:w="615" w:type="dxa"/>
            <w:tcBorders>
              <w:top w:val="single" w:color="auto" w:sz="4" w:space="0"/>
              <w:left w:val="single" w:color="auto" w:sz="4" w:space="0"/>
              <w:bottom w:val="single" w:color="auto" w:sz="4" w:space="0"/>
              <w:right w:val="single" w:color="auto" w:sz="4" w:space="0"/>
            </w:tcBorders>
          </w:tcPr>
          <w:p w14:paraId="6B9D842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113</w:t>
            </w:r>
          </w:p>
        </w:tc>
        <w:tc>
          <w:tcPr>
            <w:tcW w:w="615" w:type="dxa"/>
            <w:tcBorders>
              <w:top w:val="single" w:color="auto" w:sz="4" w:space="0"/>
              <w:left w:val="single" w:color="auto" w:sz="4" w:space="0"/>
              <w:bottom w:val="single" w:color="auto" w:sz="4" w:space="0"/>
              <w:right w:val="single" w:color="auto" w:sz="4" w:space="0"/>
            </w:tcBorders>
          </w:tcPr>
          <w:p w14:paraId="6C7D2AE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119</w:t>
            </w:r>
          </w:p>
        </w:tc>
        <w:tc>
          <w:tcPr>
            <w:tcW w:w="615" w:type="dxa"/>
            <w:tcBorders>
              <w:top w:val="single" w:color="auto" w:sz="4" w:space="0"/>
              <w:left w:val="single" w:color="auto" w:sz="4" w:space="0"/>
              <w:bottom w:val="single" w:color="auto" w:sz="4" w:space="0"/>
              <w:right w:val="single" w:color="auto" w:sz="4" w:space="0"/>
            </w:tcBorders>
          </w:tcPr>
          <w:p w14:paraId="67D768A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124</w:t>
            </w:r>
          </w:p>
        </w:tc>
        <w:tc>
          <w:tcPr>
            <w:tcW w:w="615" w:type="dxa"/>
            <w:tcBorders>
              <w:top w:val="single" w:color="auto" w:sz="4" w:space="0"/>
              <w:left w:val="single" w:color="auto" w:sz="4" w:space="0"/>
              <w:bottom w:val="single" w:color="auto" w:sz="4" w:space="0"/>
              <w:right w:val="single" w:color="auto" w:sz="4" w:space="0"/>
            </w:tcBorders>
          </w:tcPr>
          <w:p w14:paraId="56F0999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w:t>
            </w:r>
          </w:p>
        </w:tc>
        <w:tc>
          <w:tcPr>
            <w:tcW w:w="615" w:type="dxa"/>
            <w:tcBorders>
              <w:top w:val="single" w:color="auto" w:sz="4" w:space="0"/>
              <w:left w:val="single" w:color="auto" w:sz="4" w:space="0"/>
              <w:bottom w:val="single" w:color="auto" w:sz="4" w:space="0"/>
              <w:right w:val="single" w:color="auto" w:sz="4" w:space="0"/>
            </w:tcBorders>
          </w:tcPr>
          <w:p w14:paraId="6C5E3B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136</w:t>
            </w:r>
          </w:p>
        </w:tc>
        <w:tc>
          <w:tcPr>
            <w:tcW w:w="615" w:type="dxa"/>
            <w:tcBorders>
              <w:top w:val="single" w:color="auto" w:sz="4" w:space="0"/>
              <w:left w:val="single" w:color="auto" w:sz="4" w:space="0"/>
              <w:bottom w:val="single" w:color="auto" w:sz="4" w:space="0"/>
              <w:right w:val="single" w:color="auto" w:sz="4" w:space="0"/>
            </w:tcBorders>
          </w:tcPr>
          <w:p w14:paraId="56DBCE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142</w:t>
            </w:r>
          </w:p>
        </w:tc>
        <w:tc>
          <w:tcPr>
            <w:tcW w:w="615" w:type="dxa"/>
            <w:tcBorders>
              <w:top w:val="single" w:color="auto" w:sz="4" w:space="0"/>
              <w:left w:val="single" w:color="auto" w:sz="4" w:space="0"/>
              <w:bottom w:val="single" w:color="auto" w:sz="4" w:space="0"/>
              <w:right w:val="single" w:color="auto" w:sz="4" w:space="0"/>
            </w:tcBorders>
          </w:tcPr>
          <w:p w14:paraId="42492B5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148</w:t>
            </w:r>
          </w:p>
        </w:tc>
      </w:tr>
      <w:tr w14:paraId="645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vMerge w:val="restart"/>
            <w:tcBorders>
              <w:top w:val="single" w:color="auto" w:sz="4" w:space="0"/>
              <w:left w:val="single" w:color="auto" w:sz="4" w:space="0"/>
              <w:bottom w:val="single" w:color="auto" w:sz="4" w:space="0"/>
              <w:right w:val="single" w:color="auto" w:sz="4" w:space="0"/>
            </w:tcBorders>
          </w:tcPr>
          <w:p w14:paraId="7443230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Ожирение умеренное</w:t>
            </w:r>
          </w:p>
        </w:tc>
        <w:tc>
          <w:tcPr>
            <w:tcW w:w="878" w:type="dxa"/>
            <w:tcBorders>
              <w:top w:val="single" w:color="auto" w:sz="4" w:space="0"/>
              <w:left w:val="single" w:color="auto" w:sz="4" w:space="0"/>
              <w:bottom w:val="single" w:color="auto" w:sz="4" w:space="0"/>
              <w:right w:val="single" w:color="auto" w:sz="4" w:space="0"/>
            </w:tcBorders>
          </w:tcPr>
          <w:p w14:paraId="7EAC031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w:t>
            </w:r>
          </w:p>
        </w:tc>
        <w:tc>
          <w:tcPr>
            <w:tcW w:w="615" w:type="dxa"/>
            <w:tcBorders>
              <w:top w:val="single" w:color="auto" w:sz="4" w:space="0"/>
              <w:left w:val="single" w:color="auto" w:sz="4" w:space="0"/>
              <w:bottom w:val="single" w:color="auto" w:sz="4" w:space="0"/>
              <w:right w:val="single" w:color="auto" w:sz="4" w:space="0"/>
            </w:tcBorders>
          </w:tcPr>
          <w:p w14:paraId="2667690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615" w:type="dxa"/>
            <w:tcBorders>
              <w:top w:val="single" w:color="auto" w:sz="4" w:space="0"/>
              <w:left w:val="single" w:color="auto" w:sz="4" w:space="0"/>
              <w:bottom w:val="single" w:color="auto" w:sz="4" w:space="0"/>
              <w:right w:val="single" w:color="auto" w:sz="4" w:space="0"/>
            </w:tcBorders>
          </w:tcPr>
          <w:p w14:paraId="583A14C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0999348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c>
          <w:tcPr>
            <w:tcW w:w="615" w:type="dxa"/>
            <w:tcBorders>
              <w:top w:val="single" w:color="auto" w:sz="4" w:space="0"/>
              <w:left w:val="single" w:color="auto" w:sz="4" w:space="0"/>
              <w:bottom w:val="single" w:color="auto" w:sz="4" w:space="0"/>
              <w:right w:val="single" w:color="auto" w:sz="4" w:space="0"/>
            </w:tcBorders>
          </w:tcPr>
          <w:p w14:paraId="6C35976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w:t>
            </w:r>
          </w:p>
        </w:tc>
        <w:tc>
          <w:tcPr>
            <w:tcW w:w="615" w:type="dxa"/>
            <w:tcBorders>
              <w:top w:val="single" w:color="auto" w:sz="4" w:space="0"/>
              <w:left w:val="single" w:color="auto" w:sz="4" w:space="0"/>
              <w:bottom w:val="single" w:color="auto" w:sz="4" w:space="0"/>
              <w:right w:val="single" w:color="auto" w:sz="4" w:space="0"/>
            </w:tcBorders>
          </w:tcPr>
          <w:p w14:paraId="0FA5211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110</w:t>
            </w:r>
          </w:p>
        </w:tc>
        <w:tc>
          <w:tcPr>
            <w:tcW w:w="615" w:type="dxa"/>
            <w:tcBorders>
              <w:top w:val="single" w:color="auto" w:sz="4" w:space="0"/>
              <w:left w:val="single" w:color="auto" w:sz="4" w:space="0"/>
              <w:bottom w:val="single" w:color="auto" w:sz="4" w:space="0"/>
              <w:right w:val="single" w:color="auto" w:sz="4" w:space="0"/>
            </w:tcBorders>
          </w:tcPr>
          <w:p w14:paraId="122659B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116</w:t>
            </w:r>
          </w:p>
        </w:tc>
        <w:tc>
          <w:tcPr>
            <w:tcW w:w="615" w:type="dxa"/>
            <w:tcBorders>
              <w:top w:val="single" w:color="auto" w:sz="4" w:space="0"/>
              <w:left w:val="single" w:color="auto" w:sz="4" w:space="0"/>
              <w:bottom w:val="single" w:color="auto" w:sz="4" w:space="0"/>
              <w:right w:val="single" w:color="auto" w:sz="4" w:space="0"/>
            </w:tcBorders>
          </w:tcPr>
          <w:p w14:paraId="18FE64C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121</w:t>
            </w:r>
          </w:p>
        </w:tc>
        <w:tc>
          <w:tcPr>
            <w:tcW w:w="615" w:type="dxa"/>
            <w:tcBorders>
              <w:top w:val="single" w:color="auto" w:sz="4" w:space="0"/>
              <w:left w:val="single" w:color="auto" w:sz="4" w:space="0"/>
              <w:bottom w:val="single" w:color="auto" w:sz="4" w:space="0"/>
              <w:right w:val="single" w:color="auto" w:sz="4" w:space="0"/>
            </w:tcBorders>
          </w:tcPr>
          <w:p w14:paraId="7D5E31B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127</w:t>
            </w:r>
          </w:p>
        </w:tc>
        <w:tc>
          <w:tcPr>
            <w:tcW w:w="615" w:type="dxa"/>
            <w:tcBorders>
              <w:top w:val="single" w:color="auto" w:sz="4" w:space="0"/>
              <w:left w:val="single" w:color="auto" w:sz="4" w:space="0"/>
              <w:bottom w:val="single" w:color="auto" w:sz="4" w:space="0"/>
              <w:right w:val="single" w:color="auto" w:sz="4" w:space="0"/>
            </w:tcBorders>
          </w:tcPr>
          <w:p w14:paraId="566300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133</w:t>
            </w:r>
          </w:p>
        </w:tc>
        <w:tc>
          <w:tcPr>
            <w:tcW w:w="615" w:type="dxa"/>
            <w:tcBorders>
              <w:top w:val="single" w:color="auto" w:sz="4" w:space="0"/>
              <w:left w:val="single" w:color="auto" w:sz="4" w:space="0"/>
              <w:bottom w:val="single" w:color="auto" w:sz="4" w:space="0"/>
              <w:right w:val="single" w:color="auto" w:sz="4" w:space="0"/>
            </w:tcBorders>
          </w:tcPr>
          <w:p w14:paraId="449EF64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138</w:t>
            </w:r>
          </w:p>
        </w:tc>
        <w:tc>
          <w:tcPr>
            <w:tcW w:w="615" w:type="dxa"/>
            <w:tcBorders>
              <w:top w:val="single" w:color="auto" w:sz="4" w:space="0"/>
              <w:left w:val="single" w:color="auto" w:sz="4" w:space="0"/>
              <w:bottom w:val="single" w:color="auto" w:sz="4" w:space="0"/>
              <w:right w:val="single" w:color="auto" w:sz="4" w:space="0"/>
            </w:tcBorders>
          </w:tcPr>
          <w:p w14:paraId="73B6D93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144</w:t>
            </w:r>
          </w:p>
        </w:tc>
      </w:tr>
      <w:tr w14:paraId="3C65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05A4C63">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17787D3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39</w:t>
            </w:r>
          </w:p>
        </w:tc>
        <w:tc>
          <w:tcPr>
            <w:tcW w:w="615" w:type="dxa"/>
            <w:tcBorders>
              <w:top w:val="single" w:color="auto" w:sz="4" w:space="0"/>
              <w:left w:val="single" w:color="auto" w:sz="4" w:space="0"/>
              <w:bottom w:val="single" w:color="auto" w:sz="4" w:space="0"/>
              <w:right w:val="single" w:color="auto" w:sz="4" w:space="0"/>
            </w:tcBorders>
          </w:tcPr>
          <w:p w14:paraId="36D5E3E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88</w:t>
            </w:r>
          </w:p>
        </w:tc>
        <w:tc>
          <w:tcPr>
            <w:tcW w:w="615" w:type="dxa"/>
            <w:tcBorders>
              <w:top w:val="single" w:color="auto" w:sz="4" w:space="0"/>
              <w:left w:val="single" w:color="auto" w:sz="4" w:space="0"/>
              <w:bottom w:val="single" w:color="auto" w:sz="4" w:space="0"/>
              <w:right w:val="single" w:color="auto" w:sz="4" w:space="0"/>
            </w:tcBorders>
          </w:tcPr>
          <w:p w14:paraId="6B7350B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615" w:type="dxa"/>
            <w:tcBorders>
              <w:top w:val="single" w:color="auto" w:sz="4" w:space="0"/>
              <w:left w:val="single" w:color="auto" w:sz="4" w:space="0"/>
              <w:bottom w:val="single" w:color="auto" w:sz="4" w:space="0"/>
              <w:right w:val="single" w:color="auto" w:sz="4" w:space="0"/>
            </w:tcBorders>
          </w:tcPr>
          <w:p w14:paraId="4AF4A69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0A84A0D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102</w:t>
            </w:r>
          </w:p>
        </w:tc>
        <w:tc>
          <w:tcPr>
            <w:tcW w:w="615" w:type="dxa"/>
            <w:tcBorders>
              <w:top w:val="single" w:color="auto" w:sz="4" w:space="0"/>
              <w:left w:val="single" w:color="auto" w:sz="4" w:space="0"/>
              <w:bottom w:val="single" w:color="auto" w:sz="4" w:space="0"/>
              <w:right w:val="single" w:color="auto" w:sz="4" w:space="0"/>
            </w:tcBorders>
          </w:tcPr>
          <w:p w14:paraId="272003F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108</w:t>
            </w:r>
          </w:p>
        </w:tc>
        <w:tc>
          <w:tcPr>
            <w:tcW w:w="615" w:type="dxa"/>
            <w:tcBorders>
              <w:top w:val="single" w:color="auto" w:sz="4" w:space="0"/>
              <w:left w:val="single" w:color="auto" w:sz="4" w:space="0"/>
              <w:bottom w:val="single" w:color="auto" w:sz="4" w:space="0"/>
              <w:right w:val="single" w:color="auto" w:sz="4" w:space="0"/>
            </w:tcBorders>
          </w:tcPr>
          <w:p w14:paraId="40EA5C4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113</w:t>
            </w:r>
          </w:p>
        </w:tc>
        <w:tc>
          <w:tcPr>
            <w:tcW w:w="615" w:type="dxa"/>
            <w:tcBorders>
              <w:top w:val="single" w:color="auto" w:sz="4" w:space="0"/>
              <w:left w:val="single" w:color="auto" w:sz="4" w:space="0"/>
              <w:bottom w:val="single" w:color="auto" w:sz="4" w:space="0"/>
              <w:right w:val="single" w:color="auto" w:sz="4" w:space="0"/>
            </w:tcBorders>
          </w:tcPr>
          <w:p w14:paraId="50F8AD1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118</w:t>
            </w:r>
          </w:p>
        </w:tc>
        <w:tc>
          <w:tcPr>
            <w:tcW w:w="615" w:type="dxa"/>
            <w:tcBorders>
              <w:top w:val="single" w:color="auto" w:sz="4" w:space="0"/>
              <w:left w:val="single" w:color="auto" w:sz="4" w:space="0"/>
              <w:bottom w:val="single" w:color="auto" w:sz="4" w:space="0"/>
              <w:right w:val="single" w:color="auto" w:sz="4" w:space="0"/>
            </w:tcBorders>
          </w:tcPr>
          <w:p w14:paraId="6906F6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124</w:t>
            </w:r>
          </w:p>
        </w:tc>
        <w:tc>
          <w:tcPr>
            <w:tcW w:w="615" w:type="dxa"/>
            <w:tcBorders>
              <w:top w:val="single" w:color="auto" w:sz="4" w:space="0"/>
              <w:left w:val="single" w:color="auto" w:sz="4" w:space="0"/>
              <w:bottom w:val="single" w:color="auto" w:sz="4" w:space="0"/>
              <w:right w:val="single" w:color="auto" w:sz="4" w:space="0"/>
            </w:tcBorders>
          </w:tcPr>
          <w:p w14:paraId="0A666D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129</w:t>
            </w:r>
          </w:p>
        </w:tc>
        <w:tc>
          <w:tcPr>
            <w:tcW w:w="615" w:type="dxa"/>
            <w:tcBorders>
              <w:top w:val="single" w:color="auto" w:sz="4" w:space="0"/>
              <w:left w:val="single" w:color="auto" w:sz="4" w:space="0"/>
              <w:bottom w:val="single" w:color="auto" w:sz="4" w:space="0"/>
              <w:right w:val="single" w:color="auto" w:sz="4" w:space="0"/>
            </w:tcBorders>
          </w:tcPr>
          <w:p w14:paraId="12BD7A1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135</w:t>
            </w:r>
          </w:p>
        </w:tc>
        <w:tc>
          <w:tcPr>
            <w:tcW w:w="615" w:type="dxa"/>
            <w:tcBorders>
              <w:top w:val="single" w:color="auto" w:sz="4" w:space="0"/>
              <w:left w:val="single" w:color="auto" w:sz="4" w:space="0"/>
              <w:bottom w:val="single" w:color="auto" w:sz="4" w:space="0"/>
              <w:right w:val="single" w:color="auto" w:sz="4" w:space="0"/>
            </w:tcBorders>
          </w:tcPr>
          <w:p w14:paraId="353227C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141</w:t>
            </w:r>
          </w:p>
        </w:tc>
      </w:tr>
      <w:tr w14:paraId="7AD4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04C455E">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05F6F75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w:t>
            </w:r>
          </w:p>
        </w:tc>
        <w:tc>
          <w:tcPr>
            <w:tcW w:w="615" w:type="dxa"/>
            <w:tcBorders>
              <w:top w:val="single" w:color="auto" w:sz="4" w:space="0"/>
              <w:left w:val="single" w:color="auto" w:sz="4" w:space="0"/>
              <w:bottom w:val="single" w:color="auto" w:sz="4" w:space="0"/>
              <w:right w:val="single" w:color="auto" w:sz="4" w:space="0"/>
            </w:tcBorders>
          </w:tcPr>
          <w:p w14:paraId="448C084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86</w:t>
            </w:r>
          </w:p>
        </w:tc>
        <w:tc>
          <w:tcPr>
            <w:tcW w:w="615" w:type="dxa"/>
            <w:tcBorders>
              <w:top w:val="single" w:color="auto" w:sz="4" w:space="0"/>
              <w:left w:val="single" w:color="auto" w:sz="4" w:space="0"/>
              <w:bottom w:val="single" w:color="auto" w:sz="4" w:space="0"/>
              <w:right w:val="single" w:color="auto" w:sz="4" w:space="0"/>
            </w:tcBorders>
          </w:tcPr>
          <w:p w14:paraId="0DA8B5A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615" w:type="dxa"/>
            <w:tcBorders>
              <w:top w:val="single" w:color="auto" w:sz="4" w:space="0"/>
              <w:left w:val="single" w:color="auto" w:sz="4" w:space="0"/>
              <w:bottom w:val="single" w:color="auto" w:sz="4" w:space="0"/>
              <w:right w:val="single" w:color="auto" w:sz="4" w:space="0"/>
            </w:tcBorders>
          </w:tcPr>
          <w:p w14:paraId="3333C83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28693A9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c>
          <w:tcPr>
            <w:tcW w:w="615" w:type="dxa"/>
            <w:tcBorders>
              <w:top w:val="single" w:color="auto" w:sz="4" w:space="0"/>
              <w:left w:val="single" w:color="auto" w:sz="4" w:space="0"/>
              <w:bottom w:val="single" w:color="auto" w:sz="4" w:space="0"/>
              <w:right w:val="single" w:color="auto" w:sz="4" w:space="0"/>
            </w:tcBorders>
          </w:tcPr>
          <w:p w14:paraId="76CD7B0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w:t>
            </w:r>
          </w:p>
        </w:tc>
        <w:tc>
          <w:tcPr>
            <w:tcW w:w="615" w:type="dxa"/>
            <w:tcBorders>
              <w:top w:val="single" w:color="auto" w:sz="4" w:space="0"/>
              <w:left w:val="single" w:color="auto" w:sz="4" w:space="0"/>
              <w:bottom w:val="single" w:color="auto" w:sz="4" w:space="0"/>
              <w:right w:val="single" w:color="auto" w:sz="4" w:space="0"/>
            </w:tcBorders>
          </w:tcPr>
          <w:p w14:paraId="39A06ED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110</w:t>
            </w:r>
          </w:p>
        </w:tc>
        <w:tc>
          <w:tcPr>
            <w:tcW w:w="615" w:type="dxa"/>
            <w:tcBorders>
              <w:top w:val="single" w:color="auto" w:sz="4" w:space="0"/>
              <w:left w:val="single" w:color="auto" w:sz="4" w:space="0"/>
              <w:bottom w:val="single" w:color="auto" w:sz="4" w:space="0"/>
              <w:right w:val="single" w:color="auto" w:sz="4" w:space="0"/>
            </w:tcBorders>
          </w:tcPr>
          <w:p w14:paraId="16EA387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115</w:t>
            </w:r>
          </w:p>
        </w:tc>
        <w:tc>
          <w:tcPr>
            <w:tcW w:w="615" w:type="dxa"/>
            <w:tcBorders>
              <w:top w:val="single" w:color="auto" w:sz="4" w:space="0"/>
              <w:left w:val="single" w:color="auto" w:sz="4" w:space="0"/>
              <w:bottom w:val="single" w:color="auto" w:sz="4" w:space="0"/>
              <w:right w:val="single" w:color="auto" w:sz="4" w:space="0"/>
            </w:tcBorders>
          </w:tcPr>
          <w:p w14:paraId="16B9D8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120</w:t>
            </w:r>
          </w:p>
        </w:tc>
        <w:tc>
          <w:tcPr>
            <w:tcW w:w="615" w:type="dxa"/>
            <w:tcBorders>
              <w:top w:val="single" w:color="auto" w:sz="4" w:space="0"/>
              <w:left w:val="single" w:color="auto" w:sz="4" w:space="0"/>
              <w:bottom w:val="single" w:color="auto" w:sz="4" w:space="0"/>
              <w:right w:val="single" w:color="auto" w:sz="4" w:space="0"/>
            </w:tcBorders>
          </w:tcPr>
          <w:p w14:paraId="53D9D68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126</w:t>
            </w:r>
          </w:p>
        </w:tc>
        <w:tc>
          <w:tcPr>
            <w:tcW w:w="615" w:type="dxa"/>
            <w:tcBorders>
              <w:top w:val="single" w:color="auto" w:sz="4" w:space="0"/>
              <w:left w:val="single" w:color="auto" w:sz="4" w:space="0"/>
              <w:bottom w:val="single" w:color="auto" w:sz="4" w:space="0"/>
              <w:right w:val="single" w:color="auto" w:sz="4" w:space="0"/>
            </w:tcBorders>
          </w:tcPr>
          <w:p w14:paraId="7B9A0FE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132</w:t>
            </w:r>
          </w:p>
        </w:tc>
        <w:tc>
          <w:tcPr>
            <w:tcW w:w="615" w:type="dxa"/>
            <w:tcBorders>
              <w:top w:val="single" w:color="auto" w:sz="4" w:space="0"/>
              <w:left w:val="single" w:color="auto" w:sz="4" w:space="0"/>
              <w:bottom w:val="single" w:color="auto" w:sz="4" w:space="0"/>
              <w:right w:val="single" w:color="auto" w:sz="4" w:space="0"/>
            </w:tcBorders>
          </w:tcPr>
          <w:p w14:paraId="7F76CC2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137</w:t>
            </w:r>
          </w:p>
        </w:tc>
      </w:tr>
      <w:tr w14:paraId="3C6A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E526F6E">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6B87423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37</w:t>
            </w:r>
          </w:p>
        </w:tc>
        <w:tc>
          <w:tcPr>
            <w:tcW w:w="615" w:type="dxa"/>
            <w:tcBorders>
              <w:top w:val="single" w:color="auto" w:sz="4" w:space="0"/>
              <w:left w:val="single" w:color="auto" w:sz="4" w:space="0"/>
              <w:bottom w:val="single" w:color="auto" w:sz="4" w:space="0"/>
              <w:right w:val="single" w:color="auto" w:sz="4" w:space="0"/>
            </w:tcBorders>
          </w:tcPr>
          <w:p w14:paraId="17ED826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c>
          <w:tcPr>
            <w:tcW w:w="615" w:type="dxa"/>
            <w:tcBorders>
              <w:top w:val="single" w:color="auto" w:sz="4" w:space="0"/>
              <w:left w:val="single" w:color="auto" w:sz="4" w:space="0"/>
              <w:bottom w:val="single" w:color="auto" w:sz="4" w:space="0"/>
              <w:right w:val="single" w:color="auto" w:sz="4" w:space="0"/>
            </w:tcBorders>
          </w:tcPr>
          <w:p w14:paraId="0D10A71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88</w:t>
            </w:r>
          </w:p>
        </w:tc>
        <w:tc>
          <w:tcPr>
            <w:tcW w:w="615" w:type="dxa"/>
            <w:tcBorders>
              <w:top w:val="single" w:color="auto" w:sz="4" w:space="0"/>
              <w:left w:val="single" w:color="auto" w:sz="4" w:space="0"/>
              <w:bottom w:val="single" w:color="auto" w:sz="4" w:space="0"/>
              <w:right w:val="single" w:color="auto" w:sz="4" w:space="0"/>
            </w:tcBorders>
          </w:tcPr>
          <w:p w14:paraId="288B1F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92</w:t>
            </w:r>
          </w:p>
        </w:tc>
        <w:tc>
          <w:tcPr>
            <w:tcW w:w="615" w:type="dxa"/>
            <w:tcBorders>
              <w:top w:val="single" w:color="auto" w:sz="4" w:space="0"/>
              <w:left w:val="single" w:color="auto" w:sz="4" w:space="0"/>
              <w:bottom w:val="single" w:color="auto" w:sz="4" w:space="0"/>
              <w:right w:val="single" w:color="auto" w:sz="4" w:space="0"/>
            </w:tcBorders>
          </w:tcPr>
          <w:p w14:paraId="68BBB86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45FFD6C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102</w:t>
            </w:r>
          </w:p>
        </w:tc>
        <w:tc>
          <w:tcPr>
            <w:tcW w:w="615" w:type="dxa"/>
            <w:tcBorders>
              <w:top w:val="single" w:color="auto" w:sz="4" w:space="0"/>
              <w:left w:val="single" w:color="auto" w:sz="4" w:space="0"/>
              <w:bottom w:val="single" w:color="auto" w:sz="4" w:space="0"/>
              <w:right w:val="single" w:color="auto" w:sz="4" w:space="0"/>
            </w:tcBorders>
          </w:tcPr>
          <w:p w14:paraId="346D83F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107</w:t>
            </w:r>
          </w:p>
        </w:tc>
        <w:tc>
          <w:tcPr>
            <w:tcW w:w="615" w:type="dxa"/>
            <w:tcBorders>
              <w:top w:val="single" w:color="auto" w:sz="4" w:space="0"/>
              <w:left w:val="single" w:color="auto" w:sz="4" w:space="0"/>
              <w:bottom w:val="single" w:color="auto" w:sz="4" w:space="0"/>
              <w:right w:val="single" w:color="auto" w:sz="4" w:space="0"/>
            </w:tcBorders>
          </w:tcPr>
          <w:p w14:paraId="0ECD9AC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112</w:t>
            </w:r>
          </w:p>
        </w:tc>
        <w:tc>
          <w:tcPr>
            <w:tcW w:w="615" w:type="dxa"/>
            <w:tcBorders>
              <w:top w:val="single" w:color="auto" w:sz="4" w:space="0"/>
              <w:left w:val="single" w:color="auto" w:sz="4" w:space="0"/>
              <w:bottom w:val="single" w:color="auto" w:sz="4" w:space="0"/>
              <w:right w:val="single" w:color="auto" w:sz="4" w:space="0"/>
            </w:tcBorders>
          </w:tcPr>
          <w:p w14:paraId="5A081CF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117</w:t>
            </w:r>
          </w:p>
        </w:tc>
        <w:tc>
          <w:tcPr>
            <w:tcW w:w="615" w:type="dxa"/>
            <w:tcBorders>
              <w:top w:val="single" w:color="auto" w:sz="4" w:space="0"/>
              <w:left w:val="single" w:color="auto" w:sz="4" w:space="0"/>
              <w:bottom w:val="single" w:color="auto" w:sz="4" w:space="0"/>
              <w:right w:val="single" w:color="auto" w:sz="4" w:space="0"/>
            </w:tcBorders>
          </w:tcPr>
          <w:p w14:paraId="3A72E7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123</w:t>
            </w:r>
          </w:p>
        </w:tc>
        <w:tc>
          <w:tcPr>
            <w:tcW w:w="615" w:type="dxa"/>
            <w:tcBorders>
              <w:top w:val="single" w:color="auto" w:sz="4" w:space="0"/>
              <w:left w:val="single" w:color="auto" w:sz="4" w:space="0"/>
              <w:bottom w:val="single" w:color="auto" w:sz="4" w:space="0"/>
              <w:right w:val="single" w:color="auto" w:sz="4" w:space="0"/>
            </w:tcBorders>
          </w:tcPr>
          <w:p w14:paraId="1B549B2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128</w:t>
            </w:r>
          </w:p>
        </w:tc>
        <w:tc>
          <w:tcPr>
            <w:tcW w:w="615" w:type="dxa"/>
            <w:tcBorders>
              <w:top w:val="single" w:color="auto" w:sz="4" w:space="0"/>
              <w:left w:val="single" w:color="auto" w:sz="4" w:space="0"/>
              <w:bottom w:val="single" w:color="auto" w:sz="4" w:space="0"/>
              <w:right w:val="single" w:color="auto" w:sz="4" w:space="0"/>
            </w:tcBorders>
          </w:tcPr>
          <w:p w14:paraId="1341992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134</w:t>
            </w:r>
          </w:p>
        </w:tc>
      </w:tr>
      <w:tr w14:paraId="47F7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A11F6F6">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14E2258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36</w:t>
            </w:r>
          </w:p>
        </w:tc>
        <w:tc>
          <w:tcPr>
            <w:tcW w:w="615" w:type="dxa"/>
            <w:tcBorders>
              <w:top w:val="single" w:color="auto" w:sz="4" w:space="0"/>
              <w:left w:val="single" w:color="auto" w:sz="4" w:space="0"/>
              <w:bottom w:val="single" w:color="auto" w:sz="4" w:space="0"/>
              <w:right w:val="single" w:color="auto" w:sz="4" w:space="0"/>
            </w:tcBorders>
          </w:tcPr>
          <w:p w14:paraId="56C306A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81</w:t>
            </w:r>
          </w:p>
        </w:tc>
        <w:tc>
          <w:tcPr>
            <w:tcW w:w="615" w:type="dxa"/>
            <w:tcBorders>
              <w:top w:val="single" w:color="auto" w:sz="4" w:space="0"/>
              <w:left w:val="single" w:color="auto" w:sz="4" w:space="0"/>
              <w:bottom w:val="single" w:color="auto" w:sz="4" w:space="0"/>
              <w:right w:val="single" w:color="auto" w:sz="4" w:space="0"/>
            </w:tcBorders>
          </w:tcPr>
          <w:p w14:paraId="2909C65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85</w:t>
            </w:r>
          </w:p>
        </w:tc>
        <w:tc>
          <w:tcPr>
            <w:tcW w:w="615" w:type="dxa"/>
            <w:tcBorders>
              <w:top w:val="single" w:color="auto" w:sz="4" w:space="0"/>
              <w:left w:val="single" w:color="auto" w:sz="4" w:space="0"/>
              <w:bottom w:val="single" w:color="auto" w:sz="4" w:space="0"/>
              <w:right w:val="single" w:color="auto" w:sz="4" w:space="0"/>
            </w:tcBorders>
          </w:tcPr>
          <w:p w14:paraId="6CC78B6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615" w:type="dxa"/>
            <w:tcBorders>
              <w:top w:val="single" w:color="auto" w:sz="4" w:space="0"/>
              <w:left w:val="single" w:color="auto" w:sz="4" w:space="0"/>
              <w:bottom w:val="single" w:color="auto" w:sz="4" w:space="0"/>
              <w:right w:val="single" w:color="auto" w:sz="4" w:space="0"/>
            </w:tcBorders>
          </w:tcPr>
          <w:p w14:paraId="39C50DA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619992C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99</w:t>
            </w:r>
          </w:p>
        </w:tc>
        <w:tc>
          <w:tcPr>
            <w:tcW w:w="615" w:type="dxa"/>
            <w:tcBorders>
              <w:top w:val="single" w:color="auto" w:sz="4" w:space="0"/>
              <w:left w:val="single" w:color="auto" w:sz="4" w:space="0"/>
              <w:bottom w:val="single" w:color="auto" w:sz="4" w:space="0"/>
              <w:right w:val="single" w:color="auto" w:sz="4" w:space="0"/>
            </w:tcBorders>
          </w:tcPr>
          <w:p w14:paraId="57CDC6E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w:t>
            </w:r>
          </w:p>
        </w:tc>
        <w:tc>
          <w:tcPr>
            <w:tcW w:w="615" w:type="dxa"/>
            <w:tcBorders>
              <w:top w:val="single" w:color="auto" w:sz="4" w:space="0"/>
              <w:left w:val="single" w:color="auto" w:sz="4" w:space="0"/>
              <w:bottom w:val="single" w:color="auto" w:sz="4" w:space="0"/>
              <w:right w:val="single" w:color="auto" w:sz="4" w:space="0"/>
            </w:tcBorders>
          </w:tcPr>
          <w:p w14:paraId="5BCA4A7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109</w:t>
            </w:r>
          </w:p>
        </w:tc>
        <w:tc>
          <w:tcPr>
            <w:tcW w:w="615" w:type="dxa"/>
            <w:tcBorders>
              <w:top w:val="single" w:color="auto" w:sz="4" w:space="0"/>
              <w:left w:val="single" w:color="auto" w:sz="4" w:space="0"/>
              <w:bottom w:val="single" w:color="auto" w:sz="4" w:space="0"/>
              <w:right w:val="single" w:color="auto" w:sz="4" w:space="0"/>
            </w:tcBorders>
          </w:tcPr>
          <w:p w14:paraId="30F3B14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114</w:t>
            </w:r>
          </w:p>
        </w:tc>
        <w:tc>
          <w:tcPr>
            <w:tcW w:w="615" w:type="dxa"/>
            <w:tcBorders>
              <w:top w:val="single" w:color="auto" w:sz="4" w:space="0"/>
              <w:left w:val="single" w:color="auto" w:sz="4" w:space="0"/>
              <w:bottom w:val="single" w:color="auto" w:sz="4" w:space="0"/>
              <w:right w:val="single" w:color="auto" w:sz="4" w:space="0"/>
            </w:tcBorders>
          </w:tcPr>
          <w:p w14:paraId="2F5948F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119</w:t>
            </w:r>
          </w:p>
        </w:tc>
        <w:tc>
          <w:tcPr>
            <w:tcW w:w="615" w:type="dxa"/>
            <w:tcBorders>
              <w:top w:val="single" w:color="auto" w:sz="4" w:space="0"/>
              <w:left w:val="single" w:color="auto" w:sz="4" w:space="0"/>
              <w:bottom w:val="single" w:color="auto" w:sz="4" w:space="0"/>
              <w:right w:val="single" w:color="auto" w:sz="4" w:space="0"/>
            </w:tcBorders>
          </w:tcPr>
          <w:p w14:paraId="1D5671A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125</w:t>
            </w:r>
          </w:p>
        </w:tc>
        <w:tc>
          <w:tcPr>
            <w:tcW w:w="615" w:type="dxa"/>
            <w:tcBorders>
              <w:top w:val="single" w:color="auto" w:sz="4" w:space="0"/>
              <w:left w:val="single" w:color="auto" w:sz="4" w:space="0"/>
              <w:bottom w:val="single" w:color="auto" w:sz="4" w:space="0"/>
              <w:right w:val="single" w:color="auto" w:sz="4" w:space="0"/>
            </w:tcBorders>
          </w:tcPr>
          <w:p w14:paraId="586FC94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w:t>
            </w:r>
          </w:p>
        </w:tc>
      </w:tr>
      <w:tr w14:paraId="39F2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937CBAF">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37DED1E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35</w:t>
            </w:r>
          </w:p>
        </w:tc>
        <w:tc>
          <w:tcPr>
            <w:tcW w:w="615" w:type="dxa"/>
            <w:tcBorders>
              <w:top w:val="single" w:color="auto" w:sz="4" w:space="0"/>
              <w:left w:val="single" w:color="auto" w:sz="4" w:space="0"/>
              <w:bottom w:val="single" w:color="auto" w:sz="4" w:space="0"/>
              <w:right w:val="single" w:color="auto" w:sz="4" w:space="0"/>
            </w:tcBorders>
          </w:tcPr>
          <w:p w14:paraId="7A0F4D0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615" w:type="dxa"/>
            <w:tcBorders>
              <w:top w:val="single" w:color="auto" w:sz="4" w:space="0"/>
              <w:left w:val="single" w:color="auto" w:sz="4" w:space="0"/>
              <w:bottom w:val="single" w:color="auto" w:sz="4" w:space="0"/>
              <w:right w:val="single" w:color="auto" w:sz="4" w:space="0"/>
            </w:tcBorders>
          </w:tcPr>
          <w:p w14:paraId="401284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c>
          <w:tcPr>
            <w:tcW w:w="615" w:type="dxa"/>
            <w:tcBorders>
              <w:top w:val="single" w:color="auto" w:sz="4" w:space="0"/>
              <w:left w:val="single" w:color="auto" w:sz="4" w:space="0"/>
              <w:bottom w:val="single" w:color="auto" w:sz="4" w:space="0"/>
              <w:right w:val="single" w:color="auto" w:sz="4" w:space="0"/>
            </w:tcBorders>
          </w:tcPr>
          <w:p w14:paraId="4A0E95A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615" w:type="dxa"/>
            <w:tcBorders>
              <w:top w:val="single" w:color="auto" w:sz="4" w:space="0"/>
              <w:left w:val="single" w:color="auto" w:sz="4" w:space="0"/>
              <w:bottom w:val="single" w:color="auto" w:sz="4" w:space="0"/>
              <w:right w:val="single" w:color="auto" w:sz="4" w:space="0"/>
            </w:tcBorders>
          </w:tcPr>
          <w:p w14:paraId="437181D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92</w:t>
            </w:r>
          </w:p>
        </w:tc>
        <w:tc>
          <w:tcPr>
            <w:tcW w:w="615" w:type="dxa"/>
            <w:tcBorders>
              <w:top w:val="single" w:color="auto" w:sz="4" w:space="0"/>
              <w:left w:val="single" w:color="auto" w:sz="4" w:space="0"/>
              <w:bottom w:val="single" w:color="auto" w:sz="4" w:space="0"/>
              <w:right w:val="single" w:color="auto" w:sz="4" w:space="0"/>
            </w:tcBorders>
          </w:tcPr>
          <w:p w14:paraId="6531BEE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96</w:t>
            </w:r>
          </w:p>
        </w:tc>
        <w:tc>
          <w:tcPr>
            <w:tcW w:w="615" w:type="dxa"/>
            <w:tcBorders>
              <w:top w:val="single" w:color="auto" w:sz="4" w:space="0"/>
              <w:left w:val="single" w:color="auto" w:sz="4" w:space="0"/>
              <w:bottom w:val="single" w:color="auto" w:sz="4" w:space="0"/>
              <w:right w:val="single" w:color="auto" w:sz="4" w:space="0"/>
            </w:tcBorders>
          </w:tcPr>
          <w:p w14:paraId="2EEA438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101</w:t>
            </w:r>
          </w:p>
        </w:tc>
        <w:tc>
          <w:tcPr>
            <w:tcW w:w="615" w:type="dxa"/>
            <w:tcBorders>
              <w:top w:val="single" w:color="auto" w:sz="4" w:space="0"/>
              <w:left w:val="single" w:color="auto" w:sz="4" w:space="0"/>
              <w:bottom w:val="single" w:color="auto" w:sz="4" w:space="0"/>
              <w:right w:val="single" w:color="auto" w:sz="4" w:space="0"/>
            </w:tcBorders>
          </w:tcPr>
          <w:p w14:paraId="4B9F58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106</w:t>
            </w:r>
          </w:p>
        </w:tc>
        <w:tc>
          <w:tcPr>
            <w:tcW w:w="615" w:type="dxa"/>
            <w:tcBorders>
              <w:top w:val="single" w:color="auto" w:sz="4" w:space="0"/>
              <w:left w:val="single" w:color="auto" w:sz="4" w:space="0"/>
              <w:bottom w:val="single" w:color="auto" w:sz="4" w:space="0"/>
              <w:right w:val="single" w:color="auto" w:sz="4" w:space="0"/>
            </w:tcBorders>
          </w:tcPr>
          <w:p w14:paraId="5A644F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111</w:t>
            </w:r>
          </w:p>
        </w:tc>
        <w:tc>
          <w:tcPr>
            <w:tcW w:w="615" w:type="dxa"/>
            <w:tcBorders>
              <w:top w:val="single" w:color="auto" w:sz="4" w:space="0"/>
              <w:left w:val="single" w:color="auto" w:sz="4" w:space="0"/>
              <w:bottom w:val="single" w:color="auto" w:sz="4" w:space="0"/>
              <w:right w:val="single" w:color="auto" w:sz="4" w:space="0"/>
            </w:tcBorders>
          </w:tcPr>
          <w:p w14:paraId="7F48A36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116</w:t>
            </w:r>
          </w:p>
        </w:tc>
        <w:tc>
          <w:tcPr>
            <w:tcW w:w="615" w:type="dxa"/>
            <w:tcBorders>
              <w:top w:val="single" w:color="auto" w:sz="4" w:space="0"/>
              <w:left w:val="single" w:color="auto" w:sz="4" w:space="0"/>
              <w:bottom w:val="single" w:color="auto" w:sz="4" w:space="0"/>
              <w:right w:val="single" w:color="auto" w:sz="4" w:space="0"/>
            </w:tcBorders>
          </w:tcPr>
          <w:p w14:paraId="208011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121</w:t>
            </w:r>
          </w:p>
        </w:tc>
        <w:tc>
          <w:tcPr>
            <w:tcW w:w="615" w:type="dxa"/>
            <w:tcBorders>
              <w:top w:val="single" w:color="auto" w:sz="4" w:space="0"/>
              <w:left w:val="single" w:color="auto" w:sz="4" w:space="0"/>
              <w:bottom w:val="single" w:color="auto" w:sz="4" w:space="0"/>
              <w:right w:val="single" w:color="auto" w:sz="4" w:space="0"/>
            </w:tcBorders>
          </w:tcPr>
          <w:p w14:paraId="396066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126</w:t>
            </w:r>
          </w:p>
        </w:tc>
      </w:tr>
      <w:tr w14:paraId="1F6D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DA373EB">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164A7E4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34</w:t>
            </w:r>
          </w:p>
        </w:tc>
        <w:tc>
          <w:tcPr>
            <w:tcW w:w="615" w:type="dxa"/>
            <w:tcBorders>
              <w:top w:val="single" w:color="auto" w:sz="4" w:space="0"/>
              <w:left w:val="single" w:color="auto" w:sz="4" w:space="0"/>
              <w:bottom w:val="single" w:color="auto" w:sz="4" w:space="0"/>
              <w:right w:val="single" w:color="auto" w:sz="4" w:space="0"/>
            </w:tcBorders>
          </w:tcPr>
          <w:p w14:paraId="330635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77</w:t>
            </w:r>
          </w:p>
        </w:tc>
        <w:tc>
          <w:tcPr>
            <w:tcW w:w="615" w:type="dxa"/>
            <w:tcBorders>
              <w:top w:val="single" w:color="auto" w:sz="4" w:space="0"/>
              <w:left w:val="single" w:color="auto" w:sz="4" w:space="0"/>
              <w:bottom w:val="single" w:color="auto" w:sz="4" w:space="0"/>
              <w:right w:val="single" w:color="auto" w:sz="4" w:space="0"/>
            </w:tcBorders>
          </w:tcPr>
          <w:p w14:paraId="7F4D2D3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81</w:t>
            </w:r>
          </w:p>
        </w:tc>
        <w:tc>
          <w:tcPr>
            <w:tcW w:w="615" w:type="dxa"/>
            <w:tcBorders>
              <w:top w:val="single" w:color="auto" w:sz="4" w:space="0"/>
              <w:left w:val="single" w:color="auto" w:sz="4" w:space="0"/>
              <w:bottom w:val="single" w:color="auto" w:sz="4" w:space="0"/>
              <w:right w:val="single" w:color="auto" w:sz="4" w:space="0"/>
            </w:tcBorders>
          </w:tcPr>
          <w:p w14:paraId="73C795C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85</w:t>
            </w:r>
          </w:p>
        </w:tc>
        <w:tc>
          <w:tcPr>
            <w:tcW w:w="615" w:type="dxa"/>
            <w:tcBorders>
              <w:top w:val="single" w:color="auto" w:sz="4" w:space="0"/>
              <w:left w:val="single" w:color="auto" w:sz="4" w:space="0"/>
              <w:bottom w:val="single" w:color="auto" w:sz="4" w:space="0"/>
              <w:right w:val="single" w:color="auto" w:sz="4" w:space="0"/>
            </w:tcBorders>
          </w:tcPr>
          <w:p w14:paraId="69DC970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89</w:t>
            </w:r>
          </w:p>
        </w:tc>
        <w:tc>
          <w:tcPr>
            <w:tcW w:w="615" w:type="dxa"/>
            <w:tcBorders>
              <w:top w:val="single" w:color="auto" w:sz="4" w:space="0"/>
              <w:left w:val="single" w:color="auto" w:sz="4" w:space="0"/>
              <w:bottom w:val="single" w:color="auto" w:sz="4" w:space="0"/>
              <w:right w:val="single" w:color="auto" w:sz="4" w:space="0"/>
            </w:tcBorders>
          </w:tcPr>
          <w:p w14:paraId="12E9C9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94</w:t>
            </w:r>
          </w:p>
        </w:tc>
        <w:tc>
          <w:tcPr>
            <w:tcW w:w="615" w:type="dxa"/>
            <w:tcBorders>
              <w:top w:val="single" w:color="auto" w:sz="4" w:space="0"/>
              <w:left w:val="single" w:color="auto" w:sz="4" w:space="0"/>
              <w:bottom w:val="single" w:color="auto" w:sz="4" w:space="0"/>
              <w:right w:val="single" w:color="auto" w:sz="4" w:space="0"/>
            </w:tcBorders>
          </w:tcPr>
          <w:p w14:paraId="1E3908D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98</w:t>
            </w:r>
          </w:p>
        </w:tc>
        <w:tc>
          <w:tcPr>
            <w:tcW w:w="615" w:type="dxa"/>
            <w:tcBorders>
              <w:top w:val="single" w:color="auto" w:sz="4" w:space="0"/>
              <w:left w:val="single" w:color="auto" w:sz="4" w:space="0"/>
              <w:bottom w:val="single" w:color="auto" w:sz="4" w:space="0"/>
              <w:right w:val="single" w:color="auto" w:sz="4" w:space="0"/>
            </w:tcBorders>
          </w:tcPr>
          <w:p w14:paraId="3124687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103</w:t>
            </w:r>
          </w:p>
        </w:tc>
        <w:tc>
          <w:tcPr>
            <w:tcW w:w="615" w:type="dxa"/>
            <w:tcBorders>
              <w:top w:val="single" w:color="auto" w:sz="4" w:space="0"/>
              <w:left w:val="single" w:color="auto" w:sz="4" w:space="0"/>
              <w:bottom w:val="single" w:color="auto" w:sz="4" w:space="0"/>
              <w:right w:val="single" w:color="auto" w:sz="4" w:space="0"/>
            </w:tcBorders>
          </w:tcPr>
          <w:p w14:paraId="4E7CE22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108</w:t>
            </w:r>
          </w:p>
        </w:tc>
        <w:tc>
          <w:tcPr>
            <w:tcW w:w="615" w:type="dxa"/>
            <w:tcBorders>
              <w:top w:val="single" w:color="auto" w:sz="4" w:space="0"/>
              <w:left w:val="single" w:color="auto" w:sz="4" w:space="0"/>
              <w:bottom w:val="single" w:color="auto" w:sz="4" w:space="0"/>
              <w:right w:val="single" w:color="auto" w:sz="4" w:space="0"/>
            </w:tcBorders>
          </w:tcPr>
          <w:p w14:paraId="39DA9AE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113</w:t>
            </w:r>
          </w:p>
        </w:tc>
        <w:tc>
          <w:tcPr>
            <w:tcW w:w="615" w:type="dxa"/>
            <w:tcBorders>
              <w:top w:val="single" w:color="auto" w:sz="4" w:space="0"/>
              <w:left w:val="single" w:color="auto" w:sz="4" w:space="0"/>
              <w:bottom w:val="single" w:color="auto" w:sz="4" w:space="0"/>
              <w:right w:val="single" w:color="auto" w:sz="4" w:space="0"/>
            </w:tcBorders>
          </w:tcPr>
          <w:p w14:paraId="17DE7CC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118</w:t>
            </w:r>
          </w:p>
        </w:tc>
        <w:tc>
          <w:tcPr>
            <w:tcW w:w="615" w:type="dxa"/>
            <w:tcBorders>
              <w:top w:val="single" w:color="auto" w:sz="4" w:space="0"/>
              <w:left w:val="single" w:color="auto" w:sz="4" w:space="0"/>
              <w:bottom w:val="single" w:color="auto" w:sz="4" w:space="0"/>
              <w:right w:val="single" w:color="auto" w:sz="4" w:space="0"/>
            </w:tcBorders>
          </w:tcPr>
          <w:p w14:paraId="4F7EA2D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123</w:t>
            </w:r>
          </w:p>
        </w:tc>
      </w:tr>
      <w:tr w14:paraId="1885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517BEEF">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586AE54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33</w:t>
            </w:r>
          </w:p>
        </w:tc>
        <w:tc>
          <w:tcPr>
            <w:tcW w:w="615" w:type="dxa"/>
            <w:tcBorders>
              <w:top w:val="single" w:color="auto" w:sz="4" w:space="0"/>
              <w:left w:val="single" w:color="auto" w:sz="4" w:space="0"/>
              <w:bottom w:val="single" w:color="auto" w:sz="4" w:space="0"/>
              <w:right w:val="single" w:color="auto" w:sz="4" w:space="0"/>
            </w:tcBorders>
          </w:tcPr>
          <w:p w14:paraId="696ACCF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w:t>
            </w:r>
          </w:p>
        </w:tc>
        <w:tc>
          <w:tcPr>
            <w:tcW w:w="615" w:type="dxa"/>
            <w:tcBorders>
              <w:top w:val="single" w:color="auto" w:sz="4" w:space="0"/>
              <w:left w:val="single" w:color="auto" w:sz="4" w:space="0"/>
              <w:bottom w:val="single" w:color="auto" w:sz="4" w:space="0"/>
              <w:right w:val="single" w:color="auto" w:sz="4" w:space="0"/>
            </w:tcBorders>
          </w:tcPr>
          <w:p w14:paraId="541050D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78</w:t>
            </w:r>
          </w:p>
        </w:tc>
        <w:tc>
          <w:tcPr>
            <w:tcW w:w="615" w:type="dxa"/>
            <w:tcBorders>
              <w:top w:val="single" w:color="auto" w:sz="4" w:space="0"/>
              <w:left w:val="single" w:color="auto" w:sz="4" w:space="0"/>
              <w:bottom w:val="single" w:color="auto" w:sz="4" w:space="0"/>
              <w:right w:val="single" w:color="auto" w:sz="4" w:space="0"/>
            </w:tcBorders>
          </w:tcPr>
          <w:p w14:paraId="4769215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82</w:t>
            </w:r>
          </w:p>
        </w:tc>
        <w:tc>
          <w:tcPr>
            <w:tcW w:w="615" w:type="dxa"/>
            <w:tcBorders>
              <w:top w:val="single" w:color="auto" w:sz="4" w:space="0"/>
              <w:left w:val="single" w:color="auto" w:sz="4" w:space="0"/>
              <w:bottom w:val="single" w:color="auto" w:sz="4" w:space="0"/>
              <w:right w:val="single" w:color="auto" w:sz="4" w:space="0"/>
            </w:tcBorders>
          </w:tcPr>
          <w:p w14:paraId="46A83A2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615" w:type="dxa"/>
            <w:tcBorders>
              <w:top w:val="single" w:color="auto" w:sz="4" w:space="0"/>
              <w:left w:val="single" w:color="auto" w:sz="4" w:space="0"/>
              <w:bottom w:val="single" w:color="auto" w:sz="4" w:space="0"/>
              <w:right w:val="single" w:color="auto" w:sz="4" w:space="0"/>
            </w:tcBorders>
          </w:tcPr>
          <w:p w14:paraId="61BF55E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91</w:t>
            </w:r>
          </w:p>
        </w:tc>
        <w:tc>
          <w:tcPr>
            <w:tcW w:w="615" w:type="dxa"/>
            <w:tcBorders>
              <w:top w:val="single" w:color="auto" w:sz="4" w:space="0"/>
              <w:left w:val="single" w:color="auto" w:sz="4" w:space="0"/>
              <w:bottom w:val="single" w:color="auto" w:sz="4" w:space="0"/>
              <w:right w:val="single" w:color="auto" w:sz="4" w:space="0"/>
            </w:tcBorders>
          </w:tcPr>
          <w:p w14:paraId="2DD42E7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61F0BC7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c>
          <w:tcPr>
            <w:tcW w:w="615" w:type="dxa"/>
            <w:tcBorders>
              <w:top w:val="single" w:color="auto" w:sz="4" w:space="0"/>
              <w:left w:val="single" w:color="auto" w:sz="4" w:space="0"/>
              <w:bottom w:val="single" w:color="auto" w:sz="4" w:space="0"/>
              <w:right w:val="single" w:color="auto" w:sz="4" w:space="0"/>
            </w:tcBorders>
          </w:tcPr>
          <w:p w14:paraId="23F23E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w:t>
            </w:r>
          </w:p>
        </w:tc>
        <w:tc>
          <w:tcPr>
            <w:tcW w:w="615" w:type="dxa"/>
            <w:tcBorders>
              <w:top w:val="single" w:color="auto" w:sz="4" w:space="0"/>
              <w:left w:val="single" w:color="auto" w:sz="4" w:space="0"/>
              <w:bottom w:val="single" w:color="auto" w:sz="4" w:space="0"/>
              <w:right w:val="single" w:color="auto" w:sz="4" w:space="0"/>
            </w:tcBorders>
          </w:tcPr>
          <w:p w14:paraId="5EB6BDE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109</w:t>
            </w:r>
          </w:p>
        </w:tc>
        <w:tc>
          <w:tcPr>
            <w:tcW w:w="615" w:type="dxa"/>
            <w:tcBorders>
              <w:top w:val="single" w:color="auto" w:sz="4" w:space="0"/>
              <w:left w:val="single" w:color="auto" w:sz="4" w:space="0"/>
              <w:bottom w:val="single" w:color="auto" w:sz="4" w:space="0"/>
              <w:right w:val="single" w:color="auto" w:sz="4" w:space="0"/>
            </w:tcBorders>
          </w:tcPr>
          <w:p w14:paraId="07D0880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114</w:t>
            </w:r>
          </w:p>
        </w:tc>
        <w:tc>
          <w:tcPr>
            <w:tcW w:w="615" w:type="dxa"/>
            <w:tcBorders>
              <w:top w:val="single" w:color="auto" w:sz="4" w:space="0"/>
              <w:left w:val="single" w:color="auto" w:sz="4" w:space="0"/>
              <w:bottom w:val="single" w:color="auto" w:sz="4" w:space="0"/>
              <w:right w:val="single" w:color="auto" w:sz="4" w:space="0"/>
            </w:tcBorders>
          </w:tcPr>
          <w:p w14:paraId="3FE38B7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119</w:t>
            </w:r>
          </w:p>
        </w:tc>
      </w:tr>
      <w:tr w14:paraId="63D5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D4B0FA9">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1B493B0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32</w:t>
            </w:r>
          </w:p>
        </w:tc>
        <w:tc>
          <w:tcPr>
            <w:tcW w:w="615" w:type="dxa"/>
            <w:tcBorders>
              <w:top w:val="single" w:color="auto" w:sz="4" w:space="0"/>
              <w:left w:val="single" w:color="auto" w:sz="4" w:space="0"/>
              <w:bottom w:val="single" w:color="auto" w:sz="4" w:space="0"/>
              <w:right w:val="single" w:color="auto" w:sz="4" w:space="0"/>
            </w:tcBorders>
          </w:tcPr>
          <w:p w14:paraId="3955DB6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w:t>
            </w:r>
          </w:p>
        </w:tc>
        <w:tc>
          <w:tcPr>
            <w:tcW w:w="615" w:type="dxa"/>
            <w:tcBorders>
              <w:top w:val="single" w:color="auto" w:sz="4" w:space="0"/>
              <w:left w:val="single" w:color="auto" w:sz="4" w:space="0"/>
              <w:bottom w:val="single" w:color="auto" w:sz="4" w:space="0"/>
              <w:right w:val="single" w:color="auto" w:sz="4" w:space="0"/>
            </w:tcBorders>
          </w:tcPr>
          <w:p w14:paraId="48746F3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622EBFF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615" w:type="dxa"/>
            <w:tcBorders>
              <w:top w:val="single" w:color="auto" w:sz="4" w:space="0"/>
              <w:left w:val="single" w:color="auto" w:sz="4" w:space="0"/>
              <w:bottom w:val="single" w:color="auto" w:sz="4" w:space="0"/>
              <w:right w:val="single" w:color="auto" w:sz="4" w:space="0"/>
            </w:tcBorders>
          </w:tcPr>
          <w:p w14:paraId="5CD0F4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84</w:t>
            </w:r>
          </w:p>
        </w:tc>
        <w:tc>
          <w:tcPr>
            <w:tcW w:w="615" w:type="dxa"/>
            <w:tcBorders>
              <w:top w:val="single" w:color="auto" w:sz="4" w:space="0"/>
              <w:left w:val="single" w:color="auto" w:sz="4" w:space="0"/>
              <w:bottom w:val="single" w:color="auto" w:sz="4" w:space="0"/>
              <w:right w:val="single" w:color="auto" w:sz="4" w:space="0"/>
            </w:tcBorders>
          </w:tcPr>
          <w:p w14:paraId="3A5355C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88</w:t>
            </w:r>
          </w:p>
        </w:tc>
        <w:tc>
          <w:tcPr>
            <w:tcW w:w="615" w:type="dxa"/>
            <w:tcBorders>
              <w:top w:val="single" w:color="auto" w:sz="4" w:space="0"/>
              <w:left w:val="single" w:color="auto" w:sz="4" w:space="0"/>
              <w:bottom w:val="single" w:color="auto" w:sz="4" w:space="0"/>
              <w:right w:val="single" w:color="auto" w:sz="4" w:space="0"/>
            </w:tcBorders>
          </w:tcPr>
          <w:p w14:paraId="19DD5F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615" w:type="dxa"/>
            <w:tcBorders>
              <w:top w:val="single" w:color="auto" w:sz="4" w:space="0"/>
              <w:left w:val="single" w:color="auto" w:sz="4" w:space="0"/>
              <w:bottom w:val="single" w:color="auto" w:sz="4" w:space="0"/>
              <w:right w:val="single" w:color="auto" w:sz="4" w:space="0"/>
            </w:tcBorders>
          </w:tcPr>
          <w:p w14:paraId="4EFB7A7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6D46413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101</w:t>
            </w:r>
          </w:p>
        </w:tc>
        <w:tc>
          <w:tcPr>
            <w:tcW w:w="615" w:type="dxa"/>
            <w:tcBorders>
              <w:top w:val="single" w:color="auto" w:sz="4" w:space="0"/>
              <w:left w:val="single" w:color="auto" w:sz="4" w:space="0"/>
              <w:bottom w:val="single" w:color="auto" w:sz="4" w:space="0"/>
              <w:right w:val="single" w:color="auto" w:sz="4" w:space="0"/>
            </w:tcBorders>
          </w:tcPr>
          <w:p w14:paraId="762F24A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106</w:t>
            </w:r>
          </w:p>
        </w:tc>
        <w:tc>
          <w:tcPr>
            <w:tcW w:w="615" w:type="dxa"/>
            <w:tcBorders>
              <w:top w:val="single" w:color="auto" w:sz="4" w:space="0"/>
              <w:left w:val="single" w:color="auto" w:sz="4" w:space="0"/>
              <w:bottom w:val="single" w:color="auto" w:sz="4" w:space="0"/>
              <w:right w:val="single" w:color="auto" w:sz="4" w:space="0"/>
            </w:tcBorders>
          </w:tcPr>
          <w:p w14:paraId="77645F7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111</w:t>
            </w:r>
          </w:p>
        </w:tc>
        <w:tc>
          <w:tcPr>
            <w:tcW w:w="615" w:type="dxa"/>
            <w:tcBorders>
              <w:top w:val="single" w:color="auto" w:sz="4" w:space="0"/>
              <w:left w:val="single" w:color="auto" w:sz="4" w:space="0"/>
              <w:bottom w:val="single" w:color="auto" w:sz="4" w:space="0"/>
              <w:right w:val="single" w:color="auto" w:sz="4" w:space="0"/>
            </w:tcBorders>
          </w:tcPr>
          <w:p w14:paraId="61D611F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116</w:t>
            </w:r>
          </w:p>
        </w:tc>
      </w:tr>
      <w:tr w14:paraId="3DB7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7B6FC15">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64B85A6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31</w:t>
            </w:r>
          </w:p>
        </w:tc>
        <w:tc>
          <w:tcPr>
            <w:tcW w:w="615" w:type="dxa"/>
            <w:tcBorders>
              <w:top w:val="single" w:color="auto" w:sz="4" w:space="0"/>
              <w:left w:val="single" w:color="auto" w:sz="4" w:space="0"/>
              <w:bottom w:val="single" w:color="auto" w:sz="4" w:space="0"/>
              <w:right w:val="single" w:color="auto" w:sz="4" w:space="0"/>
            </w:tcBorders>
          </w:tcPr>
          <w:p w14:paraId="2EC0C7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615" w:type="dxa"/>
            <w:tcBorders>
              <w:top w:val="single" w:color="auto" w:sz="4" w:space="0"/>
              <w:left w:val="single" w:color="auto" w:sz="4" w:space="0"/>
              <w:bottom w:val="single" w:color="auto" w:sz="4" w:space="0"/>
              <w:right w:val="single" w:color="auto" w:sz="4" w:space="0"/>
            </w:tcBorders>
          </w:tcPr>
          <w:p w14:paraId="432FFA5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w:t>
            </w:r>
          </w:p>
        </w:tc>
        <w:tc>
          <w:tcPr>
            <w:tcW w:w="615" w:type="dxa"/>
            <w:tcBorders>
              <w:top w:val="single" w:color="auto" w:sz="4" w:space="0"/>
              <w:left w:val="single" w:color="auto" w:sz="4" w:space="0"/>
              <w:bottom w:val="single" w:color="auto" w:sz="4" w:space="0"/>
              <w:right w:val="single" w:color="auto" w:sz="4" w:space="0"/>
            </w:tcBorders>
          </w:tcPr>
          <w:p w14:paraId="19BED81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77</w:t>
            </w:r>
          </w:p>
        </w:tc>
        <w:tc>
          <w:tcPr>
            <w:tcW w:w="615" w:type="dxa"/>
            <w:tcBorders>
              <w:top w:val="single" w:color="auto" w:sz="4" w:space="0"/>
              <w:left w:val="single" w:color="auto" w:sz="4" w:space="0"/>
              <w:bottom w:val="single" w:color="auto" w:sz="4" w:space="0"/>
              <w:right w:val="single" w:color="auto" w:sz="4" w:space="0"/>
            </w:tcBorders>
          </w:tcPr>
          <w:p w14:paraId="45164D9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81</w:t>
            </w:r>
          </w:p>
        </w:tc>
        <w:tc>
          <w:tcPr>
            <w:tcW w:w="615" w:type="dxa"/>
            <w:tcBorders>
              <w:top w:val="single" w:color="auto" w:sz="4" w:space="0"/>
              <w:left w:val="single" w:color="auto" w:sz="4" w:space="0"/>
              <w:bottom w:val="single" w:color="auto" w:sz="4" w:space="0"/>
              <w:right w:val="single" w:color="auto" w:sz="4" w:space="0"/>
            </w:tcBorders>
          </w:tcPr>
          <w:p w14:paraId="3A08E23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85</w:t>
            </w:r>
          </w:p>
        </w:tc>
        <w:tc>
          <w:tcPr>
            <w:tcW w:w="615" w:type="dxa"/>
            <w:tcBorders>
              <w:top w:val="single" w:color="auto" w:sz="4" w:space="0"/>
              <w:left w:val="single" w:color="auto" w:sz="4" w:space="0"/>
              <w:bottom w:val="single" w:color="auto" w:sz="4" w:space="0"/>
              <w:right w:val="single" w:color="auto" w:sz="4" w:space="0"/>
            </w:tcBorders>
          </w:tcPr>
          <w:p w14:paraId="57D2209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615" w:type="dxa"/>
            <w:tcBorders>
              <w:top w:val="single" w:color="auto" w:sz="4" w:space="0"/>
              <w:left w:val="single" w:color="auto" w:sz="4" w:space="0"/>
              <w:bottom w:val="single" w:color="auto" w:sz="4" w:space="0"/>
              <w:right w:val="single" w:color="auto" w:sz="4" w:space="0"/>
            </w:tcBorders>
          </w:tcPr>
          <w:p w14:paraId="722289F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94</w:t>
            </w:r>
          </w:p>
        </w:tc>
        <w:tc>
          <w:tcPr>
            <w:tcW w:w="615" w:type="dxa"/>
            <w:tcBorders>
              <w:top w:val="single" w:color="auto" w:sz="4" w:space="0"/>
              <w:left w:val="single" w:color="auto" w:sz="4" w:space="0"/>
              <w:bottom w:val="single" w:color="auto" w:sz="4" w:space="0"/>
              <w:right w:val="single" w:color="auto" w:sz="4" w:space="0"/>
            </w:tcBorders>
          </w:tcPr>
          <w:p w14:paraId="2782C64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98</w:t>
            </w:r>
          </w:p>
        </w:tc>
        <w:tc>
          <w:tcPr>
            <w:tcW w:w="615" w:type="dxa"/>
            <w:tcBorders>
              <w:top w:val="single" w:color="auto" w:sz="4" w:space="0"/>
              <w:left w:val="single" w:color="auto" w:sz="4" w:space="0"/>
              <w:bottom w:val="single" w:color="auto" w:sz="4" w:space="0"/>
              <w:right w:val="single" w:color="auto" w:sz="4" w:space="0"/>
            </w:tcBorders>
          </w:tcPr>
          <w:p w14:paraId="23086E2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103</w:t>
            </w:r>
          </w:p>
        </w:tc>
        <w:tc>
          <w:tcPr>
            <w:tcW w:w="615" w:type="dxa"/>
            <w:tcBorders>
              <w:top w:val="single" w:color="auto" w:sz="4" w:space="0"/>
              <w:left w:val="single" w:color="auto" w:sz="4" w:space="0"/>
              <w:bottom w:val="single" w:color="auto" w:sz="4" w:space="0"/>
              <w:right w:val="single" w:color="auto" w:sz="4" w:space="0"/>
            </w:tcBorders>
          </w:tcPr>
          <w:p w14:paraId="1525472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107</w:t>
            </w:r>
          </w:p>
        </w:tc>
        <w:tc>
          <w:tcPr>
            <w:tcW w:w="615" w:type="dxa"/>
            <w:tcBorders>
              <w:top w:val="single" w:color="auto" w:sz="4" w:space="0"/>
              <w:left w:val="single" w:color="auto" w:sz="4" w:space="0"/>
              <w:bottom w:val="single" w:color="auto" w:sz="4" w:space="0"/>
              <w:right w:val="single" w:color="auto" w:sz="4" w:space="0"/>
            </w:tcBorders>
          </w:tcPr>
          <w:p w14:paraId="7C9AB14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112</w:t>
            </w:r>
          </w:p>
        </w:tc>
      </w:tr>
      <w:tr w14:paraId="51CD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vMerge w:val="restart"/>
            <w:tcBorders>
              <w:top w:val="single" w:color="auto" w:sz="4" w:space="0"/>
              <w:left w:val="single" w:color="auto" w:sz="4" w:space="0"/>
              <w:bottom w:val="single" w:color="auto" w:sz="4" w:space="0"/>
              <w:right w:val="single" w:color="auto" w:sz="4" w:space="0"/>
            </w:tcBorders>
          </w:tcPr>
          <w:p w14:paraId="594FE7F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Избыточная масса тела</w:t>
            </w:r>
          </w:p>
        </w:tc>
        <w:tc>
          <w:tcPr>
            <w:tcW w:w="878" w:type="dxa"/>
            <w:tcBorders>
              <w:top w:val="single" w:color="auto" w:sz="4" w:space="0"/>
              <w:left w:val="single" w:color="auto" w:sz="4" w:space="0"/>
              <w:bottom w:val="single" w:color="auto" w:sz="4" w:space="0"/>
              <w:right w:val="single" w:color="auto" w:sz="4" w:space="0"/>
            </w:tcBorders>
          </w:tcPr>
          <w:p w14:paraId="5C1C4BE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30</w:t>
            </w:r>
          </w:p>
        </w:tc>
        <w:tc>
          <w:tcPr>
            <w:tcW w:w="615" w:type="dxa"/>
            <w:tcBorders>
              <w:top w:val="single" w:color="auto" w:sz="4" w:space="0"/>
              <w:left w:val="single" w:color="auto" w:sz="4" w:space="0"/>
              <w:bottom w:val="single" w:color="auto" w:sz="4" w:space="0"/>
              <w:right w:val="single" w:color="auto" w:sz="4" w:space="0"/>
            </w:tcBorders>
          </w:tcPr>
          <w:p w14:paraId="0DE9794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68</w:t>
            </w:r>
          </w:p>
        </w:tc>
        <w:tc>
          <w:tcPr>
            <w:tcW w:w="615" w:type="dxa"/>
            <w:tcBorders>
              <w:top w:val="single" w:color="auto" w:sz="4" w:space="0"/>
              <w:left w:val="single" w:color="auto" w:sz="4" w:space="0"/>
              <w:bottom w:val="single" w:color="auto" w:sz="4" w:space="0"/>
              <w:right w:val="single" w:color="auto" w:sz="4" w:space="0"/>
            </w:tcBorders>
          </w:tcPr>
          <w:p w14:paraId="4185F25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71</w:t>
            </w:r>
          </w:p>
        </w:tc>
        <w:tc>
          <w:tcPr>
            <w:tcW w:w="615" w:type="dxa"/>
            <w:tcBorders>
              <w:top w:val="single" w:color="auto" w:sz="4" w:space="0"/>
              <w:left w:val="single" w:color="auto" w:sz="4" w:space="0"/>
              <w:bottom w:val="single" w:color="auto" w:sz="4" w:space="0"/>
              <w:right w:val="single" w:color="auto" w:sz="4" w:space="0"/>
            </w:tcBorders>
          </w:tcPr>
          <w:p w14:paraId="3337D74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75</w:t>
            </w:r>
          </w:p>
        </w:tc>
        <w:tc>
          <w:tcPr>
            <w:tcW w:w="615" w:type="dxa"/>
            <w:tcBorders>
              <w:top w:val="single" w:color="auto" w:sz="4" w:space="0"/>
              <w:left w:val="single" w:color="auto" w:sz="4" w:space="0"/>
              <w:bottom w:val="single" w:color="auto" w:sz="4" w:space="0"/>
              <w:right w:val="single" w:color="auto" w:sz="4" w:space="0"/>
            </w:tcBorders>
          </w:tcPr>
          <w:p w14:paraId="2D1B192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w:t>
            </w:r>
          </w:p>
        </w:tc>
        <w:tc>
          <w:tcPr>
            <w:tcW w:w="615" w:type="dxa"/>
            <w:tcBorders>
              <w:top w:val="single" w:color="auto" w:sz="4" w:space="0"/>
              <w:left w:val="single" w:color="auto" w:sz="4" w:space="0"/>
              <w:bottom w:val="single" w:color="auto" w:sz="4" w:space="0"/>
              <w:right w:val="single" w:color="auto" w:sz="4" w:space="0"/>
            </w:tcBorders>
          </w:tcPr>
          <w:p w14:paraId="242939B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c>
          <w:tcPr>
            <w:tcW w:w="615" w:type="dxa"/>
            <w:tcBorders>
              <w:top w:val="single" w:color="auto" w:sz="4" w:space="0"/>
              <w:left w:val="single" w:color="auto" w:sz="4" w:space="0"/>
              <w:bottom w:val="single" w:color="auto" w:sz="4" w:space="0"/>
              <w:right w:val="single" w:color="auto" w:sz="4" w:space="0"/>
            </w:tcBorders>
          </w:tcPr>
          <w:p w14:paraId="5DC95B1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615" w:type="dxa"/>
            <w:tcBorders>
              <w:top w:val="single" w:color="auto" w:sz="4" w:space="0"/>
              <w:left w:val="single" w:color="auto" w:sz="4" w:space="0"/>
              <w:bottom w:val="single" w:color="auto" w:sz="4" w:space="0"/>
              <w:right w:val="single" w:color="auto" w:sz="4" w:space="0"/>
            </w:tcBorders>
          </w:tcPr>
          <w:p w14:paraId="464A9D2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91</w:t>
            </w:r>
          </w:p>
        </w:tc>
        <w:tc>
          <w:tcPr>
            <w:tcW w:w="615" w:type="dxa"/>
            <w:tcBorders>
              <w:top w:val="single" w:color="auto" w:sz="4" w:space="0"/>
              <w:left w:val="single" w:color="auto" w:sz="4" w:space="0"/>
              <w:bottom w:val="single" w:color="auto" w:sz="4" w:space="0"/>
              <w:right w:val="single" w:color="auto" w:sz="4" w:space="0"/>
            </w:tcBorders>
          </w:tcPr>
          <w:p w14:paraId="418088C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95</w:t>
            </w:r>
          </w:p>
        </w:tc>
        <w:tc>
          <w:tcPr>
            <w:tcW w:w="615" w:type="dxa"/>
            <w:tcBorders>
              <w:top w:val="single" w:color="auto" w:sz="4" w:space="0"/>
              <w:left w:val="single" w:color="auto" w:sz="4" w:space="0"/>
              <w:bottom w:val="single" w:color="auto" w:sz="4" w:space="0"/>
              <w:right w:val="single" w:color="auto" w:sz="4" w:space="0"/>
            </w:tcBorders>
          </w:tcPr>
          <w:p w14:paraId="5F409B1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99</w:t>
            </w:r>
          </w:p>
        </w:tc>
        <w:tc>
          <w:tcPr>
            <w:tcW w:w="615" w:type="dxa"/>
            <w:tcBorders>
              <w:top w:val="single" w:color="auto" w:sz="4" w:space="0"/>
              <w:left w:val="single" w:color="auto" w:sz="4" w:space="0"/>
              <w:bottom w:val="single" w:color="auto" w:sz="4" w:space="0"/>
              <w:right w:val="single" w:color="auto" w:sz="4" w:space="0"/>
            </w:tcBorders>
          </w:tcPr>
          <w:p w14:paraId="03085A5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w:t>
            </w:r>
          </w:p>
        </w:tc>
        <w:tc>
          <w:tcPr>
            <w:tcW w:w="615" w:type="dxa"/>
            <w:tcBorders>
              <w:top w:val="single" w:color="auto" w:sz="4" w:space="0"/>
              <w:left w:val="single" w:color="auto" w:sz="4" w:space="0"/>
              <w:bottom w:val="single" w:color="auto" w:sz="4" w:space="0"/>
              <w:right w:val="single" w:color="auto" w:sz="4" w:space="0"/>
            </w:tcBorders>
          </w:tcPr>
          <w:p w14:paraId="3C0954D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108</w:t>
            </w:r>
          </w:p>
        </w:tc>
      </w:tr>
      <w:tr w14:paraId="6F9E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BA261BA">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2BF3CF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29</w:t>
            </w:r>
          </w:p>
        </w:tc>
        <w:tc>
          <w:tcPr>
            <w:tcW w:w="615" w:type="dxa"/>
            <w:tcBorders>
              <w:top w:val="single" w:color="auto" w:sz="4" w:space="0"/>
              <w:left w:val="single" w:color="auto" w:sz="4" w:space="0"/>
              <w:bottom w:val="single" w:color="auto" w:sz="4" w:space="0"/>
              <w:right w:val="single" w:color="auto" w:sz="4" w:space="0"/>
            </w:tcBorders>
          </w:tcPr>
          <w:p w14:paraId="3CDF672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w:t>
            </w:r>
          </w:p>
        </w:tc>
        <w:tc>
          <w:tcPr>
            <w:tcW w:w="615" w:type="dxa"/>
            <w:tcBorders>
              <w:top w:val="single" w:color="auto" w:sz="4" w:space="0"/>
              <w:left w:val="single" w:color="auto" w:sz="4" w:space="0"/>
              <w:bottom w:val="single" w:color="auto" w:sz="4" w:space="0"/>
              <w:right w:val="single" w:color="auto" w:sz="4" w:space="0"/>
            </w:tcBorders>
          </w:tcPr>
          <w:p w14:paraId="43E0429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w:t>
            </w:r>
          </w:p>
        </w:tc>
        <w:tc>
          <w:tcPr>
            <w:tcW w:w="615" w:type="dxa"/>
            <w:tcBorders>
              <w:top w:val="single" w:color="auto" w:sz="4" w:space="0"/>
              <w:left w:val="single" w:color="auto" w:sz="4" w:space="0"/>
              <w:bottom w:val="single" w:color="auto" w:sz="4" w:space="0"/>
              <w:right w:val="single" w:color="auto" w:sz="4" w:space="0"/>
            </w:tcBorders>
          </w:tcPr>
          <w:p w14:paraId="58DC8B1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w:t>
            </w:r>
          </w:p>
        </w:tc>
        <w:tc>
          <w:tcPr>
            <w:tcW w:w="615" w:type="dxa"/>
            <w:tcBorders>
              <w:top w:val="single" w:color="auto" w:sz="4" w:space="0"/>
              <w:left w:val="single" w:color="auto" w:sz="4" w:space="0"/>
              <w:bottom w:val="single" w:color="auto" w:sz="4" w:space="0"/>
              <w:right w:val="single" w:color="auto" w:sz="4" w:space="0"/>
            </w:tcBorders>
          </w:tcPr>
          <w:p w14:paraId="1C96AC3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1D0525B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615" w:type="dxa"/>
            <w:tcBorders>
              <w:top w:val="single" w:color="auto" w:sz="4" w:space="0"/>
              <w:left w:val="single" w:color="auto" w:sz="4" w:space="0"/>
              <w:bottom w:val="single" w:color="auto" w:sz="4" w:space="0"/>
              <w:right w:val="single" w:color="auto" w:sz="4" w:space="0"/>
            </w:tcBorders>
          </w:tcPr>
          <w:p w14:paraId="3A2751A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84</w:t>
            </w:r>
          </w:p>
        </w:tc>
        <w:tc>
          <w:tcPr>
            <w:tcW w:w="615" w:type="dxa"/>
            <w:tcBorders>
              <w:top w:val="single" w:color="auto" w:sz="4" w:space="0"/>
              <w:left w:val="single" w:color="auto" w:sz="4" w:space="0"/>
              <w:bottom w:val="single" w:color="auto" w:sz="4" w:space="0"/>
              <w:right w:val="single" w:color="auto" w:sz="4" w:space="0"/>
            </w:tcBorders>
          </w:tcPr>
          <w:p w14:paraId="782CAF5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88</w:t>
            </w:r>
          </w:p>
        </w:tc>
        <w:tc>
          <w:tcPr>
            <w:tcW w:w="615" w:type="dxa"/>
            <w:tcBorders>
              <w:top w:val="single" w:color="auto" w:sz="4" w:space="0"/>
              <w:left w:val="single" w:color="auto" w:sz="4" w:space="0"/>
              <w:bottom w:val="single" w:color="auto" w:sz="4" w:space="0"/>
              <w:right w:val="single" w:color="auto" w:sz="4" w:space="0"/>
            </w:tcBorders>
          </w:tcPr>
          <w:p w14:paraId="6A02F86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92</w:t>
            </w:r>
          </w:p>
        </w:tc>
        <w:tc>
          <w:tcPr>
            <w:tcW w:w="615" w:type="dxa"/>
            <w:tcBorders>
              <w:top w:val="single" w:color="auto" w:sz="4" w:space="0"/>
              <w:left w:val="single" w:color="auto" w:sz="4" w:space="0"/>
              <w:bottom w:val="single" w:color="auto" w:sz="4" w:space="0"/>
              <w:right w:val="single" w:color="auto" w:sz="4" w:space="0"/>
            </w:tcBorders>
          </w:tcPr>
          <w:p w14:paraId="47E5B95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96</w:t>
            </w:r>
          </w:p>
        </w:tc>
        <w:tc>
          <w:tcPr>
            <w:tcW w:w="615" w:type="dxa"/>
            <w:tcBorders>
              <w:top w:val="single" w:color="auto" w:sz="4" w:space="0"/>
              <w:left w:val="single" w:color="auto" w:sz="4" w:space="0"/>
              <w:bottom w:val="single" w:color="auto" w:sz="4" w:space="0"/>
              <w:right w:val="single" w:color="auto" w:sz="4" w:space="0"/>
            </w:tcBorders>
          </w:tcPr>
          <w:p w14:paraId="1213A53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c>
          <w:tcPr>
            <w:tcW w:w="615" w:type="dxa"/>
            <w:tcBorders>
              <w:top w:val="single" w:color="auto" w:sz="4" w:space="0"/>
              <w:left w:val="single" w:color="auto" w:sz="4" w:space="0"/>
              <w:bottom w:val="single" w:color="auto" w:sz="4" w:space="0"/>
              <w:right w:val="single" w:color="auto" w:sz="4" w:space="0"/>
            </w:tcBorders>
          </w:tcPr>
          <w:p w14:paraId="3795A2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w:t>
            </w:r>
          </w:p>
        </w:tc>
      </w:tr>
      <w:tr w14:paraId="23FE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DAB3AB9">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5A686C3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28</w:t>
            </w:r>
          </w:p>
        </w:tc>
        <w:tc>
          <w:tcPr>
            <w:tcW w:w="615" w:type="dxa"/>
            <w:tcBorders>
              <w:top w:val="single" w:color="auto" w:sz="4" w:space="0"/>
              <w:left w:val="single" w:color="auto" w:sz="4" w:space="0"/>
              <w:bottom w:val="single" w:color="auto" w:sz="4" w:space="0"/>
              <w:right w:val="single" w:color="auto" w:sz="4" w:space="0"/>
            </w:tcBorders>
          </w:tcPr>
          <w:p w14:paraId="24A2D62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w:t>
            </w:r>
          </w:p>
        </w:tc>
        <w:tc>
          <w:tcPr>
            <w:tcW w:w="615" w:type="dxa"/>
            <w:tcBorders>
              <w:top w:val="single" w:color="auto" w:sz="4" w:space="0"/>
              <w:left w:val="single" w:color="auto" w:sz="4" w:space="0"/>
              <w:bottom w:val="single" w:color="auto" w:sz="4" w:space="0"/>
              <w:right w:val="single" w:color="auto" w:sz="4" w:space="0"/>
            </w:tcBorders>
          </w:tcPr>
          <w:p w14:paraId="49AF217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w:t>
            </w:r>
          </w:p>
        </w:tc>
        <w:tc>
          <w:tcPr>
            <w:tcW w:w="615" w:type="dxa"/>
            <w:tcBorders>
              <w:top w:val="single" w:color="auto" w:sz="4" w:space="0"/>
              <w:left w:val="single" w:color="auto" w:sz="4" w:space="0"/>
              <w:bottom w:val="single" w:color="auto" w:sz="4" w:space="0"/>
              <w:right w:val="single" w:color="auto" w:sz="4" w:space="0"/>
            </w:tcBorders>
          </w:tcPr>
          <w:p w14:paraId="2927A72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615" w:type="dxa"/>
            <w:tcBorders>
              <w:top w:val="single" w:color="auto" w:sz="4" w:space="0"/>
              <w:left w:val="single" w:color="auto" w:sz="4" w:space="0"/>
              <w:bottom w:val="single" w:color="auto" w:sz="4" w:space="0"/>
              <w:right w:val="single" w:color="auto" w:sz="4" w:space="0"/>
            </w:tcBorders>
          </w:tcPr>
          <w:p w14:paraId="789392F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w:t>
            </w:r>
          </w:p>
        </w:tc>
        <w:tc>
          <w:tcPr>
            <w:tcW w:w="615" w:type="dxa"/>
            <w:tcBorders>
              <w:top w:val="single" w:color="auto" w:sz="4" w:space="0"/>
              <w:left w:val="single" w:color="auto" w:sz="4" w:space="0"/>
              <w:bottom w:val="single" w:color="auto" w:sz="4" w:space="0"/>
              <w:right w:val="single" w:color="auto" w:sz="4" w:space="0"/>
            </w:tcBorders>
          </w:tcPr>
          <w:p w14:paraId="47B502A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77</w:t>
            </w:r>
          </w:p>
        </w:tc>
        <w:tc>
          <w:tcPr>
            <w:tcW w:w="615" w:type="dxa"/>
            <w:tcBorders>
              <w:top w:val="single" w:color="auto" w:sz="4" w:space="0"/>
              <w:left w:val="single" w:color="auto" w:sz="4" w:space="0"/>
              <w:bottom w:val="single" w:color="auto" w:sz="4" w:space="0"/>
              <w:right w:val="single" w:color="auto" w:sz="4" w:space="0"/>
            </w:tcBorders>
          </w:tcPr>
          <w:p w14:paraId="06110B5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81</w:t>
            </w:r>
          </w:p>
        </w:tc>
        <w:tc>
          <w:tcPr>
            <w:tcW w:w="615" w:type="dxa"/>
            <w:tcBorders>
              <w:top w:val="single" w:color="auto" w:sz="4" w:space="0"/>
              <w:left w:val="single" w:color="auto" w:sz="4" w:space="0"/>
              <w:bottom w:val="single" w:color="auto" w:sz="4" w:space="0"/>
              <w:right w:val="single" w:color="auto" w:sz="4" w:space="0"/>
            </w:tcBorders>
          </w:tcPr>
          <w:p w14:paraId="621F6FD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85</w:t>
            </w:r>
          </w:p>
        </w:tc>
        <w:tc>
          <w:tcPr>
            <w:tcW w:w="615" w:type="dxa"/>
            <w:tcBorders>
              <w:top w:val="single" w:color="auto" w:sz="4" w:space="0"/>
              <w:left w:val="single" w:color="auto" w:sz="4" w:space="0"/>
              <w:bottom w:val="single" w:color="auto" w:sz="4" w:space="0"/>
              <w:right w:val="single" w:color="auto" w:sz="4" w:space="0"/>
            </w:tcBorders>
          </w:tcPr>
          <w:p w14:paraId="28FF286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89</w:t>
            </w:r>
          </w:p>
        </w:tc>
        <w:tc>
          <w:tcPr>
            <w:tcW w:w="615" w:type="dxa"/>
            <w:tcBorders>
              <w:top w:val="single" w:color="auto" w:sz="4" w:space="0"/>
              <w:left w:val="single" w:color="auto" w:sz="4" w:space="0"/>
              <w:bottom w:val="single" w:color="auto" w:sz="4" w:space="0"/>
              <w:right w:val="single" w:color="auto" w:sz="4" w:space="0"/>
            </w:tcBorders>
          </w:tcPr>
          <w:p w14:paraId="7993188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615" w:type="dxa"/>
            <w:tcBorders>
              <w:top w:val="single" w:color="auto" w:sz="4" w:space="0"/>
              <w:left w:val="single" w:color="auto" w:sz="4" w:space="0"/>
              <w:bottom w:val="single" w:color="auto" w:sz="4" w:space="0"/>
              <w:right w:val="single" w:color="auto" w:sz="4" w:space="0"/>
            </w:tcBorders>
          </w:tcPr>
          <w:p w14:paraId="5DD37C4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615" w:type="dxa"/>
            <w:tcBorders>
              <w:top w:val="single" w:color="auto" w:sz="4" w:space="0"/>
              <w:left w:val="single" w:color="auto" w:sz="4" w:space="0"/>
              <w:bottom w:val="single" w:color="auto" w:sz="4" w:space="0"/>
              <w:right w:val="single" w:color="auto" w:sz="4" w:space="0"/>
            </w:tcBorders>
          </w:tcPr>
          <w:p w14:paraId="6927CB5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101</w:t>
            </w:r>
          </w:p>
        </w:tc>
      </w:tr>
      <w:tr w14:paraId="7232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4BA3A47">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016C5B9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27</w:t>
            </w:r>
          </w:p>
        </w:tc>
        <w:tc>
          <w:tcPr>
            <w:tcW w:w="615" w:type="dxa"/>
            <w:tcBorders>
              <w:top w:val="single" w:color="auto" w:sz="4" w:space="0"/>
              <w:left w:val="single" w:color="auto" w:sz="4" w:space="0"/>
              <w:bottom w:val="single" w:color="auto" w:sz="4" w:space="0"/>
              <w:right w:val="single" w:color="auto" w:sz="4" w:space="0"/>
            </w:tcBorders>
          </w:tcPr>
          <w:p w14:paraId="5BF9C2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61</w:t>
            </w:r>
          </w:p>
        </w:tc>
        <w:tc>
          <w:tcPr>
            <w:tcW w:w="615" w:type="dxa"/>
            <w:tcBorders>
              <w:top w:val="single" w:color="auto" w:sz="4" w:space="0"/>
              <w:left w:val="single" w:color="auto" w:sz="4" w:space="0"/>
              <w:bottom w:val="single" w:color="auto" w:sz="4" w:space="0"/>
              <w:right w:val="single" w:color="auto" w:sz="4" w:space="0"/>
            </w:tcBorders>
          </w:tcPr>
          <w:p w14:paraId="5949C6F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64</w:t>
            </w:r>
          </w:p>
        </w:tc>
        <w:tc>
          <w:tcPr>
            <w:tcW w:w="615" w:type="dxa"/>
            <w:tcBorders>
              <w:top w:val="single" w:color="auto" w:sz="4" w:space="0"/>
              <w:left w:val="single" w:color="auto" w:sz="4" w:space="0"/>
              <w:bottom w:val="single" w:color="auto" w:sz="4" w:space="0"/>
              <w:right w:val="single" w:color="auto" w:sz="4" w:space="0"/>
            </w:tcBorders>
          </w:tcPr>
          <w:p w14:paraId="3CB340D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w:t>
            </w:r>
          </w:p>
        </w:tc>
        <w:tc>
          <w:tcPr>
            <w:tcW w:w="615" w:type="dxa"/>
            <w:tcBorders>
              <w:top w:val="single" w:color="auto" w:sz="4" w:space="0"/>
              <w:left w:val="single" w:color="auto" w:sz="4" w:space="0"/>
              <w:bottom w:val="single" w:color="auto" w:sz="4" w:space="0"/>
              <w:right w:val="single" w:color="auto" w:sz="4" w:space="0"/>
            </w:tcBorders>
          </w:tcPr>
          <w:p w14:paraId="32D4690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71</w:t>
            </w:r>
          </w:p>
        </w:tc>
        <w:tc>
          <w:tcPr>
            <w:tcW w:w="615" w:type="dxa"/>
            <w:tcBorders>
              <w:top w:val="single" w:color="auto" w:sz="4" w:space="0"/>
              <w:left w:val="single" w:color="auto" w:sz="4" w:space="0"/>
              <w:bottom w:val="single" w:color="auto" w:sz="4" w:space="0"/>
              <w:right w:val="single" w:color="auto" w:sz="4" w:space="0"/>
            </w:tcBorders>
          </w:tcPr>
          <w:p w14:paraId="7A3D3F2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w:t>
            </w:r>
          </w:p>
        </w:tc>
        <w:tc>
          <w:tcPr>
            <w:tcW w:w="615" w:type="dxa"/>
            <w:tcBorders>
              <w:top w:val="single" w:color="auto" w:sz="4" w:space="0"/>
              <w:left w:val="single" w:color="auto" w:sz="4" w:space="0"/>
              <w:bottom w:val="single" w:color="auto" w:sz="4" w:space="0"/>
              <w:right w:val="single" w:color="auto" w:sz="4" w:space="0"/>
            </w:tcBorders>
          </w:tcPr>
          <w:p w14:paraId="7F39A28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78</w:t>
            </w:r>
          </w:p>
        </w:tc>
        <w:tc>
          <w:tcPr>
            <w:tcW w:w="615" w:type="dxa"/>
            <w:tcBorders>
              <w:top w:val="single" w:color="auto" w:sz="4" w:space="0"/>
              <w:left w:val="single" w:color="auto" w:sz="4" w:space="0"/>
              <w:bottom w:val="single" w:color="auto" w:sz="4" w:space="0"/>
              <w:right w:val="single" w:color="auto" w:sz="4" w:space="0"/>
            </w:tcBorders>
          </w:tcPr>
          <w:p w14:paraId="0EB2150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82</w:t>
            </w:r>
          </w:p>
        </w:tc>
        <w:tc>
          <w:tcPr>
            <w:tcW w:w="615" w:type="dxa"/>
            <w:tcBorders>
              <w:top w:val="single" w:color="auto" w:sz="4" w:space="0"/>
              <w:left w:val="single" w:color="auto" w:sz="4" w:space="0"/>
              <w:bottom w:val="single" w:color="auto" w:sz="4" w:space="0"/>
              <w:right w:val="single" w:color="auto" w:sz="4" w:space="0"/>
            </w:tcBorders>
          </w:tcPr>
          <w:p w14:paraId="6AD6F50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86</w:t>
            </w:r>
          </w:p>
        </w:tc>
        <w:tc>
          <w:tcPr>
            <w:tcW w:w="615" w:type="dxa"/>
            <w:tcBorders>
              <w:top w:val="single" w:color="auto" w:sz="4" w:space="0"/>
              <w:left w:val="single" w:color="auto" w:sz="4" w:space="0"/>
              <w:bottom w:val="single" w:color="auto" w:sz="4" w:space="0"/>
              <w:right w:val="single" w:color="auto" w:sz="4" w:space="0"/>
            </w:tcBorders>
          </w:tcPr>
          <w:p w14:paraId="7D4F6F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89</w:t>
            </w:r>
          </w:p>
        </w:tc>
        <w:tc>
          <w:tcPr>
            <w:tcW w:w="615" w:type="dxa"/>
            <w:tcBorders>
              <w:top w:val="single" w:color="auto" w:sz="4" w:space="0"/>
              <w:left w:val="single" w:color="auto" w:sz="4" w:space="0"/>
              <w:bottom w:val="single" w:color="auto" w:sz="4" w:space="0"/>
              <w:right w:val="single" w:color="auto" w:sz="4" w:space="0"/>
            </w:tcBorders>
          </w:tcPr>
          <w:p w14:paraId="7DFACCE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615" w:type="dxa"/>
            <w:tcBorders>
              <w:top w:val="single" w:color="auto" w:sz="4" w:space="0"/>
              <w:left w:val="single" w:color="auto" w:sz="4" w:space="0"/>
              <w:bottom w:val="single" w:color="auto" w:sz="4" w:space="0"/>
              <w:right w:val="single" w:color="auto" w:sz="4" w:space="0"/>
            </w:tcBorders>
          </w:tcPr>
          <w:p w14:paraId="500FC46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98</w:t>
            </w:r>
          </w:p>
        </w:tc>
      </w:tr>
      <w:tr w14:paraId="4F71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84BD3A0">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58F7558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26</w:t>
            </w:r>
          </w:p>
        </w:tc>
        <w:tc>
          <w:tcPr>
            <w:tcW w:w="615" w:type="dxa"/>
            <w:tcBorders>
              <w:top w:val="single" w:color="auto" w:sz="4" w:space="0"/>
              <w:left w:val="single" w:color="auto" w:sz="4" w:space="0"/>
              <w:bottom w:val="single" w:color="auto" w:sz="4" w:space="0"/>
              <w:right w:val="single" w:color="auto" w:sz="4" w:space="0"/>
            </w:tcBorders>
          </w:tcPr>
          <w:p w14:paraId="08B6E07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59</w:t>
            </w:r>
          </w:p>
        </w:tc>
        <w:tc>
          <w:tcPr>
            <w:tcW w:w="615" w:type="dxa"/>
            <w:tcBorders>
              <w:top w:val="single" w:color="auto" w:sz="4" w:space="0"/>
              <w:left w:val="single" w:color="auto" w:sz="4" w:space="0"/>
              <w:bottom w:val="single" w:color="auto" w:sz="4" w:space="0"/>
              <w:right w:val="single" w:color="auto" w:sz="4" w:space="0"/>
            </w:tcBorders>
          </w:tcPr>
          <w:p w14:paraId="0560E00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62</w:t>
            </w:r>
          </w:p>
        </w:tc>
        <w:tc>
          <w:tcPr>
            <w:tcW w:w="615" w:type="dxa"/>
            <w:tcBorders>
              <w:top w:val="single" w:color="auto" w:sz="4" w:space="0"/>
              <w:left w:val="single" w:color="auto" w:sz="4" w:space="0"/>
              <w:bottom w:val="single" w:color="auto" w:sz="4" w:space="0"/>
              <w:right w:val="single" w:color="auto" w:sz="4" w:space="0"/>
            </w:tcBorders>
          </w:tcPr>
          <w:p w14:paraId="3039A62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w:t>
            </w:r>
          </w:p>
        </w:tc>
        <w:tc>
          <w:tcPr>
            <w:tcW w:w="615" w:type="dxa"/>
            <w:tcBorders>
              <w:top w:val="single" w:color="auto" w:sz="4" w:space="0"/>
              <w:left w:val="single" w:color="auto" w:sz="4" w:space="0"/>
              <w:bottom w:val="single" w:color="auto" w:sz="4" w:space="0"/>
              <w:right w:val="single" w:color="auto" w:sz="4" w:space="0"/>
            </w:tcBorders>
          </w:tcPr>
          <w:p w14:paraId="471A6D1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68</w:t>
            </w:r>
          </w:p>
        </w:tc>
        <w:tc>
          <w:tcPr>
            <w:tcW w:w="615" w:type="dxa"/>
            <w:tcBorders>
              <w:top w:val="single" w:color="auto" w:sz="4" w:space="0"/>
              <w:left w:val="single" w:color="auto" w:sz="4" w:space="0"/>
              <w:bottom w:val="single" w:color="auto" w:sz="4" w:space="0"/>
              <w:right w:val="single" w:color="auto" w:sz="4" w:space="0"/>
            </w:tcBorders>
          </w:tcPr>
          <w:p w14:paraId="5371292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w:t>
            </w:r>
          </w:p>
        </w:tc>
        <w:tc>
          <w:tcPr>
            <w:tcW w:w="615" w:type="dxa"/>
            <w:tcBorders>
              <w:top w:val="single" w:color="auto" w:sz="4" w:space="0"/>
              <w:left w:val="single" w:color="auto" w:sz="4" w:space="0"/>
              <w:bottom w:val="single" w:color="auto" w:sz="4" w:space="0"/>
              <w:right w:val="single" w:color="auto" w:sz="4" w:space="0"/>
            </w:tcBorders>
          </w:tcPr>
          <w:p w14:paraId="6F4833B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75</w:t>
            </w:r>
          </w:p>
        </w:tc>
        <w:tc>
          <w:tcPr>
            <w:tcW w:w="615" w:type="dxa"/>
            <w:tcBorders>
              <w:top w:val="single" w:color="auto" w:sz="4" w:space="0"/>
              <w:left w:val="single" w:color="auto" w:sz="4" w:space="0"/>
              <w:bottom w:val="single" w:color="auto" w:sz="4" w:space="0"/>
              <w:right w:val="single" w:color="auto" w:sz="4" w:space="0"/>
            </w:tcBorders>
          </w:tcPr>
          <w:p w14:paraId="7983EE9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w:t>
            </w:r>
          </w:p>
        </w:tc>
        <w:tc>
          <w:tcPr>
            <w:tcW w:w="615" w:type="dxa"/>
            <w:tcBorders>
              <w:top w:val="single" w:color="auto" w:sz="4" w:space="0"/>
              <w:left w:val="single" w:color="auto" w:sz="4" w:space="0"/>
              <w:bottom w:val="single" w:color="auto" w:sz="4" w:space="0"/>
              <w:right w:val="single" w:color="auto" w:sz="4" w:space="0"/>
            </w:tcBorders>
          </w:tcPr>
          <w:p w14:paraId="4A319E5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82</w:t>
            </w:r>
          </w:p>
        </w:tc>
        <w:tc>
          <w:tcPr>
            <w:tcW w:w="615" w:type="dxa"/>
            <w:tcBorders>
              <w:top w:val="single" w:color="auto" w:sz="4" w:space="0"/>
              <w:left w:val="single" w:color="auto" w:sz="4" w:space="0"/>
              <w:bottom w:val="single" w:color="auto" w:sz="4" w:space="0"/>
              <w:right w:val="single" w:color="auto" w:sz="4" w:space="0"/>
            </w:tcBorders>
          </w:tcPr>
          <w:p w14:paraId="1303D59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86</w:t>
            </w:r>
          </w:p>
        </w:tc>
        <w:tc>
          <w:tcPr>
            <w:tcW w:w="615" w:type="dxa"/>
            <w:tcBorders>
              <w:top w:val="single" w:color="auto" w:sz="4" w:space="0"/>
              <w:left w:val="single" w:color="auto" w:sz="4" w:space="0"/>
              <w:bottom w:val="single" w:color="auto" w:sz="4" w:space="0"/>
              <w:right w:val="single" w:color="auto" w:sz="4" w:space="0"/>
            </w:tcBorders>
          </w:tcPr>
          <w:p w14:paraId="67D6DB2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615" w:type="dxa"/>
            <w:tcBorders>
              <w:top w:val="single" w:color="auto" w:sz="4" w:space="0"/>
              <w:left w:val="single" w:color="auto" w:sz="4" w:space="0"/>
              <w:bottom w:val="single" w:color="auto" w:sz="4" w:space="0"/>
              <w:right w:val="single" w:color="auto" w:sz="4" w:space="0"/>
            </w:tcBorders>
          </w:tcPr>
          <w:p w14:paraId="2D2978B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94</w:t>
            </w:r>
          </w:p>
        </w:tc>
      </w:tr>
      <w:tr w14:paraId="26AB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vMerge w:val="restart"/>
            <w:tcBorders>
              <w:top w:val="single" w:color="auto" w:sz="4" w:space="0"/>
              <w:left w:val="single" w:color="auto" w:sz="4" w:space="0"/>
              <w:bottom w:val="single" w:color="auto" w:sz="4" w:space="0"/>
              <w:right w:val="single" w:color="auto" w:sz="4" w:space="0"/>
            </w:tcBorders>
          </w:tcPr>
          <w:p w14:paraId="7642373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Нормальная масса тела</w:t>
            </w:r>
          </w:p>
        </w:tc>
        <w:tc>
          <w:tcPr>
            <w:tcW w:w="878" w:type="dxa"/>
            <w:tcBorders>
              <w:top w:val="single" w:color="auto" w:sz="4" w:space="0"/>
              <w:left w:val="single" w:color="auto" w:sz="4" w:space="0"/>
              <w:bottom w:val="single" w:color="auto" w:sz="4" w:space="0"/>
              <w:right w:val="single" w:color="auto" w:sz="4" w:space="0"/>
            </w:tcBorders>
          </w:tcPr>
          <w:p w14:paraId="4710A98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25</w:t>
            </w:r>
          </w:p>
        </w:tc>
        <w:tc>
          <w:tcPr>
            <w:tcW w:w="615" w:type="dxa"/>
            <w:tcBorders>
              <w:top w:val="single" w:color="auto" w:sz="4" w:space="0"/>
              <w:left w:val="single" w:color="auto" w:sz="4" w:space="0"/>
              <w:bottom w:val="single" w:color="auto" w:sz="4" w:space="0"/>
              <w:right w:val="single" w:color="auto" w:sz="4" w:space="0"/>
            </w:tcBorders>
          </w:tcPr>
          <w:p w14:paraId="2802CA5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56</w:t>
            </w:r>
          </w:p>
        </w:tc>
        <w:tc>
          <w:tcPr>
            <w:tcW w:w="615" w:type="dxa"/>
            <w:tcBorders>
              <w:top w:val="single" w:color="auto" w:sz="4" w:space="0"/>
              <w:left w:val="single" w:color="auto" w:sz="4" w:space="0"/>
              <w:bottom w:val="single" w:color="auto" w:sz="4" w:space="0"/>
              <w:right w:val="single" w:color="auto" w:sz="4" w:space="0"/>
            </w:tcBorders>
          </w:tcPr>
          <w:p w14:paraId="62DDE08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59</w:t>
            </w:r>
          </w:p>
        </w:tc>
        <w:tc>
          <w:tcPr>
            <w:tcW w:w="615" w:type="dxa"/>
            <w:tcBorders>
              <w:top w:val="single" w:color="auto" w:sz="4" w:space="0"/>
              <w:left w:val="single" w:color="auto" w:sz="4" w:space="0"/>
              <w:bottom w:val="single" w:color="auto" w:sz="4" w:space="0"/>
              <w:right w:val="single" w:color="auto" w:sz="4" w:space="0"/>
            </w:tcBorders>
          </w:tcPr>
          <w:p w14:paraId="77684FF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62</w:t>
            </w:r>
          </w:p>
        </w:tc>
        <w:tc>
          <w:tcPr>
            <w:tcW w:w="615" w:type="dxa"/>
            <w:tcBorders>
              <w:top w:val="single" w:color="auto" w:sz="4" w:space="0"/>
              <w:left w:val="single" w:color="auto" w:sz="4" w:space="0"/>
              <w:bottom w:val="single" w:color="auto" w:sz="4" w:space="0"/>
              <w:right w:val="single" w:color="auto" w:sz="4" w:space="0"/>
            </w:tcBorders>
          </w:tcPr>
          <w:p w14:paraId="1D2551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w:t>
            </w:r>
          </w:p>
        </w:tc>
        <w:tc>
          <w:tcPr>
            <w:tcW w:w="615" w:type="dxa"/>
            <w:tcBorders>
              <w:top w:val="single" w:color="auto" w:sz="4" w:space="0"/>
              <w:left w:val="single" w:color="auto" w:sz="4" w:space="0"/>
              <w:bottom w:val="single" w:color="auto" w:sz="4" w:space="0"/>
              <w:right w:val="single" w:color="auto" w:sz="4" w:space="0"/>
            </w:tcBorders>
          </w:tcPr>
          <w:p w14:paraId="042D73F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w:t>
            </w:r>
          </w:p>
        </w:tc>
        <w:tc>
          <w:tcPr>
            <w:tcW w:w="615" w:type="dxa"/>
            <w:tcBorders>
              <w:top w:val="single" w:color="auto" w:sz="4" w:space="0"/>
              <w:left w:val="single" w:color="auto" w:sz="4" w:space="0"/>
              <w:bottom w:val="single" w:color="auto" w:sz="4" w:space="0"/>
              <w:right w:val="single" w:color="auto" w:sz="4" w:space="0"/>
            </w:tcBorders>
          </w:tcPr>
          <w:p w14:paraId="5717F52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w:t>
            </w:r>
          </w:p>
        </w:tc>
        <w:tc>
          <w:tcPr>
            <w:tcW w:w="615" w:type="dxa"/>
            <w:tcBorders>
              <w:top w:val="single" w:color="auto" w:sz="4" w:space="0"/>
              <w:left w:val="single" w:color="auto" w:sz="4" w:space="0"/>
              <w:bottom w:val="single" w:color="auto" w:sz="4" w:space="0"/>
              <w:right w:val="single" w:color="auto" w:sz="4" w:space="0"/>
            </w:tcBorders>
          </w:tcPr>
          <w:p w14:paraId="302076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5FF7421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w:t>
            </w:r>
          </w:p>
        </w:tc>
        <w:tc>
          <w:tcPr>
            <w:tcW w:w="615" w:type="dxa"/>
            <w:tcBorders>
              <w:top w:val="single" w:color="auto" w:sz="4" w:space="0"/>
              <w:left w:val="single" w:color="auto" w:sz="4" w:space="0"/>
              <w:bottom w:val="single" w:color="auto" w:sz="4" w:space="0"/>
              <w:right w:val="single" w:color="auto" w:sz="4" w:space="0"/>
            </w:tcBorders>
          </w:tcPr>
          <w:p w14:paraId="2B31AC7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c>
          <w:tcPr>
            <w:tcW w:w="615" w:type="dxa"/>
            <w:tcBorders>
              <w:top w:val="single" w:color="auto" w:sz="4" w:space="0"/>
              <w:left w:val="single" w:color="auto" w:sz="4" w:space="0"/>
              <w:bottom w:val="single" w:color="auto" w:sz="4" w:space="0"/>
              <w:right w:val="single" w:color="auto" w:sz="4" w:space="0"/>
            </w:tcBorders>
          </w:tcPr>
          <w:p w14:paraId="3006449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615" w:type="dxa"/>
            <w:tcBorders>
              <w:top w:val="single" w:color="auto" w:sz="4" w:space="0"/>
              <w:left w:val="single" w:color="auto" w:sz="4" w:space="0"/>
              <w:bottom w:val="single" w:color="auto" w:sz="4" w:space="0"/>
              <w:right w:val="single" w:color="auto" w:sz="4" w:space="0"/>
            </w:tcBorders>
          </w:tcPr>
          <w:p w14:paraId="2B284D9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r>
      <w:tr w14:paraId="1DDA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5FD3A8A">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534A5F0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24</w:t>
            </w:r>
          </w:p>
        </w:tc>
        <w:tc>
          <w:tcPr>
            <w:tcW w:w="615" w:type="dxa"/>
            <w:tcBorders>
              <w:top w:val="single" w:color="auto" w:sz="4" w:space="0"/>
              <w:left w:val="single" w:color="auto" w:sz="4" w:space="0"/>
              <w:bottom w:val="single" w:color="auto" w:sz="4" w:space="0"/>
              <w:right w:val="single" w:color="auto" w:sz="4" w:space="0"/>
            </w:tcBorders>
          </w:tcPr>
          <w:p w14:paraId="5BC56B4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54</w:t>
            </w:r>
          </w:p>
        </w:tc>
        <w:tc>
          <w:tcPr>
            <w:tcW w:w="615" w:type="dxa"/>
            <w:tcBorders>
              <w:top w:val="single" w:color="auto" w:sz="4" w:space="0"/>
              <w:left w:val="single" w:color="auto" w:sz="4" w:space="0"/>
              <w:bottom w:val="single" w:color="auto" w:sz="4" w:space="0"/>
              <w:right w:val="single" w:color="auto" w:sz="4" w:space="0"/>
            </w:tcBorders>
          </w:tcPr>
          <w:p w14:paraId="28696C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w:t>
            </w:r>
          </w:p>
        </w:tc>
        <w:tc>
          <w:tcPr>
            <w:tcW w:w="615" w:type="dxa"/>
            <w:tcBorders>
              <w:top w:val="single" w:color="auto" w:sz="4" w:space="0"/>
              <w:left w:val="single" w:color="auto" w:sz="4" w:space="0"/>
              <w:bottom w:val="single" w:color="auto" w:sz="4" w:space="0"/>
              <w:right w:val="single" w:color="auto" w:sz="4" w:space="0"/>
            </w:tcBorders>
          </w:tcPr>
          <w:p w14:paraId="53AB52E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60</w:t>
            </w:r>
          </w:p>
        </w:tc>
        <w:tc>
          <w:tcPr>
            <w:tcW w:w="615" w:type="dxa"/>
            <w:tcBorders>
              <w:top w:val="single" w:color="auto" w:sz="4" w:space="0"/>
              <w:left w:val="single" w:color="auto" w:sz="4" w:space="0"/>
              <w:bottom w:val="single" w:color="auto" w:sz="4" w:space="0"/>
              <w:right w:val="single" w:color="auto" w:sz="4" w:space="0"/>
            </w:tcBorders>
          </w:tcPr>
          <w:p w14:paraId="4440D98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w:t>
            </w:r>
          </w:p>
        </w:tc>
        <w:tc>
          <w:tcPr>
            <w:tcW w:w="615" w:type="dxa"/>
            <w:tcBorders>
              <w:top w:val="single" w:color="auto" w:sz="4" w:space="0"/>
              <w:left w:val="single" w:color="auto" w:sz="4" w:space="0"/>
              <w:bottom w:val="single" w:color="auto" w:sz="4" w:space="0"/>
              <w:right w:val="single" w:color="auto" w:sz="4" w:space="0"/>
            </w:tcBorders>
          </w:tcPr>
          <w:p w14:paraId="7A0A506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66</w:t>
            </w:r>
          </w:p>
        </w:tc>
        <w:tc>
          <w:tcPr>
            <w:tcW w:w="615" w:type="dxa"/>
            <w:tcBorders>
              <w:top w:val="single" w:color="auto" w:sz="4" w:space="0"/>
              <w:left w:val="single" w:color="auto" w:sz="4" w:space="0"/>
              <w:bottom w:val="single" w:color="auto" w:sz="4" w:space="0"/>
              <w:right w:val="single" w:color="auto" w:sz="4" w:space="0"/>
            </w:tcBorders>
          </w:tcPr>
          <w:p w14:paraId="47FE04B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w:t>
            </w:r>
          </w:p>
        </w:tc>
        <w:tc>
          <w:tcPr>
            <w:tcW w:w="615" w:type="dxa"/>
            <w:tcBorders>
              <w:top w:val="single" w:color="auto" w:sz="4" w:space="0"/>
              <w:left w:val="single" w:color="auto" w:sz="4" w:space="0"/>
              <w:bottom w:val="single" w:color="auto" w:sz="4" w:space="0"/>
              <w:right w:val="single" w:color="auto" w:sz="4" w:space="0"/>
            </w:tcBorders>
          </w:tcPr>
          <w:p w14:paraId="75D52A1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w:t>
            </w:r>
          </w:p>
        </w:tc>
        <w:tc>
          <w:tcPr>
            <w:tcW w:w="615" w:type="dxa"/>
            <w:tcBorders>
              <w:top w:val="single" w:color="auto" w:sz="4" w:space="0"/>
              <w:left w:val="single" w:color="auto" w:sz="4" w:space="0"/>
              <w:bottom w:val="single" w:color="auto" w:sz="4" w:space="0"/>
              <w:right w:val="single" w:color="auto" w:sz="4" w:space="0"/>
            </w:tcBorders>
          </w:tcPr>
          <w:p w14:paraId="4DED680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7F35280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615" w:type="dxa"/>
            <w:tcBorders>
              <w:top w:val="single" w:color="auto" w:sz="4" w:space="0"/>
              <w:left w:val="single" w:color="auto" w:sz="4" w:space="0"/>
              <w:bottom w:val="single" w:color="auto" w:sz="4" w:space="0"/>
              <w:right w:val="single" w:color="auto" w:sz="4" w:space="0"/>
            </w:tcBorders>
          </w:tcPr>
          <w:p w14:paraId="776DAC7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c>
          <w:tcPr>
            <w:tcW w:w="615" w:type="dxa"/>
            <w:tcBorders>
              <w:top w:val="single" w:color="auto" w:sz="4" w:space="0"/>
              <w:left w:val="single" w:color="auto" w:sz="4" w:space="0"/>
              <w:bottom w:val="single" w:color="auto" w:sz="4" w:space="0"/>
              <w:right w:val="single" w:color="auto" w:sz="4" w:space="0"/>
            </w:tcBorders>
          </w:tcPr>
          <w:p w14:paraId="29A8752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r>
      <w:tr w14:paraId="35BA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4AAE855">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1087588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23</w:t>
            </w:r>
          </w:p>
        </w:tc>
        <w:tc>
          <w:tcPr>
            <w:tcW w:w="615" w:type="dxa"/>
            <w:tcBorders>
              <w:top w:val="single" w:color="auto" w:sz="4" w:space="0"/>
              <w:left w:val="single" w:color="auto" w:sz="4" w:space="0"/>
              <w:bottom w:val="single" w:color="auto" w:sz="4" w:space="0"/>
              <w:right w:val="single" w:color="auto" w:sz="4" w:space="0"/>
            </w:tcBorders>
          </w:tcPr>
          <w:p w14:paraId="0F63157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0D9E5E2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17DEEBD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w:t>
            </w:r>
          </w:p>
        </w:tc>
        <w:tc>
          <w:tcPr>
            <w:tcW w:w="615" w:type="dxa"/>
            <w:tcBorders>
              <w:top w:val="single" w:color="auto" w:sz="4" w:space="0"/>
              <w:left w:val="single" w:color="auto" w:sz="4" w:space="0"/>
              <w:bottom w:val="single" w:color="auto" w:sz="4" w:space="0"/>
              <w:right w:val="single" w:color="auto" w:sz="4" w:space="0"/>
            </w:tcBorders>
          </w:tcPr>
          <w:p w14:paraId="55FFAEE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60</w:t>
            </w:r>
          </w:p>
        </w:tc>
        <w:tc>
          <w:tcPr>
            <w:tcW w:w="615" w:type="dxa"/>
            <w:tcBorders>
              <w:top w:val="single" w:color="auto" w:sz="4" w:space="0"/>
              <w:left w:val="single" w:color="auto" w:sz="4" w:space="0"/>
              <w:bottom w:val="single" w:color="auto" w:sz="4" w:space="0"/>
              <w:right w:val="single" w:color="auto" w:sz="4" w:space="0"/>
            </w:tcBorders>
          </w:tcPr>
          <w:p w14:paraId="4E6C208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w:t>
            </w:r>
          </w:p>
        </w:tc>
        <w:tc>
          <w:tcPr>
            <w:tcW w:w="615" w:type="dxa"/>
            <w:tcBorders>
              <w:top w:val="single" w:color="auto" w:sz="4" w:space="0"/>
              <w:left w:val="single" w:color="auto" w:sz="4" w:space="0"/>
              <w:bottom w:val="single" w:color="auto" w:sz="4" w:space="0"/>
              <w:right w:val="single" w:color="auto" w:sz="4" w:space="0"/>
            </w:tcBorders>
          </w:tcPr>
          <w:p w14:paraId="6F31E24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w:t>
            </w:r>
          </w:p>
        </w:tc>
        <w:tc>
          <w:tcPr>
            <w:tcW w:w="615" w:type="dxa"/>
            <w:tcBorders>
              <w:top w:val="single" w:color="auto" w:sz="4" w:space="0"/>
              <w:left w:val="single" w:color="auto" w:sz="4" w:space="0"/>
              <w:bottom w:val="single" w:color="auto" w:sz="4" w:space="0"/>
              <w:right w:val="single" w:color="auto" w:sz="4" w:space="0"/>
            </w:tcBorders>
          </w:tcPr>
          <w:p w14:paraId="5F27154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615" w:type="dxa"/>
            <w:tcBorders>
              <w:top w:val="single" w:color="auto" w:sz="4" w:space="0"/>
              <w:left w:val="single" w:color="auto" w:sz="4" w:space="0"/>
              <w:bottom w:val="single" w:color="auto" w:sz="4" w:space="0"/>
              <w:right w:val="single" w:color="auto" w:sz="4" w:space="0"/>
            </w:tcBorders>
          </w:tcPr>
          <w:p w14:paraId="14E28F3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w:t>
            </w:r>
          </w:p>
        </w:tc>
        <w:tc>
          <w:tcPr>
            <w:tcW w:w="615" w:type="dxa"/>
            <w:tcBorders>
              <w:top w:val="single" w:color="auto" w:sz="4" w:space="0"/>
              <w:left w:val="single" w:color="auto" w:sz="4" w:space="0"/>
              <w:bottom w:val="single" w:color="auto" w:sz="4" w:space="0"/>
              <w:right w:val="single" w:color="auto" w:sz="4" w:space="0"/>
            </w:tcBorders>
          </w:tcPr>
          <w:p w14:paraId="2CEE331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2010977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615" w:type="dxa"/>
            <w:tcBorders>
              <w:top w:val="single" w:color="auto" w:sz="4" w:space="0"/>
              <w:left w:val="single" w:color="auto" w:sz="4" w:space="0"/>
              <w:bottom w:val="single" w:color="auto" w:sz="4" w:space="0"/>
              <w:right w:val="single" w:color="auto" w:sz="4" w:space="0"/>
            </w:tcBorders>
          </w:tcPr>
          <w:p w14:paraId="663A09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w:t>
            </w:r>
          </w:p>
        </w:tc>
      </w:tr>
      <w:tr w14:paraId="1DDB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C07C8CA">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26A271F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22</w:t>
            </w:r>
          </w:p>
        </w:tc>
        <w:tc>
          <w:tcPr>
            <w:tcW w:w="615" w:type="dxa"/>
            <w:tcBorders>
              <w:top w:val="single" w:color="auto" w:sz="4" w:space="0"/>
              <w:left w:val="single" w:color="auto" w:sz="4" w:space="0"/>
              <w:bottom w:val="single" w:color="auto" w:sz="4" w:space="0"/>
              <w:right w:val="single" w:color="auto" w:sz="4" w:space="0"/>
            </w:tcBorders>
          </w:tcPr>
          <w:p w14:paraId="74D63C3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615" w:type="dxa"/>
            <w:tcBorders>
              <w:top w:val="single" w:color="auto" w:sz="4" w:space="0"/>
              <w:left w:val="single" w:color="auto" w:sz="4" w:space="0"/>
              <w:bottom w:val="single" w:color="auto" w:sz="4" w:space="0"/>
              <w:right w:val="single" w:color="auto" w:sz="4" w:space="0"/>
            </w:tcBorders>
          </w:tcPr>
          <w:p w14:paraId="431580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156A3BE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7AA0491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w:t>
            </w:r>
          </w:p>
        </w:tc>
        <w:tc>
          <w:tcPr>
            <w:tcW w:w="615" w:type="dxa"/>
            <w:tcBorders>
              <w:top w:val="single" w:color="auto" w:sz="4" w:space="0"/>
              <w:left w:val="single" w:color="auto" w:sz="4" w:space="0"/>
              <w:bottom w:val="single" w:color="auto" w:sz="4" w:space="0"/>
              <w:right w:val="single" w:color="auto" w:sz="4" w:space="0"/>
            </w:tcBorders>
          </w:tcPr>
          <w:p w14:paraId="1F91BE6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61</w:t>
            </w:r>
          </w:p>
        </w:tc>
        <w:tc>
          <w:tcPr>
            <w:tcW w:w="615" w:type="dxa"/>
            <w:tcBorders>
              <w:top w:val="single" w:color="auto" w:sz="4" w:space="0"/>
              <w:left w:val="single" w:color="auto" w:sz="4" w:space="0"/>
              <w:bottom w:val="single" w:color="auto" w:sz="4" w:space="0"/>
              <w:right w:val="single" w:color="auto" w:sz="4" w:space="0"/>
            </w:tcBorders>
          </w:tcPr>
          <w:p w14:paraId="0F25B9D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64</w:t>
            </w:r>
          </w:p>
        </w:tc>
        <w:tc>
          <w:tcPr>
            <w:tcW w:w="615" w:type="dxa"/>
            <w:tcBorders>
              <w:top w:val="single" w:color="auto" w:sz="4" w:space="0"/>
              <w:left w:val="single" w:color="auto" w:sz="4" w:space="0"/>
              <w:bottom w:val="single" w:color="auto" w:sz="4" w:space="0"/>
              <w:right w:val="single" w:color="auto" w:sz="4" w:space="0"/>
            </w:tcBorders>
          </w:tcPr>
          <w:p w14:paraId="4236070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w:t>
            </w:r>
          </w:p>
        </w:tc>
        <w:tc>
          <w:tcPr>
            <w:tcW w:w="615" w:type="dxa"/>
            <w:tcBorders>
              <w:top w:val="single" w:color="auto" w:sz="4" w:space="0"/>
              <w:left w:val="single" w:color="auto" w:sz="4" w:space="0"/>
              <w:bottom w:val="single" w:color="auto" w:sz="4" w:space="0"/>
              <w:right w:val="single" w:color="auto" w:sz="4" w:space="0"/>
            </w:tcBorders>
          </w:tcPr>
          <w:p w14:paraId="41F3695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615" w:type="dxa"/>
            <w:tcBorders>
              <w:top w:val="single" w:color="auto" w:sz="4" w:space="0"/>
              <w:left w:val="single" w:color="auto" w:sz="4" w:space="0"/>
              <w:bottom w:val="single" w:color="auto" w:sz="4" w:space="0"/>
              <w:right w:val="single" w:color="auto" w:sz="4" w:space="0"/>
            </w:tcBorders>
          </w:tcPr>
          <w:p w14:paraId="5D80BF2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w:t>
            </w:r>
          </w:p>
        </w:tc>
        <w:tc>
          <w:tcPr>
            <w:tcW w:w="615" w:type="dxa"/>
            <w:tcBorders>
              <w:top w:val="single" w:color="auto" w:sz="4" w:space="0"/>
              <w:left w:val="single" w:color="auto" w:sz="4" w:space="0"/>
              <w:bottom w:val="single" w:color="auto" w:sz="4" w:space="0"/>
              <w:right w:val="single" w:color="auto" w:sz="4" w:space="0"/>
            </w:tcBorders>
          </w:tcPr>
          <w:p w14:paraId="13E8F9F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c>
          <w:tcPr>
            <w:tcW w:w="615" w:type="dxa"/>
            <w:tcBorders>
              <w:top w:val="single" w:color="auto" w:sz="4" w:space="0"/>
              <w:left w:val="single" w:color="auto" w:sz="4" w:space="0"/>
              <w:bottom w:val="single" w:color="auto" w:sz="4" w:space="0"/>
              <w:right w:val="single" w:color="auto" w:sz="4" w:space="0"/>
            </w:tcBorders>
          </w:tcPr>
          <w:p w14:paraId="05C5BB6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w:t>
            </w:r>
          </w:p>
        </w:tc>
      </w:tr>
      <w:tr w14:paraId="73D9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F6DB4C2">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0DB96F6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21</w:t>
            </w:r>
          </w:p>
        </w:tc>
        <w:tc>
          <w:tcPr>
            <w:tcW w:w="615" w:type="dxa"/>
            <w:tcBorders>
              <w:top w:val="single" w:color="auto" w:sz="4" w:space="0"/>
              <w:left w:val="single" w:color="auto" w:sz="4" w:space="0"/>
              <w:bottom w:val="single" w:color="auto" w:sz="4" w:space="0"/>
              <w:right w:val="single" w:color="auto" w:sz="4" w:space="0"/>
            </w:tcBorders>
          </w:tcPr>
          <w:p w14:paraId="58A9DFC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47</w:t>
            </w:r>
          </w:p>
        </w:tc>
        <w:tc>
          <w:tcPr>
            <w:tcW w:w="615" w:type="dxa"/>
            <w:tcBorders>
              <w:top w:val="single" w:color="auto" w:sz="4" w:space="0"/>
              <w:left w:val="single" w:color="auto" w:sz="4" w:space="0"/>
              <w:bottom w:val="single" w:color="auto" w:sz="4" w:space="0"/>
              <w:right w:val="single" w:color="auto" w:sz="4" w:space="0"/>
            </w:tcBorders>
          </w:tcPr>
          <w:p w14:paraId="55858B7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615" w:type="dxa"/>
            <w:tcBorders>
              <w:top w:val="single" w:color="auto" w:sz="4" w:space="0"/>
              <w:left w:val="single" w:color="auto" w:sz="4" w:space="0"/>
              <w:bottom w:val="single" w:color="auto" w:sz="4" w:space="0"/>
              <w:right w:val="single" w:color="auto" w:sz="4" w:space="0"/>
            </w:tcBorders>
          </w:tcPr>
          <w:p w14:paraId="21018AC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66AF563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321F548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w:t>
            </w:r>
          </w:p>
        </w:tc>
        <w:tc>
          <w:tcPr>
            <w:tcW w:w="615" w:type="dxa"/>
            <w:tcBorders>
              <w:top w:val="single" w:color="auto" w:sz="4" w:space="0"/>
              <w:left w:val="single" w:color="auto" w:sz="4" w:space="0"/>
              <w:bottom w:val="single" w:color="auto" w:sz="4" w:space="0"/>
              <w:right w:val="single" w:color="auto" w:sz="4" w:space="0"/>
            </w:tcBorders>
          </w:tcPr>
          <w:p w14:paraId="7FF6990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61</w:t>
            </w:r>
          </w:p>
        </w:tc>
        <w:tc>
          <w:tcPr>
            <w:tcW w:w="615" w:type="dxa"/>
            <w:tcBorders>
              <w:top w:val="single" w:color="auto" w:sz="4" w:space="0"/>
              <w:left w:val="single" w:color="auto" w:sz="4" w:space="0"/>
              <w:bottom w:val="single" w:color="auto" w:sz="4" w:space="0"/>
              <w:right w:val="single" w:color="auto" w:sz="4" w:space="0"/>
            </w:tcBorders>
          </w:tcPr>
          <w:p w14:paraId="27763C3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64</w:t>
            </w:r>
          </w:p>
        </w:tc>
        <w:tc>
          <w:tcPr>
            <w:tcW w:w="615" w:type="dxa"/>
            <w:tcBorders>
              <w:top w:val="single" w:color="auto" w:sz="4" w:space="0"/>
              <w:left w:val="single" w:color="auto" w:sz="4" w:space="0"/>
              <w:bottom w:val="single" w:color="auto" w:sz="4" w:space="0"/>
              <w:right w:val="single" w:color="auto" w:sz="4" w:space="0"/>
            </w:tcBorders>
          </w:tcPr>
          <w:p w14:paraId="2C2AC8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w:t>
            </w:r>
          </w:p>
        </w:tc>
        <w:tc>
          <w:tcPr>
            <w:tcW w:w="615" w:type="dxa"/>
            <w:tcBorders>
              <w:top w:val="single" w:color="auto" w:sz="4" w:space="0"/>
              <w:left w:val="single" w:color="auto" w:sz="4" w:space="0"/>
              <w:bottom w:val="single" w:color="auto" w:sz="4" w:space="0"/>
              <w:right w:val="single" w:color="auto" w:sz="4" w:space="0"/>
            </w:tcBorders>
          </w:tcPr>
          <w:p w14:paraId="6D8978C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615" w:type="dxa"/>
            <w:tcBorders>
              <w:top w:val="single" w:color="auto" w:sz="4" w:space="0"/>
              <w:left w:val="single" w:color="auto" w:sz="4" w:space="0"/>
              <w:bottom w:val="single" w:color="auto" w:sz="4" w:space="0"/>
              <w:right w:val="single" w:color="auto" w:sz="4" w:space="0"/>
            </w:tcBorders>
          </w:tcPr>
          <w:p w14:paraId="2D4DE0F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w:t>
            </w:r>
          </w:p>
        </w:tc>
        <w:tc>
          <w:tcPr>
            <w:tcW w:w="615" w:type="dxa"/>
            <w:tcBorders>
              <w:top w:val="single" w:color="auto" w:sz="4" w:space="0"/>
              <w:left w:val="single" w:color="auto" w:sz="4" w:space="0"/>
              <w:bottom w:val="single" w:color="auto" w:sz="4" w:space="0"/>
              <w:right w:val="single" w:color="auto" w:sz="4" w:space="0"/>
            </w:tcBorders>
          </w:tcPr>
          <w:p w14:paraId="3567AA8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w:t>
            </w:r>
          </w:p>
        </w:tc>
      </w:tr>
      <w:tr w14:paraId="6BE9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BAA82E9">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4BBC87C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615" w:type="dxa"/>
            <w:tcBorders>
              <w:top w:val="single" w:color="auto" w:sz="4" w:space="0"/>
              <w:left w:val="single" w:color="auto" w:sz="4" w:space="0"/>
              <w:bottom w:val="single" w:color="auto" w:sz="4" w:space="0"/>
              <w:right w:val="single" w:color="auto" w:sz="4" w:space="0"/>
            </w:tcBorders>
          </w:tcPr>
          <w:p w14:paraId="5FFEFD9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615" w:type="dxa"/>
            <w:tcBorders>
              <w:top w:val="single" w:color="auto" w:sz="4" w:space="0"/>
              <w:left w:val="single" w:color="auto" w:sz="4" w:space="0"/>
              <w:bottom w:val="single" w:color="auto" w:sz="4" w:space="0"/>
              <w:right w:val="single" w:color="auto" w:sz="4" w:space="0"/>
            </w:tcBorders>
          </w:tcPr>
          <w:p w14:paraId="144063F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47</w:t>
            </w:r>
          </w:p>
        </w:tc>
        <w:tc>
          <w:tcPr>
            <w:tcW w:w="615" w:type="dxa"/>
            <w:tcBorders>
              <w:top w:val="single" w:color="auto" w:sz="4" w:space="0"/>
              <w:left w:val="single" w:color="auto" w:sz="4" w:space="0"/>
              <w:bottom w:val="single" w:color="auto" w:sz="4" w:space="0"/>
              <w:right w:val="single" w:color="auto" w:sz="4" w:space="0"/>
            </w:tcBorders>
          </w:tcPr>
          <w:p w14:paraId="6EEA147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615" w:type="dxa"/>
            <w:tcBorders>
              <w:top w:val="single" w:color="auto" w:sz="4" w:space="0"/>
              <w:left w:val="single" w:color="auto" w:sz="4" w:space="0"/>
              <w:bottom w:val="single" w:color="auto" w:sz="4" w:space="0"/>
              <w:right w:val="single" w:color="auto" w:sz="4" w:space="0"/>
            </w:tcBorders>
          </w:tcPr>
          <w:p w14:paraId="4ED8B79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53</w:t>
            </w:r>
          </w:p>
        </w:tc>
        <w:tc>
          <w:tcPr>
            <w:tcW w:w="615" w:type="dxa"/>
            <w:tcBorders>
              <w:top w:val="single" w:color="auto" w:sz="4" w:space="0"/>
              <w:left w:val="single" w:color="auto" w:sz="4" w:space="0"/>
              <w:bottom w:val="single" w:color="auto" w:sz="4" w:space="0"/>
              <w:right w:val="single" w:color="auto" w:sz="4" w:space="0"/>
            </w:tcBorders>
          </w:tcPr>
          <w:p w14:paraId="2D3ECCD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18D756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w:t>
            </w:r>
          </w:p>
        </w:tc>
        <w:tc>
          <w:tcPr>
            <w:tcW w:w="615" w:type="dxa"/>
            <w:tcBorders>
              <w:top w:val="single" w:color="auto" w:sz="4" w:space="0"/>
              <w:left w:val="single" w:color="auto" w:sz="4" w:space="0"/>
              <w:bottom w:val="single" w:color="auto" w:sz="4" w:space="0"/>
              <w:right w:val="single" w:color="auto" w:sz="4" w:space="0"/>
            </w:tcBorders>
          </w:tcPr>
          <w:p w14:paraId="23DE7C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61</w:t>
            </w:r>
          </w:p>
        </w:tc>
        <w:tc>
          <w:tcPr>
            <w:tcW w:w="615" w:type="dxa"/>
            <w:tcBorders>
              <w:top w:val="single" w:color="auto" w:sz="4" w:space="0"/>
              <w:left w:val="single" w:color="auto" w:sz="4" w:space="0"/>
              <w:bottom w:val="single" w:color="auto" w:sz="4" w:space="0"/>
              <w:right w:val="single" w:color="auto" w:sz="4" w:space="0"/>
            </w:tcBorders>
          </w:tcPr>
          <w:p w14:paraId="44B40B7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w:t>
            </w:r>
          </w:p>
        </w:tc>
        <w:tc>
          <w:tcPr>
            <w:tcW w:w="615" w:type="dxa"/>
            <w:tcBorders>
              <w:top w:val="single" w:color="auto" w:sz="4" w:space="0"/>
              <w:left w:val="single" w:color="auto" w:sz="4" w:space="0"/>
              <w:bottom w:val="single" w:color="auto" w:sz="4" w:space="0"/>
              <w:right w:val="single" w:color="auto" w:sz="4" w:space="0"/>
            </w:tcBorders>
          </w:tcPr>
          <w:p w14:paraId="00FEF0C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66</w:t>
            </w:r>
          </w:p>
        </w:tc>
        <w:tc>
          <w:tcPr>
            <w:tcW w:w="615" w:type="dxa"/>
            <w:tcBorders>
              <w:top w:val="single" w:color="auto" w:sz="4" w:space="0"/>
              <w:left w:val="single" w:color="auto" w:sz="4" w:space="0"/>
              <w:bottom w:val="single" w:color="auto" w:sz="4" w:space="0"/>
              <w:right w:val="single" w:color="auto" w:sz="4" w:space="0"/>
            </w:tcBorders>
          </w:tcPr>
          <w:p w14:paraId="7CF551E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w:t>
            </w:r>
          </w:p>
        </w:tc>
        <w:tc>
          <w:tcPr>
            <w:tcW w:w="615" w:type="dxa"/>
            <w:tcBorders>
              <w:top w:val="single" w:color="auto" w:sz="4" w:space="0"/>
              <w:left w:val="single" w:color="auto" w:sz="4" w:space="0"/>
              <w:bottom w:val="single" w:color="auto" w:sz="4" w:space="0"/>
              <w:right w:val="single" w:color="auto" w:sz="4" w:space="0"/>
            </w:tcBorders>
          </w:tcPr>
          <w:p w14:paraId="660D475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w:t>
            </w:r>
          </w:p>
        </w:tc>
      </w:tr>
      <w:tr w14:paraId="4DFC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vMerge w:val="restart"/>
            <w:tcBorders>
              <w:top w:val="single" w:color="auto" w:sz="4" w:space="0"/>
              <w:left w:val="single" w:color="auto" w:sz="4" w:space="0"/>
              <w:bottom w:val="single" w:color="auto" w:sz="4" w:space="0"/>
              <w:right w:val="single" w:color="auto" w:sz="4" w:space="0"/>
            </w:tcBorders>
          </w:tcPr>
          <w:p w14:paraId="76802AA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Дефицит массы тела</w:t>
            </w:r>
          </w:p>
        </w:tc>
        <w:tc>
          <w:tcPr>
            <w:tcW w:w="878" w:type="dxa"/>
            <w:tcBorders>
              <w:top w:val="single" w:color="auto" w:sz="4" w:space="0"/>
              <w:left w:val="single" w:color="auto" w:sz="4" w:space="0"/>
              <w:bottom w:val="single" w:color="auto" w:sz="4" w:space="0"/>
              <w:right w:val="single" w:color="auto" w:sz="4" w:space="0"/>
            </w:tcBorders>
          </w:tcPr>
          <w:p w14:paraId="39364C9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615" w:type="dxa"/>
            <w:tcBorders>
              <w:top w:val="single" w:color="auto" w:sz="4" w:space="0"/>
              <w:left w:val="single" w:color="auto" w:sz="4" w:space="0"/>
              <w:bottom w:val="single" w:color="auto" w:sz="4" w:space="0"/>
              <w:right w:val="single" w:color="auto" w:sz="4" w:space="0"/>
            </w:tcBorders>
          </w:tcPr>
          <w:p w14:paraId="4BFB58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43</w:t>
            </w:r>
          </w:p>
        </w:tc>
        <w:tc>
          <w:tcPr>
            <w:tcW w:w="615" w:type="dxa"/>
            <w:tcBorders>
              <w:top w:val="single" w:color="auto" w:sz="4" w:space="0"/>
              <w:left w:val="single" w:color="auto" w:sz="4" w:space="0"/>
              <w:bottom w:val="single" w:color="auto" w:sz="4" w:space="0"/>
              <w:right w:val="single" w:color="auto" w:sz="4" w:space="0"/>
            </w:tcBorders>
          </w:tcPr>
          <w:p w14:paraId="0E3F6D6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615" w:type="dxa"/>
            <w:tcBorders>
              <w:top w:val="single" w:color="auto" w:sz="4" w:space="0"/>
              <w:left w:val="single" w:color="auto" w:sz="4" w:space="0"/>
              <w:bottom w:val="single" w:color="auto" w:sz="4" w:space="0"/>
              <w:right w:val="single" w:color="auto" w:sz="4" w:space="0"/>
            </w:tcBorders>
          </w:tcPr>
          <w:p w14:paraId="179A3EE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47</w:t>
            </w:r>
          </w:p>
        </w:tc>
        <w:tc>
          <w:tcPr>
            <w:tcW w:w="615" w:type="dxa"/>
            <w:tcBorders>
              <w:top w:val="single" w:color="auto" w:sz="4" w:space="0"/>
              <w:left w:val="single" w:color="auto" w:sz="4" w:space="0"/>
              <w:bottom w:val="single" w:color="auto" w:sz="4" w:space="0"/>
              <w:right w:val="single" w:color="auto" w:sz="4" w:space="0"/>
            </w:tcBorders>
          </w:tcPr>
          <w:p w14:paraId="105F60B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615" w:type="dxa"/>
            <w:tcBorders>
              <w:top w:val="single" w:color="auto" w:sz="4" w:space="0"/>
              <w:left w:val="single" w:color="auto" w:sz="4" w:space="0"/>
              <w:bottom w:val="single" w:color="auto" w:sz="4" w:space="0"/>
              <w:right w:val="single" w:color="auto" w:sz="4" w:space="0"/>
            </w:tcBorders>
          </w:tcPr>
          <w:p w14:paraId="4F9CED3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636D778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22B519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w:t>
            </w:r>
          </w:p>
        </w:tc>
        <w:tc>
          <w:tcPr>
            <w:tcW w:w="615" w:type="dxa"/>
            <w:tcBorders>
              <w:top w:val="single" w:color="auto" w:sz="4" w:space="0"/>
              <w:left w:val="single" w:color="auto" w:sz="4" w:space="0"/>
              <w:bottom w:val="single" w:color="auto" w:sz="4" w:space="0"/>
              <w:right w:val="single" w:color="auto" w:sz="4" w:space="0"/>
            </w:tcBorders>
          </w:tcPr>
          <w:p w14:paraId="287D36B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60</w:t>
            </w:r>
          </w:p>
        </w:tc>
        <w:tc>
          <w:tcPr>
            <w:tcW w:w="615" w:type="dxa"/>
            <w:tcBorders>
              <w:top w:val="single" w:color="auto" w:sz="4" w:space="0"/>
              <w:left w:val="single" w:color="auto" w:sz="4" w:space="0"/>
              <w:bottom w:val="single" w:color="auto" w:sz="4" w:space="0"/>
              <w:right w:val="single" w:color="auto" w:sz="4" w:space="0"/>
            </w:tcBorders>
          </w:tcPr>
          <w:p w14:paraId="0EEC824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w:t>
            </w:r>
          </w:p>
        </w:tc>
        <w:tc>
          <w:tcPr>
            <w:tcW w:w="615" w:type="dxa"/>
            <w:tcBorders>
              <w:top w:val="single" w:color="auto" w:sz="4" w:space="0"/>
              <w:left w:val="single" w:color="auto" w:sz="4" w:space="0"/>
              <w:bottom w:val="single" w:color="auto" w:sz="4" w:space="0"/>
              <w:right w:val="single" w:color="auto" w:sz="4" w:space="0"/>
            </w:tcBorders>
          </w:tcPr>
          <w:p w14:paraId="25130CD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66</w:t>
            </w:r>
          </w:p>
        </w:tc>
        <w:tc>
          <w:tcPr>
            <w:tcW w:w="615" w:type="dxa"/>
            <w:tcBorders>
              <w:top w:val="single" w:color="auto" w:sz="4" w:space="0"/>
              <w:left w:val="single" w:color="auto" w:sz="4" w:space="0"/>
              <w:bottom w:val="single" w:color="auto" w:sz="4" w:space="0"/>
              <w:right w:val="single" w:color="auto" w:sz="4" w:space="0"/>
            </w:tcBorders>
          </w:tcPr>
          <w:p w14:paraId="154EE13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w:t>
            </w:r>
          </w:p>
        </w:tc>
      </w:tr>
      <w:tr w14:paraId="34F6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7BD1BD8">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414A629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615" w:type="dxa"/>
            <w:tcBorders>
              <w:top w:val="single" w:color="auto" w:sz="4" w:space="0"/>
              <w:left w:val="single" w:color="auto" w:sz="4" w:space="0"/>
              <w:bottom w:val="single" w:color="auto" w:sz="4" w:space="0"/>
              <w:right w:val="single" w:color="auto" w:sz="4" w:space="0"/>
            </w:tcBorders>
          </w:tcPr>
          <w:p w14:paraId="7370AF4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41</w:t>
            </w:r>
          </w:p>
        </w:tc>
        <w:tc>
          <w:tcPr>
            <w:tcW w:w="615" w:type="dxa"/>
            <w:tcBorders>
              <w:top w:val="single" w:color="auto" w:sz="4" w:space="0"/>
              <w:left w:val="single" w:color="auto" w:sz="4" w:space="0"/>
              <w:bottom w:val="single" w:color="auto" w:sz="4" w:space="0"/>
              <w:right w:val="single" w:color="auto" w:sz="4" w:space="0"/>
            </w:tcBorders>
          </w:tcPr>
          <w:p w14:paraId="4BA64A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43</w:t>
            </w:r>
          </w:p>
        </w:tc>
        <w:tc>
          <w:tcPr>
            <w:tcW w:w="615" w:type="dxa"/>
            <w:tcBorders>
              <w:top w:val="single" w:color="auto" w:sz="4" w:space="0"/>
              <w:left w:val="single" w:color="auto" w:sz="4" w:space="0"/>
              <w:bottom w:val="single" w:color="auto" w:sz="4" w:space="0"/>
              <w:right w:val="single" w:color="auto" w:sz="4" w:space="0"/>
            </w:tcBorders>
          </w:tcPr>
          <w:p w14:paraId="1412D94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615" w:type="dxa"/>
            <w:tcBorders>
              <w:top w:val="single" w:color="auto" w:sz="4" w:space="0"/>
              <w:left w:val="single" w:color="auto" w:sz="4" w:space="0"/>
              <w:bottom w:val="single" w:color="auto" w:sz="4" w:space="0"/>
              <w:right w:val="single" w:color="auto" w:sz="4" w:space="0"/>
            </w:tcBorders>
          </w:tcPr>
          <w:p w14:paraId="7376D54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47</w:t>
            </w:r>
          </w:p>
        </w:tc>
        <w:tc>
          <w:tcPr>
            <w:tcW w:w="615" w:type="dxa"/>
            <w:tcBorders>
              <w:top w:val="single" w:color="auto" w:sz="4" w:space="0"/>
              <w:left w:val="single" w:color="auto" w:sz="4" w:space="0"/>
              <w:bottom w:val="single" w:color="auto" w:sz="4" w:space="0"/>
              <w:right w:val="single" w:color="auto" w:sz="4" w:space="0"/>
            </w:tcBorders>
          </w:tcPr>
          <w:p w14:paraId="7BA0B33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615" w:type="dxa"/>
            <w:tcBorders>
              <w:top w:val="single" w:color="auto" w:sz="4" w:space="0"/>
              <w:left w:val="single" w:color="auto" w:sz="4" w:space="0"/>
              <w:bottom w:val="single" w:color="auto" w:sz="4" w:space="0"/>
              <w:right w:val="single" w:color="auto" w:sz="4" w:space="0"/>
            </w:tcBorders>
          </w:tcPr>
          <w:p w14:paraId="45B7A7D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4F010A0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w:t>
            </w:r>
          </w:p>
        </w:tc>
        <w:tc>
          <w:tcPr>
            <w:tcW w:w="615" w:type="dxa"/>
            <w:tcBorders>
              <w:top w:val="single" w:color="auto" w:sz="4" w:space="0"/>
              <w:left w:val="single" w:color="auto" w:sz="4" w:space="0"/>
              <w:bottom w:val="single" w:color="auto" w:sz="4" w:space="0"/>
              <w:right w:val="single" w:color="auto" w:sz="4" w:space="0"/>
            </w:tcBorders>
          </w:tcPr>
          <w:p w14:paraId="5E28A1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w:t>
            </w:r>
          </w:p>
        </w:tc>
        <w:tc>
          <w:tcPr>
            <w:tcW w:w="615" w:type="dxa"/>
            <w:tcBorders>
              <w:top w:val="single" w:color="auto" w:sz="4" w:space="0"/>
              <w:left w:val="single" w:color="auto" w:sz="4" w:space="0"/>
              <w:bottom w:val="single" w:color="auto" w:sz="4" w:space="0"/>
              <w:right w:val="single" w:color="auto" w:sz="4" w:space="0"/>
            </w:tcBorders>
          </w:tcPr>
          <w:p w14:paraId="0C2521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60</w:t>
            </w:r>
          </w:p>
        </w:tc>
        <w:tc>
          <w:tcPr>
            <w:tcW w:w="615" w:type="dxa"/>
            <w:tcBorders>
              <w:top w:val="single" w:color="auto" w:sz="4" w:space="0"/>
              <w:left w:val="single" w:color="auto" w:sz="4" w:space="0"/>
              <w:bottom w:val="single" w:color="auto" w:sz="4" w:space="0"/>
              <w:right w:val="single" w:color="auto" w:sz="4" w:space="0"/>
            </w:tcBorders>
          </w:tcPr>
          <w:p w14:paraId="73C916E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62</w:t>
            </w:r>
          </w:p>
        </w:tc>
        <w:tc>
          <w:tcPr>
            <w:tcW w:w="615" w:type="dxa"/>
            <w:tcBorders>
              <w:top w:val="single" w:color="auto" w:sz="4" w:space="0"/>
              <w:left w:val="single" w:color="auto" w:sz="4" w:space="0"/>
              <w:bottom w:val="single" w:color="auto" w:sz="4" w:space="0"/>
              <w:right w:val="single" w:color="auto" w:sz="4" w:space="0"/>
            </w:tcBorders>
          </w:tcPr>
          <w:p w14:paraId="10AFBC9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w:t>
            </w:r>
          </w:p>
        </w:tc>
      </w:tr>
      <w:tr w14:paraId="279F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C0BE133">
            <w:pPr>
              <w:spacing w:after="0" w:line="240" w:lineRule="auto"/>
              <w:rPr>
                <w:rFonts w:ascii="Times New Roman" w:hAnsi="Times New Roman" w:eastAsia="Times New Roman" w:cs="Times New Roman"/>
                <w:sz w:val="24"/>
                <w:szCs w:val="24"/>
              </w:rPr>
            </w:pPr>
          </w:p>
        </w:tc>
        <w:tc>
          <w:tcPr>
            <w:tcW w:w="878" w:type="dxa"/>
            <w:tcBorders>
              <w:top w:val="single" w:color="auto" w:sz="4" w:space="0"/>
              <w:left w:val="single" w:color="auto" w:sz="4" w:space="0"/>
              <w:bottom w:val="single" w:color="auto" w:sz="4" w:space="0"/>
              <w:right w:val="single" w:color="auto" w:sz="4" w:space="0"/>
            </w:tcBorders>
          </w:tcPr>
          <w:p w14:paraId="0BEB749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w:t>
            </w:r>
          </w:p>
        </w:tc>
        <w:tc>
          <w:tcPr>
            <w:tcW w:w="615" w:type="dxa"/>
            <w:tcBorders>
              <w:top w:val="single" w:color="auto" w:sz="4" w:space="0"/>
              <w:left w:val="single" w:color="auto" w:sz="4" w:space="0"/>
              <w:bottom w:val="single" w:color="auto" w:sz="4" w:space="0"/>
              <w:right w:val="single" w:color="auto" w:sz="4" w:space="0"/>
            </w:tcBorders>
          </w:tcPr>
          <w:p w14:paraId="5881853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w:t>
            </w:r>
          </w:p>
        </w:tc>
        <w:tc>
          <w:tcPr>
            <w:tcW w:w="615" w:type="dxa"/>
            <w:tcBorders>
              <w:top w:val="single" w:color="auto" w:sz="4" w:space="0"/>
              <w:left w:val="single" w:color="auto" w:sz="4" w:space="0"/>
              <w:bottom w:val="single" w:color="auto" w:sz="4" w:space="0"/>
              <w:right w:val="single" w:color="auto" w:sz="4" w:space="0"/>
            </w:tcBorders>
          </w:tcPr>
          <w:p w14:paraId="2B54BBC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w:t>
            </w:r>
          </w:p>
        </w:tc>
        <w:tc>
          <w:tcPr>
            <w:tcW w:w="615" w:type="dxa"/>
            <w:tcBorders>
              <w:top w:val="single" w:color="auto" w:sz="4" w:space="0"/>
              <w:left w:val="single" w:color="auto" w:sz="4" w:space="0"/>
              <w:bottom w:val="single" w:color="auto" w:sz="4" w:space="0"/>
              <w:right w:val="single" w:color="auto" w:sz="4" w:space="0"/>
            </w:tcBorders>
          </w:tcPr>
          <w:p w14:paraId="4323E81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42</w:t>
            </w:r>
          </w:p>
        </w:tc>
        <w:tc>
          <w:tcPr>
            <w:tcW w:w="615" w:type="dxa"/>
            <w:tcBorders>
              <w:top w:val="single" w:color="auto" w:sz="4" w:space="0"/>
              <w:left w:val="single" w:color="auto" w:sz="4" w:space="0"/>
              <w:bottom w:val="single" w:color="auto" w:sz="4" w:space="0"/>
              <w:right w:val="single" w:color="auto" w:sz="4" w:space="0"/>
            </w:tcBorders>
          </w:tcPr>
          <w:p w14:paraId="0B0645D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615" w:type="dxa"/>
            <w:tcBorders>
              <w:top w:val="single" w:color="auto" w:sz="4" w:space="0"/>
              <w:left w:val="single" w:color="auto" w:sz="4" w:space="0"/>
              <w:bottom w:val="single" w:color="auto" w:sz="4" w:space="0"/>
              <w:right w:val="single" w:color="auto" w:sz="4" w:space="0"/>
            </w:tcBorders>
          </w:tcPr>
          <w:p w14:paraId="0B2AC2D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47</w:t>
            </w:r>
          </w:p>
        </w:tc>
        <w:tc>
          <w:tcPr>
            <w:tcW w:w="615" w:type="dxa"/>
            <w:tcBorders>
              <w:top w:val="single" w:color="auto" w:sz="4" w:space="0"/>
              <w:left w:val="single" w:color="auto" w:sz="4" w:space="0"/>
              <w:bottom w:val="single" w:color="auto" w:sz="4" w:space="0"/>
              <w:right w:val="single" w:color="auto" w:sz="4" w:space="0"/>
            </w:tcBorders>
          </w:tcPr>
          <w:p w14:paraId="1E6681D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49</w:t>
            </w:r>
          </w:p>
        </w:tc>
        <w:tc>
          <w:tcPr>
            <w:tcW w:w="615" w:type="dxa"/>
            <w:tcBorders>
              <w:top w:val="single" w:color="auto" w:sz="4" w:space="0"/>
              <w:left w:val="single" w:color="auto" w:sz="4" w:space="0"/>
              <w:bottom w:val="single" w:color="auto" w:sz="4" w:space="0"/>
              <w:right w:val="single" w:color="auto" w:sz="4" w:space="0"/>
            </w:tcBorders>
          </w:tcPr>
          <w:p w14:paraId="4804595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w:t>
            </w:r>
          </w:p>
        </w:tc>
        <w:tc>
          <w:tcPr>
            <w:tcW w:w="615" w:type="dxa"/>
            <w:tcBorders>
              <w:top w:val="single" w:color="auto" w:sz="4" w:space="0"/>
              <w:left w:val="single" w:color="auto" w:sz="4" w:space="0"/>
              <w:bottom w:val="single" w:color="auto" w:sz="4" w:space="0"/>
              <w:right w:val="single" w:color="auto" w:sz="4" w:space="0"/>
            </w:tcBorders>
          </w:tcPr>
          <w:p w14:paraId="60099AE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54</w:t>
            </w:r>
          </w:p>
        </w:tc>
        <w:tc>
          <w:tcPr>
            <w:tcW w:w="615" w:type="dxa"/>
            <w:tcBorders>
              <w:top w:val="single" w:color="auto" w:sz="4" w:space="0"/>
              <w:left w:val="single" w:color="auto" w:sz="4" w:space="0"/>
              <w:bottom w:val="single" w:color="auto" w:sz="4" w:space="0"/>
              <w:right w:val="single" w:color="auto" w:sz="4" w:space="0"/>
            </w:tcBorders>
          </w:tcPr>
          <w:p w14:paraId="52FF22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56</w:t>
            </w:r>
          </w:p>
        </w:tc>
        <w:tc>
          <w:tcPr>
            <w:tcW w:w="615" w:type="dxa"/>
            <w:tcBorders>
              <w:top w:val="single" w:color="auto" w:sz="4" w:space="0"/>
              <w:left w:val="single" w:color="auto" w:sz="4" w:space="0"/>
              <w:bottom w:val="single" w:color="auto" w:sz="4" w:space="0"/>
              <w:right w:val="single" w:color="auto" w:sz="4" w:space="0"/>
            </w:tcBorders>
          </w:tcPr>
          <w:p w14:paraId="2F83F33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59</w:t>
            </w:r>
          </w:p>
        </w:tc>
        <w:tc>
          <w:tcPr>
            <w:tcW w:w="615" w:type="dxa"/>
            <w:tcBorders>
              <w:top w:val="single" w:color="auto" w:sz="4" w:space="0"/>
              <w:left w:val="single" w:color="auto" w:sz="4" w:space="0"/>
              <w:bottom w:val="single" w:color="auto" w:sz="4" w:space="0"/>
              <w:right w:val="single" w:color="auto" w:sz="4" w:space="0"/>
            </w:tcBorders>
          </w:tcPr>
          <w:p w14:paraId="0173DF5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61</w:t>
            </w:r>
          </w:p>
        </w:tc>
      </w:tr>
      <w:tr w14:paraId="7651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4" w:space="0"/>
              <w:bottom w:val="single" w:color="auto" w:sz="4" w:space="0"/>
              <w:right w:val="single" w:color="auto" w:sz="4" w:space="0"/>
            </w:tcBorders>
          </w:tcPr>
          <w:p w14:paraId="6853A87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Рост, см</w:t>
            </w:r>
          </w:p>
        </w:tc>
        <w:tc>
          <w:tcPr>
            <w:tcW w:w="878" w:type="dxa"/>
            <w:tcBorders>
              <w:top w:val="single" w:color="auto" w:sz="4" w:space="0"/>
              <w:left w:val="single" w:color="auto" w:sz="4" w:space="0"/>
              <w:bottom w:val="single" w:color="auto" w:sz="4" w:space="0"/>
              <w:right w:val="single" w:color="auto" w:sz="4" w:space="0"/>
            </w:tcBorders>
          </w:tcPr>
          <w:p w14:paraId="003CA9E8">
            <w:pPr>
              <w:spacing w:after="0" w:line="240" w:lineRule="auto"/>
              <w:jc w:val="center"/>
              <w:rPr>
                <w:rFonts w:ascii="Times New Roman" w:hAnsi="Times New Roman" w:eastAsia="Times New Roman" w:cs="Times New Roman"/>
                <w:sz w:val="24"/>
                <w:szCs w:val="24"/>
              </w:rPr>
            </w:pPr>
          </w:p>
        </w:tc>
        <w:tc>
          <w:tcPr>
            <w:tcW w:w="615" w:type="dxa"/>
            <w:tcBorders>
              <w:top w:val="single" w:color="auto" w:sz="4" w:space="0"/>
              <w:left w:val="single" w:color="auto" w:sz="4" w:space="0"/>
              <w:bottom w:val="single" w:color="auto" w:sz="4" w:space="0"/>
              <w:right w:val="single" w:color="auto" w:sz="4" w:space="0"/>
            </w:tcBorders>
          </w:tcPr>
          <w:p w14:paraId="5AE8D59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150</w:t>
            </w:r>
          </w:p>
        </w:tc>
        <w:tc>
          <w:tcPr>
            <w:tcW w:w="615" w:type="dxa"/>
            <w:tcBorders>
              <w:top w:val="single" w:color="auto" w:sz="4" w:space="0"/>
              <w:left w:val="single" w:color="auto" w:sz="4" w:space="0"/>
              <w:bottom w:val="single" w:color="auto" w:sz="4" w:space="0"/>
              <w:right w:val="single" w:color="auto" w:sz="4" w:space="0"/>
            </w:tcBorders>
          </w:tcPr>
          <w:p w14:paraId="429E46F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154</w:t>
            </w:r>
          </w:p>
        </w:tc>
        <w:tc>
          <w:tcPr>
            <w:tcW w:w="615" w:type="dxa"/>
            <w:tcBorders>
              <w:top w:val="single" w:color="auto" w:sz="4" w:space="0"/>
              <w:left w:val="single" w:color="auto" w:sz="4" w:space="0"/>
              <w:bottom w:val="single" w:color="auto" w:sz="4" w:space="0"/>
              <w:right w:val="single" w:color="auto" w:sz="4" w:space="0"/>
            </w:tcBorders>
          </w:tcPr>
          <w:p w14:paraId="691335B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158</w:t>
            </w:r>
          </w:p>
        </w:tc>
        <w:tc>
          <w:tcPr>
            <w:tcW w:w="615" w:type="dxa"/>
            <w:tcBorders>
              <w:top w:val="single" w:color="auto" w:sz="4" w:space="0"/>
              <w:left w:val="single" w:color="auto" w:sz="4" w:space="0"/>
              <w:bottom w:val="single" w:color="auto" w:sz="4" w:space="0"/>
              <w:right w:val="single" w:color="auto" w:sz="4" w:space="0"/>
            </w:tcBorders>
          </w:tcPr>
          <w:p w14:paraId="50D38FD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162</w:t>
            </w:r>
          </w:p>
        </w:tc>
        <w:tc>
          <w:tcPr>
            <w:tcW w:w="615" w:type="dxa"/>
            <w:tcBorders>
              <w:top w:val="single" w:color="auto" w:sz="4" w:space="0"/>
              <w:left w:val="single" w:color="auto" w:sz="4" w:space="0"/>
              <w:bottom w:val="single" w:color="auto" w:sz="4" w:space="0"/>
              <w:right w:val="single" w:color="auto" w:sz="4" w:space="0"/>
            </w:tcBorders>
          </w:tcPr>
          <w:p w14:paraId="5D2EF85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166</w:t>
            </w:r>
          </w:p>
        </w:tc>
        <w:tc>
          <w:tcPr>
            <w:tcW w:w="615" w:type="dxa"/>
            <w:tcBorders>
              <w:top w:val="single" w:color="auto" w:sz="4" w:space="0"/>
              <w:left w:val="single" w:color="auto" w:sz="4" w:space="0"/>
              <w:bottom w:val="single" w:color="auto" w:sz="4" w:space="0"/>
              <w:right w:val="single" w:color="auto" w:sz="4" w:space="0"/>
            </w:tcBorders>
          </w:tcPr>
          <w:p w14:paraId="41AA68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170</w:t>
            </w:r>
          </w:p>
        </w:tc>
        <w:tc>
          <w:tcPr>
            <w:tcW w:w="615" w:type="dxa"/>
            <w:tcBorders>
              <w:top w:val="single" w:color="auto" w:sz="4" w:space="0"/>
              <w:left w:val="single" w:color="auto" w:sz="4" w:space="0"/>
              <w:bottom w:val="single" w:color="auto" w:sz="4" w:space="0"/>
              <w:right w:val="single" w:color="auto" w:sz="4" w:space="0"/>
            </w:tcBorders>
          </w:tcPr>
          <w:p w14:paraId="16F3789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174</w:t>
            </w:r>
          </w:p>
        </w:tc>
        <w:tc>
          <w:tcPr>
            <w:tcW w:w="615" w:type="dxa"/>
            <w:tcBorders>
              <w:top w:val="single" w:color="auto" w:sz="4" w:space="0"/>
              <w:left w:val="single" w:color="auto" w:sz="4" w:space="0"/>
              <w:bottom w:val="single" w:color="auto" w:sz="4" w:space="0"/>
              <w:right w:val="single" w:color="auto" w:sz="4" w:space="0"/>
            </w:tcBorders>
          </w:tcPr>
          <w:p w14:paraId="170731A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178</w:t>
            </w:r>
          </w:p>
        </w:tc>
        <w:tc>
          <w:tcPr>
            <w:tcW w:w="615" w:type="dxa"/>
            <w:tcBorders>
              <w:top w:val="single" w:color="auto" w:sz="4" w:space="0"/>
              <w:left w:val="single" w:color="auto" w:sz="4" w:space="0"/>
              <w:bottom w:val="single" w:color="auto" w:sz="4" w:space="0"/>
              <w:right w:val="single" w:color="auto" w:sz="4" w:space="0"/>
            </w:tcBorders>
          </w:tcPr>
          <w:p w14:paraId="215A034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182</w:t>
            </w:r>
          </w:p>
        </w:tc>
        <w:tc>
          <w:tcPr>
            <w:tcW w:w="615" w:type="dxa"/>
            <w:tcBorders>
              <w:top w:val="single" w:color="auto" w:sz="4" w:space="0"/>
              <w:left w:val="single" w:color="auto" w:sz="4" w:space="0"/>
              <w:bottom w:val="single" w:color="auto" w:sz="4" w:space="0"/>
              <w:right w:val="single" w:color="auto" w:sz="4" w:space="0"/>
            </w:tcBorders>
          </w:tcPr>
          <w:p w14:paraId="006E14B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186</w:t>
            </w:r>
          </w:p>
        </w:tc>
        <w:tc>
          <w:tcPr>
            <w:tcW w:w="615" w:type="dxa"/>
            <w:tcBorders>
              <w:top w:val="single" w:color="auto" w:sz="4" w:space="0"/>
              <w:left w:val="single" w:color="auto" w:sz="4" w:space="0"/>
              <w:bottom w:val="single" w:color="auto" w:sz="4" w:space="0"/>
              <w:right w:val="single" w:color="auto" w:sz="4" w:space="0"/>
            </w:tcBorders>
          </w:tcPr>
          <w:p w14:paraId="504D81B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190</w:t>
            </w:r>
          </w:p>
        </w:tc>
      </w:tr>
    </w:tbl>
    <w:p w14:paraId="1BEB85B5">
      <w:pPr>
        <w:spacing w:after="0" w:line="240" w:lineRule="auto"/>
        <w:ind w:left="720"/>
        <w:rPr>
          <w:rFonts w:ascii="Times New Roman" w:hAnsi="Times New Roman" w:eastAsia="Times New Roman" w:cs="Times New Roman"/>
          <w:b/>
          <w:sz w:val="24"/>
          <w:szCs w:val="24"/>
          <w:u w:val="single"/>
        </w:rPr>
      </w:pPr>
    </w:p>
    <w:p w14:paraId="6349BA9A">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u w:val="single"/>
        </w:rPr>
        <w:t>Идеальный вес по П. Броку</w:t>
      </w:r>
    </w:p>
    <w:p w14:paraId="07E2770C">
      <w:pPr>
        <w:pStyle w:val="25"/>
        <w:ind w:left="0"/>
        <w:jc w:val="both"/>
      </w:pPr>
      <w:r>
        <w:t>У каждого человека свой идеальный вес, который зависит от его габаритов тела и определяет продолжительность жизни. Идеальный вес для группы лиц определяется среднестатистически и характеризует минимальный уровень смертности. Идеальный вес человека  определяет его хорошее самочувствие и высокую работоспособность, зависит от типа конституции, пола и возраста.</w:t>
      </w:r>
    </w:p>
    <w:p w14:paraId="5601A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Формула идеального веса была предложена французским антропологом Полем Броком.</w:t>
      </w:r>
    </w:p>
    <w:p w14:paraId="16B158F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Идеальный вес (кг) = Рост (см) – 100</w:t>
      </w:r>
    </w:p>
    <w:p w14:paraId="11F1B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Формула не учитывает того, что у женщин слой подкожного жира больше, чем у мужчин, поэтому в настоящее время формула была скорректирована:</w:t>
      </w:r>
    </w:p>
    <w:p w14:paraId="1E07499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Для мужчин: </w:t>
      </w:r>
    </w:p>
    <w:p w14:paraId="745808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Идеальный вес (кг) = 0,9 × (Рост (см) – 100)</w:t>
      </w:r>
    </w:p>
    <w:p w14:paraId="25A8EB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женщин:</w:t>
      </w:r>
    </w:p>
    <w:p w14:paraId="30CB53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Идеальный вес (кг) = 0,85 × (Рост (см) – 100)</w:t>
      </w:r>
    </w:p>
    <w:p w14:paraId="5A4EEFF0">
      <w:pPr>
        <w:spacing w:after="0" w:line="24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Отклонение от идеального веса.</w:t>
      </w:r>
    </w:p>
    <w:p w14:paraId="6D61EA8C">
      <w:pPr>
        <w:spacing w:after="0" w:line="240" w:lineRule="auto"/>
        <w:rPr>
          <w:rFonts w:ascii="Times New Roman" w:hAnsi="Times New Roman" w:cs="Times New Roman"/>
          <w:sz w:val="24"/>
          <w:szCs w:val="24"/>
        </w:rPr>
      </w:pPr>
      <w:r>
        <w:rPr>
          <w:rFonts w:ascii="Times New Roman" w:hAnsi="Times New Roman" w:cs="Times New Roman"/>
          <w:sz w:val="24"/>
          <w:szCs w:val="24"/>
        </w:rPr>
        <w:t>Не всегда реальный вес соответствует идеальному. Для того, чтобы выяснить имеется ли недостаток или избыток массы тела производят следующий расчет:</w:t>
      </w:r>
    </w:p>
    <w:p w14:paraId="09F364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Идеальный вес (кг) – Реальный вес (кг) </w:t>
      </w:r>
    </w:p>
    <w:p w14:paraId="65BEC66B">
      <w:pPr>
        <w:spacing w:after="0" w:line="240" w:lineRule="auto"/>
        <w:rPr>
          <w:rFonts w:ascii="Times New Roman" w:hAnsi="Times New Roman" w:cs="Times New Roman"/>
          <w:i/>
          <w:sz w:val="24"/>
          <w:szCs w:val="24"/>
        </w:rPr>
      </w:pPr>
      <w:r>
        <w:rPr>
          <w:rFonts w:ascii="Times New Roman" w:hAnsi="Times New Roman" w:cs="Times New Roman"/>
          <w:i/>
          <w:sz w:val="24"/>
          <w:szCs w:val="24"/>
        </w:rPr>
        <w:t>(Положительное число в ответе указывает на дефицит массы тела, а</w:t>
      </w:r>
      <w:r>
        <w:rPr>
          <w:rFonts w:ascii="Times New Roman" w:hAnsi="Times New Roman" w:cs="Times New Roman"/>
          <w:sz w:val="24"/>
          <w:szCs w:val="24"/>
        </w:rPr>
        <w:t xml:space="preserve"> </w:t>
      </w:r>
      <w:r>
        <w:rPr>
          <w:rFonts w:ascii="Times New Roman" w:hAnsi="Times New Roman" w:cs="Times New Roman"/>
          <w:i/>
          <w:sz w:val="24"/>
          <w:szCs w:val="24"/>
        </w:rPr>
        <w:t xml:space="preserve">отрицательное на ее избыток) </w:t>
      </w:r>
    </w:p>
    <w:p w14:paraId="29C49E52">
      <w:pPr>
        <w:spacing w:after="0" w:line="240" w:lineRule="auto"/>
        <w:rPr>
          <w:rFonts w:ascii="Times New Roman" w:hAnsi="Times New Roman" w:cs="Times New Roman"/>
          <w:sz w:val="24"/>
          <w:szCs w:val="24"/>
        </w:rPr>
      </w:pPr>
      <w:r>
        <w:rPr>
          <w:rFonts w:ascii="Times New Roman" w:hAnsi="Times New Roman" w:cs="Times New Roman"/>
          <w:sz w:val="24"/>
          <w:szCs w:val="24"/>
        </w:rPr>
        <w:t>При избытке или недостатке массы тела оценивают степень отклонения от идеального веса:</w:t>
      </w:r>
    </w:p>
    <w:p w14:paraId="64BF2776">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 (Идеальный вес – Реальный вес) × 100/ Идеальный вес</w:t>
      </w:r>
    </w:p>
    <w:p w14:paraId="08245B1F">
      <w:pPr>
        <w:spacing w:after="0" w:line="240" w:lineRule="auto"/>
        <w:ind w:left="720"/>
        <w:rPr>
          <w:rFonts w:ascii="Times New Roman" w:hAnsi="Times New Roman" w:cs="Times New Roman"/>
          <w:sz w:val="24"/>
          <w:szCs w:val="24"/>
        </w:rPr>
      </w:pPr>
    </w:p>
    <w:tbl>
      <w:tblPr>
        <w:tblStyle w:val="1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0"/>
        <w:gridCol w:w="2250"/>
        <w:gridCol w:w="3651"/>
      </w:tblGrid>
      <w:tr w14:paraId="04BA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00" w:type="dxa"/>
            <w:gridSpan w:val="2"/>
            <w:tcBorders>
              <w:top w:val="single" w:color="auto" w:sz="4" w:space="0"/>
              <w:left w:val="single" w:color="auto" w:sz="4" w:space="0"/>
              <w:bottom w:val="single" w:color="auto" w:sz="4" w:space="0"/>
              <w:right w:val="single" w:color="auto" w:sz="4" w:space="0"/>
            </w:tcBorders>
          </w:tcPr>
          <w:p w14:paraId="5C8774A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Отклонение от идеального веса  (%)</w:t>
            </w:r>
          </w:p>
        </w:tc>
        <w:tc>
          <w:tcPr>
            <w:tcW w:w="3651" w:type="dxa"/>
            <w:tcBorders>
              <w:top w:val="single" w:color="auto" w:sz="4" w:space="0"/>
              <w:left w:val="single" w:color="auto" w:sz="4" w:space="0"/>
              <w:bottom w:val="single" w:color="auto" w:sz="4" w:space="0"/>
              <w:right w:val="single" w:color="auto" w:sz="4" w:space="0"/>
            </w:tcBorders>
          </w:tcPr>
          <w:p w14:paraId="2C12395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Оценка</w:t>
            </w:r>
          </w:p>
        </w:tc>
      </w:tr>
      <w:tr w14:paraId="3676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restart"/>
            <w:tcBorders>
              <w:top w:val="single" w:color="auto" w:sz="4" w:space="0"/>
              <w:left w:val="single" w:color="auto" w:sz="4" w:space="0"/>
              <w:bottom w:val="single" w:color="auto" w:sz="4" w:space="0"/>
              <w:right w:val="single" w:color="auto" w:sz="4" w:space="0"/>
            </w:tcBorders>
          </w:tcPr>
          <w:p w14:paraId="058424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Избыток веса</w:t>
            </w:r>
          </w:p>
        </w:tc>
        <w:tc>
          <w:tcPr>
            <w:tcW w:w="2250" w:type="dxa"/>
            <w:tcBorders>
              <w:top w:val="single" w:color="auto" w:sz="4" w:space="0"/>
              <w:left w:val="single" w:color="auto" w:sz="4" w:space="0"/>
              <w:bottom w:val="single" w:color="auto" w:sz="4" w:space="0"/>
              <w:right w:val="single" w:color="auto" w:sz="4" w:space="0"/>
            </w:tcBorders>
          </w:tcPr>
          <w:p w14:paraId="0913149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100</w:t>
            </w:r>
          </w:p>
        </w:tc>
        <w:tc>
          <w:tcPr>
            <w:tcW w:w="3651" w:type="dxa"/>
            <w:tcBorders>
              <w:top w:val="single" w:color="auto" w:sz="4" w:space="0"/>
              <w:left w:val="single" w:color="auto" w:sz="4" w:space="0"/>
              <w:bottom w:val="single" w:color="auto" w:sz="4" w:space="0"/>
              <w:right w:val="single" w:color="auto" w:sz="4" w:space="0"/>
            </w:tcBorders>
          </w:tcPr>
          <w:p w14:paraId="3A7B14E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Ожирение </w:t>
            </w:r>
            <w:r>
              <w:rPr>
                <w:rFonts w:ascii="Times New Roman" w:hAnsi="Times New Roman" w:cs="Times New Roman"/>
                <w:sz w:val="24"/>
                <w:szCs w:val="24"/>
                <w:lang w:val="en-US"/>
              </w:rPr>
              <w:t>IV</w:t>
            </w:r>
            <w:r>
              <w:rPr>
                <w:rFonts w:ascii="Times New Roman" w:hAnsi="Times New Roman" w:cs="Times New Roman"/>
                <w:sz w:val="24"/>
                <w:szCs w:val="24"/>
              </w:rPr>
              <w:t xml:space="preserve"> степени</w:t>
            </w:r>
          </w:p>
        </w:tc>
      </w:tr>
      <w:tr w14:paraId="1940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D5DA9F3">
            <w:pPr>
              <w:spacing w:after="0" w:line="240" w:lineRule="auto"/>
              <w:rPr>
                <w:rFonts w:ascii="Times New Roman" w:hAnsi="Times New Roman" w:eastAsia="Times New Roman" w:cs="Times New Roman"/>
                <w:sz w:val="24"/>
                <w:szCs w:val="24"/>
              </w:rPr>
            </w:pPr>
          </w:p>
        </w:tc>
        <w:tc>
          <w:tcPr>
            <w:tcW w:w="2250" w:type="dxa"/>
            <w:tcBorders>
              <w:top w:val="single" w:color="auto" w:sz="4" w:space="0"/>
              <w:left w:val="single" w:color="auto" w:sz="4" w:space="0"/>
              <w:bottom w:val="single" w:color="auto" w:sz="4" w:space="0"/>
              <w:right w:val="single" w:color="auto" w:sz="4" w:space="0"/>
            </w:tcBorders>
          </w:tcPr>
          <w:p w14:paraId="1A723FB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50 – 100</w:t>
            </w:r>
          </w:p>
        </w:tc>
        <w:tc>
          <w:tcPr>
            <w:tcW w:w="3651" w:type="dxa"/>
            <w:tcBorders>
              <w:top w:val="single" w:color="auto" w:sz="4" w:space="0"/>
              <w:left w:val="single" w:color="auto" w:sz="4" w:space="0"/>
              <w:bottom w:val="single" w:color="auto" w:sz="4" w:space="0"/>
              <w:right w:val="single" w:color="auto" w:sz="4" w:space="0"/>
            </w:tcBorders>
          </w:tcPr>
          <w:p w14:paraId="31D1F3B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Ожирение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степени</w:t>
            </w:r>
          </w:p>
        </w:tc>
      </w:tr>
      <w:tr w14:paraId="4692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06B7569">
            <w:pPr>
              <w:spacing w:after="0" w:line="240" w:lineRule="auto"/>
              <w:rPr>
                <w:rFonts w:ascii="Times New Roman" w:hAnsi="Times New Roman" w:eastAsia="Times New Roman" w:cs="Times New Roman"/>
                <w:sz w:val="24"/>
                <w:szCs w:val="24"/>
              </w:rPr>
            </w:pPr>
          </w:p>
        </w:tc>
        <w:tc>
          <w:tcPr>
            <w:tcW w:w="2250" w:type="dxa"/>
            <w:tcBorders>
              <w:top w:val="single" w:color="auto" w:sz="4" w:space="0"/>
              <w:left w:val="single" w:color="auto" w:sz="4" w:space="0"/>
              <w:bottom w:val="single" w:color="auto" w:sz="4" w:space="0"/>
              <w:right w:val="single" w:color="auto" w:sz="4" w:space="0"/>
            </w:tcBorders>
          </w:tcPr>
          <w:p w14:paraId="707FC6E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 – 50</w:t>
            </w:r>
          </w:p>
        </w:tc>
        <w:tc>
          <w:tcPr>
            <w:tcW w:w="3651" w:type="dxa"/>
            <w:tcBorders>
              <w:top w:val="single" w:color="auto" w:sz="4" w:space="0"/>
              <w:left w:val="single" w:color="auto" w:sz="4" w:space="0"/>
              <w:bottom w:val="single" w:color="auto" w:sz="4" w:space="0"/>
              <w:right w:val="single" w:color="auto" w:sz="4" w:space="0"/>
            </w:tcBorders>
          </w:tcPr>
          <w:p w14:paraId="57A94BA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Ожирение </w:t>
            </w:r>
            <w:r>
              <w:rPr>
                <w:rFonts w:ascii="Times New Roman" w:hAnsi="Times New Roman" w:cs="Times New Roman"/>
                <w:sz w:val="24"/>
                <w:szCs w:val="24"/>
                <w:lang w:val="en-US"/>
              </w:rPr>
              <w:t>II</w:t>
            </w:r>
            <w:r>
              <w:rPr>
                <w:rFonts w:ascii="Times New Roman" w:hAnsi="Times New Roman" w:cs="Times New Roman"/>
                <w:sz w:val="24"/>
                <w:szCs w:val="24"/>
              </w:rPr>
              <w:t xml:space="preserve"> степени</w:t>
            </w:r>
          </w:p>
        </w:tc>
      </w:tr>
      <w:tr w14:paraId="1D75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5F45A8F">
            <w:pPr>
              <w:spacing w:after="0" w:line="240" w:lineRule="auto"/>
              <w:rPr>
                <w:rFonts w:ascii="Times New Roman" w:hAnsi="Times New Roman" w:eastAsia="Times New Roman" w:cs="Times New Roman"/>
                <w:sz w:val="24"/>
                <w:szCs w:val="24"/>
              </w:rPr>
            </w:pPr>
          </w:p>
        </w:tc>
        <w:tc>
          <w:tcPr>
            <w:tcW w:w="2250" w:type="dxa"/>
            <w:tcBorders>
              <w:top w:val="single" w:color="auto" w:sz="4" w:space="0"/>
              <w:left w:val="single" w:color="auto" w:sz="4" w:space="0"/>
              <w:bottom w:val="single" w:color="auto" w:sz="4" w:space="0"/>
              <w:right w:val="single" w:color="auto" w:sz="4" w:space="0"/>
            </w:tcBorders>
          </w:tcPr>
          <w:p w14:paraId="2A398F1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15 - 25</w:t>
            </w:r>
          </w:p>
        </w:tc>
        <w:tc>
          <w:tcPr>
            <w:tcW w:w="3651" w:type="dxa"/>
            <w:tcBorders>
              <w:top w:val="single" w:color="auto" w:sz="4" w:space="0"/>
              <w:left w:val="single" w:color="auto" w:sz="4" w:space="0"/>
              <w:bottom w:val="single" w:color="auto" w:sz="4" w:space="0"/>
              <w:right w:val="single" w:color="auto" w:sz="4" w:space="0"/>
            </w:tcBorders>
          </w:tcPr>
          <w:p w14:paraId="515176B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Ожирение </w:t>
            </w:r>
            <w:r>
              <w:rPr>
                <w:rFonts w:ascii="Times New Roman" w:hAnsi="Times New Roman" w:cs="Times New Roman"/>
                <w:sz w:val="24"/>
                <w:szCs w:val="24"/>
                <w:lang w:val="en-US"/>
              </w:rPr>
              <w:t>I</w:t>
            </w:r>
            <w:r>
              <w:rPr>
                <w:rFonts w:ascii="Times New Roman" w:hAnsi="Times New Roman" w:cs="Times New Roman"/>
                <w:sz w:val="24"/>
                <w:szCs w:val="24"/>
              </w:rPr>
              <w:t xml:space="preserve"> степени</w:t>
            </w:r>
          </w:p>
        </w:tc>
      </w:tr>
      <w:tr w14:paraId="5E96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Borders>
              <w:top w:val="single" w:color="auto" w:sz="4" w:space="0"/>
              <w:left w:val="single" w:color="auto" w:sz="4" w:space="0"/>
              <w:bottom w:val="single" w:color="auto" w:sz="4" w:space="0"/>
              <w:right w:val="single" w:color="auto" w:sz="4" w:space="0"/>
            </w:tcBorders>
          </w:tcPr>
          <w:p w14:paraId="5DCE28E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Достаточный вес</w:t>
            </w:r>
          </w:p>
        </w:tc>
        <w:tc>
          <w:tcPr>
            <w:tcW w:w="2250" w:type="dxa"/>
            <w:tcBorders>
              <w:top w:val="single" w:color="auto" w:sz="4" w:space="0"/>
              <w:left w:val="single" w:color="auto" w:sz="4" w:space="0"/>
              <w:bottom w:val="single" w:color="auto" w:sz="4" w:space="0"/>
              <w:right w:val="single" w:color="auto" w:sz="4" w:space="0"/>
            </w:tcBorders>
          </w:tcPr>
          <w:p w14:paraId="05BE1B9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w:t>
            </w:r>
          </w:p>
        </w:tc>
        <w:tc>
          <w:tcPr>
            <w:tcW w:w="3651" w:type="dxa"/>
            <w:tcBorders>
              <w:top w:val="single" w:color="auto" w:sz="4" w:space="0"/>
              <w:left w:val="single" w:color="auto" w:sz="4" w:space="0"/>
              <w:bottom w:val="single" w:color="auto" w:sz="4" w:space="0"/>
              <w:right w:val="single" w:color="auto" w:sz="4" w:space="0"/>
            </w:tcBorders>
          </w:tcPr>
          <w:p w14:paraId="6047A1D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Допустимое</w:t>
            </w:r>
          </w:p>
        </w:tc>
      </w:tr>
      <w:tr w14:paraId="1513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restart"/>
            <w:tcBorders>
              <w:top w:val="single" w:color="auto" w:sz="4" w:space="0"/>
              <w:left w:val="single" w:color="auto" w:sz="4" w:space="0"/>
              <w:bottom w:val="single" w:color="auto" w:sz="4" w:space="0"/>
              <w:right w:val="single" w:color="auto" w:sz="4" w:space="0"/>
            </w:tcBorders>
          </w:tcPr>
          <w:p w14:paraId="3B0CEE4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Дефицит веса</w:t>
            </w:r>
          </w:p>
        </w:tc>
        <w:tc>
          <w:tcPr>
            <w:tcW w:w="2250" w:type="dxa"/>
            <w:tcBorders>
              <w:top w:val="single" w:color="auto" w:sz="4" w:space="0"/>
              <w:left w:val="single" w:color="auto" w:sz="4" w:space="0"/>
              <w:bottom w:val="single" w:color="auto" w:sz="4" w:space="0"/>
              <w:right w:val="single" w:color="auto" w:sz="4" w:space="0"/>
            </w:tcBorders>
          </w:tcPr>
          <w:p w14:paraId="4304E08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 – 20</w:t>
            </w:r>
          </w:p>
        </w:tc>
        <w:tc>
          <w:tcPr>
            <w:tcW w:w="3651" w:type="dxa"/>
            <w:tcBorders>
              <w:top w:val="single" w:color="auto" w:sz="4" w:space="0"/>
              <w:left w:val="single" w:color="auto" w:sz="4" w:space="0"/>
              <w:bottom w:val="single" w:color="auto" w:sz="4" w:space="0"/>
              <w:right w:val="single" w:color="auto" w:sz="4" w:space="0"/>
            </w:tcBorders>
          </w:tcPr>
          <w:p w14:paraId="00823D7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Гипотрофия </w:t>
            </w:r>
            <w:r>
              <w:rPr>
                <w:rFonts w:ascii="Times New Roman" w:hAnsi="Times New Roman" w:cs="Times New Roman"/>
                <w:sz w:val="24"/>
                <w:szCs w:val="24"/>
                <w:lang w:val="en-US"/>
              </w:rPr>
              <w:t xml:space="preserve">III </w:t>
            </w:r>
            <w:r>
              <w:rPr>
                <w:rFonts w:ascii="Times New Roman" w:hAnsi="Times New Roman" w:cs="Times New Roman"/>
                <w:sz w:val="24"/>
                <w:szCs w:val="24"/>
              </w:rPr>
              <w:t>степени</w:t>
            </w:r>
          </w:p>
        </w:tc>
      </w:tr>
      <w:tr w14:paraId="3C6A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4874B42">
            <w:pPr>
              <w:spacing w:after="0" w:line="240" w:lineRule="auto"/>
              <w:rPr>
                <w:rFonts w:ascii="Times New Roman" w:hAnsi="Times New Roman" w:eastAsia="Times New Roman" w:cs="Times New Roman"/>
                <w:sz w:val="24"/>
                <w:szCs w:val="24"/>
              </w:rPr>
            </w:pPr>
          </w:p>
        </w:tc>
        <w:tc>
          <w:tcPr>
            <w:tcW w:w="2250" w:type="dxa"/>
            <w:tcBorders>
              <w:top w:val="single" w:color="auto" w:sz="4" w:space="0"/>
              <w:left w:val="single" w:color="auto" w:sz="4" w:space="0"/>
              <w:bottom w:val="single" w:color="auto" w:sz="4" w:space="0"/>
              <w:right w:val="single" w:color="auto" w:sz="4" w:space="0"/>
            </w:tcBorders>
          </w:tcPr>
          <w:p w14:paraId="2078630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 – 30</w:t>
            </w:r>
          </w:p>
        </w:tc>
        <w:tc>
          <w:tcPr>
            <w:tcW w:w="3651" w:type="dxa"/>
            <w:tcBorders>
              <w:top w:val="single" w:color="auto" w:sz="4" w:space="0"/>
              <w:left w:val="single" w:color="auto" w:sz="4" w:space="0"/>
              <w:bottom w:val="single" w:color="auto" w:sz="4" w:space="0"/>
              <w:right w:val="single" w:color="auto" w:sz="4" w:space="0"/>
            </w:tcBorders>
          </w:tcPr>
          <w:p w14:paraId="4AD3464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Гипотрофия </w:t>
            </w:r>
            <w:r>
              <w:rPr>
                <w:rFonts w:ascii="Times New Roman" w:hAnsi="Times New Roman" w:cs="Times New Roman"/>
                <w:sz w:val="24"/>
                <w:szCs w:val="24"/>
                <w:lang w:val="en-US"/>
              </w:rPr>
              <w:t xml:space="preserve">II </w:t>
            </w:r>
            <w:r>
              <w:rPr>
                <w:rFonts w:ascii="Times New Roman" w:hAnsi="Times New Roman" w:cs="Times New Roman"/>
                <w:sz w:val="24"/>
                <w:szCs w:val="24"/>
              </w:rPr>
              <w:t>степени</w:t>
            </w:r>
          </w:p>
        </w:tc>
      </w:tr>
      <w:tr w14:paraId="6486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7B19A3E">
            <w:pPr>
              <w:spacing w:after="0" w:line="240" w:lineRule="auto"/>
              <w:rPr>
                <w:rFonts w:ascii="Times New Roman" w:hAnsi="Times New Roman" w:eastAsia="Times New Roman" w:cs="Times New Roman"/>
                <w:sz w:val="24"/>
                <w:szCs w:val="24"/>
              </w:rPr>
            </w:pPr>
          </w:p>
        </w:tc>
        <w:tc>
          <w:tcPr>
            <w:tcW w:w="2250" w:type="dxa"/>
            <w:tcBorders>
              <w:top w:val="single" w:color="auto" w:sz="4" w:space="0"/>
              <w:left w:val="single" w:color="auto" w:sz="4" w:space="0"/>
              <w:bottom w:val="single" w:color="auto" w:sz="4" w:space="0"/>
              <w:right w:val="single" w:color="auto" w:sz="4" w:space="0"/>
            </w:tcBorders>
          </w:tcPr>
          <w:p w14:paraId="0C0B98D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Более 30</w:t>
            </w:r>
          </w:p>
        </w:tc>
        <w:tc>
          <w:tcPr>
            <w:tcW w:w="3651" w:type="dxa"/>
            <w:tcBorders>
              <w:top w:val="single" w:color="auto" w:sz="4" w:space="0"/>
              <w:left w:val="single" w:color="auto" w:sz="4" w:space="0"/>
              <w:bottom w:val="single" w:color="auto" w:sz="4" w:space="0"/>
              <w:right w:val="single" w:color="auto" w:sz="4" w:space="0"/>
            </w:tcBorders>
          </w:tcPr>
          <w:p w14:paraId="1AE65B0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Гипотрофия </w:t>
            </w:r>
            <w:r>
              <w:rPr>
                <w:rFonts w:ascii="Times New Roman" w:hAnsi="Times New Roman" w:cs="Times New Roman"/>
                <w:sz w:val="24"/>
                <w:szCs w:val="24"/>
                <w:lang w:val="en-US"/>
              </w:rPr>
              <w:t xml:space="preserve">I </w:t>
            </w:r>
            <w:r>
              <w:rPr>
                <w:rFonts w:ascii="Times New Roman" w:hAnsi="Times New Roman" w:cs="Times New Roman"/>
                <w:sz w:val="24"/>
                <w:szCs w:val="24"/>
              </w:rPr>
              <w:t>степени</w:t>
            </w:r>
          </w:p>
        </w:tc>
      </w:tr>
    </w:tbl>
    <w:p w14:paraId="41223C7C">
      <w:pPr>
        <w:spacing w:after="0" w:line="240" w:lineRule="auto"/>
        <w:ind w:left="720"/>
        <w:rPr>
          <w:rFonts w:ascii="Times New Roman" w:hAnsi="Times New Roman" w:eastAsia="Times New Roman" w:cs="Times New Roman"/>
          <w:sz w:val="24"/>
          <w:szCs w:val="24"/>
          <w:lang w:val="en-US"/>
        </w:rPr>
      </w:pPr>
    </w:p>
    <w:p w14:paraId="66CACB54">
      <w:pPr>
        <w:spacing w:after="0" w:line="240" w:lineRule="auto"/>
        <w:ind w:left="720"/>
        <w:rPr>
          <w:rFonts w:ascii="Times New Roman" w:hAnsi="Times New Roman" w:cs="Times New Roman"/>
          <w:i/>
          <w:sz w:val="24"/>
          <w:szCs w:val="24"/>
        </w:rPr>
      </w:pPr>
      <w:r>
        <w:rPr>
          <w:rFonts w:ascii="Times New Roman" w:hAnsi="Times New Roman" w:cs="Times New Roman"/>
          <w:i/>
          <w:sz w:val="24"/>
          <w:szCs w:val="24"/>
        </w:rPr>
        <w:t>(Если реальный вес отличается от идеального в пределах 10% в обе стороны, это допустимое значение.)</w:t>
      </w:r>
    </w:p>
    <w:p w14:paraId="5EBCC1B6">
      <w:pPr>
        <w:spacing w:after="0" w:line="240" w:lineRule="auto"/>
        <w:jc w:val="center"/>
        <w:rPr>
          <w:rFonts w:ascii="Times New Roman" w:hAnsi="Times New Roman" w:cs="Times New Roman"/>
          <w:b/>
          <w:sz w:val="24"/>
          <w:szCs w:val="24"/>
          <w:u w:val="single"/>
        </w:rPr>
      </w:pPr>
      <w:r>
        <w:rPr>
          <w:rFonts w:ascii="Times New Roman" w:hAnsi="Times New Roman" w:cs="Times New Roman"/>
          <w:sz w:val="24"/>
          <w:szCs w:val="24"/>
          <w:u w:val="single"/>
        </w:rPr>
        <w:t xml:space="preserve"> </w:t>
      </w:r>
      <w:r>
        <w:rPr>
          <w:rFonts w:ascii="Times New Roman" w:hAnsi="Times New Roman" w:cs="Times New Roman"/>
          <w:b/>
          <w:sz w:val="24"/>
          <w:szCs w:val="24"/>
          <w:u w:val="single"/>
        </w:rPr>
        <w:t>Индекс отношения окружности талии к окружности бедер</w:t>
      </w:r>
    </w:p>
    <w:p w14:paraId="59CBCD0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=ОТ:ОБ</w:t>
      </w:r>
    </w:p>
    <w:p w14:paraId="570442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r>
        <w:rPr>
          <w:rFonts w:ascii="Times New Roman" w:hAnsi="Times New Roman" w:cs="Times New Roman"/>
          <w:sz w:val="24"/>
          <w:szCs w:val="24"/>
          <w:lang w:val="en-US"/>
        </w:rPr>
        <w:t>I</w:t>
      </w:r>
      <w:r>
        <w:rPr>
          <w:rFonts w:ascii="Times New Roman" w:hAnsi="Times New Roman" w:cs="Times New Roman"/>
          <w:sz w:val="24"/>
          <w:szCs w:val="24"/>
        </w:rPr>
        <w:t>- индекс отношения окружности талии к окружности бедер</w:t>
      </w:r>
    </w:p>
    <w:p w14:paraId="065F1D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окружность талии</w:t>
      </w:r>
    </w:p>
    <w:p w14:paraId="0FBA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 – окружность бедер</w:t>
      </w:r>
    </w:p>
    <w:p w14:paraId="64D9F3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мужчин отношение больше 0,95, а для женщин – более 0,8 свидетельствует об абдоминальном ожирении.</w:t>
      </w:r>
    </w:p>
    <w:p w14:paraId="24B0055A">
      <w:pPr>
        <w:pStyle w:val="25"/>
        <w:ind w:left="1080"/>
        <w:jc w:val="both"/>
        <w:rPr>
          <w:b/>
          <w:color w:val="000000" w:themeColor="text1"/>
          <w:u w:val="single"/>
          <w14:textFill>
            <w14:solidFill>
              <w14:schemeClr w14:val="tx1"/>
            </w14:solidFill>
          </w14:textFill>
        </w:rPr>
      </w:pPr>
      <w:r>
        <w:rPr>
          <w:b/>
          <w:color w:val="000000" w:themeColor="text1"/>
          <w:u w:val="single"/>
          <w14:textFill>
            <w14:solidFill>
              <w14:schemeClr w14:val="tx1"/>
            </w14:solidFill>
          </w14:textFill>
        </w:rPr>
        <w:t>Отношение обхвата талии к росту.</w:t>
      </w:r>
    </w:p>
    <w:p w14:paraId="52BD662B">
      <w:pPr>
        <w:pStyle w:val="25"/>
        <w:ind w:left="-142" w:firstLine="862"/>
        <w:jc w:val="both"/>
        <w:rPr>
          <w:color w:val="000000" w:themeColor="text1"/>
          <w14:textFill>
            <w14:solidFill>
              <w14:schemeClr w14:val="tx1"/>
            </w14:solidFill>
          </w14:textFill>
        </w:rPr>
      </w:pPr>
      <w:r>
        <w:rPr>
          <w:color w:val="000000" w:themeColor="text1"/>
          <w14:textFill>
            <w14:solidFill>
              <w14:schemeClr w14:val="tx1"/>
            </w14:solidFill>
          </w14:textFill>
        </w:rPr>
        <w:t>Индекс используется для оценки коронарных факторов риска у не тучных мужчин и женщин, особенно у профессиональных спортсменов, которые имеют в составе тела организма более высокий процент мышечной массы и низкий процент жировой массы.</w:t>
      </w:r>
    </w:p>
    <w:p w14:paraId="231EA63C">
      <w:pPr>
        <w:pStyle w:val="25"/>
        <w:jc w:val="center"/>
        <w:rPr>
          <w:b/>
          <w:color w:val="000000" w:themeColor="text1"/>
          <w14:textFill>
            <w14:solidFill>
              <w14:schemeClr w14:val="tx1"/>
            </w14:solidFill>
          </w14:textFill>
        </w:rPr>
      </w:pPr>
      <w:r>
        <w:rPr>
          <w:b/>
          <w:color w:val="000000" w:themeColor="text1"/>
          <w:lang w:val="en-US"/>
          <w14:textFill>
            <w14:solidFill>
              <w14:schemeClr w14:val="tx1"/>
            </w14:solidFill>
          </w14:textFill>
        </w:rPr>
        <w:t>I</w:t>
      </w:r>
      <w:r>
        <w:rPr>
          <w:b/>
          <w:color w:val="000000" w:themeColor="text1"/>
          <w14:textFill>
            <w14:solidFill>
              <w14:schemeClr w14:val="tx1"/>
            </w14:solidFill>
          </w14:textFill>
        </w:rPr>
        <w:t>=</w:t>
      </w:r>
      <w:r>
        <w:rPr>
          <w:b/>
          <w:color w:val="000000" w:themeColor="text1"/>
          <w:lang w:val="en-US"/>
          <w14:textFill>
            <w14:solidFill>
              <w14:schemeClr w14:val="tx1"/>
            </w14:solidFill>
          </w14:textFill>
        </w:rPr>
        <w:t>T</w:t>
      </w:r>
      <w:r>
        <w:rPr>
          <w:b/>
          <w:color w:val="000000" w:themeColor="text1"/>
          <w14:textFill>
            <w14:solidFill>
              <w14:schemeClr w14:val="tx1"/>
            </w14:solidFill>
          </w14:textFill>
        </w:rPr>
        <w:t>/</w:t>
      </w:r>
      <w:r>
        <w:rPr>
          <w:b/>
          <w:color w:val="000000" w:themeColor="text1"/>
          <w:lang w:val="en-US"/>
          <w14:textFill>
            <w14:solidFill>
              <w14:schemeClr w14:val="tx1"/>
            </w14:solidFill>
          </w14:textFill>
        </w:rPr>
        <w:t>L</w:t>
      </w:r>
      <w:r>
        <w:rPr>
          <w:b/>
          <w:color w:val="000000" w:themeColor="text1"/>
          <w14:textFill>
            <w14:solidFill>
              <w14:schemeClr w14:val="tx1"/>
            </w14:solidFill>
          </w14:textFill>
        </w:rPr>
        <w:t>×100</w:t>
      </w:r>
    </w:p>
    <w:p w14:paraId="1189A43A">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 xml:space="preserve">Где </w:t>
      </w:r>
      <w:r>
        <w:rPr>
          <w:color w:val="000000" w:themeColor="text1"/>
          <w:lang w:val="en-US"/>
          <w14:textFill>
            <w14:solidFill>
              <w14:schemeClr w14:val="tx1"/>
            </w14:solidFill>
          </w14:textFill>
        </w:rPr>
        <w:t>T</w:t>
      </w:r>
      <w:r>
        <w:rPr>
          <w:color w:val="000000" w:themeColor="text1"/>
          <w14:textFill>
            <w14:solidFill>
              <w14:schemeClr w14:val="tx1"/>
            </w14:solidFill>
          </w14:textFill>
        </w:rPr>
        <w:t xml:space="preserve"> – обхват талии (см)</w:t>
      </w:r>
    </w:p>
    <w:p w14:paraId="2A0AD188">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L</w:t>
      </w:r>
      <w:r>
        <w:rPr>
          <w:color w:val="000000" w:themeColor="text1"/>
          <w14:textFill>
            <w14:solidFill>
              <w14:schemeClr w14:val="tx1"/>
            </w14:solidFill>
          </w14:textFill>
        </w:rPr>
        <w:t xml:space="preserve"> – длина тела (см)</w:t>
      </w:r>
    </w:p>
    <w:p w14:paraId="1F3A8C98">
      <w:pPr>
        <w:pStyle w:val="25"/>
        <w:jc w:val="both"/>
        <w:rPr>
          <w:i/>
          <w:color w:val="000000" w:themeColor="text1"/>
          <w14:textFill>
            <w14:solidFill>
              <w14:schemeClr w14:val="tx1"/>
            </w14:solidFill>
          </w14:textFill>
        </w:rPr>
      </w:pPr>
      <w:r>
        <w:rPr>
          <w:i/>
          <w:color w:val="000000" w:themeColor="text1"/>
          <w14:textFill>
            <w14:solidFill>
              <w14:schemeClr w14:val="tx1"/>
            </w14:solidFill>
          </w14:textFill>
        </w:rPr>
        <w:t>(Отношение обхвата талии к росту, равное 50% или более, указывает на повышенное количество брюшного жира в составе массы тела).</w:t>
      </w:r>
    </w:p>
    <w:p w14:paraId="4883F9AF">
      <w:pPr>
        <w:spacing w:after="0" w:line="240" w:lineRule="auto"/>
        <w:ind w:left="720"/>
        <w:rPr>
          <w:rFonts w:ascii="Times New Roman" w:hAnsi="Times New Roman" w:cs="Times New Roman"/>
          <w:sz w:val="24"/>
          <w:szCs w:val="24"/>
          <w:u w:val="single"/>
        </w:rPr>
      </w:pPr>
    </w:p>
    <w:p w14:paraId="3A26D5A9">
      <w:pPr>
        <w:spacing w:after="0" w:line="240" w:lineRule="auto"/>
        <w:ind w:left="720"/>
        <w:rPr>
          <w:rFonts w:ascii="Times New Roman" w:hAnsi="Times New Roman" w:cs="Times New Roman"/>
          <w:b/>
          <w:sz w:val="24"/>
          <w:szCs w:val="24"/>
          <w:u w:val="single"/>
        </w:rPr>
      </w:pPr>
      <w:r>
        <w:rPr>
          <w:rFonts w:ascii="Times New Roman" w:hAnsi="Times New Roman" w:cs="Times New Roman"/>
          <w:b/>
          <w:sz w:val="24"/>
          <w:szCs w:val="24"/>
          <w:u w:val="single"/>
        </w:rPr>
        <w:t>Абсолютная площадь поверхности тела (</w:t>
      </w:r>
      <w:r>
        <w:rPr>
          <w:rFonts w:ascii="Times New Roman" w:hAnsi="Times New Roman" w:cs="Times New Roman"/>
          <w:b/>
          <w:sz w:val="24"/>
          <w:szCs w:val="24"/>
          <w:u w:val="single"/>
          <w:lang w:val="en-US"/>
        </w:rPr>
        <w:t>S</w:t>
      </w:r>
      <w:r>
        <w:rPr>
          <w:rFonts w:ascii="Times New Roman" w:hAnsi="Times New Roman" w:cs="Times New Roman"/>
          <w:b/>
          <w:sz w:val="24"/>
          <w:szCs w:val="24"/>
          <w:u w:val="single"/>
        </w:rPr>
        <w:t>)</w:t>
      </w:r>
    </w:p>
    <w:p w14:paraId="2A1ADD2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Одним из важных показателей физического развития является площадь поверхности тела, которая рассчитывается по формуле:</w:t>
      </w:r>
    </w:p>
    <w:p w14:paraId="6E2715B5">
      <w:pPr>
        <w:spacing w:after="0" w:line="240" w:lineRule="auto"/>
        <w:rPr>
          <w:rFonts w:ascii="Times New Roman" w:hAnsi="Times New Roman" w:cs="Times New Roman"/>
          <w:b/>
          <w:i/>
          <w:sz w:val="24"/>
          <w:szCs w:val="24"/>
        </w:rPr>
      </w:pPr>
      <w:r>
        <w:rPr>
          <w:rFonts w:ascii="Times New Roman" w:hAnsi="Times New Roman" w:cs="Times New Roman"/>
          <w:b/>
          <w:sz w:val="24"/>
          <w:szCs w:val="24"/>
          <w:lang w:val="en-US"/>
        </w:rPr>
        <w:t>S</w:t>
      </w:r>
      <w:r>
        <w:rPr>
          <w:rFonts w:ascii="Times New Roman" w:hAnsi="Times New Roman" w:cs="Times New Roman"/>
          <w:b/>
          <w:sz w:val="24"/>
          <w:szCs w:val="24"/>
        </w:rPr>
        <w:t xml:space="preserve"> = (</w:t>
      </w:r>
      <w:r>
        <w:rPr>
          <w:rFonts w:ascii="Times New Roman" w:hAnsi="Times New Roman" w:cs="Times New Roman"/>
          <w:b/>
          <w:sz w:val="24"/>
          <w:szCs w:val="24"/>
          <w:lang w:val="en-US"/>
        </w:rPr>
        <w:t>L</w:t>
      </w:r>
      <w:r>
        <w:rPr>
          <w:rFonts w:ascii="Times New Roman" w:hAnsi="Times New Roman" w:cs="Times New Roman"/>
          <w:b/>
          <w:sz w:val="24"/>
          <w:szCs w:val="24"/>
        </w:rPr>
        <w:t xml:space="preserve"> (см) + Р (кг)) : 100 – 0,6 = … (м</w:t>
      </w:r>
      <w:r>
        <w:rPr>
          <w:rFonts w:ascii="Times New Roman" w:hAnsi="Times New Roman" w:cs="Times New Roman"/>
          <w:b/>
          <w:sz w:val="24"/>
          <w:szCs w:val="24"/>
          <w:vertAlign w:val="superscript"/>
        </w:rPr>
        <w:t>2</w:t>
      </w:r>
      <w:r>
        <w:rPr>
          <w:rFonts w:ascii="Times New Roman" w:hAnsi="Times New Roman" w:cs="Times New Roman"/>
          <w:b/>
          <w:sz w:val="24"/>
          <w:szCs w:val="24"/>
        </w:rPr>
        <w:t>)</w:t>
      </w:r>
    </w:p>
    <w:p w14:paraId="226F21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Где: </w:t>
      </w:r>
    </w:p>
    <w:p w14:paraId="3FAA9E78">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 xml:space="preserve"> – площадь поверхности тела</w:t>
      </w:r>
    </w:p>
    <w:p w14:paraId="10C08770">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L</w:t>
      </w:r>
      <w:r>
        <w:rPr>
          <w:rFonts w:ascii="Times New Roman" w:hAnsi="Times New Roman" w:cs="Times New Roman"/>
          <w:sz w:val="24"/>
          <w:szCs w:val="24"/>
        </w:rPr>
        <w:t xml:space="preserve"> – длина тела</w:t>
      </w:r>
    </w:p>
    <w:p w14:paraId="03ABF39F">
      <w:pPr>
        <w:spacing w:after="0" w:line="240" w:lineRule="auto"/>
        <w:rPr>
          <w:rFonts w:ascii="Times New Roman" w:hAnsi="Times New Roman" w:cs="Times New Roman"/>
          <w:sz w:val="24"/>
          <w:szCs w:val="24"/>
        </w:rPr>
      </w:pPr>
      <w:r>
        <w:rPr>
          <w:rFonts w:ascii="Times New Roman" w:hAnsi="Times New Roman" w:cs="Times New Roman"/>
          <w:sz w:val="24"/>
          <w:szCs w:val="24"/>
        </w:rPr>
        <w:t>Р – масса тела</w:t>
      </w:r>
    </w:p>
    <w:p w14:paraId="305FED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3.Оценка тотальных размеров тела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2410"/>
        <w:gridCol w:w="2517"/>
      </w:tblGrid>
      <w:tr w14:paraId="1489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1FF1189E">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Показатель</w:t>
            </w:r>
          </w:p>
        </w:tc>
        <w:tc>
          <w:tcPr>
            <w:tcW w:w="2410" w:type="dxa"/>
            <w:tcBorders>
              <w:top w:val="single" w:color="auto" w:sz="4" w:space="0"/>
              <w:left w:val="single" w:color="auto" w:sz="4" w:space="0"/>
              <w:bottom w:val="single" w:color="auto" w:sz="4" w:space="0"/>
              <w:right w:val="single" w:color="auto" w:sz="4" w:space="0"/>
            </w:tcBorders>
          </w:tcPr>
          <w:p w14:paraId="6FCEBF7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Значение</w:t>
            </w:r>
          </w:p>
        </w:tc>
        <w:tc>
          <w:tcPr>
            <w:tcW w:w="2517" w:type="dxa"/>
            <w:tcBorders>
              <w:top w:val="single" w:color="auto" w:sz="4" w:space="0"/>
              <w:left w:val="single" w:color="auto" w:sz="4" w:space="0"/>
              <w:bottom w:val="single" w:color="auto" w:sz="4" w:space="0"/>
              <w:right w:val="single" w:color="auto" w:sz="4" w:space="0"/>
            </w:tcBorders>
          </w:tcPr>
          <w:p w14:paraId="2ADEABE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Оценка</w:t>
            </w:r>
          </w:p>
        </w:tc>
      </w:tr>
      <w:tr w14:paraId="6277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753E6B6F">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Длина тела (см)</w:t>
            </w:r>
          </w:p>
        </w:tc>
        <w:tc>
          <w:tcPr>
            <w:tcW w:w="2410" w:type="dxa"/>
            <w:tcBorders>
              <w:top w:val="single" w:color="auto" w:sz="4" w:space="0"/>
              <w:left w:val="single" w:color="auto" w:sz="4" w:space="0"/>
              <w:bottom w:val="single" w:color="auto" w:sz="4" w:space="0"/>
              <w:right w:val="single" w:color="auto" w:sz="4" w:space="0"/>
            </w:tcBorders>
          </w:tcPr>
          <w:p w14:paraId="1469EC48">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77834C1F">
            <w:pPr>
              <w:spacing w:after="0" w:line="240" w:lineRule="auto"/>
              <w:rPr>
                <w:rFonts w:ascii="Times New Roman" w:hAnsi="Times New Roman" w:eastAsia="Times New Roman" w:cs="Times New Roman"/>
                <w:b/>
                <w:sz w:val="24"/>
                <w:szCs w:val="24"/>
              </w:rPr>
            </w:pPr>
          </w:p>
        </w:tc>
      </w:tr>
      <w:tr w14:paraId="662B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451B5246">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Масса тела (кг)</w:t>
            </w:r>
          </w:p>
        </w:tc>
        <w:tc>
          <w:tcPr>
            <w:tcW w:w="2410" w:type="dxa"/>
            <w:tcBorders>
              <w:top w:val="single" w:color="auto" w:sz="4" w:space="0"/>
              <w:left w:val="single" w:color="auto" w:sz="4" w:space="0"/>
              <w:bottom w:val="single" w:color="auto" w:sz="4" w:space="0"/>
              <w:right w:val="single" w:color="auto" w:sz="4" w:space="0"/>
            </w:tcBorders>
          </w:tcPr>
          <w:p w14:paraId="05FBB1C5">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682CCF38">
            <w:pPr>
              <w:spacing w:after="0" w:line="240" w:lineRule="auto"/>
              <w:rPr>
                <w:rFonts w:ascii="Times New Roman" w:hAnsi="Times New Roman" w:eastAsia="Times New Roman" w:cs="Times New Roman"/>
                <w:b/>
                <w:sz w:val="24"/>
                <w:szCs w:val="24"/>
              </w:rPr>
            </w:pPr>
          </w:p>
        </w:tc>
      </w:tr>
      <w:tr w14:paraId="281B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307BD90A">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Окружность талии (см)</w:t>
            </w:r>
          </w:p>
        </w:tc>
        <w:tc>
          <w:tcPr>
            <w:tcW w:w="2410" w:type="dxa"/>
            <w:tcBorders>
              <w:top w:val="single" w:color="auto" w:sz="4" w:space="0"/>
              <w:left w:val="single" w:color="auto" w:sz="4" w:space="0"/>
              <w:bottom w:val="single" w:color="auto" w:sz="4" w:space="0"/>
              <w:right w:val="single" w:color="auto" w:sz="4" w:space="0"/>
            </w:tcBorders>
          </w:tcPr>
          <w:p w14:paraId="7E42895A">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0067CC20">
            <w:pPr>
              <w:spacing w:after="0" w:line="240" w:lineRule="auto"/>
              <w:rPr>
                <w:rFonts w:ascii="Times New Roman" w:hAnsi="Times New Roman" w:eastAsia="Times New Roman" w:cs="Times New Roman"/>
                <w:b/>
                <w:sz w:val="24"/>
                <w:szCs w:val="24"/>
              </w:rPr>
            </w:pPr>
          </w:p>
        </w:tc>
      </w:tr>
      <w:tr w14:paraId="4208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56A286DD">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Окружность бедер (см)</w:t>
            </w:r>
          </w:p>
        </w:tc>
        <w:tc>
          <w:tcPr>
            <w:tcW w:w="2410" w:type="dxa"/>
            <w:tcBorders>
              <w:top w:val="single" w:color="auto" w:sz="4" w:space="0"/>
              <w:left w:val="single" w:color="auto" w:sz="4" w:space="0"/>
              <w:bottom w:val="single" w:color="auto" w:sz="4" w:space="0"/>
              <w:right w:val="single" w:color="auto" w:sz="4" w:space="0"/>
            </w:tcBorders>
          </w:tcPr>
          <w:p w14:paraId="65ADCC46">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79CDF9E6">
            <w:pPr>
              <w:spacing w:after="0" w:line="240" w:lineRule="auto"/>
              <w:rPr>
                <w:rFonts w:ascii="Times New Roman" w:hAnsi="Times New Roman" w:eastAsia="Times New Roman" w:cs="Times New Roman"/>
                <w:b/>
                <w:sz w:val="24"/>
                <w:szCs w:val="24"/>
              </w:rPr>
            </w:pPr>
          </w:p>
        </w:tc>
      </w:tr>
      <w:tr w14:paraId="3235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59916166">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Весо-ростовой индекс</w:t>
            </w:r>
          </w:p>
        </w:tc>
        <w:tc>
          <w:tcPr>
            <w:tcW w:w="2410" w:type="dxa"/>
            <w:tcBorders>
              <w:top w:val="single" w:color="auto" w:sz="4" w:space="0"/>
              <w:left w:val="single" w:color="auto" w:sz="4" w:space="0"/>
              <w:bottom w:val="single" w:color="auto" w:sz="4" w:space="0"/>
              <w:right w:val="single" w:color="auto" w:sz="4" w:space="0"/>
            </w:tcBorders>
          </w:tcPr>
          <w:p w14:paraId="592A0D4A">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6980FAA4">
            <w:pPr>
              <w:spacing w:after="0" w:line="240" w:lineRule="auto"/>
              <w:rPr>
                <w:rFonts w:ascii="Times New Roman" w:hAnsi="Times New Roman" w:eastAsia="Times New Roman" w:cs="Times New Roman"/>
                <w:b/>
                <w:sz w:val="24"/>
                <w:szCs w:val="24"/>
              </w:rPr>
            </w:pPr>
          </w:p>
        </w:tc>
      </w:tr>
      <w:tr w14:paraId="328F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3400A2BE">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Росто-весовой индекс</w:t>
            </w:r>
          </w:p>
        </w:tc>
        <w:tc>
          <w:tcPr>
            <w:tcW w:w="2410" w:type="dxa"/>
            <w:tcBorders>
              <w:top w:val="single" w:color="auto" w:sz="4" w:space="0"/>
              <w:left w:val="single" w:color="auto" w:sz="4" w:space="0"/>
              <w:bottom w:val="single" w:color="auto" w:sz="4" w:space="0"/>
              <w:right w:val="single" w:color="auto" w:sz="4" w:space="0"/>
            </w:tcBorders>
          </w:tcPr>
          <w:p w14:paraId="79EB46FB">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525B3E78">
            <w:pPr>
              <w:spacing w:after="0" w:line="240" w:lineRule="auto"/>
              <w:rPr>
                <w:rFonts w:ascii="Times New Roman" w:hAnsi="Times New Roman" w:eastAsia="Times New Roman" w:cs="Times New Roman"/>
                <w:b/>
                <w:sz w:val="24"/>
                <w:szCs w:val="24"/>
              </w:rPr>
            </w:pPr>
          </w:p>
        </w:tc>
      </w:tr>
      <w:tr w14:paraId="5E8F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05D13AE3">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Индекс массы тела (Кетле)</w:t>
            </w:r>
          </w:p>
        </w:tc>
        <w:tc>
          <w:tcPr>
            <w:tcW w:w="2410" w:type="dxa"/>
            <w:tcBorders>
              <w:top w:val="single" w:color="auto" w:sz="4" w:space="0"/>
              <w:left w:val="single" w:color="auto" w:sz="4" w:space="0"/>
              <w:bottom w:val="single" w:color="auto" w:sz="4" w:space="0"/>
              <w:right w:val="single" w:color="auto" w:sz="4" w:space="0"/>
            </w:tcBorders>
          </w:tcPr>
          <w:p w14:paraId="670FADEA">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68F7A36E">
            <w:pPr>
              <w:spacing w:after="0" w:line="240" w:lineRule="auto"/>
              <w:rPr>
                <w:rFonts w:ascii="Times New Roman" w:hAnsi="Times New Roman" w:eastAsia="Times New Roman" w:cs="Times New Roman"/>
                <w:b/>
                <w:sz w:val="24"/>
                <w:szCs w:val="24"/>
              </w:rPr>
            </w:pPr>
          </w:p>
        </w:tc>
      </w:tr>
      <w:tr w14:paraId="6AE7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4F5A9862">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Идеальный вес по П. Броку</w:t>
            </w:r>
          </w:p>
        </w:tc>
        <w:tc>
          <w:tcPr>
            <w:tcW w:w="2410" w:type="dxa"/>
            <w:tcBorders>
              <w:top w:val="single" w:color="auto" w:sz="4" w:space="0"/>
              <w:left w:val="single" w:color="auto" w:sz="4" w:space="0"/>
              <w:bottom w:val="single" w:color="auto" w:sz="4" w:space="0"/>
              <w:right w:val="single" w:color="auto" w:sz="4" w:space="0"/>
            </w:tcBorders>
          </w:tcPr>
          <w:p w14:paraId="70890FB0">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0BF86DE2">
            <w:pPr>
              <w:spacing w:after="0" w:line="240" w:lineRule="auto"/>
              <w:rPr>
                <w:rFonts w:ascii="Times New Roman" w:hAnsi="Times New Roman" w:eastAsia="Times New Roman" w:cs="Times New Roman"/>
                <w:b/>
                <w:sz w:val="24"/>
                <w:szCs w:val="24"/>
              </w:rPr>
            </w:pPr>
          </w:p>
        </w:tc>
      </w:tr>
      <w:tr w14:paraId="61D1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1526999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Отклонение от идеального веса</w:t>
            </w:r>
          </w:p>
        </w:tc>
        <w:tc>
          <w:tcPr>
            <w:tcW w:w="2410" w:type="dxa"/>
            <w:tcBorders>
              <w:top w:val="single" w:color="auto" w:sz="4" w:space="0"/>
              <w:left w:val="single" w:color="auto" w:sz="4" w:space="0"/>
              <w:bottom w:val="single" w:color="auto" w:sz="4" w:space="0"/>
              <w:right w:val="single" w:color="auto" w:sz="4" w:space="0"/>
            </w:tcBorders>
          </w:tcPr>
          <w:p w14:paraId="3E00F4F7">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7631FCBE">
            <w:pPr>
              <w:spacing w:after="0" w:line="240" w:lineRule="auto"/>
              <w:rPr>
                <w:rFonts w:ascii="Times New Roman" w:hAnsi="Times New Roman" w:eastAsia="Times New Roman" w:cs="Times New Roman"/>
                <w:b/>
                <w:sz w:val="24"/>
                <w:szCs w:val="24"/>
              </w:rPr>
            </w:pPr>
          </w:p>
        </w:tc>
      </w:tr>
      <w:tr w14:paraId="5B90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0237790B">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Отношение окружности талии к окружности бедер</w:t>
            </w:r>
          </w:p>
        </w:tc>
        <w:tc>
          <w:tcPr>
            <w:tcW w:w="2410" w:type="dxa"/>
            <w:tcBorders>
              <w:top w:val="single" w:color="auto" w:sz="4" w:space="0"/>
              <w:left w:val="single" w:color="auto" w:sz="4" w:space="0"/>
              <w:bottom w:val="single" w:color="auto" w:sz="4" w:space="0"/>
              <w:right w:val="single" w:color="auto" w:sz="4" w:space="0"/>
            </w:tcBorders>
          </w:tcPr>
          <w:p w14:paraId="48B27B86">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5F444CC1">
            <w:pPr>
              <w:spacing w:after="0" w:line="240" w:lineRule="auto"/>
              <w:rPr>
                <w:rFonts w:ascii="Times New Roman" w:hAnsi="Times New Roman" w:eastAsia="Times New Roman" w:cs="Times New Roman"/>
                <w:b/>
                <w:sz w:val="24"/>
                <w:szCs w:val="24"/>
              </w:rPr>
            </w:pPr>
          </w:p>
        </w:tc>
      </w:tr>
      <w:tr w14:paraId="5AE5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523A1C3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Отношение обхвата талии к росту</w:t>
            </w:r>
          </w:p>
        </w:tc>
        <w:tc>
          <w:tcPr>
            <w:tcW w:w="2410" w:type="dxa"/>
            <w:tcBorders>
              <w:top w:val="single" w:color="auto" w:sz="4" w:space="0"/>
              <w:left w:val="single" w:color="auto" w:sz="4" w:space="0"/>
              <w:bottom w:val="single" w:color="auto" w:sz="4" w:space="0"/>
              <w:right w:val="single" w:color="auto" w:sz="4" w:space="0"/>
            </w:tcBorders>
          </w:tcPr>
          <w:p w14:paraId="0CA3E9EA">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164CB78F">
            <w:pPr>
              <w:spacing w:after="0" w:line="240" w:lineRule="auto"/>
              <w:rPr>
                <w:rFonts w:ascii="Times New Roman" w:hAnsi="Times New Roman" w:eastAsia="Times New Roman" w:cs="Times New Roman"/>
                <w:b/>
                <w:sz w:val="24"/>
                <w:szCs w:val="24"/>
              </w:rPr>
            </w:pPr>
          </w:p>
        </w:tc>
      </w:tr>
      <w:tr w14:paraId="1D7A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tcBorders>
              <w:top w:val="single" w:color="auto" w:sz="4" w:space="0"/>
              <w:left w:val="single" w:color="auto" w:sz="4" w:space="0"/>
              <w:bottom w:val="single" w:color="auto" w:sz="4" w:space="0"/>
              <w:right w:val="single" w:color="auto" w:sz="4" w:space="0"/>
            </w:tcBorders>
          </w:tcPr>
          <w:p w14:paraId="7279148C">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Абсолютная площадь поверхности тела (м</w:t>
            </w:r>
            <w:r>
              <w:rPr>
                <w:rFonts w:ascii="Times New Roman" w:hAnsi="Times New Roman" w:cs="Times New Roman"/>
                <w:b/>
                <w:sz w:val="24"/>
                <w:szCs w:val="24"/>
                <w:vertAlign w:val="superscript"/>
              </w:rPr>
              <w:t>2</w:t>
            </w:r>
            <w:r>
              <w:rPr>
                <w:rFonts w:ascii="Times New Roman" w:hAnsi="Times New Roman" w:cs="Times New Roman"/>
                <w:b/>
                <w:sz w:val="24"/>
                <w:szCs w:val="24"/>
              </w:rPr>
              <w:t>)</w:t>
            </w:r>
          </w:p>
        </w:tc>
        <w:tc>
          <w:tcPr>
            <w:tcW w:w="2410" w:type="dxa"/>
            <w:tcBorders>
              <w:top w:val="single" w:color="auto" w:sz="4" w:space="0"/>
              <w:left w:val="single" w:color="auto" w:sz="4" w:space="0"/>
              <w:bottom w:val="single" w:color="auto" w:sz="4" w:space="0"/>
              <w:right w:val="single" w:color="auto" w:sz="4" w:space="0"/>
            </w:tcBorders>
          </w:tcPr>
          <w:p w14:paraId="1D48893B">
            <w:pPr>
              <w:spacing w:after="0" w:line="240" w:lineRule="auto"/>
              <w:rPr>
                <w:rFonts w:ascii="Times New Roman" w:hAnsi="Times New Roman" w:eastAsia="Times New Roman" w:cs="Times New Roman"/>
                <w:b/>
                <w:sz w:val="24"/>
                <w:szCs w:val="24"/>
              </w:rPr>
            </w:pPr>
          </w:p>
        </w:tc>
        <w:tc>
          <w:tcPr>
            <w:tcW w:w="2517" w:type="dxa"/>
            <w:tcBorders>
              <w:top w:val="single" w:color="auto" w:sz="4" w:space="0"/>
              <w:left w:val="single" w:color="auto" w:sz="4" w:space="0"/>
              <w:bottom w:val="single" w:color="auto" w:sz="4" w:space="0"/>
              <w:right w:val="single" w:color="auto" w:sz="4" w:space="0"/>
            </w:tcBorders>
          </w:tcPr>
          <w:p w14:paraId="577D46DB">
            <w:pPr>
              <w:spacing w:after="0" w:line="240" w:lineRule="auto"/>
              <w:rPr>
                <w:rFonts w:ascii="Times New Roman" w:hAnsi="Times New Roman" w:eastAsia="Times New Roman" w:cs="Times New Roman"/>
                <w:b/>
                <w:sz w:val="24"/>
                <w:szCs w:val="24"/>
              </w:rPr>
            </w:pPr>
          </w:p>
        </w:tc>
      </w:tr>
    </w:tbl>
    <w:p w14:paraId="4694E8B3">
      <w:pPr>
        <w:spacing w:after="0" w:line="240" w:lineRule="auto"/>
        <w:jc w:val="center"/>
        <w:rPr>
          <w:rFonts w:ascii="Times New Roman" w:hAnsi="Times New Roman" w:eastAsia="Times New Roman" w:cs="Times New Roman"/>
          <w:b/>
          <w:sz w:val="24"/>
          <w:szCs w:val="24"/>
        </w:rPr>
      </w:pPr>
    </w:p>
    <w:p w14:paraId="27346A63">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3. Определить содержание жирового компонента массы  тела.</w:t>
      </w:r>
    </w:p>
    <w:p w14:paraId="58FC3B93">
      <w:pPr>
        <w:spacing w:after="0" w:line="240" w:lineRule="auto"/>
        <w:rPr>
          <w:rFonts w:ascii="Times New Roman" w:hAnsi="Times New Roman" w:cs="Times New Roman"/>
          <w:sz w:val="24"/>
          <w:szCs w:val="24"/>
        </w:rPr>
      </w:pPr>
      <w:r>
        <w:rPr>
          <w:rFonts w:ascii="Times New Roman" w:hAnsi="Times New Roman" w:cs="Times New Roman"/>
          <w:sz w:val="24"/>
          <w:szCs w:val="24"/>
        </w:rPr>
        <w:t>1. С помощью калипера измерить кожно-жировые складки.</w:t>
      </w:r>
    </w:p>
    <w:p w14:paraId="40A98DCE">
      <w:pPr>
        <w:spacing w:after="0" w:line="240" w:lineRule="auto"/>
        <w:rPr>
          <w:rFonts w:ascii="Times New Roman" w:hAnsi="Times New Roman" w:cs="Times New Roman"/>
          <w:sz w:val="24"/>
          <w:szCs w:val="24"/>
        </w:rPr>
      </w:pPr>
      <w:r>
        <w:rPr>
          <w:rFonts w:ascii="Times New Roman" w:hAnsi="Times New Roman" w:cs="Times New Roman"/>
          <w:sz w:val="24"/>
          <w:szCs w:val="24"/>
        </w:rPr>
        <w:t>2. Рассчитать по формулам содержание жирового компонента массы тела.</w:t>
      </w:r>
    </w:p>
    <w:p w14:paraId="49C35ECF">
      <w:pPr>
        <w:spacing w:after="0" w:line="240" w:lineRule="auto"/>
        <w:rPr>
          <w:rFonts w:ascii="Times New Roman" w:hAnsi="Times New Roman" w:cs="Times New Roman"/>
          <w:sz w:val="24"/>
          <w:szCs w:val="24"/>
        </w:rPr>
      </w:pPr>
      <w:r>
        <w:rPr>
          <w:rFonts w:ascii="Times New Roman" w:hAnsi="Times New Roman" w:cs="Times New Roman"/>
          <w:sz w:val="24"/>
          <w:szCs w:val="24"/>
        </w:rPr>
        <w:t>3. Провести сравнительный анализ с данными литературы по содержанию жирового компонента у спортсменов избранного вида спорта</w:t>
      </w:r>
    </w:p>
    <w:p w14:paraId="4505C8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Измерение кожно-жировых складок</w:t>
      </w:r>
    </w:p>
    <w:p w14:paraId="670DBC4E">
      <w:pPr>
        <w:spacing w:after="0" w:line="240" w:lineRule="auto"/>
        <w:rPr>
          <w:rFonts w:ascii="Times New Roman" w:hAnsi="Times New Roman" w:cs="Times New Roman"/>
          <w:sz w:val="24"/>
          <w:szCs w:val="24"/>
        </w:rPr>
      </w:pPr>
      <w:r>
        <w:rPr>
          <w:rFonts w:ascii="Times New Roman" w:hAnsi="Times New Roman" w:cs="Times New Roman"/>
          <w:sz w:val="24"/>
          <w:szCs w:val="24"/>
        </w:rPr>
        <w:t>Измерить кожно-жировые складки на плече спереди и сзади, предплечье, на бедре вверху и внизу, на голени, на спине и животе, на передней брюшной стенке, на груди (у мужчин)</w:t>
      </w:r>
    </w:p>
    <w:p w14:paraId="16812D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Содержание жирового компонента массы тела</w:t>
      </w:r>
    </w:p>
    <w:p w14:paraId="7B83C5C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Вычисление абсолютной жировой массы (кг).</w:t>
      </w:r>
    </w:p>
    <w:p w14:paraId="2FC994CB">
      <w:pPr>
        <w:spacing w:after="0" w:line="240" w:lineRule="auto"/>
        <w:rPr>
          <w:rFonts w:ascii="Times New Roman" w:hAnsi="Times New Roman" w:cs="Times New Roman"/>
          <w:sz w:val="24"/>
          <w:szCs w:val="24"/>
        </w:rPr>
      </w:pPr>
      <w:r>
        <w:rPr>
          <w:rFonts w:ascii="Times New Roman" w:hAnsi="Times New Roman" w:cs="Times New Roman"/>
          <w:sz w:val="24"/>
          <w:szCs w:val="24"/>
        </w:rPr>
        <w:t>Абсолютное количество жира:</w:t>
      </w:r>
    </w:p>
    <w:p w14:paraId="31C12B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D</w:t>
      </w:r>
      <w:r>
        <w:rPr>
          <w:rFonts w:ascii="Times New Roman" w:hAnsi="Times New Roman" w:cs="Times New Roman"/>
          <w:b/>
          <w:sz w:val="24"/>
          <w:szCs w:val="24"/>
        </w:rPr>
        <w:t xml:space="preserve"> = </w:t>
      </w:r>
      <w:r>
        <w:rPr>
          <w:rFonts w:ascii="Times New Roman" w:hAnsi="Times New Roman" w:cs="Times New Roman"/>
          <w:b/>
          <w:sz w:val="24"/>
          <w:szCs w:val="24"/>
          <w:lang w:val="en-US"/>
        </w:rPr>
        <w:t>k</w:t>
      </w:r>
      <w:r>
        <w:rPr>
          <w:rFonts w:ascii="Times New Roman" w:hAnsi="Times New Roman" w:cs="Times New Roman"/>
          <w:b/>
          <w:sz w:val="24"/>
          <w:szCs w:val="24"/>
        </w:rPr>
        <w:t>×</w:t>
      </w:r>
      <w:r>
        <w:rPr>
          <w:rFonts w:ascii="Times New Roman" w:hAnsi="Times New Roman" w:cs="Times New Roman"/>
          <w:b/>
          <w:sz w:val="24"/>
          <w:szCs w:val="24"/>
          <w:lang w:val="en-US"/>
        </w:rPr>
        <w:t>d</w:t>
      </w:r>
      <w:r>
        <w:rPr>
          <w:rFonts w:ascii="Times New Roman" w:hAnsi="Times New Roman" w:cs="Times New Roman"/>
          <w:b/>
          <w:sz w:val="24"/>
          <w:szCs w:val="24"/>
        </w:rPr>
        <w:t>×</w:t>
      </w:r>
      <w:r>
        <w:rPr>
          <w:rFonts w:ascii="Times New Roman" w:hAnsi="Times New Roman" w:cs="Times New Roman"/>
          <w:b/>
          <w:sz w:val="24"/>
          <w:szCs w:val="24"/>
          <w:lang w:val="en-US"/>
        </w:rPr>
        <w:t>S</w:t>
      </w:r>
    </w:p>
    <w:p w14:paraId="69341798">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w:t>
      </w:r>
      <w:r>
        <w:rPr>
          <w:rFonts w:ascii="Times New Roman" w:hAnsi="Times New Roman" w:cs="Times New Roman"/>
          <w:sz w:val="24"/>
          <w:szCs w:val="24"/>
        </w:rPr>
        <w:t xml:space="preserve"> – общее количество жира (кг)</w:t>
      </w:r>
    </w:p>
    <w:p w14:paraId="2D823387">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k</w:t>
      </w:r>
      <w:r>
        <w:rPr>
          <w:rFonts w:ascii="Times New Roman" w:hAnsi="Times New Roman" w:cs="Times New Roman"/>
          <w:sz w:val="24"/>
          <w:szCs w:val="24"/>
        </w:rPr>
        <w:t xml:space="preserve"> – коэффициент равный 1,3</w:t>
      </w:r>
    </w:p>
    <w:p w14:paraId="703401D7">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w:t>
      </w:r>
      <w:r>
        <w:rPr>
          <w:rFonts w:ascii="Times New Roman" w:hAnsi="Times New Roman" w:cs="Times New Roman"/>
          <w:sz w:val="24"/>
          <w:szCs w:val="24"/>
        </w:rPr>
        <w:t xml:space="preserve"> – средняя толщина кожно-жировых складок (мм)</w:t>
      </w:r>
    </w:p>
    <w:p w14:paraId="00451D53">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 xml:space="preserve"> – площадь поверхности тела (м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47B4D796">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Для мужчин </w:t>
      </w:r>
      <w:r>
        <w:rPr>
          <w:rFonts w:ascii="Times New Roman" w:hAnsi="Times New Roman" w:cs="Times New Roman"/>
          <w:b/>
          <w:sz w:val="24"/>
          <w:szCs w:val="24"/>
          <w:lang w:val="en-US"/>
        </w:rPr>
        <w:t>d</w:t>
      </w:r>
      <w:r>
        <w:rPr>
          <w:rFonts w:ascii="Times New Roman" w:hAnsi="Times New Roman" w:cs="Times New Roman"/>
          <w:b/>
          <w:sz w:val="24"/>
          <w:szCs w:val="24"/>
        </w:rPr>
        <w:t xml:space="preserve"> =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1+</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3+</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4+</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5+</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6+</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7+</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8</w:t>
      </w:r>
      <w:r>
        <w:rPr>
          <w:rFonts w:ascii="Times New Roman" w:hAnsi="Times New Roman" w:cs="Times New Roman"/>
          <w:b/>
          <w:sz w:val="24"/>
          <w:szCs w:val="24"/>
        </w:rPr>
        <w:t>) : 16</w:t>
      </w:r>
    </w:p>
    <w:p w14:paraId="0946D3C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Для женщин </w:t>
      </w:r>
      <w:r>
        <w:rPr>
          <w:rFonts w:ascii="Times New Roman" w:hAnsi="Times New Roman" w:cs="Times New Roman"/>
          <w:b/>
          <w:sz w:val="24"/>
          <w:szCs w:val="24"/>
          <w:lang w:val="en-US"/>
        </w:rPr>
        <w:t>d</w:t>
      </w:r>
      <w:r>
        <w:rPr>
          <w:rFonts w:ascii="Times New Roman" w:hAnsi="Times New Roman" w:cs="Times New Roman"/>
          <w:b/>
          <w:sz w:val="24"/>
          <w:szCs w:val="24"/>
        </w:rPr>
        <w:t xml:space="preserve"> =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1+</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3+</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4+</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5+</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6+</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7</w:t>
      </w:r>
      <w:r>
        <w:rPr>
          <w:rFonts w:ascii="Times New Roman" w:hAnsi="Times New Roman" w:cs="Times New Roman"/>
          <w:b/>
          <w:sz w:val="24"/>
          <w:szCs w:val="24"/>
        </w:rPr>
        <w:t>) : 14</w:t>
      </w:r>
    </w:p>
    <w:p w14:paraId="61F9FD07">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Например: </w:t>
      </w:r>
      <w:r>
        <w:rPr>
          <w:rFonts w:ascii="Times New Roman" w:hAnsi="Times New Roman" w:cs="Times New Roman"/>
          <w:i/>
          <w:sz w:val="24"/>
          <w:szCs w:val="24"/>
          <w:lang w:val="en-US"/>
        </w:rPr>
        <w:t>D</w:t>
      </w:r>
      <w:r>
        <w:rPr>
          <w:rFonts w:ascii="Times New Roman" w:hAnsi="Times New Roman" w:cs="Times New Roman"/>
          <w:i/>
          <w:sz w:val="24"/>
          <w:szCs w:val="24"/>
        </w:rPr>
        <w:t>=1.3 × ( 5+8+4+12+10+14+20):14 ×1,65 = 11,2 (кг)(женщины)</w:t>
      </w:r>
    </w:p>
    <w:p w14:paraId="1B2AAB69">
      <w:pPr>
        <w:spacing w:after="0" w:line="240" w:lineRule="auto"/>
        <w:rPr>
          <w:rFonts w:ascii="Times New Roman" w:hAnsi="Times New Roman" w:cs="Times New Roman"/>
          <w:i/>
          <w:sz w:val="24"/>
          <w:szCs w:val="24"/>
        </w:rPr>
      </w:pPr>
    </w:p>
    <w:p w14:paraId="7C174880">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Вычисление относительной жировой массы (%)</w:t>
      </w:r>
    </w:p>
    <w:p w14:paraId="78EB9DC0">
      <w:pPr>
        <w:spacing w:after="0" w:line="240" w:lineRule="auto"/>
        <w:rPr>
          <w:rFonts w:ascii="Times New Roman" w:hAnsi="Times New Roman" w:cs="Times New Roman"/>
          <w:b/>
          <w:sz w:val="24"/>
          <w:szCs w:val="24"/>
        </w:rPr>
      </w:pPr>
    </w:p>
    <w:p w14:paraId="13438786">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D</w:t>
      </w:r>
      <w:r>
        <w:rPr>
          <w:rFonts w:ascii="Times New Roman" w:hAnsi="Times New Roman" w:cs="Times New Roman"/>
          <w:b/>
          <w:sz w:val="24"/>
          <w:szCs w:val="24"/>
          <w:vertAlign w:val="subscript"/>
        </w:rPr>
        <w:t>отн.</w:t>
      </w:r>
      <w:r>
        <w:rPr>
          <w:rFonts w:ascii="Times New Roman" w:hAnsi="Times New Roman" w:cs="Times New Roman"/>
          <w:b/>
          <w:sz w:val="24"/>
          <w:szCs w:val="24"/>
        </w:rPr>
        <w:t>=</w:t>
      </w:r>
      <w:r>
        <w:rPr>
          <w:rFonts w:ascii="Times New Roman" w:hAnsi="Times New Roman" w:cs="Times New Roman"/>
          <w:b/>
          <w:sz w:val="24"/>
          <w:szCs w:val="24"/>
          <w:lang w:val="en-US"/>
        </w:rPr>
        <w:t>D</w:t>
      </w:r>
      <w:r>
        <w:rPr>
          <w:rFonts w:ascii="Times New Roman" w:hAnsi="Times New Roman" w:cs="Times New Roman"/>
          <w:b/>
          <w:sz w:val="24"/>
          <w:szCs w:val="24"/>
          <w:vertAlign w:val="subscript"/>
        </w:rPr>
        <w:t>абс (</w:t>
      </w:r>
      <w:r>
        <w:rPr>
          <w:rFonts w:ascii="Times New Roman" w:hAnsi="Times New Roman" w:cs="Times New Roman"/>
          <w:b/>
          <w:sz w:val="24"/>
          <w:szCs w:val="24"/>
          <w:vertAlign w:val="subscript"/>
          <w:lang w:val="en-US"/>
        </w:rPr>
        <w:t>ru</w:t>
      </w:r>
      <w:r>
        <w:rPr>
          <w:rFonts w:ascii="Times New Roman" w:hAnsi="Times New Roman" w:cs="Times New Roman"/>
          <w:b/>
          <w:sz w:val="24"/>
          <w:szCs w:val="24"/>
          <w:vertAlign w:val="subscript"/>
        </w:rPr>
        <w:t xml:space="preserve">) </w:t>
      </w:r>
      <w:r>
        <w:rPr>
          <w:rFonts w:ascii="Times New Roman" w:hAnsi="Times New Roman" w:cs="Times New Roman"/>
          <w:b/>
          <w:sz w:val="24"/>
          <w:szCs w:val="24"/>
        </w:rPr>
        <w:t xml:space="preserve">: Р (кг) ×100 </w:t>
      </w:r>
    </w:p>
    <w:p w14:paraId="193CDBB6">
      <w:pPr>
        <w:spacing w:after="0" w:line="240" w:lineRule="auto"/>
        <w:rPr>
          <w:rFonts w:ascii="Times New Roman" w:hAnsi="Times New Roman" w:cs="Times New Roman"/>
          <w:sz w:val="24"/>
          <w:szCs w:val="24"/>
        </w:rPr>
      </w:pPr>
      <w:r>
        <w:rPr>
          <w:rFonts w:ascii="Times New Roman" w:hAnsi="Times New Roman" w:cs="Times New Roman"/>
          <w:sz w:val="24"/>
          <w:szCs w:val="24"/>
        </w:rPr>
        <w:t>Где Р – масса тела (кг)</w:t>
      </w:r>
    </w:p>
    <w:p w14:paraId="7C8015CD">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Например </w:t>
      </w:r>
      <w:r>
        <w:rPr>
          <w:rFonts w:ascii="Times New Roman" w:hAnsi="Times New Roman" w:cs="Times New Roman"/>
          <w:i/>
          <w:sz w:val="24"/>
          <w:szCs w:val="24"/>
          <w:lang w:val="en-US"/>
        </w:rPr>
        <w:t>D</w:t>
      </w:r>
      <w:r>
        <w:rPr>
          <w:rFonts w:ascii="Times New Roman" w:hAnsi="Times New Roman" w:cs="Times New Roman"/>
          <w:i/>
          <w:sz w:val="24"/>
          <w:szCs w:val="24"/>
          <w:vertAlign w:val="subscript"/>
        </w:rPr>
        <w:t>отн</w:t>
      </w:r>
      <w:r>
        <w:rPr>
          <w:rFonts w:ascii="Times New Roman" w:hAnsi="Times New Roman" w:cs="Times New Roman"/>
          <w:i/>
          <w:sz w:val="24"/>
          <w:szCs w:val="24"/>
        </w:rPr>
        <w:t xml:space="preserve"> = 11,2 : 65 ×100 =17,2% (женщина с массой тела 65 кг)</w:t>
      </w:r>
    </w:p>
    <w:p w14:paraId="52173733">
      <w:pPr>
        <w:spacing w:after="0" w:line="240" w:lineRule="auto"/>
        <w:rPr>
          <w:rFonts w:ascii="Times New Roman" w:hAnsi="Times New Roman" w:cs="Times New Roman"/>
          <w:i/>
          <w:sz w:val="24"/>
          <w:szCs w:val="24"/>
        </w:rPr>
      </w:pPr>
    </w:p>
    <w:p w14:paraId="145D7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Средние показатели жирового компонента для “условного” мужчины (масса тела –70кг,  длина тела – 170 см) и  “у</w:t>
      </w:r>
      <w:r>
        <w:rPr>
          <w:rFonts w:ascii="Times New Roman" w:hAnsi="Times New Roman" w:cs="Times New Roman"/>
          <w:sz w:val="24"/>
          <w:szCs w:val="24"/>
          <w:lang w:val="en-US"/>
        </w:rPr>
        <w:t>c</w:t>
      </w:r>
      <w:r>
        <w:rPr>
          <w:rFonts w:ascii="Times New Roman" w:hAnsi="Times New Roman" w:cs="Times New Roman"/>
          <w:sz w:val="24"/>
          <w:szCs w:val="24"/>
        </w:rPr>
        <w:t>ловной” женщины  (масса тела – 58 кг,  длина тела – 160 см)</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2305"/>
        <w:gridCol w:w="2977"/>
      </w:tblGrid>
      <w:tr w14:paraId="0BD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90" w:type="dxa"/>
            <w:tcBorders>
              <w:top w:val="single" w:color="auto" w:sz="4" w:space="0"/>
              <w:left w:val="single" w:color="auto" w:sz="4" w:space="0"/>
              <w:bottom w:val="single" w:color="auto" w:sz="4" w:space="0"/>
              <w:right w:val="single" w:color="auto" w:sz="4" w:space="0"/>
            </w:tcBorders>
          </w:tcPr>
          <w:p w14:paraId="18E79A05">
            <w:pPr>
              <w:spacing w:after="0" w:line="240" w:lineRule="auto"/>
              <w:rPr>
                <w:rFonts w:ascii="Times New Roman" w:hAnsi="Times New Roman" w:eastAsia="Times New Roman" w:cs="Times New Roman"/>
                <w:sz w:val="24"/>
                <w:szCs w:val="24"/>
              </w:rPr>
            </w:pPr>
          </w:p>
        </w:tc>
        <w:tc>
          <w:tcPr>
            <w:tcW w:w="2305" w:type="dxa"/>
            <w:tcBorders>
              <w:top w:val="single" w:color="auto" w:sz="4" w:space="0"/>
              <w:left w:val="single" w:color="auto" w:sz="4" w:space="0"/>
              <w:bottom w:val="single" w:color="auto" w:sz="4" w:space="0"/>
              <w:right w:val="single" w:color="auto" w:sz="4" w:space="0"/>
            </w:tcBorders>
          </w:tcPr>
          <w:p w14:paraId="36E4369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Мужчины</w:t>
            </w:r>
          </w:p>
        </w:tc>
        <w:tc>
          <w:tcPr>
            <w:tcW w:w="2977" w:type="dxa"/>
            <w:tcBorders>
              <w:top w:val="single" w:color="auto" w:sz="4" w:space="0"/>
              <w:left w:val="single" w:color="auto" w:sz="4" w:space="0"/>
              <w:bottom w:val="single" w:color="auto" w:sz="4" w:space="0"/>
              <w:right w:val="single" w:color="auto" w:sz="4" w:space="0"/>
            </w:tcBorders>
          </w:tcPr>
          <w:p w14:paraId="13AC43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Женщины</w:t>
            </w:r>
          </w:p>
        </w:tc>
      </w:tr>
      <w:tr w14:paraId="2652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45C9147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Жировая масса  (абс)</w:t>
            </w:r>
          </w:p>
        </w:tc>
        <w:tc>
          <w:tcPr>
            <w:tcW w:w="2305" w:type="dxa"/>
            <w:tcBorders>
              <w:top w:val="single" w:color="auto" w:sz="4" w:space="0"/>
              <w:left w:val="single" w:color="auto" w:sz="4" w:space="0"/>
              <w:bottom w:val="single" w:color="auto" w:sz="4" w:space="0"/>
              <w:right w:val="single" w:color="auto" w:sz="4" w:space="0"/>
            </w:tcBorders>
          </w:tcPr>
          <w:p w14:paraId="0A4F45C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 кг</w:t>
            </w:r>
          </w:p>
        </w:tc>
        <w:tc>
          <w:tcPr>
            <w:tcW w:w="2977" w:type="dxa"/>
            <w:tcBorders>
              <w:top w:val="single" w:color="auto" w:sz="4" w:space="0"/>
              <w:left w:val="single" w:color="auto" w:sz="4" w:space="0"/>
              <w:bottom w:val="single" w:color="auto" w:sz="4" w:space="0"/>
              <w:right w:val="single" w:color="auto" w:sz="4" w:space="0"/>
            </w:tcBorders>
          </w:tcPr>
          <w:p w14:paraId="51B63A5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 кг</w:t>
            </w:r>
          </w:p>
        </w:tc>
      </w:tr>
      <w:tr w14:paraId="12C2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756BF31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Жировая масса  (отн.)</w:t>
            </w:r>
          </w:p>
        </w:tc>
        <w:tc>
          <w:tcPr>
            <w:tcW w:w="2305" w:type="dxa"/>
            <w:tcBorders>
              <w:top w:val="single" w:color="auto" w:sz="4" w:space="0"/>
              <w:left w:val="single" w:color="auto" w:sz="4" w:space="0"/>
              <w:bottom w:val="single" w:color="auto" w:sz="4" w:space="0"/>
              <w:right w:val="single" w:color="auto" w:sz="4" w:space="0"/>
            </w:tcBorders>
          </w:tcPr>
          <w:p w14:paraId="6EA8C7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w:t>
            </w:r>
          </w:p>
        </w:tc>
        <w:tc>
          <w:tcPr>
            <w:tcW w:w="2977" w:type="dxa"/>
            <w:tcBorders>
              <w:top w:val="single" w:color="auto" w:sz="4" w:space="0"/>
              <w:left w:val="single" w:color="auto" w:sz="4" w:space="0"/>
              <w:bottom w:val="single" w:color="auto" w:sz="4" w:space="0"/>
              <w:right w:val="single" w:color="auto" w:sz="4" w:space="0"/>
            </w:tcBorders>
          </w:tcPr>
          <w:p w14:paraId="021C024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r>
    </w:tbl>
    <w:p w14:paraId="7B192FE4">
      <w:pPr>
        <w:spacing w:after="0" w:line="240" w:lineRule="auto"/>
        <w:rPr>
          <w:rFonts w:ascii="Times New Roman" w:hAnsi="Times New Roman" w:eastAsia="Times New Roman" w:cs="Times New Roman"/>
          <w:i/>
          <w:sz w:val="24"/>
          <w:szCs w:val="24"/>
        </w:rPr>
      </w:pPr>
    </w:p>
    <w:p w14:paraId="254357AA">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Вычисление процента жировой ткани по сумме кожно-жировых складок</w:t>
      </w:r>
    </w:p>
    <w:p w14:paraId="541EE16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У мужчин показатель определяется по сумме 6 складок: на спине, на груди, на передней брюшной стенке, около пупка, на задней стороне плеча, на бедре.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2 +</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4+</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6 +</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7 +</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 xml:space="preserve">8 +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 xml:space="preserve">10 </w:t>
      </w:r>
    </w:p>
    <w:p w14:paraId="63EDB5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Определение процента жира по сумме 6 складок у мужчин</w:t>
      </w:r>
    </w:p>
    <w:tbl>
      <w:tblPr>
        <w:tblStyle w:val="6"/>
        <w:tblW w:w="0" w:type="auto"/>
        <w:tblInd w:w="0" w:type="dxa"/>
        <w:tblLayout w:type="autofit"/>
        <w:tblCellMar>
          <w:top w:w="0" w:type="dxa"/>
          <w:left w:w="108" w:type="dxa"/>
          <w:bottom w:w="0" w:type="dxa"/>
          <w:right w:w="108" w:type="dxa"/>
        </w:tblCellMar>
      </w:tblPr>
      <w:tblGrid>
        <w:gridCol w:w="1096"/>
        <w:gridCol w:w="941"/>
        <w:gridCol w:w="941"/>
        <w:gridCol w:w="941"/>
        <w:gridCol w:w="941"/>
        <w:gridCol w:w="942"/>
        <w:gridCol w:w="942"/>
        <w:gridCol w:w="942"/>
        <w:gridCol w:w="942"/>
        <w:gridCol w:w="943"/>
      </w:tblGrid>
      <w:tr w14:paraId="27B28D5B">
        <w:tblPrEx>
          <w:tblCellMar>
            <w:top w:w="0" w:type="dxa"/>
            <w:left w:w="108" w:type="dxa"/>
            <w:bottom w:w="0" w:type="dxa"/>
            <w:right w:w="108" w:type="dxa"/>
          </w:tblCellMar>
        </w:tblPrEx>
        <w:tc>
          <w:tcPr>
            <w:tcW w:w="1096" w:type="dxa"/>
            <w:vMerge w:val="restart"/>
          </w:tcPr>
          <w:p w14:paraId="1CFCDE1E">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Сумма складок</w:t>
            </w:r>
          </w:p>
        </w:tc>
        <w:tc>
          <w:tcPr>
            <w:tcW w:w="8475" w:type="dxa"/>
            <w:gridSpan w:val="9"/>
          </w:tcPr>
          <w:p w14:paraId="25ECE9BA">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Возраст, лет</w:t>
            </w:r>
          </w:p>
        </w:tc>
      </w:tr>
      <w:tr w14:paraId="420E4551">
        <w:tblPrEx>
          <w:tblCellMar>
            <w:top w:w="0" w:type="dxa"/>
            <w:left w:w="108" w:type="dxa"/>
            <w:bottom w:w="0" w:type="dxa"/>
            <w:right w:w="108" w:type="dxa"/>
          </w:tblCellMar>
        </w:tblPrEx>
        <w:tc>
          <w:tcPr>
            <w:tcW w:w="0" w:type="auto"/>
            <w:vMerge w:val="continue"/>
            <w:vAlign w:val="center"/>
          </w:tcPr>
          <w:p w14:paraId="29DB2126">
            <w:pPr>
              <w:spacing w:after="0" w:line="240" w:lineRule="auto"/>
              <w:rPr>
                <w:rFonts w:ascii="Times New Roman" w:hAnsi="Times New Roman" w:eastAsia="Times New Roman" w:cs="Times New Roman"/>
                <w:b/>
                <w:sz w:val="24"/>
                <w:szCs w:val="24"/>
              </w:rPr>
            </w:pPr>
          </w:p>
        </w:tc>
        <w:tc>
          <w:tcPr>
            <w:tcW w:w="941" w:type="dxa"/>
          </w:tcPr>
          <w:p w14:paraId="2DB0DC55">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До 22</w:t>
            </w:r>
          </w:p>
        </w:tc>
        <w:tc>
          <w:tcPr>
            <w:tcW w:w="941" w:type="dxa"/>
          </w:tcPr>
          <w:p w14:paraId="15384320">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23-27</w:t>
            </w:r>
          </w:p>
        </w:tc>
        <w:tc>
          <w:tcPr>
            <w:tcW w:w="941" w:type="dxa"/>
          </w:tcPr>
          <w:p w14:paraId="08DB8141">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28-32</w:t>
            </w:r>
          </w:p>
        </w:tc>
        <w:tc>
          <w:tcPr>
            <w:tcW w:w="941" w:type="dxa"/>
          </w:tcPr>
          <w:p w14:paraId="0CE20B1B">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33-37</w:t>
            </w:r>
          </w:p>
        </w:tc>
        <w:tc>
          <w:tcPr>
            <w:tcW w:w="942" w:type="dxa"/>
          </w:tcPr>
          <w:p w14:paraId="102DF88D">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38-42</w:t>
            </w:r>
          </w:p>
        </w:tc>
        <w:tc>
          <w:tcPr>
            <w:tcW w:w="942" w:type="dxa"/>
          </w:tcPr>
          <w:p w14:paraId="6E6F4B54">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43-47</w:t>
            </w:r>
          </w:p>
        </w:tc>
        <w:tc>
          <w:tcPr>
            <w:tcW w:w="942" w:type="dxa"/>
          </w:tcPr>
          <w:p w14:paraId="52B8CE91">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48-52</w:t>
            </w:r>
          </w:p>
        </w:tc>
        <w:tc>
          <w:tcPr>
            <w:tcW w:w="942" w:type="dxa"/>
          </w:tcPr>
          <w:p w14:paraId="31052F1A">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53-57</w:t>
            </w:r>
          </w:p>
        </w:tc>
        <w:tc>
          <w:tcPr>
            <w:tcW w:w="943" w:type="dxa"/>
          </w:tcPr>
          <w:p w14:paraId="33007DE6">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Старше 58</w:t>
            </w:r>
          </w:p>
        </w:tc>
      </w:tr>
      <w:tr w14:paraId="6927CBDD">
        <w:tblPrEx>
          <w:tblCellMar>
            <w:top w:w="0" w:type="dxa"/>
            <w:left w:w="108" w:type="dxa"/>
            <w:bottom w:w="0" w:type="dxa"/>
            <w:right w:w="108" w:type="dxa"/>
          </w:tblCellMar>
        </w:tblPrEx>
        <w:tc>
          <w:tcPr>
            <w:tcW w:w="1096" w:type="dxa"/>
          </w:tcPr>
          <w:p w14:paraId="6C047EF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8-10</w:t>
            </w:r>
          </w:p>
        </w:tc>
        <w:tc>
          <w:tcPr>
            <w:tcW w:w="941" w:type="dxa"/>
          </w:tcPr>
          <w:p w14:paraId="0D1CA2E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w:t>
            </w:r>
          </w:p>
        </w:tc>
        <w:tc>
          <w:tcPr>
            <w:tcW w:w="941" w:type="dxa"/>
          </w:tcPr>
          <w:p w14:paraId="7223EB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w:t>
            </w:r>
          </w:p>
        </w:tc>
        <w:tc>
          <w:tcPr>
            <w:tcW w:w="941" w:type="dxa"/>
          </w:tcPr>
          <w:p w14:paraId="23646E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w:t>
            </w:r>
          </w:p>
        </w:tc>
        <w:tc>
          <w:tcPr>
            <w:tcW w:w="941" w:type="dxa"/>
          </w:tcPr>
          <w:p w14:paraId="742A90F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w:t>
            </w:r>
          </w:p>
        </w:tc>
        <w:tc>
          <w:tcPr>
            <w:tcW w:w="942" w:type="dxa"/>
          </w:tcPr>
          <w:p w14:paraId="0083E13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w:t>
            </w:r>
          </w:p>
        </w:tc>
        <w:tc>
          <w:tcPr>
            <w:tcW w:w="942" w:type="dxa"/>
          </w:tcPr>
          <w:p w14:paraId="3C0D412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w:t>
            </w:r>
          </w:p>
        </w:tc>
        <w:tc>
          <w:tcPr>
            <w:tcW w:w="942" w:type="dxa"/>
          </w:tcPr>
          <w:p w14:paraId="6BA7548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4,5</w:t>
            </w:r>
          </w:p>
        </w:tc>
        <w:tc>
          <w:tcPr>
            <w:tcW w:w="942" w:type="dxa"/>
          </w:tcPr>
          <w:p w14:paraId="79B7633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5,0</w:t>
            </w:r>
          </w:p>
        </w:tc>
        <w:tc>
          <w:tcPr>
            <w:tcW w:w="943" w:type="dxa"/>
          </w:tcPr>
          <w:p w14:paraId="37D49E4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5,5</w:t>
            </w:r>
          </w:p>
        </w:tc>
      </w:tr>
      <w:tr w14:paraId="022CFA18">
        <w:tblPrEx>
          <w:tblCellMar>
            <w:top w:w="0" w:type="dxa"/>
            <w:left w:w="108" w:type="dxa"/>
            <w:bottom w:w="0" w:type="dxa"/>
            <w:right w:w="108" w:type="dxa"/>
          </w:tblCellMar>
        </w:tblPrEx>
        <w:tc>
          <w:tcPr>
            <w:tcW w:w="1096" w:type="dxa"/>
          </w:tcPr>
          <w:p w14:paraId="63307E5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11-13</w:t>
            </w:r>
          </w:p>
        </w:tc>
        <w:tc>
          <w:tcPr>
            <w:tcW w:w="941" w:type="dxa"/>
          </w:tcPr>
          <w:p w14:paraId="069DCC3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w:t>
            </w:r>
          </w:p>
        </w:tc>
        <w:tc>
          <w:tcPr>
            <w:tcW w:w="941" w:type="dxa"/>
          </w:tcPr>
          <w:p w14:paraId="5966339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w:t>
            </w:r>
          </w:p>
        </w:tc>
        <w:tc>
          <w:tcPr>
            <w:tcW w:w="941" w:type="dxa"/>
          </w:tcPr>
          <w:p w14:paraId="6B86934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w:t>
            </w:r>
          </w:p>
        </w:tc>
        <w:tc>
          <w:tcPr>
            <w:tcW w:w="941" w:type="dxa"/>
          </w:tcPr>
          <w:p w14:paraId="43B5C4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w:t>
            </w:r>
          </w:p>
        </w:tc>
        <w:tc>
          <w:tcPr>
            <w:tcW w:w="942" w:type="dxa"/>
          </w:tcPr>
          <w:p w14:paraId="06E0266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4,4</w:t>
            </w:r>
          </w:p>
        </w:tc>
        <w:tc>
          <w:tcPr>
            <w:tcW w:w="942" w:type="dxa"/>
          </w:tcPr>
          <w:p w14:paraId="743F0A3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4,9</w:t>
            </w:r>
          </w:p>
        </w:tc>
        <w:tc>
          <w:tcPr>
            <w:tcW w:w="942" w:type="dxa"/>
          </w:tcPr>
          <w:p w14:paraId="3915328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5,6</w:t>
            </w:r>
          </w:p>
        </w:tc>
        <w:tc>
          <w:tcPr>
            <w:tcW w:w="942" w:type="dxa"/>
          </w:tcPr>
          <w:p w14:paraId="12BE46F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6,0</w:t>
            </w:r>
          </w:p>
        </w:tc>
        <w:tc>
          <w:tcPr>
            <w:tcW w:w="943" w:type="dxa"/>
          </w:tcPr>
          <w:p w14:paraId="33F79B9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6,5</w:t>
            </w:r>
          </w:p>
        </w:tc>
      </w:tr>
      <w:tr w14:paraId="24634A8A">
        <w:tblPrEx>
          <w:tblCellMar>
            <w:top w:w="0" w:type="dxa"/>
            <w:left w:w="108" w:type="dxa"/>
            <w:bottom w:w="0" w:type="dxa"/>
            <w:right w:w="108" w:type="dxa"/>
          </w:tblCellMar>
        </w:tblPrEx>
        <w:tc>
          <w:tcPr>
            <w:tcW w:w="1096" w:type="dxa"/>
          </w:tcPr>
          <w:p w14:paraId="4D63C64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14-16</w:t>
            </w:r>
          </w:p>
        </w:tc>
        <w:tc>
          <w:tcPr>
            <w:tcW w:w="941" w:type="dxa"/>
          </w:tcPr>
          <w:p w14:paraId="44A5C58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w:t>
            </w:r>
          </w:p>
        </w:tc>
        <w:tc>
          <w:tcPr>
            <w:tcW w:w="941" w:type="dxa"/>
          </w:tcPr>
          <w:p w14:paraId="22BC714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w:t>
            </w:r>
          </w:p>
        </w:tc>
        <w:tc>
          <w:tcPr>
            <w:tcW w:w="941" w:type="dxa"/>
          </w:tcPr>
          <w:p w14:paraId="4198749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4,3</w:t>
            </w:r>
          </w:p>
        </w:tc>
        <w:tc>
          <w:tcPr>
            <w:tcW w:w="941" w:type="dxa"/>
          </w:tcPr>
          <w:p w14:paraId="27CC996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4,8</w:t>
            </w:r>
          </w:p>
        </w:tc>
        <w:tc>
          <w:tcPr>
            <w:tcW w:w="942" w:type="dxa"/>
          </w:tcPr>
          <w:p w14:paraId="114E4C7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5,4</w:t>
            </w:r>
          </w:p>
        </w:tc>
        <w:tc>
          <w:tcPr>
            <w:tcW w:w="942" w:type="dxa"/>
          </w:tcPr>
          <w:p w14:paraId="52AE867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5,9</w:t>
            </w:r>
          </w:p>
        </w:tc>
        <w:tc>
          <w:tcPr>
            <w:tcW w:w="942" w:type="dxa"/>
          </w:tcPr>
          <w:p w14:paraId="2DBAFC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6,4</w:t>
            </w:r>
          </w:p>
        </w:tc>
        <w:tc>
          <w:tcPr>
            <w:tcW w:w="942" w:type="dxa"/>
          </w:tcPr>
          <w:p w14:paraId="5AE9FC4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7,0</w:t>
            </w:r>
          </w:p>
        </w:tc>
        <w:tc>
          <w:tcPr>
            <w:tcW w:w="943" w:type="dxa"/>
          </w:tcPr>
          <w:p w14:paraId="35EDA7C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7,5</w:t>
            </w:r>
          </w:p>
        </w:tc>
      </w:tr>
      <w:tr w14:paraId="0D0BC2BF">
        <w:tblPrEx>
          <w:tblCellMar>
            <w:top w:w="0" w:type="dxa"/>
            <w:left w:w="108" w:type="dxa"/>
            <w:bottom w:w="0" w:type="dxa"/>
            <w:right w:w="108" w:type="dxa"/>
          </w:tblCellMar>
        </w:tblPrEx>
        <w:tc>
          <w:tcPr>
            <w:tcW w:w="1096" w:type="dxa"/>
          </w:tcPr>
          <w:p w14:paraId="14C2ADC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17-19</w:t>
            </w:r>
          </w:p>
        </w:tc>
        <w:tc>
          <w:tcPr>
            <w:tcW w:w="941" w:type="dxa"/>
          </w:tcPr>
          <w:p w14:paraId="7A7991D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4,2</w:t>
            </w:r>
          </w:p>
        </w:tc>
        <w:tc>
          <w:tcPr>
            <w:tcW w:w="941" w:type="dxa"/>
          </w:tcPr>
          <w:p w14:paraId="70356F2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4,7</w:t>
            </w:r>
          </w:p>
        </w:tc>
        <w:tc>
          <w:tcPr>
            <w:tcW w:w="941" w:type="dxa"/>
          </w:tcPr>
          <w:p w14:paraId="7B1A5C9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5,3</w:t>
            </w:r>
          </w:p>
        </w:tc>
        <w:tc>
          <w:tcPr>
            <w:tcW w:w="941" w:type="dxa"/>
          </w:tcPr>
          <w:p w14:paraId="1345E3A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5,8</w:t>
            </w:r>
          </w:p>
        </w:tc>
        <w:tc>
          <w:tcPr>
            <w:tcW w:w="942" w:type="dxa"/>
          </w:tcPr>
          <w:p w14:paraId="6C8FA90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6,3</w:t>
            </w:r>
          </w:p>
        </w:tc>
        <w:tc>
          <w:tcPr>
            <w:tcW w:w="942" w:type="dxa"/>
          </w:tcPr>
          <w:p w14:paraId="260754C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6,9</w:t>
            </w:r>
          </w:p>
        </w:tc>
        <w:tc>
          <w:tcPr>
            <w:tcW w:w="942" w:type="dxa"/>
          </w:tcPr>
          <w:p w14:paraId="7BC2CD4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7,4</w:t>
            </w:r>
          </w:p>
        </w:tc>
        <w:tc>
          <w:tcPr>
            <w:tcW w:w="942" w:type="dxa"/>
          </w:tcPr>
          <w:p w14:paraId="6331887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8,0</w:t>
            </w:r>
          </w:p>
        </w:tc>
        <w:tc>
          <w:tcPr>
            <w:tcW w:w="943" w:type="dxa"/>
          </w:tcPr>
          <w:p w14:paraId="1C0EC59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8,5</w:t>
            </w:r>
          </w:p>
        </w:tc>
      </w:tr>
      <w:tr w14:paraId="646B04F6">
        <w:tblPrEx>
          <w:tblCellMar>
            <w:top w:w="0" w:type="dxa"/>
            <w:left w:w="108" w:type="dxa"/>
            <w:bottom w:w="0" w:type="dxa"/>
            <w:right w:w="108" w:type="dxa"/>
          </w:tblCellMar>
        </w:tblPrEx>
        <w:tc>
          <w:tcPr>
            <w:tcW w:w="1096" w:type="dxa"/>
          </w:tcPr>
          <w:p w14:paraId="53E023D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20-22</w:t>
            </w:r>
          </w:p>
        </w:tc>
        <w:tc>
          <w:tcPr>
            <w:tcW w:w="941" w:type="dxa"/>
          </w:tcPr>
          <w:p w14:paraId="76C8674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5,1</w:t>
            </w:r>
          </w:p>
        </w:tc>
        <w:tc>
          <w:tcPr>
            <w:tcW w:w="941" w:type="dxa"/>
          </w:tcPr>
          <w:p w14:paraId="4239674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5,7</w:t>
            </w:r>
          </w:p>
        </w:tc>
        <w:tc>
          <w:tcPr>
            <w:tcW w:w="941" w:type="dxa"/>
          </w:tcPr>
          <w:p w14:paraId="2AA9EBA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6,2</w:t>
            </w:r>
          </w:p>
        </w:tc>
        <w:tc>
          <w:tcPr>
            <w:tcW w:w="941" w:type="dxa"/>
          </w:tcPr>
          <w:p w14:paraId="25432D9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6,8</w:t>
            </w:r>
          </w:p>
        </w:tc>
        <w:tc>
          <w:tcPr>
            <w:tcW w:w="942" w:type="dxa"/>
          </w:tcPr>
          <w:p w14:paraId="77427E4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7,3</w:t>
            </w:r>
          </w:p>
        </w:tc>
        <w:tc>
          <w:tcPr>
            <w:tcW w:w="942" w:type="dxa"/>
          </w:tcPr>
          <w:p w14:paraId="0EB98C5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7,9</w:t>
            </w:r>
          </w:p>
        </w:tc>
        <w:tc>
          <w:tcPr>
            <w:tcW w:w="942" w:type="dxa"/>
          </w:tcPr>
          <w:p w14:paraId="20696AE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8,4</w:t>
            </w:r>
          </w:p>
        </w:tc>
        <w:tc>
          <w:tcPr>
            <w:tcW w:w="942" w:type="dxa"/>
          </w:tcPr>
          <w:p w14:paraId="1A9E781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8,9</w:t>
            </w:r>
          </w:p>
        </w:tc>
        <w:tc>
          <w:tcPr>
            <w:tcW w:w="943" w:type="dxa"/>
          </w:tcPr>
          <w:p w14:paraId="732A857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9,5</w:t>
            </w:r>
          </w:p>
        </w:tc>
      </w:tr>
      <w:tr w14:paraId="3DD3EE0F">
        <w:tblPrEx>
          <w:tblCellMar>
            <w:top w:w="0" w:type="dxa"/>
            <w:left w:w="108" w:type="dxa"/>
            <w:bottom w:w="0" w:type="dxa"/>
            <w:right w:w="108" w:type="dxa"/>
          </w:tblCellMar>
        </w:tblPrEx>
        <w:tc>
          <w:tcPr>
            <w:tcW w:w="1096" w:type="dxa"/>
          </w:tcPr>
          <w:p w14:paraId="1729B4B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23-25</w:t>
            </w:r>
          </w:p>
        </w:tc>
        <w:tc>
          <w:tcPr>
            <w:tcW w:w="941" w:type="dxa"/>
          </w:tcPr>
          <w:p w14:paraId="1CB5EF2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6,1</w:t>
            </w:r>
          </w:p>
        </w:tc>
        <w:tc>
          <w:tcPr>
            <w:tcW w:w="941" w:type="dxa"/>
          </w:tcPr>
          <w:p w14:paraId="3758CE5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6,6</w:t>
            </w:r>
          </w:p>
        </w:tc>
        <w:tc>
          <w:tcPr>
            <w:tcW w:w="941" w:type="dxa"/>
          </w:tcPr>
          <w:p w14:paraId="38E44E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7,2</w:t>
            </w:r>
          </w:p>
        </w:tc>
        <w:tc>
          <w:tcPr>
            <w:tcW w:w="941" w:type="dxa"/>
          </w:tcPr>
          <w:p w14:paraId="2740D40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7,7</w:t>
            </w:r>
          </w:p>
        </w:tc>
        <w:tc>
          <w:tcPr>
            <w:tcW w:w="942" w:type="dxa"/>
          </w:tcPr>
          <w:p w14:paraId="30116FE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8,3</w:t>
            </w:r>
          </w:p>
        </w:tc>
        <w:tc>
          <w:tcPr>
            <w:tcW w:w="942" w:type="dxa"/>
          </w:tcPr>
          <w:p w14:paraId="303B846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8,8</w:t>
            </w:r>
          </w:p>
        </w:tc>
        <w:tc>
          <w:tcPr>
            <w:tcW w:w="942" w:type="dxa"/>
          </w:tcPr>
          <w:p w14:paraId="2C82DD7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9,4</w:t>
            </w:r>
          </w:p>
        </w:tc>
        <w:tc>
          <w:tcPr>
            <w:tcW w:w="942" w:type="dxa"/>
          </w:tcPr>
          <w:p w14:paraId="48AA543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9,9</w:t>
            </w:r>
          </w:p>
        </w:tc>
        <w:tc>
          <w:tcPr>
            <w:tcW w:w="943" w:type="dxa"/>
          </w:tcPr>
          <w:p w14:paraId="54D35E3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10,5</w:t>
            </w:r>
          </w:p>
        </w:tc>
      </w:tr>
      <w:tr w14:paraId="0F538052">
        <w:tblPrEx>
          <w:tblCellMar>
            <w:top w:w="0" w:type="dxa"/>
            <w:left w:w="108" w:type="dxa"/>
            <w:bottom w:w="0" w:type="dxa"/>
            <w:right w:w="108" w:type="dxa"/>
          </w:tblCellMar>
        </w:tblPrEx>
        <w:tc>
          <w:tcPr>
            <w:tcW w:w="1096" w:type="dxa"/>
          </w:tcPr>
          <w:p w14:paraId="4C911D0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26-28</w:t>
            </w:r>
          </w:p>
        </w:tc>
        <w:tc>
          <w:tcPr>
            <w:tcW w:w="941" w:type="dxa"/>
          </w:tcPr>
          <w:p w14:paraId="2A5CE49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7,0</w:t>
            </w:r>
          </w:p>
        </w:tc>
        <w:tc>
          <w:tcPr>
            <w:tcW w:w="941" w:type="dxa"/>
          </w:tcPr>
          <w:p w14:paraId="70C668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7,6</w:t>
            </w:r>
          </w:p>
        </w:tc>
        <w:tc>
          <w:tcPr>
            <w:tcW w:w="941" w:type="dxa"/>
          </w:tcPr>
          <w:p w14:paraId="240079C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8,1</w:t>
            </w:r>
          </w:p>
        </w:tc>
        <w:tc>
          <w:tcPr>
            <w:tcW w:w="941" w:type="dxa"/>
          </w:tcPr>
          <w:p w14:paraId="16BB8E8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8,7</w:t>
            </w:r>
          </w:p>
        </w:tc>
        <w:tc>
          <w:tcPr>
            <w:tcW w:w="942" w:type="dxa"/>
          </w:tcPr>
          <w:p w14:paraId="61CE5D8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9,2</w:t>
            </w:r>
          </w:p>
        </w:tc>
        <w:tc>
          <w:tcPr>
            <w:tcW w:w="942" w:type="dxa"/>
          </w:tcPr>
          <w:p w14:paraId="1C9796D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9,8</w:t>
            </w:r>
          </w:p>
        </w:tc>
        <w:tc>
          <w:tcPr>
            <w:tcW w:w="942" w:type="dxa"/>
          </w:tcPr>
          <w:p w14:paraId="5472327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10,3</w:t>
            </w:r>
          </w:p>
        </w:tc>
        <w:tc>
          <w:tcPr>
            <w:tcW w:w="942" w:type="dxa"/>
          </w:tcPr>
          <w:p w14:paraId="3EF51DE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10,9</w:t>
            </w:r>
          </w:p>
        </w:tc>
        <w:tc>
          <w:tcPr>
            <w:tcW w:w="943" w:type="dxa"/>
          </w:tcPr>
          <w:p w14:paraId="4E0C02F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11,4</w:t>
            </w:r>
          </w:p>
        </w:tc>
      </w:tr>
      <w:tr w14:paraId="7920B74A">
        <w:tblPrEx>
          <w:tblCellMar>
            <w:top w:w="0" w:type="dxa"/>
            <w:left w:w="108" w:type="dxa"/>
            <w:bottom w:w="0" w:type="dxa"/>
            <w:right w:w="108" w:type="dxa"/>
          </w:tblCellMar>
        </w:tblPrEx>
        <w:tc>
          <w:tcPr>
            <w:tcW w:w="1096" w:type="dxa"/>
          </w:tcPr>
          <w:p w14:paraId="241891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29-31</w:t>
            </w:r>
          </w:p>
        </w:tc>
        <w:tc>
          <w:tcPr>
            <w:tcW w:w="941" w:type="dxa"/>
          </w:tcPr>
          <w:p w14:paraId="3AC18D6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8,0</w:t>
            </w:r>
          </w:p>
        </w:tc>
        <w:tc>
          <w:tcPr>
            <w:tcW w:w="941" w:type="dxa"/>
          </w:tcPr>
          <w:p w14:paraId="4F29A90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8,5</w:t>
            </w:r>
          </w:p>
        </w:tc>
        <w:tc>
          <w:tcPr>
            <w:tcW w:w="941" w:type="dxa"/>
          </w:tcPr>
          <w:p w14:paraId="0D8AECF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9,1</w:t>
            </w:r>
          </w:p>
        </w:tc>
        <w:tc>
          <w:tcPr>
            <w:tcW w:w="941" w:type="dxa"/>
          </w:tcPr>
          <w:p w14:paraId="18983C2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9,6</w:t>
            </w:r>
          </w:p>
        </w:tc>
        <w:tc>
          <w:tcPr>
            <w:tcW w:w="942" w:type="dxa"/>
          </w:tcPr>
          <w:p w14:paraId="23ED7C9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10,2</w:t>
            </w:r>
          </w:p>
        </w:tc>
        <w:tc>
          <w:tcPr>
            <w:tcW w:w="942" w:type="dxa"/>
          </w:tcPr>
          <w:p w14:paraId="180DED8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10,7</w:t>
            </w:r>
          </w:p>
        </w:tc>
        <w:tc>
          <w:tcPr>
            <w:tcW w:w="942" w:type="dxa"/>
          </w:tcPr>
          <w:p w14:paraId="155D051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11,3</w:t>
            </w:r>
          </w:p>
        </w:tc>
        <w:tc>
          <w:tcPr>
            <w:tcW w:w="942" w:type="dxa"/>
          </w:tcPr>
          <w:p w14:paraId="2312765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11,8</w:t>
            </w:r>
          </w:p>
        </w:tc>
        <w:tc>
          <w:tcPr>
            <w:tcW w:w="943" w:type="dxa"/>
          </w:tcPr>
          <w:p w14:paraId="49FCC03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12,4</w:t>
            </w:r>
          </w:p>
        </w:tc>
      </w:tr>
      <w:tr w14:paraId="13F9381A">
        <w:tblPrEx>
          <w:tblCellMar>
            <w:top w:w="0" w:type="dxa"/>
            <w:left w:w="108" w:type="dxa"/>
            <w:bottom w:w="0" w:type="dxa"/>
            <w:right w:w="108" w:type="dxa"/>
          </w:tblCellMar>
        </w:tblPrEx>
        <w:tc>
          <w:tcPr>
            <w:tcW w:w="1096" w:type="dxa"/>
          </w:tcPr>
          <w:p w14:paraId="13C3523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32-34</w:t>
            </w:r>
          </w:p>
        </w:tc>
        <w:tc>
          <w:tcPr>
            <w:tcW w:w="941" w:type="dxa"/>
          </w:tcPr>
          <w:p w14:paraId="02C13B6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8,9</w:t>
            </w:r>
          </w:p>
        </w:tc>
        <w:tc>
          <w:tcPr>
            <w:tcW w:w="941" w:type="dxa"/>
          </w:tcPr>
          <w:p w14:paraId="20290C6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9,4</w:t>
            </w:r>
          </w:p>
        </w:tc>
        <w:tc>
          <w:tcPr>
            <w:tcW w:w="941" w:type="dxa"/>
          </w:tcPr>
          <w:p w14:paraId="78DF1BC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10,0</w:t>
            </w:r>
          </w:p>
        </w:tc>
        <w:tc>
          <w:tcPr>
            <w:tcW w:w="941" w:type="dxa"/>
          </w:tcPr>
          <w:p w14:paraId="2C7654A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10,5</w:t>
            </w:r>
          </w:p>
        </w:tc>
        <w:tc>
          <w:tcPr>
            <w:tcW w:w="942" w:type="dxa"/>
          </w:tcPr>
          <w:p w14:paraId="4673325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11,1</w:t>
            </w:r>
          </w:p>
        </w:tc>
        <w:tc>
          <w:tcPr>
            <w:tcW w:w="942" w:type="dxa"/>
          </w:tcPr>
          <w:p w14:paraId="28498F4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11,6</w:t>
            </w:r>
          </w:p>
        </w:tc>
        <w:tc>
          <w:tcPr>
            <w:tcW w:w="942" w:type="dxa"/>
          </w:tcPr>
          <w:p w14:paraId="7D6B6F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12,2</w:t>
            </w:r>
          </w:p>
        </w:tc>
        <w:tc>
          <w:tcPr>
            <w:tcW w:w="942" w:type="dxa"/>
          </w:tcPr>
          <w:p w14:paraId="1949ACA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12,8</w:t>
            </w:r>
          </w:p>
        </w:tc>
        <w:tc>
          <w:tcPr>
            <w:tcW w:w="943" w:type="dxa"/>
          </w:tcPr>
          <w:p w14:paraId="2696FAC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13,3</w:t>
            </w:r>
          </w:p>
        </w:tc>
      </w:tr>
      <w:tr w14:paraId="232B4CD5">
        <w:tblPrEx>
          <w:tblCellMar>
            <w:top w:w="0" w:type="dxa"/>
            <w:left w:w="108" w:type="dxa"/>
            <w:bottom w:w="0" w:type="dxa"/>
            <w:right w:w="108" w:type="dxa"/>
          </w:tblCellMar>
        </w:tblPrEx>
        <w:tc>
          <w:tcPr>
            <w:tcW w:w="1096" w:type="dxa"/>
          </w:tcPr>
          <w:p w14:paraId="3B1556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35-37</w:t>
            </w:r>
          </w:p>
        </w:tc>
        <w:tc>
          <w:tcPr>
            <w:tcW w:w="941" w:type="dxa"/>
          </w:tcPr>
          <w:p w14:paraId="5CC4B82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9,8</w:t>
            </w:r>
          </w:p>
        </w:tc>
        <w:tc>
          <w:tcPr>
            <w:tcW w:w="941" w:type="dxa"/>
          </w:tcPr>
          <w:p w14:paraId="5CE192D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10,4</w:t>
            </w:r>
          </w:p>
        </w:tc>
        <w:tc>
          <w:tcPr>
            <w:tcW w:w="941" w:type="dxa"/>
          </w:tcPr>
          <w:p w14:paraId="648A74B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10,9</w:t>
            </w:r>
          </w:p>
        </w:tc>
        <w:tc>
          <w:tcPr>
            <w:tcW w:w="941" w:type="dxa"/>
          </w:tcPr>
          <w:p w14:paraId="0BE2DCE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11,5</w:t>
            </w:r>
          </w:p>
        </w:tc>
        <w:tc>
          <w:tcPr>
            <w:tcW w:w="942" w:type="dxa"/>
          </w:tcPr>
          <w:p w14:paraId="27E1D20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12,0</w:t>
            </w:r>
          </w:p>
        </w:tc>
        <w:tc>
          <w:tcPr>
            <w:tcW w:w="942" w:type="dxa"/>
          </w:tcPr>
          <w:p w14:paraId="32EB27F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12,6</w:t>
            </w:r>
          </w:p>
        </w:tc>
        <w:tc>
          <w:tcPr>
            <w:tcW w:w="942" w:type="dxa"/>
          </w:tcPr>
          <w:p w14:paraId="695F8CD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13,1</w:t>
            </w:r>
          </w:p>
        </w:tc>
        <w:tc>
          <w:tcPr>
            <w:tcW w:w="942" w:type="dxa"/>
          </w:tcPr>
          <w:p w14:paraId="5F064EA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13,7</w:t>
            </w:r>
          </w:p>
        </w:tc>
        <w:tc>
          <w:tcPr>
            <w:tcW w:w="943" w:type="dxa"/>
          </w:tcPr>
          <w:p w14:paraId="1A29A50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14,3</w:t>
            </w:r>
          </w:p>
        </w:tc>
      </w:tr>
      <w:tr w14:paraId="14E029CB">
        <w:tblPrEx>
          <w:tblCellMar>
            <w:top w:w="0" w:type="dxa"/>
            <w:left w:w="108" w:type="dxa"/>
            <w:bottom w:w="0" w:type="dxa"/>
            <w:right w:w="108" w:type="dxa"/>
          </w:tblCellMar>
        </w:tblPrEx>
        <w:tc>
          <w:tcPr>
            <w:tcW w:w="1096" w:type="dxa"/>
          </w:tcPr>
          <w:p w14:paraId="2F65BC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38-40</w:t>
            </w:r>
          </w:p>
        </w:tc>
        <w:tc>
          <w:tcPr>
            <w:tcW w:w="941" w:type="dxa"/>
          </w:tcPr>
          <w:p w14:paraId="287932C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10,7</w:t>
            </w:r>
          </w:p>
        </w:tc>
        <w:tc>
          <w:tcPr>
            <w:tcW w:w="941" w:type="dxa"/>
          </w:tcPr>
          <w:p w14:paraId="5B09DB3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11,3</w:t>
            </w:r>
          </w:p>
        </w:tc>
        <w:tc>
          <w:tcPr>
            <w:tcW w:w="941" w:type="dxa"/>
          </w:tcPr>
          <w:p w14:paraId="78E06C5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11,8</w:t>
            </w:r>
          </w:p>
        </w:tc>
        <w:tc>
          <w:tcPr>
            <w:tcW w:w="941" w:type="dxa"/>
          </w:tcPr>
          <w:p w14:paraId="4B2F759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12,4</w:t>
            </w:r>
          </w:p>
        </w:tc>
        <w:tc>
          <w:tcPr>
            <w:tcW w:w="942" w:type="dxa"/>
          </w:tcPr>
          <w:p w14:paraId="6F39CD4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12,9</w:t>
            </w:r>
          </w:p>
        </w:tc>
        <w:tc>
          <w:tcPr>
            <w:tcW w:w="942" w:type="dxa"/>
          </w:tcPr>
          <w:p w14:paraId="1310563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13,5</w:t>
            </w:r>
          </w:p>
        </w:tc>
        <w:tc>
          <w:tcPr>
            <w:tcW w:w="942" w:type="dxa"/>
          </w:tcPr>
          <w:p w14:paraId="7D91681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14,1</w:t>
            </w:r>
          </w:p>
        </w:tc>
        <w:tc>
          <w:tcPr>
            <w:tcW w:w="942" w:type="dxa"/>
          </w:tcPr>
          <w:p w14:paraId="09EE5B1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14,6</w:t>
            </w:r>
          </w:p>
        </w:tc>
        <w:tc>
          <w:tcPr>
            <w:tcW w:w="943" w:type="dxa"/>
          </w:tcPr>
          <w:p w14:paraId="1706FE2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15,2</w:t>
            </w:r>
          </w:p>
        </w:tc>
      </w:tr>
      <w:tr w14:paraId="4467EAF8">
        <w:tblPrEx>
          <w:tblCellMar>
            <w:top w:w="0" w:type="dxa"/>
            <w:left w:w="108" w:type="dxa"/>
            <w:bottom w:w="0" w:type="dxa"/>
            <w:right w:w="108" w:type="dxa"/>
          </w:tblCellMar>
        </w:tblPrEx>
        <w:tc>
          <w:tcPr>
            <w:tcW w:w="1096" w:type="dxa"/>
          </w:tcPr>
          <w:p w14:paraId="4C6F508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41-43</w:t>
            </w:r>
          </w:p>
        </w:tc>
        <w:tc>
          <w:tcPr>
            <w:tcW w:w="941" w:type="dxa"/>
          </w:tcPr>
          <w:p w14:paraId="3702623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11,6</w:t>
            </w:r>
          </w:p>
        </w:tc>
        <w:tc>
          <w:tcPr>
            <w:tcW w:w="941" w:type="dxa"/>
          </w:tcPr>
          <w:p w14:paraId="764BCFC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12,2</w:t>
            </w:r>
          </w:p>
        </w:tc>
        <w:tc>
          <w:tcPr>
            <w:tcW w:w="941" w:type="dxa"/>
          </w:tcPr>
          <w:p w14:paraId="4839C18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12,7</w:t>
            </w:r>
          </w:p>
        </w:tc>
        <w:tc>
          <w:tcPr>
            <w:tcW w:w="941" w:type="dxa"/>
          </w:tcPr>
          <w:p w14:paraId="62E5E5D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13,3</w:t>
            </w:r>
          </w:p>
        </w:tc>
        <w:tc>
          <w:tcPr>
            <w:tcW w:w="942" w:type="dxa"/>
          </w:tcPr>
          <w:p w14:paraId="7D9B54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13,8</w:t>
            </w:r>
          </w:p>
        </w:tc>
        <w:tc>
          <w:tcPr>
            <w:tcW w:w="942" w:type="dxa"/>
          </w:tcPr>
          <w:p w14:paraId="3ABC7A9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14,4</w:t>
            </w:r>
          </w:p>
        </w:tc>
        <w:tc>
          <w:tcPr>
            <w:tcW w:w="942" w:type="dxa"/>
          </w:tcPr>
          <w:p w14:paraId="51A4D55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15,0</w:t>
            </w:r>
          </w:p>
        </w:tc>
        <w:tc>
          <w:tcPr>
            <w:tcW w:w="942" w:type="dxa"/>
          </w:tcPr>
          <w:p w14:paraId="37E81A2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15,5</w:t>
            </w:r>
          </w:p>
        </w:tc>
        <w:tc>
          <w:tcPr>
            <w:tcW w:w="943" w:type="dxa"/>
          </w:tcPr>
          <w:p w14:paraId="00CBB9A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16,1</w:t>
            </w:r>
          </w:p>
        </w:tc>
      </w:tr>
      <w:tr w14:paraId="53FED4D3">
        <w:tblPrEx>
          <w:tblCellMar>
            <w:top w:w="0" w:type="dxa"/>
            <w:left w:w="108" w:type="dxa"/>
            <w:bottom w:w="0" w:type="dxa"/>
            <w:right w:w="108" w:type="dxa"/>
          </w:tblCellMar>
        </w:tblPrEx>
        <w:tc>
          <w:tcPr>
            <w:tcW w:w="1096" w:type="dxa"/>
          </w:tcPr>
          <w:p w14:paraId="39C6E00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44-46</w:t>
            </w:r>
          </w:p>
        </w:tc>
        <w:tc>
          <w:tcPr>
            <w:tcW w:w="941" w:type="dxa"/>
          </w:tcPr>
          <w:p w14:paraId="12D7B1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12,5</w:t>
            </w:r>
          </w:p>
        </w:tc>
        <w:tc>
          <w:tcPr>
            <w:tcW w:w="941" w:type="dxa"/>
          </w:tcPr>
          <w:p w14:paraId="5002745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13,1</w:t>
            </w:r>
          </w:p>
        </w:tc>
        <w:tc>
          <w:tcPr>
            <w:tcW w:w="941" w:type="dxa"/>
          </w:tcPr>
          <w:p w14:paraId="11FD5AB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13,6</w:t>
            </w:r>
          </w:p>
        </w:tc>
        <w:tc>
          <w:tcPr>
            <w:tcW w:w="941" w:type="dxa"/>
          </w:tcPr>
          <w:p w14:paraId="438075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14,2</w:t>
            </w:r>
          </w:p>
        </w:tc>
        <w:tc>
          <w:tcPr>
            <w:tcW w:w="942" w:type="dxa"/>
          </w:tcPr>
          <w:p w14:paraId="3D7FAD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14,7</w:t>
            </w:r>
          </w:p>
        </w:tc>
        <w:tc>
          <w:tcPr>
            <w:tcW w:w="942" w:type="dxa"/>
          </w:tcPr>
          <w:p w14:paraId="1B3F82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15,3</w:t>
            </w:r>
          </w:p>
        </w:tc>
        <w:tc>
          <w:tcPr>
            <w:tcW w:w="942" w:type="dxa"/>
          </w:tcPr>
          <w:p w14:paraId="241862C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15,9</w:t>
            </w:r>
          </w:p>
        </w:tc>
        <w:tc>
          <w:tcPr>
            <w:tcW w:w="942" w:type="dxa"/>
          </w:tcPr>
          <w:p w14:paraId="4EA3538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16,4</w:t>
            </w:r>
          </w:p>
        </w:tc>
        <w:tc>
          <w:tcPr>
            <w:tcW w:w="943" w:type="dxa"/>
          </w:tcPr>
          <w:p w14:paraId="6BCEB72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17,0</w:t>
            </w:r>
          </w:p>
        </w:tc>
      </w:tr>
      <w:tr w14:paraId="6139D610">
        <w:tblPrEx>
          <w:tblCellMar>
            <w:top w:w="0" w:type="dxa"/>
            <w:left w:w="108" w:type="dxa"/>
            <w:bottom w:w="0" w:type="dxa"/>
            <w:right w:w="108" w:type="dxa"/>
          </w:tblCellMar>
        </w:tblPrEx>
        <w:tc>
          <w:tcPr>
            <w:tcW w:w="1096" w:type="dxa"/>
          </w:tcPr>
          <w:p w14:paraId="6C9A294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47-49</w:t>
            </w:r>
          </w:p>
        </w:tc>
        <w:tc>
          <w:tcPr>
            <w:tcW w:w="941" w:type="dxa"/>
          </w:tcPr>
          <w:p w14:paraId="75B7FED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13,4</w:t>
            </w:r>
          </w:p>
        </w:tc>
        <w:tc>
          <w:tcPr>
            <w:tcW w:w="941" w:type="dxa"/>
          </w:tcPr>
          <w:p w14:paraId="380166B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13,9</w:t>
            </w:r>
          </w:p>
        </w:tc>
        <w:tc>
          <w:tcPr>
            <w:tcW w:w="941" w:type="dxa"/>
          </w:tcPr>
          <w:p w14:paraId="780554C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14,5</w:t>
            </w:r>
          </w:p>
        </w:tc>
        <w:tc>
          <w:tcPr>
            <w:tcW w:w="941" w:type="dxa"/>
          </w:tcPr>
          <w:p w14:paraId="0A8B978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15,1</w:t>
            </w:r>
          </w:p>
        </w:tc>
        <w:tc>
          <w:tcPr>
            <w:tcW w:w="942" w:type="dxa"/>
          </w:tcPr>
          <w:p w14:paraId="7A2C9BC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15,6</w:t>
            </w:r>
          </w:p>
        </w:tc>
        <w:tc>
          <w:tcPr>
            <w:tcW w:w="942" w:type="dxa"/>
          </w:tcPr>
          <w:p w14:paraId="3E5403B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16,2</w:t>
            </w:r>
          </w:p>
        </w:tc>
        <w:tc>
          <w:tcPr>
            <w:tcW w:w="942" w:type="dxa"/>
          </w:tcPr>
          <w:p w14:paraId="22C598D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16,8</w:t>
            </w:r>
          </w:p>
        </w:tc>
        <w:tc>
          <w:tcPr>
            <w:tcW w:w="942" w:type="dxa"/>
          </w:tcPr>
          <w:p w14:paraId="60474B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17,3</w:t>
            </w:r>
          </w:p>
        </w:tc>
        <w:tc>
          <w:tcPr>
            <w:tcW w:w="943" w:type="dxa"/>
          </w:tcPr>
          <w:p w14:paraId="701254D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17,9</w:t>
            </w:r>
          </w:p>
        </w:tc>
      </w:tr>
      <w:tr w14:paraId="0A61826B">
        <w:tblPrEx>
          <w:tblCellMar>
            <w:top w:w="0" w:type="dxa"/>
            <w:left w:w="108" w:type="dxa"/>
            <w:bottom w:w="0" w:type="dxa"/>
            <w:right w:w="108" w:type="dxa"/>
          </w:tblCellMar>
        </w:tblPrEx>
        <w:tc>
          <w:tcPr>
            <w:tcW w:w="1096" w:type="dxa"/>
          </w:tcPr>
          <w:p w14:paraId="45987C1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50-52</w:t>
            </w:r>
          </w:p>
        </w:tc>
        <w:tc>
          <w:tcPr>
            <w:tcW w:w="941" w:type="dxa"/>
          </w:tcPr>
          <w:p w14:paraId="236CF43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14,3</w:t>
            </w:r>
          </w:p>
        </w:tc>
        <w:tc>
          <w:tcPr>
            <w:tcW w:w="941" w:type="dxa"/>
          </w:tcPr>
          <w:p w14:paraId="1B3D8F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14,8</w:t>
            </w:r>
          </w:p>
        </w:tc>
        <w:tc>
          <w:tcPr>
            <w:tcW w:w="941" w:type="dxa"/>
          </w:tcPr>
          <w:p w14:paraId="3C34981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15,4</w:t>
            </w:r>
          </w:p>
        </w:tc>
        <w:tc>
          <w:tcPr>
            <w:tcW w:w="941" w:type="dxa"/>
          </w:tcPr>
          <w:p w14:paraId="57331FC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15,9</w:t>
            </w:r>
          </w:p>
        </w:tc>
        <w:tc>
          <w:tcPr>
            <w:tcW w:w="942" w:type="dxa"/>
          </w:tcPr>
          <w:p w14:paraId="7A2330D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16,5</w:t>
            </w:r>
          </w:p>
        </w:tc>
        <w:tc>
          <w:tcPr>
            <w:tcW w:w="942" w:type="dxa"/>
          </w:tcPr>
          <w:p w14:paraId="3949F4C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17,1</w:t>
            </w:r>
          </w:p>
        </w:tc>
        <w:tc>
          <w:tcPr>
            <w:tcW w:w="942" w:type="dxa"/>
          </w:tcPr>
          <w:p w14:paraId="5EDF33D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17,6</w:t>
            </w:r>
          </w:p>
        </w:tc>
        <w:tc>
          <w:tcPr>
            <w:tcW w:w="942" w:type="dxa"/>
          </w:tcPr>
          <w:p w14:paraId="20DB1DB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18,2</w:t>
            </w:r>
          </w:p>
        </w:tc>
        <w:tc>
          <w:tcPr>
            <w:tcW w:w="943" w:type="dxa"/>
          </w:tcPr>
          <w:p w14:paraId="73F319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18,8</w:t>
            </w:r>
          </w:p>
        </w:tc>
      </w:tr>
      <w:tr w14:paraId="24CAC721">
        <w:tblPrEx>
          <w:tblCellMar>
            <w:top w:w="0" w:type="dxa"/>
            <w:left w:w="108" w:type="dxa"/>
            <w:bottom w:w="0" w:type="dxa"/>
            <w:right w:w="108" w:type="dxa"/>
          </w:tblCellMar>
        </w:tblPrEx>
        <w:tc>
          <w:tcPr>
            <w:tcW w:w="1096" w:type="dxa"/>
          </w:tcPr>
          <w:p w14:paraId="03ED13B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53-55</w:t>
            </w:r>
          </w:p>
        </w:tc>
        <w:tc>
          <w:tcPr>
            <w:tcW w:w="941" w:type="dxa"/>
          </w:tcPr>
          <w:p w14:paraId="04A74B9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15,1</w:t>
            </w:r>
          </w:p>
        </w:tc>
        <w:tc>
          <w:tcPr>
            <w:tcW w:w="941" w:type="dxa"/>
          </w:tcPr>
          <w:p w14:paraId="7930D81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15,7</w:t>
            </w:r>
          </w:p>
        </w:tc>
        <w:tc>
          <w:tcPr>
            <w:tcW w:w="941" w:type="dxa"/>
          </w:tcPr>
          <w:p w14:paraId="2EFADDC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16,2</w:t>
            </w:r>
          </w:p>
        </w:tc>
        <w:tc>
          <w:tcPr>
            <w:tcW w:w="941" w:type="dxa"/>
          </w:tcPr>
          <w:p w14:paraId="03022CE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16,8</w:t>
            </w:r>
          </w:p>
        </w:tc>
        <w:tc>
          <w:tcPr>
            <w:tcW w:w="942" w:type="dxa"/>
          </w:tcPr>
          <w:p w14:paraId="01C2D93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17,4</w:t>
            </w:r>
          </w:p>
        </w:tc>
        <w:tc>
          <w:tcPr>
            <w:tcW w:w="942" w:type="dxa"/>
          </w:tcPr>
          <w:p w14:paraId="3318B57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17,9</w:t>
            </w:r>
          </w:p>
        </w:tc>
        <w:tc>
          <w:tcPr>
            <w:tcW w:w="942" w:type="dxa"/>
          </w:tcPr>
          <w:p w14:paraId="4A9A0BF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18,5</w:t>
            </w:r>
          </w:p>
        </w:tc>
        <w:tc>
          <w:tcPr>
            <w:tcW w:w="942" w:type="dxa"/>
          </w:tcPr>
          <w:p w14:paraId="71C02FF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19,1</w:t>
            </w:r>
          </w:p>
        </w:tc>
        <w:tc>
          <w:tcPr>
            <w:tcW w:w="943" w:type="dxa"/>
          </w:tcPr>
          <w:p w14:paraId="7C96B9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19,7</w:t>
            </w:r>
          </w:p>
        </w:tc>
      </w:tr>
      <w:tr w14:paraId="56907900">
        <w:tblPrEx>
          <w:tblCellMar>
            <w:top w:w="0" w:type="dxa"/>
            <w:left w:w="108" w:type="dxa"/>
            <w:bottom w:w="0" w:type="dxa"/>
            <w:right w:w="108" w:type="dxa"/>
          </w:tblCellMar>
        </w:tblPrEx>
        <w:tc>
          <w:tcPr>
            <w:tcW w:w="1096" w:type="dxa"/>
          </w:tcPr>
          <w:p w14:paraId="68F1FAC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56-58</w:t>
            </w:r>
          </w:p>
        </w:tc>
        <w:tc>
          <w:tcPr>
            <w:tcW w:w="941" w:type="dxa"/>
          </w:tcPr>
          <w:p w14:paraId="4E22E71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16,0</w:t>
            </w:r>
          </w:p>
        </w:tc>
        <w:tc>
          <w:tcPr>
            <w:tcW w:w="941" w:type="dxa"/>
          </w:tcPr>
          <w:p w14:paraId="4DB1F60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16,5</w:t>
            </w:r>
          </w:p>
        </w:tc>
        <w:tc>
          <w:tcPr>
            <w:tcW w:w="941" w:type="dxa"/>
          </w:tcPr>
          <w:p w14:paraId="32B54B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17,1</w:t>
            </w:r>
          </w:p>
        </w:tc>
        <w:tc>
          <w:tcPr>
            <w:tcW w:w="941" w:type="dxa"/>
          </w:tcPr>
          <w:p w14:paraId="4BFFB33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17,7</w:t>
            </w:r>
          </w:p>
        </w:tc>
        <w:tc>
          <w:tcPr>
            <w:tcW w:w="942" w:type="dxa"/>
          </w:tcPr>
          <w:p w14:paraId="36EB1C3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18,2</w:t>
            </w:r>
          </w:p>
        </w:tc>
        <w:tc>
          <w:tcPr>
            <w:tcW w:w="942" w:type="dxa"/>
          </w:tcPr>
          <w:p w14:paraId="7777277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18,8</w:t>
            </w:r>
          </w:p>
        </w:tc>
        <w:tc>
          <w:tcPr>
            <w:tcW w:w="942" w:type="dxa"/>
          </w:tcPr>
          <w:p w14:paraId="2B789AA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19,4</w:t>
            </w:r>
          </w:p>
        </w:tc>
        <w:tc>
          <w:tcPr>
            <w:tcW w:w="942" w:type="dxa"/>
          </w:tcPr>
          <w:p w14:paraId="700EDD3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20,0</w:t>
            </w:r>
          </w:p>
        </w:tc>
        <w:tc>
          <w:tcPr>
            <w:tcW w:w="943" w:type="dxa"/>
          </w:tcPr>
          <w:p w14:paraId="5FD4DC2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20,5</w:t>
            </w:r>
          </w:p>
        </w:tc>
      </w:tr>
      <w:tr w14:paraId="473A34F4">
        <w:tblPrEx>
          <w:tblCellMar>
            <w:top w:w="0" w:type="dxa"/>
            <w:left w:w="108" w:type="dxa"/>
            <w:bottom w:w="0" w:type="dxa"/>
            <w:right w:w="108" w:type="dxa"/>
          </w:tblCellMar>
        </w:tblPrEx>
        <w:tc>
          <w:tcPr>
            <w:tcW w:w="1096" w:type="dxa"/>
          </w:tcPr>
          <w:p w14:paraId="3BA526A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59-61</w:t>
            </w:r>
          </w:p>
        </w:tc>
        <w:tc>
          <w:tcPr>
            <w:tcW w:w="941" w:type="dxa"/>
          </w:tcPr>
          <w:p w14:paraId="3D29B62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16,9</w:t>
            </w:r>
          </w:p>
        </w:tc>
        <w:tc>
          <w:tcPr>
            <w:tcW w:w="941" w:type="dxa"/>
          </w:tcPr>
          <w:p w14:paraId="7EA1F7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17,4</w:t>
            </w:r>
          </w:p>
        </w:tc>
        <w:tc>
          <w:tcPr>
            <w:tcW w:w="941" w:type="dxa"/>
          </w:tcPr>
          <w:p w14:paraId="53CA11C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17,9</w:t>
            </w:r>
          </w:p>
        </w:tc>
        <w:tc>
          <w:tcPr>
            <w:tcW w:w="941" w:type="dxa"/>
          </w:tcPr>
          <w:p w14:paraId="27F5A29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18,5</w:t>
            </w:r>
          </w:p>
        </w:tc>
        <w:tc>
          <w:tcPr>
            <w:tcW w:w="942" w:type="dxa"/>
          </w:tcPr>
          <w:p w14:paraId="2761C06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19,1</w:t>
            </w:r>
          </w:p>
        </w:tc>
        <w:tc>
          <w:tcPr>
            <w:tcW w:w="942" w:type="dxa"/>
          </w:tcPr>
          <w:p w14:paraId="5CD17B9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19,7</w:t>
            </w:r>
          </w:p>
        </w:tc>
        <w:tc>
          <w:tcPr>
            <w:tcW w:w="942" w:type="dxa"/>
          </w:tcPr>
          <w:p w14:paraId="0FB67A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w:t>
            </w:r>
          </w:p>
        </w:tc>
        <w:tc>
          <w:tcPr>
            <w:tcW w:w="942" w:type="dxa"/>
          </w:tcPr>
          <w:p w14:paraId="3C18B95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20,8</w:t>
            </w:r>
          </w:p>
        </w:tc>
        <w:tc>
          <w:tcPr>
            <w:tcW w:w="943" w:type="dxa"/>
          </w:tcPr>
          <w:p w14:paraId="64728D4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21,4</w:t>
            </w:r>
          </w:p>
        </w:tc>
      </w:tr>
      <w:tr w14:paraId="1E5E2BA4">
        <w:tblPrEx>
          <w:tblCellMar>
            <w:top w:w="0" w:type="dxa"/>
            <w:left w:w="108" w:type="dxa"/>
            <w:bottom w:w="0" w:type="dxa"/>
            <w:right w:w="108" w:type="dxa"/>
          </w:tblCellMar>
        </w:tblPrEx>
        <w:tc>
          <w:tcPr>
            <w:tcW w:w="1096" w:type="dxa"/>
          </w:tcPr>
          <w:p w14:paraId="10563A7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62-64</w:t>
            </w:r>
          </w:p>
        </w:tc>
        <w:tc>
          <w:tcPr>
            <w:tcW w:w="941" w:type="dxa"/>
          </w:tcPr>
          <w:p w14:paraId="5862B4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17,6</w:t>
            </w:r>
          </w:p>
        </w:tc>
        <w:tc>
          <w:tcPr>
            <w:tcW w:w="941" w:type="dxa"/>
          </w:tcPr>
          <w:p w14:paraId="33FCFCC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18,2</w:t>
            </w:r>
          </w:p>
        </w:tc>
        <w:tc>
          <w:tcPr>
            <w:tcW w:w="941" w:type="dxa"/>
          </w:tcPr>
          <w:p w14:paraId="7FCBB8E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18,8</w:t>
            </w:r>
          </w:p>
        </w:tc>
        <w:tc>
          <w:tcPr>
            <w:tcW w:w="941" w:type="dxa"/>
          </w:tcPr>
          <w:p w14:paraId="16F5CE9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19,4</w:t>
            </w:r>
          </w:p>
        </w:tc>
        <w:tc>
          <w:tcPr>
            <w:tcW w:w="942" w:type="dxa"/>
          </w:tcPr>
          <w:p w14:paraId="49429E2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19,9</w:t>
            </w:r>
          </w:p>
        </w:tc>
        <w:tc>
          <w:tcPr>
            <w:tcW w:w="942" w:type="dxa"/>
          </w:tcPr>
          <w:p w14:paraId="56275E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20,5</w:t>
            </w:r>
          </w:p>
        </w:tc>
        <w:tc>
          <w:tcPr>
            <w:tcW w:w="942" w:type="dxa"/>
          </w:tcPr>
          <w:p w14:paraId="4BBE22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21,1</w:t>
            </w:r>
          </w:p>
        </w:tc>
        <w:tc>
          <w:tcPr>
            <w:tcW w:w="942" w:type="dxa"/>
          </w:tcPr>
          <w:p w14:paraId="4D091E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21,7</w:t>
            </w:r>
          </w:p>
        </w:tc>
        <w:tc>
          <w:tcPr>
            <w:tcW w:w="943" w:type="dxa"/>
          </w:tcPr>
          <w:p w14:paraId="292CBE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22,2</w:t>
            </w:r>
          </w:p>
        </w:tc>
      </w:tr>
      <w:tr w14:paraId="74C76AE9">
        <w:tblPrEx>
          <w:tblCellMar>
            <w:top w:w="0" w:type="dxa"/>
            <w:left w:w="108" w:type="dxa"/>
            <w:bottom w:w="0" w:type="dxa"/>
            <w:right w:w="108" w:type="dxa"/>
          </w:tblCellMar>
        </w:tblPrEx>
        <w:tc>
          <w:tcPr>
            <w:tcW w:w="1096" w:type="dxa"/>
          </w:tcPr>
          <w:p w14:paraId="1F0C79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65-67</w:t>
            </w:r>
          </w:p>
        </w:tc>
        <w:tc>
          <w:tcPr>
            <w:tcW w:w="941" w:type="dxa"/>
          </w:tcPr>
          <w:p w14:paraId="161FF9E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18,5</w:t>
            </w:r>
          </w:p>
        </w:tc>
        <w:tc>
          <w:tcPr>
            <w:tcW w:w="941" w:type="dxa"/>
          </w:tcPr>
          <w:p w14:paraId="4DCF9F6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19,0</w:t>
            </w:r>
          </w:p>
        </w:tc>
        <w:tc>
          <w:tcPr>
            <w:tcW w:w="941" w:type="dxa"/>
          </w:tcPr>
          <w:p w14:paraId="5EF0C18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19,6</w:t>
            </w:r>
          </w:p>
        </w:tc>
        <w:tc>
          <w:tcPr>
            <w:tcW w:w="941" w:type="dxa"/>
          </w:tcPr>
          <w:p w14:paraId="467E893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w:t>
            </w:r>
          </w:p>
        </w:tc>
        <w:tc>
          <w:tcPr>
            <w:tcW w:w="942" w:type="dxa"/>
          </w:tcPr>
          <w:p w14:paraId="711B742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20,8</w:t>
            </w:r>
          </w:p>
        </w:tc>
        <w:tc>
          <w:tcPr>
            <w:tcW w:w="942" w:type="dxa"/>
          </w:tcPr>
          <w:p w14:paraId="0A138B9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21,3</w:t>
            </w:r>
          </w:p>
        </w:tc>
        <w:tc>
          <w:tcPr>
            <w:tcW w:w="942" w:type="dxa"/>
          </w:tcPr>
          <w:p w14:paraId="0E3BA47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21,9</w:t>
            </w:r>
          </w:p>
        </w:tc>
        <w:tc>
          <w:tcPr>
            <w:tcW w:w="942" w:type="dxa"/>
          </w:tcPr>
          <w:p w14:paraId="6B629D3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22,5</w:t>
            </w:r>
          </w:p>
        </w:tc>
        <w:tc>
          <w:tcPr>
            <w:tcW w:w="943" w:type="dxa"/>
          </w:tcPr>
          <w:p w14:paraId="632C4BF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23,1</w:t>
            </w:r>
          </w:p>
        </w:tc>
      </w:tr>
      <w:tr w14:paraId="63E3131B">
        <w:tblPrEx>
          <w:tblCellMar>
            <w:top w:w="0" w:type="dxa"/>
            <w:left w:w="108" w:type="dxa"/>
            <w:bottom w:w="0" w:type="dxa"/>
            <w:right w:w="108" w:type="dxa"/>
          </w:tblCellMar>
        </w:tblPrEx>
        <w:tc>
          <w:tcPr>
            <w:tcW w:w="1096" w:type="dxa"/>
          </w:tcPr>
          <w:p w14:paraId="7518EA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68-70</w:t>
            </w:r>
          </w:p>
        </w:tc>
        <w:tc>
          <w:tcPr>
            <w:tcW w:w="941" w:type="dxa"/>
          </w:tcPr>
          <w:p w14:paraId="79AD6C9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19,3</w:t>
            </w:r>
          </w:p>
        </w:tc>
        <w:tc>
          <w:tcPr>
            <w:tcW w:w="941" w:type="dxa"/>
          </w:tcPr>
          <w:p w14:paraId="7D3F16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19,9</w:t>
            </w:r>
          </w:p>
        </w:tc>
        <w:tc>
          <w:tcPr>
            <w:tcW w:w="941" w:type="dxa"/>
          </w:tcPr>
          <w:p w14:paraId="7B55692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20,4</w:t>
            </w:r>
          </w:p>
        </w:tc>
        <w:tc>
          <w:tcPr>
            <w:tcW w:w="941" w:type="dxa"/>
          </w:tcPr>
          <w:p w14:paraId="14EF287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21,0</w:t>
            </w:r>
          </w:p>
        </w:tc>
        <w:tc>
          <w:tcPr>
            <w:tcW w:w="942" w:type="dxa"/>
          </w:tcPr>
          <w:p w14:paraId="72EF73D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21,6</w:t>
            </w:r>
          </w:p>
        </w:tc>
        <w:tc>
          <w:tcPr>
            <w:tcW w:w="942" w:type="dxa"/>
          </w:tcPr>
          <w:p w14:paraId="67D9691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22,2</w:t>
            </w:r>
          </w:p>
        </w:tc>
        <w:tc>
          <w:tcPr>
            <w:tcW w:w="942" w:type="dxa"/>
          </w:tcPr>
          <w:p w14:paraId="145B5A6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22,7</w:t>
            </w:r>
          </w:p>
        </w:tc>
        <w:tc>
          <w:tcPr>
            <w:tcW w:w="942" w:type="dxa"/>
          </w:tcPr>
          <w:p w14:paraId="3C1C457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23,3</w:t>
            </w:r>
          </w:p>
        </w:tc>
        <w:tc>
          <w:tcPr>
            <w:tcW w:w="943" w:type="dxa"/>
          </w:tcPr>
          <w:p w14:paraId="57269C0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23,9</w:t>
            </w:r>
          </w:p>
        </w:tc>
      </w:tr>
      <w:tr w14:paraId="2BBA6946">
        <w:tblPrEx>
          <w:tblCellMar>
            <w:top w:w="0" w:type="dxa"/>
            <w:left w:w="108" w:type="dxa"/>
            <w:bottom w:w="0" w:type="dxa"/>
            <w:right w:w="108" w:type="dxa"/>
          </w:tblCellMar>
        </w:tblPrEx>
        <w:tc>
          <w:tcPr>
            <w:tcW w:w="1096" w:type="dxa"/>
          </w:tcPr>
          <w:p w14:paraId="5ABBBF3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71-73</w:t>
            </w:r>
          </w:p>
        </w:tc>
        <w:tc>
          <w:tcPr>
            <w:tcW w:w="941" w:type="dxa"/>
          </w:tcPr>
          <w:p w14:paraId="2B5DD19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20,1</w:t>
            </w:r>
          </w:p>
        </w:tc>
        <w:tc>
          <w:tcPr>
            <w:tcW w:w="941" w:type="dxa"/>
          </w:tcPr>
          <w:p w14:paraId="408A9FB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20,7</w:t>
            </w:r>
          </w:p>
        </w:tc>
        <w:tc>
          <w:tcPr>
            <w:tcW w:w="941" w:type="dxa"/>
          </w:tcPr>
          <w:p w14:paraId="38BF956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21,2</w:t>
            </w:r>
          </w:p>
        </w:tc>
        <w:tc>
          <w:tcPr>
            <w:tcW w:w="941" w:type="dxa"/>
          </w:tcPr>
          <w:p w14:paraId="5A8D201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21,8</w:t>
            </w:r>
          </w:p>
        </w:tc>
        <w:tc>
          <w:tcPr>
            <w:tcW w:w="942" w:type="dxa"/>
          </w:tcPr>
          <w:p w14:paraId="081FA15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22,4</w:t>
            </w:r>
          </w:p>
        </w:tc>
        <w:tc>
          <w:tcPr>
            <w:tcW w:w="942" w:type="dxa"/>
          </w:tcPr>
          <w:p w14:paraId="658E6E7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23,0</w:t>
            </w:r>
          </w:p>
        </w:tc>
        <w:tc>
          <w:tcPr>
            <w:tcW w:w="942" w:type="dxa"/>
          </w:tcPr>
          <w:p w14:paraId="6552116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23,6</w:t>
            </w:r>
          </w:p>
        </w:tc>
        <w:tc>
          <w:tcPr>
            <w:tcW w:w="942" w:type="dxa"/>
          </w:tcPr>
          <w:p w14:paraId="1CF8F7A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24,1</w:t>
            </w:r>
          </w:p>
        </w:tc>
        <w:tc>
          <w:tcPr>
            <w:tcW w:w="943" w:type="dxa"/>
          </w:tcPr>
          <w:p w14:paraId="3BF0ADE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24,7</w:t>
            </w:r>
          </w:p>
        </w:tc>
      </w:tr>
      <w:tr w14:paraId="20BF45D9">
        <w:tblPrEx>
          <w:tblCellMar>
            <w:top w:w="0" w:type="dxa"/>
            <w:left w:w="108" w:type="dxa"/>
            <w:bottom w:w="0" w:type="dxa"/>
            <w:right w:w="108" w:type="dxa"/>
          </w:tblCellMar>
        </w:tblPrEx>
        <w:tc>
          <w:tcPr>
            <w:tcW w:w="1096" w:type="dxa"/>
          </w:tcPr>
          <w:p w14:paraId="3647E08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74-76</w:t>
            </w:r>
          </w:p>
        </w:tc>
        <w:tc>
          <w:tcPr>
            <w:tcW w:w="941" w:type="dxa"/>
          </w:tcPr>
          <w:p w14:paraId="6584E8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20,9</w:t>
            </w:r>
          </w:p>
        </w:tc>
        <w:tc>
          <w:tcPr>
            <w:tcW w:w="941" w:type="dxa"/>
          </w:tcPr>
          <w:p w14:paraId="60C75E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21,5</w:t>
            </w:r>
          </w:p>
        </w:tc>
        <w:tc>
          <w:tcPr>
            <w:tcW w:w="941" w:type="dxa"/>
          </w:tcPr>
          <w:p w14:paraId="20714B6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22,0</w:t>
            </w:r>
          </w:p>
        </w:tc>
        <w:tc>
          <w:tcPr>
            <w:tcW w:w="941" w:type="dxa"/>
          </w:tcPr>
          <w:p w14:paraId="571B5F5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22,6</w:t>
            </w:r>
          </w:p>
        </w:tc>
        <w:tc>
          <w:tcPr>
            <w:tcW w:w="942" w:type="dxa"/>
          </w:tcPr>
          <w:p w14:paraId="66E3ACB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23,2</w:t>
            </w:r>
          </w:p>
        </w:tc>
        <w:tc>
          <w:tcPr>
            <w:tcW w:w="942" w:type="dxa"/>
          </w:tcPr>
          <w:p w14:paraId="4FC5FD2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23,8</w:t>
            </w:r>
          </w:p>
        </w:tc>
        <w:tc>
          <w:tcPr>
            <w:tcW w:w="942" w:type="dxa"/>
          </w:tcPr>
          <w:p w14:paraId="60D888E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24,4</w:t>
            </w:r>
          </w:p>
        </w:tc>
        <w:tc>
          <w:tcPr>
            <w:tcW w:w="942" w:type="dxa"/>
          </w:tcPr>
          <w:p w14:paraId="06D0425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25,0</w:t>
            </w:r>
          </w:p>
        </w:tc>
        <w:tc>
          <w:tcPr>
            <w:tcW w:w="943" w:type="dxa"/>
          </w:tcPr>
          <w:p w14:paraId="307809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r>
      <w:tr w14:paraId="09C63BCB">
        <w:tblPrEx>
          <w:tblCellMar>
            <w:top w:w="0" w:type="dxa"/>
            <w:left w:w="108" w:type="dxa"/>
            <w:bottom w:w="0" w:type="dxa"/>
            <w:right w:w="108" w:type="dxa"/>
          </w:tblCellMar>
        </w:tblPrEx>
        <w:tc>
          <w:tcPr>
            <w:tcW w:w="1096" w:type="dxa"/>
          </w:tcPr>
          <w:p w14:paraId="4A1D85B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77-79</w:t>
            </w:r>
          </w:p>
        </w:tc>
        <w:tc>
          <w:tcPr>
            <w:tcW w:w="941" w:type="dxa"/>
          </w:tcPr>
          <w:p w14:paraId="395FD9A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21,7</w:t>
            </w:r>
          </w:p>
        </w:tc>
        <w:tc>
          <w:tcPr>
            <w:tcW w:w="941" w:type="dxa"/>
          </w:tcPr>
          <w:p w14:paraId="3AFE2DD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22,2</w:t>
            </w:r>
          </w:p>
        </w:tc>
        <w:tc>
          <w:tcPr>
            <w:tcW w:w="941" w:type="dxa"/>
          </w:tcPr>
          <w:p w14:paraId="45C665F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22,8</w:t>
            </w:r>
          </w:p>
        </w:tc>
        <w:tc>
          <w:tcPr>
            <w:tcW w:w="941" w:type="dxa"/>
          </w:tcPr>
          <w:p w14:paraId="6D5B3EF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23,4</w:t>
            </w:r>
          </w:p>
        </w:tc>
        <w:tc>
          <w:tcPr>
            <w:tcW w:w="942" w:type="dxa"/>
          </w:tcPr>
          <w:p w14:paraId="36BBE27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24,0</w:t>
            </w:r>
          </w:p>
        </w:tc>
        <w:tc>
          <w:tcPr>
            <w:tcW w:w="942" w:type="dxa"/>
          </w:tcPr>
          <w:p w14:paraId="5119787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24,6</w:t>
            </w:r>
          </w:p>
        </w:tc>
        <w:tc>
          <w:tcPr>
            <w:tcW w:w="942" w:type="dxa"/>
          </w:tcPr>
          <w:p w14:paraId="2F46BD8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25,2</w:t>
            </w:r>
          </w:p>
        </w:tc>
        <w:tc>
          <w:tcPr>
            <w:tcW w:w="942" w:type="dxa"/>
          </w:tcPr>
          <w:p w14:paraId="370442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25,8</w:t>
            </w:r>
          </w:p>
        </w:tc>
        <w:tc>
          <w:tcPr>
            <w:tcW w:w="943" w:type="dxa"/>
          </w:tcPr>
          <w:p w14:paraId="5685506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26,3</w:t>
            </w:r>
          </w:p>
        </w:tc>
      </w:tr>
      <w:tr w14:paraId="55BF69D4">
        <w:tblPrEx>
          <w:tblCellMar>
            <w:top w:w="0" w:type="dxa"/>
            <w:left w:w="108" w:type="dxa"/>
            <w:bottom w:w="0" w:type="dxa"/>
            <w:right w:w="108" w:type="dxa"/>
          </w:tblCellMar>
        </w:tblPrEx>
        <w:tc>
          <w:tcPr>
            <w:tcW w:w="1096" w:type="dxa"/>
          </w:tcPr>
          <w:p w14:paraId="71F8028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80-82</w:t>
            </w:r>
          </w:p>
        </w:tc>
        <w:tc>
          <w:tcPr>
            <w:tcW w:w="941" w:type="dxa"/>
          </w:tcPr>
          <w:p w14:paraId="6542508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22,4</w:t>
            </w:r>
          </w:p>
        </w:tc>
        <w:tc>
          <w:tcPr>
            <w:tcW w:w="941" w:type="dxa"/>
          </w:tcPr>
          <w:p w14:paraId="685362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23,0</w:t>
            </w:r>
          </w:p>
        </w:tc>
        <w:tc>
          <w:tcPr>
            <w:tcW w:w="941" w:type="dxa"/>
          </w:tcPr>
          <w:p w14:paraId="79DC227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23,6</w:t>
            </w:r>
          </w:p>
        </w:tc>
        <w:tc>
          <w:tcPr>
            <w:tcW w:w="941" w:type="dxa"/>
          </w:tcPr>
          <w:p w14:paraId="0D98588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24,2</w:t>
            </w:r>
          </w:p>
        </w:tc>
        <w:tc>
          <w:tcPr>
            <w:tcW w:w="942" w:type="dxa"/>
          </w:tcPr>
          <w:p w14:paraId="40B0997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24,8</w:t>
            </w:r>
          </w:p>
        </w:tc>
        <w:tc>
          <w:tcPr>
            <w:tcW w:w="942" w:type="dxa"/>
          </w:tcPr>
          <w:p w14:paraId="23BB9C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25,4</w:t>
            </w:r>
          </w:p>
        </w:tc>
        <w:tc>
          <w:tcPr>
            <w:tcW w:w="942" w:type="dxa"/>
          </w:tcPr>
          <w:p w14:paraId="329A7E1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25,9</w:t>
            </w:r>
          </w:p>
        </w:tc>
        <w:tc>
          <w:tcPr>
            <w:tcW w:w="942" w:type="dxa"/>
          </w:tcPr>
          <w:p w14:paraId="3383CBA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26,5</w:t>
            </w:r>
          </w:p>
        </w:tc>
        <w:tc>
          <w:tcPr>
            <w:tcW w:w="943" w:type="dxa"/>
          </w:tcPr>
          <w:p w14:paraId="2360E6E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27,1</w:t>
            </w:r>
          </w:p>
        </w:tc>
      </w:tr>
      <w:tr w14:paraId="5927C70E">
        <w:tblPrEx>
          <w:tblCellMar>
            <w:top w:w="0" w:type="dxa"/>
            <w:left w:w="108" w:type="dxa"/>
            <w:bottom w:w="0" w:type="dxa"/>
            <w:right w:w="108" w:type="dxa"/>
          </w:tblCellMar>
        </w:tblPrEx>
        <w:tc>
          <w:tcPr>
            <w:tcW w:w="1096" w:type="dxa"/>
          </w:tcPr>
          <w:p w14:paraId="05E060D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83-85</w:t>
            </w:r>
          </w:p>
        </w:tc>
        <w:tc>
          <w:tcPr>
            <w:tcW w:w="941" w:type="dxa"/>
          </w:tcPr>
          <w:p w14:paraId="4E8EB91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23,2</w:t>
            </w:r>
          </w:p>
        </w:tc>
        <w:tc>
          <w:tcPr>
            <w:tcW w:w="941" w:type="dxa"/>
          </w:tcPr>
          <w:p w14:paraId="3725B4D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23,8</w:t>
            </w:r>
          </w:p>
        </w:tc>
        <w:tc>
          <w:tcPr>
            <w:tcW w:w="941" w:type="dxa"/>
          </w:tcPr>
          <w:p w14:paraId="7FB50AF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24,4</w:t>
            </w:r>
          </w:p>
        </w:tc>
        <w:tc>
          <w:tcPr>
            <w:tcW w:w="941" w:type="dxa"/>
          </w:tcPr>
          <w:p w14:paraId="5B91A75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25,0</w:t>
            </w:r>
          </w:p>
        </w:tc>
        <w:tc>
          <w:tcPr>
            <w:tcW w:w="942" w:type="dxa"/>
          </w:tcPr>
          <w:p w14:paraId="4172CE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c>
          <w:tcPr>
            <w:tcW w:w="942" w:type="dxa"/>
          </w:tcPr>
          <w:p w14:paraId="4307991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26,1</w:t>
            </w:r>
          </w:p>
        </w:tc>
        <w:tc>
          <w:tcPr>
            <w:tcW w:w="942" w:type="dxa"/>
          </w:tcPr>
          <w:p w14:paraId="0FE346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26,7</w:t>
            </w:r>
          </w:p>
        </w:tc>
        <w:tc>
          <w:tcPr>
            <w:tcW w:w="942" w:type="dxa"/>
          </w:tcPr>
          <w:p w14:paraId="5276DBF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27,3</w:t>
            </w:r>
          </w:p>
        </w:tc>
        <w:tc>
          <w:tcPr>
            <w:tcW w:w="943" w:type="dxa"/>
          </w:tcPr>
          <w:p w14:paraId="6372C99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27,9</w:t>
            </w:r>
          </w:p>
        </w:tc>
      </w:tr>
      <w:tr w14:paraId="69B14F4C">
        <w:tblPrEx>
          <w:tblCellMar>
            <w:top w:w="0" w:type="dxa"/>
            <w:left w:w="108" w:type="dxa"/>
            <w:bottom w:w="0" w:type="dxa"/>
            <w:right w:w="108" w:type="dxa"/>
          </w:tblCellMar>
        </w:tblPrEx>
        <w:tc>
          <w:tcPr>
            <w:tcW w:w="1096" w:type="dxa"/>
          </w:tcPr>
          <w:p w14:paraId="680BC1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86-88</w:t>
            </w:r>
          </w:p>
        </w:tc>
        <w:tc>
          <w:tcPr>
            <w:tcW w:w="941" w:type="dxa"/>
          </w:tcPr>
          <w:p w14:paraId="328BE3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24,0</w:t>
            </w:r>
          </w:p>
        </w:tc>
        <w:tc>
          <w:tcPr>
            <w:tcW w:w="941" w:type="dxa"/>
          </w:tcPr>
          <w:p w14:paraId="0F2E61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24,5</w:t>
            </w:r>
          </w:p>
        </w:tc>
        <w:tc>
          <w:tcPr>
            <w:tcW w:w="941" w:type="dxa"/>
          </w:tcPr>
          <w:p w14:paraId="33D1CC5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25,1</w:t>
            </w:r>
          </w:p>
        </w:tc>
        <w:tc>
          <w:tcPr>
            <w:tcW w:w="941" w:type="dxa"/>
          </w:tcPr>
          <w:p w14:paraId="6254F8C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25,7</w:t>
            </w:r>
          </w:p>
        </w:tc>
        <w:tc>
          <w:tcPr>
            <w:tcW w:w="942" w:type="dxa"/>
          </w:tcPr>
          <w:p w14:paraId="37B77B3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26,3</w:t>
            </w:r>
          </w:p>
        </w:tc>
        <w:tc>
          <w:tcPr>
            <w:tcW w:w="942" w:type="dxa"/>
          </w:tcPr>
          <w:p w14:paraId="1CE0623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26,9</w:t>
            </w:r>
          </w:p>
        </w:tc>
        <w:tc>
          <w:tcPr>
            <w:tcW w:w="942" w:type="dxa"/>
          </w:tcPr>
          <w:p w14:paraId="4B22E30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27,5</w:t>
            </w:r>
          </w:p>
        </w:tc>
        <w:tc>
          <w:tcPr>
            <w:tcW w:w="942" w:type="dxa"/>
          </w:tcPr>
          <w:p w14:paraId="2874253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28,1</w:t>
            </w:r>
          </w:p>
        </w:tc>
        <w:tc>
          <w:tcPr>
            <w:tcW w:w="943" w:type="dxa"/>
          </w:tcPr>
          <w:p w14:paraId="7FE4E68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28,7</w:t>
            </w:r>
          </w:p>
        </w:tc>
      </w:tr>
      <w:tr w14:paraId="2EE04CE8">
        <w:tblPrEx>
          <w:tblCellMar>
            <w:top w:w="0" w:type="dxa"/>
            <w:left w:w="108" w:type="dxa"/>
            <w:bottom w:w="0" w:type="dxa"/>
            <w:right w:w="108" w:type="dxa"/>
          </w:tblCellMar>
        </w:tblPrEx>
        <w:tc>
          <w:tcPr>
            <w:tcW w:w="1096" w:type="dxa"/>
          </w:tcPr>
          <w:p w14:paraId="2014910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89-91</w:t>
            </w:r>
          </w:p>
        </w:tc>
        <w:tc>
          <w:tcPr>
            <w:tcW w:w="941" w:type="dxa"/>
          </w:tcPr>
          <w:p w14:paraId="0B4C9D1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24,7</w:t>
            </w:r>
          </w:p>
        </w:tc>
        <w:tc>
          <w:tcPr>
            <w:tcW w:w="941" w:type="dxa"/>
          </w:tcPr>
          <w:p w14:paraId="116D40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25,3</w:t>
            </w:r>
          </w:p>
        </w:tc>
        <w:tc>
          <w:tcPr>
            <w:tcW w:w="941" w:type="dxa"/>
          </w:tcPr>
          <w:p w14:paraId="38909D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25,9</w:t>
            </w:r>
          </w:p>
        </w:tc>
        <w:tc>
          <w:tcPr>
            <w:tcW w:w="941" w:type="dxa"/>
          </w:tcPr>
          <w:p w14:paraId="1A5D151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c>
          <w:tcPr>
            <w:tcW w:w="942" w:type="dxa"/>
          </w:tcPr>
          <w:p w14:paraId="528F0E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27,1</w:t>
            </w:r>
          </w:p>
        </w:tc>
        <w:tc>
          <w:tcPr>
            <w:tcW w:w="942" w:type="dxa"/>
          </w:tcPr>
          <w:p w14:paraId="642EF61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27,6</w:t>
            </w:r>
          </w:p>
        </w:tc>
        <w:tc>
          <w:tcPr>
            <w:tcW w:w="942" w:type="dxa"/>
          </w:tcPr>
          <w:p w14:paraId="6A50177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28,2</w:t>
            </w:r>
          </w:p>
        </w:tc>
        <w:tc>
          <w:tcPr>
            <w:tcW w:w="942" w:type="dxa"/>
          </w:tcPr>
          <w:p w14:paraId="7DCAAD7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28,8</w:t>
            </w:r>
          </w:p>
        </w:tc>
        <w:tc>
          <w:tcPr>
            <w:tcW w:w="943" w:type="dxa"/>
          </w:tcPr>
          <w:p w14:paraId="6941422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29,4</w:t>
            </w:r>
          </w:p>
        </w:tc>
      </w:tr>
      <w:tr w14:paraId="262853BD">
        <w:tblPrEx>
          <w:tblCellMar>
            <w:top w:w="0" w:type="dxa"/>
            <w:left w:w="108" w:type="dxa"/>
            <w:bottom w:w="0" w:type="dxa"/>
            <w:right w:w="108" w:type="dxa"/>
          </w:tblCellMar>
        </w:tblPrEx>
        <w:tc>
          <w:tcPr>
            <w:tcW w:w="1096" w:type="dxa"/>
          </w:tcPr>
          <w:p w14:paraId="47E0A98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92-94</w:t>
            </w:r>
          </w:p>
        </w:tc>
        <w:tc>
          <w:tcPr>
            <w:tcW w:w="941" w:type="dxa"/>
          </w:tcPr>
          <w:p w14:paraId="45369FE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25,4</w:t>
            </w:r>
          </w:p>
        </w:tc>
        <w:tc>
          <w:tcPr>
            <w:tcW w:w="941" w:type="dxa"/>
          </w:tcPr>
          <w:p w14:paraId="159A875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26,0</w:t>
            </w:r>
          </w:p>
        </w:tc>
        <w:tc>
          <w:tcPr>
            <w:tcW w:w="941" w:type="dxa"/>
          </w:tcPr>
          <w:p w14:paraId="22C9F3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26,6</w:t>
            </w:r>
          </w:p>
        </w:tc>
        <w:tc>
          <w:tcPr>
            <w:tcW w:w="941" w:type="dxa"/>
          </w:tcPr>
          <w:p w14:paraId="30A2743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27,2</w:t>
            </w:r>
          </w:p>
        </w:tc>
        <w:tc>
          <w:tcPr>
            <w:tcW w:w="942" w:type="dxa"/>
          </w:tcPr>
          <w:p w14:paraId="5C411F2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27,8</w:t>
            </w:r>
          </w:p>
        </w:tc>
        <w:tc>
          <w:tcPr>
            <w:tcW w:w="942" w:type="dxa"/>
          </w:tcPr>
          <w:p w14:paraId="4F67F95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28,4</w:t>
            </w:r>
          </w:p>
        </w:tc>
        <w:tc>
          <w:tcPr>
            <w:tcW w:w="942" w:type="dxa"/>
          </w:tcPr>
          <w:p w14:paraId="4DB16E7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29,0</w:t>
            </w:r>
          </w:p>
        </w:tc>
        <w:tc>
          <w:tcPr>
            <w:tcW w:w="942" w:type="dxa"/>
          </w:tcPr>
          <w:p w14:paraId="55264D5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29,6</w:t>
            </w:r>
          </w:p>
        </w:tc>
        <w:tc>
          <w:tcPr>
            <w:tcW w:w="943" w:type="dxa"/>
          </w:tcPr>
          <w:p w14:paraId="3240829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30,2</w:t>
            </w:r>
          </w:p>
        </w:tc>
      </w:tr>
      <w:tr w14:paraId="783D6485">
        <w:tblPrEx>
          <w:tblCellMar>
            <w:top w:w="0" w:type="dxa"/>
            <w:left w:w="108" w:type="dxa"/>
            <w:bottom w:w="0" w:type="dxa"/>
            <w:right w:w="108" w:type="dxa"/>
          </w:tblCellMar>
        </w:tblPrEx>
        <w:tc>
          <w:tcPr>
            <w:tcW w:w="1096" w:type="dxa"/>
          </w:tcPr>
          <w:p w14:paraId="543C073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95-97</w:t>
            </w:r>
          </w:p>
        </w:tc>
        <w:tc>
          <w:tcPr>
            <w:tcW w:w="941" w:type="dxa"/>
          </w:tcPr>
          <w:p w14:paraId="012D8A6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26,1</w:t>
            </w:r>
          </w:p>
        </w:tc>
        <w:tc>
          <w:tcPr>
            <w:tcW w:w="941" w:type="dxa"/>
          </w:tcPr>
          <w:p w14:paraId="75B053E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26,7</w:t>
            </w:r>
          </w:p>
        </w:tc>
        <w:tc>
          <w:tcPr>
            <w:tcW w:w="941" w:type="dxa"/>
          </w:tcPr>
          <w:p w14:paraId="2784C8A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27,3</w:t>
            </w:r>
          </w:p>
        </w:tc>
        <w:tc>
          <w:tcPr>
            <w:tcW w:w="941" w:type="dxa"/>
          </w:tcPr>
          <w:p w14:paraId="153715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27,9</w:t>
            </w:r>
          </w:p>
        </w:tc>
        <w:tc>
          <w:tcPr>
            <w:tcW w:w="942" w:type="dxa"/>
          </w:tcPr>
          <w:p w14:paraId="01E2F0A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28,5</w:t>
            </w:r>
          </w:p>
        </w:tc>
        <w:tc>
          <w:tcPr>
            <w:tcW w:w="942" w:type="dxa"/>
          </w:tcPr>
          <w:p w14:paraId="08B31A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29,1</w:t>
            </w:r>
          </w:p>
        </w:tc>
        <w:tc>
          <w:tcPr>
            <w:tcW w:w="942" w:type="dxa"/>
          </w:tcPr>
          <w:p w14:paraId="288E2A4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29,7</w:t>
            </w:r>
          </w:p>
        </w:tc>
        <w:tc>
          <w:tcPr>
            <w:tcW w:w="942" w:type="dxa"/>
          </w:tcPr>
          <w:p w14:paraId="603789A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30,3</w:t>
            </w:r>
          </w:p>
        </w:tc>
        <w:tc>
          <w:tcPr>
            <w:tcW w:w="943" w:type="dxa"/>
          </w:tcPr>
          <w:p w14:paraId="737AB8E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30,9</w:t>
            </w:r>
          </w:p>
        </w:tc>
      </w:tr>
      <w:tr w14:paraId="2628CD20">
        <w:tblPrEx>
          <w:tblCellMar>
            <w:top w:w="0" w:type="dxa"/>
            <w:left w:w="108" w:type="dxa"/>
            <w:bottom w:w="0" w:type="dxa"/>
            <w:right w:w="108" w:type="dxa"/>
          </w:tblCellMar>
        </w:tblPrEx>
        <w:tc>
          <w:tcPr>
            <w:tcW w:w="1096" w:type="dxa"/>
          </w:tcPr>
          <w:p w14:paraId="2D81B32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98-100</w:t>
            </w:r>
          </w:p>
        </w:tc>
        <w:tc>
          <w:tcPr>
            <w:tcW w:w="941" w:type="dxa"/>
          </w:tcPr>
          <w:p w14:paraId="1314B12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26,9</w:t>
            </w:r>
          </w:p>
        </w:tc>
        <w:tc>
          <w:tcPr>
            <w:tcW w:w="941" w:type="dxa"/>
          </w:tcPr>
          <w:p w14:paraId="2AFBB3F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27,4</w:t>
            </w:r>
          </w:p>
        </w:tc>
        <w:tc>
          <w:tcPr>
            <w:tcW w:w="941" w:type="dxa"/>
          </w:tcPr>
          <w:p w14:paraId="2622000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28,0</w:t>
            </w:r>
          </w:p>
        </w:tc>
        <w:tc>
          <w:tcPr>
            <w:tcW w:w="941" w:type="dxa"/>
          </w:tcPr>
          <w:p w14:paraId="2DAA402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28,6</w:t>
            </w:r>
          </w:p>
        </w:tc>
        <w:tc>
          <w:tcPr>
            <w:tcW w:w="942" w:type="dxa"/>
          </w:tcPr>
          <w:p w14:paraId="384F021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29,2</w:t>
            </w:r>
          </w:p>
        </w:tc>
        <w:tc>
          <w:tcPr>
            <w:tcW w:w="942" w:type="dxa"/>
          </w:tcPr>
          <w:p w14:paraId="58A7C4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29,89</w:t>
            </w:r>
          </w:p>
        </w:tc>
        <w:tc>
          <w:tcPr>
            <w:tcW w:w="942" w:type="dxa"/>
          </w:tcPr>
          <w:p w14:paraId="62C8BAD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30,4</w:t>
            </w:r>
          </w:p>
        </w:tc>
        <w:tc>
          <w:tcPr>
            <w:tcW w:w="942" w:type="dxa"/>
          </w:tcPr>
          <w:p w14:paraId="569D620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31,0</w:t>
            </w:r>
          </w:p>
        </w:tc>
        <w:tc>
          <w:tcPr>
            <w:tcW w:w="943" w:type="dxa"/>
          </w:tcPr>
          <w:p w14:paraId="1A1A23A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31,6</w:t>
            </w:r>
          </w:p>
        </w:tc>
      </w:tr>
      <w:tr w14:paraId="44EEF5EF">
        <w:tblPrEx>
          <w:tblCellMar>
            <w:top w:w="0" w:type="dxa"/>
            <w:left w:w="108" w:type="dxa"/>
            <w:bottom w:w="0" w:type="dxa"/>
            <w:right w:w="108" w:type="dxa"/>
          </w:tblCellMar>
        </w:tblPrEx>
        <w:tc>
          <w:tcPr>
            <w:tcW w:w="1096" w:type="dxa"/>
          </w:tcPr>
          <w:p w14:paraId="3C53518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101-103</w:t>
            </w:r>
          </w:p>
        </w:tc>
        <w:tc>
          <w:tcPr>
            <w:tcW w:w="941" w:type="dxa"/>
          </w:tcPr>
          <w:p w14:paraId="4EE545E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27,5</w:t>
            </w:r>
          </w:p>
        </w:tc>
        <w:tc>
          <w:tcPr>
            <w:tcW w:w="941" w:type="dxa"/>
          </w:tcPr>
          <w:p w14:paraId="198B0BE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28,1</w:t>
            </w:r>
          </w:p>
        </w:tc>
        <w:tc>
          <w:tcPr>
            <w:tcW w:w="941" w:type="dxa"/>
          </w:tcPr>
          <w:p w14:paraId="30E45D0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28,7</w:t>
            </w:r>
          </w:p>
        </w:tc>
        <w:tc>
          <w:tcPr>
            <w:tcW w:w="941" w:type="dxa"/>
          </w:tcPr>
          <w:p w14:paraId="7FA7D77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29,3</w:t>
            </w:r>
          </w:p>
        </w:tc>
        <w:tc>
          <w:tcPr>
            <w:tcW w:w="942" w:type="dxa"/>
          </w:tcPr>
          <w:p w14:paraId="2ACB3D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29,9</w:t>
            </w:r>
          </w:p>
        </w:tc>
        <w:tc>
          <w:tcPr>
            <w:tcW w:w="942" w:type="dxa"/>
          </w:tcPr>
          <w:p w14:paraId="2ABC197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30,5</w:t>
            </w:r>
          </w:p>
        </w:tc>
        <w:tc>
          <w:tcPr>
            <w:tcW w:w="942" w:type="dxa"/>
          </w:tcPr>
          <w:p w14:paraId="3D97A27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31,1</w:t>
            </w:r>
          </w:p>
        </w:tc>
        <w:tc>
          <w:tcPr>
            <w:tcW w:w="942" w:type="dxa"/>
          </w:tcPr>
          <w:p w14:paraId="55C98D4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31,7</w:t>
            </w:r>
          </w:p>
        </w:tc>
        <w:tc>
          <w:tcPr>
            <w:tcW w:w="943" w:type="dxa"/>
          </w:tcPr>
          <w:p w14:paraId="67B1E29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32,3</w:t>
            </w:r>
          </w:p>
        </w:tc>
      </w:tr>
      <w:tr w14:paraId="715D4261">
        <w:tblPrEx>
          <w:tblCellMar>
            <w:top w:w="0" w:type="dxa"/>
            <w:left w:w="108" w:type="dxa"/>
            <w:bottom w:w="0" w:type="dxa"/>
            <w:right w:w="108" w:type="dxa"/>
          </w:tblCellMar>
        </w:tblPrEx>
        <w:tc>
          <w:tcPr>
            <w:tcW w:w="1096" w:type="dxa"/>
          </w:tcPr>
          <w:p w14:paraId="62C94DF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104-106</w:t>
            </w:r>
          </w:p>
        </w:tc>
        <w:tc>
          <w:tcPr>
            <w:tcW w:w="941" w:type="dxa"/>
          </w:tcPr>
          <w:p w14:paraId="1DD57B3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28,2</w:t>
            </w:r>
          </w:p>
        </w:tc>
        <w:tc>
          <w:tcPr>
            <w:tcW w:w="941" w:type="dxa"/>
          </w:tcPr>
          <w:p w14:paraId="40BB9C0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28,8</w:t>
            </w:r>
          </w:p>
        </w:tc>
        <w:tc>
          <w:tcPr>
            <w:tcW w:w="941" w:type="dxa"/>
          </w:tcPr>
          <w:p w14:paraId="5E51C67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29,4</w:t>
            </w:r>
          </w:p>
        </w:tc>
        <w:tc>
          <w:tcPr>
            <w:tcW w:w="941" w:type="dxa"/>
          </w:tcPr>
          <w:p w14:paraId="6D9FED6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30,0</w:t>
            </w:r>
          </w:p>
        </w:tc>
        <w:tc>
          <w:tcPr>
            <w:tcW w:w="942" w:type="dxa"/>
          </w:tcPr>
          <w:p w14:paraId="7DA95B9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30,6</w:t>
            </w:r>
          </w:p>
        </w:tc>
        <w:tc>
          <w:tcPr>
            <w:tcW w:w="942" w:type="dxa"/>
          </w:tcPr>
          <w:p w14:paraId="4429CDA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31,2</w:t>
            </w:r>
          </w:p>
        </w:tc>
        <w:tc>
          <w:tcPr>
            <w:tcW w:w="942" w:type="dxa"/>
          </w:tcPr>
          <w:p w14:paraId="0D7CE57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31,8</w:t>
            </w:r>
          </w:p>
        </w:tc>
        <w:tc>
          <w:tcPr>
            <w:tcW w:w="942" w:type="dxa"/>
          </w:tcPr>
          <w:p w14:paraId="52D7DB9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32,4</w:t>
            </w:r>
          </w:p>
        </w:tc>
        <w:tc>
          <w:tcPr>
            <w:tcW w:w="943" w:type="dxa"/>
          </w:tcPr>
          <w:p w14:paraId="46EC69C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33,0</w:t>
            </w:r>
          </w:p>
        </w:tc>
      </w:tr>
      <w:tr w14:paraId="24DB1D8E">
        <w:tblPrEx>
          <w:tblCellMar>
            <w:top w:w="0" w:type="dxa"/>
            <w:left w:w="108" w:type="dxa"/>
            <w:bottom w:w="0" w:type="dxa"/>
            <w:right w:w="108" w:type="dxa"/>
          </w:tblCellMar>
        </w:tblPrEx>
        <w:tc>
          <w:tcPr>
            <w:tcW w:w="1096" w:type="dxa"/>
          </w:tcPr>
          <w:p w14:paraId="5A9DBFF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107-109</w:t>
            </w:r>
          </w:p>
        </w:tc>
        <w:tc>
          <w:tcPr>
            <w:tcW w:w="941" w:type="dxa"/>
          </w:tcPr>
          <w:p w14:paraId="36884B3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28,9</w:t>
            </w:r>
          </w:p>
        </w:tc>
        <w:tc>
          <w:tcPr>
            <w:tcW w:w="941" w:type="dxa"/>
          </w:tcPr>
          <w:p w14:paraId="5B20F92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29,5</w:t>
            </w:r>
          </w:p>
        </w:tc>
        <w:tc>
          <w:tcPr>
            <w:tcW w:w="941" w:type="dxa"/>
          </w:tcPr>
          <w:p w14:paraId="22B95DF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30,1</w:t>
            </w:r>
          </w:p>
        </w:tc>
        <w:tc>
          <w:tcPr>
            <w:tcW w:w="941" w:type="dxa"/>
          </w:tcPr>
          <w:p w14:paraId="36AD0E4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30,7</w:t>
            </w:r>
          </w:p>
        </w:tc>
        <w:tc>
          <w:tcPr>
            <w:tcW w:w="942" w:type="dxa"/>
          </w:tcPr>
          <w:p w14:paraId="3CFC49C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31,3</w:t>
            </w:r>
          </w:p>
        </w:tc>
        <w:tc>
          <w:tcPr>
            <w:tcW w:w="942" w:type="dxa"/>
          </w:tcPr>
          <w:p w14:paraId="3CA9D77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31,9</w:t>
            </w:r>
          </w:p>
        </w:tc>
        <w:tc>
          <w:tcPr>
            <w:tcW w:w="942" w:type="dxa"/>
          </w:tcPr>
          <w:p w14:paraId="7EBFDBC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32,5</w:t>
            </w:r>
          </w:p>
        </w:tc>
        <w:tc>
          <w:tcPr>
            <w:tcW w:w="942" w:type="dxa"/>
          </w:tcPr>
          <w:p w14:paraId="52C1C88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33,1</w:t>
            </w:r>
          </w:p>
        </w:tc>
        <w:tc>
          <w:tcPr>
            <w:tcW w:w="943" w:type="dxa"/>
          </w:tcPr>
          <w:p w14:paraId="65C5118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33,7</w:t>
            </w:r>
          </w:p>
        </w:tc>
      </w:tr>
    </w:tbl>
    <w:p w14:paraId="01946128">
      <w:pPr>
        <w:spacing w:after="0" w:line="240" w:lineRule="auto"/>
        <w:rPr>
          <w:rFonts w:ascii="Times New Roman" w:hAnsi="Times New Roman" w:eastAsia="Times New Roman" w:cs="Times New Roman"/>
          <w:b/>
          <w:sz w:val="24"/>
          <w:szCs w:val="24"/>
        </w:rPr>
      </w:pPr>
    </w:p>
    <w:p w14:paraId="1DCFF08C">
      <w:pPr>
        <w:spacing w:after="0" w:line="240" w:lineRule="auto"/>
        <w:rPr>
          <w:rFonts w:ascii="Times New Roman" w:hAnsi="Times New Roman" w:cs="Times New Roman"/>
          <w:b/>
          <w:sz w:val="24"/>
          <w:szCs w:val="24"/>
        </w:rPr>
      </w:pPr>
      <w:r>
        <w:rPr>
          <w:rFonts w:ascii="Times New Roman" w:hAnsi="Times New Roman" w:cs="Times New Roman"/>
          <w:b/>
          <w:sz w:val="24"/>
          <w:szCs w:val="24"/>
        </w:rPr>
        <w:t>Вычисление процента жировой ткани по сумме кожно-жировых складок</w:t>
      </w:r>
    </w:p>
    <w:p w14:paraId="7CF85D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женщин показатель определяется по сумме 5 складок: на спине, на передней брюшной стенке, около пупка, на задней стороне плеча, на бедре.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2 +</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4+</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6 +</w:t>
      </w:r>
      <w:r>
        <w:rPr>
          <w:rFonts w:ascii="Times New Roman" w:hAnsi="Times New Roman" w:cs="Times New Roman"/>
          <w:b/>
          <w:sz w:val="24"/>
          <w:szCs w:val="24"/>
        </w:rPr>
        <w:t xml:space="preserve">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 xml:space="preserve">7  +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10</w:t>
      </w:r>
    </w:p>
    <w:p w14:paraId="256D15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Определение процента жира по сумме 5 складок у женщин</w:t>
      </w:r>
    </w:p>
    <w:tbl>
      <w:tblPr>
        <w:tblStyle w:val="6"/>
        <w:tblW w:w="0" w:type="auto"/>
        <w:jc w:val="center"/>
        <w:tblLayout w:type="autofit"/>
        <w:tblCellMar>
          <w:top w:w="0" w:type="dxa"/>
          <w:left w:w="108" w:type="dxa"/>
          <w:bottom w:w="0" w:type="dxa"/>
          <w:right w:w="108" w:type="dxa"/>
        </w:tblCellMar>
      </w:tblPr>
      <w:tblGrid>
        <w:gridCol w:w="1097"/>
        <w:gridCol w:w="925"/>
        <w:gridCol w:w="925"/>
        <w:gridCol w:w="925"/>
        <w:gridCol w:w="925"/>
        <w:gridCol w:w="926"/>
        <w:gridCol w:w="926"/>
        <w:gridCol w:w="926"/>
        <w:gridCol w:w="926"/>
        <w:gridCol w:w="1070"/>
      </w:tblGrid>
      <w:tr w14:paraId="436D8B58">
        <w:tblPrEx>
          <w:tblCellMar>
            <w:top w:w="0" w:type="dxa"/>
            <w:left w:w="108" w:type="dxa"/>
            <w:bottom w:w="0" w:type="dxa"/>
            <w:right w:w="108" w:type="dxa"/>
          </w:tblCellMar>
        </w:tblPrEx>
        <w:trPr>
          <w:jc w:val="center"/>
        </w:trPr>
        <w:tc>
          <w:tcPr>
            <w:tcW w:w="1097" w:type="dxa"/>
            <w:vMerge w:val="restart"/>
          </w:tcPr>
          <w:p w14:paraId="49F2A200">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Сумма складок</w:t>
            </w:r>
          </w:p>
        </w:tc>
        <w:tc>
          <w:tcPr>
            <w:tcW w:w="8474" w:type="dxa"/>
            <w:gridSpan w:val="9"/>
          </w:tcPr>
          <w:p w14:paraId="18873ED8">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Возраст, лет</w:t>
            </w:r>
          </w:p>
        </w:tc>
      </w:tr>
      <w:tr w14:paraId="0CC7388E">
        <w:tblPrEx>
          <w:tblCellMar>
            <w:top w:w="0" w:type="dxa"/>
            <w:left w:w="108" w:type="dxa"/>
            <w:bottom w:w="0" w:type="dxa"/>
            <w:right w:w="108" w:type="dxa"/>
          </w:tblCellMar>
        </w:tblPrEx>
        <w:trPr>
          <w:jc w:val="center"/>
        </w:trPr>
        <w:tc>
          <w:tcPr>
            <w:tcW w:w="0" w:type="auto"/>
            <w:vMerge w:val="continue"/>
            <w:vAlign w:val="center"/>
          </w:tcPr>
          <w:p w14:paraId="4FC57699">
            <w:pPr>
              <w:spacing w:after="0" w:line="240" w:lineRule="auto"/>
              <w:rPr>
                <w:rFonts w:ascii="Times New Roman" w:hAnsi="Times New Roman" w:eastAsia="Times New Roman" w:cs="Times New Roman"/>
                <w:b/>
                <w:sz w:val="24"/>
                <w:szCs w:val="24"/>
              </w:rPr>
            </w:pPr>
          </w:p>
        </w:tc>
        <w:tc>
          <w:tcPr>
            <w:tcW w:w="925" w:type="dxa"/>
          </w:tcPr>
          <w:p w14:paraId="3E9EE294">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До 22</w:t>
            </w:r>
          </w:p>
        </w:tc>
        <w:tc>
          <w:tcPr>
            <w:tcW w:w="925" w:type="dxa"/>
          </w:tcPr>
          <w:p w14:paraId="506CBD80">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23-27</w:t>
            </w:r>
          </w:p>
        </w:tc>
        <w:tc>
          <w:tcPr>
            <w:tcW w:w="925" w:type="dxa"/>
          </w:tcPr>
          <w:p w14:paraId="537F671A">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28-32</w:t>
            </w:r>
          </w:p>
        </w:tc>
        <w:tc>
          <w:tcPr>
            <w:tcW w:w="925" w:type="dxa"/>
          </w:tcPr>
          <w:p w14:paraId="09775E12">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33-37</w:t>
            </w:r>
          </w:p>
        </w:tc>
        <w:tc>
          <w:tcPr>
            <w:tcW w:w="926" w:type="dxa"/>
          </w:tcPr>
          <w:p w14:paraId="1675292D">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38-42</w:t>
            </w:r>
          </w:p>
        </w:tc>
        <w:tc>
          <w:tcPr>
            <w:tcW w:w="926" w:type="dxa"/>
          </w:tcPr>
          <w:p w14:paraId="3BA2B77E">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43-47</w:t>
            </w:r>
          </w:p>
        </w:tc>
        <w:tc>
          <w:tcPr>
            <w:tcW w:w="926" w:type="dxa"/>
          </w:tcPr>
          <w:p w14:paraId="4600427B">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48-52</w:t>
            </w:r>
          </w:p>
        </w:tc>
        <w:tc>
          <w:tcPr>
            <w:tcW w:w="926" w:type="dxa"/>
          </w:tcPr>
          <w:p w14:paraId="0195CCDE">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53-57</w:t>
            </w:r>
          </w:p>
        </w:tc>
        <w:tc>
          <w:tcPr>
            <w:tcW w:w="1070" w:type="dxa"/>
          </w:tcPr>
          <w:p w14:paraId="36C3DC3A">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Старше 58</w:t>
            </w:r>
          </w:p>
        </w:tc>
      </w:tr>
      <w:tr w14:paraId="72D7418E">
        <w:tblPrEx>
          <w:tblCellMar>
            <w:top w:w="0" w:type="dxa"/>
            <w:left w:w="108" w:type="dxa"/>
            <w:bottom w:w="0" w:type="dxa"/>
            <w:right w:w="108" w:type="dxa"/>
          </w:tblCellMar>
        </w:tblPrEx>
        <w:trPr>
          <w:jc w:val="center"/>
        </w:trPr>
        <w:tc>
          <w:tcPr>
            <w:tcW w:w="1097" w:type="dxa"/>
          </w:tcPr>
          <w:p w14:paraId="22C9E19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23-25</w:t>
            </w:r>
          </w:p>
        </w:tc>
        <w:tc>
          <w:tcPr>
            <w:tcW w:w="925" w:type="dxa"/>
          </w:tcPr>
          <w:p w14:paraId="4397872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9,7</w:t>
            </w:r>
          </w:p>
        </w:tc>
        <w:tc>
          <w:tcPr>
            <w:tcW w:w="925" w:type="dxa"/>
          </w:tcPr>
          <w:p w14:paraId="17D8A10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9,9</w:t>
            </w:r>
          </w:p>
        </w:tc>
        <w:tc>
          <w:tcPr>
            <w:tcW w:w="925" w:type="dxa"/>
          </w:tcPr>
          <w:p w14:paraId="5DA966B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10,4</w:t>
            </w:r>
          </w:p>
        </w:tc>
        <w:tc>
          <w:tcPr>
            <w:tcW w:w="925" w:type="dxa"/>
          </w:tcPr>
          <w:p w14:paraId="351B537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10,4</w:t>
            </w:r>
          </w:p>
        </w:tc>
        <w:tc>
          <w:tcPr>
            <w:tcW w:w="926" w:type="dxa"/>
          </w:tcPr>
          <w:p w14:paraId="5E25B8C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10,7</w:t>
            </w:r>
          </w:p>
        </w:tc>
        <w:tc>
          <w:tcPr>
            <w:tcW w:w="926" w:type="dxa"/>
          </w:tcPr>
          <w:p w14:paraId="4B1BDB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10,9</w:t>
            </w:r>
          </w:p>
        </w:tc>
        <w:tc>
          <w:tcPr>
            <w:tcW w:w="926" w:type="dxa"/>
          </w:tcPr>
          <w:p w14:paraId="6355AC9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11,2</w:t>
            </w:r>
          </w:p>
        </w:tc>
        <w:tc>
          <w:tcPr>
            <w:tcW w:w="926" w:type="dxa"/>
          </w:tcPr>
          <w:p w14:paraId="23333AD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11,4</w:t>
            </w:r>
          </w:p>
        </w:tc>
        <w:tc>
          <w:tcPr>
            <w:tcW w:w="1070" w:type="dxa"/>
          </w:tcPr>
          <w:p w14:paraId="41080B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11,7</w:t>
            </w:r>
          </w:p>
        </w:tc>
      </w:tr>
      <w:tr w14:paraId="52F2DAB3">
        <w:tblPrEx>
          <w:tblCellMar>
            <w:top w:w="0" w:type="dxa"/>
            <w:left w:w="108" w:type="dxa"/>
            <w:bottom w:w="0" w:type="dxa"/>
            <w:right w:w="108" w:type="dxa"/>
          </w:tblCellMar>
        </w:tblPrEx>
        <w:trPr>
          <w:jc w:val="center"/>
        </w:trPr>
        <w:tc>
          <w:tcPr>
            <w:tcW w:w="1097" w:type="dxa"/>
          </w:tcPr>
          <w:p w14:paraId="492A80E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26-28</w:t>
            </w:r>
          </w:p>
        </w:tc>
        <w:tc>
          <w:tcPr>
            <w:tcW w:w="925" w:type="dxa"/>
          </w:tcPr>
          <w:p w14:paraId="5C921EF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11,0</w:t>
            </w:r>
          </w:p>
        </w:tc>
        <w:tc>
          <w:tcPr>
            <w:tcW w:w="925" w:type="dxa"/>
          </w:tcPr>
          <w:p w14:paraId="0763FBA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11,2</w:t>
            </w:r>
          </w:p>
        </w:tc>
        <w:tc>
          <w:tcPr>
            <w:tcW w:w="925" w:type="dxa"/>
          </w:tcPr>
          <w:p w14:paraId="393B372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11,7</w:t>
            </w:r>
          </w:p>
        </w:tc>
        <w:tc>
          <w:tcPr>
            <w:tcW w:w="925" w:type="dxa"/>
          </w:tcPr>
          <w:p w14:paraId="3B74AD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11,7</w:t>
            </w:r>
          </w:p>
        </w:tc>
        <w:tc>
          <w:tcPr>
            <w:tcW w:w="926" w:type="dxa"/>
          </w:tcPr>
          <w:p w14:paraId="0955CF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12,0</w:t>
            </w:r>
          </w:p>
        </w:tc>
        <w:tc>
          <w:tcPr>
            <w:tcW w:w="926" w:type="dxa"/>
          </w:tcPr>
          <w:p w14:paraId="4838B73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12,3</w:t>
            </w:r>
          </w:p>
        </w:tc>
        <w:tc>
          <w:tcPr>
            <w:tcW w:w="926" w:type="dxa"/>
          </w:tcPr>
          <w:p w14:paraId="05A809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12,5</w:t>
            </w:r>
          </w:p>
        </w:tc>
        <w:tc>
          <w:tcPr>
            <w:tcW w:w="926" w:type="dxa"/>
          </w:tcPr>
          <w:p w14:paraId="1A46840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12,7</w:t>
            </w:r>
          </w:p>
        </w:tc>
        <w:tc>
          <w:tcPr>
            <w:tcW w:w="1070" w:type="dxa"/>
          </w:tcPr>
          <w:p w14:paraId="358D909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13,0</w:t>
            </w:r>
          </w:p>
        </w:tc>
      </w:tr>
      <w:tr w14:paraId="2A127201">
        <w:tblPrEx>
          <w:tblCellMar>
            <w:top w:w="0" w:type="dxa"/>
            <w:left w:w="108" w:type="dxa"/>
            <w:bottom w:w="0" w:type="dxa"/>
            <w:right w:w="108" w:type="dxa"/>
          </w:tblCellMar>
        </w:tblPrEx>
        <w:trPr>
          <w:jc w:val="center"/>
        </w:trPr>
        <w:tc>
          <w:tcPr>
            <w:tcW w:w="1097" w:type="dxa"/>
          </w:tcPr>
          <w:p w14:paraId="18B9D26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29-31</w:t>
            </w:r>
          </w:p>
        </w:tc>
        <w:tc>
          <w:tcPr>
            <w:tcW w:w="925" w:type="dxa"/>
          </w:tcPr>
          <w:p w14:paraId="6A3F66E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12,3</w:t>
            </w:r>
          </w:p>
        </w:tc>
        <w:tc>
          <w:tcPr>
            <w:tcW w:w="925" w:type="dxa"/>
          </w:tcPr>
          <w:p w14:paraId="7D162BE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12,5</w:t>
            </w:r>
          </w:p>
        </w:tc>
        <w:tc>
          <w:tcPr>
            <w:tcW w:w="925" w:type="dxa"/>
          </w:tcPr>
          <w:p w14:paraId="0377151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13,0</w:t>
            </w:r>
          </w:p>
        </w:tc>
        <w:tc>
          <w:tcPr>
            <w:tcW w:w="925" w:type="dxa"/>
          </w:tcPr>
          <w:p w14:paraId="70EDA7B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13,0</w:t>
            </w:r>
          </w:p>
        </w:tc>
        <w:tc>
          <w:tcPr>
            <w:tcW w:w="926" w:type="dxa"/>
          </w:tcPr>
          <w:p w14:paraId="7AEFCC2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13,3</w:t>
            </w:r>
          </w:p>
        </w:tc>
        <w:tc>
          <w:tcPr>
            <w:tcW w:w="926" w:type="dxa"/>
          </w:tcPr>
          <w:p w14:paraId="45093CD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13,5</w:t>
            </w:r>
          </w:p>
        </w:tc>
        <w:tc>
          <w:tcPr>
            <w:tcW w:w="926" w:type="dxa"/>
          </w:tcPr>
          <w:p w14:paraId="0771A58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13,8</w:t>
            </w:r>
          </w:p>
        </w:tc>
        <w:tc>
          <w:tcPr>
            <w:tcW w:w="926" w:type="dxa"/>
          </w:tcPr>
          <w:p w14:paraId="3FB4A3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14,0</w:t>
            </w:r>
          </w:p>
        </w:tc>
        <w:tc>
          <w:tcPr>
            <w:tcW w:w="1070" w:type="dxa"/>
          </w:tcPr>
          <w:p w14:paraId="2AD4FA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14,3</w:t>
            </w:r>
          </w:p>
        </w:tc>
      </w:tr>
      <w:tr w14:paraId="54AFC111">
        <w:tblPrEx>
          <w:tblCellMar>
            <w:top w:w="0" w:type="dxa"/>
            <w:left w:w="108" w:type="dxa"/>
            <w:bottom w:w="0" w:type="dxa"/>
            <w:right w:w="108" w:type="dxa"/>
          </w:tblCellMar>
        </w:tblPrEx>
        <w:trPr>
          <w:jc w:val="center"/>
        </w:trPr>
        <w:tc>
          <w:tcPr>
            <w:tcW w:w="1097" w:type="dxa"/>
          </w:tcPr>
          <w:p w14:paraId="1C86A25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32-34</w:t>
            </w:r>
          </w:p>
        </w:tc>
        <w:tc>
          <w:tcPr>
            <w:tcW w:w="925" w:type="dxa"/>
          </w:tcPr>
          <w:p w14:paraId="42307C9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13,6</w:t>
            </w:r>
          </w:p>
        </w:tc>
        <w:tc>
          <w:tcPr>
            <w:tcW w:w="925" w:type="dxa"/>
          </w:tcPr>
          <w:p w14:paraId="6CBBDC1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13,8</w:t>
            </w:r>
          </w:p>
        </w:tc>
        <w:tc>
          <w:tcPr>
            <w:tcW w:w="925" w:type="dxa"/>
          </w:tcPr>
          <w:p w14:paraId="2ABC502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14,3</w:t>
            </w:r>
          </w:p>
        </w:tc>
        <w:tc>
          <w:tcPr>
            <w:tcW w:w="925" w:type="dxa"/>
          </w:tcPr>
          <w:p w14:paraId="00EAAC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14,3</w:t>
            </w:r>
          </w:p>
        </w:tc>
        <w:tc>
          <w:tcPr>
            <w:tcW w:w="926" w:type="dxa"/>
          </w:tcPr>
          <w:p w14:paraId="5E0E5F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14,6</w:t>
            </w:r>
          </w:p>
        </w:tc>
        <w:tc>
          <w:tcPr>
            <w:tcW w:w="926" w:type="dxa"/>
          </w:tcPr>
          <w:p w14:paraId="58525C5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14,8</w:t>
            </w:r>
          </w:p>
        </w:tc>
        <w:tc>
          <w:tcPr>
            <w:tcW w:w="926" w:type="dxa"/>
          </w:tcPr>
          <w:p w14:paraId="54BEE2F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15,0</w:t>
            </w:r>
          </w:p>
        </w:tc>
        <w:tc>
          <w:tcPr>
            <w:tcW w:w="926" w:type="dxa"/>
          </w:tcPr>
          <w:p w14:paraId="76095E3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15,3</w:t>
            </w:r>
          </w:p>
        </w:tc>
        <w:tc>
          <w:tcPr>
            <w:tcW w:w="1070" w:type="dxa"/>
          </w:tcPr>
          <w:p w14:paraId="72408A9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15,5</w:t>
            </w:r>
          </w:p>
        </w:tc>
      </w:tr>
      <w:tr w14:paraId="7279F0AE">
        <w:tblPrEx>
          <w:tblCellMar>
            <w:top w:w="0" w:type="dxa"/>
            <w:left w:w="108" w:type="dxa"/>
            <w:bottom w:w="0" w:type="dxa"/>
            <w:right w:w="108" w:type="dxa"/>
          </w:tblCellMar>
        </w:tblPrEx>
        <w:trPr>
          <w:jc w:val="center"/>
        </w:trPr>
        <w:tc>
          <w:tcPr>
            <w:tcW w:w="1097" w:type="dxa"/>
          </w:tcPr>
          <w:p w14:paraId="0A5915D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35-37</w:t>
            </w:r>
          </w:p>
        </w:tc>
        <w:tc>
          <w:tcPr>
            <w:tcW w:w="925" w:type="dxa"/>
          </w:tcPr>
          <w:p w14:paraId="6D6DEA9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14,8</w:t>
            </w:r>
          </w:p>
        </w:tc>
        <w:tc>
          <w:tcPr>
            <w:tcW w:w="925" w:type="dxa"/>
          </w:tcPr>
          <w:p w14:paraId="014BA44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15,0</w:t>
            </w:r>
          </w:p>
        </w:tc>
        <w:tc>
          <w:tcPr>
            <w:tcW w:w="925" w:type="dxa"/>
          </w:tcPr>
          <w:p w14:paraId="69A864C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15,5</w:t>
            </w:r>
          </w:p>
        </w:tc>
        <w:tc>
          <w:tcPr>
            <w:tcW w:w="925" w:type="dxa"/>
          </w:tcPr>
          <w:p w14:paraId="64E4A93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15,5</w:t>
            </w:r>
          </w:p>
        </w:tc>
        <w:tc>
          <w:tcPr>
            <w:tcW w:w="926" w:type="dxa"/>
          </w:tcPr>
          <w:p w14:paraId="12D8867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15,8</w:t>
            </w:r>
          </w:p>
        </w:tc>
        <w:tc>
          <w:tcPr>
            <w:tcW w:w="926" w:type="dxa"/>
          </w:tcPr>
          <w:p w14:paraId="35DFBC3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16,0</w:t>
            </w:r>
          </w:p>
        </w:tc>
        <w:tc>
          <w:tcPr>
            <w:tcW w:w="926" w:type="dxa"/>
          </w:tcPr>
          <w:p w14:paraId="705F647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16,3</w:t>
            </w:r>
          </w:p>
        </w:tc>
        <w:tc>
          <w:tcPr>
            <w:tcW w:w="926" w:type="dxa"/>
          </w:tcPr>
          <w:p w14:paraId="15F6740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16,5</w:t>
            </w:r>
          </w:p>
        </w:tc>
        <w:tc>
          <w:tcPr>
            <w:tcW w:w="1070" w:type="dxa"/>
          </w:tcPr>
          <w:p w14:paraId="6EDFE3D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16,8</w:t>
            </w:r>
          </w:p>
        </w:tc>
      </w:tr>
      <w:tr w14:paraId="3C541C44">
        <w:tblPrEx>
          <w:tblCellMar>
            <w:top w:w="0" w:type="dxa"/>
            <w:left w:w="108" w:type="dxa"/>
            <w:bottom w:w="0" w:type="dxa"/>
            <w:right w:w="108" w:type="dxa"/>
          </w:tblCellMar>
        </w:tblPrEx>
        <w:trPr>
          <w:jc w:val="center"/>
        </w:trPr>
        <w:tc>
          <w:tcPr>
            <w:tcW w:w="1097" w:type="dxa"/>
          </w:tcPr>
          <w:p w14:paraId="47529A7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38-40</w:t>
            </w:r>
          </w:p>
        </w:tc>
        <w:tc>
          <w:tcPr>
            <w:tcW w:w="925" w:type="dxa"/>
          </w:tcPr>
          <w:p w14:paraId="6FDEFFA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16,0</w:t>
            </w:r>
          </w:p>
        </w:tc>
        <w:tc>
          <w:tcPr>
            <w:tcW w:w="925" w:type="dxa"/>
          </w:tcPr>
          <w:p w14:paraId="04DD89C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16,3</w:t>
            </w:r>
          </w:p>
        </w:tc>
        <w:tc>
          <w:tcPr>
            <w:tcW w:w="925" w:type="dxa"/>
          </w:tcPr>
          <w:p w14:paraId="0145834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16,7</w:t>
            </w:r>
          </w:p>
        </w:tc>
        <w:tc>
          <w:tcPr>
            <w:tcW w:w="925" w:type="dxa"/>
          </w:tcPr>
          <w:p w14:paraId="0198BCE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16,7</w:t>
            </w:r>
          </w:p>
        </w:tc>
        <w:tc>
          <w:tcPr>
            <w:tcW w:w="926" w:type="dxa"/>
          </w:tcPr>
          <w:p w14:paraId="7381C68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17,0</w:t>
            </w:r>
          </w:p>
        </w:tc>
        <w:tc>
          <w:tcPr>
            <w:tcW w:w="926" w:type="dxa"/>
          </w:tcPr>
          <w:p w14:paraId="359B62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17,2</w:t>
            </w:r>
          </w:p>
        </w:tc>
        <w:tc>
          <w:tcPr>
            <w:tcW w:w="926" w:type="dxa"/>
          </w:tcPr>
          <w:p w14:paraId="406D9CD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17,5</w:t>
            </w:r>
          </w:p>
        </w:tc>
        <w:tc>
          <w:tcPr>
            <w:tcW w:w="926" w:type="dxa"/>
          </w:tcPr>
          <w:p w14:paraId="47CC60E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17,7</w:t>
            </w:r>
          </w:p>
        </w:tc>
        <w:tc>
          <w:tcPr>
            <w:tcW w:w="1070" w:type="dxa"/>
          </w:tcPr>
          <w:p w14:paraId="0AA3D5B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18,0</w:t>
            </w:r>
          </w:p>
        </w:tc>
      </w:tr>
      <w:tr w14:paraId="26F574F6">
        <w:tblPrEx>
          <w:tblCellMar>
            <w:top w:w="0" w:type="dxa"/>
            <w:left w:w="108" w:type="dxa"/>
            <w:bottom w:w="0" w:type="dxa"/>
            <w:right w:w="108" w:type="dxa"/>
          </w:tblCellMar>
        </w:tblPrEx>
        <w:trPr>
          <w:jc w:val="center"/>
        </w:trPr>
        <w:tc>
          <w:tcPr>
            <w:tcW w:w="1097" w:type="dxa"/>
          </w:tcPr>
          <w:p w14:paraId="1CD285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41-43</w:t>
            </w:r>
          </w:p>
        </w:tc>
        <w:tc>
          <w:tcPr>
            <w:tcW w:w="925" w:type="dxa"/>
          </w:tcPr>
          <w:p w14:paraId="534FCA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17,2</w:t>
            </w:r>
          </w:p>
        </w:tc>
        <w:tc>
          <w:tcPr>
            <w:tcW w:w="925" w:type="dxa"/>
          </w:tcPr>
          <w:p w14:paraId="1ABCFD4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17,4</w:t>
            </w:r>
          </w:p>
        </w:tc>
        <w:tc>
          <w:tcPr>
            <w:tcW w:w="925" w:type="dxa"/>
          </w:tcPr>
          <w:p w14:paraId="2D6D8FD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17,9</w:t>
            </w:r>
          </w:p>
        </w:tc>
        <w:tc>
          <w:tcPr>
            <w:tcW w:w="925" w:type="dxa"/>
          </w:tcPr>
          <w:p w14:paraId="1EF406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17,9</w:t>
            </w:r>
          </w:p>
        </w:tc>
        <w:tc>
          <w:tcPr>
            <w:tcW w:w="926" w:type="dxa"/>
          </w:tcPr>
          <w:p w14:paraId="6618016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18,2</w:t>
            </w:r>
          </w:p>
        </w:tc>
        <w:tc>
          <w:tcPr>
            <w:tcW w:w="926" w:type="dxa"/>
          </w:tcPr>
          <w:p w14:paraId="0C44006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18,4</w:t>
            </w:r>
          </w:p>
        </w:tc>
        <w:tc>
          <w:tcPr>
            <w:tcW w:w="926" w:type="dxa"/>
          </w:tcPr>
          <w:p w14:paraId="452D2D0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18,7</w:t>
            </w:r>
          </w:p>
        </w:tc>
        <w:tc>
          <w:tcPr>
            <w:tcW w:w="926" w:type="dxa"/>
          </w:tcPr>
          <w:p w14:paraId="2FB5B05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18,9</w:t>
            </w:r>
          </w:p>
        </w:tc>
        <w:tc>
          <w:tcPr>
            <w:tcW w:w="1070" w:type="dxa"/>
          </w:tcPr>
          <w:p w14:paraId="6AA5098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19,2</w:t>
            </w:r>
          </w:p>
        </w:tc>
      </w:tr>
      <w:tr w14:paraId="16D4DE75">
        <w:tblPrEx>
          <w:tblCellMar>
            <w:top w:w="0" w:type="dxa"/>
            <w:left w:w="108" w:type="dxa"/>
            <w:bottom w:w="0" w:type="dxa"/>
            <w:right w:w="108" w:type="dxa"/>
          </w:tblCellMar>
        </w:tblPrEx>
        <w:trPr>
          <w:jc w:val="center"/>
        </w:trPr>
        <w:tc>
          <w:tcPr>
            <w:tcW w:w="1097" w:type="dxa"/>
          </w:tcPr>
          <w:p w14:paraId="6D21DE2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44-46</w:t>
            </w:r>
          </w:p>
        </w:tc>
        <w:tc>
          <w:tcPr>
            <w:tcW w:w="925" w:type="dxa"/>
          </w:tcPr>
          <w:p w14:paraId="76C3C5B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18,3</w:t>
            </w:r>
          </w:p>
        </w:tc>
        <w:tc>
          <w:tcPr>
            <w:tcW w:w="925" w:type="dxa"/>
          </w:tcPr>
          <w:p w14:paraId="1CF7675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18,6</w:t>
            </w:r>
          </w:p>
        </w:tc>
        <w:tc>
          <w:tcPr>
            <w:tcW w:w="925" w:type="dxa"/>
          </w:tcPr>
          <w:p w14:paraId="63A73FB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19,1</w:t>
            </w:r>
          </w:p>
        </w:tc>
        <w:tc>
          <w:tcPr>
            <w:tcW w:w="925" w:type="dxa"/>
          </w:tcPr>
          <w:p w14:paraId="16ADE38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19,1</w:t>
            </w:r>
          </w:p>
        </w:tc>
        <w:tc>
          <w:tcPr>
            <w:tcW w:w="926" w:type="dxa"/>
          </w:tcPr>
          <w:p w14:paraId="03C1220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19,3</w:t>
            </w:r>
          </w:p>
        </w:tc>
        <w:tc>
          <w:tcPr>
            <w:tcW w:w="926" w:type="dxa"/>
          </w:tcPr>
          <w:p w14:paraId="2FBF73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19,6</w:t>
            </w:r>
          </w:p>
        </w:tc>
        <w:tc>
          <w:tcPr>
            <w:tcW w:w="926" w:type="dxa"/>
          </w:tcPr>
          <w:p w14:paraId="060F7BB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19,8</w:t>
            </w:r>
          </w:p>
        </w:tc>
        <w:tc>
          <w:tcPr>
            <w:tcW w:w="926" w:type="dxa"/>
          </w:tcPr>
          <w:p w14:paraId="7D7B605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20,1</w:t>
            </w:r>
          </w:p>
        </w:tc>
        <w:tc>
          <w:tcPr>
            <w:tcW w:w="1070" w:type="dxa"/>
          </w:tcPr>
          <w:p w14:paraId="34C791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20,3</w:t>
            </w:r>
          </w:p>
        </w:tc>
      </w:tr>
      <w:tr w14:paraId="4CBD1016">
        <w:tblPrEx>
          <w:tblCellMar>
            <w:top w:w="0" w:type="dxa"/>
            <w:left w:w="108" w:type="dxa"/>
            <w:bottom w:w="0" w:type="dxa"/>
            <w:right w:w="108" w:type="dxa"/>
          </w:tblCellMar>
        </w:tblPrEx>
        <w:trPr>
          <w:jc w:val="center"/>
        </w:trPr>
        <w:tc>
          <w:tcPr>
            <w:tcW w:w="1097" w:type="dxa"/>
          </w:tcPr>
          <w:p w14:paraId="289E220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47-49</w:t>
            </w:r>
          </w:p>
        </w:tc>
        <w:tc>
          <w:tcPr>
            <w:tcW w:w="925" w:type="dxa"/>
          </w:tcPr>
          <w:p w14:paraId="027DBBE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19,5</w:t>
            </w:r>
          </w:p>
        </w:tc>
        <w:tc>
          <w:tcPr>
            <w:tcW w:w="925" w:type="dxa"/>
          </w:tcPr>
          <w:p w14:paraId="1AA1C06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19,7</w:t>
            </w:r>
          </w:p>
        </w:tc>
        <w:tc>
          <w:tcPr>
            <w:tcW w:w="925" w:type="dxa"/>
          </w:tcPr>
          <w:p w14:paraId="50305B5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w:t>
            </w:r>
          </w:p>
        </w:tc>
        <w:tc>
          <w:tcPr>
            <w:tcW w:w="925" w:type="dxa"/>
          </w:tcPr>
          <w:p w14:paraId="6512FDF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w:t>
            </w:r>
          </w:p>
        </w:tc>
        <w:tc>
          <w:tcPr>
            <w:tcW w:w="926" w:type="dxa"/>
          </w:tcPr>
          <w:p w14:paraId="7F3AB72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20,2</w:t>
            </w:r>
          </w:p>
        </w:tc>
        <w:tc>
          <w:tcPr>
            <w:tcW w:w="926" w:type="dxa"/>
          </w:tcPr>
          <w:p w14:paraId="0172B7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20,7</w:t>
            </w:r>
          </w:p>
        </w:tc>
        <w:tc>
          <w:tcPr>
            <w:tcW w:w="926" w:type="dxa"/>
          </w:tcPr>
          <w:p w14:paraId="29028F9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21,0</w:t>
            </w:r>
          </w:p>
        </w:tc>
        <w:tc>
          <w:tcPr>
            <w:tcW w:w="926" w:type="dxa"/>
          </w:tcPr>
          <w:p w14:paraId="662AB7E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21,2</w:t>
            </w:r>
          </w:p>
        </w:tc>
        <w:tc>
          <w:tcPr>
            <w:tcW w:w="1070" w:type="dxa"/>
          </w:tcPr>
          <w:p w14:paraId="2363ED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21,5</w:t>
            </w:r>
          </w:p>
        </w:tc>
      </w:tr>
      <w:tr w14:paraId="025B19D9">
        <w:tblPrEx>
          <w:tblCellMar>
            <w:top w:w="0" w:type="dxa"/>
            <w:left w:w="108" w:type="dxa"/>
            <w:bottom w:w="0" w:type="dxa"/>
            <w:right w:w="108" w:type="dxa"/>
          </w:tblCellMar>
        </w:tblPrEx>
        <w:trPr>
          <w:jc w:val="center"/>
        </w:trPr>
        <w:tc>
          <w:tcPr>
            <w:tcW w:w="1097" w:type="dxa"/>
          </w:tcPr>
          <w:p w14:paraId="708DA27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50-52</w:t>
            </w:r>
          </w:p>
        </w:tc>
        <w:tc>
          <w:tcPr>
            <w:tcW w:w="925" w:type="dxa"/>
          </w:tcPr>
          <w:p w14:paraId="0476A77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20,6</w:t>
            </w:r>
          </w:p>
        </w:tc>
        <w:tc>
          <w:tcPr>
            <w:tcW w:w="925" w:type="dxa"/>
          </w:tcPr>
          <w:p w14:paraId="6099F1D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20,8</w:t>
            </w:r>
          </w:p>
        </w:tc>
        <w:tc>
          <w:tcPr>
            <w:tcW w:w="925" w:type="dxa"/>
          </w:tcPr>
          <w:p w14:paraId="2A6726A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21,3</w:t>
            </w:r>
          </w:p>
        </w:tc>
        <w:tc>
          <w:tcPr>
            <w:tcW w:w="925" w:type="dxa"/>
          </w:tcPr>
          <w:p w14:paraId="79B512A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21,3</w:t>
            </w:r>
          </w:p>
        </w:tc>
        <w:tc>
          <w:tcPr>
            <w:tcW w:w="926" w:type="dxa"/>
          </w:tcPr>
          <w:p w14:paraId="594660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21,6</w:t>
            </w:r>
          </w:p>
        </w:tc>
        <w:tc>
          <w:tcPr>
            <w:tcW w:w="926" w:type="dxa"/>
          </w:tcPr>
          <w:p w14:paraId="7C5B720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21,8</w:t>
            </w:r>
          </w:p>
        </w:tc>
        <w:tc>
          <w:tcPr>
            <w:tcW w:w="926" w:type="dxa"/>
          </w:tcPr>
          <w:p w14:paraId="6A43492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w:t>
            </w:r>
          </w:p>
        </w:tc>
        <w:tc>
          <w:tcPr>
            <w:tcW w:w="926" w:type="dxa"/>
          </w:tcPr>
          <w:p w14:paraId="5F9038D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22,3</w:t>
            </w:r>
          </w:p>
        </w:tc>
        <w:tc>
          <w:tcPr>
            <w:tcW w:w="1070" w:type="dxa"/>
          </w:tcPr>
          <w:p w14:paraId="7458554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22,6</w:t>
            </w:r>
          </w:p>
        </w:tc>
      </w:tr>
      <w:tr w14:paraId="53C5E8E2">
        <w:tblPrEx>
          <w:tblCellMar>
            <w:top w:w="0" w:type="dxa"/>
            <w:left w:w="108" w:type="dxa"/>
            <w:bottom w:w="0" w:type="dxa"/>
            <w:right w:w="108" w:type="dxa"/>
          </w:tblCellMar>
        </w:tblPrEx>
        <w:trPr>
          <w:jc w:val="center"/>
        </w:trPr>
        <w:tc>
          <w:tcPr>
            <w:tcW w:w="1097" w:type="dxa"/>
          </w:tcPr>
          <w:p w14:paraId="183567F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53-55</w:t>
            </w:r>
          </w:p>
        </w:tc>
        <w:tc>
          <w:tcPr>
            <w:tcW w:w="925" w:type="dxa"/>
          </w:tcPr>
          <w:p w14:paraId="7AC7669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21,7</w:t>
            </w:r>
          </w:p>
        </w:tc>
        <w:tc>
          <w:tcPr>
            <w:tcW w:w="925" w:type="dxa"/>
          </w:tcPr>
          <w:p w14:paraId="262502F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21,9</w:t>
            </w:r>
          </w:p>
        </w:tc>
        <w:tc>
          <w:tcPr>
            <w:tcW w:w="925" w:type="dxa"/>
          </w:tcPr>
          <w:p w14:paraId="28DD0C9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22,4</w:t>
            </w:r>
          </w:p>
        </w:tc>
        <w:tc>
          <w:tcPr>
            <w:tcW w:w="925" w:type="dxa"/>
          </w:tcPr>
          <w:p w14:paraId="0ABD287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22,4</w:t>
            </w:r>
          </w:p>
        </w:tc>
        <w:tc>
          <w:tcPr>
            <w:tcW w:w="926" w:type="dxa"/>
          </w:tcPr>
          <w:p w14:paraId="648729D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22,6</w:t>
            </w:r>
          </w:p>
        </w:tc>
        <w:tc>
          <w:tcPr>
            <w:tcW w:w="926" w:type="dxa"/>
          </w:tcPr>
          <w:p w14:paraId="1CE61A8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22,9</w:t>
            </w:r>
          </w:p>
        </w:tc>
        <w:tc>
          <w:tcPr>
            <w:tcW w:w="926" w:type="dxa"/>
          </w:tcPr>
          <w:p w14:paraId="154D996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23,1</w:t>
            </w:r>
          </w:p>
        </w:tc>
        <w:tc>
          <w:tcPr>
            <w:tcW w:w="926" w:type="dxa"/>
          </w:tcPr>
          <w:p w14:paraId="7E1557B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23,4</w:t>
            </w:r>
          </w:p>
        </w:tc>
        <w:tc>
          <w:tcPr>
            <w:tcW w:w="1070" w:type="dxa"/>
          </w:tcPr>
          <w:p w14:paraId="7AC1E17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23,6</w:t>
            </w:r>
          </w:p>
        </w:tc>
      </w:tr>
      <w:tr w14:paraId="3D744BAE">
        <w:tblPrEx>
          <w:tblCellMar>
            <w:top w:w="0" w:type="dxa"/>
            <w:left w:w="108" w:type="dxa"/>
            <w:bottom w:w="0" w:type="dxa"/>
            <w:right w:w="108" w:type="dxa"/>
          </w:tblCellMar>
        </w:tblPrEx>
        <w:trPr>
          <w:jc w:val="center"/>
        </w:trPr>
        <w:tc>
          <w:tcPr>
            <w:tcW w:w="1097" w:type="dxa"/>
          </w:tcPr>
          <w:p w14:paraId="730F6A2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56-58</w:t>
            </w:r>
          </w:p>
        </w:tc>
        <w:tc>
          <w:tcPr>
            <w:tcW w:w="925" w:type="dxa"/>
          </w:tcPr>
          <w:p w14:paraId="425B91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22,7</w:t>
            </w:r>
          </w:p>
        </w:tc>
        <w:tc>
          <w:tcPr>
            <w:tcW w:w="925" w:type="dxa"/>
          </w:tcPr>
          <w:p w14:paraId="2E05F4F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23,0</w:t>
            </w:r>
          </w:p>
        </w:tc>
        <w:tc>
          <w:tcPr>
            <w:tcW w:w="925" w:type="dxa"/>
          </w:tcPr>
          <w:p w14:paraId="71B2F32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23,4</w:t>
            </w:r>
          </w:p>
        </w:tc>
        <w:tc>
          <w:tcPr>
            <w:tcW w:w="925" w:type="dxa"/>
          </w:tcPr>
          <w:p w14:paraId="25BE150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23,4</w:t>
            </w:r>
          </w:p>
        </w:tc>
        <w:tc>
          <w:tcPr>
            <w:tcW w:w="926" w:type="dxa"/>
          </w:tcPr>
          <w:p w14:paraId="564E94E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23,7</w:t>
            </w:r>
          </w:p>
        </w:tc>
        <w:tc>
          <w:tcPr>
            <w:tcW w:w="926" w:type="dxa"/>
          </w:tcPr>
          <w:p w14:paraId="0E503FF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23,9</w:t>
            </w:r>
          </w:p>
        </w:tc>
        <w:tc>
          <w:tcPr>
            <w:tcW w:w="926" w:type="dxa"/>
          </w:tcPr>
          <w:p w14:paraId="0C02B32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24,2</w:t>
            </w:r>
          </w:p>
        </w:tc>
        <w:tc>
          <w:tcPr>
            <w:tcW w:w="926" w:type="dxa"/>
          </w:tcPr>
          <w:p w14:paraId="710F3C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24,4</w:t>
            </w:r>
          </w:p>
        </w:tc>
        <w:tc>
          <w:tcPr>
            <w:tcW w:w="1070" w:type="dxa"/>
          </w:tcPr>
          <w:p w14:paraId="2148525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24,7</w:t>
            </w:r>
          </w:p>
        </w:tc>
      </w:tr>
      <w:tr w14:paraId="5E84684B">
        <w:tblPrEx>
          <w:tblCellMar>
            <w:top w:w="0" w:type="dxa"/>
            <w:left w:w="108" w:type="dxa"/>
            <w:bottom w:w="0" w:type="dxa"/>
            <w:right w:w="108" w:type="dxa"/>
          </w:tblCellMar>
        </w:tblPrEx>
        <w:trPr>
          <w:jc w:val="center"/>
        </w:trPr>
        <w:tc>
          <w:tcPr>
            <w:tcW w:w="1097" w:type="dxa"/>
          </w:tcPr>
          <w:p w14:paraId="19F2BF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59-61</w:t>
            </w:r>
          </w:p>
        </w:tc>
        <w:tc>
          <w:tcPr>
            <w:tcW w:w="925" w:type="dxa"/>
          </w:tcPr>
          <w:p w14:paraId="3D6FF4C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23,7</w:t>
            </w:r>
          </w:p>
        </w:tc>
        <w:tc>
          <w:tcPr>
            <w:tcW w:w="925" w:type="dxa"/>
          </w:tcPr>
          <w:p w14:paraId="5DDD22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24,0</w:t>
            </w:r>
          </w:p>
        </w:tc>
        <w:tc>
          <w:tcPr>
            <w:tcW w:w="925" w:type="dxa"/>
          </w:tcPr>
          <w:p w14:paraId="5B14AC3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24,5</w:t>
            </w:r>
          </w:p>
        </w:tc>
        <w:tc>
          <w:tcPr>
            <w:tcW w:w="925" w:type="dxa"/>
          </w:tcPr>
          <w:p w14:paraId="5A1592D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24,5</w:t>
            </w:r>
          </w:p>
        </w:tc>
        <w:tc>
          <w:tcPr>
            <w:tcW w:w="926" w:type="dxa"/>
          </w:tcPr>
          <w:p w14:paraId="2107399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24,7</w:t>
            </w:r>
          </w:p>
        </w:tc>
        <w:tc>
          <w:tcPr>
            <w:tcW w:w="926" w:type="dxa"/>
          </w:tcPr>
          <w:p w14:paraId="7068230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25,0</w:t>
            </w:r>
          </w:p>
        </w:tc>
        <w:tc>
          <w:tcPr>
            <w:tcW w:w="926" w:type="dxa"/>
          </w:tcPr>
          <w:p w14:paraId="42FE26B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25,2</w:t>
            </w:r>
          </w:p>
        </w:tc>
        <w:tc>
          <w:tcPr>
            <w:tcW w:w="926" w:type="dxa"/>
          </w:tcPr>
          <w:p w14:paraId="60C1496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c>
          <w:tcPr>
            <w:tcW w:w="1070" w:type="dxa"/>
          </w:tcPr>
          <w:p w14:paraId="52168C4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25,7</w:t>
            </w:r>
          </w:p>
        </w:tc>
      </w:tr>
      <w:tr w14:paraId="022AF5C9">
        <w:tblPrEx>
          <w:tblCellMar>
            <w:top w:w="0" w:type="dxa"/>
            <w:left w:w="108" w:type="dxa"/>
            <w:bottom w:w="0" w:type="dxa"/>
            <w:right w:w="108" w:type="dxa"/>
          </w:tblCellMar>
        </w:tblPrEx>
        <w:trPr>
          <w:jc w:val="center"/>
        </w:trPr>
        <w:tc>
          <w:tcPr>
            <w:tcW w:w="1097" w:type="dxa"/>
          </w:tcPr>
          <w:p w14:paraId="6539601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62-64</w:t>
            </w:r>
          </w:p>
        </w:tc>
        <w:tc>
          <w:tcPr>
            <w:tcW w:w="925" w:type="dxa"/>
          </w:tcPr>
          <w:p w14:paraId="6DBA1A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24,7</w:t>
            </w:r>
          </w:p>
        </w:tc>
        <w:tc>
          <w:tcPr>
            <w:tcW w:w="925" w:type="dxa"/>
          </w:tcPr>
          <w:p w14:paraId="41CA66F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25,0</w:t>
            </w:r>
          </w:p>
        </w:tc>
        <w:tc>
          <w:tcPr>
            <w:tcW w:w="925" w:type="dxa"/>
          </w:tcPr>
          <w:p w14:paraId="44C4DEF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c>
          <w:tcPr>
            <w:tcW w:w="925" w:type="dxa"/>
          </w:tcPr>
          <w:p w14:paraId="5EDF32E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25,5</w:t>
            </w:r>
          </w:p>
        </w:tc>
        <w:tc>
          <w:tcPr>
            <w:tcW w:w="926" w:type="dxa"/>
          </w:tcPr>
          <w:p w14:paraId="12581A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25,7</w:t>
            </w:r>
          </w:p>
        </w:tc>
        <w:tc>
          <w:tcPr>
            <w:tcW w:w="926" w:type="dxa"/>
          </w:tcPr>
          <w:p w14:paraId="56371A8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26,0</w:t>
            </w:r>
          </w:p>
        </w:tc>
        <w:tc>
          <w:tcPr>
            <w:tcW w:w="926" w:type="dxa"/>
          </w:tcPr>
          <w:p w14:paraId="4357988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26,7</w:t>
            </w:r>
          </w:p>
        </w:tc>
        <w:tc>
          <w:tcPr>
            <w:tcW w:w="926" w:type="dxa"/>
          </w:tcPr>
          <w:p w14:paraId="6B180C6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26,4</w:t>
            </w:r>
          </w:p>
        </w:tc>
        <w:tc>
          <w:tcPr>
            <w:tcW w:w="1070" w:type="dxa"/>
          </w:tcPr>
          <w:p w14:paraId="6CE919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26,7</w:t>
            </w:r>
          </w:p>
        </w:tc>
      </w:tr>
      <w:tr w14:paraId="43B766F6">
        <w:tblPrEx>
          <w:tblCellMar>
            <w:top w:w="0" w:type="dxa"/>
            <w:left w:w="108" w:type="dxa"/>
            <w:bottom w:w="0" w:type="dxa"/>
            <w:right w:w="108" w:type="dxa"/>
          </w:tblCellMar>
        </w:tblPrEx>
        <w:trPr>
          <w:jc w:val="center"/>
        </w:trPr>
        <w:tc>
          <w:tcPr>
            <w:tcW w:w="1097" w:type="dxa"/>
          </w:tcPr>
          <w:p w14:paraId="5A03991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65-67</w:t>
            </w:r>
          </w:p>
        </w:tc>
        <w:tc>
          <w:tcPr>
            <w:tcW w:w="925" w:type="dxa"/>
          </w:tcPr>
          <w:p w14:paraId="052483A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25,7</w:t>
            </w:r>
          </w:p>
        </w:tc>
        <w:tc>
          <w:tcPr>
            <w:tcW w:w="925" w:type="dxa"/>
          </w:tcPr>
          <w:p w14:paraId="1EDA4A4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25,9</w:t>
            </w:r>
          </w:p>
        </w:tc>
        <w:tc>
          <w:tcPr>
            <w:tcW w:w="925" w:type="dxa"/>
          </w:tcPr>
          <w:p w14:paraId="1162E8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26,4</w:t>
            </w:r>
          </w:p>
        </w:tc>
        <w:tc>
          <w:tcPr>
            <w:tcW w:w="925" w:type="dxa"/>
          </w:tcPr>
          <w:p w14:paraId="6CACC8E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26,4</w:t>
            </w:r>
          </w:p>
        </w:tc>
        <w:tc>
          <w:tcPr>
            <w:tcW w:w="926" w:type="dxa"/>
          </w:tcPr>
          <w:p w14:paraId="1575FB4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26,7</w:t>
            </w:r>
          </w:p>
        </w:tc>
        <w:tc>
          <w:tcPr>
            <w:tcW w:w="926" w:type="dxa"/>
          </w:tcPr>
          <w:p w14:paraId="5A302D4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26,9</w:t>
            </w:r>
          </w:p>
        </w:tc>
        <w:tc>
          <w:tcPr>
            <w:tcW w:w="926" w:type="dxa"/>
          </w:tcPr>
          <w:p w14:paraId="01D274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27,2</w:t>
            </w:r>
          </w:p>
        </w:tc>
        <w:tc>
          <w:tcPr>
            <w:tcW w:w="926" w:type="dxa"/>
          </w:tcPr>
          <w:p w14:paraId="276C9BE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27,4</w:t>
            </w:r>
          </w:p>
        </w:tc>
        <w:tc>
          <w:tcPr>
            <w:tcW w:w="1070" w:type="dxa"/>
          </w:tcPr>
          <w:p w14:paraId="6BFBACD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27,7</w:t>
            </w:r>
          </w:p>
        </w:tc>
      </w:tr>
      <w:tr w14:paraId="3AAD1553">
        <w:tblPrEx>
          <w:tblCellMar>
            <w:top w:w="0" w:type="dxa"/>
            <w:left w:w="108" w:type="dxa"/>
            <w:bottom w:w="0" w:type="dxa"/>
            <w:right w:w="108" w:type="dxa"/>
          </w:tblCellMar>
        </w:tblPrEx>
        <w:trPr>
          <w:jc w:val="center"/>
        </w:trPr>
        <w:tc>
          <w:tcPr>
            <w:tcW w:w="1097" w:type="dxa"/>
          </w:tcPr>
          <w:p w14:paraId="44807E8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68-70</w:t>
            </w:r>
          </w:p>
        </w:tc>
        <w:tc>
          <w:tcPr>
            <w:tcW w:w="925" w:type="dxa"/>
          </w:tcPr>
          <w:p w14:paraId="7F74673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26,6</w:t>
            </w:r>
          </w:p>
        </w:tc>
        <w:tc>
          <w:tcPr>
            <w:tcW w:w="925" w:type="dxa"/>
          </w:tcPr>
          <w:p w14:paraId="596E09B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26,9</w:t>
            </w:r>
          </w:p>
        </w:tc>
        <w:tc>
          <w:tcPr>
            <w:tcW w:w="925" w:type="dxa"/>
          </w:tcPr>
          <w:p w14:paraId="1D62ABF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27,4</w:t>
            </w:r>
          </w:p>
        </w:tc>
        <w:tc>
          <w:tcPr>
            <w:tcW w:w="925" w:type="dxa"/>
          </w:tcPr>
          <w:p w14:paraId="2C9F0B7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27,4</w:t>
            </w:r>
          </w:p>
        </w:tc>
        <w:tc>
          <w:tcPr>
            <w:tcW w:w="926" w:type="dxa"/>
          </w:tcPr>
          <w:p w14:paraId="51C2E1F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27,6</w:t>
            </w:r>
          </w:p>
        </w:tc>
        <w:tc>
          <w:tcPr>
            <w:tcW w:w="926" w:type="dxa"/>
          </w:tcPr>
          <w:p w14:paraId="2E51EA4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27,9</w:t>
            </w:r>
          </w:p>
        </w:tc>
        <w:tc>
          <w:tcPr>
            <w:tcW w:w="926" w:type="dxa"/>
          </w:tcPr>
          <w:p w14:paraId="17569A0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28,1</w:t>
            </w:r>
          </w:p>
        </w:tc>
        <w:tc>
          <w:tcPr>
            <w:tcW w:w="926" w:type="dxa"/>
          </w:tcPr>
          <w:p w14:paraId="764E204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28,4</w:t>
            </w:r>
          </w:p>
        </w:tc>
        <w:tc>
          <w:tcPr>
            <w:tcW w:w="1070" w:type="dxa"/>
          </w:tcPr>
          <w:p w14:paraId="7B40112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28,6</w:t>
            </w:r>
          </w:p>
        </w:tc>
      </w:tr>
      <w:tr w14:paraId="5FA1E9D2">
        <w:tblPrEx>
          <w:tblCellMar>
            <w:top w:w="0" w:type="dxa"/>
            <w:left w:w="108" w:type="dxa"/>
            <w:bottom w:w="0" w:type="dxa"/>
            <w:right w:w="108" w:type="dxa"/>
          </w:tblCellMar>
        </w:tblPrEx>
        <w:trPr>
          <w:jc w:val="center"/>
        </w:trPr>
        <w:tc>
          <w:tcPr>
            <w:tcW w:w="1097" w:type="dxa"/>
          </w:tcPr>
          <w:p w14:paraId="16A4396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71-73</w:t>
            </w:r>
          </w:p>
        </w:tc>
        <w:tc>
          <w:tcPr>
            <w:tcW w:w="925" w:type="dxa"/>
          </w:tcPr>
          <w:p w14:paraId="236998E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27,5</w:t>
            </w:r>
          </w:p>
        </w:tc>
        <w:tc>
          <w:tcPr>
            <w:tcW w:w="925" w:type="dxa"/>
          </w:tcPr>
          <w:p w14:paraId="695FB0B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27,8</w:t>
            </w:r>
          </w:p>
        </w:tc>
        <w:tc>
          <w:tcPr>
            <w:tcW w:w="925" w:type="dxa"/>
          </w:tcPr>
          <w:p w14:paraId="314640C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28,3</w:t>
            </w:r>
          </w:p>
        </w:tc>
        <w:tc>
          <w:tcPr>
            <w:tcW w:w="925" w:type="dxa"/>
          </w:tcPr>
          <w:p w14:paraId="1D6115B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28,3</w:t>
            </w:r>
          </w:p>
        </w:tc>
        <w:tc>
          <w:tcPr>
            <w:tcW w:w="926" w:type="dxa"/>
          </w:tcPr>
          <w:p w14:paraId="02CD733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28,5</w:t>
            </w:r>
          </w:p>
        </w:tc>
        <w:tc>
          <w:tcPr>
            <w:tcW w:w="926" w:type="dxa"/>
          </w:tcPr>
          <w:p w14:paraId="22BC266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28,8</w:t>
            </w:r>
          </w:p>
        </w:tc>
        <w:tc>
          <w:tcPr>
            <w:tcW w:w="926" w:type="dxa"/>
          </w:tcPr>
          <w:p w14:paraId="40A2C5F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29,0</w:t>
            </w:r>
          </w:p>
        </w:tc>
        <w:tc>
          <w:tcPr>
            <w:tcW w:w="926" w:type="dxa"/>
          </w:tcPr>
          <w:p w14:paraId="46CBFCE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29,3</w:t>
            </w:r>
          </w:p>
        </w:tc>
        <w:tc>
          <w:tcPr>
            <w:tcW w:w="1070" w:type="dxa"/>
          </w:tcPr>
          <w:p w14:paraId="73EFECD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29,5</w:t>
            </w:r>
          </w:p>
        </w:tc>
      </w:tr>
      <w:tr w14:paraId="59CE3FFE">
        <w:tblPrEx>
          <w:tblCellMar>
            <w:top w:w="0" w:type="dxa"/>
            <w:left w:w="108" w:type="dxa"/>
            <w:bottom w:w="0" w:type="dxa"/>
            <w:right w:w="108" w:type="dxa"/>
          </w:tblCellMar>
        </w:tblPrEx>
        <w:trPr>
          <w:jc w:val="center"/>
        </w:trPr>
        <w:tc>
          <w:tcPr>
            <w:tcW w:w="1097" w:type="dxa"/>
          </w:tcPr>
          <w:p w14:paraId="477ECE6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74-76</w:t>
            </w:r>
          </w:p>
        </w:tc>
        <w:tc>
          <w:tcPr>
            <w:tcW w:w="925" w:type="dxa"/>
          </w:tcPr>
          <w:p w14:paraId="3B91063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28,4</w:t>
            </w:r>
          </w:p>
        </w:tc>
        <w:tc>
          <w:tcPr>
            <w:tcW w:w="925" w:type="dxa"/>
          </w:tcPr>
          <w:p w14:paraId="63AF2FB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28,7</w:t>
            </w:r>
          </w:p>
        </w:tc>
        <w:tc>
          <w:tcPr>
            <w:tcW w:w="925" w:type="dxa"/>
          </w:tcPr>
          <w:p w14:paraId="4B13996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29,2</w:t>
            </w:r>
          </w:p>
        </w:tc>
        <w:tc>
          <w:tcPr>
            <w:tcW w:w="925" w:type="dxa"/>
          </w:tcPr>
          <w:p w14:paraId="3F6D114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29,2</w:t>
            </w:r>
          </w:p>
        </w:tc>
        <w:tc>
          <w:tcPr>
            <w:tcW w:w="926" w:type="dxa"/>
          </w:tcPr>
          <w:p w14:paraId="01D22CF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29,4</w:t>
            </w:r>
          </w:p>
        </w:tc>
        <w:tc>
          <w:tcPr>
            <w:tcW w:w="926" w:type="dxa"/>
          </w:tcPr>
          <w:p w14:paraId="1B449BE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29,7</w:t>
            </w:r>
          </w:p>
        </w:tc>
        <w:tc>
          <w:tcPr>
            <w:tcW w:w="926" w:type="dxa"/>
          </w:tcPr>
          <w:p w14:paraId="08A8787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29,9</w:t>
            </w:r>
          </w:p>
        </w:tc>
        <w:tc>
          <w:tcPr>
            <w:tcW w:w="926" w:type="dxa"/>
          </w:tcPr>
          <w:p w14:paraId="366AF0A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30,2</w:t>
            </w:r>
          </w:p>
        </w:tc>
        <w:tc>
          <w:tcPr>
            <w:tcW w:w="1070" w:type="dxa"/>
          </w:tcPr>
          <w:p w14:paraId="47C5FAE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30,4</w:t>
            </w:r>
          </w:p>
        </w:tc>
      </w:tr>
      <w:tr w14:paraId="1086B496">
        <w:tblPrEx>
          <w:tblCellMar>
            <w:top w:w="0" w:type="dxa"/>
            <w:left w:w="108" w:type="dxa"/>
            <w:bottom w:w="0" w:type="dxa"/>
            <w:right w:w="108" w:type="dxa"/>
          </w:tblCellMar>
        </w:tblPrEx>
        <w:trPr>
          <w:jc w:val="center"/>
        </w:trPr>
        <w:tc>
          <w:tcPr>
            <w:tcW w:w="1097" w:type="dxa"/>
          </w:tcPr>
          <w:p w14:paraId="0E36DA7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77-79</w:t>
            </w:r>
          </w:p>
        </w:tc>
        <w:tc>
          <w:tcPr>
            <w:tcW w:w="925" w:type="dxa"/>
          </w:tcPr>
          <w:p w14:paraId="714A462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29,3</w:t>
            </w:r>
          </w:p>
        </w:tc>
        <w:tc>
          <w:tcPr>
            <w:tcW w:w="925" w:type="dxa"/>
          </w:tcPr>
          <w:p w14:paraId="12C50F5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29,5</w:t>
            </w:r>
          </w:p>
        </w:tc>
        <w:tc>
          <w:tcPr>
            <w:tcW w:w="925" w:type="dxa"/>
          </w:tcPr>
          <w:p w14:paraId="3FDA19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30,0</w:t>
            </w:r>
          </w:p>
        </w:tc>
        <w:tc>
          <w:tcPr>
            <w:tcW w:w="925" w:type="dxa"/>
          </w:tcPr>
          <w:p w14:paraId="5FBC55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30,0</w:t>
            </w:r>
          </w:p>
        </w:tc>
        <w:tc>
          <w:tcPr>
            <w:tcW w:w="926" w:type="dxa"/>
          </w:tcPr>
          <w:p w14:paraId="0FFC0CD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30,3</w:t>
            </w:r>
          </w:p>
        </w:tc>
        <w:tc>
          <w:tcPr>
            <w:tcW w:w="926" w:type="dxa"/>
          </w:tcPr>
          <w:p w14:paraId="411C2E8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30,5</w:t>
            </w:r>
          </w:p>
        </w:tc>
        <w:tc>
          <w:tcPr>
            <w:tcW w:w="926" w:type="dxa"/>
          </w:tcPr>
          <w:p w14:paraId="5F6CEFE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30,8</w:t>
            </w:r>
          </w:p>
        </w:tc>
        <w:tc>
          <w:tcPr>
            <w:tcW w:w="926" w:type="dxa"/>
          </w:tcPr>
          <w:p w14:paraId="015A3D9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31,0</w:t>
            </w:r>
          </w:p>
        </w:tc>
        <w:tc>
          <w:tcPr>
            <w:tcW w:w="1070" w:type="dxa"/>
          </w:tcPr>
          <w:p w14:paraId="1EDE38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31,3</w:t>
            </w:r>
          </w:p>
        </w:tc>
      </w:tr>
      <w:tr w14:paraId="6EC76539">
        <w:tblPrEx>
          <w:tblCellMar>
            <w:top w:w="0" w:type="dxa"/>
            <w:left w:w="108" w:type="dxa"/>
            <w:bottom w:w="0" w:type="dxa"/>
            <w:right w:w="108" w:type="dxa"/>
          </w:tblCellMar>
        </w:tblPrEx>
        <w:trPr>
          <w:jc w:val="center"/>
        </w:trPr>
        <w:tc>
          <w:tcPr>
            <w:tcW w:w="1097" w:type="dxa"/>
          </w:tcPr>
          <w:p w14:paraId="2C4576C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80-82</w:t>
            </w:r>
          </w:p>
        </w:tc>
        <w:tc>
          <w:tcPr>
            <w:tcW w:w="925" w:type="dxa"/>
          </w:tcPr>
          <w:p w14:paraId="25E9DCF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30,1</w:t>
            </w:r>
          </w:p>
        </w:tc>
        <w:tc>
          <w:tcPr>
            <w:tcW w:w="925" w:type="dxa"/>
          </w:tcPr>
          <w:p w14:paraId="3B7CE45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30,4</w:t>
            </w:r>
          </w:p>
        </w:tc>
        <w:tc>
          <w:tcPr>
            <w:tcW w:w="925" w:type="dxa"/>
          </w:tcPr>
          <w:p w14:paraId="2C205D3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30,9</w:t>
            </w:r>
          </w:p>
        </w:tc>
        <w:tc>
          <w:tcPr>
            <w:tcW w:w="925" w:type="dxa"/>
          </w:tcPr>
          <w:p w14:paraId="45D73FA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30,9</w:t>
            </w:r>
          </w:p>
        </w:tc>
        <w:tc>
          <w:tcPr>
            <w:tcW w:w="926" w:type="dxa"/>
          </w:tcPr>
          <w:p w14:paraId="2DE3CA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31,1</w:t>
            </w:r>
          </w:p>
        </w:tc>
        <w:tc>
          <w:tcPr>
            <w:tcW w:w="926" w:type="dxa"/>
          </w:tcPr>
          <w:p w14:paraId="5000C99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31,4</w:t>
            </w:r>
          </w:p>
        </w:tc>
        <w:tc>
          <w:tcPr>
            <w:tcW w:w="926" w:type="dxa"/>
          </w:tcPr>
          <w:p w14:paraId="7C11DC9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31,6</w:t>
            </w:r>
          </w:p>
        </w:tc>
        <w:tc>
          <w:tcPr>
            <w:tcW w:w="926" w:type="dxa"/>
          </w:tcPr>
          <w:p w14:paraId="48D4715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31,9</w:t>
            </w:r>
          </w:p>
        </w:tc>
        <w:tc>
          <w:tcPr>
            <w:tcW w:w="1070" w:type="dxa"/>
          </w:tcPr>
          <w:p w14:paraId="103B4C6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32,1</w:t>
            </w:r>
          </w:p>
        </w:tc>
      </w:tr>
      <w:tr w14:paraId="6CB8A094">
        <w:tblPrEx>
          <w:tblCellMar>
            <w:top w:w="0" w:type="dxa"/>
            <w:left w:w="108" w:type="dxa"/>
            <w:bottom w:w="0" w:type="dxa"/>
            <w:right w:w="108" w:type="dxa"/>
          </w:tblCellMar>
        </w:tblPrEx>
        <w:trPr>
          <w:jc w:val="center"/>
        </w:trPr>
        <w:tc>
          <w:tcPr>
            <w:tcW w:w="1097" w:type="dxa"/>
          </w:tcPr>
          <w:p w14:paraId="6F188A1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83-85</w:t>
            </w:r>
          </w:p>
        </w:tc>
        <w:tc>
          <w:tcPr>
            <w:tcW w:w="925" w:type="dxa"/>
          </w:tcPr>
          <w:p w14:paraId="700441D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30,9</w:t>
            </w:r>
          </w:p>
        </w:tc>
        <w:tc>
          <w:tcPr>
            <w:tcW w:w="925" w:type="dxa"/>
          </w:tcPr>
          <w:p w14:paraId="24285CD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31,2</w:t>
            </w:r>
          </w:p>
        </w:tc>
        <w:tc>
          <w:tcPr>
            <w:tcW w:w="925" w:type="dxa"/>
          </w:tcPr>
          <w:p w14:paraId="77B4D9A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31,7</w:t>
            </w:r>
          </w:p>
        </w:tc>
        <w:tc>
          <w:tcPr>
            <w:tcW w:w="925" w:type="dxa"/>
          </w:tcPr>
          <w:p w14:paraId="40AEA8A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31,7</w:t>
            </w:r>
          </w:p>
        </w:tc>
        <w:tc>
          <w:tcPr>
            <w:tcW w:w="926" w:type="dxa"/>
          </w:tcPr>
          <w:p w14:paraId="1B31563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31,9</w:t>
            </w:r>
          </w:p>
        </w:tc>
        <w:tc>
          <w:tcPr>
            <w:tcW w:w="926" w:type="dxa"/>
          </w:tcPr>
          <w:p w14:paraId="0C4757E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32,2</w:t>
            </w:r>
          </w:p>
        </w:tc>
        <w:tc>
          <w:tcPr>
            <w:tcW w:w="926" w:type="dxa"/>
          </w:tcPr>
          <w:p w14:paraId="30FA6EC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32,4</w:t>
            </w:r>
          </w:p>
        </w:tc>
        <w:tc>
          <w:tcPr>
            <w:tcW w:w="926" w:type="dxa"/>
          </w:tcPr>
          <w:p w14:paraId="3000DA5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32,7</w:t>
            </w:r>
          </w:p>
        </w:tc>
        <w:tc>
          <w:tcPr>
            <w:tcW w:w="1070" w:type="dxa"/>
          </w:tcPr>
          <w:p w14:paraId="7B19C15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32,9</w:t>
            </w:r>
          </w:p>
        </w:tc>
      </w:tr>
      <w:tr w14:paraId="0C01E2A3">
        <w:tblPrEx>
          <w:tblCellMar>
            <w:top w:w="0" w:type="dxa"/>
            <w:left w:w="108" w:type="dxa"/>
            <w:bottom w:w="0" w:type="dxa"/>
            <w:right w:w="108" w:type="dxa"/>
          </w:tblCellMar>
        </w:tblPrEx>
        <w:trPr>
          <w:jc w:val="center"/>
        </w:trPr>
        <w:tc>
          <w:tcPr>
            <w:tcW w:w="1097" w:type="dxa"/>
          </w:tcPr>
          <w:p w14:paraId="21E25AE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86-88</w:t>
            </w:r>
          </w:p>
        </w:tc>
        <w:tc>
          <w:tcPr>
            <w:tcW w:w="925" w:type="dxa"/>
          </w:tcPr>
          <w:p w14:paraId="5F1EFDE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31,7</w:t>
            </w:r>
          </w:p>
        </w:tc>
        <w:tc>
          <w:tcPr>
            <w:tcW w:w="925" w:type="dxa"/>
          </w:tcPr>
          <w:p w14:paraId="115D3C8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32,0</w:t>
            </w:r>
          </w:p>
        </w:tc>
        <w:tc>
          <w:tcPr>
            <w:tcW w:w="925" w:type="dxa"/>
          </w:tcPr>
          <w:p w14:paraId="25B67F0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32,5</w:t>
            </w:r>
          </w:p>
        </w:tc>
        <w:tc>
          <w:tcPr>
            <w:tcW w:w="925" w:type="dxa"/>
          </w:tcPr>
          <w:p w14:paraId="01B090E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32,5</w:t>
            </w:r>
          </w:p>
        </w:tc>
        <w:tc>
          <w:tcPr>
            <w:tcW w:w="926" w:type="dxa"/>
          </w:tcPr>
          <w:p w14:paraId="00AF9D1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32,7</w:t>
            </w:r>
          </w:p>
        </w:tc>
        <w:tc>
          <w:tcPr>
            <w:tcW w:w="926" w:type="dxa"/>
          </w:tcPr>
          <w:p w14:paraId="7A01581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32,9</w:t>
            </w:r>
          </w:p>
        </w:tc>
        <w:tc>
          <w:tcPr>
            <w:tcW w:w="926" w:type="dxa"/>
          </w:tcPr>
          <w:p w14:paraId="043A915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33,2</w:t>
            </w:r>
          </w:p>
        </w:tc>
        <w:tc>
          <w:tcPr>
            <w:tcW w:w="926" w:type="dxa"/>
          </w:tcPr>
          <w:p w14:paraId="5B3B0EE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33,4</w:t>
            </w:r>
          </w:p>
        </w:tc>
        <w:tc>
          <w:tcPr>
            <w:tcW w:w="1070" w:type="dxa"/>
          </w:tcPr>
          <w:p w14:paraId="2FD29CB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33,7</w:t>
            </w:r>
          </w:p>
        </w:tc>
      </w:tr>
      <w:tr w14:paraId="57CA8479">
        <w:tblPrEx>
          <w:tblCellMar>
            <w:top w:w="0" w:type="dxa"/>
            <w:left w:w="108" w:type="dxa"/>
            <w:bottom w:w="0" w:type="dxa"/>
            <w:right w:w="108" w:type="dxa"/>
          </w:tblCellMar>
        </w:tblPrEx>
        <w:trPr>
          <w:jc w:val="center"/>
        </w:trPr>
        <w:tc>
          <w:tcPr>
            <w:tcW w:w="1097" w:type="dxa"/>
          </w:tcPr>
          <w:p w14:paraId="359AF4F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89-91</w:t>
            </w:r>
          </w:p>
        </w:tc>
        <w:tc>
          <w:tcPr>
            <w:tcW w:w="925" w:type="dxa"/>
          </w:tcPr>
          <w:p w14:paraId="77DB48B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32,5</w:t>
            </w:r>
          </w:p>
        </w:tc>
        <w:tc>
          <w:tcPr>
            <w:tcW w:w="925" w:type="dxa"/>
          </w:tcPr>
          <w:p w14:paraId="36BED6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32,7</w:t>
            </w:r>
          </w:p>
        </w:tc>
        <w:tc>
          <w:tcPr>
            <w:tcW w:w="925" w:type="dxa"/>
          </w:tcPr>
          <w:p w14:paraId="7F9E095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33,2</w:t>
            </w:r>
          </w:p>
        </w:tc>
        <w:tc>
          <w:tcPr>
            <w:tcW w:w="925" w:type="dxa"/>
          </w:tcPr>
          <w:p w14:paraId="2992B6D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33,2</w:t>
            </w:r>
          </w:p>
        </w:tc>
        <w:tc>
          <w:tcPr>
            <w:tcW w:w="926" w:type="dxa"/>
          </w:tcPr>
          <w:p w14:paraId="1C88A0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33,5</w:t>
            </w:r>
          </w:p>
        </w:tc>
        <w:tc>
          <w:tcPr>
            <w:tcW w:w="926" w:type="dxa"/>
          </w:tcPr>
          <w:p w14:paraId="7FD6F1A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33,7</w:t>
            </w:r>
          </w:p>
        </w:tc>
        <w:tc>
          <w:tcPr>
            <w:tcW w:w="926" w:type="dxa"/>
          </w:tcPr>
          <w:p w14:paraId="69F54FA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33,9</w:t>
            </w:r>
          </w:p>
        </w:tc>
        <w:tc>
          <w:tcPr>
            <w:tcW w:w="926" w:type="dxa"/>
          </w:tcPr>
          <w:p w14:paraId="4D25104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34,2</w:t>
            </w:r>
          </w:p>
        </w:tc>
        <w:tc>
          <w:tcPr>
            <w:tcW w:w="1070" w:type="dxa"/>
          </w:tcPr>
          <w:p w14:paraId="5C15946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34,4</w:t>
            </w:r>
          </w:p>
        </w:tc>
      </w:tr>
      <w:tr w14:paraId="5CE58F12">
        <w:tblPrEx>
          <w:tblCellMar>
            <w:top w:w="0" w:type="dxa"/>
            <w:left w:w="108" w:type="dxa"/>
            <w:bottom w:w="0" w:type="dxa"/>
            <w:right w:w="108" w:type="dxa"/>
          </w:tblCellMar>
        </w:tblPrEx>
        <w:trPr>
          <w:jc w:val="center"/>
        </w:trPr>
        <w:tc>
          <w:tcPr>
            <w:tcW w:w="1097" w:type="dxa"/>
          </w:tcPr>
          <w:p w14:paraId="4229C7A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92-94</w:t>
            </w:r>
          </w:p>
        </w:tc>
        <w:tc>
          <w:tcPr>
            <w:tcW w:w="925" w:type="dxa"/>
          </w:tcPr>
          <w:p w14:paraId="5E126ED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33,2</w:t>
            </w:r>
          </w:p>
        </w:tc>
        <w:tc>
          <w:tcPr>
            <w:tcW w:w="925" w:type="dxa"/>
          </w:tcPr>
          <w:p w14:paraId="47308E2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33,4</w:t>
            </w:r>
          </w:p>
        </w:tc>
        <w:tc>
          <w:tcPr>
            <w:tcW w:w="925" w:type="dxa"/>
          </w:tcPr>
          <w:p w14:paraId="7396331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33,9</w:t>
            </w:r>
          </w:p>
        </w:tc>
        <w:tc>
          <w:tcPr>
            <w:tcW w:w="925" w:type="dxa"/>
          </w:tcPr>
          <w:p w14:paraId="50B479F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33,9</w:t>
            </w:r>
          </w:p>
        </w:tc>
        <w:tc>
          <w:tcPr>
            <w:tcW w:w="926" w:type="dxa"/>
          </w:tcPr>
          <w:p w14:paraId="315F28F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34,2</w:t>
            </w:r>
          </w:p>
        </w:tc>
        <w:tc>
          <w:tcPr>
            <w:tcW w:w="926" w:type="dxa"/>
          </w:tcPr>
          <w:p w14:paraId="1BEA357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34,4</w:t>
            </w:r>
          </w:p>
        </w:tc>
        <w:tc>
          <w:tcPr>
            <w:tcW w:w="926" w:type="dxa"/>
          </w:tcPr>
          <w:p w14:paraId="68669FA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34,7</w:t>
            </w:r>
          </w:p>
        </w:tc>
        <w:tc>
          <w:tcPr>
            <w:tcW w:w="926" w:type="dxa"/>
          </w:tcPr>
          <w:p w14:paraId="22CFB37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34,9</w:t>
            </w:r>
          </w:p>
        </w:tc>
        <w:tc>
          <w:tcPr>
            <w:tcW w:w="1070" w:type="dxa"/>
          </w:tcPr>
          <w:p w14:paraId="6B73023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35,2</w:t>
            </w:r>
          </w:p>
        </w:tc>
      </w:tr>
      <w:tr w14:paraId="6B3622F1">
        <w:tblPrEx>
          <w:tblCellMar>
            <w:top w:w="0" w:type="dxa"/>
            <w:left w:w="108" w:type="dxa"/>
            <w:bottom w:w="0" w:type="dxa"/>
            <w:right w:w="108" w:type="dxa"/>
          </w:tblCellMar>
        </w:tblPrEx>
        <w:trPr>
          <w:jc w:val="center"/>
        </w:trPr>
        <w:tc>
          <w:tcPr>
            <w:tcW w:w="1097" w:type="dxa"/>
          </w:tcPr>
          <w:p w14:paraId="2ED71BA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95-97</w:t>
            </w:r>
          </w:p>
        </w:tc>
        <w:tc>
          <w:tcPr>
            <w:tcW w:w="925" w:type="dxa"/>
          </w:tcPr>
          <w:p w14:paraId="47BD072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33,9</w:t>
            </w:r>
          </w:p>
        </w:tc>
        <w:tc>
          <w:tcPr>
            <w:tcW w:w="925" w:type="dxa"/>
          </w:tcPr>
          <w:p w14:paraId="5145937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34,1</w:t>
            </w:r>
          </w:p>
        </w:tc>
        <w:tc>
          <w:tcPr>
            <w:tcW w:w="925" w:type="dxa"/>
          </w:tcPr>
          <w:p w14:paraId="7B598C0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34,6</w:t>
            </w:r>
          </w:p>
        </w:tc>
        <w:tc>
          <w:tcPr>
            <w:tcW w:w="925" w:type="dxa"/>
          </w:tcPr>
          <w:p w14:paraId="0AD0D8D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34,6</w:t>
            </w:r>
          </w:p>
        </w:tc>
        <w:tc>
          <w:tcPr>
            <w:tcW w:w="926" w:type="dxa"/>
          </w:tcPr>
          <w:p w14:paraId="59C427E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34,9</w:t>
            </w:r>
          </w:p>
        </w:tc>
        <w:tc>
          <w:tcPr>
            <w:tcW w:w="926" w:type="dxa"/>
          </w:tcPr>
          <w:p w14:paraId="69D6B75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35,1</w:t>
            </w:r>
          </w:p>
        </w:tc>
        <w:tc>
          <w:tcPr>
            <w:tcW w:w="926" w:type="dxa"/>
          </w:tcPr>
          <w:p w14:paraId="7429AEC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35,4</w:t>
            </w:r>
          </w:p>
        </w:tc>
        <w:tc>
          <w:tcPr>
            <w:tcW w:w="926" w:type="dxa"/>
          </w:tcPr>
          <w:p w14:paraId="42643E3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35,6</w:t>
            </w:r>
          </w:p>
        </w:tc>
        <w:tc>
          <w:tcPr>
            <w:tcW w:w="1070" w:type="dxa"/>
          </w:tcPr>
          <w:p w14:paraId="50722CD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35,9</w:t>
            </w:r>
          </w:p>
        </w:tc>
      </w:tr>
      <w:tr w14:paraId="45ED67E4">
        <w:tblPrEx>
          <w:tblCellMar>
            <w:top w:w="0" w:type="dxa"/>
            <w:left w:w="108" w:type="dxa"/>
            <w:bottom w:w="0" w:type="dxa"/>
            <w:right w:w="108" w:type="dxa"/>
          </w:tblCellMar>
        </w:tblPrEx>
        <w:trPr>
          <w:jc w:val="center"/>
        </w:trPr>
        <w:tc>
          <w:tcPr>
            <w:tcW w:w="1097" w:type="dxa"/>
          </w:tcPr>
          <w:p w14:paraId="390EE3D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98-100</w:t>
            </w:r>
          </w:p>
        </w:tc>
        <w:tc>
          <w:tcPr>
            <w:tcW w:w="925" w:type="dxa"/>
          </w:tcPr>
          <w:p w14:paraId="78FD858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34,6</w:t>
            </w:r>
          </w:p>
        </w:tc>
        <w:tc>
          <w:tcPr>
            <w:tcW w:w="925" w:type="dxa"/>
          </w:tcPr>
          <w:p w14:paraId="2794841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34,8</w:t>
            </w:r>
          </w:p>
        </w:tc>
        <w:tc>
          <w:tcPr>
            <w:tcW w:w="925" w:type="dxa"/>
          </w:tcPr>
          <w:p w14:paraId="2C2D34B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35,3</w:t>
            </w:r>
          </w:p>
        </w:tc>
        <w:tc>
          <w:tcPr>
            <w:tcW w:w="925" w:type="dxa"/>
          </w:tcPr>
          <w:p w14:paraId="47F5B25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35,3</w:t>
            </w:r>
          </w:p>
        </w:tc>
        <w:tc>
          <w:tcPr>
            <w:tcW w:w="926" w:type="dxa"/>
          </w:tcPr>
          <w:p w14:paraId="73A085C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35,5</w:t>
            </w:r>
          </w:p>
        </w:tc>
        <w:tc>
          <w:tcPr>
            <w:tcW w:w="926" w:type="dxa"/>
          </w:tcPr>
          <w:p w14:paraId="2DE432B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35,8</w:t>
            </w:r>
          </w:p>
        </w:tc>
        <w:tc>
          <w:tcPr>
            <w:tcW w:w="926" w:type="dxa"/>
          </w:tcPr>
          <w:p w14:paraId="6BABA64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36,0</w:t>
            </w:r>
          </w:p>
        </w:tc>
        <w:tc>
          <w:tcPr>
            <w:tcW w:w="926" w:type="dxa"/>
          </w:tcPr>
          <w:p w14:paraId="311035D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36,2</w:t>
            </w:r>
          </w:p>
        </w:tc>
        <w:tc>
          <w:tcPr>
            <w:tcW w:w="1070" w:type="dxa"/>
          </w:tcPr>
          <w:p w14:paraId="4DBDFE8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36,5</w:t>
            </w:r>
          </w:p>
        </w:tc>
      </w:tr>
      <w:tr w14:paraId="686DDC5E">
        <w:tblPrEx>
          <w:tblCellMar>
            <w:top w:w="0" w:type="dxa"/>
            <w:left w:w="108" w:type="dxa"/>
            <w:bottom w:w="0" w:type="dxa"/>
            <w:right w:w="108" w:type="dxa"/>
          </w:tblCellMar>
        </w:tblPrEx>
        <w:trPr>
          <w:jc w:val="center"/>
        </w:trPr>
        <w:tc>
          <w:tcPr>
            <w:tcW w:w="1097" w:type="dxa"/>
          </w:tcPr>
          <w:p w14:paraId="5D0F933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101-103</w:t>
            </w:r>
          </w:p>
        </w:tc>
        <w:tc>
          <w:tcPr>
            <w:tcW w:w="925" w:type="dxa"/>
          </w:tcPr>
          <w:p w14:paraId="0DA0600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35,3</w:t>
            </w:r>
          </w:p>
        </w:tc>
        <w:tc>
          <w:tcPr>
            <w:tcW w:w="925" w:type="dxa"/>
          </w:tcPr>
          <w:p w14:paraId="68032BA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35,4</w:t>
            </w:r>
          </w:p>
        </w:tc>
        <w:tc>
          <w:tcPr>
            <w:tcW w:w="925" w:type="dxa"/>
          </w:tcPr>
          <w:p w14:paraId="10AD9E4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35,9</w:t>
            </w:r>
          </w:p>
        </w:tc>
        <w:tc>
          <w:tcPr>
            <w:tcW w:w="925" w:type="dxa"/>
          </w:tcPr>
          <w:p w14:paraId="6FA2A41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35,9</w:t>
            </w:r>
          </w:p>
        </w:tc>
        <w:tc>
          <w:tcPr>
            <w:tcW w:w="926" w:type="dxa"/>
          </w:tcPr>
          <w:p w14:paraId="15CE98D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36,2</w:t>
            </w:r>
          </w:p>
        </w:tc>
        <w:tc>
          <w:tcPr>
            <w:tcW w:w="926" w:type="dxa"/>
          </w:tcPr>
          <w:p w14:paraId="53FBB10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36,4</w:t>
            </w:r>
          </w:p>
        </w:tc>
        <w:tc>
          <w:tcPr>
            <w:tcW w:w="926" w:type="dxa"/>
          </w:tcPr>
          <w:p w14:paraId="10FBE9E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36,7</w:t>
            </w:r>
          </w:p>
        </w:tc>
        <w:tc>
          <w:tcPr>
            <w:tcW w:w="926" w:type="dxa"/>
          </w:tcPr>
          <w:p w14:paraId="4644E8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36,9</w:t>
            </w:r>
          </w:p>
        </w:tc>
        <w:tc>
          <w:tcPr>
            <w:tcW w:w="1070" w:type="dxa"/>
          </w:tcPr>
          <w:p w14:paraId="33A07B9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37,2</w:t>
            </w:r>
          </w:p>
        </w:tc>
      </w:tr>
      <w:tr w14:paraId="73150005">
        <w:tblPrEx>
          <w:tblCellMar>
            <w:top w:w="0" w:type="dxa"/>
            <w:left w:w="108" w:type="dxa"/>
            <w:bottom w:w="0" w:type="dxa"/>
            <w:right w:w="108" w:type="dxa"/>
          </w:tblCellMar>
        </w:tblPrEx>
        <w:trPr>
          <w:jc w:val="center"/>
        </w:trPr>
        <w:tc>
          <w:tcPr>
            <w:tcW w:w="1097" w:type="dxa"/>
          </w:tcPr>
          <w:p w14:paraId="3BB2390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104-106</w:t>
            </w:r>
          </w:p>
        </w:tc>
        <w:tc>
          <w:tcPr>
            <w:tcW w:w="925" w:type="dxa"/>
          </w:tcPr>
          <w:p w14:paraId="0060108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35,8</w:t>
            </w:r>
          </w:p>
        </w:tc>
        <w:tc>
          <w:tcPr>
            <w:tcW w:w="925" w:type="dxa"/>
          </w:tcPr>
          <w:p w14:paraId="3DB47CB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36,1</w:t>
            </w:r>
          </w:p>
        </w:tc>
        <w:tc>
          <w:tcPr>
            <w:tcW w:w="925" w:type="dxa"/>
          </w:tcPr>
          <w:p w14:paraId="40AFF55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36,3</w:t>
            </w:r>
          </w:p>
        </w:tc>
        <w:tc>
          <w:tcPr>
            <w:tcW w:w="925" w:type="dxa"/>
          </w:tcPr>
          <w:p w14:paraId="52287DF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36,3</w:t>
            </w:r>
          </w:p>
        </w:tc>
        <w:tc>
          <w:tcPr>
            <w:tcW w:w="926" w:type="dxa"/>
          </w:tcPr>
          <w:p w14:paraId="1FA6302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36,8</w:t>
            </w:r>
          </w:p>
        </w:tc>
        <w:tc>
          <w:tcPr>
            <w:tcW w:w="926" w:type="dxa"/>
          </w:tcPr>
          <w:p w14:paraId="3484A4C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37,1</w:t>
            </w:r>
          </w:p>
        </w:tc>
        <w:tc>
          <w:tcPr>
            <w:tcW w:w="926" w:type="dxa"/>
          </w:tcPr>
          <w:p w14:paraId="49A287B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37,3</w:t>
            </w:r>
          </w:p>
        </w:tc>
        <w:tc>
          <w:tcPr>
            <w:tcW w:w="926" w:type="dxa"/>
          </w:tcPr>
          <w:p w14:paraId="6FC6E6E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37,5</w:t>
            </w:r>
          </w:p>
        </w:tc>
        <w:tc>
          <w:tcPr>
            <w:tcW w:w="1070" w:type="dxa"/>
          </w:tcPr>
          <w:p w14:paraId="0849C3F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37,8</w:t>
            </w:r>
          </w:p>
        </w:tc>
      </w:tr>
      <w:tr w14:paraId="0C785F4F">
        <w:tblPrEx>
          <w:tblCellMar>
            <w:top w:w="0" w:type="dxa"/>
            <w:left w:w="108" w:type="dxa"/>
            <w:bottom w:w="0" w:type="dxa"/>
            <w:right w:w="108" w:type="dxa"/>
          </w:tblCellMar>
        </w:tblPrEx>
        <w:trPr>
          <w:jc w:val="center"/>
        </w:trPr>
        <w:tc>
          <w:tcPr>
            <w:tcW w:w="1097" w:type="dxa"/>
          </w:tcPr>
          <w:p w14:paraId="4D9E400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107-109</w:t>
            </w:r>
          </w:p>
        </w:tc>
        <w:tc>
          <w:tcPr>
            <w:tcW w:w="925" w:type="dxa"/>
          </w:tcPr>
          <w:p w14:paraId="306A714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36,4</w:t>
            </w:r>
          </w:p>
        </w:tc>
        <w:tc>
          <w:tcPr>
            <w:tcW w:w="925" w:type="dxa"/>
          </w:tcPr>
          <w:p w14:paraId="1BA2045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36,7</w:t>
            </w:r>
          </w:p>
        </w:tc>
        <w:tc>
          <w:tcPr>
            <w:tcW w:w="925" w:type="dxa"/>
          </w:tcPr>
          <w:p w14:paraId="4429614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37,1</w:t>
            </w:r>
          </w:p>
        </w:tc>
        <w:tc>
          <w:tcPr>
            <w:tcW w:w="925" w:type="dxa"/>
          </w:tcPr>
          <w:p w14:paraId="1753C74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37,1</w:t>
            </w:r>
          </w:p>
        </w:tc>
        <w:tc>
          <w:tcPr>
            <w:tcW w:w="926" w:type="dxa"/>
          </w:tcPr>
          <w:p w14:paraId="2CC9DD8C">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37,4</w:t>
            </w:r>
          </w:p>
        </w:tc>
        <w:tc>
          <w:tcPr>
            <w:tcW w:w="926" w:type="dxa"/>
          </w:tcPr>
          <w:p w14:paraId="598ED80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37,6</w:t>
            </w:r>
          </w:p>
        </w:tc>
        <w:tc>
          <w:tcPr>
            <w:tcW w:w="926" w:type="dxa"/>
          </w:tcPr>
          <w:p w14:paraId="5872404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37,9</w:t>
            </w:r>
          </w:p>
        </w:tc>
        <w:tc>
          <w:tcPr>
            <w:tcW w:w="926" w:type="dxa"/>
          </w:tcPr>
          <w:p w14:paraId="468CBEC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38,1</w:t>
            </w:r>
          </w:p>
        </w:tc>
        <w:tc>
          <w:tcPr>
            <w:tcW w:w="1070" w:type="dxa"/>
          </w:tcPr>
          <w:p w14:paraId="53A27F6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38,4</w:t>
            </w:r>
          </w:p>
        </w:tc>
      </w:tr>
      <w:tr w14:paraId="1BD6CDF7">
        <w:tblPrEx>
          <w:tblCellMar>
            <w:top w:w="0" w:type="dxa"/>
            <w:left w:w="108" w:type="dxa"/>
            <w:bottom w:w="0" w:type="dxa"/>
            <w:right w:w="108" w:type="dxa"/>
          </w:tblCellMar>
        </w:tblPrEx>
        <w:trPr>
          <w:jc w:val="center"/>
        </w:trPr>
        <w:tc>
          <w:tcPr>
            <w:tcW w:w="1097" w:type="dxa"/>
          </w:tcPr>
          <w:p w14:paraId="6896D96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110-112</w:t>
            </w:r>
          </w:p>
        </w:tc>
        <w:tc>
          <w:tcPr>
            <w:tcW w:w="925" w:type="dxa"/>
          </w:tcPr>
          <w:p w14:paraId="63D1EE8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37,0</w:t>
            </w:r>
          </w:p>
        </w:tc>
        <w:tc>
          <w:tcPr>
            <w:tcW w:w="925" w:type="dxa"/>
          </w:tcPr>
          <w:p w14:paraId="0A01424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37,2</w:t>
            </w:r>
          </w:p>
        </w:tc>
        <w:tc>
          <w:tcPr>
            <w:tcW w:w="925" w:type="dxa"/>
          </w:tcPr>
          <w:p w14:paraId="0F7C553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37,7</w:t>
            </w:r>
          </w:p>
        </w:tc>
        <w:tc>
          <w:tcPr>
            <w:tcW w:w="925" w:type="dxa"/>
          </w:tcPr>
          <w:p w14:paraId="099BB6D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37,7</w:t>
            </w:r>
          </w:p>
        </w:tc>
        <w:tc>
          <w:tcPr>
            <w:tcW w:w="926" w:type="dxa"/>
          </w:tcPr>
          <w:p w14:paraId="671905B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38,0</w:t>
            </w:r>
          </w:p>
        </w:tc>
        <w:tc>
          <w:tcPr>
            <w:tcW w:w="926" w:type="dxa"/>
          </w:tcPr>
          <w:p w14:paraId="24DCA2E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38,2</w:t>
            </w:r>
          </w:p>
        </w:tc>
        <w:tc>
          <w:tcPr>
            <w:tcW w:w="926" w:type="dxa"/>
          </w:tcPr>
          <w:p w14:paraId="323A381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38,5</w:t>
            </w:r>
          </w:p>
        </w:tc>
        <w:tc>
          <w:tcPr>
            <w:tcW w:w="926" w:type="dxa"/>
          </w:tcPr>
          <w:p w14:paraId="6B99E45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38,7</w:t>
            </w:r>
          </w:p>
        </w:tc>
        <w:tc>
          <w:tcPr>
            <w:tcW w:w="1070" w:type="dxa"/>
          </w:tcPr>
          <w:p w14:paraId="616A4FB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38,9</w:t>
            </w:r>
          </w:p>
        </w:tc>
      </w:tr>
      <w:tr w14:paraId="219E9E01">
        <w:tblPrEx>
          <w:tblCellMar>
            <w:top w:w="0" w:type="dxa"/>
            <w:left w:w="108" w:type="dxa"/>
            <w:bottom w:w="0" w:type="dxa"/>
            <w:right w:w="108" w:type="dxa"/>
          </w:tblCellMar>
        </w:tblPrEx>
        <w:trPr>
          <w:jc w:val="center"/>
        </w:trPr>
        <w:tc>
          <w:tcPr>
            <w:tcW w:w="1097" w:type="dxa"/>
          </w:tcPr>
          <w:p w14:paraId="0A6EC1B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113-115</w:t>
            </w:r>
          </w:p>
        </w:tc>
        <w:tc>
          <w:tcPr>
            <w:tcW w:w="925" w:type="dxa"/>
          </w:tcPr>
          <w:p w14:paraId="460488B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37,5</w:t>
            </w:r>
          </w:p>
        </w:tc>
        <w:tc>
          <w:tcPr>
            <w:tcW w:w="925" w:type="dxa"/>
          </w:tcPr>
          <w:p w14:paraId="21065EF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37,8</w:t>
            </w:r>
          </w:p>
        </w:tc>
        <w:tc>
          <w:tcPr>
            <w:tcW w:w="925" w:type="dxa"/>
          </w:tcPr>
          <w:p w14:paraId="06CB6A3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38,2</w:t>
            </w:r>
          </w:p>
        </w:tc>
        <w:tc>
          <w:tcPr>
            <w:tcW w:w="925" w:type="dxa"/>
          </w:tcPr>
          <w:p w14:paraId="424E531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38,2</w:t>
            </w:r>
          </w:p>
        </w:tc>
        <w:tc>
          <w:tcPr>
            <w:tcW w:w="926" w:type="dxa"/>
          </w:tcPr>
          <w:p w14:paraId="7106E52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38,5</w:t>
            </w:r>
          </w:p>
        </w:tc>
        <w:tc>
          <w:tcPr>
            <w:tcW w:w="926" w:type="dxa"/>
          </w:tcPr>
          <w:p w14:paraId="2790900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38,7</w:t>
            </w:r>
          </w:p>
        </w:tc>
        <w:tc>
          <w:tcPr>
            <w:tcW w:w="926" w:type="dxa"/>
          </w:tcPr>
          <w:p w14:paraId="259B3AD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39,0</w:t>
            </w:r>
          </w:p>
        </w:tc>
        <w:tc>
          <w:tcPr>
            <w:tcW w:w="926" w:type="dxa"/>
          </w:tcPr>
          <w:p w14:paraId="64558DAA">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39,2</w:t>
            </w:r>
          </w:p>
        </w:tc>
        <w:tc>
          <w:tcPr>
            <w:tcW w:w="1070" w:type="dxa"/>
          </w:tcPr>
          <w:p w14:paraId="602EAFB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39,5</w:t>
            </w:r>
          </w:p>
        </w:tc>
      </w:tr>
      <w:tr w14:paraId="7CA46809">
        <w:tblPrEx>
          <w:tblCellMar>
            <w:top w:w="0" w:type="dxa"/>
            <w:left w:w="108" w:type="dxa"/>
            <w:bottom w:w="0" w:type="dxa"/>
            <w:right w:w="108" w:type="dxa"/>
          </w:tblCellMar>
        </w:tblPrEx>
        <w:trPr>
          <w:jc w:val="center"/>
        </w:trPr>
        <w:tc>
          <w:tcPr>
            <w:tcW w:w="1097" w:type="dxa"/>
          </w:tcPr>
          <w:p w14:paraId="70AE9B3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116-118</w:t>
            </w:r>
          </w:p>
        </w:tc>
        <w:tc>
          <w:tcPr>
            <w:tcW w:w="925" w:type="dxa"/>
          </w:tcPr>
          <w:p w14:paraId="1484EED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38,0</w:t>
            </w:r>
          </w:p>
        </w:tc>
        <w:tc>
          <w:tcPr>
            <w:tcW w:w="925" w:type="dxa"/>
          </w:tcPr>
          <w:p w14:paraId="7FEEBB3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38,3</w:t>
            </w:r>
          </w:p>
        </w:tc>
        <w:tc>
          <w:tcPr>
            <w:tcW w:w="925" w:type="dxa"/>
          </w:tcPr>
          <w:p w14:paraId="342CC33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38,8</w:t>
            </w:r>
          </w:p>
        </w:tc>
        <w:tc>
          <w:tcPr>
            <w:tcW w:w="925" w:type="dxa"/>
          </w:tcPr>
          <w:p w14:paraId="4A42DA2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38,8</w:t>
            </w:r>
          </w:p>
        </w:tc>
        <w:tc>
          <w:tcPr>
            <w:tcW w:w="926" w:type="dxa"/>
          </w:tcPr>
          <w:p w14:paraId="0A0D0AA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39,0</w:t>
            </w:r>
          </w:p>
        </w:tc>
        <w:tc>
          <w:tcPr>
            <w:tcW w:w="926" w:type="dxa"/>
          </w:tcPr>
          <w:p w14:paraId="036C97B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39,3</w:t>
            </w:r>
          </w:p>
        </w:tc>
        <w:tc>
          <w:tcPr>
            <w:tcW w:w="926" w:type="dxa"/>
          </w:tcPr>
          <w:p w14:paraId="12A0FCD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39,5</w:t>
            </w:r>
          </w:p>
        </w:tc>
        <w:tc>
          <w:tcPr>
            <w:tcW w:w="926" w:type="dxa"/>
          </w:tcPr>
          <w:p w14:paraId="30A398F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39,7</w:t>
            </w:r>
          </w:p>
        </w:tc>
        <w:tc>
          <w:tcPr>
            <w:tcW w:w="1070" w:type="dxa"/>
          </w:tcPr>
          <w:p w14:paraId="07A1FD0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40,0</w:t>
            </w:r>
          </w:p>
        </w:tc>
      </w:tr>
      <w:tr w14:paraId="549A85DE">
        <w:tblPrEx>
          <w:tblCellMar>
            <w:top w:w="0" w:type="dxa"/>
            <w:left w:w="108" w:type="dxa"/>
            <w:bottom w:w="0" w:type="dxa"/>
            <w:right w:w="108" w:type="dxa"/>
          </w:tblCellMar>
        </w:tblPrEx>
        <w:trPr>
          <w:jc w:val="center"/>
        </w:trPr>
        <w:tc>
          <w:tcPr>
            <w:tcW w:w="1097" w:type="dxa"/>
          </w:tcPr>
          <w:p w14:paraId="014C732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119-121</w:t>
            </w:r>
          </w:p>
        </w:tc>
        <w:tc>
          <w:tcPr>
            <w:tcW w:w="925" w:type="dxa"/>
          </w:tcPr>
          <w:p w14:paraId="2A923E6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38,5</w:t>
            </w:r>
          </w:p>
        </w:tc>
        <w:tc>
          <w:tcPr>
            <w:tcW w:w="925" w:type="dxa"/>
          </w:tcPr>
          <w:p w14:paraId="177AC89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38,7</w:t>
            </w:r>
          </w:p>
        </w:tc>
        <w:tc>
          <w:tcPr>
            <w:tcW w:w="925" w:type="dxa"/>
          </w:tcPr>
          <w:p w14:paraId="03A9EBF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39,2</w:t>
            </w:r>
          </w:p>
        </w:tc>
        <w:tc>
          <w:tcPr>
            <w:tcW w:w="925" w:type="dxa"/>
          </w:tcPr>
          <w:p w14:paraId="22672B0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39,2</w:t>
            </w:r>
          </w:p>
        </w:tc>
        <w:tc>
          <w:tcPr>
            <w:tcW w:w="926" w:type="dxa"/>
          </w:tcPr>
          <w:p w14:paraId="280B24D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39,5</w:t>
            </w:r>
          </w:p>
        </w:tc>
        <w:tc>
          <w:tcPr>
            <w:tcW w:w="926" w:type="dxa"/>
          </w:tcPr>
          <w:p w14:paraId="0713D61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39,7</w:t>
            </w:r>
          </w:p>
        </w:tc>
        <w:tc>
          <w:tcPr>
            <w:tcW w:w="926" w:type="dxa"/>
          </w:tcPr>
          <w:p w14:paraId="7199B87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40,0</w:t>
            </w:r>
          </w:p>
        </w:tc>
        <w:tc>
          <w:tcPr>
            <w:tcW w:w="926" w:type="dxa"/>
          </w:tcPr>
          <w:p w14:paraId="03839B7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40,2</w:t>
            </w:r>
          </w:p>
        </w:tc>
        <w:tc>
          <w:tcPr>
            <w:tcW w:w="1070" w:type="dxa"/>
          </w:tcPr>
          <w:p w14:paraId="4B4063A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40,5</w:t>
            </w:r>
          </w:p>
        </w:tc>
      </w:tr>
      <w:tr w14:paraId="375A2317">
        <w:tblPrEx>
          <w:tblCellMar>
            <w:top w:w="0" w:type="dxa"/>
            <w:left w:w="108" w:type="dxa"/>
            <w:bottom w:w="0" w:type="dxa"/>
            <w:right w:w="108" w:type="dxa"/>
          </w:tblCellMar>
        </w:tblPrEx>
        <w:trPr>
          <w:jc w:val="center"/>
        </w:trPr>
        <w:tc>
          <w:tcPr>
            <w:tcW w:w="1097" w:type="dxa"/>
          </w:tcPr>
          <w:p w14:paraId="18C89E3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122-124</w:t>
            </w:r>
          </w:p>
        </w:tc>
        <w:tc>
          <w:tcPr>
            <w:tcW w:w="925" w:type="dxa"/>
          </w:tcPr>
          <w:p w14:paraId="001A189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39,0</w:t>
            </w:r>
          </w:p>
        </w:tc>
        <w:tc>
          <w:tcPr>
            <w:tcW w:w="925" w:type="dxa"/>
          </w:tcPr>
          <w:p w14:paraId="2D5CBBB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39,2</w:t>
            </w:r>
          </w:p>
        </w:tc>
        <w:tc>
          <w:tcPr>
            <w:tcW w:w="925" w:type="dxa"/>
          </w:tcPr>
          <w:p w14:paraId="6665B58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39,7</w:t>
            </w:r>
          </w:p>
        </w:tc>
        <w:tc>
          <w:tcPr>
            <w:tcW w:w="925" w:type="dxa"/>
          </w:tcPr>
          <w:p w14:paraId="145D2C4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39,7</w:t>
            </w:r>
          </w:p>
        </w:tc>
        <w:tc>
          <w:tcPr>
            <w:tcW w:w="926" w:type="dxa"/>
          </w:tcPr>
          <w:p w14:paraId="01928964">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39,9</w:t>
            </w:r>
          </w:p>
        </w:tc>
        <w:tc>
          <w:tcPr>
            <w:tcW w:w="926" w:type="dxa"/>
          </w:tcPr>
          <w:p w14:paraId="24D62437">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40,2</w:t>
            </w:r>
          </w:p>
        </w:tc>
        <w:tc>
          <w:tcPr>
            <w:tcW w:w="926" w:type="dxa"/>
          </w:tcPr>
          <w:p w14:paraId="5AA1C32B">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40,4</w:t>
            </w:r>
          </w:p>
        </w:tc>
        <w:tc>
          <w:tcPr>
            <w:tcW w:w="926" w:type="dxa"/>
          </w:tcPr>
          <w:p w14:paraId="1549B0C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40,7</w:t>
            </w:r>
          </w:p>
        </w:tc>
        <w:tc>
          <w:tcPr>
            <w:tcW w:w="1070" w:type="dxa"/>
          </w:tcPr>
          <w:p w14:paraId="3744039F">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40,9</w:t>
            </w:r>
          </w:p>
        </w:tc>
      </w:tr>
    </w:tbl>
    <w:p w14:paraId="078B1773">
      <w:pPr>
        <w:spacing w:after="0" w:line="240" w:lineRule="auto"/>
        <w:rPr>
          <w:rFonts w:ascii="Times New Roman" w:hAnsi="Times New Roman" w:eastAsia="Times New Roman" w:cs="Times New Roman"/>
          <w:sz w:val="24"/>
          <w:szCs w:val="24"/>
        </w:rPr>
      </w:pPr>
    </w:p>
    <w:p w14:paraId="180C70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Оценка показателей жировой массы.</w:t>
      </w:r>
    </w:p>
    <w:p w14:paraId="1E388092">
      <w:pPr>
        <w:spacing w:after="0" w:line="240" w:lineRule="auto"/>
        <w:rPr>
          <w:rFonts w:ascii="Times New Roman" w:hAnsi="Times New Roman" w:cs="Times New Roman"/>
          <w:sz w:val="24"/>
          <w:szCs w:val="24"/>
        </w:rPr>
      </w:pPr>
      <w:r>
        <w:rPr>
          <w:rFonts w:ascii="Times New Roman" w:hAnsi="Times New Roman" w:cs="Times New Roman"/>
          <w:sz w:val="24"/>
          <w:szCs w:val="24"/>
        </w:rPr>
        <w:t>Провести оценку жирового компонента массы тела и сравнить полученные результаты с показателями высококвалифицированных спортсменов.</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1275"/>
        <w:gridCol w:w="3545"/>
        <w:gridCol w:w="1241"/>
      </w:tblGrid>
      <w:tr w14:paraId="0982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1" w:type="dxa"/>
            <w:gridSpan w:val="4"/>
            <w:tcBorders>
              <w:top w:val="single" w:color="auto" w:sz="4" w:space="0"/>
              <w:left w:val="single" w:color="auto" w:sz="4" w:space="0"/>
              <w:bottom w:val="single" w:color="auto" w:sz="4" w:space="0"/>
              <w:right w:val="single" w:color="auto" w:sz="4" w:space="0"/>
            </w:tcBorders>
          </w:tcPr>
          <w:p w14:paraId="20EFFA2D">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Показатели КЖС</w:t>
            </w:r>
          </w:p>
        </w:tc>
      </w:tr>
      <w:tr w14:paraId="1577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5D7E4F07">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плеча спереди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1</w:t>
            </w:r>
            <w:r>
              <w:rPr>
                <w:rFonts w:ascii="Times New Roman" w:hAnsi="Times New Roman" w:cs="Times New Roman"/>
                <w:b/>
                <w:sz w:val="24"/>
                <w:szCs w:val="24"/>
              </w:rPr>
              <w:t>)</w:t>
            </w:r>
          </w:p>
        </w:tc>
        <w:tc>
          <w:tcPr>
            <w:tcW w:w="1275" w:type="dxa"/>
            <w:tcBorders>
              <w:top w:val="single" w:color="auto" w:sz="4" w:space="0"/>
              <w:left w:val="single" w:color="auto" w:sz="4" w:space="0"/>
              <w:bottom w:val="single" w:color="auto" w:sz="4" w:space="0"/>
              <w:right w:val="single" w:color="auto" w:sz="4" w:space="0"/>
            </w:tcBorders>
          </w:tcPr>
          <w:p w14:paraId="1C1F9026">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3FA3B714">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на спине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6</w:t>
            </w:r>
            <w:r>
              <w:rPr>
                <w:rFonts w:ascii="Times New Roman" w:hAnsi="Times New Roman" w:cs="Times New Roman"/>
                <w:b/>
                <w:sz w:val="24"/>
                <w:szCs w:val="24"/>
              </w:rPr>
              <w:t>)</w:t>
            </w:r>
          </w:p>
        </w:tc>
        <w:tc>
          <w:tcPr>
            <w:tcW w:w="1241" w:type="dxa"/>
            <w:tcBorders>
              <w:top w:val="single" w:color="auto" w:sz="4" w:space="0"/>
              <w:left w:val="single" w:color="auto" w:sz="4" w:space="0"/>
              <w:bottom w:val="single" w:color="auto" w:sz="4" w:space="0"/>
              <w:right w:val="single" w:color="auto" w:sz="4" w:space="0"/>
            </w:tcBorders>
          </w:tcPr>
          <w:p w14:paraId="7ABEB9C2">
            <w:pPr>
              <w:spacing w:after="0" w:line="240" w:lineRule="auto"/>
              <w:rPr>
                <w:rFonts w:ascii="Times New Roman" w:hAnsi="Times New Roman" w:eastAsia="Times New Roman" w:cs="Times New Roman"/>
                <w:b/>
                <w:sz w:val="24"/>
                <w:szCs w:val="24"/>
                <w:u w:val="single"/>
              </w:rPr>
            </w:pPr>
          </w:p>
        </w:tc>
      </w:tr>
      <w:tr w14:paraId="6FB3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73904678">
            <w:pPr>
              <w:spacing w:after="0" w:line="240" w:lineRule="auto"/>
              <w:rPr>
                <w:rFonts w:ascii="Times New Roman" w:hAnsi="Times New Roman" w:eastAsia="Times New Roman" w:cs="Times New Roman"/>
                <w:b/>
                <w:sz w:val="24"/>
                <w:szCs w:val="24"/>
                <w:vertAlign w:val="subscript"/>
              </w:rPr>
            </w:pPr>
            <w:r>
              <w:rPr>
                <w:rFonts w:ascii="Times New Roman" w:hAnsi="Times New Roman" w:cs="Times New Roman"/>
                <w:b/>
                <w:sz w:val="24"/>
                <w:szCs w:val="24"/>
              </w:rPr>
              <w:t>КЖС плеча сзади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2)</w:t>
            </w:r>
          </w:p>
        </w:tc>
        <w:tc>
          <w:tcPr>
            <w:tcW w:w="1275" w:type="dxa"/>
            <w:tcBorders>
              <w:top w:val="single" w:color="auto" w:sz="4" w:space="0"/>
              <w:left w:val="single" w:color="auto" w:sz="4" w:space="0"/>
              <w:bottom w:val="single" w:color="auto" w:sz="4" w:space="0"/>
              <w:right w:val="single" w:color="auto" w:sz="4" w:space="0"/>
            </w:tcBorders>
          </w:tcPr>
          <w:p w14:paraId="4AB6D1B7">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241712E5">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на животе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7</w:t>
            </w:r>
            <w:r>
              <w:rPr>
                <w:rFonts w:ascii="Times New Roman" w:hAnsi="Times New Roman" w:cs="Times New Roman"/>
                <w:b/>
                <w:sz w:val="24"/>
                <w:szCs w:val="24"/>
              </w:rPr>
              <w:t>)</w:t>
            </w:r>
          </w:p>
        </w:tc>
        <w:tc>
          <w:tcPr>
            <w:tcW w:w="1241" w:type="dxa"/>
            <w:tcBorders>
              <w:top w:val="single" w:color="auto" w:sz="4" w:space="0"/>
              <w:left w:val="single" w:color="auto" w:sz="4" w:space="0"/>
              <w:bottom w:val="single" w:color="auto" w:sz="4" w:space="0"/>
              <w:right w:val="single" w:color="auto" w:sz="4" w:space="0"/>
            </w:tcBorders>
          </w:tcPr>
          <w:p w14:paraId="4536E1A8">
            <w:pPr>
              <w:spacing w:after="0" w:line="240" w:lineRule="auto"/>
              <w:rPr>
                <w:rFonts w:ascii="Times New Roman" w:hAnsi="Times New Roman" w:eastAsia="Times New Roman" w:cs="Times New Roman"/>
                <w:b/>
                <w:sz w:val="24"/>
                <w:szCs w:val="24"/>
                <w:u w:val="single"/>
              </w:rPr>
            </w:pPr>
          </w:p>
        </w:tc>
      </w:tr>
      <w:tr w14:paraId="2857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29C7532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предплечья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3</w:t>
            </w:r>
            <w:r>
              <w:rPr>
                <w:rFonts w:ascii="Times New Roman" w:hAnsi="Times New Roman" w:cs="Times New Roman"/>
                <w:b/>
                <w:sz w:val="24"/>
                <w:szCs w:val="24"/>
              </w:rPr>
              <w:t>)</w:t>
            </w:r>
          </w:p>
        </w:tc>
        <w:tc>
          <w:tcPr>
            <w:tcW w:w="1275" w:type="dxa"/>
            <w:tcBorders>
              <w:top w:val="single" w:color="auto" w:sz="4" w:space="0"/>
              <w:left w:val="single" w:color="auto" w:sz="4" w:space="0"/>
              <w:bottom w:val="single" w:color="auto" w:sz="4" w:space="0"/>
              <w:right w:val="single" w:color="auto" w:sz="4" w:space="0"/>
            </w:tcBorders>
          </w:tcPr>
          <w:p w14:paraId="2C529B5F">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43C4AF2D">
            <w:pPr>
              <w:spacing w:after="0" w:line="240" w:lineRule="auto"/>
              <w:rPr>
                <w:rFonts w:ascii="Times New Roman" w:hAnsi="Times New Roman" w:eastAsia="Times New Roman" w:cs="Times New Roman"/>
                <w:b/>
                <w:sz w:val="24"/>
                <w:szCs w:val="24"/>
                <w:vertAlign w:val="subscript"/>
              </w:rPr>
            </w:pPr>
            <w:r>
              <w:rPr>
                <w:rFonts w:ascii="Times New Roman" w:hAnsi="Times New Roman" w:cs="Times New Roman"/>
                <w:b/>
                <w:sz w:val="24"/>
                <w:szCs w:val="24"/>
              </w:rPr>
              <w:t>КЖС на груди (у мужчин)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8</w:t>
            </w:r>
            <w:r>
              <w:rPr>
                <w:rFonts w:ascii="Times New Roman" w:hAnsi="Times New Roman" w:cs="Times New Roman"/>
                <w:b/>
                <w:sz w:val="24"/>
                <w:szCs w:val="24"/>
              </w:rPr>
              <w:t>)</w:t>
            </w:r>
          </w:p>
        </w:tc>
        <w:tc>
          <w:tcPr>
            <w:tcW w:w="1241" w:type="dxa"/>
            <w:tcBorders>
              <w:top w:val="single" w:color="auto" w:sz="4" w:space="0"/>
              <w:left w:val="single" w:color="auto" w:sz="4" w:space="0"/>
              <w:bottom w:val="single" w:color="auto" w:sz="4" w:space="0"/>
              <w:right w:val="single" w:color="auto" w:sz="4" w:space="0"/>
            </w:tcBorders>
          </w:tcPr>
          <w:p w14:paraId="01DF1CA5">
            <w:pPr>
              <w:spacing w:after="0" w:line="240" w:lineRule="auto"/>
              <w:rPr>
                <w:rFonts w:ascii="Times New Roman" w:hAnsi="Times New Roman" w:eastAsia="Times New Roman" w:cs="Times New Roman"/>
                <w:b/>
                <w:sz w:val="24"/>
                <w:szCs w:val="24"/>
                <w:u w:val="single"/>
              </w:rPr>
            </w:pPr>
          </w:p>
        </w:tc>
      </w:tr>
      <w:tr w14:paraId="6B7F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1DC98BD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бедра вверху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4</w:t>
            </w:r>
            <w:r>
              <w:rPr>
                <w:rFonts w:ascii="Times New Roman" w:hAnsi="Times New Roman" w:cs="Times New Roman"/>
                <w:b/>
                <w:sz w:val="24"/>
                <w:szCs w:val="24"/>
              </w:rPr>
              <w:t>)</w:t>
            </w:r>
          </w:p>
        </w:tc>
        <w:tc>
          <w:tcPr>
            <w:tcW w:w="1275" w:type="dxa"/>
            <w:tcBorders>
              <w:top w:val="single" w:color="auto" w:sz="4" w:space="0"/>
              <w:left w:val="single" w:color="auto" w:sz="4" w:space="0"/>
              <w:bottom w:val="single" w:color="auto" w:sz="4" w:space="0"/>
              <w:right w:val="single" w:color="auto" w:sz="4" w:space="0"/>
            </w:tcBorders>
          </w:tcPr>
          <w:p w14:paraId="4857F7DD">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2A7ABBBC">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бедра внизу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9</w:t>
            </w:r>
            <w:r>
              <w:rPr>
                <w:rFonts w:ascii="Times New Roman" w:hAnsi="Times New Roman" w:cs="Times New Roman"/>
                <w:b/>
                <w:sz w:val="24"/>
                <w:szCs w:val="24"/>
              </w:rPr>
              <w:t>)</w:t>
            </w:r>
          </w:p>
        </w:tc>
        <w:tc>
          <w:tcPr>
            <w:tcW w:w="1241" w:type="dxa"/>
            <w:tcBorders>
              <w:top w:val="single" w:color="auto" w:sz="4" w:space="0"/>
              <w:left w:val="single" w:color="auto" w:sz="4" w:space="0"/>
              <w:bottom w:val="single" w:color="auto" w:sz="4" w:space="0"/>
              <w:right w:val="single" w:color="auto" w:sz="4" w:space="0"/>
            </w:tcBorders>
          </w:tcPr>
          <w:p w14:paraId="0C3751D2">
            <w:pPr>
              <w:spacing w:after="0" w:line="240" w:lineRule="auto"/>
              <w:rPr>
                <w:rFonts w:ascii="Times New Roman" w:hAnsi="Times New Roman" w:eastAsia="Times New Roman" w:cs="Times New Roman"/>
                <w:b/>
                <w:sz w:val="24"/>
                <w:szCs w:val="24"/>
                <w:u w:val="single"/>
              </w:rPr>
            </w:pPr>
          </w:p>
        </w:tc>
      </w:tr>
      <w:tr w14:paraId="7253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64DEF43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на голени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5</w:t>
            </w:r>
            <w:r>
              <w:rPr>
                <w:rFonts w:ascii="Times New Roman" w:hAnsi="Times New Roman" w:cs="Times New Roman"/>
                <w:b/>
                <w:sz w:val="24"/>
                <w:szCs w:val="24"/>
              </w:rPr>
              <w:t>)</w:t>
            </w:r>
          </w:p>
        </w:tc>
        <w:tc>
          <w:tcPr>
            <w:tcW w:w="1275" w:type="dxa"/>
            <w:tcBorders>
              <w:top w:val="single" w:color="auto" w:sz="4" w:space="0"/>
              <w:left w:val="single" w:color="auto" w:sz="4" w:space="0"/>
              <w:bottom w:val="single" w:color="auto" w:sz="4" w:space="0"/>
              <w:right w:val="single" w:color="auto" w:sz="4" w:space="0"/>
            </w:tcBorders>
          </w:tcPr>
          <w:p w14:paraId="70289EEE">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005745BD">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КЖС передней брюшной стенки (</w:t>
            </w:r>
            <w:r>
              <w:rPr>
                <w:rFonts w:ascii="Times New Roman" w:hAnsi="Times New Roman" w:cs="Times New Roman"/>
                <w:b/>
                <w:sz w:val="24"/>
                <w:szCs w:val="24"/>
                <w:lang w:val="en-US"/>
              </w:rPr>
              <w:t>d</w:t>
            </w:r>
            <w:r>
              <w:rPr>
                <w:rFonts w:ascii="Times New Roman" w:hAnsi="Times New Roman" w:cs="Times New Roman"/>
                <w:b/>
                <w:sz w:val="24"/>
                <w:szCs w:val="24"/>
                <w:vertAlign w:val="subscript"/>
              </w:rPr>
              <w:t>10</w:t>
            </w:r>
            <w:r>
              <w:rPr>
                <w:rFonts w:ascii="Times New Roman" w:hAnsi="Times New Roman" w:cs="Times New Roman"/>
                <w:b/>
                <w:sz w:val="24"/>
                <w:szCs w:val="24"/>
              </w:rPr>
              <w:t>)</w:t>
            </w:r>
          </w:p>
        </w:tc>
        <w:tc>
          <w:tcPr>
            <w:tcW w:w="1241" w:type="dxa"/>
            <w:tcBorders>
              <w:top w:val="single" w:color="auto" w:sz="4" w:space="0"/>
              <w:left w:val="single" w:color="auto" w:sz="4" w:space="0"/>
              <w:bottom w:val="single" w:color="auto" w:sz="4" w:space="0"/>
              <w:right w:val="single" w:color="auto" w:sz="4" w:space="0"/>
            </w:tcBorders>
          </w:tcPr>
          <w:p w14:paraId="1D47F89A">
            <w:pPr>
              <w:spacing w:after="0" w:line="240" w:lineRule="auto"/>
              <w:rPr>
                <w:rFonts w:ascii="Times New Roman" w:hAnsi="Times New Roman" w:eastAsia="Times New Roman" w:cs="Times New Roman"/>
                <w:b/>
                <w:sz w:val="24"/>
                <w:szCs w:val="24"/>
                <w:u w:val="single"/>
              </w:rPr>
            </w:pPr>
          </w:p>
        </w:tc>
      </w:tr>
      <w:tr w14:paraId="165D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Borders>
              <w:top w:val="single" w:color="auto" w:sz="4" w:space="0"/>
              <w:left w:val="single" w:color="auto" w:sz="4" w:space="0"/>
              <w:bottom w:val="single" w:color="auto" w:sz="4" w:space="0"/>
              <w:right w:val="single" w:color="auto" w:sz="4" w:space="0"/>
            </w:tcBorders>
          </w:tcPr>
          <w:p w14:paraId="4445279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Показатели жировой массы</w:t>
            </w:r>
          </w:p>
        </w:tc>
      </w:tr>
      <w:tr w14:paraId="17C0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1C756436">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Абсолютная жировая масса (кг)</w:t>
            </w:r>
          </w:p>
        </w:tc>
        <w:tc>
          <w:tcPr>
            <w:tcW w:w="1275" w:type="dxa"/>
            <w:tcBorders>
              <w:top w:val="single" w:color="auto" w:sz="4" w:space="0"/>
              <w:left w:val="single" w:color="auto" w:sz="4" w:space="0"/>
              <w:bottom w:val="single" w:color="auto" w:sz="4" w:space="0"/>
              <w:right w:val="single" w:color="auto" w:sz="4" w:space="0"/>
            </w:tcBorders>
          </w:tcPr>
          <w:p w14:paraId="3626C115">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6DF5DA47">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Процент жировой ткани по сумме КЖС (%)</w:t>
            </w:r>
          </w:p>
        </w:tc>
        <w:tc>
          <w:tcPr>
            <w:tcW w:w="1241" w:type="dxa"/>
            <w:tcBorders>
              <w:top w:val="single" w:color="auto" w:sz="4" w:space="0"/>
              <w:left w:val="single" w:color="auto" w:sz="4" w:space="0"/>
              <w:bottom w:val="single" w:color="auto" w:sz="4" w:space="0"/>
              <w:right w:val="single" w:color="auto" w:sz="4" w:space="0"/>
            </w:tcBorders>
          </w:tcPr>
          <w:p w14:paraId="7E71BE0E">
            <w:pPr>
              <w:spacing w:after="0" w:line="240" w:lineRule="auto"/>
              <w:rPr>
                <w:rFonts w:ascii="Times New Roman" w:hAnsi="Times New Roman" w:eastAsia="Times New Roman" w:cs="Times New Roman"/>
                <w:b/>
                <w:sz w:val="24"/>
                <w:szCs w:val="24"/>
                <w:u w:val="single"/>
              </w:rPr>
            </w:pPr>
          </w:p>
        </w:tc>
      </w:tr>
      <w:tr w14:paraId="44F3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tcBorders>
              <w:top w:val="single" w:color="auto" w:sz="4" w:space="0"/>
              <w:left w:val="single" w:color="auto" w:sz="4" w:space="0"/>
              <w:bottom w:val="single" w:color="auto" w:sz="4" w:space="0"/>
              <w:right w:val="single" w:color="auto" w:sz="4" w:space="0"/>
            </w:tcBorders>
          </w:tcPr>
          <w:p w14:paraId="4CFF4073">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жировая масса (%)</w:t>
            </w:r>
          </w:p>
        </w:tc>
        <w:tc>
          <w:tcPr>
            <w:tcW w:w="1275" w:type="dxa"/>
            <w:tcBorders>
              <w:top w:val="single" w:color="auto" w:sz="4" w:space="0"/>
              <w:left w:val="single" w:color="auto" w:sz="4" w:space="0"/>
              <w:bottom w:val="single" w:color="auto" w:sz="4" w:space="0"/>
              <w:right w:val="single" w:color="auto" w:sz="4" w:space="0"/>
            </w:tcBorders>
          </w:tcPr>
          <w:p w14:paraId="6D4B7172">
            <w:pPr>
              <w:spacing w:after="0" w:line="240" w:lineRule="auto"/>
              <w:rPr>
                <w:rFonts w:ascii="Times New Roman" w:hAnsi="Times New Roman" w:eastAsia="Times New Roman" w:cs="Times New Roman"/>
                <w:b/>
                <w:sz w:val="24"/>
                <w:szCs w:val="24"/>
                <w:u w:val="single"/>
              </w:rPr>
            </w:pPr>
          </w:p>
        </w:tc>
        <w:tc>
          <w:tcPr>
            <w:tcW w:w="3545" w:type="dxa"/>
            <w:tcBorders>
              <w:top w:val="single" w:color="auto" w:sz="4" w:space="0"/>
              <w:left w:val="single" w:color="auto" w:sz="4" w:space="0"/>
              <w:bottom w:val="single" w:color="auto" w:sz="4" w:space="0"/>
              <w:right w:val="single" w:color="auto" w:sz="4" w:space="0"/>
            </w:tcBorders>
          </w:tcPr>
          <w:p w14:paraId="66BE1C66">
            <w:pPr>
              <w:spacing w:after="0" w:line="240" w:lineRule="auto"/>
              <w:rPr>
                <w:rFonts w:ascii="Times New Roman" w:hAnsi="Times New Roman" w:eastAsia="Times New Roman" w:cs="Times New Roman"/>
                <w:b/>
                <w:sz w:val="24"/>
                <w:szCs w:val="24"/>
              </w:rPr>
            </w:pPr>
          </w:p>
        </w:tc>
        <w:tc>
          <w:tcPr>
            <w:tcW w:w="1241" w:type="dxa"/>
            <w:tcBorders>
              <w:top w:val="single" w:color="auto" w:sz="4" w:space="0"/>
              <w:left w:val="single" w:color="auto" w:sz="4" w:space="0"/>
              <w:bottom w:val="single" w:color="auto" w:sz="4" w:space="0"/>
              <w:right w:val="single" w:color="auto" w:sz="4" w:space="0"/>
            </w:tcBorders>
          </w:tcPr>
          <w:p w14:paraId="570A252F">
            <w:pPr>
              <w:spacing w:after="0" w:line="240" w:lineRule="auto"/>
              <w:rPr>
                <w:rFonts w:ascii="Times New Roman" w:hAnsi="Times New Roman" w:eastAsia="Times New Roman" w:cs="Times New Roman"/>
                <w:b/>
                <w:sz w:val="24"/>
                <w:szCs w:val="24"/>
                <w:u w:val="single"/>
              </w:rPr>
            </w:pPr>
          </w:p>
        </w:tc>
      </w:tr>
    </w:tbl>
    <w:p w14:paraId="43FA4015">
      <w:pPr>
        <w:pStyle w:val="25"/>
        <w:shd w:val="clear" w:color="auto" w:fill="FFFFFF"/>
        <w:ind w:left="1429"/>
        <w:jc w:val="both"/>
        <w:rPr>
          <w:rFonts w:eastAsia="Times New Roman"/>
          <w:color w:val="000000"/>
          <w:spacing w:val="-1"/>
        </w:rPr>
      </w:pPr>
    </w:p>
    <w:p w14:paraId="7D112E25">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4. Определить содержание мышечного и костного компонентов массы тела</w:t>
      </w:r>
    </w:p>
    <w:p w14:paraId="403B3170">
      <w:pPr>
        <w:spacing w:after="0" w:line="240" w:lineRule="auto"/>
        <w:rPr>
          <w:rFonts w:ascii="Times New Roman" w:hAnsi="Times New Roman" w:cs="Times New Roman"/>
          <w:sz w:val="24"/>
          <w:szCs w:val="24"/>
        </w:rPr>
      </w:pPr>
      <w:r>
        <w:rPr>
          <w:rFonts w:ascii="Times New Roman" w:hAnsi="Times New Roman" w:cs="Times New Roman"/>
          <w:sz w:val="24"/>
          <w:szCs w:val="24"/>
        </w:rPr>
        <w:t>1. С помощью сантиметра измерить обхватные размеры и с помощью скользящего циркуля измерить поперечные размеры тела..</w:t>
      </w:r>
    </w:p>
    <w:p w14:paraId="35248018">
      <w:pPr>
        <w:spacing w:after="0" w:line="240" w:lineRule="auto"/>
        <w:rPr>
          <w:rFonts w:ascii="Times New Roman" w:hAnsi="Times New Roman" w:cs="Times New Roman"/>
          <w:sz w:val="24"/>
          <w:szCs w:val="24"/>
        </w:rPr>
      </w:pPr>
      <w:r>
        <w:rPr>
          <w:rFonts w:ascii="Times New Roman" w:hAnsi="Times New Roman" w:cs="Times New Roman"/>
          <w:sz w:val="24"/>
          <w:szCs w:val="24"/>
        </w:rPr>
        <w:t>2. Рассчитать по формулам содержание мышечного и костного компонентов массы тела.</w:t>
      </w:r>
    </w:p>
    <w:p w14:paraId="6E852EF5">
      <w:pPr>
        <w:spacing w:after="0" w:line="240" w:lineRule="auto"/>
        <w:rPr>
          <w:rFonts w:ascii="Times New Roman" w:hAnsi="Times New Roman" w:cs="Times New Roman"/>
          <w:sz w:val="24"/>
          <w:szCs w:val="24"/>
        </w:rPr>
      </w:pPr>
      <w:r>
        <w:rPr>
          <w:rFonts w:ascii="Times New Roman" w:hAnsi="Times New Roman" w:cs="Times New Roman"/>
          <w:sz w:val="24"/>
          <w:szCs w:val="24"/>
        </w:rPr>
        <w:t>3. Провести сравнительный анализ с данными литературы по содержанию мышечного и костного компонентов у спортсменов избранного вида спорта</w:t>
      </w:r>
    </w:p>
    <w:p w14:paraId="731A6C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Измерение показателей.</w:t>
      </w:r>
    </w:p>
    <w:p w14:paraId="35E75C0B">
      <w:pPr>
        <w:spacing w:after="0" w:line="240" w:lineRule="auto"/>
        <w:rPr>
          <w:rFonts w:ascii="Times New Roman" w:hAnsi="Times New Roman" w:cs="Times New Roman"/>
          <w:bCs/>
          <w:sz w:val="24"/>
          <w:szCs w:val="24"/>
        </w:rPr>
      </w:pPr>
      <w:r>
        <w:rPr>
          <w:rFonts w:ascii="Times New Roman" w:hAnsi="Times New Roman" w:cs="Times New Roman"/>
          <w:bCs/>
          <w:sz w:val="24"/>
          <w:szCs w:val="24"/>
        </w:rPr>
        <w:t>Окружность плеча верхняя (см)</w:t>
      </w:r>
    </w:p>
    <w:p w14:paraId="4E867BFF">
      <w:pPr>
        <w:spacing w:after="0" w:line="240" w:lineRule="auto"/>
        <w:rPr>
          <w:rFonts w:ascii="Times New Roman" w:hAnsi="Times New Roman" w:cs="Times New Roman"/>
          <w:bCs/>
          <w:sz w:val="24"/>
          <w:szCs w:val="24"/>
        </w:rPr>
      </w:pPr>
      <w:r>
        <w:rPr>
          <w:rFonts w:ascii="Times New Roman" w:hAnsi="Times New Roman" w:cs="Times New Roman"/>
          <w:bCs/>
          <w:sz w:val="24"/>
          <w:szCs w:val="24"/>
        </w:rPr>
        <w:t>Окружность предплечья (см)</w:t>
      </w:r>
    </w:p>
    <w:p w14:paraId="44856C4D">
      <w:pPr>
        <w:spacing w:after="0" w:line="240" w:lineRule="auto"/>
        <w:rPr>
          <w:rFonts w:ascii="Times New Roman" w:hAnsi="Times New Roman" w:cs="Times New Roman"/>
          <w:bCs/>
          <w:sz w:val="24"/>
          <w:szCs w:val="24"/>
        </w:rPr>
      </w:pPr>
      <w:r>
        <w:rPr>
          <w:rFonts w:ascii="Times New Roman" w:hAnsi="Times New Roman" w:cs="Times New Roman"/>
          <w:bCs/>
          <w:sz w:val="24"/>
          <w:szCs w:val="24"/>
        </w:rPr>
        <w:t>Окружность бедра верхняя (см)</w:t>
      </w:r>
    </w:p>
    <w:p w14:paraId="707A2B3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Окружность голени (см)</w:t>
      </w:r>
    </w:p>
    <w:p w14:paraId="31634DF5">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Диаметр нижней части плеча (см)</w:t>
      </w:r>
    </w:p>
    <w:p w14:paraId="6662EA9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Диаметр нижней части предплечья (см)</w:t>
      </w:r>
    </w:p>
    <w:p w14:paraId="56C860A8">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Диаметр нижней части бедра (см)</w:t>
      </w:r>
    </w:p>
    <w:p w14:paraId="6A6608B0">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Диаметр нижней части голени (см)</w:t>
      </w:r>
    </w:p>
    <w:p w14:paraId="185F822D">
      <w:pPr>
        <w:spacing w:after="0" w:line="240" w:lineRule="auto"/>
        <w:rPr>
          <w:rFonts w:ascii="Times New Roman" w:hAnsi="Times New Roman" w:cs="Times New Roman"/>
          <w:bCs/>
          <w:sz w:val="24"/>
          <w:szCs w:val="24"/>
        </w:rPr>
      </w:pPr>
    </w:p>
    <w:p w14:paraId="6D4D4B5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2.Содержание мышечного и костного компонентов массы тела</w:t>
      </w:r>
    </w:p>
    <w:p w14:paraId="3FE9DDF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Мышечная масса абсолютная  (М) </w:t>
      </w:r>
      <w:r>
        <w:rPr>
          <w:rFonts w:ascii="Times New Roman" w:hAnsi="Times New Roman" w:cs="Times New Roman"/>
          <w:bCs/>
          <w:i/>
          <w:sz w:val="24"/>
          <w:szCs w:val="24"/>
        </w:rPr>
        <w:t>(для расчета мышечной массы понадобятся показатели кожно-жировых складок, которые были измерены на предыдущем занятии)</w:t>
      </w:r>
      <w:r>
        <w:rPr>
          <w:rFonts w:ascii="Times New Roman" w:hAnsi="Times New Roman" w:cs="Times New Roman"/>
          <w:b/>
          <w:bCs/>
          <w:sz w:val="24"/>
          <w:szCs w:val="24"/>
          <w:u w:val="single"/>
        </w:rPr>
        <w:t xml:space="preserve">      </w:t>
      </w:r>
    </w:p>
    <w:p w14:paraId="0180BFD4">
      <w:pPr>
        <w:spacing w:after="0" w:line="240" w:lineRule="auto"/>
        <w:rPr>
          <w:rFonts w:ascii="Times New Roman" w:hAnsi="Times New Roman" w:cs="Times New Roman"/>
          <w:sz w:val="24"/>
          <w:szCs w:val="24"/>
        </w:rPr>
      </w:pPr>
    </w:p>
    <w:p w14:paraId="05D4A286">
      <w:pPr>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s1029" o:spid="_x0000_s1029" o:spt="75" type="#_x0000_t75" style="position:absolute;left:0pt;margin-left:0pt;margin-top:0pt;height:38pt;width:405pt;mso-wrap-distance-bottom:0pt;mso-wrap-distance-top:0pt;z-index:251659264;mso-width-relative:page;mso-height-relative:page;" o:ole="t" filled="f" o:preferrelative="t" stroked="f" coordsize="21600,21600" o:allowincell="f">
            <v:path/>
            <v:fill on="f" focussize="0,0"/>
            <v:stroke on="f" joinstyle="miter"/>
            <v:imagedata r:id="rId7" o:title=""/>
            <o:lock v:ext="edit" aspectratio="t"/>
            <w10:wrap type="topAndBottom"/>
          </v:shape>
          <o:OLEObject Type="Embed" ProgID="Equation.3" ShapeID="_x0000_s1029" DrawAspect="Content" ObjectID="_1468075725" r:id="rId6">
            <o:LockedField>false</o:LockedField>
          </o:OLEObject>
        </w:pict>
      </w:r>
      <w:r>
        <w:rPr>
          <w:rFonts w:ascii="Times New Roman" w:hAnsi="Times New Roman" w:cs="Times New Roman"/>
          <w:sz w:val="24"/>
          <w:szCs w:val="24"/>
        </w:rPr>
        <w:t>Сумма  обхватов = окружность плеча (верхняя) + окружность предплечья  + обхват бедра (верхняя) + окружность голени</w:t>
      </w:r>
    </w:p>
    <w:p w14:paraId="6BEEB9D2">
      <w:pPr>
        <w:spacing w:after="0" w:line="240" w:lineRule="auto"/>
        <w:rPr>
          <w:rFonts w:ascii="Times New Roman" w:hAnsi="Times New Roman" w:cs="Times New Roman"/>
          <w:sz w:val="24"/>
          <w:szCs w:val="24"/>
        </w:rPr>
      </w:pPr>
      <w:r>
        <w:rPr>
          <w:rFonts w:ascii="Times New Roman" w:hAnsi="Times New Roman" w:cs="Times New Roman"/>
          <w:sz w:val="24"/>
          <w:szCs w:val="24"/>
        </w:rPr>
        <w:t>Сумма КЖС (кожно-жировых складок) = КЖС плеча спереди + КЖС плеча сзади + КЖС бедра вверху + КЖС бедра внизу + КЖС предплечья + КЖС голени + КЖС под лопаткой + КЖС на животе</w:t>
      </w:r>
    </w:p>
    <w:p w14:paraId="5C1F2A2D">
      <w:pPr>
        <w:spacing w:after="0" w:line="240" w:lineRule="auto"/>
        <w:rPr>
          <w:rFonts w:ascii="Times New Roman" w:hAnsi="Times New Roman" w:cs="Times New Roman"/>
          <w:i/>
          <w:sz w:val="24"/>
          <w:szCs w:val="24"/>
        </w:rPr>
      </w:pPr>
      <w:r>
        <w:rPr>
          <w:rFonts w:ascii="Times New Roman" w:hAnsi="Times New Roman" w:cs="Times New Roman"/>
          <w:i/>
          <w:sz w:val="24"/>
          <w:szCs w:val="24"/>
        </w:rPr>
        <w:t>(чтобы перевести в кг разделите полученный результат на 1000)</w:t>
      </w:r>
    </w:p>
    <w:p w14:paraId="131E6F91">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Относительная мышечная масса.</w:t>
      </w:r>
    </w:p>
    <w:p w14:paraId="4A0C1F68">
      <w:pPr>
        <w:pStyle w:val="13"/>
        <w:rPr>
          <w:sz w:val="24"/>
          <w:szCs w:val="24"/>
        </w:rPr>
      </w:pPr>
      <w:r>
        <w:rPr>
          <w:sz w:val="24"/>
          <w:szCs w:val="24"/>
        </w:rPr>
        <w:t>Это отношение абсолютной величины компонента (кг) к массе тела (кг), выраженное в процентах.</w:t>
      </w:r>
    </w:p>
    <w:p w14:paraId="4D9E34C5">
      <w:pPr>
        <w:spacing w:after="0" w:line="240" w:lineRule="auto"/>
        <w:rPr>
          <w:rFonts w:ascii="Times New Roman" w:hAnsi="Times New Roman" w:cs="Times New Roman"/>
          <w:b/>
          <w:sz w:val="24"/>
          <w:szCs w:val="24"/>
        </w:rPr>
      </w:pPr>
      <w:r>
        <w:rPr>
          <w:rFonts w:ascii="Times New Roman" w:hAnsi="Times New Roman" w:cs="Times New Roman"/>
          <w:b/>
          <w:sz w:val="24"/>
          <w:szCs w:val="24"/>
        </w:rPr>
        <w:t>М</w:t>
      </w:r>
      <w:r>
        <w:rPr>
          <w:rFonts w:ascii="Times New Roman" w:hAnsi="Times New Roman" w:cs="Times New Roman"/>
          <w:b/>
          <w:sz w:val="24"/>
          <w:szCs w:val="24"/>
          <w:vertAlign w:val="subscript"/>
        </w:rPr>
        <w:t xml:space="preserve">отн </w:t>
      </w:r>
      <w:r>
        <w:rPr>
          <w:rFonts w:ascii="Times New Roman" w:hAnsi="Times New Roman" w:cs="Times New Roman"/>
          <w:b/>
          <w:sz w:val="24"/>
          <w:szCs w:val="24"/>
        </w:rPr>
        <w:t>(%) = М</w:t>
      </w:r>
      <w:r>
        <w:rPr>
          <w:rFonts w:ascii="Times New Roman" w:hAnsi="Times New Roman" w:cs="Times New Roman"/>
          <w:b/>
          <w:sz w:val="24"/>
          <w:szCs w:val="24"/>
          <w:vertAlign w:val="subscript"/>
        </w:rPr>
        <w:t xml:space="preserve">абс </w:t>
      </w:r>
      <w:r>
        <w:rPr>
          <w:rFonts w:ascii="Times New Roman" w:hAnsi="Times New Roman" w:cs="Times New Roman"/>
          <w:sz w:val="24"/>
          <w:szCs w:val="24"/>
        </w:rPr>
        <w:t>(кг)</w:t>
      </w:r>
      <w:r>
        <w:rPr>
          <w:rFonts w:ascii="Times New Roman" w:hAnsi="Times New Roman" w:cs="Times New Roman"/>
          <w:b/>
          <w:sz w:val="24"/>
          <w:szCs w:val="24"/>
        </w:rPr>
        <w:t xml:space="preserve"> : масса тела </w:t>
      </w:r>
      <w:r>
        <w:rPr>
          <w:rFonts w:ascii="Times New Roman" w:hAnsi="Times New Roman" w:cs="Times New Roman"/>
          <w:sz w:val="24"/>
          <w:szCs w:val="24"/>
        </w:rPr>
        <w:t>(кг)</w:t>
      </w:r>
      <w:r>
        <w:rPr>
          <w:rFonts w:ascii="Times New Roman" w:hAnsi="Times New Roman" w:cs="Times New Roman"/>
          <w:b/>
          <w:sz w:val="24"/>
          <w:szCs w:val="24"/>
        </w:rPr>
        <w:t xml:space="preserve"> × 100</w:t>
      </w:r>
    </w:p>
    <w:p w14:paraId="275A46FF">
      <w:pPr>
        <w:spacing w:after="0" w:line="240" w:lineRule="auto"/>
        <w:rPr>
          <w:rFonts w:ascii="Times New Roman" w:hAnsi="Times New Roman" w:cs="Times New Roman"/>
          <w:b/>
          <w:bCs/>
          <w:sz w:val="24"/>
          <w:szCs w:val="24"/>
          <w:u w:val="single"/>
        </w:rPr>
      </w:pPr>
    </w:p>
    <w:p w14:paraId="419504BD">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Костная масса  абсолютная   (О)</w:t>
      </w:r>
    </w:p>
    <w:p w14:paraId="58A9F6C7">
      <w:pPr>
        <w:spacing w:after="0" w:line="240" w:lineRule="auto"/>
        <w:rPr>
          <w:rFonts w:ascii="Times New Roman" w:hAnsi="Times New Roman" w:cs="Times New Roman"/>
          <w:sz w:val="24"/>
          <w:szCs w:val="24"/>
        </w:rPr>
      </w:pPr>
    </w:p>
    <w:p w14:paraId="47DFB4D5">
      <w:pPr>
        <w:spacing w:after="0" w:line="240" w:lineRule="auto"/>
        <w:rPr>
          <w:rFonts w:ascii="Times New Roman" w:hAnsi="Times New Roman" w:cs="Times New Roman"/>
          <w:sz w:val="24"/>
          <w:szCs w:val="24"/>
        </w:rPr>
      </w:pPr>
      <w:r>
        <w:rPr>
          <w:rFonts w:ascii="Times New Roman" w:hAnsi="Times New Roman" w:cs="Times New Roman"/>
          <w:sz w:val="24"/>
          <w:szCs w:val="24"/>
        </w:rPr>
        <w:pict>
          <v:shape id="_x0000_s1030" o:spid="_x0000_s1030" o:spt="75" type="#_x0000_t75" style="position:absolute;left:0pt;margin-left:0pt;margin-top:0pt;height:37pt;width:304pt;mso-wrap-distance-bottom:0pt;mso-wrap-distance-top:0pt;z-index:251660288;mso-width-relative:page;mso-height-relative:page;" o:ole="t" filled="f" o:preferrelative="t" stroked="f" coordsize="21600,21600" o:allowincell="f">
            <v:path/>
            <v:fill on="f" focussize="0,0"/>
            <v:stroke on="f" joinstyle="miter"/>
            <v:imagedata r:id="rId9" o:title=""/>
            <o:lock v:ext="edit" aspectratio="t"/>
            <w10:wrap type="topAndBottom"/>
          </v:shape>
          <o:OLEObject Type="Embed" ProgID="Equation.3" ShapeID="_x0000_s1030" DrawAspect="Content" ObjectID="_1468075726" r:id="rId8">
            <o:LockedField>false</o:LockedField>
          </o:OLEObject>
        </w:pict>
      </w:r>
      <w:r>
        <w:rPr>
          <w:rFonts w:ascii="Times New Roman" w:hAnsi="Times New Roman" w:cs="Times New Roman"/>
          <w:sz w:val="24"/>
          <w:szCs w:val="24"/>
        </w:rPr>
        <w:pict>
          <v:shape id="_x0000_s1031" o:spid="_x0000_s1031" o:spt="75" type="#_x0000_t75" style="position:absolute;left:0pt;margin-left:0pt;margin-top:0pt;height:17pt;width:9pt;mso-wrap-distance-bottom:0pt;mso-wrap-distance-top:0pt;z-index:251660288;mso-width-relative:page;mso-height-relative:page;" o:ole="t" filled="f" o:preferrelative="t" stroked="f" coordsize="21600,21600" o:allowincell="f">
            <v:path/>
            <v:fill on="f" focussize="0,0"/>
            <v:stroke on="f" joinstyle="miter"/>
            <v:imagedata r:id="rId11" o:title=""/>
            <o:lock v:ext="edit" aspectratio="t"/>
            <w10:wrap type="topAndBottom"/>
          </v:shape>
          <o:OLEObject Type="Embed" ProgID="Equation.3" ShapeID="_x0000_s1031" DrawAspect="Content" ObjectID="_1468075727" r:id="rId10">
            <o:LockedField>false</o:LockedField>
          </o:OLEObject>
        </w:pict>
      </w:r>
      <w:r>
        <w:rPr>
          <w:rFonts w:ascii="Times New Roman" w:hAnsi="Times New Roman" w:cs="Times New Roman"/>
          <w:sz w:val="24"/>
          <w:szCs w:val="24"/>
        </w:rPr>
        <w:t>Сумма диаметров = диаметр нижней части плеча + диаметр нижней части предплечья + диаметр нижней части бедра + диаметр нижней части голени.</w:t>
      </w:r>
    </w:p>
    <w:p w14:paraId="2A6B50D6">
      <w:pPr>
        <w:spacing w:after="0" w:line="240" w:lineRule="auto"/>
        <w:rPr>
          <w:rFonts w:ascii="Times New Roman" w:hAnsi="Times New Roman" w:cs="Times New Roman"/>
          <w:i/>
          <w:sz w:val="24"/>
          <w:szCs w:val="24"/>
        </w:rPr>
      </w:pPr>
      <w:r>
        <w:rPr>
          <w:rFonts w:ascii="Times New Roman" w:hAnsi="Times New Roman" w:cs="Times New Roman"/>
          <w:i/>
          <w:sz w:val="24"/>
          <w:szCs w:val="24"/>
        </w:rPr>
        <w:t>(чтобы перевести в кг разделите полученный результат на 1000)</w:t>
      </w:r>
    </w:p>
    <w:p w14:paraId="33EDC6B0">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Относительная костная масса.</w:t>
      </w:r>
    </w:p>
    <w:p w14:paraId="00F68B90">
      <w:pPr>
        <w:pStyle w:val="13"/>
        <w:rPr>
          <w:sz w:val="24"/>
          <w:szCs w:val="24"/>
        </w:rPr>
      </w:pPr>
      <w:r>
        <w:rPr>
          <w:sz w:val="24"/>
          <w:szCs w:val="24"/>
        </w:rPr>
        <w:t>Это отношение абсолютной величины компонента (кг) к массе тела (кг), выраженное в процентах.</w:t>
      </w:r>
    </w:p>
    <w:p w14:paraId="760B6911">
      <w:pPr>
        <w:spacing w:after="0" w:line="240" w:lineRule="auto"/>
        <w:rPr>
          <w:rFonts w:ascii="Times New Roman" w:hAnsi="Times New Roman" w:cs="Times New Roman"/>
          <w:b/>
          <w:sz w:val="24"/>
          <w:szCs w:val="24"/>
        </w:rPr>
      </w:pPr>
      <w:r>
        <w:rPr>
          <w:rFonts w:ascii="Times New Roman" w:hAnsi="Times New Roman" w:cs="Times New Roman"/>
          <w:b/>
          <w:sz w:val="24"/>
          <w:szCs w:val="24"/>
        </w:rPr>
        <w:t>О</w:t>
      </w:r>
      <w:r>
        <w:rPr>
          <w:rFonts w:ascii="Times New Roman" w:hAnsi="Times New Roman" w:cs="Times New Roman"/>
          <w:b/>
          <w:sz w:val="24"/>
          <w:szCs w:val="24"/>
          <w:vertAlign w:val="subscript"/>
        </w:rPr>
        <w:t xml:space="preserve">отн </w:t>
      </w:r>
      <w:r>
        <w:rPr>
          <w:rFonts w:ascii="Times New Roman" w:hAnsi="Times New Roman" w:cs="Times New Roman"/>
          <w:b/>
          <w:sz w:val="24"/>
          <w:szCs w:val="24"/>
        </w:rPr>
        <w:t>(%) = О</w:t>
      </w:r>
      <w:r>
        <w:rPr>
          <w:rFonts w:ascii="Times New Roman" w:hAnsi="Times New Roman" w:cs="Times New Roman"/>
          <w:b/>
          <w:sz w:val="24"/>
          <w:szCs w:val="24"/>
          <w:vertAlign w:val="subscript"/>
        </w:rPr>
        <w:t xml:space="preserve">абс </w:t>
      </w:r>
      <w:r>
        <w:rPr>
          <w:rFonts w:ascii="Times New Roman" w:hAnsi="Times New Roman" w:cs="Times New Roman"/>
          <w:sz w:val="24"/>
          <w:szCs w:val="24"/>
        </w:rPr>
        <w:t>(кг)</w:t>
      </w:r>
      <w:r>
        <w:rPr>
          <w:rFonts w:ascii="Times New Roman" w:hAnsi="Times New Roman" w:cs="Times New Roman"/>
          <w:b/>
          <w:sz w:val="24"/>
          <w:szCs w:val="24"/>
        </w:rPr>
        <w:t xml:space="preserve"> : масса тела </w:t>
      </w:r>
      <w:r>
        <w:rPr>
          <w:rFonts w:ascii="Times New Roman" w:hAnsi="Times New Roman" w:cs="Times New Roman"/>
          <w:sz w:val="24"/>
          <w:szCs w:val="24"/>
        </w:rPr>
        <w:t>(кг)</w:t>
      </w:r>
      <w:r>
        <w:rPr>
          <w:rFonts w:ascii="Times New Roman" w:hAnsi="Times New Roman" w:cs="Times New Roman"/>
          <w:b/>
          <w:sz w:val="24"/>
          <w:szCs w:val="24"/>
        </w:rPr>
        <w:t xml:space="preserve"> × 100</w:t>
      </w:r>
    </w:p>
    <w:p w14:paraId="1866C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Средние показатели компонентов массы тела для “условного” мужчины (масса тела –70кг,  длина тела – 170 см) и  “у</w:t>
      </w:r>
      <w:r>
        <w:rPr>
          <w:rFonts w:ascii="Times New Roman" w:hAnsi="Times New Roman" w:cs="Times New Roman"/>
          <w:sz w:val="24"/>
          <w:szCs w:val="24"/>
          <w:lang w:val="en-US"/>
        </w:rPr>
        <w:t>c</w:t>
      </w:r>
      <w:r>
        <w:rPr>
          <w:rFonts w:ascii="Times New Roman" w:hAnsi="Times New Roman" w:cs="Times New Roman"/>
          <w:sz w:val="24"/>
          <w:szCs w:val="24"/>
        </w:rPr>
        <w:t>ловной” женщины  (масса тела – 58 кг,  длина тела – 160 см)</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2305"/>
        <w:gridCol w:w="2977"/>
      </w:tblGrid>
      <w:tr w14:paraId="16DC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257659A9">
            <w:pPr>
              <w:spacing w:after="0" w:line="240" w:lineRule="auto"/>
              <w:rPr>
                <w:rFonts w:ascii="Times New Roman" w:hAnsi="Times New Roman" w:eastAsia="Times New Roman" w:cs="Times New Roman"/>
                <w:sz w:val="24"/>
                <w:szCs w:val="24"/>
              </w:rPr>
            </w:pPr>
          </w:p>
        </w:tc>
        <w:tc>
          <w:tcPr>
            <w:tcW w:w="2305" w:type="dxa"/>
            <w:tcBorders>
              <w:top w:val="single" w:color="auto" w:sz="4" w:space="0"/>
              <w:left w:val="single" w:color="auto" w:sz="4" w:space="0"/>
              <w:bottom w:val="single" w:color="auto" w:sz="4" w:space="0"/>
              <w:right w:val="single" w:color="auto" w:sz="4" w:space="0"/>
            </w:tcBorders>
          </w:tcPr>
          <w:p w14:paraId="1F2FE7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Мужчины</w:t>
            </w:r>
          </w:p>
        </w:tc>
        <w:tc>
          <w:tcPr>
            <w:tcW w:w="2977" w:type="dxa"/>
            <w:tcBorders>
              <w:top w:val="single" w:color="auto" w:sz="4" w:space="0"/>
              <w:left w:val="single" w:color="auto" w:sz="4" w:space="0"/>
              <w:bottom w:val="single" w:color="auto" w:sz="4" w:space="0"/>
              <w:right w:val="single" w:color="auto" w:sz="4" w:space="0"/>
            </w:tcBorders>
          </w:tcPr>
          <w:p w14:paraId="000DFA5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Женщины</w:t>
            </w:r>
          </w:p>
        </w:tc>
      </w:tr>
      <w:tr w14:paraId="08E2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1677AFBE">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Мышечная масса (абс.)</w:t>
            </w:r>
          </w:p>
        </w:tc>
        <w:tc>
          <w:tcPr>
            <w:tcW w:w="2305" w:type="dxa"/>
            <w:tcBorders>
              <w:top w:val="single" w:color="auto" w:sz="4" w:space="0"/>
              <w:left w:val="single" w:color="auto" w:sz="4" w:space="0"/>
              <w:bottom w:val="single" w:color="auto" w:sz="4" w:space="0"/>
              <w:right w:val="single" w:color="auto" w:sz="4" w:space="0"/>
            </w:tcBorders>
          </w:tcPr>
          <w:p w14:paraId="1B2D713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28 кг</w:t>
            </w:r>
          </w:p>
        </w:tc>
        <w:tc>
          <w:tcPr>
            <w:tcW w:w="2977" w:type="dxa"/>
            <w:tcBorders>
              <w:top w:val="single" w:color="auto" w:sz="4" w:space="0"/>
              <w:left w:val="single" w:color="auto" w:sz="4" w:space="0"/>
              <w:bottom w:val="single" w:color="auto" w:sz="4" w:space="0"/>
              <w:right w:val="single" w:color="auto" w:sz="4" w:space="0"/>
            </w:tcBorders>
          </w:tcPr>
          <w:p w14:paraId="1EA839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 кг</w:t>
            </w:r>
          </w:p>
        </w:tc>
      </w:tr>
      <w:tr w14:paraId="16FA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3FF025A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Мышечная масса (отн.)</w:t>
            </w:r>
          </w:p>
        </w:tc>
        <w:tc>
          <w:tcPr>
            <w:tcW w:w="2305" w:type="dxa"/>
            <w:tcBorders>
              <w:top w:val="single" w:color="auto" w:sz="4" w:space="0"/>
              <w:left w:val="single" w:color="auto" w:sz="4" w:space="0"/>
              <w:bottom w:val="single" w:color="auto" w:sz="4" w:space="0"/>
              <w:right w:val="single" w:color="auto" w:sz="4" w:space="0"/>
            </w:tcBorders>
          </w:tcPr>
          <w:p w14:paraId="1FA416D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w:t>
            </w:r>
          </w:p>
        </w:tc>
        <w:tc>
          <w:tcPr>
            <w:tcW w:w="2977" w:type="dxa"/>
            <w:tcBorders>
              <w:top w:val="single" w:color="auto" w:sz="4" w:space="0"/>
              <w:left w:val="single" w:color="auto" w:sz="4" w:space="0"/>
              <w:bottom w:val="single" w:color="auto" w:sz="4" w:space="0"/>
              <w:right w:val="single" w:color="auto" w:sz="4" w:space="0"/>
            </w:tcBorders>
          </w:tcPr>
          <w:p w14:paraId="6B29B2E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30%</w:t>
            </w:r>
          </w:p>
        </w:tc>
      </w:tr>
      <w:tr w14:paraId="26BB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3B79D813">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Костная масса (абс)</w:t>
            </w:r>
          </w:p>
        </w:tc>
        <w:tc>
          <w:tcPr>
            <w:tcW w:w="2305" w:type="dxa"/>
            <w:tcBorders>
              <w:top w:val="single" w:color="auto" w:sz="4" w:space="0"/>
              <w:left w:val="single" w:color="auto" w:sz="4" w:space="0"/>
              <w:bottom w:val="single" w:color="auto" w:sz="4" w:space="0"/>
              <w:right w:val="single" w:color="auto" w:sz="4" w:space="0"/>
            </w:tcBorders>
          </w:tcPr>
          <w:p w14:paraId="65D44C4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 кг</w:t>
            </w:r>
          </w:p>
        </w:tc>
        <w:tc>
          <w:tcPr>
            <w:tcW w:w="2977" w:type="dxa"/>
            <w:tcBorders>
              <w:top w:val="single" w:color="auto" w:sz="4" w:space="0"/>
              <w:left w:val="single" w:color="auto" w:sz="4" w:space="0"/>
              <w:bottom w:val="single" w:color="auto" w:sz="4" w:space="0"/>
              <w:right w:val="single" w:color="auto" w:sz="4" w:space="0"/>
            </w:tcBorders>
          </w:tcPr>
          <w:p w14:paraId="6B45653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lang w:val="en-US"/>
              </w:rPr>
              <w:t>,</w:t>
            </w:r>
            <w:r>
              <w:rPr>
                <w:rFonts w:ascii="Times New Roman" w:hAnsi="Times New Roman" w:cs="Times New Roman"/>
                <w:sz w:val="24"/>
                <w:szCs w:val="24"/>
              </w:rPr>
              <w:t>8 кг</w:t>
            </w:r>
          </w:p>
        </w:tc>
      </w:tr>
      <w:tr w14:paraId="2D44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4" w:space="0"/>
              <w:left w:val="single" w:color="auto" w:sz="4" w:space="0"/>
              <w:bottom w:val="single" w:color="auto" w:sz="4" w:space="0"/>
              <w:right w:val="single" w:color="auto" w:sz="4" w:space="0"/>
            </w:tcBorders>
          </w:tcPr>
          <w:p w14:paraId="58D8D49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Костная масса (отн.)</w:t>
            </w:r>
          </w:p>
        </w:tc>
        <w:tc>
          <w:tcPr>
            <w:tcW w:w="2305" w:type="dxa"/>
            <w:tcBorders>
              <w:top w:val="single" w:color="auto" w:sz="4" w:space="0"/>
              <w:left w:val="single" w:color="auto" w:sz="4" w:space="0"/>
              <w:bottom w:val="single" w:color="auto" w:sz="4" w:space="0"/>
              <w:right w:val="single" w:color="auto" w:sz="4" w:space="0"/>
            </w:tcBorders>
          </w:tcPr>
          <w:p w14:paraId="7FEA551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14 %</w:t>
            </w:r>
          </w:p>
        </w:tc>
        <w:tc>
          <w:tcPr>
            <w:tcW w:w="2977" w:type="dxa"/>
            <w:tcBorders>
              <w:top w:val="single" w:color="auto" w:sz="4" w:space="0"/>
              <w:left w:val="single" w:color="auto" w:sz="4" w:space="0"/>
              <w:bottom w:val="single" w:color="auto" w:sz="4" w:space="0"/>
              <w:right w:val="single" w:color="auto" w:sz="4" w:space="0"/>
            </w:tcBorders>
          </w:tcPr>
          <w:p w14:paraId="6E1783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w:t>
            </w:r>
          </w:p>
        </w:tc>
      </w:tr>
    </w:tbl>
    <w:p w14:paraId="3AC68EF1">
      <w:pPr>
        <w:spacing w:after="0" w:line="240" w:lineRule="auto"/>
        <w:rPr>
          <w:rFonts w:ascii="Times New Roman" w:hAnsi="Times New Roman" w:eastAsia="Times New Roman" w:cs="Times New Roman"/>
          <w:sz w:val="24"/>
          <w:szCs w:val="24"/>
        </w:rPr>
      </w:pPr>
    </w:p>
    <w:p w14:paraId="07831E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Провести оценку мышечного и костного компонента</w:t>
      </w:r>
    </w:p>
    <w:p w14:paraId="1F9F009D">
      <w:pPr>
        <w:spacing w:after="0" w:line="240" w:lineRule="auto"/>
        <w:jc w:val="center"/>
        <w:rPr>
          <w:rFonts w:ascii="Times New Roman" w:hAnsi="Times New Roman" w:cs="Times New Roman"/>
          <w:b/>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75F6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48BFEB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Показатель</w:t>
            </w:r>
          </w:p>
        </w:tc>
        <w:tc>
          <w:tcPr>
            <w:tcW w:w="4786" w:type="dxa"/>
            <w:tcBorders>
              <w:top w:val="single" w:color="auto" w:sz="4" w:space="0"/>
              <w:left w:val="single" w:color="auto" w:sz="4" w:space="0"/>
              <w:bottom w:val="single" w:color="auto" w:sz="4" w:space="0"/>
              <w:right w:val="single" w:color="auto" w:sz="4" w:space="0"/>
            </w:tcBorders>
          </w:tcPr>
          <w:p w14:paraId="7BBD4AE2">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Значение</w:t>
            </w:r>
          </w:p>
        </w:tc>
      </w:tr>
      <w:tr w14:paraId="6A35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442E160">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плеча верхняя (см)</w:t>
            </w:r>
          </w:p>
        </w:tc>
        <w:tc>
          <w:tcPr>
            <w:tcW w:w="4786" w:type="dxa"/>
            <w:tcBorders>
              <w:top w:val="single" w:color="auto" w:sz="4" w:space="0"/>
              <w:left w:val="single" w:color="auto" w:sz="4" w:space="0"/>
              <w:bottom w:val="single" w:color="auto" w:sz="4" w:space="0"/>
              <w:right w:val="single" w:color="auto" w:sz="4" w:space="0"/>
            </w:tcBorders>
          </w:tcPr>
          <w:p w14:paraId="50651EF1">
            <w:pPr>
              <w:spacing w:after="0" w:line="240" w:lineRule="auto"/>
              <w:rPr>
                <w:rFonts w:ascii="Times New Roman" w:hAnsi="Times New Roman" w:eastAsia="Times New Roman" w:cs="Times New Roman"/>
                <w:sz w:val="24"/>
                <w:szCs w:val="24"/>
              </w:rPr>
            </w:pPr>
          </w:p>
        </w:tc>
      </w:tr>
      <w:tr w14:paraId="7B0E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924353E">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плеча нижняя (см)</w:t>
            </w:r>
          </w:p>
        </w:tc>
        <w:tc>
          <w:tcPr>
            <w:tcW w:w="4786" w:type="dxa"/>
            <w:tcBorders>
              <w:top w:val="single" w:color="auto" w:sz="4" w:space="0"/>
              <w:left w:val="single" w:color="auto" w:sz="4" w:space="0"/>
              <w:bottom w:val="single" w:color="auto" w:sz="4" w:space="0"/>
              <w:right w:val="single" w:color="auto" w:sz="4" w:space="0"/>
            </w:tcBorders>
          </w:tcPr>
          <w:p w14:paraId="2B901E58">
            <w:pPr>
              <w:spacing w:after="0" w:line="240" w:lineRule="auto"/>
              <w:rPr>
                <w:rFonts w:ascii="Times New Roman" w:hAnsi="Times New Roman" w:eastAsia="Times New Roman" w:cs="Times New Roman"/>
                <w:sz w:val="24"/>
                <w:szCs w:val="24"/>
              </w:rPr>
            </w:pPr>
          </w:p>
        </w:tc>
      </w:tr>
      <w:tr w14:paraId="641B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5515CDA">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предплечья (см)</w:t>
            </w:r>
          </w:p>
        </w:tc>
        <w:tc>
          <w:tcPr>
            <w:tcW w:w="4786" w:type="dxa"/>
            <w:tcBorders>
              <w:top w:val="single" w:color="auto" w:sz="4" w:space="0"/>
              <w:left w:val="single" w:color="auto" w:sz="4" w:space="0"/>
              <w:bottom w:val="single" w:color="auto" w:sz="4" w:space="0"/>
              <w:right w:val="single" w:color="auto" w:sz="4" w:space="0"/>
            </w:tcBorders>
          </w:tcPr>
          <w:p w14:paraId="0F71F5A4">
            <w:pPr>
              <w:spacing w:after="0" w:line="240" w:lineRule="auto"/>
              <w:rPr>
                <w:rFonts w:ascii="Times New Roman" w:hAnsi="Times New Roman" w:eastAsia="Times New Roman" w:cs="Times New Roman"/>
                <w:sz w:val="24"/>
                <w:szCs w:val="24"/>
              </w:rPr>
            </w:pPr>
          </w:p>
        </w:tc>
      </w:tr>
      <w:tr w14:paraId="4F57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FF361E6">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бедра верхняя (см)</w:t>
            </w:r>
          </w:p>
        </w:tc>
        <w:tc>
          <w:tcPr>
            <w:tcW w:w="4786" w:type="dxa"/>
            <w:tcBorders>
              <w:top w:val="single" w:color="auto" w:sz="4" w:space="0"/>
              <w:left w:val="single" w:color="auto" w:sz="4" w:space="0"/>
              <w:bottom w:val="single" w:color="auto" w:sz="4" w:space="0"/>
              <w:right w:val="single" w:color="auto" w:sz="4" w:space="0"/>
            </w:tcBorders>
          </w:tcPr>
          <w:p w14:paraId="76B02F18">
            <w:pPr>
              <w:spacing w:after="0" w:line="240" w:lineRule="auto"/>
              <w:rPr>
                <w:rFonts w:ascii="Times New Roman" w:hAnsi="Times New Roman" w:eastAsia="Times New Roman" w:cs="Times New Roman"/>
                <w:sz w:val="24"/>
                <w:szCs w:val="24"/>
              </w:rPr>
            </w:pPr>
          </w:p>
        </w:tc>
      </w:tr>
      <w:tr w14:paraId="3B86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2508A7DD">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бедра нижняя (см)</w:t>
            </w:r>
          </w:p>
        </w:tc>
        <w:tc>
          <w:tcPr>
            <w:tcW w:w="4786" w:type="dxa"/>
            <w:tcBorders>
              <w:top w:val="single" w:color="auto" w:sz="4" w:space="0"/>
              <w:left w:val="single" w:color="auto" w:sz="4" w:space="0"/>
              <w:bottom w:val="single" w:color="auto" w:sz="4" w:space="0"/>
              <w:right w:val="single" w:color="auto" w:sz="4" w:space="0"/>
            </w:tcBorders>
          </w:tcPr>
          <w:p w14:paraId="61C7FDE6">
            <w:pPr>
              <w:spacing w:after="0" w:line="240" w:lineRule="auto"/>
              <w:rPr>
                <w:rFonts w:ascii="Times New Roman" w:hAnsi="Times New Roman" w:eastAsia="Times New Roman" w:cs="Times New Roman"/>
                <w:sz w:val="24"/>
                <w:szCs w:val="24"/>
              </w:rPr>
            </w:pPr>
          </w:p>
        </w:tc>
      </w:tr>
      <w:tr w14:paraId="4CB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598B6BE">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Окружность голени (см)</w:t>
            </w:r>
          </w:p>
        </w:tc>
        <w:tc>
          <w:tcPr>
            <w:tcW w:w="4786" w:type="dxa"/>
            <w:tcBorders>
              <w:top w:val="single" w:color="auto" w:sz="4" w:space="0"/>
              <w:left w:val="single" w:color="auto" w:sz="4" w:space="0"/>
              <w:bottom w:val="single" w:color="auto" w:sz="4" w:space="0"/>
              <w:right w:val="single" w:color="auto" w:sz="4" w:space="0"/>
            </w:tcBorders>
          </w:tcPr>
          <w:p w14:paraId="04A5AE3E">
            <w:pPr>
              <w:spacing w:after="0" w:line="240" w:lineRule="auto"/>
              <w:rPr>
                <w:rFonts w:ascii="Times New Roman" w:hAnsi="Times New Roman" w:eastAsia="Times New Roman" w:cs="Times New Roman"/>
                <w:sz w:val="24"/>
                <w:szCs w:val="24"/>
              </w:rPr>
            </w:pPr>
          </w:p>
        </w:tc>
      </w:tr>
      <w:tr w14:paraId="35D6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235A79B">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Диаметр нижней части плеча (см)</w:t>
            </w:r>
          </w:p>
        </w:tc>
        <w:tc>
          <w:tcPr>
            <w:tcW w:w="4786" w:type="dxa"/>
            <w:tcBorders>
              <w:top w:val="single" w:color="auto" w:sz="4" w:space="0"/>
              <w:left w:val="single" w:color="auto" w:sz="4" w:space="0"/>
              <w:bottom w:val="single" w:color="auto" w:sz="4" w:space="0"/>
              <w:right w:val="single" w:color="auto" w:sz="4" w:space="0"/>
            </w:tcBorders>
          </w:tcPr>
          <w:p w14:paraId="71BD8150">
            <w:pPr>
              <w:spacing w:after="0" w:line="240" w:lineRule="auto"/>
              <w:rPr>
                <w:rFonts w:ascii="Times New Roman" w:hAnsi="Times New Roman" w:eastAsia="Times New Roman" w:cs="Times New Roman"/>
                <w:sz w:val="24"/>
                <w:szCs w:val="24"/>
              </w:rPr>
            </w:pPr>
          </w:p>
        </w:tc>
      </w:tr>
      <w:tr w14:paraId="7DDC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6003EAF5">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Диаметр нижней части предплечья (см)</w:t>
            </w:r>
          </w:p>
        </w:tc>
        <w:tc>
          <w:tcPr>
            <w:tcW w:w="4786" w:type="dxa"/>
            <w:tcBorders>
              <w:top w:val="single" w:color="auto" w:sz="4" w:space="0"/>
              <w:left w:val="single" w:color="auto" w:sz="4" w:space="0"/>
              <w:bottom w:val="single" w:color="auto" w:sz="4" w:space="0"/>
              <w:right w:val="single" w:color="auto" w:sz="4" w:space="0"/>
            </w:tcBorders>
          </w:tcPr>
          <w:p w14:paraId="1C045B61">
            <w:pPr>
              <w:spacing w:after="0" w:line="240" w:lineRule="auto"/>
              <w:rPr>
                <w:rFonts w:ascii="Times New Roman" w:hAnsi="Times New Roman" w:eastAsia="Times New Roman" w:cs="Times New Roman"/>
                <w:sz w:val="24"/>
                <w:szCs w:val="24"/>
              </w:rPr>
            </w:pPr>
          </w:p>
        </w:tc>
      </w:tr>
      <w:tr w14:paraId="7234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208D3D70">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Диаметр нижней части бедра (см)</w:t>
            </w:r>
          </w:p>
        </w:tc>
        <w:tc>
          <w:tcPr>
            <w:tcW w:w="4786" w:type="dxa"/>
            <w:tcBorders>
              <w:top w:val="single" w:color="auto" w:sz="4" w:space="0"/>
              <w:left w:val="single" w:color="auto" w:sz="4" w:space="0"/>
              <w:bottom w:val="single" w:color="auto" w:sz="4" w:space="0"/>
              <w:right w:val="single" w:color="auto" w:sz="4" w:space="0"/>
            </w:tcBorders>
          </w:tcPr>
          <w:p w14:paraId="44034A35">
            <w:pPr>
              <w:spacing w:after="0" w:line="240" w:lineRule="auto"/>
              <w:rPr>
                <w:rFonts w:ascii="Times New Roman" w:hAnsi="Times New Roman" w:eastAsia="Times New Roman" w:cs="Times New Roman"/>
                <w:sz w:val="24"/>
                <w:szCs w:val="24"/>
              </w:rPr>
            </w:pPr>
          </w:p>
        </w:tc>
      </w:tr>
      <w:tr w14:paraId="3290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6FA93046">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Диаметр нижней части голени (см)</w:t>
            </w:r>
          </w:p>
        </w:tc>
        <w:tc>
          <w:tcPr>
            <w:tcW w:w="4786" w:type="dxa"/>
            <w:tcBorders>
              <w:top w:val="single" w:color="auto" w:sz="4" w:space="0"/>
              <w:left w:val="single" w:color="auto" w:sz="4" w:space="0"/>
              <w:bottom w:val="single" w:color="auto" w:sz="4" w:space="0"/>
              <w:right w:val="single" w:color="auto" w:sz="4" w:space="0"/>
            </w:tcBorders>
          </w:tcPr>
          <w:p w14:paraId="418AF9DA">
            <w:pPr>
              <w:spacing w:after="0" w:line="240" w:lineRule="auto"/>
              <w:rPr>
                <w:rFonts w:ascii="Times New Roman" w:hAnsi="Times New Roman" w:eastAsia="Times New Roman" w:cs="Times New Roman"/>
                <w:sz w:val="24"/>
                <w:szCs w:val="24"/>
              </w:rPr>
            </w:pPr>
          </w:p>
        </w:tc>
      </w:tr>
      <w:tr w14:paraId="28B3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BC61953">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Абсолютная мышечная масса (кг)</w:t>
            </w:r>
          </w:p>
        </w:tc>
        <w:tc>
          <w:tcPr>
            <w:tcW w:w="4786" w:type="dxa"/>
            <w:tcBorders>
              <w:top w:val="single" w:color="auto" w:sz="4" w:space="0"/>
              <w:left w:val="single" w:color="auto" w:sz="4" w:space="0"/>
              <w:bottom w:val="single" w:color="auto" w:sz="4" w:space="0"/>
              <w:right w:val="single" w:color="auto" w:sz="4" w:space="0"/>
            </w:tcBorders>
          </w:tcPr>
          <w:p w14:paraId="51AAC2C8">
            <w:pPr>
              <w:spacing w:after="0" w:line="240" w:lineRule="auto"/>
              <w:rPr>
                <w:rFonts w:ascii="Times New Roman" w:hAnsi="Times New Roman" w:eastAsia="Times New Roman" w:cs="Times New Roman"/>
                <w:sz w:val="24"/>
                <w:szCs w:val="24"/>
              </w:rPr>
            </w:pPr>
          </w:p>
        </w:tc>
      </w:tr>
      <w:tr w14:paraId="6287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B4CB712">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Относительная мышечная масса (%)</w:t>
            </w:r>
          </w:p>
        </w:tc>
        <w:tc>
          <w:tcPr>
            <w:tcW w:w="4786" w:type="dxa"/>
            <w:tcBorders>
              <w:top w:val="single" w:color="auto" w:sz="4" w:space="0"/>
              <w:left w:val="single" w:color="auto" w:sz="4" w:space="0"/>
              <w:bottom w:val="single" w:color="auto" w:sz="4" w:space="0"/>
              <w:right w:val="single" w:color="auto" w:sz="4" w:space="0"/>
            </w:tcBorders>
          </w:tcPr>
          <w:p w14:paraId="5F187701">
            <w:pPr>
              <w:spacing w:after="0" w:line="240" w:lineRule="auto"/>
              <w:rPr>
                <w:rFonts w:ascii="Times New Roman" w:hAnsi="Times New Roman" w:eastAsia="Times New Roman" w:cs="Times New Roman"/>
                <w:sz w:val="24"/>
                <w:szCs w:val="24"/>
              </w:rPr>
            </w:pPr>
          </w:p>
        </w:tc>
      </w:tr>
      <w:tr w14:paraId="612C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713E600">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Абсолютная костная масса (кг)</w:t>
            </w:r>
          </w:p>
        </w:tc>
        <w:tc>
          <w:tcPr>
            <w:tcW w:w="4786" w:type="dxa"/>
            <w:tcBorders>
              <w:top w:val="single" w:color="auto" w:sz="4" w:space="0"/>
              <w:left w:val="single" w:color="auto" w:sz="4" w:space="0"/>
              <w:bottom w:val="single" w:color="auto" w:sz="4" w:space="0"/>
              <w:right w:val="single" w:color="auto" w:sz="4" w:space="0"/>
            </w:tcBorders>
          </w:tcPr>
          <w:p w14:paraId="7684E661">
            <w:pPr>
              <w:spacing w:after="0" w:line="240" w:lineRule="auto"/>
              <w:rPr>
                <w:rFonts w:ascii="Times New Roman" w:hAnsi="Times New Roman" w:eastAsia="Times New Roman" w:cs="Times New Roman"/>
                <w:sz w:val="24"/>
                <w:szCs w:val="24"/>
              </w:rPr>
            </w:pPr>
          </w:p>
        </w:tc>
      </w:tr>
      <w:tr w14:paraId="0F91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15946FE">
            <w:pPr>
              <w:spacing w:after="0" w:line="240" w:lineRule="auto"/>
              <w:rPr>
                <w:rFonts w:ascii="Times New Roman" w:hAnsi="Times New Roman" w:eastAsia="Times New Roman" w:cs="Times New Roman"/>
                <w:bCs/>
                <w:sz w:val="24"/>
                <w:szCs w:val="24"/>
              </w:rPr>
            </w:pPr>
            <w:r>
              <w:rPr>
                <w:rFonts w:ascii="Times New Roman" w:hAnsi="Times New Roman" w:cs="Times New Roman"/>
                <w:bCs/>
                <w:sz w:val="24"/>
                <w:szCs w:val="24"/>
              </w:rPr>
              <w:t>Относительная костная масса (%)</w:t>
            </w:r>
          </w:p>
        </w:tc>
        <w:tc>
          <w:tcPr>
            <w:tcW w:w="4786" w:type="dxa"/>
            <w:tcBorders>
              <w:top w:val="single" w:color="auto" w:sz="4" w:space="0"/>
              <w:left w:val="single" w:color="auto" w:sz="4" w:space="0"/>
              <w:bottom w:val="single" w:color="auto" w:sz="4" w:space="0"/>
              <w:right w:val="single" w:color="auto" w:sz="4" w:space="0"/>
            </w:tcBorders>
          </w:tcPr>
          <w:p w14:paraId="17889A05">
            <w:pPr>
              <w:spacing w:after="0" w:line="240" w:lineRule="auto"/>
              <w:rPr>
                <w:rFonts w:ascii="Times New Roman" w:hAnsi="Times New Roman" w:eastAsia="Times New Roman" w:cs="Times New Roman"/>
                <w:sz w:val="24"/>
                <w:szCs w:val="24"/>
              </w:rPr>
            </w:pPr>
          </w:p>
        </w:tc>
      </w:tr>
    </w:tbl>
    <w:p w14:paraId="2AB40D28">
      <w:pPr>
        <w:pStyle w:val="25"/>
        <w:shd w:val="clear" w:color="auto" w:fill="FFFFFF"/>
        <w:ind w:left="1429"/>
        <w:jc w:val="both"/>
        <w:rPr>
          <w:rFonts w:eastAsia="Times New Roman"/>
          <w:color w:val="000000"/>
          <w:spacing w:val="-1"/>
        </w:rPr>
      </w:pPr>
    </w:p>
    <w:p w14:paraId="5914F7A7">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5. Определить пропорции тела.</w:t>
      </w:r>
    </w:p>
    <w:p w14:paraId="12941290">
      <w:pPr>
        <w:pStyle w:val="25"/>
        <w:numPr>
          <w:ilvl w:val="0"/>
          <w:numId w:val="17"/>
        </w:numPr>
      </w:pPr>
      <w:r>
        <w:t>С помощью сантиметровой ленты измерить окружность грудной клетки в покое, длину сегментов тела. (руки, ноги, туловища, плеча, предплечья, кисти, бедра, голени).  С помощью стопомера измерить длину стопы.  С помощью антропометра измерить длину тела сидя.</w:t>
      </w:r>
    </w:p>
    <w:p w14:paraId="3D6B8632">
      <w:pPr>
        <w:pStyle w:val="25"/>
        <w:numPr>
          <w:ilvl w:val="0"/>
          <w:numId w:val="17"/>
        </w:numPr>
      </w:pPr>
      <w:r>
        <w:t>Рассчитать индексы, характеризующие пропорциональность развития.</w:t>
      </w:r>
    </w:p>
    <w:p w14:paraId="5FDA574A">
      <w:pPr>
        <w:pStyle w:val="25"/>
        <w:numPr>
          <w:ilvl w:val="0"/>
          <w:numId w:val="17"/>
        </w:numPr>
      </w:pPr>
      <w:r>
        <w:t>Сравнить собственные показатели с показателями высококвалифицированных спортсменов в ИВС.</w:t>
      </w:r>
    </w:p>
    <w:p w14:paraId="09F1C3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Измерение показателей</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1226"/>
      </w:tblGrid>
      <w:tr w14:paraId="74B1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0D6761D9">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Показатель</w:t>
            </w:r>
          </w:p>
        </w:tc>
        <w:tc>
          <w:tcPr>
            <w:tcW w:w="1169" w:type="dxa"/>
            <w:tcBorders>
              <w:top w:val="single" w:color="auto" w:sz="4" w:space="0"/>
              <w:left w:val="single" w:color="auto" w:sz="4" w:space="0"/>
              <w:bottom w:val="single" w:color="auto" w:sz="4" w:space="0"/>
              <w:right w:val="single" w:color="auto" w:sz="4" w:space="0"/>
            </w:tcBorders>
          </w:tcPr>
          <w:p w14:paraId="0EB4F993">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Значение</w:t>
            </w:r>
          </w:p>
        </w:tc>
      </w:tr>
      <w:tr w14:paraId="6100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6E022C9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тела сидя (см)</w:t>
            </w:r>
          </w:p>
        </w:tc>
        <w:tc>
          <w:tcPr>
            <w:tcW w:w="1169" w:type="dxa"/>
            <w:tcBorders>
              <w:top w:val="single" w:color="auto" w:sz="4" w:space="0"/>
              <w:left w:val="single" w:color="auto" w:sz="4" w:space="0"/>
              <w:bottom w:val="single" w:color="auto" w:sz="4" w:space="0"/>
              <w:right w:val="single" w:color="auto" w:sz="4" w:space="0"/>
            </w:tcBorders>
          </w:tcPr>
          <w:p w14:paraId="33ADDF38">
            <w:pPr>
              <w:spacing w:after="0" w:line="240" w:lineRule="auto"/>
              <w:rPr>
                <w:rFonts w:ascii="Times New Roman" w:hAnsi="Times New Roman" w:eastAsia="Times New Roman" w:cs="Times New Roman"/>
                <w:sz w:val="24"/>
                <w:szCs w:val="24"/>
              </w:rPr>
            </w:pPr>
          </w:p>
        </w:tc>
      </w:tr>
      <w:tr w14:paraId="2761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321AD26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туловища (см)</w:t>
            </w:r>
          </w:p>
        </w:tc>
        <w:tc>
          <w:tcPr>
            <w:tcW w:w="1169" w:type="dxa"/>
            <w:tcBorders>
              <w:top w:val="single" w:color="auto" w:sz="4" w:space="0"/>
              <w:left w:val="single" w:color="auto" w:sz="4" w:space="0"/>
              <w:bottom w:val="single" w:color="auto" w:sz="4" w:space="0"/>
              <w:right w:val="single" w:color="auto" w:sz="4" w:space="0"/>
            </w:tcBorders>
          </w:tcPr>
          <w:p w14:paraId="02829879">
            <w:pPr>
              <w:spacing w:after="0" w:line="240" w:lineRule="auto"/>
              <w:rPr>
                <w:rFonts w:ascii="Times New Roman" w:hAnsi="Times New Roman" w:eastAsia="Times New Roman" w:cs="Times New Roman"/>
                <w:sz w:val="24"/>
                <w:szCs w:val="24"/>
              </w:rPr>
            </w:pPr>
          </w:p>
        </w:tc>
      </w:tr>
      <w:tr w14:paraId="7E89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23B23A1D">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руки (см)</w:t>
            </w:r>
          </w:p>
        </w:tc>
        <w:tc>
          <w:tcPr>
            <w:tcW w:w="1169" w:type="dxa"/>
            <w:tcBorders>
              <w:top w:val="single" w:color="auto" w:sz="4" w:space="0"/>
              <w:left w:val="single" w:color="auto" w:sz="4" w:space="0"/>
              <w:bottom w:val="single" w:color="auto" w:sz="4" w:space="0"/>
              <w:right w:val="single" w:color="auto" w:sz="4" w:space="0"/>
            </w:tcBorders>
          </w:tcPr>
          <w:p w14:paraId="1BFE3C96">
            <w:pPr>
              <w:spacing w:after="0" w:line="240" w:lineRule="auto"/>
              <w:rPr>
                <w:rFonts w:ascii="Times New Roman" w:hAnsi="Times New Roman" w:eastAsia="Times New Roman" w:cs="Times New Roman"/>
                <w:sz w:val="24"/>
                <w:szCs w:val="24"/>
              </w:rPr>
            </w:pPr>
          </w:p>
        </w:tc>
      </w:tr>
      <w:tr w14:paraId="5704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29675CD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плеча (см)</w:t>
            </w:r>
          </w:p>
        </w:tc>
        <w:tc>
          <w:tcPr>
            <w:tcW w:w="1169" w:type="dxa"/>
            <w:tcBorders>
              <w:top w:val="single" w:color="auto" w:sz="4" w:space="0"/>
              <w:left w:val="single" w:color="auto" w:sz="4" w:space="0"/>
              <w:bottom w:val="single" w:color="auto" w:sz="4" w:space="0"/>
              <w:right w:val="single" w:color="auto" w:sz="4" w:space="0"/>
            </w:tcBorders>
          </w:tcPr>
          <w:p w14:paraId="5DE320BF">
            <w:pPr>
              <w:spacing w:after="0" w:line="240" w:lineRule="auto"/>
              <w:rPr>
                <w:rFonts w:ascii="Times New Roman" w:hAnsi="Times New Roman" w:eastAsia="Times New Roman" w:cs="Times New Roman"/>
                <w:sz w:val="24"/>
                <w:szCs w:val="24"/>
              </w:rPr>
            </w:pPr>
          </w:p>
        </w:tc>
      </w:tr>
      <w:tr w14:paraId="304F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551FE07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предплечья (см)</w:t>
            </w:r>
          </w:p>
        </w:tc>
        <w:tc>
          <w:tcPr>
            <w:tcW w:w="1169" w:type="dxa"/>
            <w:tcBorders>
              <w:top w:val="single" w:color="auto" w:sz="4" w:space="0"/>
              <w:left w:val="single" w:color="auto" w:sz="4" w:space="0"/>
              <w:bottom w:val="single" w:color="auto" w:sz="4" w:space="0"/>
              <w:right w:val="single" w:color="auto" w:sz="4" w:space="0"/>
            </w:tcBorders>
          </w:tcPr>
          <w:p w14:paraId="3B530AC0">
            <w:pPr>
              <w:spacing w:after="0" w:line="240" w:lineRule="auto"/>
              <w:rPr>
                <w:rFonts w:ascii="Times New Roman" w:hAnsi="Times New Roman" w:eastAsia="Times New Roman" w:cs="Times New Roman"/>
                <w:sz w:val="24"/>
                <w:szCs w:val="24"/>
              </w:rPr>
            </w:pPr>
          </w:p>
        </w:tc>
      </w:tr>
      <w:tr w14:paraId="0B16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522586A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кисти (см)</w:t>
            </w:r>
          </w:p>
        </w:tc>
        <w:tc>
          <w:tcPr>
            <w:tcW w:w="1169" w:type="dxa"/>
            <w:tcBorders>
              <w:top w:val="single" w:color="auto" w:sz="4" w:space="0"/>
              <w:left w:val="single" w:color="auto" w:sz="4" w:space="0"/>
              <w:bottom w:val="single" w:color="auto" w:sz="4" w:space="0"/>
              <w:right w:val="single" w:color="auto" w:sz="4" w:space="0"/>
            </w:tcBorders>
          </w:tcPr>
          <w:p w14:paraId="18AA45BD">
            <w:pPr>
              <w:spacing w:after="0" w:line="240" w:lineRule="auto"/>
              <w:rPr>
                <w:rFonts w:ascii="Times New Roman" w:hAnsi="Times New Roman" w:eastAsia="Times New Roman" w:cs="Times New Roman"/>
                <w:sz w:val="24"/>
                <w:szCs w:val="24"/>
              </w:rPr>
            </w:pPr>
          </w:p>
        </w:tc>
      </w:tr>
      <w:tr w14:paraId="5875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435EEFF2">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ноги (см)</w:t>
            </w:r>
          </w:p>
        </w:tc>
        <w:tc>
          <w:tcPr>
            <w:tcW w:w="1169" w:type="dxa"/>
            <w:tcBorders>
              <w:top w:val="single" w:color="auto" w:sz="4" w:space="0"/>
              <w:left w:val="single" w:color="auto" w:sz="4" w:space="0"/>
              <w:bottom w:val="single" w:color="auto" w:sz="4" w:space="0"/>
              <w:right w:val="single" w:color="auto" w:sz="4" w:space="0"/>
            </w:tcBorders>
          </w:tcPr>
          <w:p w14:paraId="6D5A2FAF">
            <w:pPr>
              <w:spacing w:after="0" w:line="240" w:lineRule="auto"/>
              <w:rPr>
                <w:rFonts w:ascii="Times New Roman" w:hAnsi="Times New Roman" w:eastAsia="Times New Roman" w:cs="Times New Roman"/>
                <w:sz w:val="24"/>
                <w:szCs w:val="24"/>
              </w:rPr>
            </w:pPr>
          </w:p>
        </w:tc>
      </w:tr>
      <w:tr w14:paraId="5F17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14141709">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бедра (длина ноги – высота б-б точки от пола) (см)</w:t>
            </w:r>
          </w:p>
        </w:tc>
        <w:tc>
          <w:tcPr>
            <w:tcW w:w="1169" w:type="dxa"/>
            <w:tcBorders>
              <w:top w:val="single" w:color="auto" w:sz="4" w:space="0"/>
              <w:left w:val="single" w:color="auto" w:sz="4" w:space="0"/>
              <w:bottom w:val="single" w:color="auto" w:sz="4" w:space="0"/>
              <w:right w:val="single" w:color="auto" w:sz="4" w:space="0"/>
            </w:tcBorders>
          </w:tcPr>
          <w:p w14:paraId="0B2333DA">
            <w:pPr>
              <w:spacing w:after="0" w:line="240" w:lineRule="auto"/>
              <w:rPr>
                <w:rFonts w:ascii="Times New Roman" w:hAnsi="Times New Roman" w:eastAsia="Times New Roman" w:cs="Times New Roman"/>
                <w:sz w:val="24"/>
                <w:szCs w:val="24"/>
              </w:rPr>
            </w:pPr>
          </w:p>
        </w:tc>
      </w:tr>
      <w:tr w14:paraId="00AD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7D936FA1">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голени (см)</w:t>
            </w:r>
          </w:p>
        </w:tc>
        <w:tc>
          <w:tcPr>
            <w:tcW w:w="1169" w:type="dxa"/>
            <w:tcBorders>
              <w:top w:val="single" w:color="auto" w:sz="4" w:space="0"/>
              <w:left w:val="single" w:color="auto" w:sz="4" w:space="0"/>
              <w:bottom w:val="single" w:color="auto" w:sz="4" w:space="0"/>
              <w:right w:val="single" w:color="auto" w:sz="4" w:space="0"/>
            </w:tcBorders>
          </w:tcPr>
          <w:p w14:paraId="0F09C973">
            <w:pPr>
              <w:spacing w:after="0" w:line="240" w:lineRule="auto"/>
              <w:rPr>
                <w:rFonts w:ascii="Times New Roman" w:hAnsi="Times New Roman" w:eastAsia="Times New Roman" w:cs="Times New Roman"/>
                <w:sz w:val="24"/>
                <w:szCs w:val="24"/>
              </w:rPr>
            </w:pPr>
          </w:p>
        </w:tc>
      </w:tr>
      <w:tr w14:paraId="75C5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4411DB20">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Длина стопы (см)</w:t>
            </w:r>
          </w:p>
        </w:tc>
        <w:tc>
          <w:tcPr>
            <w:tcW w:w="1169" w:type="dxa"/>
            <w:tcBorders>
              <w:top w:val="single" w:color="auto" w:sz="4" w:space="0"/>
              <w:left w:val="single" w:color="auto" w:sz="4" w:space="0"/>
              <w:bottom w:val="single" w:color="auto" w:sz="4" w:space="0"/>
              <w:right w:val="single" w:color="auto" w:sz="4" w:space="0"/>
            </w:tcBorders>
          </w:tcPr>
          <w:p w14:paraId="7BD22C64">
            <w:pPr>
              <w:spacing w:after="0" w:line="240" w:lineRule="auto"/>
              <w:rPr>
                <w:rFonts w:ascii="Times New Roman" w:hAnsi="Times New Roman" w:eastAsia="Times New Roman" w:cs="Times New Roman"/>
                <w:sz w:val="24"/>
                <w:szCs w:val="24"/>
              </w:rPr>
            </w:pPr>
          </w:p>
        </w:tc>
      </w:tr>
      <w:tr w14:paraId="66AF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Borders>
              <w:top w:val="single" w:color="auto" w:sz="4" w:space="0"/>
              <w:left w:val="single" w:color="auto" w:sz="4" w:space="0"/>
              <w:bottom w:val="single" w:color="auto" w:sz="4" w:space="0"/>
              <w:right w:val="single" w:color="auto" w:sz="4" w:space="0"/>
            </w:tcBorders>
          </w:tcPr>
          <w:p w14:paraId="7D8684F5">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Окружность грудной клетки в покое (см)</w:t>
            </w:r>
          </w:p>
        </w:tc>
        <w:tc>
          <w:tcPr>
            <w:tcW w:w="1169" w:type="dxa"/>
            <w:tcBorders>
              <w:top w:val="single" w:color="auto" w:sz="4" w:space="0"/>
              <w:left w:val="single" w:color="auto" w:sz="4" w:space="0"/>
              <w:bottom w:val="single" w:color="auto" w:sz="4" w:space="0"/>
              <w:right w:val="single" w:color="auto" w:sz="4" w:space="0"/>
            </w:tcBorders>
          </w:tcPr>
          <w:p w14:paraId="373F98E1">
            <w:pPr>
              <w:spacing w:after="0" w:line="240" w:lineRule="auto"/>
              <w:rPr>
                <w:rFonts w:ascii="Times New Roman" w:hAnsi="Times New Roman" w:eastAsia="Times New Roman" w:cs="Times New Roman"/>
                <w:sz w:val="24"/>
                <w:szCs w:val="24"/>
              </w:rPr>
            </w:pPr>
          </w:p>
        </w:tc>
      </w:tr>
    </w:tbl>
    <w:p w14:paraId="2E10D70E">
      <w:pPr>
        <w:pStyle w:val="25"/>
        <w:rPr>
          <w:rFonts w:eastAsia="Times New Roman"/>
        </w:rPr>
      </w:pPr>
    </w:p>
    <w:p w14:paraId="501A558C">
      <w:pPr>
        <w:pStyle w:val="25"/>
        <w:jc w:val="center"/>
        <w:rPr>
          <w:b/>
        </w:rPr>
      </w:pPr>
      <w:r>
        <w:rPr>
          <w:b/>
        </w:rPr>
        <w:t>2. Индексы, характеризующие пропорциональность развития.</w:t>
      </w:r>
    </w:p>
    <w:p w14:paraId="3ED4F600">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Коэффициент пропорциональности тела.</w:t>
      </w:r>
    </w:p>
    <w:p w14:paraId="187933B4">
      <w:pPr>
        <w:pStyle w:val="25"/>
        <w:jc w:val="center"/>
        <w:rPr>
          <w:b/>
        </w:rPr>
      </w:pPr>
      <w:r>
        <w:rPr>
          <w:b/>
        </w:rPr>
        <w:t>КП=((</w:t>
      </w:r>
      <w:r>
        <w:rPr>
          <w:b/>
          <w:lang w:val="en-US"/>
        </w:rPr>
        <w:t>L</w:t>
      </w:r>
      <w:r>
        <w:rPr>
          <w:b/>
          <w:vertAlign w:val="subscript"/>
        </w:rPr>
        <w:t>1</w:t>
      </w:r>
      <w:r>
        <w:rPr>
          <w:b/>
        </w:rPr>
        <w:t>-</w:t>
      </w:r>
      <w:r>
        <w:rPr>
          <w:b/>
          <w:lang w:val="en-US"/>
        </w:rPr>
        <w:t>L</w:t>
      </w:r>
      <w:r>
        <w:rPr>
          <w:b/>
          <w:vertAlign w:val="subscript"/>
        </w:rPr>
        <w:t>2</w:t>
      </w:r>
      <w:r>
        <w:rPr>
          <w:b/>
        </w:rPr>
        <w:t xml:space="preserve">)/ </w:t>
      </w:r>
      <w:r>
        <w:rPr>
          <w:b/>
          <w:lang w:val="en-US"/>
        </w:rPr>
        <w:t>L</w:t>
      </w:r>
      <w:r>
        <w:rPr>
          <w:b/>
          <w:vertAlign w:val="subscript"/>
        </w:rPr>
        <w:t>2</w:t>
      </w:r>
      <w:r>
        <w:rPr>
          <w:b/>
        </w:rPr>
        <w:t>×100</w:t>
      </w:r>
    </w:p>
    <w:p w14:paraId="5AADC25D">
      <w:pPr>
        <w:pStyle w:val="25"/>
        <w:jc w:val="both"/>
      </w:pPr>
      <w:r>
        <w:t xml:space="preserve">Где </w:t>
      </w:r>
      <w:r>
        <w:rPr>
          <w:lang w:val="en-US"/>
        </w:rPr>
        <w:t>L</w:t>
      </w:r>
      <w:r>
        <w:rPr>
          <w:vertAlign w:val="subscript"/>
        </w:rPr>
        <w:t>1</w:t>
      </w:r>
      <w:r>
        <w:t xml:space="preserve"> – длина тела стоя</w:t>
      </w:r>
    </w:p>
    <w:p w14:paraId="03F13A9E">
      <w:pPr>
        <w:pStyle w:val="25"/>
        <w:jc w:val="both"/>
      </w:pPr>
      <w:r>
        <w:t xml:space="preserve">       </w:t>
      </w:r>
      <w:r>
        <w:rPr>
          <w:lang w:val="en-US"/>
        </w:rPr>
        <w:t>L</w:t>
      </w:r>
      <w:r>
        <w:rPr>
          <w:vertAlign w:val="subscript"/>
        </w:rPr>
        <w:t>2</w:t>
      </w:r>
      <w:r>
        <w:tab/>
      </w:r>
      <w:r>
        <w:t xml:space="preserve"> - длина тела сидя</w:t>
      </w:r>
    </w:p>
    <w:p w14:paraId="79703B3C">
      <w:pPr>
        <w:pStyle w:val="25"/>
        <w:jc w:val="both"/>
      </w:pPr>
      <w:r>
        <w:t>В норме КП=87-92% У женщин он несколько ниже, чем у мужчин.</w:t>
      </w:r>
    </w:p>
    <w:p w14:paraId="48866B37">
      <w:pPr>
        <w:jc w:val="both"/>
        <w:rPr>
          <w:rFonts w:ascii="Times New Roman" w:hAnsi="Times New Roman" w:cs="Times New Roman"/>
          <w:sz w:val="24"/>
          <w:szCs w:val="24"/>
        </w:rPr>
      </w:pPr>
      <w:r>
        <w:rPr>
          <w:rFonts w:ascii="Times New Roman" w:hAnsi="Times New Roman" w:cs="Times New Roman"/>
          <w:b/>
          <w:sz w:val="24"/>
          <w:szCs w:val="24"/>
          <w:u w:val="single"/>
        </w:rPr>
        <w:t>Индекс скелии, или индекс Мануврие.</w:t>
      </w:r>
    </w:p>
    <w:p w14:paraId="5402AFD4">
      <w:pPr>
        <w:pStyle w:val="25"/>
        <w:jc w:val="both"/>
      </w:pPr>
      <w:r>
        <w:t>Индекс характеризует длину ног</w:t>
      </w:r>
    </w:p>
    <w:p w14:paraId="21290F08">
      <w:pPr>
        <w:pStyle w:val="25"/>
        <w:jc w:val="center"/>
        <w:rPr>
          <w:b/>
        </w:rPr>
      </w:pPr>
      <w:r>
        <w:rPr>
          <w:b/>
          <w:lang w:val="en-US"/>
        </w:rPr>
        <w:t>I</w:t>
      </w:r>
      <w:r>
        <w:rPr>
          <w:b/>
        </w:rPr>
        <w:t>=(длина ноги/рост сидя)×100</w:t>
      </w:r>
    </w:p>
    <w:p w14:paraId="294D3A7F">
      <w:pPr>
        <w:pStyle w:val="25"/>
        <w:jc w:val="both"/>
      </w:pPr>
      <w:r>
        <w:t>Величина индекса до 84,9 свидетельствует о коротких ногах</w:t>
      </w:r>
    </w:p>
    <w:p w14:paraId="386002DF">
      <w:pPr>
        <w:pStyle w:val="25"/>
        <w:jc w:val="both"/>
      </w:pPr>
      <w:r>
        <w:t xml:space="preserve">                                      85-89- средняя величина</w:t>
      </w:r>
    </w:p>
    <w:p w14:paraId="1E288BA3">
      <w:pPr>
        <w:pStyle w:val="25"/>
        <w:jc w:val="both"/>
      </w:pPr>
      <w:r>
        <w:t xml:space="preserve">                                      90-длинные ноги</w:t>
      </w:r>
    </w:p>
    <w:p w14:paraId="468B88E1">
      <w:pPr>
        <w:spacing w:after="0" w:line="240" w:lineRule="auto"/>
        <w:jc w:val="both"/>
        <w:rPr>
          <w:rFonts w:ascii="Times New Roman" w:hAnsi="Times New Roman" w:cs="Times New Roman"/>
          <w:b/>
          <w:color w:val="000000" w:themeColor="text1"/>
          <w:sz w:val="24"/>
          <w:szCs w:val="24"/>
          <w:u w:val="single"/>
          <w14:textFill>
            <w14:solidFill>
              <w14:schemeClr w14:val="tx1"/>
            </w14:solidFill>
          </w14:textFill>
        </w:rPr>
      </w:pPr>
      <w:r>
        <w:rPr>
          <w:rFonts w:ascii="Times New Roman" w:hAnsi="Times New Roman" w:cs="Times New Roman"/>
          <w:b/>
          <w:color w:val="000000" w:themeColor="text1"/>
          <w:sz w:val="24"/>
          <w:szCs w:val="24"/>
          <w:u w:val="single"/>
          <w14:textFill>
            <w14:solidFill>
              <w14:schemeClr w14:val="tx1"/>
            </w14:solidFill>
          </w14:textFill>
        </w:rPr>
        <w:t>Индекс Ливи.</w:t>
      </w:r>
    </w:p>
    <w:p w14:paraId="66EA2CB3">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Индекс характеризует пропорции тела по шкале «узкосложенность-широкосложенность»</w:t>
      </w:r>
    </w:p>
    <w:p w14:paraId="608B6E1B">
      <w:pPr>
        <w:pStyle w:val="25"/>
        <w:jc w:val="center"/>
        <w:rPr>
          <w:b/>
          <w:color w:val="000000" w:themeColor="text1"/>
          <w14:textFill>
            <w14:solidFill>
              <w14:schemeClr w14:val="tx1"/>
            </w14:solidFill>
          </w14:textFill>
        </w:rPr>
      </w:pPr>
      <w:r>
        <w:rPr>
          <w:b/>
          <w:color w:val="000000" w:themeColor="text1"/>
          <w:lang w:val="en-US"/>
          <w14:textFill>
            <w14:solidFill>
              <w14:schemeClr w14:val="tx1"/>
            </w14:solidFill>
          </w14:textFill>
        </w:rPr>
        <w:t>I</w:t>
      </w:r>
      <w:r>
        <w:rPr>
          <w:b/>
          <w:color w:val="000000" w:themeColor="text1"/>
          <w14:textFill>
            <w14:solidFill>
              <w14:schemeClr w14:val="tx1"/>
            </w14:solidFill>
          </w14:textFill>
        </w:rPr>
        <w:t>=</w:t>
      </w:r>
      <w:r>
        <w:rPr>
          <w:b/>
          <w:color w:val="000000" w:themeColor="text1"/>
          <w:lang w:val="en-US"/>
          <w14:textFill>
            <w14:solidFill>
              <w14:schemeClr w14:val="tx1"/>
            </w14:solidFill>
          </w14:textFill>
        </w:rPr>
        <w:t>T</w:t>
      </w:r>
      <w:r>
        <w:rPr>
          <w:b/>
          <w:color w:val="000000" w:themeColor="text1"/>
          <w14:textFill>
            <w14:solidFill>
              <w14:schemeClr w14:val="tx1"/>
            </w14:solidFill>
          </w14:textFill>
        </w:rPr>
        <w:t>/</w:t>
      </w:r>
      <w:r>
        <w:rPr>
          <w:b/>
          <w:color w:val="000000" w:themeColor="text1"/>
          <w:lang w:val="en-US"/>
          <w14:textFill>
            <w14:solidFill>
              <w14:schemeClr w14:val="tx1"/>
            </w14:solidFill>
          </w14:textFill>
        </w:rPr>
        <w:t>L</w:t>
      </w:r>
      <w:r>
        <w:rPr>
          <w:b/>
          <w:color w:val="000000" w:themeColor="text1"/>
          <w14:textFill>
            <w14:solidFill>
              <w14:schemeClr w14:val="tx1"/>
            </w14:solidFill>
          </w14:textFill>
        </w:rPr>
        <w:t>×100</w:t>
      </w:r>
    </w:p>
    <w:p w14:paraId="1D52E888">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 xml:space="preserve">Где </w:t>
      </w:r>
      <w:r>
        <w:rPr>
          <w:color w:val="000000" w:themeColor="text1"/>
          <w:lang w:val="en-US"/>
          <w14:textFill>
            <w14:solidFill>
              <w14:schemeClr w14:val="tx1"/>
            </w14:solidFill>
          </w14:textFill>
        </w:rPr>
        <w:t>T</w:t>
      </w:r>
      <w:r>
        <w:rPr>
          <w:color w:val="000000" w:themeColor="text1"/>
          <w14:textFill>
            <w14:solidFill>
              <w14:schemeClr w14:val="tx1"/>
            </w14:solidFill>
          </w14:textFill>
        </w:rPr>
        <w:t xml:space="preserve"> – окружность грудной клетки в спокойном состоянии (см)</w:t>
      </w:r>
    </w:p>
    <w:p w14:paraId="22E8118C">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L</w:t>
      </w:r>
      <w:r>
        <w:rPr>
          <w:color w:val="000000" w:themeColor="text1"/>
          <w14:textFill>
            <w14:solidFill>
              <w14:schemeClr w14:val="tx1"/>
            </w14:solidFill>
          </w14:textFill>
        </w:rPr>
        <w:t xml:space="preserve"> – длина тела (см)</w:t>
      </w:r>
    </w:p>
    <w:p w14:paraId="1DD1FB04">
      <w:pPr>
        <w:pStyle w:val="25"/>
        <w:jc w:val="both"/>
        <w:rPr>
          <w:color w:val="000000" w:themeColor="text1"/>
          <w14:textFill>
            <w14:solidFill>
              <w14:schemeClr w14:val="tx1"/>
            </w14:solidFill>
          </w14:textFill>
        </w:rPr>
      </w:pPr>
      <w:r>
        <w:rPr>
          <w:color w:val="000000" w:themeColor="text1"/>
          <w14:textFill>
            <w14:solidFill>
              <w14:schemeClr w14:val="tx1"/>
            </w14:solidFill>
          </w14:textFill>
        </w:rPr>
        <w:t>Средние значения индекса Ливи составляют 50-55%</w:t>
      </w:r>
    </w:p>
    <w:p w14:paraId="3135F08B">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Определение относительных показателей продольных размеров тела</w:t>
      </w:r>
    </w:p>
    <w:p w14:paraId="39C75A37">
      <w:pPr>
        <w:spacing w:after="0" w:line="240" w:lineRule="auto"/>
        <w:rPr>
          <w:rFonts w:ascii="Times New Roman" w:hAnsi="Times New Roman" w:cs="Times New Roman"/>
          <w:sz w:val="24"/>
          <w:szCs w:val="24"/>
        </w:rPr>
      </w:pPr>
      <w:r>
        <w:rPr>
          <w:rFonts w:ascii="Times New Roman" w:hAnsi="Times New Roman" w:cs="Times New Roman"/>
          <w:sz w:val="24"/>
          <w:szCs w:val="24"/>
        </w:rPr>
        <w:t>Относительные продольные размеры тела путем отношения значение исследуемого показателя к длине тела, выраженное в процентах.</w:t>
      </w:r>
    </w:p>
    <w:p w14:paraId="30CF63FE">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руки = ( длина руки (см) / длина тела (см)) × 100</w:t>
      </w:r>
    </w:p>
    <w:p w14:paraId="47902E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Отн. длина ноги = ( длина ноги (см) / длина тела (см)) × 100 </w:t>
      </w:r>
    </w:p>
    <w:p w14:paraId="52E100EC">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туловища = (длина туловища (см) / длина тела (см)) × 100</w:t>
      </w:r>
    </w:p>
    <w:p w14:paraId="5B7DD1BB">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плеча = ( длина плеча (см) / длина руки (см)) × 100</w:t>
      </w:r>
    </w:p>
    <w:p w14:paraId="16DDCFB7">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предплечья = ( длина предплечья (см) / длина руки (см)) × 100</w:t>
      </w:r>
    </w:p>
    <w:p w14:paraId="7DF9153E">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кисти = ( длина кисти (см) / длина руки (см)) × 100</w:t>
      </w:r>
    </w:p>
    <w:p w14:paraId="5B39286D">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бедра= ( длина бедра (см) / длина ноги (см)) × 100</w:t>
      </w:r>
    </w:p>
    <w:p w14:paraId="22D37CAA">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голени= ( длина голени (см) / длина ноги (см)) × 100</w:t>
      </w:r>
    </w:p>
    <w:p w14:paraId="03FA18A5">
      <w:pPr>
        <w:spacing w:after="0" w:line="240" w:lineRule="auto"/>
        <w:rPr>
          <w:rFonts w:ascii="Times New Roman" w:hAnsi="Times New Roman" w:cs="Times New Roman"/>
          <w:sz w:val="24"/>
          <w:szCs w:val="24"/>
        </w:rPr>
      </w:pPr>
      <w:r>
        <w:rPr>
          <w:rFonts w:ascii="Times New Roman" w:hAnsi="Times New Roman" w:cs="Times New Roman"/>
          <w:sz w:val="24"/>
          <w:szCs w:val="24"/>
        </w:rPr>
        <w:t>Отн. длина стопы = ( длина стопы (см) / длина ноги (см)) × 100</w:t>
      </w:r>
    </w:p>
    <w:p w14:paraId="63FD3F67">
      <w:pPr>
        <w:spacing w:after="0" w:line="240" w:lineRule="auto"/>
        <w:rPr>
          <w:rFonts w:ascii="Times New Roman" w:hAnsi="Times New Roman" w:cs="Times New Roman"/>
          <w:b/>
          <w:sz w:val="24"/>
          <w:szCs w:val="24"/>
          <w:u w:val="single"/>
        </w:rPr>
      </w:pPr>
    </w:p>
    <w:p w14:paraId="51E78304">
      <w:pPr>
        <w:ind w:left="360"/>
        <w:jc w:val="center"/>
        <w:rPr>
          <w:rFonts w:ascii="Times New Roman" w:hAnsi="Times New Roman" w:cs="Times New Roman"/>
          <w:b/>
          <w:sz w:val="24"/>
          <w:szCs w:val="24"/>
        </w:rPr>
      </w:pPr>
      <w:r>
        <w:rPr>
          <w:rFonts w:ascii="Times New Roman" w:hAnsi="Times New Roman" w:cs="Times New Roman"/>
          <w:b/>
          <w:sz w:val="24"/>
          <w:szCs w:val="24"/>
        </w:rPr>
        <w:t>3. Оценка показателей, характеризующих пропорции тела.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6AAA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75EE5F8B">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Показатель</w:t>
            </w:r>
          </w:p>
        </w:tc>
        <w:tc>
          <w:tcPr>
            <w:tcW w:w="4786" w:type="dxa"/>
            <w:tcBorders>
              <w:top w:val="single" w:color="auto" w:sz="4" w:space="0"/>
              <w:left w:val="single" w:color="auto" w:sz="4" w:space="0"/>
              <w:bottom w:val="single" w:color="auto" w:sz="4" w:space="0"/>
              <w:right w:val="single" w:color="auto" w:sz="4" w:space="0"/>
            </w:tcBorders>
          </w:tcPr>
          <w:p w14:paraId="487886BA">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Значение</w:t>
            </w:r>
          </w:p>
        </w:tc>
      </w:tr>
      <w:tr w14:paraId="0BA4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2FA74E8F">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Коэффициент пропорциональности тела</w:t>
            </w:r>
          </w:p>
        </w:tc>
        <w:tc>
          <w:tcPr>
            <w:tcW w:w="4786" w:type="dxa"/>
            <w:tcBorders>
              <w:top w:val="single" w:color="auto" w:sz="4" w:space="0"/>
              <w:left w:val="single" w:color="auto" w:sz="4" w:space="0"/>
              <w:bottom w:val="single" w:color="auto" w:sz="4" w:space="0"/>
              <w:right w:val="single" w:color="auto" w:sz="4" w:space="0"/>
            </w:tcBorders>
          </w:tcPr>
          <w:p w14:paraId="4CA1C5FE">
            <w:pPr>
              <w:spacing w:after="0" w:line="240" w:lineRule="auto"/>
              <w:rPr>
                <w:rFonts w:ascii="Times New Roman" w:hAnsi="Times New Roman" w:eastAsia="Times New Roman" w:cs="Times New Roman"/>
                <w:b/>
                <w:sz w:val="24"/>
                <w:szCs w:val="24"/>
              </w:rPr>
            </w:pPr>
          </w:p>
        </w:tc>
      </w:tr>
      <w:tr w14:paraId="6934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616AB05">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 xml:space="preserve">Индекс скелии </w:t>
            </w:r>
          </w:p>
        </w:tc>
        <w:tc>
          <w:tcPr>
            <w:tcW w:w="4786" w:type="dxa"/>
            <w:tcBorders>
              <w:top w:val="single" w:color="auto" w:sz="4" w:space="0"/>
              <w:left w:val="single" w:color="auto" w:sz="4" w:space="0"/>
              <w:bottom w:val="single" w:color="auto" w:sz="4" w:space="0"/>
              <w:right w:val="single" w:color="auto" w:sz="4" w:space="0"/>
            </w:tcBorders>
          </w:tcPr>
          <w:p w14:paraId="751043E5">
            <w:pPr>
              <w:spacing w:after="0" w:line="240" w:lineRule="auto"/>
              <w:rPr>
                <w:rFonts w:ascii="Times New Roman" w:hAnsi="Times New Roman" w:eastAsia="Times New Roman" w:cs="Times New Roman"/>
                <w:b/>
                <w:sz w:val="24"/>
                <w:szCs w:val="24"/>
              </w:rPr>
            </w:pPr>
          </w:p>
        </w:tc>
      </w:tr>
      <w:tr w14:paraId="1E9F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5985F820">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Индекс Ливи</w:t>
            </w:r>
          </w:p>
        </w:tc>
        <w:tc>
          <w:tcPr>
            <w:tcW w:w="4786" w:type="dxa"/>
            <w:tcBorders>
              <w:top w:val="single" w:color="auto" w:sz="4" w:space="0"/>
              <w:left w:val="single" w:color="auto" w:sz="4" w:space="0"/>
              <w:bottom w:val="single" w:color="auto" w:sz="4" w:space="0"/>
              <w:right w:val="single" w:color="auto" w:sz="4" w:space="0"/>
            </w:tcBorders>
          </w:tcPr>
          <w:p w14:paraId="2587E5DE">
            <w:pPr>
              <w:spacing w:after="0" w:line="240" w:lineRule="auto"/>
              <w:rPr>
                <w:rFonts w:ascii="Times New Roman" w:hAnsi="Times New Roman" w:eastAsia="Times New Roman" w:cs="Times New Roman"/>
                <w:b/>
                <w:sz w:val="24"/>
                <w:szCs w:val="24"/>
              </w:rPr>
            </w:pPr>
          </w:p>
        </w:tc>
      </w:tr>
      <w:tr w14:paraId="02AA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FA321B5">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руки (%)</w:t>
            </w:r>
          </w:p>
        </w:tc>
        <w:tc>
          <w:tcPr>
            <w:tcW w:w="4786" w:type="dxa"/>
            <w:tcBorders>
              <w:top w:val="single" w:color="auto" w:sz="4" w:space="0"/>
              <w:left w:val="single" w:color="auto" w:sz="4" w:space="0"/>
              <w:bottom w:val="single" w:color="auto" w:sz="4" w:space="0"/>
              <w:right w:val="single" w:color="auto" w:sz="4" w:space="0"/>
            </w:tcBorders>
          </w:tcPr>
          <w:p w14:paraId="1EE2F724">
            <w:pPr>
              <w:spacing w:after="0" w:line="240" w:lineRule="auto"/>
              <w:rPr>
                <w:rFonts w:ascii="Times New Roman" w:hAnsi="Times New Roman" w:eastAsia="Times New Roman" w:cs="Times New Roman"/>
                <w:b/>
                <w:sz w:val="24"/>
                <w:szCs w:val="24"/>
              </w:rPr>
            </w:pPr>
          </w:p>
        </w:tc>
      </w:tr>
      <w:tr w14:paraId="11BC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24EA911A">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ноги (%)</w:t>
            </w:r>
          </w:p>
        </w:tc>
        <w:tc>
          <w:tcPr>
            <w:tcW w:w="4786" w:type="dxa"/>
            <w:tcBorders>
              <w:top w:val="single" w:color="auto" w:sz="4" w:space="0"/>
              <w:left w:val="single" w:color="auto" w:sz="4" w:space="0"/>
              <w:bottom w:val="single" w:color="auto" w:sz="4" w:space="0"/>
              <w:right w:val="single" w:color="auto" w:sz="4" w:space="0"/>
            </w:tcBorders>
          </w:tcPr>
          <w:p w14:paraId="51435D1C">
            <w:pPr>
              <w:spacing w:after="0" w:line="240" w:lineRule="auto"/>
              <w:rPr>
                <w:rFonts w:ascii="Times New Roman" w:hAnsi="Times New Roman" w:eastAsia="Times New Roman" w:cs="Times New Roman"/>
                <w:b/>
                <w:sz w:val="24"/>
                <w:szCs w:val="24"/>
              </w:rPr>
            </w:pPr>
          </w:p>
        </w:tc>
      </w:tr>
      <w:tr w14:paraId="0F7E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AA2285A">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туловища  (%)</w:t>
            </w:r>
          </w:p>
        </w:tc>
        <w:tc>
          <w:tcPr>
            <w:tcW w:w="4786" w:type="dxa"/>
            <w:tcBorders>
              <w:top w:val="single" w:color="auto" w:sz="4" w:space="0"/>
              <w:left w:val="single" w:color="auto" w:sz="4" w:space="0"/>
              <w:bottom w:val="single" w:color="auto" w:sz="4" w:space="0"/>
              <w:right w:val="single" w:color="auto" w:sz="4" w:space="0"/>
            </w:tcBorders>
          </w:tcPr>
          <w:p w14:paraId="1E22E078">
            <w:pPr>
              <w:spacing w:after="0" w:line="240" w:lineRule="auto"/>
              <w:rPr>
                <w:rFonts w:ascii="Times New Roman" w:hAnsi="Times New Roman" w:eastAsia="Times New Roman" w:cs="Times New Roman"/>
                <w:b/>
                <w:sz w:val="24"/>
                <w:szCs w:val="24"/>
              </w:rPr>
            </w:pPr>
          </w:p>
        </w:tc>
      </w:tr>
      <w:tr w14:paraId="0843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53A0395">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плеча (%)</w:t>
            </w:r>
          </w:p>
        </w:tc>
        <w:tc>
          <w:tcPr>
            <w:tcW w:w="4786" w:type="dxa"/>
            <w:tcBorders>
              <w:top w:val="single" w:color="auto" w:sz="4" w:space="0"/>
              <w:left w:val="single" w:color="auto" w:sz="4" w:space="0"/>
              <w:bottom w:val="single" w:color="auto" w:sz="4" w:space="0"/>
              <w:right w:val="single" w:color="auto" w:sz="4" w:space="0"/>
            </w:tcBorders>
          </w:tcPr>
          <w:p w14:paraId="1AB22ADB">
            <w:pPr>
              <w:spacing w:after="0" w:line="240" w:lineRule="auto"/>
              <w:rPr>
                <w:rFonts w:ascii="Times New Roman" w:hAnsi="Times New Roman" w:eastAsia="Times New Roman" w:cs="Times New Roman"/>
                <w:b/>
                <w:sz w:val="24"/>
                <w:szCs w:val="24"/>
              </w:rPr>
            </w:pPr>
          </w:p>
        </w:tc>
      </w:tr>
      <w:tr w14:paraId="787F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4785BC3">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предплечья (%)</w:t>
            </w:r>
          </w:p>
        </w:tc>
        <w:tc>
          <w:tcPr>
            <w:tcW w:w="4786" w:type="dxa"/>
            <w:tcBorders>
              <w:top w:val="single" w:color="auto" w:sz="4" w:space="0"/>
              <w:left w:val="single" w:color="auto" w:sz="4" w:space="0"/>
              <w:bottom w:val="single" w:color="auto" w:sz="4" w:space="0"/>
              <w:right w:val="single" w:color="auto" w:sz="4" w:space="0"/>
            </w:tcBorders>
          </w:tcPr>
          <w:p w14:paraId="40614D85">
            <w:pPr>
              <w:spacing w:after="0" w:line="240" w:lineRule="auto"/>
              <w:rPr>
                <w:rFonts w:ascii="Times New Roman" w:hAnsi="Times New Roman" w:eastAsia="Times New Roman" w:cs="Times New Roman"/>
                <w:b/>
                <w:sz w:val="24"/>
                <w:szCs w:val="24"/>
              </w:rPr>
            </w:pPr>
          </w:p>
        </w:tc>
      </w:tr>
      <w:tr w14:paraId="77BF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10807A52">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кисти (%)</w:t>
            </w:r>
          </w:p>
        </w:tc>
        <w:tc>
          <w:tcPr>
            <w:tcW w:w="4786" w:type="dxa"/>
            <w:tcBorders>
              <w:top w:val="single" w:color="auto" w:sz="4" w:space="0"/>
              <w:left w:val="single" w:color="auto" w:sz="4" w:space="0"/>
              <w:bottom w:val="single" w:color="auto" w:sz="4" w:space="0"/>
              <w:right w:val="single" w:color="auto" w:sz="4" w:space="0"/>
            </w:tcBorders>
          </w:tcPr>
          <w:p w14:paraId="2560212C">
            <w:pPr>
              <w:spacing w:after="0" w:line="240" w:lineRule="auto"/>
              <w:rPr>
                <w:rFonts w:ascii="Times New Roman" w:hAnsi="Times New Roman" w:eastAsia="Times New Roman" w:cs="Times New Roman"/>
                <w:b/>
                <w:sz w:val="24"/>
                <w:szCs w:val="24"/>
              </w:rPr>
            </w:pPr>
          </w:p>
        </w:tc>
      </w:tr>
      <w:tr w14:paraId="2E4B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D26C73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бедра (%)</w:t>
            </w:r>
          </w:p>
        </w:tc>
        <w:tc>
          <w:tcPr>
            <w:tcW w:w="4786" w:type="dxa"/>
            <w:tcBorders>
              <w:top w:val="single" w:color="auto" w:sz="4" w:space="0"/>
              <w:left w:val="single" w:color="auto" w:sz="4" w:space="0"/>
              <w:bottom w:val="single" w:color="auto" w:sz="4" w:space="0"/>
              <w:right w:val="single" w:color="auto" w:sz="4" w:space="0"/>
            </w:tcBorders>
          </w:tcPr>
          <w:p w14:paraId="4B85195E">
            <w:pPr>
              <w:spacing w:after="0" w:line="240" w:lineRule="auto"/>
              <w:rPr>
                <w:rFonts w:ascii="Times New Roman" w:hAnsi="Times New Roman" w:eastAsia="Times New Roman" w:cs="Times New Roman"/>
                <w:b/>
                <w:sz w:val="24"/>
                <w:szCs w:val="24"/>
              </w:rPr>
            </w:pPr>
          </w:p>
        </w:tc>
      </w:tr>
      <w:tr w14:paraId="04BA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2769DBFE">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голени (%)</w:t>
            </w:r>
          </w:p>
        </w:tc>
        <w:tc>
          <w:tcPr>
            <w:tcW w:w="4786" w:type="dxa"/>
            <w:tcBorders>
              <w:top w:val="single" w:color="auto" w:sz="4" w:space="0"/>
              <w:left w:val="single" w:color="auto" w:sz="4" w:space="0"/>
              <w:bottom w:val="single" w:color="auto" w:sz="4" w:space="0"/>
              <w:right w:val="single" w:color="auto" w:sz="4" w:space="0"/>
            </w:tcBorders>
          </w:tcPr>
          <w:p w14:paraId="4ACD2FFA">
            <w:pPr>
              <w:spacing w:after="0" w:line="240" w:lineRule="auto"/>
              <w:rPr>
                <w:rFonts w:ascii="Times New Roman" w:hAnsi="Times New Roman" w:eastAsia="Times New Roman" w:cs="Times New Roman"/>
                <w:b/>
                <w:sz w:val="24"/>
                <w:szCs w:val="24"/>
              </w:rPr>
            </w:pPr>
          </w:p>
        </w:tc>
      </w:tr>
      <w:tr w14:paraId="4F53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DAF5EF9">
            <w:pPr>
              <w:spacing w:after="0" w:line="240" w:lineRule="auto"/>
              <w:rPr>
                <w:rFonts w:ascii="Times New Roman" w:hAnsi="Times New Roman" w:eastAsia="Times New Roman" w:cs="Times New Roman"/>
                <w:b/>
                <w:sz w:val="24"/>
                <w:szCs w:val="24"/>
              </w:rPr>
            </w:pPr>
            <w:r>
              <w:rPr>
                <w:rFonts w:ascii="Times New Roman" w:hAnsi="Times New Roman" w:cs="Times New Roman"/>
                <w:b/>
                <w:sz w:val="24"/>
                <w:szCs w:val="24"/>
              </w:rPr>
              <w:t>Относительная длина стопы (%)</w:t>
            </w:r>
          </w:p>
        </w:tc>
        <w:tc>
          <w:tcPr>
            <w:tcW w:w="4786" w:type="dxa"/>
            <w:tcBorders>
              <w:top w:val="single" w:color="auto" w:sz="4" w:space="0"/>
              <w:left w:val="single" w:color="auto" w:sz="4" w:space="0"/>
              <w:bottom w:val="single" w:color="auto" w:sz="4" w:space="0"/>
              <w:right w:val="single" w:color="auto" w:sz="4" w:space="0"/>
            </w:tcBorders>
          </w:tcPr>
          <w:p w14:paraId="2EF381A4">
            <w:pPr>
              <w:spacing w:after="0" w:line="240" w:lineRule="auto"/>
              <w:rPr>
                <w:rFonts w:ascii="Times New Roman" w:hAnsi="Times New Roman" w:eastAsia="Times New Roman" w:cs="Times New Roman"/>
                <w:b/>
                <w:sz w:val="24"/>
                <w:szCs w:val="24"/>
              </w:rPr>
            </w:pPr>
          </w:p>
        </w:tc>
      </w:tr>
    </w:tbl>
    <w:p w14:paraId="322134F2">
      <w:pPr>
        <w:pStyle w:val="25"/>
        <w:shd w:val="clear" w:color="auto" w:fill="FFFFFF"/>
        <w:ind w:left="1429"/>
        <w:jc w:val="center"/>
        <w:rPr>
          <w:rFonts w:eastAsia="Times New Roman"/>
          <w:b/>
          <w:color w:val="000000"/>
          <w:spacing w:val="-1"/>
        </w:rPr>
      </w:pPr>
    </w:p>
    <w:p w14:paraId="73CD41F0">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6. Определить подвижность в суставах.</w:t>
      </w:r>
    </w:p>
    <w:p w14:paraId="5725B3B7">
      <w:pPr>
        <w:pStyle w:val="25"/>
        <w:shd w:val="clear" w:color="auto" w:fill="FFFFFF"/>
        <w:ind w:left="0" w:firstLine="709"/>
        <w:jc w:val="both"/>
        <w:rPr>
          <w:color w:val="000000"/>
          <w:spacing w:val="-1"/>
        </w:rPr>
      </w:pPr>
      <w:r>
        <w:rPr>
          <w:color w:val="000000"/>
          <w:spacing w:val="-1"/>
        </w:rPr>
        <w:t>1. Изучить методику измерения подвижности в суставах.</w:t>
      </w:r>
    </w:p>
    <w:p w14:paraId="56B24871">
      <w:pPr>
        <w:pStyle w:val="25"/>
        <w:shd w:val="clear" w:color="auto" w:fill="FFFFFF"/>
        <w:ind w:left="0" w:firstLine="709"/>
        <w:jc w:val="both"/>
        <w:rPr>
          <w:color w:val="000000"/>
          <w:spacing w:val="-1"/>
        </w:rPr>
      </w:pPr>
      <w:r>
        <w:rPr>
          <w:color w:val="000000"/>
          <w:spacing w:val="-1"/>
        </w:rPr>
        <w:t>2. С помощью гониометра измерить амплитуду движений в суставах верхней и нижней конечности.</w:t>
      </w:r>
    </w:p>
    <w:p w14:paraId="7F4BBE9A">
      <w:pPr>
        <w:pStyle w:val="25"/>
        <w:shd w:val="clear" w:color="auto" w:fill="FFFFFF"/>
        <w:ind w:left="0" w:firstLine="709"/>
        <w:jc w:val="both"/>
        <w:rPr>
          <w:color w:val="000000"/>
          <w:spacing w:val="-1"/>
        </w:rPr>
      </w:pPr>
      <w:r>
        <w:rPr>
          <w:color w:val="000000"/>
          <w:spacing w:val="-1"/>
        </w:rPr>
        <w:t>3. Провести оценку подвижности в суставах верхней и нижней конечности в соответствии с максимально возможной при активном движении.</w:t>
      </w:r>
    </w:p>
    <w:p w14:paraId="3C46E703">
      <w:pPr>
        <w:spacing w:after="0" w:line="240" w:lineRule="auto"/>
        <w:jc w:val="center"/>
        <w:rPr>
          <w:rFonts w:ascii="Times New Roman" w:hAnsi="Times New Roman" w:cs="Times New Roman"/>
          <w:b/>
          <w:sz w:val="24"/>
          <w:szCs w:val="24"/>
        </w:rPr>
      </w:pPr>
    </w:p>
    <w:p w14:paraId="210FD0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1.Измерение и оценка амплитуды активных движений в суставах верхней и нижней конечности</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4111"/>
        <w:gridCol w:w="1418"/>
        <w:gridCol w:w="1099"/>
      </w:tblGrid>
      <w:tr w14:paraId="21DC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388236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Сустав</w:t>
            </w:r>
          </w:p>
        </w:tc>
        <w:tc>
          <w:tcPr>
            <w:tcW w:w="1559" w:type="dxa"/>
            <w:tcBorders>
              <w:top w:val="single" w:color="auto" w:sz="4" w:space="0"/>
              <w:left w:val="single" w:color="auto" w:sz="4" w:space="0"/>
              <w:bottom w:val="single" w:color="auto" w:sz="4" w:space="0"/>
              <w:right w:val="single" w:color="auto" w:sz="4" w:space="0"/>
            </w:tcBorders>
          </w:tcPr>
          <w:p w14:paraId="3CB2F608">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Функция</w:t>
            </w:r>
          </w:p>
        </w:tc>
        <w:tc>
          <w:tcPr>
            <w:tcW w:w="4111" w:type="dxa"/>
            <w:tcBorders>
              <w:top w:val="single" w:color="auto" w:sz="4" w:space="0"/>
              <w:left w:val="single" w:color="auto" w:sz="4" w:space="0"/>
              <w:bottom w:val="single" w:color="auto" w:sz="4" w:space="0"/>
              <w:right w:val="single" w:color="auto" w:sz="4" w:space="0"/>
            </w:tcBorders>
          </w:tcPr>
          <w:p w14:paraId="668FABD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Методика измерения</w:t>
            </w:r>
          </w:p>
        </w:tc>
        <w:tc>
          <w:tcPr>
            <w:tcW w:w="1418" w:type="dxa"/>
            <w:tcBorders>
              <w:top w:val="single" w:color="auto" w:sz="4" w:space="0"/>
              <w:left w:val="single" w:color="auto" w:sz="4" w:space="0"/>
              <w:bottom w:val="single" w:color="auto" w:sz="4" w:space="0"/>
              <w:right w:val="single" w:color="auto" w:sz="4" w:space="0"/>
            </w:tcBorders>
          </w:tcPr>
          <w:p w14:paraId="064628D7">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Возможная амплитуда (в градусах)</w:t>
            </w:r>
          </w:p>
        </w:tc>
        <w:tc>
          <w:tcPr>
            <w:tcW w:w="1099" w:type="dxa"/>
            <w:tcBorders>
              <w:top w:val="single" w:color="auto" w:sz="4" w:space="0"/>
              <w:left w:val="single" w:color="auto" w:sz="4" w:space="0"/>
              <w:bottom w:val="single" w:color="auto" w:sz="4" w:space="0"/>
              <w:right w:val="single" w:color="auto" w:sz="4" w:space="0"/>
            </w:tcBorders>
          </w:tcPr>
          <w:p w14:paraId="7D33586F">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Собственные данные</w:t>
            </w:r>
          </w:p>
        </w:tc>
      </w:tr>
      <w:tr w14:paraId="7B09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4C7F96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Плечевой сустав</w:t>
            </w:r>
          </w:p>
        </w:tc>
        <w:tc>
          <w:tcPr>
            <w:tcW w:w="1559" w:type="dxa"/>
            <w:tcBorders>
              <w:top w:val="single" w:color="auto" w:sz="4" w:space="0"/>
              <w:left w:val="single" w:color="auto" w:sz="4" w:space="0"/>
              <w:bottom w:val="single" w:color="auto" w:sz="4" w:space="0"/>
              <w:right w:val="single" w:color="auto" w:sz="4" w:space="0"/>
            </w:tcBorders>
          </w:tcPr>
          <w:p w14:paraId="4F8AACF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w:t>
            </w:r>
          </w:p>
        </w:tc>
        <w:tc>
          <w:tcPr>
            <w:tcW w:w="4111" w:type="dxa"/>
            <w:tcBorders>
              <w:top w:val="single" w:color="auto" w:sz="4" w:space="0"/>
              <w:left w:val="single" w:color="auto" w:sz="4" w:space="0"/>
              <w:bottom w:val="single" w:color="auto" w:sz="4" w:space="0"/>
              <w:right w:val="single" w:color="auto" w:sz="4" w:space="0"/>
            </w:tcBorders>
          </w:tcPr>
          <w:p w14:paraId="4AD07C72">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прижавшись спиной к вертикальной опоре, при фиксированном плечевом поясе – максимальное движение рукой вперед (положение угломера в сагиттальной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5B113F8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 xml:space="preserve">90  </w:t>
            </w:r>
          </w:p>
        </w:tc>
        <w:tc>
          <w:tcPr>
            <w:tcW w:w="1099" w:type="dxa"/>
            <w:tcBorders>
              <w:top w:val="single" w:color="auto" w:sz="4" w:space="0"/>
              <w:left w:val="single" w:color="auto" w:sz="4" w:space="0"/>
              <w:bottom w:val="single" w:color="auto" w:sz="4" w:space="0"/>
              <w:right w:val="single" w:color="auto" w:sz="4" w:space="0"/>
            </w:tcBorders>
          </w:tcPr>
          <w:p w14:paraId="19BEE9F5">
            <w:pPr>
              <w:spacing w:after="0" w:line="240" w:lineRule="auto"/>
              <w:jc w:val="center"/>
              <w:rPr>
                <w:rFonts w:ascii="Times New Roman" w:hAnsi="Times New Roman" w:eastAsia="Times New Roman" w:cs="Times New Roman"/>
                <w:sz w:val="24"/>
                <w:szCs w:val="24"/>
              </w:rPr>
            </w:pPr>
          </w:p>
        </w:tc>
      </w:tr>
      <w:tr w14:paraId="349A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435B2FC">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12010DE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 с плечевым поясом</w:t>
            </w:r>
          </w:p>
        </w:tc>
        <w:tc>
          <w:tcPr>
            <w:tcW w:w="4111" w:type="dxa"/>
            <w:tcBorders>
              <w:top w:val="single" w:color="auto" w:sz="4" w:space="0"/>
              <w:left w:val="single" w:color="auto" w:sz="4" w:space="0"/>
              <w:bottom w:val="single" w:color="auto" w:sz="4" w:space="0"/>
              <w:right w:val="single" w:color="auto" w:sz="4" w:space="0"/>
            </w:tcBorders>
          </w:tcPr>
          <w:p w14:paraId="379EDD1F">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прижавшись спиной к вертикальной опоре – максимальное движение рукой вперед (положение угломера в сагиттальной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2A55C91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180</w:t>
            </w:r>
          </w:p>
        </w:tc>
        <w:tc>
          <w:tcPr>
            <w:tcW w:w="1099" w:type="dxa"/>
            <w:tcBorders>
              <w:top w:val="single" w:color="auto" w:sz="4" w:space="0"/>
              <w:left w:val="single" w:color="auto" w:sz="4" w:space="0"/>
              <w:bottom w:val="single" w:color="auto" w:sz="4" w:space="0"/>
              <w:right w:val="single" w:color="auto" w:sz="4" w:space="0"/>
            </w:tcBorders>
          </w:tcPr>
          <w:p w14:paraId="6DEE4E24">
            <w:pPr>
              <w:spacing w:after="0" w:line="240" w:lineRule="auto"/>
              <w:jc w:val="center"/>
              <w:rPr>
                <w:rFonts w:ascii="Times New Roman" w:hAnsi="Times New Roman" w:eastAsia="Times New Roman" w:cs="Times New Roman"/>
                <w:sz w:val="24"/>
                <w:szCs w:val="24"/>
              </w:rPr>
            </w:pPr>
          </w:p>
        </w:tc>
      </w:tr>
      <w:tr w14:paraId="6F24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6785CFE">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24E56F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Разгибание</w:t>
            </w:r>
          </w:p>
        </w:tc>
        <w:tc>
          <w:tcPr>
            <w:tcW w:w="4111" w:type="dxa"/>
            <w:tcBorders>
              <w:top w:val="single" w:color="auto" w:sz="4" w:space="0"/>
              <w:left w:val="single" w:color="auto" w:sz="4" w:space="0"/>
              <w:bottom w:val="single" w:color="auto" w:sz="4" w:space="0"/>
              <w:right w:val="single" w:color="auto" w:sz="4" w:space="0"/>
            </w:tcBorders>
          </w:tcPr>
          <w:p w14:paraId="67F8D612">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лицом к вертикальной опоре, при фиксированном плечевом поясе – максимальное движение рукой назад (положение угломера в сагиттальной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2A1FEF1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0D885F22">
            <w:pPr>
              <w:spacing w:after="0" w:line="240" w:lineRule="auto"/>
              <w:jc w:val="center"/>
              <w:rPr>
                <w:rFonts w:ascii="Times New Roman" w:hAnsi="Times New Roman" w:eastAsia="Times New Roman" w:cs="Times New Roman"/>
                <w:sz w:val="24"/>
                <w:szCs w:val="24"/>
              </w:rPr>
            </w:pPr>
          </w:p>
        </w:tc>
      </w:tr>
      <w:tr w14:paraId="28F0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F32F895">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7455DAC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Отведение</w:t>
            </w:r>
          </w:p>
        </w:tc>
        <w:tc>
          <w:tcPr>
            <w:tcW w:w="4111" w:type="dxa"/>
            <w:tcBorders>
              <w:top w:val="single" w:color="auto" w:sz="4" w:space="0"/>
              <w:left w:val="single" w:color="auto" w:sz="4" w:space="0"/>
              <w:bottom w:val="single" w:color="auto" w:sz="4" w:space="0"/>
              <w:right w:val="single" w:color="auto" w:sz="4" w:space="0"/>
            </w:tcBorders>
          </w:tcPr>
          <w:p w14:paraId="150CC897">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боком к вертикальной опоре, при фиксированном плечевом поясе – максимальное движение рукой в сторону от туловища (положение угломера во фронтальной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673E3F1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1099" w:type="dxa"/>
            <w:tcBorders>
              <w:top w:val="single" w:color="auto" w:sz="4" w:space="0"/>
              <w:left w:val="single" w:color="auto" w:sz="4" w:space="0"/>
              <w:bottom w:val="single" w:color="auto" w:sz="4" w:space="0"/>
              <w:right w:val="single" w:color="auto" w:sz="4" w:space="0"/>
            </w:tcBorders>
          </w:tcPr>
          <w:p w14:paraId="6500ECE0">
            <w:pPr>
              <w:spacing w:after="0" w:line="240" w:lineRule="auto"/>
              <w:jc w:val="center"/>
              <w:rPr>
                <w:rFonts w:ascii="Times New Roman" w:hAnsi="Times New Roman" w:eastAsia="Times New Roman" w:cs="Times New Roman"/>
                <w:sz w:val="24"/>
                <w:szCs w:val="24"/>
              </w:rPr>
            </w:pPr>
          </w:p>
        </w:tc>
      </w:tr>
      <w:tr w14:paraId="45BF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7A6F978">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7098F0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Отведение с плечевым поясом</w:t>
            </w:r>
          </w:p>
        </w:tc>
        <w:tc>
          <w:tcPr>
            <w:tcW w:w="4111" w:type="dxa"/>
            <w:tcBorders>
              <w:top w:val="single" w:color="auto" w:sz="4" w:space="0"/>
              <w:left w:val="single" w:color="auto" w:sz="4" w:space="0"/>
              <w:bottom w:val="single" w:color="auto" w:sz="4" w:space="0"/>
              <w:right w:val="single" w:color="auto" w:sz="4" w:space="0"/>
            </w:tcBorders>
          </w:tcPr>
          <w:p w14:paraId="16971902">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боком к вертикальной опоре – максимальное движение рукой в сторону от туловища (положение угломера во фронтальной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62FE460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180</w:t>
            </w:r>
          </w:p>
        </w:tc>
        <w:tc>
          <w:tcPr>
            <w:tcW w:w="1099" w:type="dxa"/>
            <w:tcBorders>
              <w:top w:val="single" w:color="auto" w:sz="4" w:space="0"/>
              <w:left w:val="single" w:color="auto" w:sz="4" w:space="0"/>
              <w:bottom w:val="single" w:color="auto" w:sz="4" w:space="0"/>
              <w:right w:val="single" w:color="auto" w:sz="4" w:space="0"/>
            </w:tcBorders>
          </w:tcPr>
          <w:p w14:paraId="21402BA6">
            <w:pPr>
              <w:spacing w:after="0" w:line="240" w:lineRule="auto"/>
              <w:jc w:val="center"/>
              <w:rPr>
                <w:rFonts w:ascii="Times New Roman" w:hAnsi="Times New Roman" w:eastAsia="Times New Roman" w:cs="Times New Roman"/>
                <w:sz w:val="24"/>
                <w:szCs w:val="24"/>
              </w:rPr>
            </w:pPr>
          </w:p>
        </w:tc>
      </w:tr>
      <w:tr w14:paraId="4B89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0EED782">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7C54B75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Приведение</w:t>
            </w:r>
          </w:p>
        </w:tc>
        <w:tc>
          <w:tcPr>
            <w:tcW w:w="4111" w:type="dxa"/>
            <w:tcBorders>
              <w:top w:val="single" w:color="auto" w:sz="4" w:space="0"/>
              <w:left w:val="single" w:color="auto" w:sz="4" w:space="0"/>
              <w:bottom w:val="single" w:color="auto" w:sz="4" w:space="0"/>
              <w:right w:val="single" w:color="auto" w:sz="4" w:space="0"/>
            </w:tcBorders>
          </w:tcPr>
          <w:p w14:paraId="393083E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спиной к вертикальной опоре, при фиксированном плечевом поясе – максимальное движение рукой в сторону противоположной руки (положение угломера во фронтальной плоскости от акромиальной точки)</w:t>
            </w:r>
          </w:p>
        </w:tc>
        <w:tc>
          <w:tcPr>
            <w:tcW w:w="1418" w:type="dxa"/>
            <w:tcBorders>
              <w:top w:val="single" w:color="auto" w:sz="4" w:space="0"/>
              <w:left w:val="single" w:color="auto" w:sz="4" w:space="0"/>
              <w:bottom w:val="single" w:color="auto" w:sz="4" w:space="0"/>
              <w:right w:val="single" w:color="auto" w:sz="4" w:space="0"/>
            </w:tcBorders>
          </w:tcPr>
          <w:p w14:paraId="788AC7C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289EB768">
            <w:pPr>
              <w:spacing w:after="0" w:line="240" w:lineRule="auto"/>
              <w:jc w:val="center"/>
              <w:rPr>
                <w:rFonts w:ascii="Times New Roman" w:hAnsi="Times New Roman" w:eastAsia="Times New Roman" w:cs="Times New Roman"/>
                <w:sz w:val="24"/>
                <w:szCs w:val="24"/>
              </w:rPr>
            </w:pPr>
          </w:p>
        </w:tc>
      </w:tr>
      <w:tr w14:paraId="606E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BE4619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 xml:space="preserve"> </w:t>
            </w:r>
          </w:p>
        </w:tc>
        <w:tc>
          <w:tcPr>
            <w:tcW w:w="1559" w:type="dxa"/>
            <w:tcBorders>
              <w:top w:val="single" w:color="auto" w:sz="4" w:space="0"/>
              <w:left w:val="single" w:color="auto" w:sz="4" w:space="0"/>
              <w:bottom w:val="single" w:color="auto" w:sz="4" w:space="0"/>
              <w:right w:val="single" w:color="auto" w:sz="4" w:space="0"/>
            </w:tcBorders>
          </w:tcPr>
          <w:p w14:paraId="78645DC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Пронация</w:t>
            </w:r>
          </w:p>
        </w:tc>
        <w:tc>
          <w:tcPr>
            <w:tcW w:w="4111" w:type="dxa"/>
            <w:tcBorders>
              <w:top w:val="single" w:color="auto" w:sz="4" w:space="0"/>
              <w:left w:val="single" w:color="auto" w:sz="4" w:space="0"/>
              <w:bottom w:val="single" w:color="auto" w:sz="4" w:space="0"/>
              <w:right w:val="single" w:color="auto" w:sz="4" w:space="0"/>
            </w:tcBorders>
          </w:tcPr>
          <w:p w14:paraId="24A40513">
            <w:pPr>
              <w:spacing w:after="0" w:line="240" w:lineRule="auto"/>
              <w:jc w:val="both"/>
              <w:rPr>
                <w:rFonts w:ascii="Times New Roman" w:hAnsi="Times New Roman" w:eastAsia="Times New Roman" w:cs="Times New Roman"/>
                <w:sz w:val="24"/>
                <w:szCs w:val="24"/>
              </w:rPr>
            </w:pPr>
          </w:p>
        </w:tc>
        <w:tc>
          <w:tcPr>
            <w:tcW w:w="1418" w:type="dxa"/>
            <w:tcBorders>
              <w:top w:val="single" w:color="auto" w:sz="4" w:space="0"/>
              <w:left w:val="single" w:color="auto" w:sz="4" w:space="0"/>
              <w:bottom w:val="single" w:color="auto" w:sz="4" w:space="0"/>
              <w:right w:val="single" w:color="auto" w:sz="4" w:space="0"/>
            </w:tcBorders>
          </w:tcPr>
          <w:p w14:paraId="0D3FE7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70-90</w:t>
            </w:r>
          </w:p>
        </w:tc>
        <w:tc>
          <w:tcPr>
            <w:tcW w:w="1099" w:type="dxa"/>
            <w:tcBorders>
              <w:top w:val="single" w:color="auto" w:sz="4" w:space="0"/>
              <w:left w:val="single" w:color="auto" w:sz="4" w:space="0"/>
              <w:bottom w:val="single" w:color="auto" w:sz="4" w:space="0"/>
              <w:right w:val="single" w:color="auto" w:sz="4" w:space="0"/>
            </w:tcBorders>
          </w:tcPr>
          <w:p w14:paraId="3760372A">
            <w:pPr>
              <w:spacing w:after="0" w:line="240" w:lineRule="auto"/>
              <w:jc w:val="center"/>
              <w:rPr>
                <w:rFonts w:ascii="Times New Roman" w:hAnsi="Times New Roman" w:eastAsia="Times New Roman" w:cs="Times New Roman"/>
                <w:sz w:val="24"/>
                <w:szCs w:val="24"/>
              </w:rPr>
            </w:pPr>
          </w:p>
        </w:tc>
      </w:tr>
      <w:tr w14:paraId="5E3C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D13A956">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3EC9E99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Супинация</w:t>
            </w:r>
          </w:p>
        </w:tc>
        <w:tc>
          <w:tcPr>
            <w:tcW w:w="4111" w:type="dxa"/>
            <w:tcBorders>
              <w:top w:val="single" w:color="auto" w:sz="4" w:space="0"/>
              <w:left w:val="single" w:color="auto" w:sz="4" w:space="0"/>
              <w:bottom w:val="single" w:color="auto" w:sz="4" w:space="0"/>
              <w:right w:val="single" w:color="auto" w:sz="4" w:space="0"/>
            </w:tcBorders>
          </w:tcPr>
          <w:p w14:paraId="40A2BA0D">
            <w:pPr>
              <w:spacing w:after="0" w:line="240" w:lineRule="auto"/>
              <w:jc w:val="both"/>
              <w:rPr>
                <w:rFonts w:ascii="Times New Roman" w:hAnsi="Times New Roman" w:eastAsia="Times New Roman" w:cs="Times New Roman"/>
                <w:sz w:val="24"/>
                <w:szCs w:val="24"/>
              </w:rPr>
            </w:pPr>
          </w:p>
        </w:tc>
        <w:tc>
          <w:tcPr>
            <w:tcW w:w="1418" w:type="dxa"/>
            <w:tcBorders>
              <w:top w:val="single" w:color="auto" w:sz="4" w:space="0"/>
              <w:left w:val="single" w:color="auto" w:sz="4" w:space="0"/>
              <w:bottom w:val="single" w:color="auto" w:sz="4" w:space="0"/>
              <w:right w:val="single" w:color="auto" w:sz="4" w:space="0"/>
            </w:tcBorders>
          </w:tcPr>
          <w:p w14:paraId="400E1FE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1099" w:type="dxa"/>
            <w:tcBorders>
              <w:top w:val="single" w:color="auto" w:sz="4" w:space="0"/>
              <w:left w:val="single" w:color="auto" w:sz="4" w:space="0"/>
              <w:bottom w:val="single" w:color="auto" w:sz="4" w:space="0"/>
              <w:right w:val="single" w:color="auto" w:sz="4" w:space="0"/>
            </w:tcBorders>
          </w:tcPr>
          <w:p w14:paraId="4C52D649">
            <w:pPr>
              <w:spacing w:after="0" w:line="240" w:lineRule="auto"/>
              <w:jc w:val="center"/>
              <w:rPr>
                <w:rFonts w:ascii="Times New Roman" w:hAnsi="Times New Roman" w:eastAsia="Times New Roman" w:cs="Times New Roman"/>
                <w:sz w:val="24"/>
                <w:szCs w:val="24"/>
              </w:rPr>
            </w:pPr>
          </w:p>
        </w:tc>
      </w:tr>
      <w:tr w14:paraId="53AE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755F9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Локтевой сустав</w:t>
            </w:r>
          </w:p>
        </w:tc>
        <w:tc>
          <w:tcPr>
            <w:tcW w:w="1559" w:type="dxa"/>
            <w:tcBorders>
              <w:top w:val="single" w:color="auto" w:sz="4" w:space="0"/>
              <w:left w:val="single" w:color="auto" w:sz="4" w:space="0"/>
              <w:bottom w:val="single" w:color="auto" w:sz="4" w:space="0"/>
              <w:right w:val="single" w:color="auto" w:sz="4" w:space="0"/>
            </w:tcBorders>
          </w:tcPr>
          <w:p w14:paraId="232D383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w:t>
            </w:r>
          </w:p>
        </w:tc>
        <w:tc>
          <w:tcPr>
            <w:tcW w:w="4111" w:type="dxa"/>
            <w:tcBorders>
              <w:top w:val="single" w:color="auto" w:sz="4" w:space="0"/>
              <w:left w:val="single" w:color="auto" w:sz="4" w:space="0"/>
              <w:bottom w:val="single" w:color="auto" w:sz="4" w:space="0"/>
              <w:right w:val="single" w:color="auto" w:sz="4" w:space="0"/>
            </w:tcBorders>
          </w:tcPr>
          <w:p w14:paraId="6436A593">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стоя, прижавшись спиной к вертикальной опоре, при фиксированном плече – максимальное сгибание предплечья (положение угломера в сагиттальной плоскости от лучевой точки)</w:t>
            </w:r>
          </w:p>
        </w:tc>
        <w:tc>
          <w:tcPr>
            <w:tcW w:w="1418" w:type="dxa"/>
            <w:tcBorders>
              <w:top w:val="single" w:color="auto" w:sz="4" w:space="0"/>
              <w:left w:val="single" w:color="auto" w:sz="4" w:space="0"/>
              <w:bottom w:val="single" w:color="auto" w:sz="4" w:space="0"/>
              <w:right w:val="single" w:color="auto" w:sz="4" w:space="0"/>
            </w:tcBorders>
          </w:tcPr>
          <w:p w14:paraId="449435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140-160</w:t>
            </w:r>
          </w:p>
        </w:tc>
        <w:tc>
          <w:tcPr>
            <w:tcW w:w="1099" w:type="dxa"/>
            <w:tcBorders>
              <w:top w:val="single" w:color="auto" w:sz="4" w:space="0"/>
              <w:left w:val="single" w:color="auto" w:sz="4" w:space="0"/>
              <w:bottom w:val="single" w:color="auto" w:sz="4" w:space="0"/>
              <w:right w:val="single" w:color="auto" w:sz="4" w:space="0"/>
            </w:tcBorders>
          </w:tcPr>
          <w:p w14:paraId="77FDCFFB">
            <w:pPr>
              <w:spacing w:after="0" w:line="240" w:lineRule="auto"/>
              <w:jc w:val="center"/>
              <w:rPr>
                <w:rFonts w:ascii="Times New Roman" w:hAnsi="Times New Roman" w:eastAsia="Times New Roman" w:cs="Times New Roman"/>
                <w:sz w:val="24"/>
                <w:szCs w:val="24"/>
              </w:rPr>
            </w:pPr>
          </w:p>
        </w:tc>
      </w:tr>
      <w:tr w14:paraId="1B35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7C65663">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0628BF6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 xml:space="preserve">Разгибание </w:t>
            </w:r>
          </w:p>
        </w:tc>
        <w:tc>
          <w:tcPr>
            <w:tcW w:w="4111" w:type="dxa"/>
            <w:tcBorders>
              <w:top w:val="single" w:color="auto" w:sz="4" w:space="0"/>
              <w:left w:val="single" w:color="auto" w:sz="4" w:space="0"/>
              <w:bottom w:val="single" w:color="auto" w:sz="4" w:space="0"/>
              <w:right w:val="single" w:color="auto" w:sz="4" w:space="0"/>
            </w:tcBorders>
          </w:tcPr>
          <w:p w14:paraId="5CF18F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418" w:type="dxa"/>
            <w:tcBorders>
              <w:top w:val="single" w:color="auto" w:sz="4" w:space="0"/>
              <w:left w:val="single" w:color="auto" w:sz="4" w:space="0"/>
              <w:bottom w:val="single" w:color="auto" w:sz="4" w:space="0"/>
              <w:right w:val="single" w:color="auto" w:sz="4" w:space="0"/>
            </w:tcBorders>
          </w:tcPr>
          <w:p w14:paraId="1D41C98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0</w:t>
            </w:r>
          </w:p>
        </w:tc>
        <w:tc>
          <w:tcPr>
            <w:tcW w:w="1099" w:type="dxa"/>
            <w:tcBorders>
              <w:top w:val="single" w:color="auto" w:sz="4" w:space="0"/>
              <w:left w:val="single" w:color="auto" w:sz="4" w:space="0"/>
              <w:bottom w:val="single" w:color="auto" w:sz="4" w:space="0"/>
              <w:right w:val="single" w:color="auto" w:sz="4" w:space="0"/>
            </w:tcBorders>
          </w:tcPr>
          <w:p w14:paraId="535F7081">
            <w:pPr>
              <w:spacing w:after="0" w:line="240" w:lineRule="auto"/>
              <w:jc w:val="center"/>
              <w:rPr>
                <w:rFonts w:ascii="Times New Roman" w:hAnsi="Times New Roman" w:eastAsia="Times New Roman" w:cs="Times New Roman"/>
                <w:sz w:val="24"/>
                <w:szCs w:val="24"/>
              </w:rPr>
            </w:pPr>
          </w:p>
        </w:tc>
      </w:tr>
      <w:tr w14:paraId="5C0A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1384" w:type="dxa"/>
            <w:tcBorders>
              <w:top w:val="single" w:color="auto" w:sz="4" w:space="0"/>
              <w:left w:val="single" w:color="auto" w:sz="4" w:space="0"/>
              <w:bottom w:val="single" w:color="auto" w:sz="4" w:space="0"/>
              <w:right w:val="single" w:color="auto" w:sz="4" w:space="0"/>
            </w:tcBorders>
          </w:tcPr>
          <w:p w14:paraId="61653D0C">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EB9855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Пронация</w:t>
            </w:r>
          </w:p>
        </w:tc>
        <w:tc>
          <w:tcPr>
            <w:tcW w:w="4111" w:type="dxa"/>
            <w:tcBorders>
              <w:top w:val="single" w:color="auto" w:sz="4" w:space="0"/>
              <w:left w:val="single" w:color="auto" w:sz="4" w:space="0"/>
              <w:bottom w:val="single" w:color="auto" w:sz="4" w:space="0"/>
              <w:right w:val="single" w:color="auto" w:sz="4" w:space="0"/>
            </w:tcBorders>
          </w:tcPr>
          <w:p w14:paraId="0555EB64">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согнутой в локтевом суставе и лежащей  на горизонтальной поверхности руки на ребре ладони большим пальцем вверх, - максимальная пронация предплечья (положение угломера во фронтальной плоскости от поверхности опоры)</w:t>
            </w:r>
          </w:p>
        </w:tc>
        <w:tc>
          <w:tcPr>
            <w:tcW w:w="1418" w:type="dxa"/>
            <w:tcBorders>
              <w:top w:val="single" w:color="auto" w:sz="4" w:space="0"/>
              <w:left w:val="single" w:color="auto" w:sz="4" w:space="0"/>
              <w:bottom w:val="single" w:color="auto" w:sz="4" w:space="0"/>
              <w:right w:val="single" w:color="auto" w:sz="4" w:space="0"/>
            </w:tcBorders>
          </w:tcPr>
          <w:p w14:paraId="52ACEB6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1099" w:type="dxa"/>
            <w:tcBorders>
              <w:top w:val="single" w:color="auto" w:sz="4" w:space="0"/>
              <w:left w:val="single" w:color="auto" w:sz="4" w:space="0"/>
              <w:bottom w:val="single" w:color="auto" w:sz="4" w:space="0"/>
              <w:right w:val="single" w:color="auto" w:sz="4" w:space="0"/>
            </w:tcBorders>
          </w:tcPr>
          <w:p w14:paraId="3BD27A27">
            <w:pPr>
              <w:spacing w:after="0" w:line="240" w:lineRule="auto"/>
              <w:jc w:val="center"/>
              <w:rPr>
                <w:rFonts w:ascii="Times New Roman" w:hAnsi="Times New Roman" w:eastAsia="Times New Roman" w:cs="Times New Roman"/>
                <w:sz w:val="24"/>
                <w:szCs w:val="24"/>
              </w:rPr>
            </w:pPr>
          </w:p>
        </w:tc>
      </w:tr>
      <w:tr w14:paraId="7B23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4BC41EAB">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42977AA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 xml:space="preserve">Супинация </w:t>
            </w:r>
          </w:p>
        </w:tc>
        <w:tc>
          <w:tcPr>
            <w:tcW w:w="4111" w:type="dxa"/>
            <w:tcBorders>
              <w:top w:val="single" w:color="auto" w:sz="4" w:space="0"/>
              <w:left w:val="single" w:color="auto" w:sz="4" w:space="0"/>
              <w:bottom w:val="single" w:color="auto" w:sz="4" w:space="0"/>
              <w:right w:val="single" w:color="auto" w:sz="4" w:space="0"/>
            </w:tcBorders>
          </w:tcPr>
          <w:p w14:paraId="6F769144">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согнутой в локтевом суставе и лежащей  на горизонтальной поверхности руки на ребре ладони большим пальцем вверх, - максимальная супинация предплечья (положение угломера во фронтальной плоскости от поверхности опоры)</w:t>
            </w:r>
          </w:p>
        </w:tc>
        <w:tc>
          <w:tcPr>
            <w:tcW w:w="1418" w:type="dxa"/>
            <w:tcBorders>
              <w:top w:val="single" w:color="auto" w:sz="4" w:space="0"/>
              <w:left w:val="single" w:color="auto" w:sz="4" w:space="0"/>
              <w:bottom w:val="single" w:color="auto" w:sz="4" w:space="0"/>
              <w:right w:val="single" w:color="auto" w:sz="4" w:space="0"/>
            </w:tcBorders>
          </w:tcPr>
          <w:p w14:paraId="1D88BC5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1099" w:type="dxa"/>
            <w:tcBorders>
              <w:top w:val="single" w:color="auto" w:sz="4" w:space="0"/>
              <w:left w:val="single" w:color="auto" w:sz="4" w:space="0"/>
              <w:bottom w:val="single" w:color="auto" w:sz="4" w:space="0"/>
              <w:right w:val="single" w:color="auto" w:sz="4" w:space="0"/>
            </w:tcBorders>
          </w:tcPr>
          <w:p w14:paraId="684B8412">
            <w:pPr>
              <w:spacing w:after="0" w:line="240" w:lineRule="auto"/>
              <w:jc w:val="center"/>
              <w:rPr>
                <w:rFonts w:ascii="Times New Roman" w:hAnsi="Times New Roman" w:eastAsia="Times New Roman" w:cs="Times New Roman"/>
                <w:sz w:val="24"/>
                <w:szCs w:val="24"/>
              </w:rPr>
            </w:pPr>
          </w:p>
        </w:tc>
      </w:tr>
      <w:tr w14:paraId="722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4213F0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Лучезапястный сустав</w:t>
            </w:r>
          </w:p>
        </w:tc>
        <w:tc>
          <w:tcPr>
            <w:tcW w:w="1559" w:type="dxa"/>
            <w:tcBorders>
              <w:top w:val="single" w:color="auto" w:sz="4" w:space="0"/>
              <w:left w:val="single" w:color="auto" w:sz="4" w:space="0"/>
              <w:bottom w:val="single" w:color="auto" w:sz="4" w:space="0"/>
              <w:right w:val="single" w:color="auto" w:sz="4" w:space="0"/>
            </w:tcBorders>
          </w:tcPr>
          <w:p w14:paraId="7280F4A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w:t>
            </w:r>
          </w:p>
        </w:tc>
        <w:tc>
          <w:tcPr>
            <w:tcW w:w="4111" w:type="dxa"/>
            <w:tcBorders>
              <w:top w:val="single" w:color="auto" w:sz="4" w:space="0"/>
              <w:left w:val="single" w:color="auto" w:sz="4" w:space="0"/>
              <w:bottom w:val="single" w:color="auto" w:sz="4" w:space="0"/>
              <w:right w:val="single" w:color="auto" w:sz="4" w:space="0"/>
            </w:tcBorders>
          </w:tcPr>
          <w:p w14:paraId="543B896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руки, лежа на горизонтальной поверхности ладонью вверх, - максимальное сгибание кисти (положение угломера в сагиттальной плоскости от шиловидной точки)</w:t>
            </w:r>
          </w:p>
        </w:tc>
        <w:tc>
          <w:tcPr>
            <w:tcW w:w="1418" w:type="dxa"/>
            <w:tcBorders>
              <w:top w:val="single" w:color="auto" w:sz="4" w:space="0"/>
              <w:left w:val="single" w:color="auto" w:sz="4" w:space="0"/>
              <w:bottom w:val="single" w:color="auto" w:sz="4" w:space="0"/>
              <w:right w:val="single" w:color="auto" w:sz="4" w:space="0"/>
            </w:tcBorders>
          </w:tcPr>
          <w:p w14:paraId="5CF7166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w:t>
            </w:r>
          </w:p>
        </w:tc>
        <w:tc>
          <w:tcPr>
            <w:tcW w:w="1099" w:type="dxa"/>
            <w:tcBorders>
              <w:top w:val="single" w:color="auto" w:sz="4" w:space="0"/>
              <w:left w:val="single" w:color="auto" w:sz="4" w:space="0"/>
              <w:bottom w:val="single" w:color="auto" w:sz="4" w:space="0"/>
              <w:right w:val="single" w:color="auto" w:sz="4" w:space="0"/>
            </w:tcBorders>
          </w:tcPr>
          <w:p w14:paraId="5E9AC985">
            <w:pPr>
              <w:spacing w:after="0" w:line="240" w:lineRule="auto"/>
              <w:jc w:val="center"/>
              <w:rPr>
                <w:rFonts w:ascii="Times New Roman" w:hAnsi="Times New Roman" w:eastAsia="Times New Roman" w:cs="Times New Roman"/>
                <w:sz w:val="24"/>
                <w:szCs w:val="24"/>
              </w:rPr>
            </w:pPr>
          </w:p>
        </w:tc>
      </w:tr>
      <w:tr w14:paraId="7136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00BCB9D">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EE9658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Разгибание</w:t>
            </w:r>
          </w:p>
        </w:tc>
        <w:tc>
          <w:tcPr>
            <w:tcW w:w="4111" w:type="dxa"/>
            <w:tcBorders>
              <w:top w:val="single" w:color="auto" w:sz="4" w:space="0"/>
              <w:left w:val="single" w:color="auto" w:sz="4" w:space="0"/>
              <w:bottom w:val="single" w:color="auto" w:sz="4" w:space="0"/>
              <w:right w:val="single" w:color="auto" w:sz="4" w:space="0"/>
            </w:tcBorders>
          </w:tcPr>
          <w:p w14:paraId="4FD6D03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руки, лежа на горизонтальной поверхности ладонью вниз, - максимальное разгибание кисти (положение угломера в сагиттальной плоскости от шиловидной точки)</w:t>
            </w:r>
          </w:p>
        </w:tc>
        <w:tc>
          <w:tcPr>
            <w:tcW w:w="1418" w:type="dxa"/>
            <w:tcBorders>
              <w:top w:val="single" w:color="auto" w:sz="4" w:space="0"/>
              <w:left w:val="single" w:color="auto" w:sz="4" w:space="0"/>
              <w:bottom w:val="single" w:color="auto" w:sz="4" w:space="0"/>
              <w:right w:val="single" w:color="auto" w:sz="4" w:space="0"/>
            </w:tcBorders>
          </w:tcPr>
          <w:p w14:paraId="300F10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w:t>
            </w:r>
          </w:p>
        </w:tc>
        <w:tc>
          <w:tcPr>
            <w:tcW w:w="1099" w:type="dxa"/>
            <w:tcBorders>
              <w:top w:val="single" w:color="auto" w:sz="4" w:space="0"/>
              <w:left w:val="single" w:color="auto" w:sz="4" w:space="0"/>
              <w:bottom w:val="single" w:color="auto" w:sz="4" w:space="0"/>
              <w:right w:val="single" w:color="auto" w:sz="4" w:space="0"/>
            </w:tcBorders>
          </w:tcPr>
          <w:p w14:paraId="46BB1FBA">
            <w:pPr>
              <w:spacing w:after="0" w:line="240" w:lineRule="auto"/>
              <w:jc w:val="center"/>
              <w:rPr>
                <w:rFonts w:ascii="Times New Roman" w:hAnsi="Times New Roman" w:eastAsia="Times New Roman" w:cs="Times New Roman"/>
                <w:sz w:val="24"/>
                <w:szCs w:val="24"/>
              </w:rPr>
            </w:pPr>
          </w:p>
        </w:tc>
      </w:tr>
      <w:tr w14:paraId="35CD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B09C5C0">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AC9D5E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Отведение</w:t>
            </w:r>
          </w:p>
        </w:tc>
        <w:tc>
          <w:tcPr>
            <w:tcW w:w="4111" w:type="dxa"/>
            <w:tcBorders>
              <w:top w:val="single" w:color="auto" w:sz="4" w:space="0"/>
              <w:left w:val="single" w:color="auto" w:sz="4" w:space="0"/>
              <w:bottom w:val="single" w:color="auto" w:sz="4" w:space="0"/>
              <w:right w:val="single" w:color="auto" w:sz="4" w:space="0"/>
            </w:tcBorders>
          </w:tcPr>
          <w:p w14:paraId="163F4B2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руки, лежа на горизонтальной поверхности ладонью вниз, - максимальное отведение кисти (положение угломера в горизонтальной плоскости от шиловидной точки)</w:t>
            </w:r>
          </w:p>
        </w:tc>
        <w:tc>
          <w:tcPr>
            <w:tcW w:w="1418" w:type="dxa"/>
            <w:tcBorders>
              <w:top w:val="single" w:color="auto" w:sz="4" w:space="0"/>
              <w:left w:val="single" w:color="auto" w:sz="4" w:space="0"/>
              <w:bottom w:val="single" w:color="auto" w:sz="4" w:space="0"/>
              <w:right w:val="single" w:color="auto" w:sz="4" w:space="0"/>
            </w:tcBorders>
          </w:tcPr>
          <w:p w14:paraId="11DD47E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50</w:t>
            </w:r>
          </w:p>
        </w:tc>
        <w:tc>
          <w:tcPr>
            <w:tcW w:w="1099" w:type="dxa"/>
            <w:tcBorders>
              <w:top w:val="single" w:color="auto" w:sz="4" w:space="0"/>
              <w:left w:val="single" w:color="auto" w:sz="4" w:space="0"/>
              <w:bottom w:val="single" w:color="auto" w:sz="4" w:space="0"/>
              <w:right w:val="single" w:color="auto" w:sz="4" w:space="0"/>
            </w:tcBorders>
          </w:tcPr>
          <w:p w14:paraId="4ACC2D23">
            <w:pPr>
              <w:spacing w:after="0" w:line="240" w:lineRule="auto"/>
              <w:jc w:val="center"/>
              <w:rPr>
                <w:rFonts w:ascii="Times New Roman" w:hAnsi="Times New Roman" w:eastAsia="Times New Roman" w:cs="Times New Roman"/>
                <w:sz w:val="24"/>
                <w:szCs w:val="24"/>
              </w:rPr>
            </w:pPr>
          </w:p>
        </w:tc>
      </w:tr>
      <w:tr w14:paraId="5613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820EC43">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F0AB89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Приведение</w:t>
            </w:r>
          </w:p>
        </w:tc>
        <w:tc>
          <w:tcPr>
            <w:tcW w:w="4111" w:type="dxa"/>
            <w:tcBorders>
              <w:top w:val="single" w:color="auto" w:sz="4" w:space="0"/>
              <w:left w:val="single" w:color="auto" w:sz="4" w:space="0"/>
              <w:bottom w:val="single" w:color="auto" w:sz="4" w:space="0"/>
              <w:right w:val="single" w:color="auto" w:sz="4" w:space="0"/>
            </w:tcBorders>
          </w:tcPr>
          <w:p w14:paraId="1A08037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руки, лежа на горизонтальной поверхности ладонью вниз, - максимальное приведение кисти (положение угломера в горизонтальной плоскости от шиловидной точки)</w:t>
            </w:r>
          </w:p>
        </w:tc>
        <w:tc>
          <w:tcPr>
            <w:tcW w:w="1418" w:type="dxa"/>
            <w:tcBorders>
              <w:top w:val="single" w:color="auto" w:sz="4" w:space="0"/>
              <w:left w:val="single" w:color="auto" w:sz="4" w:space="0"/>
              <w:bottom w:val="single" w:color="auto" w:sz="4" w:space="0"/>
              <w:right w:val="single" w:color="auto" w:sz="4" w:space="0"/>
            </w:tcBorders>
          </w:tcPr>
          <w:p w14:paraId="583DEE2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30</w:t>
            </w:r>
          </w:p>
        </w:tc>
        <w:tc>
          <w:tcPr>
            <w:tcW w:w="1099" w:type="dxa"/>
            <w:tcBorders>
              <w:top w:val="single" w:color="auto" w:sz="4" w:space="0"/>
              <w:left w:val="single" w:color="auto" w:sz="4" w:space="0"/>
              <w:bottom w:val="single" w:color="auto" w:sz="4" w:space="0"/>
              <w:right w:val="single" w:color="auto" w:sz="4" w:space="0"/>
            </w:tcBorders>
          </w:tcPr>
          <w:p w14:paraId="6A430474">
            <w:pPr>
              <w:spacing w:after="0" w:line="240" w:lineRule="auto"/>
              <w:jc w:val="center"/>
              <w:rPr>
                <w:rFonts w:ascii="Times New Roman" w:hAnsi="Times New Roman" w:eastAsia="Times New Roman" w:cs="Times New Roman"/>
                <w:sz w:val="24"/>
                <w:szCs w:val="24"/>
              </w:rPr>
            </w:pPr>
          </w:p>
        </w:tc>
      </w:tr>
      <w:tr w14:paraId="6998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25120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Тазобедренный сустав</w:t>
            </w:r>
          </w:p>
        </w:tc>
        <w:tc>
          <w:tcPr>
            <w:tcW w:w="1559" w:type="dxa"/>
            <w:tcBorders>
              <w:top w:val="single" w:color="auto" w:sz="4" w:space="0"/>
              <w:left w:val="single" w:color="auto" w:sz="4" w:space="0"/>
              <w:bottom w:val="single" w:color="auto" w:sz="4" w:space="0"/>
              <w:right w:val="single" w:color="auto" w:sz="4" w:space="0"/>
            </w:tcBorders>
          </w:tcPr>
          <w:p w14:paraId="2DBAA7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 прямой ногой</w:t>
            </w:r>
          </w:p>
        </w:tc>
        <w:tc>
          <w:tcPr>
            <w:tcW w:w="4111" w:type="dxa"/>
            <w:tcBorders>
              <w:top w:val="single" w:color="auto" w:sz="4" w:space="0"/>
              <w:left w:val="single" w:color="auto" w:sz="4" w:space="0"/>
              <w:bottom w:val="single" w:color="auto" w:sz="4" w:space="0"/>
              <w:right w:val="single" w:color="auto" w:sz="4" w:space="0"/>
            </w:tcBorders>
          </w:tcPr>
          <w:p w14:paraId="65881DF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Стоя спиной к вертикальной опоре – максимальное сгибание выпрямленной ногой (положение угломера в сагиттальной плоскости от вертельной точки)</w:t>
            </w:r>
          </w:p>
        </w:tc>
        <w:tc>
          <w:tcPr>
            <w:tcW w:w="1418" w:type="dxa"/>
            <w:tcBorders>
              <w:top w:val="single" w:color="auto" w:sz="4" w:space="0"/>
              <w:left w:val="single" w:color="auto" w:sz="4" w:space="0"/>
              <w:bottom w:val="single" w:color="auto" w:sz="4" w:space="0"/>
              <w:right w:val="single" w:color="auto" w:sz="4" w:space="0"/>
            </w:tcBorders>
          </w:tcPr>
          <w:p w14:paraId="1FF1E4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90</w:t>
            </w:r>
          </w:p>
        </w:tc>
        <w:tc>
          <w:tcPr>
            <w:tcW w:w="1099" w:type="dxa"/>
            <w:tcBorders>
              <w:top w:val="single" w:color="auto" w:sz="4" w:space="0"/>
              <w:left w:val="single" w:color="auto" w:sz="4" w:space="0"/>
              <w:bottom w:val="single" w:color="auto" w:sz="4" w:space="0"/>
              <w:right w:val="single" w:color="auto" w:sz="4" w:space="0"/>
            </w:tcBorders>
          </w:tcPr>
          <w:p w14:paraId="5635F60B">
            <w:pPr>
              <w:spacing w:after="0" w:line="240" w:lineRule="auto"/>
              <w:jc w:val="center"/>
              <w:rPr>
                <w:rFonts w:ascii="Times New Roman" w:hAnsi="Times New Roman" w:eastAsia="Times New Roman" w:cs="Times New Roman"/>
                <w:sz w:val="24"/>
                <w:szCs w:val="24"/>
              </w:rPr>
            </w:pPr>
          </w:p>
        </w:tc>
      </w:tr>
      <w:tr w14:paraId="0B7D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4B3AE1BE">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6F2F3D6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 согнутой в колене ноги</w:t>
            </w:r>
          </w:p>
        </w:tc>
        <w:tc>
          <w:tcPr>
            <w:tcW w:w="4111" w:type="dxa"/>
            <w:tcBorders>
              <w:top w:val="single" w:color="auto" w:sz="4" w:space="0"/>
              <w:left w:val="single" w:color="auto" w:sz="4" w:space="0"/>
              <w:bottom w:val="single" w:color="auto" w:sz="4" w:space="0"/>
              <w:right w:val="single" w:color="auto" w:sz="4" w:space="0"/>
            </w:tcBorders>
          </w:tcPr>
          <w:p w14:paraId="32419DF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Стоя спиной к вертикальной опоре – максимальное сгибание согнутой в колене ноги (положение угломера в сагиттальной плоскости от вертельной точки)</w:t>
            </w:r>
          </w:p>
        </w:tc>
        <w:tc>
          <w:tcPr>
            <w:tcW w:w="1418" w:type="dxa"/>
            <w:tcBorders>
              <w:top w:val="single" w:color="auto" w:sz="4" w:space="0"/>
              <w:left w:val="single" w:color="auto" w:sz="4" w:space="0"/>
              <w:bottom w:val="single" w:color="auto" w:sz="4" w:space="0"/>
              <w:right w:val="single" w:color="auto" w:sz="4" w:space="0"/>
            </w:tcBorders>
          </w:tcPr>
          <w:p w14:paraId="20F08D0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120-130</w:t>
            </w:r>
          </w:p>
        </w:tc>
        <w:tc>
          <w:tcPr>
            <w:tcW w:w="1099" w:type="dxa"/>
            <w:tcBorders>
              <w:top w:val="single" w:color="auto" w:sz="4" w:space="0"/>
              <w:left w:val="single" w:color="auto" w:sz="4" w:space="0"/>
              <w:bottom w:val="single" w:color="auto" w:sz="4" w:space="0"/>
              <w:right w:val="single" w:color="auto" w:sz="4" w:space="0"/>
            </w:tcBorders>
          </w:tcPr>
          <w:p w14:paraId="2F38E188">
            <w:pPr>
              <w:spacing w:after="0" w:line="240" w:lineRule="auto"/>
              <w:jc w:val="center"/>
              <w:rPr>
                <w:rFonts w:ascii="Times New Roman" w:hAnsi="Times New Roman" w:eastAsia="Times New Roman" w:cs="Times New Roman"/>
                <w:sz w:val="24"/>
                <w:szCs w:val="24"/>
              </w:rPr>
            </w:pPr>
          </w:p>
        </w:tc>
      </w:tr>
      <w:tr w14:paraId="0F01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1B5F1FB">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3FEECD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Разгибание (лежа на животе)</w:t>
            </w:r>
          </w:p>
        </w:tc>
        <w:tc>
          <w:tcPr>
            <w:tcW w:w="4111" w:type="dxa"/>
            <w:tcBorders>
              <w:top w:val="single" w:color="auto" w:sz="4" w:space="0"/>
              <w:left w:val="single" w:color="auto" w:sz="4" w:space="0"/>
              <w:bottom w:val="single" w:color="auto" w:sz="4" w:space="0"/>
              <w:right w:val="single" w:color="auto" w:sz="4" w:space="0"/>
            </w:tcBorders>
          </w:tcPr>
          <w:p w14:paraId="13A2EB66">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Лежа на животе – максимальное разгибание выпрямленной ноги (положение угломера в сагиттальной плоскости от вертельной точки)</w:t>
            </w:r>
          </w:p>
        </w:tc>
        <w:tc>
          <w:tcPr>
            <w:tcW w:w="1418" w:type="dxa"/>
            <w:tcBorders>
              <w:top w:val="single" w:color="auto" w:sz="4" w:space="0"/>
              <w:left w:val="single" w:color="auto" w:sz="4" w:space="0"/>
              <w:bottom w:val="single" w:color="auto" w:sz="4" w:space="0"/>
              <w:right w:val="single" w:color="auto" w:sz="4" w:space="0"/>
            </w:tcBorders>
          </w:tcPr>
          <w:p w14:paraId="70ED553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w:t>
            </w:r>
          </w:p>
        </w:tc>
        <w:tc>
          <w:tcPr>
            <w:tcW w:w="1099" w:type="dxa"/>
            <w:tcBorders>
              <w:top w:val="single" w:color="auto" w:sz="4" w:space="0"/>
              <w:left w:val="single" w:color="auto" w:sz="4" w:space="0"/>
              <w:bottom w:val="single" w:color="auto" w:sz="4" w:space="0"/>
              <w:right w:val="single" w:color="auto" w:sz="4" w:space="0"/>
            </w:tcBorders>
          </w:tcPr>
          <w:p w14:paraId="241A7F9D">
            <w:pPr>
              <w:spacing w:after="0" w:line="240" w:lineRule="auto"/>
              <w:jc w:val="center"/>
              <w:rPr>
                <w:rFonts w:ascii="Times New Roman" w:hAnsi="Times New Roman" w:eastAsia="Times New Roman" w:cs="Times New Roman"/>
                <w:sz w:val="24"/>
                <w:szCs w:val="24"/>
              </w:rPr>
            </w:pPr>
          </w:p>
        </w:tc>
      </w:tr>
      <w:tr w14:paraId="3F37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46DD4F78">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51C947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Отведение</w:t>
            </w:r>
          </w:p>
        </w:tc>
        <w:tc>
          <w:tcPr>
            <w:tcW w:w="4111" w:type="dxa"/>
            <w:tcBorders>
              <w:top w:val="single" w:color="auto" w:sz="4" w:space="0"/>
              <w:left w:val="single" w:color="auto" w:sz="4" w:space="0"/>
              <w:bottom w:val="single" w:color="auto" w:sz="4" w:space="0"/>
              <w:right w:val="single" w:color="auto" w:sz="4" w:space="0"/>
            </w:tcBorders>
          </w:tcPr>
          <w:p w14:paraId="05A6B6EF">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Стоя боком к вертикальной опоре – максимальное отведение выпрямленной ноги при фиксированном тазовом поясе (положение угломера во фронтальной плоскости от подвздошной точки)</w:t>
            </w:r>
          </w:p>
        </w:tc>
        <w:tc>
          <w:tcPr>
            <w:tcW w:w="1418" w:type="dxa"/>
            <w:tcBorders>
              <w:top w:val="single" w:color="auto" w:sz="4" w:space="0"/>
              <w:left w:val="single" w:color="auto" w:sz="4" w:space="0"/>
              <w:bottom w:val="single" w:color="auto" w:sz="4" w:space="0"/>
              <w:right w:val="single" w:color="auto" w:sz="4" w:space="0"/>
            </w:tcBorders>
          </w:tcPr>
          <w:p w14:paraId="319560F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5BB01A1A">
            <w:pPr>
              <w:spacing w:after="0" w:line="240" w:lineRule="auto"/>
              <w:jc w:val="center"/>
              <w:rPr>
                <w:rFonts w:ascii="Times New Roman" w:hAnsi="Times New Roman" w:eastAsia="Times New Roman" w:cs="Times New Roman"/>
                <w:sz w:val="24"/>
                <w:szCs w:val="24"/>
              </w:rPr>
            </w:pPr>
          </w:p>
        </w:tc>
      </w:tr>
      <w:tr w14:paraId="15E0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7C287D3">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086E62A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Приведение</w:t>
            </w:r>
          </w:p>
        </w:tc>
        <w:tc>
          <w:tcPr>
            <w:tcW w:w="4111" w:type="dxa"/>
            <w:tcBorders>
              <w:top w:val="single" w:color="auto" w:sz="4" w:space="0"/>
              <w:left w:val="single" w:color="auto" w:sz="4" w:space="0"/>
              <w:bottom w:val="single" w:color="auto" w:sz="4" w:space="0"/>
              <w:right w:val="single" w:color="auto" w:sz="4" w:space="0"/>
            </w:tcBorders>
          </w:tcPr>
          <w:p w14:paraId="39E9612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Стоя боком к вертикальной опоре – максимальное приведение выпрямленной ноги при фиксированном тазовом поясе (положение угломера во фронтальной плоскости от подвздошной точки)</w:t>
            </w:r>
          </w:p>
        </w:tc>
        <w:tc>
          <w:tcPr>
            <w:tcW w:w="1418" w:type="dxa"/>
            <w:tcBorders>
              <w:top w:val="single" w:color="auto" w:sz="4" w:space="0"/>
              <w:left w:val="single" w:color="auto" w:sz="4" w:space="0"/>
              <w:bottom w:val="single" w:color="auto" w:sz="4" w:space="0"/>
              <w:right w:val="single" w:color="auto" w:sz="4" w:space="0"/>
            </w:tcBorders>
          </w:tcPr>
          <w:p w14:paraId="7D91B2E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099" w:type="dxa"/>
            <w:tcBorders>
              <w:top w:val="single" w:color="auto" w:sz="4" w:space="0"/>
              <w:left w:val="single" w:color="auto" w:sz="4" w:space="0"/>
              <w:bottom w:val="single" w:color="auto" w:sz="4" w:space="0"/>
              <w:right w:val="single" w:color="auto" w:sz="4" w:space="0"/>
            </w:tcBorders>
          </w:tcPr>
          <w:p w14:paraId="045575F7">
            <w:pPr>
              <w:spacing w:after="0" w:line="240" w:lineRule="auto"/>
              <w:jc w:val="center"/>
              <w:rPr>
                <w:rFonts w:ascii="Times New Roman" w:hAnsi="Times New Roman" w:eastAsia="Times New Roman" w:cs="Times New Roman"/>
                <w:sz w:val="24"/>
                <w:szCs w:val="24"/>
              </w:rPr>
            </w:pPr>
          </w:p>
        </w:tc>
      </w:tr>
      <w:tr w14:paraId="3443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35DC2E26">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4698E56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Пронация</w:t>
            </w:r>
          </w:p>
        </w:tc>
        <w:tc>
          <w:tcPr>
            <w:tcW w:w="4111" w:type="dxa"/>
            <w:tcBorders>
              <w:top w:val="single" w:color="auto" w:sz="4" w:space="0"/>
              <w:left w:val="single" w:color="auto" w:sz="4" w:space="0"/>
              <w:bottom w:val="single" w:color="auto" w:sz="4" w:space="0"/>
              <w:right w:val="single" w:color="auto" w:sz="4" w:space="0"/>
            </w:tcBorders>
          </w:tcPr>
          <w:p w14:paraId="3E03859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сидя на горизонтальной поверхности при фиксированном голеностопном суставе – максимальная пронация выпрямленной ноги (положение угломера от пяточной точки)</w:t>
            </w:r>
          </w:p>
        </w:tc>
        <w:tc>
          <w:tcPr>
            <w:tcW w:w="1418" w:type="dxa"/>
            <w:tcBorders>
              <w:top w:val="single" w:color="auto" w:sz="4" w:space="0"/>
              <w:left w:val="single" w:color="auto" w:sz="4" w:space="0"/>
              <w:bottom w:val="single" w:color="auto" w:sz="4" w:space="0"/>
              <w:right w:val="single" w:color="auto" w:sz="4" w:space="0"/>
            </w:tcBorders>
          </w:tcPr>
          <w:p w14:paraId="1B9302D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5485AED4">
            <w:pPr>
              <w:spacing w:after="0" w:line="240" w:lineRule="auto"/>
              <w:jc w:val="center"/>
              <w:rPr>
                <w:rFonts w:ascii="Times New Roman" w:hAnsi="Times New Roman" w:eastAsia="Times New Roman" w:cs="Times New Roman"/>
                <w:sz w:val="24"/>
                <w:szCs w:val="24"/>
              </w:rPr>
            </w:pPr>
          </w:p>
        </w:tc>
      </w:tr>
      <w:tr w14:paraId="1B86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91A2097">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3D8A2B0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 xml:space="preserve">Супинация </w:t>
            </w:r>
          </w:p>
        </w:tc>
        <w:tc>
          <w:tcPr>
            <w:tcW w:w="4111" w:type="dxa"/>
            <w:tcBorders>
              <w:top w:val="single" w:color="auto" w:sz="4" w:space="0"/>
              <w:left w:val="single" w:color="auto" w:sz="4" w:space="0"/>
              <w:bottom w:val="single" w:color="auto" w:sz="4" w:space="0"/>
              <w:right w:val="single" w:color="auto" w:sz="4" w:space="0"/>
            </w:tcBorders>
          </w:tcPr>
          <w:p w14:paraId="5D761487">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 положении сидя на горизонтальной поверхности при фиксированном голеностопном суставе – максимальная супинация выпрямленной ноги (положение угломера от пяточной точки)</w:t>
            </w:r>
          </w:p>
        </w:tc>
        <w:tc>
          <w:tcPr>
            <w:tcW w:w="1418" w:type="dxa"/>
            <w:tcBorders>
              <w:top w:val="single" w:color="auto" w:sz="4" w:space="0"/>
              <w:left w:val="single" w:color="auto" w:sz="4" w:space="0"/>
              <w:bottom w:val="single" w:color="auto" w:sz="4" w:space="0"/>
              <w:right w:val="single" w:color="auto" w:sz="4" w:space="0"/>
            </w:tcBorders>
          </w:tcPr>
          <w:p w14:paraId="562B05F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28A99814">
            <w:pPr>
              <w:spacing w:after="0" w:line="240" w:lineRule="auto"/>
              <w:jc w:val="center"/>
              <w:rPr>
                <w:rFonts w:ascii="Times New Roman" w:hAnsi="Times New Roman" w:eastAsia="Times New Roman" w:cs="Times New Roman"/>
                <w:sz w:val="24"/>
                <w:szCs w:val="24"/>
              </w:rPr>
            </w:pPr>
          </w:p>
        </w:tc>
      </w:tr>
      <w:tr w14:paraId="2825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C62E0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Коленный сустав</w:t>
            </w:r>
          </w:p>
        </w:tc>
        <w:tc>
          <w:tcPr>
            <w:tcW w:w="1559" w:type="dxa"/>
            <w:tcBorders>
              <w:top w:val="single" w:color="auto" w:sz="4" w:space="0"/>
              <w:left w:val="single" w:color="auto" w:sz="4" w:space="0"/>
              <w:bottom w:val="single" w:color="auto" w:sz="4" w:space="0"/>
              <w:right w:val="single" w:color="auto" w:sz="4" w:space="0"/>
            </w:tcBorders>
          </w:tcPr>
          <w:p w14:paraId="4CD1D8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w:t>
            </w:r>
          </w:p>
        </w:tc>
        <w:tc>
          <w:tcPr>
            <w:tcW w:w="4111" w:type="dxa"/>
            <w:tcBorders>
              <w:top w:val="single" w:color="auto" w:sz="4" w:space="0"/>
              <w:left w:val="single" w:color="auto" w:sz="4" w:space="0"/>
              <w:bottom w:val="single" w:color="auto" w:sz="4" w:space="0"/>
              <w:right w:val="single" w:color="auto" w:sz="4" w:space="0"/>
            </w:tcBorders>
          </w:tcPr>
          <w:p w14:paraId="7B0D8610">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Стоя лицом к вертикальной опоре или лежа на животе – максимальное сгибание голени (положение угломера в сагиттальной плоскости от верхнеберцовой точки)</w:t>
            </w:r>
          </w:p>
        </w:tc>
        <w:tc>
          <w:tcPr>
            <w:tcW w:w="1418" w:type="dxa"/>
            <w:tcBorders>
              <w:top w:val="single" w:color="auto" w:sz="4" w:space="0"/>
              <w:left w:val="single" w:color="auto" w:sz="4" w:space="0"/>
              <w:bottom w:val="single" w:color="auto" w:sz="4" w:space="0"/>
              <w:right w:val="single" w:color="auto" w:sz="4" w:space="0"/>
            </w:tcBorders>
          </w:tcPr>
          <w:p w14:paraId="4713CCF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w:t>
            </w:r>
          </w:p>
        </w:tc>
        <w:tc>
          <w:tcPr>
            <w:tcW w:w="1099" w:type="dxa"/>
            <w:tcBorders>
              <w:top w:val="single" w:color="auto" w:sz="4" w:space="0"/>
              <w:left w:val="single" w:color="auto" w:sz="4" w:space="0"/>
              <w:bottom w:val="single" w:color="auto" w:sz="4" w:space="0"/>
              <w:right w:val="single" w:color="auto" w:sz="4" w:space="0"/>
            </w:tcBorders>
          </w:tcPr>
          <w:p w14:paraId="24D5E1C3">
            <w:pPr>
              <w:spacing w:after="0" w:line="240" w:lineRule="auto"/>
              <w:jc w:val="center"/>
              <w:rPr>
                <w:rFonts w:ascii="Times New Roman" w:hAnsi="Times New Roman" w:eastAsia="Times New Roman" w:cs="Times New Roman"/>
                <w:sz w:val="24"/>
                <w:szCs w:val="24"/>
              </w:rPr>
            </w:pPr>
          </w:p>
        </w:tc>
      </w:tr>
      <w:tr w14:paraId="3CF2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B43A8B5">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364C8B7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Разгибание</w:t>
            </w:r>
          </w:p>
        </w:tc>
        <w:tc>
          <w:tcPr>
            <w:tcW w:w="4111" w:type="dxa"/>
            <w:tcBorders>
              <w:top w:val="single" w:color="auto" w:sz="4" w:space="0"/>
              <w:left w:val="single" w:color="auto" w:sz="4" w:space="0"/>
              <w:bottom w:val="single" w:color="auto" w:sz="4" w:space="0"/>
              <w:right w:val="single" w:color="auto" w:sz="4" w:space="0"/>
            </w:tcBorders>
          </w:tcPr>
          <w:p w14:paraId="79124F6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418" w:type="dxa"/>
            <w:tcBorders>
              <w:top w:val="single" w:color="auto" w:sz="4" w:space="0"/>
              <w:left w:val="single" w:color="auto" w:sz="4" w:space="0"/>
              <w:bottom w:val="single" w:color="auto" w:sz="4" w:space="0"/>
              <w:right w:val="single" w:color="auto" w:sz="4" w:space="0"/>
            </w:tcBorders>
          </w:tcPr>
          <w:p w14:paraId="23326CF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0</w:t>
            </w:r>
          </w:p>
        </w:tc>
        <w:tc>
          <w:tcPr>
            <w:tcW w:w="1099" w:type="dxa"/>
            <w:tcBorders>
              <w:top w:val="single" w:color="auto" w:sz="4" w:space="0"/>
              <w:left w:val="single" w:color="auto" w:sz="4" w:space="0"/>
              <w:bottom w:val="single" w:color="auto" w:sz="4" w:space="0"/>
              <w:right w:val="single" w:color="auto" w:sz="4" w:space="0"/>
            </w:tcBorders>
          </w:tcPr>
          <w:p w14:paraId="7B394C47">
            <w:pPr>
              <w:spacing w:after="0" w:line="240" w:lineRule="auto"/>
              <w:jc w:val="center"/>
              <w:rPr>
                <w:rFonts w:ascii="Times New Roman" w:hAnsi="Times New Roman" w:eastAsia="Times New Roman" w:cs="Times New Roman"/>
                <w:sz w:val="24"/>
                <w:szCs w:val="24"/>
              </w:rPr>
            </w:pPr>
          </w:p>
        </w:tc>
      </w:tr>
      <w:tr w14:paraId="72D2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62075B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Голеностопный сустав</w:t>
            </w:r>
          </w:p>
        </w:tc>
        <w:tc>
          <w:tcPr>
            <w:tcW w:w="1559" w:type="dxa"/>
            <w:tcBorders>
              <w:top w:val="single" w:color="auto" w:sz="4" w:space="0"/>
              <w:left w:val="single" w:color="auto" w:sz="4" w:space="0"/>
              <w:bottom w:val="single" w:color="auto" w:sz="4" w:space="0"/>
              <w:right w:val="single" w:color="auto" w:sz="4" w:space="0"/>
            </w:tcBorders>
          </w:tcPr>
          <w:p w14:paraId="0D3E34C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Сгибание</w:t>
            </w:r>
          </w:p>
        </w:tc>
        <w:tc>
          <w:tcPr>
            <w:tcW w:w="4111" w:type="dxa"/>
            <w:tcBorders>
              <w:top w:val="single" w:color="auto" w:sz="4" w:space="0"/>
              <w:left w:val="single" w:color="auto" w:sz="4" w:space="0"/>
              <w:bottom w:val="single" w:color="auto" w:sz="4" w:space="0"/>
              <w:right w:val="single" w:color="auto" w:sz="4" w:space="0"/>
            </w:tcBorders>
          </w:tcPr>
          <w:p w14:paraId="2CF59C8D">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сидя на стуле стопа на полу – максимально подняться на носок (положение угломера в сагиттальной плоскости на уровне пяточной точки)</w:t>
            </w:r>
          </w:p>
        </w:tc>
        <w:tc>
          <w:tcPr>
            <w:tcW w:w="1418" w:type="dxa"/>
            <w:tcBorders>
              <w:top w:val="single" w:color="auto" w:sz="4" w:space="0"/>
              <w:left w:val="single" w:color="auto" w:sz="4" w:space="0"/>
              <w:bottom w:val="single" w:color="auto" w:sz="4" w:space="0"/>
              <w:right w:val="single" w:color="auto" w:sz="4" w:space="0"/>
            </w:tcBorders>
          </w:tcPr>
          <w:p w14:paraId="5135FA0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w:t>
            </w:r>
          </w:p>
        </w:tc>
        <w:tc>
          <w:tcPr>
            <w:tcW w:w="1099" w:type="dxa"/>
            <w:tcBorders>
              <w:top w:val="single" w:color="auto" w:sz="4" w:space="0"/>
              <w:left w:val="single" w:color="auto" w:sz="4" w:space="0"/>
              <w:bottom w:val="single" w:color="auto" w:sz="4" w:space="0"/>
              <w:right w:val="single" w:color="auto" w:sz="4" w:space="0"/>
            </w:tcBorders>
          </w:tcPr>
          <w:p w14:paraId="3B06B2E8">
            <w:pPr>
              <w:spacing w:after="0" w:line="240" w:lineRule="auto"/>
              <w:jc w:val="center"/>
              <w:rPr>
                <w:rFonts w:ascii="Times New Roman" w:hAnsi="Times New Roman" w:eastAsia="Times New Roman" w:cs="Times New Roman"/>
                <w:sz w:val="24"/>
                <w:szCs w:val="24"/>
              </w:rPr>
            </w:pPr>
          </w:p>
        </w:tc>
      </w:tr>
      <w:tr w14:paraId="712B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6118A5C9">
            <w:pPr>
              <w:spacing w:after="0" w:line="240" w:lineRule="auto"/>
              <w:jc w:val="center"/>
              <w:rPr>
                <w:rFonts w:ascii="Times New Roman" w:hAnsi="Times New Roman" w:eastAsia="Times New Roman"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14:paraId="184FC38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Разгибание</w:t>
            </w:r>
          </w:p>
        </w:tc>
        <w:tc>
          <w:tcPr>
            <w:tcW w:w="4111" w:type="dxa"/>
            <w:tcBorders>
              <w:top w:val="single" w:color="auto" w:sz="4" w:space="0"/>
              <w:left w:val="single" w:color="auto" w:sz="4" w:space="0"/>
              <w:bottom w:val="single" w:color="auto" w:sz="4" w:space="0"/>
              <w:right w:val="single" w:color="auto" w:sz="4" w:space="0"/>
            </w:tcBorders>
          </w:tcPr>
          <w:p w14:paraId="194F513D">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Из положения сидя на стуле стопа на полу – максимально потянуть носок на себя (положение угломера в сагиттальной плоскости на уровне пяточной точки)</w:t>
            </w:r>
          </w:p>
        </w:tc>
        <w:tc>
          <w:tcPr>
            <w:tcW w:w="1418" w:type="dxa"/>
            <w:tcBorders>
              <w:top w:val="single" w:color="auto" w:sz="4" w:space="0"/>
              <w:left w:val="single" w:color="auto" w:sz="4" w:space="0"/>
              <w:bottom w:val="single" w:color="auto" w:sz="4" w:space="0"/>
              <w:right w:val="single" w:color="auto" w:sz="4" w:space="0"/>
            </w:tcBorders>
          </w:tcPr>
          <w:p w14:paraId="573C40C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099" w:type="dxa"/>
            <w:tcBorders>
              <w:top w:val="single" w:color="auto" w:sz="4" w:space="0"/>
              <w:left w:val="single" w:color="auto" w:sz="4" w:space="0"/>
              <w:bottom w:val="single" w:color="auto" w:sz="4" w:space="0"/>
              <w:right w:val="single" w:color="auto" w:sz="4" w:space="0"/>
            </w:tcBorders>
          </w:tcPr>
          <w:p w14:paraId="6B018981">
            <w:pPr>
              <w:spacing w:after="0" w:line="240" w:lineRule="auto"/>
              <w:jc w:val="center"/>
              <w:rPr>
                <w:rFonts w:ascii="Times New Roman" w:hAnsi="Times New Roman" w:eastAsia="Times New Roman" w:cs="Times New Roman"/>
                <w:sz w:val="24"/>
                <w:szCs w:val="24"/>
              </w:rPr>
            </w:pPr>
          </w:p>
        </w:tc>
      </w:tr>
    </w:tbl>
    <w:p w14:paraId="3688A014">
      <w:pPr>
        <w:spacing w:after="0" w:line="240" w:lineRule="auto"/>
        <w:jc w:val="center"/>
        <w:rPr>
          <w:rFonts w:ascii="Times New Roman" w:hAnsi="Times New Roman" w:eastAsia="Times New Roman" w:cs="Times New Roman"/>
          <w:sz w:val="24"/>
          <w:szCs w:val="24"/>
        </w:rPr>
      </w:pPr>
    </w:p>
    <w:p w14:paraId="07E690C4">
      <w:pPr>
        <w:pStyle w:val="25"/>
        <w:shd w:val="clear" w:color="auto" w:fill="FFFFFF"/>
        <w:ind w:left="0"/>
        <w:rPr>
          <w:b/>
          <w:color w:val="000000"/>
          <w:spacing w:val="-1"/>
          <w:sz w:val="28"/>
          <w:szCs w:val="28"/>
          <w:u w:val="single"/>
        </w:rPr>
      </w:pPr>
      <w:r>
        <w:rPr>
          <w:b/>
          <w:color w:val="000000"/>
          <w:spacing w:val="-1"/>
          <w:sz w:val="28"/>
          <w:szCs w:val="28"/>
          <w:u w:val="single"/>
        </w:rPr>
        <w:t>7. Определить индексы, характеризующие состояние осанки и стопы.</w:t>
      </w:r>
    </w:p>
    <w:p w14:paraId="605BC888">
      <w:pPr>
        <w:pStyle w:val="25"/>
        <w:numPr>
          <w:ilvl w:val="0"/>
          <w:numId w:val="18"/>
        </w:numPr>
      </w:pPr>
      <w:r>
        <w:t>С помощью сантиметровой ленты измерить окружность грудной клетки в покое, при вдохе и выдохе, дугу спины. С помощью толстотного циркуля измерить диаметр грудной клетки и ширину плеч. С помощью стопомера измерить высоту стопы.</w:t>
      </w:r>
    </w:p>
    <w:p w14:paraId="42964BEE">
      <w:pPr>
        <w:pStyle w:val="25"/>
        <w:numPr>
          <w:ilvl w:val="0"/>
          <w:numId w:val="18"/>
        </w:numPr>
      </w:pPr>
      <w:r>
        <w:t>Рассчитать индексы, характеризующие состояние осанки и стопы..</w:t>
      </w:r>
    </w:p>
    <w:p w14:paraId="58E6A412">
      <w:pPr>
        <w:pStyle w:val="25"/>
        <w:numPr>
          <w:ilvl w:val="0"/>
          <w:numId w:val="18"/>
        </w:numPr>
      </w:pPr>
      <w:r>
        <w:t xml:space="preserve">Сравнить собственные показатели с показателями высококвалифицированных спортсменов в ИВС. </w:t>
      </w:r>
    </w:p>
    <w:p w14:paraId="13A9F7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Измерение показателей</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4"/>
        <w:gridCol w:w="1276"/>
        <w:gridCol w:w="1241"/>
      </w:tblGrid>
      <w:tr w14:paraId="25CF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6E7511A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Показатель</w:t>
            </w:r>
          </w:p>
        </w:tc>
        <w:tc>
          <w:tcPr>
            <w:tcW w:w="2517" w:type="dxa"/>
            <w:gridSpan w:val="2"/>
            <w:tcBorders>
              <w:top w:val="single" w:color="auto" w:sz="4" w:space="0"/>
              <w:left w:val="single" w:color="auto" w:sz="4" w:space="0"/>
              <w:bottom w:val="single" w:color="auto" w:sz="4" w:space="0"/>
              <w:right w:val="single" w:color="auto" w:sz="4" w:space="0"/>
            </w:tcBorders>
          </w:tcPr>
          <w:p w14:paraId="1605783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Значение</w:t>
            </w:r>
          </w:p>
        </w:tc>
      </w:tr>
      <w:tr w14:paraId="26D1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75CEEF78">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Окружность грудной клетки в покое (см)</w:t>
            </w:r>
          </w:p>
        </w:tc>
        <w:tc>
          <w:tcPr>
            <w:tcW w:w="2517" w:type="dxa"/>
            <w:gridSpan w:val="2"/>
            <w:tcBorders>
              <w:top w:val="single" w:color="auto" w:sz="4" w:space="0"/>
              <w:left w:val="single" w:color="auto" w:sz="4" w:space="0"/>
              <w:bottom w:val="single" w:color="auto" w:sz="4" w:space="0"/>
              <w:right w:val="single" w:color="auto" w:sz="4" w:space="0"/>
            </w:tcBorders>
          </w:tcPr>
          <w:p w14:paraId="55F1FCE2">
            <w:pPr>
              <w:spacing w:after="0" w:line="240" w:lineRule="auto"/>
              <w:jc w:val="both"/>
              <w:rPr>
                <w:rFonts w:ascii="Times New Roman" w:hAnsi="Times New Roman" w:eastAsia="Times New Roman" w:cs="Times New Roman"/>
                <w:sz w:val="24"/>
                <w:szCs w:val="24"/>
              </w:rPr>
            </w:pPr>
          </w:p>
        </w:tc>
      </w:tr>
      <w:tr w14:paraId="1470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283A9C81">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Окружность грудной клетки при вдохе (см)</w:t>
            </w:r>
          </w:p>
        </w:tc>
        <w:tc>
          <w:tcPr>
            <w:tcW w:w="2517" w:type="dxa"/>
            <w:gridSpan w:val="2"/>
            <w:tcBorders>
              <w:top w:val="single" w:color="auto" w:sz="4" w:space="0"/>
              <w:left w:val="single" w:color="auto" w:sz="4" w:space="0"/>
              <w:bottom w:val="single" w:color="auto" w:sz="4" w:space="0"/>
              <w:right w:val="single" w:color="auto" w:sz="4" w:space="0"/>
            </w:tcBorders>
          </w:tcPr>
          <w:p w14:paraId="6149C8D0">
            <w:pPr>
              <w:spacing w:after="0" w:line="240" w:lineRule="auto"/>
              <w:jc w:val="both"/>
              <w:rPr>
                <w:rFonts w:ascii="Times New Roman" w:hAnsi="Times New Roman" w:eastAsia="Times New Roman" w:cs="Times New Roman"/>
                <w:sz w:val="24"/>
                <w:szCs w:val="24"/>
              </w:rPr>
            </w:pPr>
          </w:p>
        </w:tc>
      </w:tr>
      <w:tr w14:paraId="65F8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269A7E00">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Окружность грудной клетки при выдохе (см)</w:t>
            </w:r>
          </w:p>
        </w:tc>
        <w:tc>
          <w:tcPr>
            <w:tcW w:w="2517" w:type="dxa"/>
            <w:gridSpan w:val="2"/>
            <w:tcBorders>
              <w:top w:val="single" w:color="auto" w:sz="4" w:space="0"/>
              <w:left w:val="single" w:color="auto" w:sz="4" w:space="0"/>
              <w:bottom w:val="single" w:color="auto" w:sz="4" w:space="0"/>
              <w:right w:val="single" w:color="auto" w:sz="4" w:space="0"/>
            </w:tcBorders>
          </w:tcPr>
          <w:p w14:paraId="364F1C9B">
            <w:pPr>
              <w:spacing w:after="0" w:line="240" w:lineRule="auto"/>
              <w:jc w:val="both"/>
              <w:rPr>
                <w:rFonts w:ascii="Times New Roman" w:hAnsi="Times New Roman" w:eastAsia="Times New Roman" w:cs="Times New Roman"/>
                <w:sz w:val="24"/>
                <w:szCs w:val="24"/>
              </w:rPr>
            </w:pPr>
          </w:p>
        </w:tc>
      </w:tr>
      <w:tr w14:paraId="7377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3BE6697D">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Сагиттальный диаметр грудной клетки (см)</w:t>
            </w:r>
          </w:p>
        </w:tc>
        <w:tc>
          <w:tcPr>
            <w:tcW w:w="2517" w:type="dxa"/>
            <w:gridSpan w:val="2"/>
            <w:tcBorders>
              <w:top w:val="single" w:color="auto" w:sz="4" w:space="0"/>
              <w:left w:val="single" w:color="auto" w:sz="4" w:space="0"/>
              <w:bottom w:val="single" w:color="auto" w:sz="4" w:space="0"/>
              <w:right w:val="single" w:color="auto" w:sz="4" w:space="0"/>
            </w:tcBorders>
          </w:tcPr>
          <w:p w14:paraId="7ECE10C9">
            <w:pPr>
              <w:spacing w:after="0" w:line="240" w:lineRule="auto"/>
              <w:jc w:val="both"/>
              <w:rPr>
                <w:rFonts w:ascii="Times New Roman" w:hAnsi="Times New Roman" w:eastAsia="Times New Roman" w:cs="Times New Roman"/>
                <w:sz w:val="24"/>
                <w:szCs w:val="24"/>
              </w:rPr>
            </w:pPr>
          </w:p>
        </w:tc>
      </w:tr>
      <w:tr w14:paraId="2143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592ED8CB">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Поперечный диаметр грудной клетки (см)</w:t>
            </w:r>
          </w:p>
        </w:tc>
        <w:tc>
          <w:tcPr>
            <w:tcW w:w="2517" w:type="dxa"/>
            <w:gridSpan w:val="2"/>
            <w:tcBorders>
              <w:top w:val="single" w:color="auto" w:sz="4" w:space="0"/>
              <w:left w:val="single" w:color="auto" w:sz="4" w:space="0"/>
              <w:bottom w:val="single" w:color="auto" w:sz="4" w:space="0"/>
              <w:right w:val="single" w:color="auto" w:sz="4" w:space="0"/>
            </w:tcBorders>
          </w:tcPr>
          <w:p w14:paraId="55A58D16">
            <w:pPr>
              <w:spacing w:after="0" w:line="240" w:lineRule="auto"/>
              <w:jc w:val="both"/>
              <w:rPr>
                <w:rFonts w:ascii="Times New Roman" w:hAnsi="Times New Roman" w:eastAsia="Times New Roman" w:cs="Times New Roman"/>
                <w:sz w:val="24"/>
                <w:szCs w:val="24"/>
              </w:rPr>
            </w:pPr>
          </w:p>
        </w:tc>
      </w:tr>
      <w:tr w14:paraId="61C7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73B831A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Длина стопы (см)</w:t>
            </w:r>
          </w:p>
        </w:tc>
        <w:tc>
          <w:tcPr>
            <w:tcW w:w="2517" w:type="dxa"/>
            <w:gridSpan w:val="2"/>
            <w:tcBorders>
              <w:top w:val="single" w:color="auto" w:sz="4" w:space="0"/>
              <w:left w:val="single" w:color="auto" w:sz="4" w:space="0"/>
              <w:bottom w:val="single" w:color="auto" w:sz="4" w:space="0"/>
              <w:right w:val="single" w:color="auto" w:sz="4" w:space="0"/>
            </w:tcBorders>
          </w:tcPr>
          <w:p w14:paraId="6DE3D3B9">
            <w:pPr>
              <w:spacing w:after="0" w:line="240" w:lineRule="auto"/>
              <w:jc w:val="both"/>
              <w:rPr>
                <w:rFonts w:ascii="Times New Roman" w:hAnsi="Times New Roman" w:eastAsia="Times New Roman" w:cs="Times New Roman"/>
                <w:sz w:val="24"/>
                <w:szCs w:val="24"/>
              </w:rPr>
            </w:pPr>
          </w:p>
        </w:tc>
      </w:tr>
      <w:tr w14:paraId="6A83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49096D63">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Высота стопы (см)</w:t>
            </w:r>
          </w:p>
        </w:tc>
        <w:tc>
          <w:tcPr>
            <w:tcW w:w="2517" w:type="dxa"/>
            <w:gridSpan w:val="2"/>
            <w:tcBorders>
              <w:top w:val="single" w:color="auto" w:sz="4" w:space="0"/>
              <w:left w:val="single" w:color="auto" w:sz="4" w:space="0"/>
              <w:bottom w:val="single" w:color="auto" w:sz="4" w:space="0"/>
              <w:right w:val="single" w:color="auto" w:sz="4" w:space="0"/>
            </w:tcBorders>
          </w:tcPr>
          <w:p w14:paraId="20E24145">
            <w:pPr>
              <w:spacing w:after="0" w:line="240" w:lineRule="auto"/>
              <w:jc w:val="both"/>
              <w:rPr>
                <w:rFonts w:ascii="Times New Roman" w:hAnsi="Times New Roman" w:eastAsia="Times New Roman" w:cs="Times New Roman"/>
                <w:sz w:val="24"/>
                <w:szCs w:val="24"/>
              </w:rPr>
            </w:pPr>
          </w:p>
        </w:tc>
      </w:tr>
      <w:tr w14:paraId="5139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5C508370">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Ширина плеч (см)</w:t>
            </w:r>
          </w:p>
        </w:tc>
        <w:tc>
          <w:tcPr>
            <w:tcW w:w="2517" w:type="dxa"/>
            <w:gridSpan w:val="2"/>
            <w:tcBorders>
              <w:top w:val="single" w:color="auto" w:sz="4" w:space="0"/>
              <w:left w:val="single" w:color="auto" w:sz="4" w:space="0"/>
              <w:bottom w:val="single" w:color="auto" w:sz="4" w:space="0"/>
              <w:right w:val="single" w:color="auto" w:sz="4" w:space="0"/>
            </w:tcBorders>
          </w:tcPr>
          <w:p w14:paraId="4B886057">
            <w:pPr>
              <w:spacing w:after="0" w:line="240" w:lineRule="auto"/>
              <w:jc w:val="both"/>
              <w:rPr>
                <w:rFonts w:ascii="Times New Roman" w:hAnsi="Times New Roman" w:eastAsia="Times New Roman" w:cs="Times New Roman"/>
                <w:sz w:val="24"/>
                <w:szCs w:val="24"/>
              </w:rPr>
            </w:pPr>
          </w:p>
        </w:tc>
      </w:tr>
      <w:tr w14:paraId="0BC0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75109666">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Дуга спины (см)</w:t>
            </w:r>
          </w:p>
        </w:tc>
        <w:tc>
          <w:tcPr>
            <w:tcW w:w="2517" w:type="dxa"/>
            <w:gridSpan w:val="2"/>
            <w:tcBorders>
              <w:top w:val="single" w:color="auto" w:sz="4" w:space="0"/>
              <w:left w:val="single" w:color="auto" w:sz="4" w:space="0"/>
              <w:bottom w:val="single" w:color="auto" w:sz="4" w:space="0"/>
              <w:right w:val="single" w:color="auto" w:sz="4" w:space="0"/>
            </w:tcBorders>
          </w:tcPr>
          <w:p w14:paraId="0C5F8FB7">
            <w:pPr>
              <w:spacing w:after="0" w:line="240" w:lineRule="auto"/>
              <w:jc w:val="both"/>
              <w:rPr>
                <w:rFonts w:ascii="Times New Roman" w:hAnsi="Times New Roman" w:eastAsia="Times New Roman" w:cs="Times New Roman"/>
                <w:sz w:val="24"/>
                <w:szCs w:val="24"/>
              </w:rPr>
            </w:pPr>
          </w:p>
        </w:tc>
      </w:tr>
      <w:tr w14:paraId="55C7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14C264A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Расстояние между точкой </w:t>
            </w:r>
            <w:r>
              <w:rPr>
                <w:rFonts w:ascii="Times New Roman" w:hAnsi="Times New Roman" w:cs="Times New Roman"/>
                <w:sz w:val="24"/>
                <w:szCs w:val="24"/>
                <w:lang w:val="en-US"/>
              </w:rPr>
              <w:t>VII</w:t>
            </w:r>
            <w:r>
              <w:rPr>
                <w:rFonts w:ascii="Times New Roman" w:hAnsi="Times New Roman" w:cs="Times New Roman"/>
                <w:sz w:val="24"/>
                <w:szCs w:val="24"/>
              </w:rPr>
              <w:t xml:space="preserve"> шейного позвонка и точкой нижнего угла лопатки (справа/слева) (см)</w:t>
            </w:r>
          </w:p>
        </w:tc>
        <w:tc>
          <w:tcPr>
            <w:tcW w:w="1276" w:type="dxa"/>
            <w:tcBorders>
              <w:top w:val="single" w:color="auto" w:sz="4" w:space="0"/>
              <w:left w:val="single" w:color="auto" w:sz="4" w:space="0"/>
              <w:bottom w:val="single" w:color="auto" w:sz="4" w:space="0"/>
              <w:right w:val="single" w:color="auto" w:sz="4" w:space="0"/>
            </w:tcBorders>
          </w:tcPr>
          <w:p w14:paraId="0F570489">
            <w:pPr>
              <w:spacing w:after="0" w:line="240" w:lineRule="auto"/>
              <w:jc w:val="both"/>
              <w:rPr>
                <w:rFonts w:ascii="Times New Roman" w:hAnsi="Times New Roman" w:eastAsia="Times New Roman" w:cs="Times New Roman"/>
                <w:sz w:val="24"/>
                <w:szCs w:val="24"/>
              </w:rPr>
            </w:pPr>
          </w:p>
        </w:tc>
        <w:tc>
          <w:tcPr>
            <w:tcW w:w="1241" w:type="dxa"/>
            <w:tcBorders>
              <w:top w:val="single" w:color="auto" w:sz="4" w:space="0"/>
              <w:left w:val="single" w:color="auto" w:sz="4" w:space="0"/>
              <w:bottom w:val="single" w:color="auto" w:sz="4" w:space="0"/>
              <w:right w:val="single" w:color="auto" w:sz="4" w:space="0"/>
            </w:tcBorders>
          </w:tcPr>
          <w:p w14:paraId="29430C46">
            <w:pPr>
              <w:spacing w:after="0" w:line="240" w:lineRule="auto"/>
              <w:jc w:val="both"/>
              <w:rPr>
                <w:rFonts w:ascii="Times New Roman" w:hAnsi="Times New Roman" w:eastAsia="Times New Roman" w:cs="Times New Roman"/>
                <w:sz w:val="24"/>
                <w:szCs w:val="24"/>
              </w:rPr>
            </w:pPr>
          </w:p>
        </w:tc>
      </w:tr>
      <w:tr w14:paraId="2866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Borders>
              <w:top w:val="single" w:color="auto" w:sz="4" w:space="0"/>
              <w:left w:val="single" w:color="auto" w:sz="4" w:space="0"/>
              <w:bottom w:val="single" w:color="auto" w:sz="4" w:space="0"/>
              <w:right w:val="single" w:color="auto" w:sz="4" w:space="0"/>
            </w:tcBorders>
          </w:tcPr>
          <w:p w14:paraId="5ECF1617">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Расстояние между точкой </w:t>
            </w:r>
            <w:r>
              <w:rPr>
                <w:rFonts w:ascii="Times New Roman" w:hAnsi="Times New Roman" w:cs="Times New Roman"/>
                <w:sz w:val="24"/>
                <w:szCs w:val="24"/>
                <w:lang w:val="en-US"/>
              </w:rPr>
              <w:t>V</w:t>
            </w:r>
            <w:r>
              <w:rPr>
                <w:rFonts w:ascii="Times New Roman" w:hAnsi="Times New Roman" w:cs="Times New Roman"/>
                <w:sz w:val="24"/>
                <w:szCs w:val="24"/>
              </w:rPr>
              <w:t>-ого поясничного позвонка и точкой нижнего угла лопатки (справа/слева) (см)</w:t>
            </w:r>
          </w:p>
        </w:tc>
        <w:tc>
          <w:tcPr>
            <w:tcW w:w="1276" w:type="dxa"/>
            <w:tcBorders>
              <w:top w:val="single" w:color="auto" w:sz="4" w:space="0"/>
              <w:left w:val="single" w:color="auto" w:sz="4" w:space="0"/>
              <w:bottom w:val="single" w:color="auto" w:sz="4" w:space="0"/>
              <w:right w:val="single" w:color="auto" w:sz="4" w:space="0"/>
            </w:tcBorders>
          </w:tcPr>
          <w:p w14:paraId="4BE8B482">
            <w:pPr>
              <w:spacing w:after="0" w:line="240" w:lineRule="auto"/>
              <w:jc w:val="both"/>
              <w:rPr>
                <w:rFonts w:ascii="Times New Roman" w:hAnsi="Times New Roman" w:eastAsia="Times New Roman" w:cs="Times New Roman"/>
                <w:sz w:val="24"/>
                <w:szCs w:val="24"/>
              </w:rPr>
            </w:pPr>
          </w:p>
        </w:tc>
        <w:tc>
          <w:tcPr>
            <w:tcW w:w="1241" w:type="dxa"/>
            <w:tcBorders>
              <w:top w:val="single" w:color="auto" w:sz="4" w:space="0"/>
              <w:left w:val="single" w:color="auto" w:sz="4" w:space="0"/>
              <w:bottom w:val="single" w:color="auto" w:sz="4" w:space="0"/>
              <w:right w:val="single" w:color="auto" w:sz="4" w:space="0"/>
            </w:tcBorders>
          </w:tcPr>
          <w:p w14:paraId="1CD2D93B">
            <w:pPr>
              <w:spacing w:after="0" w:line="240" w:lineRule="auto"/>
              <w:jc w:val="both"/>
              <w:rPr>
                <w:rFonts w:ascii="Times New Roman" w:hAnsi="Times New Roman" w:eastAsia="Times New Roman" w:cs="Times New Roman"/>
                <w:sz w:val="24"/>
                <w:szCs w:val="24"/>
              </w:rPr>
            </w:pPr>
          </w:p>
        </w:tc>
      </w:tr>
    </w:tbl>
    <w:p w14:paraId="79249AC8">
      <w:pPr>
        <w:spacing w:after="0" w:line="240" w:lineRule="auto"/>
        <w:jc w:val="both"/>
        <w:rPr>
          <w:rFonts w:ascii="Times New Roman" w:hAnsi="Times New Roman" w:eastAsia="Times New Roman" w:cs="Times New Roman"/>
          <w:b/>
          <w:sz w:val="24"/>
          <w:szCs w:val="24"/>
          <w:u w:val="single"/>
        </w:rPr>
      </w:pPr>
    </w:p>
    <w:p w14:paraId="0428BB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Индексы, характеризующие состояние осанки и стопы</w:t>
      </w:r>
    </w:p>
    <w:p w14:paraId="6F96FE24">
      <w:pPr>
        <w:spacing w:after="0" w:line="240" w:lineRule="auto"/>
        <w:jc w:val="both"/>
        <w:rPr>
          <w:rFonts w:ascii="Times New Roman" w:hAnsi="Times New Roman" w:cs="Times New Roman"/>
          <w:sz w:val="24"/>
          <w:szCs w:val="24"/>
        </w:rPr>
      </w:pPr>
      <w:r>
        <w:rPr>
          <w:rFonts w:ascii="Times New Roman" w:hAnsi="Times New Roman" w:cs="Times New Roman"/>
          <w:b/>
          <w:sz w:val="24"/>
          <w:szCs w:val="24"/>
          <w:u w:val="single"/>
        </w:rPr>
        <w:t>Оценка пропорциональности развития грудной клетки</w:t>
      </w:r>
      <w:r>
        <w:rPr>
          <w:rFonts w:ascii="Times New Roman" w:hAnsi="Times New Roman" w:cs="Times New Roman"/>
          <w:sz w:val="24"/>
          <w:szCs w:val="24"/>
        </w:rPr>
        <w:t xml:space="preserve"> (Индекс Эрисмана).</w:t>
      </w:r>
    </w:p>
    <w:p w14:paraId="0AEBC970">
      <w:pPr>
        <w:pStyle w:val="25"/>
        <w:jc w:val="both"/>
      </w:pPr>
      <w:r>
        <w:t>Индекс определяет пропорциональность развития грудной клетки.</w:t>
      </w:r>
    </w:p>
    <w:p w14:paraId="2CA8D6BA">
      <w:pPr>
        <w:pStyle w:val="25"/>
        <w:jc w:val="center"/>
        <w:rPr>
          <w:b/>
        </w:rPr>
      </w:pPr>
      <w:r>
        <w:rPr>
          <w:b/>
          <w:lang w:val="en-US"/>
        </w:rPr>
        <w:t>I</w:t>
      </w:r>
      <w:r>
        <w:rPr>
          <w:b/>
        </w:rPr>
        <w:t>=</w:t>
      </w:r>
      <w:r>
        <w:rPr>
          <w:b/>
          <w:lang w:val="en-US"/>
        </w:rPr>
        <w:t>T</w:t>
      </w:r>
      <w:r>
        <w:rPr>
          <w:b/>
        </w:rPr>
        <w:t>-0,5×</w:t>
      </w:r>
      <w:r>
        <w:rPr>
          <w:b/>
          <w:lang w:val="en-US"/>
        </w:rPr>
        <w:t>L</w:t>
      </w:r>
    </w:p>
    <w:p w14:paraId="7CACD76A">
      <w:pPr>
        <w:pStyle w:val="25"/>
        <w:jc w:val="both"/>
      </w:pPr>
      <w:r>
        <w:t xml:space="preserve">Где </w:t>
      </w:r>
      <w:r>
        <w:rPr>
          <w:lang w:val="en-US"/>
        </w:rPr>
        <w:t>T</w:t>
      </w:r>
      <w:r>
        <w:t xml:space="preserve"> - обхват груди в спокойном состоянии (см)</w:t>
      </w:r>
    </w:p>
    <w:p w14:paraId="3756363A">
      <w:pPr>
        <w:pStyle w:val="25"/>
        <w:jc w:val="both"/>
      </w:pPr>
      <w:r>
        <w:t xml:space="preserve">       </w:t>
      </w:r>
      <w:r>
        <w:rPr>
          <w:lang w:val="en-US"/>
        </w:rPr>
        <w:t>L</w:t>
      </w:r>
      <w:r>
        <w:t xml:space="preserve"> – длина тела (см)</w:t>
      </w:r>
    </w:p>
    <w:p w14:paraId="51F04187">
      <w:pPr>
        <w:pStyle w:val="25"/>
        <w:jc w:val="both"/>
      </w:pPr>
      <w:r>
        <w:t>Средне значения индекса Эрисмана для мужчин составляют 5,8 см; для женщин – 3,8 см. Если индекс меньше указанных значений, то грудная клетка считается узкой. Большая величина индекса указывает о широкой грудной клетке.</w:t>
      </w:r>
    </w:p>
    <w:p w14:paraId="32E298D5">
      <w:pPr>
        <w:spacing w:after="0" w:line="240" w:lineRule="auto"/>
        <w:jc w:val="both"/>
        <w:rPr>
          <w:rFonts w:ascii="Times New Roman" w:hAnsi="Times New Roman" w:cs="Times New Roman"/>
          <w:b/>
          <w:sz w:val="24"/>
          <w:szCs w:val="24"/>
          <w:u w:val="single"/>
        </w:rPr>
      </w:pPr>
    </w:p>
    <w:p w14:paraId="6EED7D3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Определение формы грудной клетки</w:t>
      </w:r>
    </w:p>
    <w:p w14:paraId="7AAF76D1">
      <w:pPr>
        <w:spacing w:after="0" w:line="240" w:lineRule="auto"/>
        <w:rPr>
          <w:rFonts w:ascii="Times New Roman" w:hAnsi="Times New Roman" w:cs="Times New Roman"/>
          <w:sz w:val="24"/>
          <w:szCs w:val="24"/>
        </w:rPr>
      </w:pPr>
      <w:r>
        <w:rPr>
          <w:rFonts w:ascii="Times New Roman" w:hAnsi="Times New Roman" w:cs="Times New Roman"/>
          <w:sz w:val="24"/>
          <w:szCs w:val="24"/>
        </w:rPr>
        <w:t>Индекс (</w:t>
      </w:r>
      <w:r>
        <w:rPr>
          <w:rFonts w:ascii="Times New Roman" w:hAnsi="Times New Roman" w:cs="Times New Roman"/>
          <w:sz w:val="24"/>
          <w:szCs w:val="24"/>
          <w:lang w:val="en-US"/>
        </w:rPr>
        <w:t>I</w:t>
      </w:r>
      <w:r>
        <w:rPr>
          <w:rFonts w:ascii="Times New Roman" w:hAnsi="Times New Roman" w:cs="Times New Roman"/>
          <w:sz w:val="24"/>
          <w:szCs w:val="24"/>
        </w:rPr>
        <w:t>)  формы грудной клетки определяется по формуле:</w:t>
      </w:r>
    </w:p>
    <w:p w14:paraId="16307057">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 (поперечный диаметр / сагиттальный диаметр)×100</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2393"/>
        <w:gridCol w:w="2393"/>
      </w:tblGrid>
      <w:tr w14:paraId="045E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Merge w:val="restart"/>
            <w:tcBorders>
              <w:top w:val="single" w:color="auto" w:sz="4" w:space="0"/>
              <w:left w:val="single" w:color="auto" w:sz="4" w:space="0"/>
              <w:bottom w:val="single" w:color="auto" w:sz="4" w:space="0"/>
              <w:right w:val="single" w:color="auto" w:sz="4" w:space="0"/>
            </w:tcBorders>
          </w:tcPr>
          <w:p w14:paraId="30BB73A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Форма грудной клетки</w:t>
            </w:r>
          </w:p>
        </w:tc>
        <w:tc>
          <w:tcPr>
            <w:tcW w:w="7179" w:type="dxa"/>
            <w:gridSpan w:val="3"/>
            <w:tcBorders>
              <w:top w:val="single" w:color="auto" w:sz="4" w:space="0"/>
              <w:left w:val="single" w:color="auto" w:sz="4" w:space="0"/>
              <w:bottom w:val="single" w:color="auto" w:sz="4" w:space="0"/>
              <w:right w:val="single" w:color="auto" w:sz="4" w:space="0"/>
            </w:tcBorders>
          </w:tcPr>
          <w:p w14:paraId="184DF2C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Индекс формы грудной клетки</w:t>
            </w:r>
          </w:p>
        </w:tc>
      </w:tr>
      <w:tr w14:paraId="4A75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85030F5">
            <w:pPr>
              <w:spacing w:after="0" w:line="240" w:lineRule="auto"/>
              <w:rPr>
                <w:rFonts w:ascii="Times New Roman" w:hAnsi="Times New Roman" w:eastAsia="Times New Roman" w:cs="Times New Roman"/>
                <w:sz w:val="24"/>
                <w:szCs w:val="24"/>
              </w:rPr>
            </w:pPr>
          </w:p>
        </w:tc>
        <w:tc>
          <w:tcPr>
            <w:tcW w:w="2393" w:type="dxa"/>
            <w:tcBorders>
              <w:top w:val="single" w:color="auto" w:sz="4" w:space="0"/>
              <w:left w:val="single" w:color="auto" w:sz="4" w:space="0"/>
              <w:bottom w:val="single" w:color="auto" w:sz="4" w:space="0"/>
              <w:right w:val="single" w:color="auto" w:sz="4" w:space="0"/>
            </w:tcBorders>
          </w:tcPr>
          <w:p w14:paraId="71C43BC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Менее 130</w:t>
            </w:r>
          </w:p>
        </w:tc>
        <w:tc>
          <w:tcPr>
            <w:tcW w:w="2393" w:type="dxa"/>
            <w:tcBorders>
              <w:top w:val="single" w:color="auto" w:sz="4" w:space="0"/>
              <w:left w:val="single" w:color="auto" w:sz="4" w:space="0"/>
              <w:bottom w:val="single" w:color="auto" w:sz="4" w:space="0"/>
              <w:right w:val="single" w:color="auto" w:sz="4" w:space="0"/>
            </w:tcBorders>
          </w:tcPr>
          <w:p w14:paraId="1AE1DE2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130 - 140</w:t>
            </w:r>
          </w:p>
        </w:tc>
        <w:tc>
          <w:tcPr>
            <w:tcW w:w="2393" w:type="dxa"/>
            <w:tcBorders>
              <w:top w:val="single" w:color="auto" w:sz="4" w:space="0"/>
              <w:left w:val="single" w:color="auto" w:sz="4" w:space="0"/>
              <w:bottom w:val="single" w:color="auto" w:sz="4" w:space="0"/>
              <w:right w:val="single" w:color="auto" w:sz="4" w:space="0"/>
            </w:tcBorders>
          </w:tcPr>
          <w:p w14:paraId="59B2B5E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Более 140</w:t>
            </w:r>
          </w:p>
        </w:tc>
      </w:tr>
      <w:tr w14:paraId="3A9A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D7450C7">
            <w:pPr>
              <w:spacing w:after="0" w:line="240" w:lineRule="auto"/>
              <w:rPr>
                <w:rFonts w:ascii="Times New Roman" w:hAnsi="Times New Roman" w:eastAsia="Times New Roman" w:cs="Times New Roman"/>
                <w:sz w:val="24"/>
                <w:szCs w:val="24"/>
              </w:rPr>
            </w:pPr>
          </w:p>
        </w:tc>
        <w:tc>
          <w:tcPr>
            <w:tcW w:w="2393" w:type="dxa"/>
            <w:tcBorders>
              <w:top w:val="single" w:color="auto" w:sz="4" w:space="0"/>
              <w:left w:val="single" w:color="auto" w:sz="4" w:space="0"/>
              <w:bottom w:val="single" w:color="auto" w:sz="4" w:space="0"/>
              <w:right w:val="single" w:color="auto" w:sz="4" w:space="0"/>
            </w:tcBorders>
          </w:tcPr>
          <w:p w14:paraId="12BA7EF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Плоская</w:t>
            </w:r>
          </w:p>
          <w:p w14:paraId="77D73A3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Узкая</w:t>
            </w:r>
          </w:p>
        </w:tc>
        <w:tc>
          <w:tcPr>
            <w:tcW w:w="2393" w:type="dxa"/>
            <w:tcBorders>
              <w:top w:val="single" w:color="auto" w:sz="4" w:space="0"/>
              <w:left w:val="single" w:color="auto" w:sz="4" w:space="0"/>
              <w:bottom w:val="single" w:color="auto" w:sz="4" w:space="0"/>
              <w:right w:val="single" w:color="auto" w:sz="4" w:space="0"/>
            </w:tcBorders>
          </w:tcPr>
          <w:p w14:paraId="5332CD1D">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Цилиндрическая</w:t>
            </w:r>
          </w:p>
          <w:p w14:paraId="0B443193">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Средняя</w:t>
            </w:r>
          </w:p>
        </w:tc>
        <w:tc>
          <w:tcPr>
            <w:tcW w:w="2393" w:type="dxa"/>
            <w:tcBorders>
              <w:top w:val="single" w:color="auto" w:sz="4" w:space="0"/>
              <w:left w:val="single" w:color="auto" w:sz="4" w:space="0"/>
              <w:bottom w:val="single" w:color="auto" w:sz="4" w:space="0"/>
              <w:right w:val="single" w:color="auto" w:sz="4" w:space="0"/>
            </w:tcBorders>
          </w:tcPr>
          <w:p w14:paraId="0C1C0AAD">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Коническая</w:t>
            </w:r>
          </w:p>
          <w:p w14:paraId="7DBF0628">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Широкая</w:t>
            </w:r>
          </w:p>
        </w:tc>
      </w:tr>
    </w:tbl>
    <w:p w14:paraId="4615CD87">
      <w:pPr>
        <w:spacing w:after="0" w:line="240" w:lineRule="auto"/>
        <w:rPr>
          <w:rFonts w:ascii="Times New Roman" w:hAnsi="Times New Roman" w:eastAsia="Times New Roman" w:cs="Times New Roman"/>
          <w:b/>
          <w:sz w:val="24"/>
          <w:szCs w:val="24"/>
          <w:u w:val="single"/>
        </w:rPr>
      </w:pPr>
    </w:p>
    <w:p w14:paraId="2F1E1AE6">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Определение экскурсии грудной клетки</w:t>
      </w:r>
    </w:p>
    <w:p w14:paraId="5E93E72C">
      <w:pPr>
        <w:spacing w:after="0" w:line="240" w:lineRule="auto"/>
        <w:rPr>
          <w:rFonts w:ascii="Times New Roman" w:hAnsi="Times New Roman" w:cs="Times New Roman"/>
          <w:sz w:val="24"/>
          <w:szCs w:val="24"/>
        </w:rPr>
      </w:pPr>
      <w:r>
        <w:rPr>
          <w:rFonts w:ascii="Times New Roman" w:hAnsi="Times New Roman" w:cs="Times New Roman"/>
          <w:sz w:val="24"/>
          <w:szCs w:val="24"/>
        </w:rPr>
        <w:t>Показатель экскурсии характеризует подвижность грудной клетки.</w:t>
      </w:r>
    </w:p>
    <w:p w14:paraId="544F8285">
      <w:pPr>
        <w:spacing w:after="0" w:line="240" w:lineRule="auto"/>
        <w:rPr>
          <w:rFonts w:ascii="Times New Roman" w:hAnsi="Times New Roman" w:cs="Times New Roman"/>
          <w:sz w:val="24"/>
          <w:szCs w:val="24"/>
        </w:rPr>
      </w:pPr>
    </w:p>
    <w:p w14:paraId="534073F0">
      <w:pPr>
        <w:spacing w:after="0" w:line="240" w:lineRule="auto"/>
        <w:rPr>
          <w:rFonts w:ascii="Times New Roman" w:hAnsi="Times New Roman" w:cs="Times New Roman"/>
          <w:b/>
          <w:sz w:val="24"/>
          <w:szCs w:val="24"/>
          <w:vertAlign w:val="subscript"/>
        </w:rPr>
      </w:pPr>
      <w:r>
        <w:rPr>
          <w:rFonts w:ascii="Times New Roman" w:hAnsi="Times New Roman" w:cs="Times New Roman"/>
          <w:b/>
          <w:sz w:val="24"/>
          <w:szCs w:val="24"/>
        </w:rPr>
        <w:t>Экскурсия груд.кл. = Окр.груд.кл.(</w:t>
      </w:r>
      <w:r>
        <w:rPr>
          <w:rFonts w:ascii="Times New Roman" w:hAnsi="Times New Roman" w:cs="Times New Roman"/>
          <w:b/>
          <w:sz w:val="24"/>
          <w:szCs w:val="24"/>
          <w:vertAlign w:val="subscript"/>
        </w:rPr>
        <w:t xml:space="preserve">при вдохе) </w:t>
      </w:r>
      <w:r>
        <w:rPr>
          <w:rFonts w:ascii="Times New Roman" w:hAnsi="Times New Roman" w:cs="Times New Roman"/>
          <w:b/>
          <w:sz w:val="24"/>
          <w:szCs w:val="24"/>
        </w:rPr>
        <w:t>– Окр.груд.кл.</w:t>
      </w:r>
      <w:r>
        <w:rPr>
          <w:rFonts w:ascii="Times New Roman" w:hAnsi="Times New Roman" w:cs="Times New Roman"/>
          <w:b/>
          <w:sz w:val="24"/>
          <w:szCs w:val="24"/>
          <w:vertAlign w:val="subscript"/>
        </w:rPr>
        <w:t>(при выдохе)</w:t>
      </w:r>
    </w:p>
    <w:p w14:paraId="7A51CFD1">
      <w:pPr>
        <w:spacing w:after="0" w:line="240" w:lineRule="auto"/>
        <w:rPr>
          <w:rFonts w:ascii="Times New Roman" w:hAnsi="Times New Roman" w:cs="Times New Roman"/>
          <w:b/>
          <w:sz w:val="24"/>
          <w:szCs w:val="24"/>
          <w:vertAlign w:val="subscript"/>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2393"/>
        <w:gridCol w:w="2393"/>
      </w:tblGrid>
      <w:tr w14:paraId="36B1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Merge w:val="restart"/>
            <w:tcBorders>
              <w:top w:val="single" w:color="auto" w:sz="4" w:space="0"/>
              <w:left w:val="single" w:color="auto" w:sz="4" w:space="0"/>
              <w:bottom w:val="single" w:color="auto" w:sz="4" w:space="0"/>
              <w:right w:val="single" w:color="auto" w:sz="4" w:space="0"/>
            </w:tcBorders>
          </w:tcPr>
          <w:p w14:paraId="70DAEF2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Оценка подвижности грудной клетки</w:t>
            </w:r>
          </w:p>
        </w:tc>
        <w:tc>
          <w:tcPr>
            <w:tcW w:w="7179" w:type="dxa"/>
            <w:gridSpan w:val="3"/>
            <w:tcBorders>
              <w:top w:val="single" w:color="auto" w:sz="4" w:space="0"/>
              <w:left w:val="single" w:color="auto" w:sz="4" w:space="0"/>
              <w:bottom w:val="single" w:color="auto" w:sz="4" w:space="0"/>
              <w:right w:val="single" w:color="auto" w:sz="4" w:space="0"/>
            </w:tcBorders>
          </w:tcPr>
          <w:p w14:paraId="6A5062F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Экскурсия грудной клетки</w:t>
            </w:r>
          </w:p>
        </w:tc>
      </w:tr>
      <w:tr w14:paraId="3714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0FB4906">
            <w:pPr>
              <w:spacing w:after="0" w:line="240" w:lineRule="auto"/>
              <w:rPr>
                <w:rFonts w:ascii="Times New Roman" w:hAnsi="Times New Roman" w:eastAsia="Times New Roman" w:cs="Times New Roman"/>
                <w:sz w:val="24"/>
                <w:szCs w:val="24"/>
              </w:rPr>
            </w:pPr>
          </w:p>
        </w:tc>
        <w:tc>
          <w:tcPr>
            <w:tcW w:w="2393" w:type="dxa"/>
            <w:tcBorders>
              <w:top w:val="single" w:color="auto" w:sz="4" w:space="0"/>
              <w:left w:val="single" w:color="auto" w:sz="4" w:space="0"/>
              <w:bottom w:val="single" w:color="auto" w:sz="4" w:space="0"/>
              <w:right w:val="single" w:color="auto" w:sz="4" w:space="0"/>
            </w:tcBorders>
          </w:tcPr>
          <w:p w14:paraId="330C5B8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 см и менее</w:t>
            </w:r>
          </w:p>
        </w:tc>
        <w:tc>
          <w:tcPr>
            <w:tcW w:w="2393" w:type="dxa"/>
            <w:tcBorders>
              <w:top w:val="single" w:color="auto" w:sz="4" w:space="0"/>
              <w:left w:val="single" w:color="auto" w:sz="4" w:space="0"/>
              <w:bottom w:val="single" w:color="auto" w:sz="4" w:space="0"/>
              <w:right w:val="single" w:color="auto" w:sz="4" w:space="0"/>
            </w:tcBorders>
          </w:tcPr>
          <w:p w14:paraId="307D600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 – 9 см</w:t>
            </w:r>
          </w:p>
        </w:tc>
        <w:tc>
          <w:tcPr>
            <w:tcW w:w="2393" w:type="dxa"/>
            <w:tcBorders>
              <w:top w:val="single" w:color="auto" w:sz="4" w:space="0"/>
              <w:left w:val="single" w:color="auto" w:sz="4" w:space="0"/>
              <w:bottom w:val="single" w:color="auto" w:sz="4" w:space="0"/>
              <w:right w:val="single" w:color="auto" w:sz="4" w:space="0"/>
            </w:tcBorders>
          </w:tcPr>
          <w:p w14:paraId="4D40C77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 см и более</w:t>
            </w:r>
          </w:p>
        </w:tc>
      </w:tr>
      <w:tr w14:paraId="441F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D9BC76D">
            <w:pPr>
              <w:spacing w:after="0" w:line="240" w:lineRule="auto"/>
              <w:rPr>
                <w:rFonts w:ascii="Times New Roman" w:hAnsi="Times New Roman" w:eastAsia="Times New Roman" w:cs="Times New Roman"/>
                <w:sz w:val="24"/>
                <w:szCs w:val="24"/>
              </w:rPr>
            </w:pPr>
          </w:p>
        </w:tc>
        <w:tc>
          <w:tcPr>
            <w:tcW w:w="2393" w:type="dxa"/>
            <w:tcBorders>
              <w:top w:val="single" w:color="auto" w:sz="4" w:space="0"/>
              <w:left w:val="single" w:color="auto" w:sz="4" w:space="0"/>
              <w:bottom w:val="single" w:color="auto" w:sz="4" w:space="0"/>
              <w:right w:val="single" w:color="auto" w:sz="4" w:space="0"/>
            </w:tcBorders>
          </w:tcPr>
          <w:p w14:paraId="00CBB8F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Низкая</w:t>
            </w:r>
          </w:p>
        </w:tc>
        <w:tc>
          <w:tcPr>
            <w:tcW w:w="2393" w:type="dxa"/>
            <w:tcBorders>
              <w:top w:val="single" w:color="auto" w:sz="4" w:space="0"/>
              <w:left w:val="single" w:color="auto" w:sz="4" w:space="0"/>
              <w:bottom w:val="single" w:color="auto" w:sz="4" w:space="0"/>
              <w:right w:val="single" w:color="auto" w:sz="4" w:space="0"/>
            </w:tcBorders>
          </w:tcPr>
          <w:p w14:paraId="6034274E">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Средняя</w:t>
            </w:r>
          </w:p>
        </w:tc>
        <w:tc>
          <w:tcPr>
            <w:tcW w:w="2393" w:type="dxa"/>
            <w:tcBorders>
              <w:top w:val="single" w:color="auto" w:sz="4" w:space="0"/>
              <w:left w:val="single" w:color="auto" w:sz="4" w:space="0"/>
              <w:bottom w:val="single" w:color="auto" w:sz="4" w:space="0"/>
              <w:right w:val="single" w:color="auto" w:sz="4" w:space="0"/>
            </w:tcBorders>
          </w:tcPr>
          <w:p w14:paraId="6D4817C9">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Высокая</w:t>
            </w:r>
          </w:p>
        </w:tc>
      </w:tr>
    </w:tbl>
    <w:p w14:paraId="080AE444">
      <w:pPr>
        <w:spacing w:after="0" w:line="240" w:lineRule="auto"/>
        <w:rPr>
          <w:rFonts w:ascii="Times New Roman" w:hAnsi="Times New Roman" w:cs="Times New Roman"/>
          <w:b/>
          <w:sz w:val="24"/>
          <w:szCs w:val="24"/>
          <w:u w:val="single"/>
        </w:rPr>
      </w:pPr>
    </w:p>
    <w:p w14:paraId="7A26CB00">
      <w:pPr>
        <w:spacing w:after="0" w:line="240" w:lineRule="auto"/>
        <w:rPr>
          <w:rFonts w:ascii="Times New Roman" w:hAnsi="Times New Roman" w:eastAsia="Times New Roman" w:cs="Times New Roman"/>
          <w:sz w:val="24"/>
          <w:szCs w:val="24"/>
        </w:rPr>
      </w:pPr>
      <w:r>
        <w:rPr>
          <w:rFonts w:ascii="Times New Roman" w:hAnsi="Times New Roman" w:cs="Times New Roman"/>
          <w:b/>
          <w:sz w:val="24"/>
          <w:szCs w:val="24"/>
          <w:u w:val="single"/>
        </w:rPr>
        <w:t xml:space="preserve">Оценка состояния продольных сводов стопы </w:t>
      </w:r>
      <w:r>
        <w:rPr>
          <w:rFonts w:ascii="Times New Roman" w:hAnsi="Times New Roman" w:cs="Times New Roman"/>
          <w:sz w:val="24"/>
          <w:szCs w:val="24"/>
        </w:rPr>
        <w:t>(Индекс стопы по М.О.Фридлянду)</w:t>
      </w:r>
    </w:p>
    <w:p w14:paraId="4A60A053">
      <w:pPr>
        <w:pStyle w:val="25"/>
        <w:rPr>
          <w:b/>
        </w:rPr>
      </w:pPr>
      <w:r>
        <w:rPr>
          <w:b/>
        </w:rPr>
        <w:t>Индекс стопы = высота стопы (см) / длина стопы (см) × 100</w:t>
      </w:r>
    </w:p>
    <w:p w14:paraId="45116DAB">
      <w:pPr>
        <w:pStyle w:val="25"/>
      </w:pPr>
      <w:r>
        <w:t>Оценка состояния продольных сводов стопы:</w:t>
      </w:r>
    </w:p>
    <w:p w14:paraId="6E315BB7">
      <w:pPr>
        <w:pStyle w:val="25"/>
      </w:pPr>
      <w:r>
        <w:t>Более 33% - очень высокий свод стопы</w:t>
      </w:r>
    </w:p>
    <w:p w14:paraId="0685AA0E">
      <w:pPr>
        <w:pStyle w:val="25"/>
      </w:pPr>
      <w:r>
        <w:t>31-33% - умеренно высокий свод стопы</w:t>
      </w:r>
    </w:p>
    <w:p w14:paraId="0C51C4A6">
      <w:pPr>
        <w:pStyle w:val="25"/>
      </w:pPr>
      <w:r>
        <w:t>29-31% - нормальный свод стопы</w:t>
      </w:r>
    </w:p>
    <w:p w14:paraId="037BED44">
      <w:pPr>
        <w:pStyle w:val="25"/>
      </w:pPr>
      <w:r>
        <w:t>27-29% - умеренное плоскостопие</w:t>
      </w:r>
    </w:p>
    <w:p w14:paraId="5F510DFA">
      <w:pPr>
        <w:pStyle w:val="25"/>
      </w:pPr>
      <w:r>
        <w:t>25-27 – плоская стопа</w:t>
      </w:r>
    </w:p>
    <w:p w14:paraId="39E52404">
      <w:pPr>
        <w:pStyle w:val="25"/>
      </w:pPr>
      <w:r>
        <w:t>Менее 25% - резкое плоскостопие.</w:t>
      </w:r>
    </w:p>
    <w:p w14:paraId="464A4541">
      <w:pPr>
        <w:spacing w:after="0" w:line="240" w:lineRule="auto"/>
        <w:rPr>
          <w:rFonts w:ascii="Times New Roman" w:hAnsi="Times New Roman" w:cs="Times New Roman"/>
          <w:b/>
          <w:sz w:val="24"/>
          <w:szCs w:val="24"/>
          <w:u w:val="single"/>
        </w:rPr>
      </w:pPr>
    </w:p>
    <w:p w14:paraId="1757DCE8">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Определение плечевого индекса</w:t>
      </w:r>
    </w:p>
    <w:p w14:paraId="1965CDDD">
      <w:pPr>
        <w:pStyle w:val="25"/>
      </w:pPr>
      <w:r>
        <w:t>Плечевой индекс характеризует состояние осанки в верхнегрудном отделе и рассчитывается по формуле:</w:t>
      </w:r>
    </w:p>
    <w:p w14:paraId="7E53020D">
      <w:pPr>
        <w:pStyle w:val="25"/>
        <w:rPr>
          <w:b/>
        </w:rPr>
      </w:pPr>
      <w:r>
        <w:rPr>
          <w:b/>
        </w:rPr>
        <w:t>Плечевой индекс (%) = ширина плеч (см) / дуга спины (см) × 100</w:t>
      </w:r>
    </w:p>
    <w:p w14:paraId="238D25B7">
      <w:pPr>
        <w:pStyle w:val="25"/>
      </w:pPr>
      <w:r>
        <w:t>Значение индекса менее 80% является признаком сутулости.</w:t>
      </w:r>
    </w:p>
    <w:p w14:paraId="0DBA0985">
      <w:pPr>
        <w:spacing w:after="0" w:line="240" w:lineRule="auto"/>
        <w:rPr>
          <w:rFonts w:ascii="Times New Roman" w:hAnsi="Times New Roman" w:cs="Times New Roman"/>
          <w:b/>
          <w:sz w:val="24"/>
          <w:szCs w:val="24"/>
          <w:u w:val="single"/>
        </w:rPr>
      </w:pPr>
    </w:p>
    <w:p w14:paraId="426B49F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Измерение ромба В.Н. Мошкова</w:t>
      </w:r>
    </w:p>
    <w:p w14:paraId="307EBE7B">
      <w:pPr>
        <w:spacing w:after="0" w:line="240" w:lineRule="auto"/>
        <w:rPr>
          <w:rFonts w:ascii="Times New Roman" w:hAnsi="Times New Roman" w:cs="Times New Roman"/>
          <w:sz w:val="24"/>
          <w:szCs w:val="24"/>
        </w:rPr>
      </w:pPr>
      <w:r>
        <w:rPr>
          <w:rFonts w:ascii="Times New Roman" w:hAnsi="Times New Roman" w:cs="Times New Roman"/>
          <w:sz w:val="24"/>
          <w:szCs w:val="24"/>
        </w:rPr>
        <w:t>Для измерения ромба Мошкова на задней поверхности туловища обозначают следующие точки:</w:t>
      </w:r>
    </w:p>
    <w:p w14:paraId="5FEA6CF5">
      <w:pPr>
        <w:pStyle w:val="25"/>
        <w:numPr>
          <w:ilvl w:val="0"/>
          <w:numId w:val="19"/>
        </w:numPr>
      </w:pPr>
      <w:r>
        <w:t xml:space="preserve">точка - остистый отросток </w:t>
      </w:r>
      <w:r>
        <w:rPr>
          <w:lang w:val="en-US"/>
        </w:rPr>
        <w:t>VII</w:t>
      </w:r>
      <w:r>
        <w:t xml:space="preserve"> шейного позвонка</w:t>
      </w:r>
    </w:p>
    <w:p w14:paraId="364B4FB7">
      <w:pPr>
        <w:pStyle w:val="25"/>
        <w:numPr>
          <w:ilvl w:val="0"/>
          <w:numId w:val="19"/>
        </w:numPr>
      </w:pPr>
      <w:r>
        <w:t>точка - нижние углы лопаток</w:t>
      </w:r>
    </w:p>
    <w:p w14:paraId="41726BAA">
      <w:pPr>
        <w:pStyle w:val="25"/>
        <w:numPr>
          <w:ilvl w:val="0"/>
          <w:numId w:val="19"/>
        </w:numPr>
      </w:pPr>
      <w:r>
        <w:t xml:space="preserve">точка - остистый отросток  </w:t>
      </w:r>
      <w:r>
        <w:rPr>
          <w:lang w:val="en-US"/>
        </w:rPr>
        <w:t>V</w:t>
      </w:r>
      <w:r>
        <w:t xml:space="preserve"> поясничного позвонка</w:t>
      </w:r>
    </w:p>
    <w:p w14:paraId="46577545">
      <w:pPr>
        <w:pStyle w:val="25"/>
        <w:ind w:left="0"/>
      </w:pPr>
      <w:r>
        <w:t xml:space="preserve">Сантиметровой лентой с обеих сторон измеряют расстояние между 1-й и 2-й точками, между 2-й и 3-й точками. </w:t>
      </w:r>
    </w:p>
    <w:p w14:paraId="084DACC0">
      <w:pPr>
        <w:pStyle w:val="25"/>
        <w:ind w:left="0"/>
      </w:pPr>
      <w:r>
        <w:t>При разнице 0,5 см и более определяется асимметрия осанки.</w:t>
      </w:r>
    </w:p>
    <w:p w14:paraId="661127B8">
      <w:pPr>
        <w:pStyle w:val="25"/>
        <w:ind w:left="0"/>
      </w:pPr>
    </w:p>
    <w:p w14:paraId="1C13C629">
      <w:pPr>
        <w:pStyle w:val="25"/>
        <w:ind w:left="0"/>
        <w:jc w:val="center"/>
        <w:rPr>
          <w:b/>
        </w:rPr>
      </w:pPr>
      <w:r>
        <w:rPr>
          <w:b/>
        </w:rPr>
        <w:t>3. Оценка индексов и показателей морфофункционального статуса человека.</w:t>
      </w:r>
    </w:p>
    <w:p w14:paraId="57836E53">
      <w:pPr>
        <w:pStyle w:val="25"/>
      </w:pPr>
    </w:p>
    <w:tbl>
      <w:tblPr>
        <w:tblStyle w:val="1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2867"/>
        <w:gridCol w:w="2843"/>
      </w:tblGrid>
      <w:tr w14:paraId="54BB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329F7B6A">
            <w:pPr>
              <w:pStyle w:val="25"/>
              <w:ind w:left="0"/>
              <w:jc w:val="center"/>
              <w:rPr>
                <w:rFonts w:eastAsia="Times New Roman"/>
                <w:b/>
                <w:lang w:eastAsia="en-US"/>
              </w:rPr>
            </w:pPr>
            <w:r>
              <w:rPr>
                <w:b/>
                <w:lang w:eastAsia="en-US"/>
              </w:rPr>
              <w:t>Показатель</w:t>
            </w:r>
          </w:p>
        </w:tc>
        <w:tc>
          <w:tcPr>
            <w:tcW w:w="2867" w:type="dxa"/>
            <w:tcBorders>
              <w:top w:val="single" w:color="auto" w:sz="4" w:space="0"/>
              <w:left w:val="single" w:color="auto" w:sz="4" w:space="0"/>
              <w:bottom w:val="single" w:color="auto" w:sz="4" w:space="0"/>
              <w:right w:val="single" w:color="auto" w:sz="4" w:space="0"/>
            </w:tcBorders>
          </w:tcPr>
          <w:p w14:paraId="4F1C8DF4">
            <w:pPr>
              <w:pStyle w:val="25"/>
              <w:ind w:left="0"/>
              <w:jc w:val="center"/>
              <w:rPr>
                <w:rFonts w:eastAsia="Times New Roman"/>
                <w:b/>
                <w:lang w:eastAsia="en-US"/>
              </w:rPr>
            </w:pPr>
            <w:r>
              <w:rPr>
                <w:b/>
                <w:lang w:eastAsia="en-US"/>
              </w:rPr>
              <w:t>значение</w:t>
            </w:r>
          </w:p>
        </w:tc>
        <w:tc>
          <w:tcPr>
            <w:tcW w:w="2843" w:type="dxa"/>
            <w:tcBorders>
              <w:top w:val="single" w:color="auto" w:sz="4" w:space="0"/>
              <w:left w:val="single" w:color="auto" w:sz="4" w:space="0"/>
              <w:bottom w:val="single" w:color="auto" w:sz="4" w:space="0"/>
              <w:right w:val="single" w:color="auto" w:sz="4" w:space="0"/>
            </w:tcBorders>
          </w:tcPr>
          <w:p w14:paraId="07F5EADA">
            <w:pPr>
              <w:pStyle w:val="25"/>
              <w:ind w:left="0"/>
              <w:jc w:val="center"/>
              <w:rPr>
                <w:rFonts w:eastAsia="Times New Roman"/>
                <w:b/>
                <w:lang w:eastAsia="en-US"/>
              </w:rPr>
            </w:pPr>
            <w:r>
              <w:rPr>
                <w:b/>
                <w:lang w:eastAsia="en-US"/>
              </w:rPr>
              <w:t>Оценка</w:t>
            </w:r>
          </w:p>
        </w:tc>
      </w:tr>
      <w:tr w14:paraId="441B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6D752B7E">
            <w:pPr>
              <w:pStyle w:val="25"/>
              <w:ind w:left="0"/>
              <w:rPr>
                <w:rFonts w:eastAsia="Times New Roman"/>
                <w:lang w:eastAsia="en-US"/>
              </w:rPr>
            </w:pPr>
            <w:r>
              <w:rPr>
                <w:lang w:eastAsia="en-US"/>
              </w:rPr>
              <w:t>Индекс Эрисмана</w:t>
            </w:r>
          </w:p>
        </w:tc>
        <w:tc>
          <w:tcPr>
            <w:tcW w:w="2867" w:type="dxa"/>
            <w:tcBorders>
              <w:top w:val="single" w:color="auto" w:sz="4" w:space="0"/>
              <w:left w:val="single" w:color="auto" w:sz="4" w:space="0"/>
              <w:bottom w:val="single" w:color="auto" w:sz="4" w:space="0"/>
              <w:right w:val="single" w:color="auto" w:sz="4" w:space="0"/>
            </w:tcBorders>
          </w:tcPr>
          <w:p w14:paraId="58567102">
            <w:pPr>
              <w:pStyle w:val="25"/>
              <w:ind w:left="0"/>
              <w:rPr>
                <w:rFonts w:eastAsia="Times New Roman"/>
                <w:lang w:eastAsia="en-US"/>
              </w:rPr>
            </w:pPr>
          </w:p>
        </w:tc>
        <w:tc>
          <w:tcPr>
            <w:tcW w:w="2843" w:type="dxa"/>
            <w:tcBorders>
              <w:top w:val="single" w:color="auto" w:sz="4" w:space="0"/>
              <w:left w:val="single" w:color="auto" w:sz="4" w:space="0"/>
              <w:bottom w:val="single" w:color="auto" w:sz="4" w:space="0"/>
              <w:right w:val="single" w:color="auto" w:sz="4" w:space="0"/>
            </w:tcBorders>
          </w:tcPr>
          <w:p w14:paraId="1D9EFDF2">
            <w:pPr>
              <w:pStyle w:val="25"/>
              <w:ind w:left="0"/>
              <w:rPr>
                <w:rFonts w:eastAsia="Times New Roman"/>
                <w:lang w:eastAsia="en-US"/>
              </w:rPr>
            </w:pPr>
          </w:p>
        </w:tc>
      </w:tr>
      <w:tr w14:paraId="6A40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4E0E34B8">
            <w:pPr>
              <w:pStyle w:val="25"/>
              <w:ind w:left="0"/>
              <w:rPr>
                <w:rFonts w:eastAsia="Times New Roman"/>
                <w:lang w:eastAsia="en-US"/>
              </w:rPr>
            </w:pPr>
            <w:r>
              <w:rPr>
                <w:lang w:eastAsia="en-US"/>
              </w:rPr>
              <w:t>Форма грудной клетки</w:t>
            </w:r>
          </w:p>
        </w:tc>
        <w:tc>
          <w:tcPr>
            <w:tcW w:w="2867" w:type="dxa"/>
            <w:tcBorders>
              <w:top w:val="single" w:color="auto" w:sz="4" w:space="0"/>
              <w:left w:val="single" w:color="auto" w:sz="4" w:space="0"/>
              <w:bottom w:val="single" w:color="auto" w:sz="4" w:space="0"/>
              <w:right w:val="single" w:color="auto" w:sz="4" w:space="0"/>
            </w:tcBorders>
          </w:tcPr>
          <w:p w14:paraId="083BA6E1">
            <w:pPr>
              <w:pStyle w:val="25"/>
              <w:ind w:left="0"/>
              <w:rPr>
                <w:rFonts w:eastAsia="Times New Roman"/>
                <w:lang w:eastAsia="en-US"/>
              </w:rPr>
            </w:pPr>
          </w:p>
        </w:tc>
        <w:tc>
          <w:tcPr>
            <w:tcW w:w="2843" w:type="dxa"/>
            <w:tcBorders>
              <w:top w:val="single" w:color="auto" w:sz="4" w:space="0"/>
              <w:left w:val="single" w:color="auto" w:sz="4" w:space="0"/>
              <w:bottom w:val="single" w:color="auto" w:sz="4" w:space="0"/>
              <w:right w:val="single" w:color="auto" w:sz="4" w:space="0"/>
            </w:tcBorders>
          </w:tcPr>
          <w:p w14:paraId="1D55ECEB">
            <w:pPr>
              <w:pStyle w:val="25"/>
              <w:ind w:left="0"/>
              <w:rPr>
                <w:rFonts w:eastAsia="Times New Roman"/>
                <w:lang w:eastAsia="en-US"/>
              </w:rPr>
            </w:pPr>
          </w:p>
        </w:tc>
      </w:tr>
      <w:tr w14:paraId="5E6B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50F14162">
            <w:pPr>
              <w:pStyle w:val="25"/>
              <w:ind w:left="0"/>
              <w:rPr>
                <w:rFonts w:eastAsia="Times New Roman"/>
                <w:lang w:eastAsia="en-US"/>
              </w:rPr>
            </w:pPr>
            <w:r>
              <w:rPr>
                <w:lang w:eastAsia="en-US"/>
              </w:rPr>
              <w:t>Экскурсия грудной клетки</w:t>
            </w:r>
          </w:p>
        </w:tc>
        <w:tc>
          <w:tcPr>
            <w:tcW w:w="2867" w:type="dxa"/>
            <w:tcBorders>
              <w:top w:val="single" w:color="auto" w:sz="4" w:space="0"/>
              <w:left w:val="single" w:color="auto" w:sz="4" w:space="0"/>
              <w:bottom w:val="single" w:color="auto" w:sz="4" w:space="0"/>
              <w:right w:val="single" w:color="auto" w:sz="4" w:space="0"/>
            </w:tcBorders>
          </w:tcPr>
          <w:p w14:paraId="08AB8E0C">
            <w:pPr>
              <w:pStyle w:val="25"/>
              <w:ind w:left="0"/>
              <w:rPr>
                <w:rFonts w:eastAsia="Times New Roman"/>
                <w:lang w:eastAsia="en-US"/>
              </w:rPr>
            </w:pPr>
          </w:p>
        </w:tc>
        <w:tc>
          <w:tcPr>
            <w:tcW w:w="2843" w:type="dxa"/>
            <w:tcBorders>
              <w:top w:val="single" w:color="auto" w:sz="4" w:space="0"/>
              <w:left w:val="single" w:color="auto" w:sz="4" w:space="0"/>
              <w:bottom w:val="single" w:color="auto" w:sz="4" w:space="0"/>
              <w:right w:val="single" w:color="auto" w:sz="4" w:space="0"/>
            </w:tcBorders>
          </w:tcPr>
          <w:p w14:paraId="4900F3DB">
            <w:pPr>
              <w:pStyle w:val="25"/>
              <w:ind w:left="0"/>
              <w:rPr>
                <w:rFonts w:eastAsia="Times New Roman"/>
                <w:lang w:eastAsia="en-US"/>
              </w:rPr>
            </w:pPr>
          </w:p>
        </w:tc>
      </w:tr>
      <w:tr w14:paraId="2E42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272FC10A">
            <w:pPr>
              <w:pStyle w:val="25"/>
              <w:ind w:left="0"/>
              <w:rPr>
                <w:rFonts w:eastAsia="Times New Roman"/>
                <w:lang w:eastAsia="en-US"/>
              </w:rPr>
            </w:pPr>
            <w:r>
              <w:rPr>
                <w:lang w:eastAsia="en-US"/>
              </w:rPr>
              <w:t>Индекс свода стопы</w:t>
            </w:r>
          </w:p>
        </w:tc>
        <w:tc>
          <w:tcPr>
            <w:tcW w:w="2867" w:type="dxa"/>
            <w:tcBorders>
              <w:top w:val="single" w:color="auto" w:sz="4" w:space="0"/>
              <w:left w:val="single" w:color="auto" w:sz="4" w:space="0"/>
              <w:bottom w:val="single" w:color="auto" w:sz="4" w:space="0"/>
              <w:right w:val="single" w:color="auto" w:sz="4" w:space="0"/>
            </w:tcBorders>
          </w:tcPr>
          <w:p w14:paraId="611A8394">
            <w:pPr>
              <w:pStyle w:val="25"/>
              <w:ind w:left="0"/>
              <w:rPr>
                <w:rFonts w:eastAsia="Times New Roman"/>
                <w:lang w:eastAsia="en-US"/>
              </w:rPr>
            </w:pPr>
          </w:p>
        </w:tc>
        <w:tc>
          <w:tcPr>
            <w:tcW w:w="2843" w:type="dxa"/>
            <w:tcBorders>
              <w:top w:val="single" w:color="auto" w:sz="4" w:space="0"/>
              <w:left w:val="single" w:color="auto" w:sz="4" w:space="0"/>
              <w:bottom w:val="single" w:color="auto" w:sz="4" w:space="0"/>
              <w:right w:val="single" w:color="auto" w:sz="4" w:space="0"/>
            </w:tcBorders>
          </w:tcPr>
          <w:p w14:paraId="65F00C07">
            <w:pPr>
              <w:pStyle w:val="25"/>
              <w:ind w:left="0"/>
              <w:rPr>
                <w:rFonts w:eastAsia="Times New Roman"/>
                <w:lang w:eastAsia="en-US"/>
              </w:rPr>
            </w:pPr>
          </w:p>
        </w:tc>
      </w:tr>
      <w:tr w14:paraId="50C9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4D487ED5">
            <w:pPr>
              <w:pStyle w:val="25"/>
              <w:ind w:left="0"/>
              <w:rPr>
                <w:rFonts w:eastAsia="Times New Roman"/>
                <w:lang w:eastAsia="en-US"/>
              </w:rPr>
            </w:pPr>
            <w:r>
              <w:rPr>
                <w:lang w:eastAsia="en-US"/>
              </w:rPr>
              <w:t>Плечевой индекс</w:t>
            </w:r>
          </w:p>
        </w:tc>
        <w:tc>
          <w:tcPr>
            <w:tcW w:w="2867" w:type="dxa"/>
            <w:tcBorders>
              <w:top w:val="single" w:color="auto" w:sz="4" w:space="0"/>
              <w:left w:val="single" w:color="auto" w:sz="4" w:space="0"/>
              <w:bottom w:val="single" w:color="auto" w:sz="4" w:space="0"/>
              <w:right w:val="single" w:color="auto" w:sz="4" w:space="0"/>
            </w:tcBorders>
          </w:tcPr>
          <w:p w14:paraId="3ADEED0E">
            <w:pPr>
              <w:pStyle w:val="25"/>
              <w:ind w:left="0"/>
              <w:rPr>
                <w:rFonts w:eastAsia="Times New Roman"/>
                <w:lang w:eastAsia="en-US"/>
              </w:rPr>
            </w:pPr>
          </w:p>
        </w:tc>
        <w:tc>
          <w:tcPr>
            <w:tcW w:w="2843" w:type="dxa"/>
            <w:tcBorders>
              <w:top w:val="single" w:color="auto" w:sz="4" w:space="0"/>
              <w:left w:val="single" w:color="auto" w:sz="4" w:space="0"/>
              <w:bottom w:val="single" w:color="auto" w:sz="4" w:space="0"/>
              <w:right w:val="single" w:color="auto" w:sz="4" w:space="0"/>
            </w:tcBorders>
          </w:tcPr>
          <w:p w14:paraId="1EF702B5">
            <w:pPr>
              <w:pStyle w:val="25"/>
              <w:ind w:left="0"/>
              <w:rPr>
                <w:rFonts w:eastAsia="Times New Roman"/>
                <w:lang w:eastAsia="en-US"/>
              </w:rPr>
            </w:pPr>
          </w:p>
        </w:tc>
      </w:tr>
      <w:tr w14:paraId="1872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5" w:type="dxa"/>
            <w:tcBorders>
              <w:top w:val="single" w:color="auto" w:sz="4" w:space="0"/>
              <w:left w:val="single" w:color="auto" w:sz="4" w:space="0"/>
              <w:bottom w:val="single" w:color="auto" w:sz="4" w:space="0"/>
              <w:right w:val="single" w:color="auto" w:sz="4" w:space="0"/>
            </w:tcBorders>
          </w:tcPr>
          <w:p w14:paraId="5908D90F">
            <w:pPr>
              <w:pStyle w:val="25"/>
              <w:ind w:left="0"/>
              <w:rPr>
                <w:rFonts w:eastAsia="Times New Roman"/>
                <w:lang w:eastAsia="en-US"/>
              </w:rPr>
            </w:pPr>
            <w:r>
              <w:rPr>
                <w:lang w:eastAsia="en-US"/>
              </w:rPr>
              <w:t>Оценка осанки по методике ромба Мошкова В.Н.</w:t>
            </w:r>
          </w:p>
        </w:tc>
        <w:tc>
          <w:tcPr>
            <w:tcW w:w="5710" w:type="dxa"/>
            <w:gridSpan w:val="2"/>
            <w:tcBorders>
              <w:top w:val="single" w:color="auto" w:sz="4" w:space="0"/>
              <w:left w:val="single" w:color="auto" w:sz="4" w:space="0"/>
              <w:bottom w:val="single" w:color="auto" w:sz="4" w:space="0"/>
              <w:right w:val="single" w:color="auto" w:sz="4" w:space="0"/>
            </w:tcBorders>
          </w:tcPr>
          <w:p w14:paraId="5D1BFA96">
            <w:pPr>
              <w:pStyle w:val="25"/>
              <w:ind w:left="0"/>
              <w:rPr>
                <w:rFonts w:eastAsia="Times New Roman"/>
                <w:lang w:eastAsia="en-US"/>
              </w:rPr>
            </w:pPr>
          </w:p>
        </w:tc>
      </w:tr>
    </w:tbl>
    <w:p w14:paraId="700246B3">
      <w:pPr>
        <w:pStyle w:val="25"/>
        <w:shd w:val="clear" w:color="auto" w:fill="FFFFFF"/>
        <w:ind w:left="0" w:firstLine="709"/>
        <w:jc w:val="center"/>
        <w:rPr>
          <w:rFonts w:eastAsia="Times New Roman"/>
          <w:b/>
          <w:color w:val="000000"/>
          <w:spacing w:val="-1"/>
        </w:rPr>
      </w:pPr>
    </w:p>
    <w:p w14:paraId="37BF15EF">
      <w:pPr>
        <w:pStyle w:val="25"/>
        <w:shd w:val="clear" w:color="auto" w:fill="FFFFFF"/>
        <w:ind w:left="0"/>
        <w:rPr>
          <w:b/>
          <w:color w:val="000000"/>
          <w:spacing w:val="-1"/>
          <w:sz w:val="28"/>
          <w:szCs w:val="28"/>
          <w:u w:val="single"/>
        </w:rPr>
      </w:pPr>
      <w:r>
        <w:rPr>
          <w:b/>
          <w:color w:val="000000"/>
          <w:spacing w:val="-1"/>
          <w:sz w:val="28"/>
          <w:szCs w:val="28"/>
          <w:u w:val="single"/>
        </w:rPr>
        <w:t>8. Определение антропометрического профиля физического развития человека.</w:t>
      </w:r>
    </w:p>
    <w:p w14:paraId="7D3BC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 помощью метода сигмальных отклонений (метод стандартов) рассчитать отличие собственных данных от значения среднестатистического мужчины (женщины) на основании проведенных ранее антропометрических измерений и рассчитанных показателей, характеризующих физическое развитие: длины тела (см), массы тела (кг), относительной жировой, мышечной и костной массы (%) и относительной длины руки и ноги (%).</w:t>
      </w:r>
    </w:p>
    <w:p w14:paraId="451E0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Оценить выраженность каждого показателя в  соответствии с приведенными критериями оценки.</w:t>
      </w:r>
    </w:p>
    <w:p w14:paraId="424609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Представить графическое изображение антропометрического профиля физического развития спортсмена на основании рассчитанных данных (матрица профиля для женщин и мужчин разная). </w:t>
      </w:r>
    </w:p>
    <w:p w14:paraId="579052B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Антропометрический профиль физического развития</w:t>
      </w:r>
    </w:p>
    <w:p w14:paraId="4D1F69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Построение антропометрического профиля физического развития основано на методе сигмальной оценки (метод стандартов), который заключается в сравнении индивидуальных антропометрических показателей со стандартными (среднестатистическими), полученными в результате массовых обследований конкретной возрастно-половой группы. В данном случае для сравнения использованы такие показатели, как длина и масса тела, относительная жировая, мышечная и костная массы, а также относительная длина руки и ноги. </w:t>
      </w:r>
    </w:p>
    <w:p w14:paraId="7A024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построения графика необходимо произвести по каждому показателю следующие расчеты:</w:t>
      </w:r>
    </w:p>
    <w:p w14:paraId="2FB3E14F">
      <w:pPr>
        <w:spacing w:after="0" w:line="240" w:lineRule="auto"/>
        <w:jc w:val="both"/>
        <w:rPr>
          <w:rFonts w:ascii="Times New Roman" w:hAnsi="Times New Roman" w:cs="Times New Roman"/>
          <w:sz w:val="24"/>
          <w:szCs w:val="24"/>
        </w:rPr>
      </w:pPr>
    </w:p>
    <w:p w14:paraId="6179C85F">
      <w:pPr>
        <w:spacing w:after="0" w:line="240"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 xml:space="preserve">     Х – Х</w:t>
      </w:r>
      <w:r>
        <w:rPr>
          <w:rFonts w:ascii="Times New Roman" w:hAnsi="Times New Roman" w:cs="Times New Roman"/>
          <w:b/>
          <w:bCs/>
          <w:sz w:val="24"/>
          <w:szCs w:val="24"/>
          <w:vertAlign w:val="subscript"/>
        </w:rPr>
        <w:t>ср</w:t>
      </w:r>
      <w:r>
        <w:rPr>
          <w:rFonts w:ascii="Times New Roman" w:hAnsi="Times New Roman" w:cs="Times New Roman"/>
          <w:b/>
          <w:bCs/>
          <w:sz w:val="24"/>
          <w:szCs w:val="24"/>
        </w:rPr>
        <w:t xml:space="preserve"> </w:t>
      </w:r>
    </w:p>
    <w:p w14:paraId="4023D4F7">
      <w:pPr>
        <w:spacing w:after="0" w:line="240"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J = ———</w:t>
      </w:r>
    </w:p>
    <w:p w14:paraId="28B45FA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σ</w:t>
      </w:r>
    </w:p>
    <w:p w14:paraId="2B87DD19">
      <w:pPr>
        <w:spacing w:after="0" w:line="240" w:lineRule="auto"/>
        <w:jc w:val="center"/>
        <w:rPr>
          <w:rFonts w:ascii="Times New Roman" w:hAnsi="Times New Roman" w:cs="Times New Roman"/>
          <w:b/>
          <w:bCs/>
          <w:sz w:val="24"/>
          <w:szCs w:val="24"/>
        </w:rPr>
      </w:pPr>
    </w:p>
    <w:p w14:paraId="5373F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где    J – искомый показатель, Х – собственные данные, Х</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стандартное (среднее) значение,   σ – среднее квадратическое отклонение.</w:t>
      </w:r>
    </w:p>
    <w:p w14:paraId="05F52C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 найти разницу между индивидуальным собственным значением показателя и средним (табличным) и разделить на значение сигмы для данного показателя).</w:t>
      </w:r>
    </w:p>
    <w:p w14:paraId="5413EA68">
      <w:pPr>
        <w:spacing w:after="0" w:line="240" w:lineRule="auto"/>
        <w:jc w:val="both"/>
        <w:rPr>
          <w:rFonts w:ascii="Times New Roman" w:hAnsi="Times New Roman" w:cs="Times New Roman"/>
          <w:sz w:val="24"/>
          <w:szCs w:val="24"/>
        </w:rPr>
      </w:pPr>
    </w:p>
    <w:p w14:paraId="3B55F0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Оценка выраженности того или иного показателя производится по следующим значениям:</w:t>
      </w:r>
    </w:p>
    <w:p w14:paraId="4CAE6D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среднее, когда разница находится в интервале ± 0,67</w:t>
      </w:r>
    </w:p>
    <w:p w14:paraId="2D6236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выше среднего – от + 0,67 до + 1,34</w:t>
      </w:r>
    </w:p>
    <w:p w14:paraId="3C2D0A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ниже среднего – от – 0,67 до – 1,34 </w:t>
      </w:r>
    </w:p>
    <w:p w14:paraId="56F94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высокое – от + 1,35 до + 2,0</w:t>
      </w:r>
    </w:p>
    <w:p w14:paraId="66C686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низкое – от – 1,35 до – 2,0 </w:t>
      </w:r>
    </w:p>
    <w:p w14:paraId="25AA8B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5152D2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Графическое представление профиля физического развития спортсмена.</w:t>
      </w:r>
    </w:p>
    <w:p w14:paraId="6D52AAE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ПРОФИЛЬ ФИЗИЧЕСКОГО РАЗВИТИЯ</w:t>
      </w:r>
    </w:p>
    <w:p w14:paraId="09AF2E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мужчин)</w:t>
      </w:r>
    </w:p>
    <w:p w14:paraId="77DCE0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спортсмена (вид спорта) ______________________________курса____________</w:t>
      </w:r>
    </w:p>
    <w:p w14:paraId="596576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________________________________ спорт. разряд _________________</w:t>
      </w:r>
    </w:p>
    <w:p w14:paraId="5DAC14F8">
      <w:pPr>
        <w:spacing w:after="0" w:line="240" w:lineRule="auto"/>
        <w:jc w:val="both"/>
        <w:rPr>
          <w:rFonts w:ascii="Times New Roman" w:hAnsi="Times New Roman" w:cs="Times New Roman"/>
          <w:sz w:val="24"/>
          <w:szCs w:val="24"/>
        </w:rPr>
      </w:pPr>
    </w:p>
    <w:tbl>
      <w:tblPr>
        <w:tblStyle w:val="6"/>
        <w:tblW w:w="10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785"/>
        <w:gridCol w:w="724"/>
        <w:gridCol w:w="351"/>
        <w:gridCol w:w="457"/>
        <w:gridCol w:w="457"/>
        <w:gridCol w:w="565"/>
        <w:gridCol w:w="565"/>
        <w:gridCol w:w="675"/>
        <w:gridCol w:w="675"/>
        <w:gridCol w:w="531"/>
        <w:gridCol w:w="532"/>
        <w:gridCol w:w="507"/>
        <w:gridCol w:w="507"/>
        <w:gridCol w:w="507"/>
        <w:gridCol w:w="507"/>
      </w:tblGrid>
      <w:tr w14:paraId="6AFF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gridSpan w:val="2"/>
            <w:vMerge w:val="restart"/>
            <w:tcBorders>
              <w:top w:val="single" w:color="auto" w:sz="4" w:space="0"/>
              <w:left w:val="single" w:color="auto" w:sz="4" w:space="0"/>
              <w:bottom w:val="single" w:color="auto" w:sz="4" w:space="0"/>
              <w:right w:val="single" w:color="auto" w:sz="4" w:space="0"/>
            </w:tcBorders>
          </w:tcPr>
          <w:p w14:paraId="1CA69EE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Морфологические показатели</w:t>
            </w:r>
          </w:p>
        </w:tc>
        <w:tc>
          <w:tcPr>
            <w:tcW w:w="1989" w:type="dxa"/>
            <w:gridSpan w:val="4"/>
            <w:tcBorders>
              <w:top w:val="single" w:color="auto" w:sz="4" w:space="0"/>
              <w:left w:val="single" w:color="auto" w:sz="4" w:space="0"/>
              <w:bottom w:val="single" w:color="auto" w:sz="4" w:space="0"/>
              <w:right w:val="single" w:color="auto" w:sz="4" w:space="0"/>
            </w:tcBorders>
          </w:tcPr>
          <w:p w14:paraId="685E041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Габаритные размеры тела</w:t>
            </w:r>
          </w:p>
        </w:tc>
        <w:tc>
          <w:tcPr>
            <w:tcW w:w="3543" w:type="dxa"/>
            <w:gridSpan w:val="6"/>
            <w:tcBorders>
              <w:top w:val="single" w:color="auto" w:sz="4" w:space="0"/>
              <w:left w:val="single" w:color="auto" w:sz="4" w:space="0"/>
              <w:bottom w:val="single" w:color="auto" w:sz="4" w:space="0"/>
              <w:right w:val="single" w:color="auto" w:sz="4" w:space="0"/>
            </w:tcBorders>
          </w:tcPr>
          <w:p w14:paraId="5FB166D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Компонентный состав тела</w:t>
            </w:r>
          </w:p>
        </w:tc>
        <w:tc>
          <w:tcPr>
            <w:tcW w:w="2028" w:type="dxa"/>
            <w:gridSpan w:val="4"/>
            <w:tcBorders>
              <w:top w:val="single" w:color="auto" w:sz="4" w:space="0"/>
              <w:left w:val="single" w:color="auto" w:sz="4" w:space="0"/>
              <w:bottom w:val="single" w:color="auto" w:sz="4" w:space="0"/>
              <w:right w:val="single" w:color="auto" w:sz="4" w:space="0"/>
            </w:tcBorders>
          </w:tcPr>
          <w:p w14:paraId="14C56C7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Пропорции тела</w:t>
            </w:r>
          </w:p>
        </w:tc>
      </w:tr>
      <w:tr w14:paraId="4AAC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5" w:type="dxa"/>
            <w:gridSpan w:val="2"/>
            <w:vMerge w:val="continue"/>
            <w:tcBorders>
              <w:top w:val="single" w:color="auto" w:sz="4" w:space="0"/>
              <w:left w:val="single" w:color="auto" w:sz="4" w:space="0"/>
              <w:bottom w:val="single" w:color="auto" w:sz="4" w:space="0"/>
              <w:right w:val="single" w:color="auto" w:sz="4" w:space="0"/>
            </w:tcBorders>
            <w:vAlign w:val="center"/>
          </w:tcPr>
          <w:p w14:paraId="396FE869">
            <w:pPr>
              <w:spacing w:after="0" w:line="240" w:lineRule="auto"/>
              <w:rPr>
                <w:rFonts w:ascii="Times New Roman" w:hAnsi="Times New Roman" w:eastAsia="Times New Roman" w:cs="Times New Roman"/>
                <w:sz w:val="24"/>
                <w:szCs w:val="24"/>
              </w:rPr>
            </w:pPr>
          </w:p>
        </w:tc>
        <w:tc>
          <w:tcPr>
            <w:tcW w:w="1075" w:type="dxa"/>
            <w:gridSpan w:val="2"/>
            <w:tcBorders>
              <w:top w:val="single" w:color="auto" w:sz="4" w:space="0"/>
              <w:left w:val="single" w:color="auto" w:sz="4" w:space="0"/>
              <w:bottom w:val="single" w:color="auto" w:sz="4" w:space="0"/>
              <w:right w:val="single" w:color="auto" w:sz="4" w:space="0"/>
            </w:tcBorders>
          </w:tcPr>
          <w:p w14:paraId="10881DA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тела (см)</w:t>
            </w:r>
          </w:p>
        </w:tc>
        <w:tc>
          <w:tcPr>
            <w:tcW w:w="914" w:type="dxa"/>
            <w:gridSpan w:val="2"/>
            <w:tcBorders>
              <w:top w:val="single" w:color="auto" w:sz="4" w:space="0"/>
              <w:left w:val="single" w:color="auto" w:sz="4" w:space="0"/>
              <w:bottom w:val="single" w:color="auto" w:sz="4" w:space="0"/>
              <w:right w:val="single" w:color="auto" w:sz="4" w:space="0"/>
            </w:tcBorders>
          </w:tcPr>
          <w:p w14:paraId="3ED1848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Масса тела (кг)</w:t>
            </w:r>
          </w:p>
        </w:tc>
        <w:tc>
          <w:tcPr>
            <w:tcW w:w="1130" w:type="dxa"/>
            <w:gridSpan w:val="2"/>
            <w:tcBorders>
              <w:top w:val="single" w:color="auto" w:sz="4" w:space="0"/>
              <w:left w:val="single" w:color="auto" w:sz="4" w:space="0"/>
              <w:bottom w:val="single" w:color="auto" w:sz="4" w:space="0"/>
              <w:right w:val="single" w:color="auto" w:sz="4" w:space="0"/>
            </w:tcBorders>
          </w:tcPr>
          <w:p w14:paraId="16AE72E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Жировая масса отн.(%)</w:t>
            </w:r>
          </w:p>
        </w:tc>
        <w:tc>
          <w:tcPr>
            <w:tcW w:w="1350" w:type="dxa"/>
            <w:gridSpan w:val="2"/>
            <w:tcBorders>
              <w:top w:val="single" w:color="auto" w:sz="4" w:space="0"/>
              <w:left w:val="single" w:color="auto" w:sz="4" w:space="0"/>
              <w:bottom w:val="single" w:color="auto" w:sz="4" w:space="0"/>
              <w:right w:val="single" w:color="auto" w:sz="4" w:space="0"/>
            </w:tcBorders>
          </w:tcPr>
          <w:p w14:paraId="208C24F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Мышечная масса</w:t>
            </w:r>
          </w:p>
          <w:p w14:paraId="17E9BCF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отн. (%)</w:t>
            </w:r>
          </w:p>
        </w:tc>
        <w:tc>
          <w:tcPr>
            <w:tcW w:w="1063" w:type="dxa"/>
            <w:gridSpan w:val="2"/>
            <w:tcBorders>
              <w:top w:val="single" w:color="auto" w:sz="4" w:space="0"/>
              <w:left w:val="single" w:color="auto" w:sz="4" w:space="0"/>
              <w:bottom w:val="single" w:color="auto" w:sz="4" w:space="0"/>
              <w:right w:val="single" w:color="auto" w:sz="4" w:space="0"/>
            </w:tcBorders>
          </w:tcPr>
          <w:p w14:paraId="65D4C4E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Костная масса отн.(%)</w:t>
            </w:r>
          </w:p>
        </w:tc>
        <w:tc>
          <w:tcPr>
            <w:tcW w:w="1014" w:type="dxa"/>
            <w:gridSpan w:val="2"/>
            <w:tcBorders>
              <w:top w:val="single" w:color="auto" w:sz="4" w:space="0"/>
              <w:left w:val="single" w:color="auto" w:sz="4" w:space="0"/>
              <w:bottom w:val="single" w:color="auto" w:sz="4" w:space="0"/>
              <w:right w:val="single" w:color="auto" w:sz="4" w:space="0"/>
            </w:tcBorders>
          </w:tcPr>
          <w:p w14:paraId="40989AB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ноги отн.(%)</w:t>
            </w:r>
          </w:p>
        </w:tc>
        <w:tc>
          <w:tcPr>
            <w:tcW w:w="1014" w:type="dxa"/>
            <w:gridSpan w:val="2"/>
            <w:tcBorders>
              <w:top w:val="single" w:color="auto" w:sz="4" w:space="0"/>
              <w:left w:val="single" w:color="auto" w:sz="4" w:space="0"/>
              <w:bottom w:val="single" w:color="auto" w:sz="4" w:space="0"/>
              <w:right w:val="single" w:color="auto" w:sz="4" w:space="0"/>
            </w:tcBorders>
          </w:tcPr>
          <w:p w14:paraId="02B526E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руки отн.(%)</w:t>
            </w:r>
          </w:p>
        </w:tc>
      </w:tr>
      <w:tr w14:paraId="4E95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95" w:type="dxa"/>
            <w:vMerge w:val="restart"/>
            <w:tcBorders>
              <w:top w:val="single" w:color="auto" w:sz="4" w:space="0"/>
              <w:left w:val="single" w:color="auto" w:sz="4" w:space="0"/>
              <w:bottom w:val="single" w:color="auto" w:sz="4" w:space="0"/>
              <w:right w:val="single" w:color="auto" w:sz="4" w:space="0"/>
            </w:tcBorders>
            <w:textDirection w:val="btLr"/>
          </w:tcPr>
          <w:p w14:paraId="23FD584F">
            <w:pPr>
              <w:spacing w:after="0" w:line="240" w:lineRule="auto"/>
              <w:ind w:left="113" w:right="113"/>
              <w:jc w:val="both"/>
              <w:rPr>
                <w:rFonts w:ascii="Times New Roman" w:hAnsi="Times New Roman" w:eastAsia="Times New Roman" w:cs="Times New Roman"/>
                <w:sz w:val="24"/>
                <w:szCs w:val="24"/>
              </w:rPr>
            </w:pPr>
            <w:r>
              <w:rPr>
                <w:rFonts w:ascii="Times New Roman" w:hAnsi="Times New Roman" w:cs="Times New Roman"/>
                <w:sz w:val="24"/>
                <w:szCs w:val="24"/>
              </w:rPr>
              <w:t>Степень выраженности показателя</w:t>
            </w:r>
          </w:p>
          <w:p w14:paraId="4246C1C9">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 xml:space="preserve">     Х – Х</w:t>
            </w:r>
            <w:r>
              <w:rPr>
                <w:rFonts w:ascii="Times New Roman" w:hAnsi="Times New Roman" w:cs="Times New Roman"/>
                <w:sz w:val="24"/>
                <w:szCs w:val="24"/>
                <w:vertAlign w:val="subscript"/>
              </w:rPr>
              <w:t>ср</w:t>
            </w:r>
            <w:r>
              <w:rPr>
                <w:rFonts w:ascii="Times New Roman" w:hAnsi="Times New Roman" w:cs="Times New Roman"/>
                <w:sz w:val="24"/>
                <w:szCs w:val="24"/>
              </w:rPr>
              <w:t xml:space="preserve"> </w:t>
            </w:r>
          </w:p>
          <w:p w14:paraId="7EF2928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J = ———</w:t>
            </w:r>
          </w:p>
          <w:p w14:paraId="1C48BA4B">
            <w:pPr>
              <w:spacing w:after="0" w:line="240" w:lineRule="auto"/>
              <w:ind w:left="113" w:right="113"/>
              <w:jc w:val="center"/>
              <w:rPr>
                <w:rFonts w:ascii="Times New Roman" w:hAnsi="Times New Roman" w:eastAsia="Times New Roman" w:cs="Times New Roman"/>
                <w:sz w:val="24"/>
                <w:szCs w:val="24"/>
              </w:rPr>
            </w:pPr>
            <w:r>
              <w:rPr>
                <w:rFonts w:ascii="Times New Roman" w:hAnsi="Times New Roman" w:cs="Times New Roman"/>
                <w:sz w:val="24"/>
                <w:szCs w:val="24"/>
              </w:rPr>
              <w:t xml:space="preserve">    σ</w:t>
            </w:r>
          </w:p>
        </w:tc>
        <w:tc>
          <w:tcPr>
            <w:tcW w:w="785" w:type="dxa"/>
            <w:tcBorders>
              <w:top w:val="single" w:color="auto" w:sz="4" w:space="0"/>
              <w:left w:val="single" w:color="auto" w:sz="4" w:space="0"/>
              <w:bottom w:val="nil"/>
              <w:right w:val="single" w:color="auto" w:sz="4" w:space="0"/>
            </w:tcBorders>
          </w:tcPr>
          <w:p w14:paraId="5B0C9BBA">
            <w:pPr>
              <w:spacing w:after="0" w:line="240" w:lineRule="auto"/>
              <w:jc w:val="right"/>
              <w:rPr>
                <w:rFonts w:ascii="Times New Roman" w:hAnsi="Times New Roman" w:eastAsia="Times New Roman" w:cs="Times New Roman"/>
                <w:sz w:val="24"/>
                <w:szCs w:val="24"/>
              </w:rPr>
            </w:pPr>
            <w:r>
              <w:rPr>
                <w:rFonts w:ascii="Times New Roman" w:hAnsi="Times New Roman" w:cs="Times New Roman"/>
                <w:sz w:val="24"/>
                <w:szCs w:val="24"/>
              </w:rPr>
              <w:t>σ</w:t>
            </w:r>
          </w:p>
        </w:tc>
        <w:tc>
          <w:tcPr>
            <w:tcW w:w="724" w:type="dxa"/>
            <w:tcBorders>
              <w:top w:val="single" w:color="auto" w:sz="4" w:space="0"/>
              <w:left w:val="single" w:color="auto" w:sz="4" w:space="0"/>
              <w:bottom w:val="nil"/>
              <w:right w:val="single" w:color="auto" w:sz="4" w:space="0"/>
            </w:tcBorders>
          </w:tcPr>
          <w:p w14:paraId="4373B45E">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+3</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1AB2D6DC">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587C3900">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5510768F">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5849E9B3">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4B05E6F2">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55A0625E">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2D21E956">
            <w:pPr>
              <w:spacing w:after="0" w:line="240" w:lineRule="auto"/>
              <w:jc w:val="both"/>
              <w:rPr>
                <w:rFonts w:ascii="Times New Roman" w:hAnsi="Times New Roman" w:eastAsia="Times New Roman" w:cs="Times New Roman"/>
                <w:sz w:val="24"/>
                <w:szCs w:val="24"/>
              </w:rPr>
            </w:pPr>
          </w:p>
        </w:tc>
      </w:tr>
      <w:tr w14:paraId="7E5F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BEC44B8">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739CE436">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3B444314">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+2,5</w:t>
            </w:r>
          </w:p>
        </w:tc>
        <w:tc>
          <w:tcPr>
            <w:tcW w:w="1722" w:type="dxa"/>
            <w:gridSpan w:val="2"/>
            <w:vMerge w:val="continue"/>
            <w:tcBorders>
              <w:top w:val="nil"/>
              <w:left w:val="single" w:color="auto" w:sz="4" w:space="0"/>
              <w:bottom w:val="nil"/>
              <w:right w:val="single" w:color="auto" w:sz="4" w:space="0"/>
            </w:tcBorders>
            <w:vAlign w:val="center"/>
          </w:tcPr>
          <w:p w14:paraId="4C16D19E">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62AE0C0">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6094870D">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5981CCC0">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5AA1AFC2">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6B6D9C25">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56509699">
            <w:pPr>
              <w:spacing w:after="0" w:line="240" w:lineRule="auto"/>
              <w:rPr>
                <w:rFonts w:ascii="Times New Roman" w:hAnsi="Times New Roman" w:eastAsia="Times New Roman" w:cs="Times New Roman"/>
                <w:sz w:val="24"/>
                <w:szCs w:val="24"/>
              </w:rPr>
            </w:pPr>
          </w:p>
        </w:tc>
      </w:tr>
      <w:tr w14:paraId="57BF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5C1761F4">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6A25EF43">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7D6DA125">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w:t>
            </w:r>
          </w:p>
        </w:tc>
        <w:tc>
          <w:tcPr>
            <w:tcW w:w="1722" w:type="dxa"/>
            <w:gridSpan w:val="2"/>
            <w:vMerge w:val="continue"/>
            <w:tcBorders>
              <w:top w:val="nil"/>
              <w:left w:val="single" w:color="auto" w:sz="4" w:space="0"/>
              <w:bottom w:val="nil"/>
              <w:right w:val="single" w:color="auto" w:sz="4" w:space="0"/>
            </w:tcBorders>
            <w:vAlign w:val="center"/>
          </w:tcPr>
          <w:p w14:paraId="2877A491">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71EF5FA0">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1F5E2271">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39310BEF">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2E2F7B47">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285BABC7">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41E67BF7">
            <w:pPr>
              <w:spacing w:after="0" w:line="240" w:lineRule="auto"/>
              <w:rPr>
                <w:rFonts w:ascii="Times New Roman" w:hAnsi="Times New Roman" w:eastAsia="Times New Roman" w:cs="Times New Roman"/>
                <w:sz w:val="24"/>
                <w:szCs w:val="24"/>
              </w:rPr>
            </w:pPr>
          </w:p>
        </w:tc>
      </w:tr>
      <w:tr w14:paraId="3250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63A37B2">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11E0DDC6">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52612081">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+1,5</w:t>
            </w:r>
          </w:p>
        </w:tc>
        <w:tc>
          <w:tcPr>
            <w:tcW w:w="1722" w:type="dxa"/>
            <w:gridSpan w:val="2"/>
            <w:vMerge w:val="continue"/>
            <w:tcBorders>
              <w:top w:val="nil"/>
              <w:left w:val="single" w:color="auto" w:sz="4" w:space="0"/>
              <w:bottom w:val="nil"/>
              <w:right w:val="single" w:color="auto" w:sz="4" w:space="0"/>
            </w:tcBorders>
            <w:vAlign w:val="center"/>
          </w:tcPr>
          <w:p w14:paraId="7EEBAC07">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188280BD">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4F5CBAC9">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12E050FC">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2F6BDC24">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0CF9994F">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6CD20B87">
            <w:pPr>
              <w:spacing w:after="0" w:line="240" w:lineRule="auto"/>
              <w:rPr>
                <w:rFonts w:ascii="Times New Roman" w:hAnsi="Times New Roman" w:eastAsia="Times New Roman" w:cs="Times New Roman"/>
                <w:sz w:val="24"/>
                <w:szCs w:val="24"/>
              </w:rPr>
            </w:pPr>
          </w:p>
        </w:tc>
      </w:tr>
      <w:tr w14:paraId="2B75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2182810">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44E86248">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482B6A66">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w:t>
            </w:r>
          </w:p>
        </w:tc>
        <w:tc>
          <w:tcPr>
            <w:tcW w:w="1722" w:type="dxa"/>
            <w:gridSpan w:val="2"/>
            <w:vMerge w:val="continue"/>
            <w:tcBorders>
              <w:top w:val="nil"/>
              <w:left w:val="single" w:color="auto" w:sz="4" w:space="0"/>
              <w:bottom w:val="nil"/>
              <w:right w:val="single" w:color="auto" w:sz="4" w:space="0"/>
            </w:tcBorders>
            <w:vAlign w:val="center"/>
          </w:tcPr>
          <w:p w14:paraId="4F3934E6">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293EF4F">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0F1C65E8">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23516757">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7DB3F1E1">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1C1D89CD">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5BE149CB">
            <w:pPr>
              <w:spacing w:after="0" w:line="240" w:lineRule="auto"/>
              <w:rPr>
                <w:rFonts w:ascii="Times New Roman" w:hAnsi="Times New Roman" w:eastAsia="Times New Roman" w:cs="Times New Roman"/>
                <w:sz w:val="24"/>
                <w:szCs w:val="24"/>
              </w:rPr>
            </w:pPr>
          </w:p>
        </w:tc>
      </w:tr>
      <w:tr w14:paraId="3EA3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033276B0">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70502D29">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0B87CCB9">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+0,5</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56676368">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7FE42FDF">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0A1B4777">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13887586">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64FB3FA6">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0B799BDC">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1C526712">
            <w:pPr>
              <w:spacing w:after="0" w:line="240" w:lineRule="auto"/>
              <w:jc w:val="both"/>
              <w:rPr>
                <w:rFonts w:ascii="Times New Roman" w:hAnsi="Times New Roman" w:eastAsia="Times New Roman" w:cs="Times New Roman"/>
                <w:sz w:val="24"/>
                <w:szCs w:val="24"/>
              </w:rPr>
            </w:pPr>
          </w:p>
        </w:tc>
      </w:tr>
      <w:tr w14:paraId="6130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17BD40F">
            <w:pPr>
              <w:spacing w:after="0" w:line="240" w:lineRule="auto"/>
              <w:rPr>
                <w:rFonts w:ascii="Times New Roman" w:hAnsi="Times New Roman" w:eastAsia="Times New Roman" w:cs="Times New Roman"/>
                <w:sz w:val="24"/>
                <w:szCs w:val="24"/>
              </w:rPr>
            </w:pPr>
          </w:p>
        </w:tc>
        <w:tc>
          <w:tcPr>
            <w:tcW w:w="785" w:type="dxa"/>
            <w:vMerge w:val="restart"/>
            <w:tcBorders>
              <w:top w:val="nil"/>
              <w:left w:val="single" w:color="auto" w:sz="4" w:space="0"/>
              <w:bottom w:val="nil"/>
              <w:right w:val="single" w:color="auto" w:sz="4" w:space="0"/>
            </w:tcBorders>
          </w:tcPr>
          <w:p w14:paraId="15BA98F8">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J </w:t>
            </w:r>
          </w:p>
        </w:tc>
        <w:tc>
          <w:tcPr>
            <w:tcW w:w="724" w:type="dxa"/>
            <w:tcBorders>
              <w:top w:val="nil"/>
              <w:left w:val="single" w:color="auto" w:sz="4" w:space="0"/>
              <w:bottom w:val="single" w:color="auto" w:sz="4" w:space="0"/>
              <w:right w:val="single" w:color="auto" w:sz="4" w:space="0"/>
            </w:tcBorders>
          </w:tcPr>
          <w:p w14:paraId="07247695">
            <w:pPr>
              <w:spacing w:after="0" w:line="240" w:lineRule="auto"/>
              <w:jc w:val="both"/>
              <w:rPr>
                <w:rFonts w:ascii="Times New Roman" w:hAnsi="Times New Roman" w:eastAsia="Times New Roman" w:cs="Times New Roman"/>
                <w:sz w:val="24"/>
                <w:szCs w:val="24"/>
              </w:rPr>
            </w:pPr>
          </w:p>
        </w:tc>
        <w:tc>
          <w:tcPr>
            <w:tcW w:w="1722" w:type="dxa"/>
            <w:gridSpan w:val="2"/>
            <w:vMerge w:val="continue"/>
            <w:tcBorders>
              <w:top w:val="nil"/>
              <w:left w:val="single" w:color="auto" w:sz="4" w:space="0"/>
              <w:bottom w:val="single" w:color="auto" w:sz="4" w:space="0"/>
              <w:right w:val="single" w:color="auto" w:sz="4" w:space="0"/>
            </w:tcBorders>
            <w:vAlign w:val="center"/>
          </w:tcPr>
          <w:p w14:paraId="57BC1259">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single" w:color="auto" w:sz="4" w:space="0"/>
              <w:right w:val="single" w:color="auto" w:sz="4" w:space="0"/>
            </w:tcBorders>
            <w:vAlign w:val="center"/>
          </w:tcPr>
          <w:p w14:paraId="4EEB134A">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single" w:color="auto" w:sz="4" w:space="0"/>
              <w:right w:val="single" w:color="auto" w:sz="4" w:space="0"/>
            </w:tcBorders>
            <w:vAlign w:val="center"/>
          </w:tcPr>
          <w:p w14:paraId="34691AE1">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single" w:color="auto" w:sz="4" w:space="0"/>
              <w:right w:val="single" w:color="auto" w:sz="4" w:space="0"/>
            </w:tcBorders>
            <w:vAlign w:val="center"/>
          </w:tcPr>
          <w:p w14:paraId="1FC9FFD1">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single" w:color="auto" w:sz="4" w:space="0"/>
              <w:right w:val="single" w:color="auto" w:sz="4" w:space="0"/>
            </w:tcBorders>
            <w:vAlign w:val="center"/>
          </w:tcPr>
          <w:p w14:paraId="40D08BD9">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single" w:color="auto" w:sz="4" w:space="0"/>
              <w:right w:val="single" w:color="auto" w:sz="4" w:space="0"/>
            </w:tcBorders>
            <w:vAlign w:val="center"/>
          </w:tcPr>
          <w:p w14:paraId="355D4F1D">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5139E4B">
            <w:pPr>
              <w:spacing w:after="0" w:line="240" w:lineRule="auto"/>
              <w:rPr>
                <w:rFonts w:ascii="Times New Roman" w:hAnsi="Times New Roman" w:eastAsia="Times New Roman" w:cs="Times New Roman"/>
                <w:sz w:val="24"/>
                <w:szCs w:val="24"/>
              </w:rPr>
            </w:pPr>
          </w:p>
        </w:tc>
      </w:tr>
      <w:tr w14:paraId="6B63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24FA8AB0">
            <w:pPr>
              <w:spacing w:after="0" w:line="240" w:lineRule="auto"/>
              <w:rPr>
                <w:rFonts w:ascii="Times New Roman" w:hAnsi="Times New Roman" w:eastAsia="Times New Roman" w:cs="Times New Roman"/>
                <w:sz w:val="24"/>
                <w:szCs w:val="24"/>
              </w:rPr>
            </w:pPr>
          </w:p>
        </w:tc>
        <w:tc>
          <w:tcPr>
            <w:tcW w:w="785" w:type="dxa"/>
            <w:vMerge w:val="continue"/>
            <w:tcBorders>
              <w:top w:val="nil"/>
              <w:left w:val="single" w:color="auto" w:sz="4" w:space="0"/>
              <w:bottom w:val="nil"/>
              <w:right w:val="single" w:color="auto" w:sz="4" w:space="0"/>
            </w:tcBorders>
            <w:vAlign w:val="center"/>
          </w:tcPr>
          <w:p w14:paraId="420A11A6">
            <w:pPr>
              <w:spacing w:after="0" w:line="240" w:lineRule="auto"/>
              <w:rPr>
                <w:rFonts w:ascii="Times New Roman" w:hAnsi="Times New Roman" w:eastAsia="Times New Roman" w:cs="Times New Roman"/>
                <w:sz w:val="24"/>
                <w:szCs w:val="24"/>
              </w:rPr>
            </w:pPr>
          </w:p>
        </w:tc>
        <w:tc>
          <w:tcPr>
            <w:tcW w:w="724" w:type="dxa"/>
            <w:tcBorders>
              <w:top w:val="single" w:color="auto" w:sz="4" w:space="0"/>
              <w:left w:val="single" w:color="auto" w:sz="4" w:space="0"/>
              <w:bottom w:val="nil"/>
              <w:right w:val="single" w:color="auto" w:sz="4" w:space="0"/>
            </w:tcBorders>
          </w:tcPr>
          <w:p w14:paraId="7BD3D688">
            <w:pPr>
              <w:spacing w:after="0" w:line="240" w:lineRule="auto"/>
              <w:jc w:val="both"/>
              <w:rPr>
                <w:rFonts w:ascii="Times New Roman" w:hAnsi="Times New Roman" w:eastAsia="Times New Roman" w:cs="Times New Roman"/>
                <w:sz w:val="24"/>
                <w:szCs w:val="24"/>
              </w:rPr>
            </w:pP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3313D722">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17AA8D36">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5E7BDB15">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1659A4FD">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5D2CB691">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7C6042DB">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179C7684">
            <w:pPr>
              <w:spacing w:after="0" w:line="240" w:lineRule="auto"/>
              <w:jc w:val="both"/>
              <w:rPr>
                <w:rFonts w:ascii="Times New Roman" w:hAnsi="Times New Roman" w:eastAsia="Times New Roman" w:cs="Times New Roman"/>
                <w:sz w:val="24"/>
                <w:szCs w:val="24"/>
              </w:rPr>
            </w:pPr>
          </w:p>
        </w:tc>
      </w:tr>
      <w:tr w14:paraId="506B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50C0287F">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0CD352D9">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3118FB69">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-0,5 </w:t>
            </w:r>
          </w:p>
        </w:tc>
        <w:tc>
          <w:tcPr>
            <w:tcW w:w="1722" w:type="dxa"/>
            <w:gridSpan w:val="2"/>
            <w:vMerge w:val="continue"/>
            <w:tcBorders>
              <w:top w:val="nil"/>
              <w:left w:val="single" w:color="auto" w:sz="4" w:space="0"/>
              <w:bottom w:val="nil"/>
              <w:right w:val="single" w:color="auto" w:sz="4" w:space="0"/>
            </w:tcBorders>
            <w:vAlign w:val="center"/>
          </w:tcPr>
          <w:p w14:paraId="2A76FA6E">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0C18B8FA">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5DD7BBAF">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2F712B27">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27E81AA0">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2C2B2851">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D8C8D5A">
            <w:pPr>
              <w:spacing w:after="0" w:line="240" w:lineRule="auto"/>
              <w:rPr>
                <w:rFonts w:ascii="Times New Roman" w:hAnsi="Times New Roman" w:eastAsia="Times New Roman" w:cs="Times New Roman"/>
                <w:sz w:val="24"/>
                <w:szCs w:val="24"/>
              </w:rPr>
            </w:pPr>
          </w:p>
        </w:tc>
      </w:tr>
      <w:tr w14:paraId="6D3A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38BF182F">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21DD3BDB">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6F3A5D71">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4F435F71">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12D436BE">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09C23D88">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0280D094">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0AFD3595">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7433D923">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565139A2">
            <w:pPr>
              <w:spacing w:after="0" w:line="240" w:lineRule="auto"/>
              <w:jc w:val="both"/>
              <w:rPr>
                <w:rFonts w:ascii="Times New Roman" w:hAnsi="Times New Roman" w:eastAsia="Times New Roman" w:cs="Times New Roman"/>
                <w:sz w:val="24"/>
                <w:szCs w:val="24"/>
              </w:rPr>
            </w:pPr>
          </w:p>
        </w:tc>
      </w:tr>
      <w:tr w14:paraId="4F73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7E2512FB">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4C096EF9">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66847448">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-1,5</w:t>
            </w:r>
          </w:p>
        </w:tc>
        <w:tc>
          <w:tcPr>
            <w:tcW w:w="1722" w:type="dxa"/>
            <w:gridSpan w:val="2"/>
            <w:vMerge w:val="continue"/>
            <w:tcBorders>
              <w:top w:val="nil"/>
              <w:left w:val="single" w:color="auto" w:sz="4" w:space="0"/>
              <w:bottom w:val="nil"/>
              <w:right w:val="single" w:color="auto" w:sz="4" w:space="0"/>
            </w:tcBorders>
            <w:vAlign w:val="center"/>
          </w:tcPr>
          <w:p w14:paraId="363981B7">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5F37D44A">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4B84FE63">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6E9BCF63">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13AB9409">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65DBCD4E">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881ACDF">
            <w:pPr>
              <w:spacing w:after="0" w:line="240" w:lineRule="auto"/>
              <w:rPr>
                <w:rFonts w:ascii="Times New Roman" w:hAnsi="Times New Roman" w:eastAsia="Times New Roman" w:cs="Times New Roman"/>
                <w:sz w:val="24"/>
                <w:szCs w:val="24"/>
              </w:rPr>
            </w:pPr>
          </w:p>
        </w:tc>
      </w:tr>
      <w:tr w14:paraId="6E5B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75DC24BB">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27020CAB">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666764DE">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w:t>
            </w:r>
          </w:p>
        </w:tc>
        <w:tc>
          <w:tcPr>
            <w:tcW w:w="1722" w:type="dxa"/>
            <w:gridSpan w:val="2"/>
            <w:vMerge w:val="continue"/>
            <w:tcBorders>
              <w:top w:val="nil"/>
              <w:left w:val="single" w:color="auto" w:sz="4" w:space="0"/>
              <w:bottom w:val="nil"/>
              <w:right w:val="single" w:color="auto" w:sz="4" w:space="0"/>
            </w:tcBorders>
            <w:vAlign w:val="center"/>
          </w:tcPr>
          <w:p w14:paraId="5D8900C8">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1659D1EB">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3A43427E">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591289DC">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2E11C484">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76C2A85A">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2FF52451">
            <w:pPr>
              <w:spacing w:after="0" w:line="240" w:lineRule="auto"/>
              <w:rPr>
                <w:rFonts w:ascii="Times New Roman" w:hAnsi="Times New Roman" w:eastAsia="Times New Roman" w:cs="Times New Roman"/>
                <w:sz w:val="24"/>
                <w:szCs w:val="24"/>
              </w:rPr>
            </w:pPr>
          </w:p>
        </w:tc>
      </w:tr>
      <w:tr w14:paraId="4E95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23F90BFF">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243482CB">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6663BA84">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-2,5</w:t>
            </w:r>
          </w:p>
        </w:tc>
        <w:tc>
          <w:tcPr>
            <w:tcW w:w="1722" w:type="dxa"/>
            <w:gridSpan w:val="2"/>
            <w:vMerge w:val="continue"/>
            <w:tcBorders>
              <w:top w:val="nil"/>
              <w:left w:val="single" w:color="auto" w:sz="4" w:space="0"/>
              <w:bottom w:val="nil"/>
              <w:right w:val="single" w:color="auto" w:sz="4" w:space="0"/>
            </w:tcBorders>
            <w:vAlign w:val="center"/>
          </w:tcPr>
          <w:p w14:paraId="29CF4494">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B38276D">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44749CA9">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685C63C1">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69E8B85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54026421">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1C38E270">
            <w:pPr>
              <w:spacing w:after="0" w:line="240" w:lineRule="auto"/>
              <w:rPr>
                <w:rFonts w:ascii="Times New Roman" w:hAnsi="Times New Roman" w:eastAsia="Times New Roman" w:cs="Times New Roman"/>
                <w:sz w:val="24"/>
                <w:szCs w:val="24"/>
              </w:rPr>
            </w:pPr>
          </w:p>
        </w:tc>
      </w:tr>
      <w:tr w14:paraId="1F2A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3ABB497D">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single" w:color="auto" w:sz="4" w:space="0"/>
              <w:right w:val="single" w:color="auto" w:sz="4" w:space="0"/>
            </w:tcBorders>
          </w:tcPr>
          <w:p w14:paraId="291A3816">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single" w:color="auto" w:sz="4" w:space="0"/>
              <w:right w:val="single" w:color="auto" w:sz="4" w:space="0"/>
            </w:tcBorders>
          </w:tcPr>
          <w:p w14:paraId="08C43616">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-3</w:t>
            </w:r>
          </w:p>
        </w:tc>
        <w:tc>
          <w:tcPr>
            <w:tcW w:w="1722" w:type="dxa"/>
            <w:gridSpan w:val="2"/>
            <w:vMerge w:val="continue"/>
            <w:tcBorders>
              <w:top w:val="nil"/>
              <w:left w:val="single" w:color="auto" w:sz="4" w:space="0"/>
              <w:bottom w:val="single" w:color="auto" w:sz="4" w:space="0"/>
              <w:right w:val="single" w:color="auto" w:sz="4" w:space="0"/>
            </w:tcBorders>
            <w:vAlign w:val="center"/>
          </w:tcPr>
          <w:p w14:paraId="5804F9D2">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single" w:color="auto" w:sz="4" w:space="0"/>
              <w:right w:val="single" w:color="auto" w:sz="4" w:space="0"/>
            </w:tcBorders>
            <w:vAlign w:val="center"/>
          </w:tcPr>
          <w:p w14:paraId="2123EC92">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single" w:color="auto" w:sz="4" w:space="0"/>
              <w:right w:val="single" w:color="auto" w:sz="4" w:space="0"/>
            </w:tcBorders>
            <w:vAlign w:val="center"/>
          </w:tcPr>
          <w:p w14:paraId="0C9AC78B">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single" w:color="auto" w:sz="4" w:space="0"/>
              <w:right w:val="single" w:color="auto" w:sz="4" w:space="0"/>
            </w:tcBorders>
            <w:vAlign w:val="center"/>
          </w:tcPr>
          <w:p w14:paraId="238EE308">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single" w:color="auto" w:sz="4" w:space="0"/>
              <w:right w:val="single" w:color="auto" w:sz="4" w:space="0"/>
            </w:tcBorders>
            <w:vAlign w:val="center"/>
          </w:tcPr>
          <w:p w14:paraId="3B610A6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single" w:color="auto" w:sz="4" w:space="0"/>
              <w:right w:val="single" w:color="auto" w:sz="4" w:space="0"/>
            </w:tcBorders>
            <w:vAlign w:val="center"/>
          </w:tcPr>
          <w:p w14:paraId="62531E41">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F33412E">
            <w:pPr>
              <w:spacing w:after="0" w:line="240" w:lineRule="auto"/>
              <w:rPr>
                <w:rFonts w:ascii="Times New Roman" w:hAnsi="Times New Roman" w:eastAsia="Times New Roman" w:cs="Times New Roman"/>
                <w:sz w:val="24"/>
                <w:szCs w:val="24"/>
              </w:rPr>
            </w:pPr>
          </w:p>
        </w:tc>
      </w:tr>
      <w:tr w14:paraId="16D1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tcBorders>
              <w:top w:val="single" w:color="auto" w:sz="4" w:space="0"/>
              <w:left w:val="single" w:color="auto" w:sz="4" w:space="0"/>
              <w:bottom w:val="single" w:color="auto" w:sz="4" w:space="0"/>
              <w:right w:val="single" w:color="auto" w:sz="4" w:space="0"/>
            </w:tcBorders>
          </w:tcPr>
          <w:p w14:paraId="79B38C39">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Собственные данные</w:t>
            </w:r>
          </w:p>
        </w:tc>
        <w:tc>
          <w:tcPr>
            <w:tcW w:w="785" w:type="dxa"/>
            <w:tcBorders>
              <w:top w:val="single" w:color="auto" w:sz="4" w:space="0"/>
              <w:left w:val="single" w:color="auto" w:sz="4" w:space="0"/>
              <w:bottom w:val="single" w:color="auto" w:sz="4" w:space="0"/>
              <w:right w:val="single" w:color="auto" w:sz="4" w:space="0"/>
            </w:tcBorders>
          </w:tcPr>
          <w:p w14:paraId="5D8162F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Х</w:t>
            </w:r>
          </w:p>
        </w:tc>
        <w:tc>
          <w:tcPr>
            <w:tcW w:w="1075" w:type="dxa"/>
            <w:gridSpan w:val="2"/>
            <w:tcBorders>
              <w:top w:val="single" w:color="auto" w:sz="4" w:space="0"/>
              <w:left w:val="single" w:color="auto" w:sz="4" w:space="0"/>
              <w:bottom w:val="single" w:color="auto" w:sz="4" w:space="0"/>
              <w:right w:val="single" w:color="auto" w:sz="4" w:space="0"/>
            </w:tcBorders>
          </w:tcPr>
          <w:p w14:paraId="350DEE02">
            <w:pPr>
              <w:spacing w:after="0" w:line="240" w:lineRule="auto"/>
              <w:jc w:val="center"/>
              <w:rPr>
                <w:rFonts w:ascii="Times New Roman" w:hAnsi="Times New Roman" w:eastAsia="Times New Roman" w:cs="Times New Roman"/>
                <w:sz w:val="24"/>
                <w:szCs w:val="24"/>
              </w:rPr>
            </w:pPr>
          </w:p>
        </w:tc>
        <w:tc>
          <w:tcPr>
            <w:tcW w:w="914" w:type="dxa"/>
            <w:gridSpan w:val="2"/>
            <w:tcBorders>
              <w:top w:val="single" w:color="auto" w:sz="4" w:space="0"/>
              <w:left w:val="single" w:color="auto" w:sz="4" w:space="0"/>
              <w:bottom w:val="single" w:color="auto" w:sz="4" w:space="0"/>
              <w:right w:val="single" w:color="auto" w:sz="4" w:space="0"/>
            </w:tcBorders>
          </w:tcPr>
          <w:p w14:paraId="45EDBBC2">
            <w:pPr>
              <w:spacing w:after="0" w:line="240" w:lineRule="auto"/>
              <w:jc w:val="center"/>
              <w:rPr>
                <w:rFonts w:ascii="Times New Roman" w:hAnsi="Times New Roman" w:eastAsia="Times New Roman" w:cs="Times New Roman"/>
                <w:sz w:val="24"/>
                <w:szCs w:val="24"/>
              </w:rPr>
            </w:pPr>
          </w:p>
        </w:tc>
        <w:tc>
          <w:tcPr>
            <w:tcW w:w="1130" w:type="dxa"/>
            <w:gridSpan w:val="2"/>
            <w:tcBorders>
              <w:top w:val="single" w:color="auto" w:sz="4" w:space="0"/>
              <w:left w:val="single" w:color="auto" w:sz="4" w:space="0"/>
              <w:bottom w:val="single" w:color="auto" w:sz="4" w:space="0"/>
              <w:right w:val="single" w:color="auto" w:sz="4" w:space="0"/>
            </w:tcBorders>
          </w:tcPr>
          <w:p w14:paraId="3D1A3AA6">
            <w:pPr>
              <w:spacing w:after="0" w:line="240" w:lineRule="auto"/>
              <w:rPr>
                <w:rFonts w:ascii="Times New Roman" w:hAnsi="Times New Roman" w:eastAsia="Times New Roman" w:cs="Times New Roman"/>
                <w:sz w:val="24"/>
                <w:szCs w:val="24"/>
              </w:rPr>
            </w:pPr>
          </w:p>
        </w:tc>
        <w:tc>
          <w:tcPr>
            <w:tcW w:w="1350" w:type="dxa"/>
            <w:gridSpan w:val="2"/>
            <w:tcBorders>
              <w:top w:val="single" w:color="auto" w:sz="4" w:space="0"/>
              <w:left w:val="single" w:color="auto" w:sz="4" w:space="0"/>
              <w:bottom w:val="single" w:color="auto" w:sz="4" w:space="0"/>
              <w:right w:val="single" w:color="auto" w:sz="4" w:space="0"/>
            </w:tcBorders>
          </w:tcPr>
          <w:p w14:paraId="0331CEE1">
            <w:pPr>
              <w:spacing w:after="0" w:line="240" w:lineRule="auto"/>
              <w:rPr>
                <w:rFonts w:ascii="Times New Roman" w:hAnsi="Times New Roman" w:eastAsia="Times New Roman" w:cs="Times New Roman"/>
                <w:sz w:val="24"/>
                <w:szCs w:val="24"/>
              </w:rPr>
            </w:pPr>
          </w:p>
        </w:tc>
        <w:tc>
          <w:tcPr>
            <w:tcW w:w="1063" w:type="dxa"/>
            <w:gridSpan w:val="2"/>
            <w:tcBorders>
              <w:top w:val="single" w:color="auto" w:sz="4" w:space="0"/>
              <w:left w:val="single" w:color="auto" w:sz="4" w:space="0"/>
              <w:bottom w:val="single" w:color="auto" w:sz="4" w:space="0"/>
              <w:right w:val="single" w:color="auto" w:sz="4" w:space="0"/>
            </w:tcBorders>
          </w:tcPr>
          <w:p w14:paraId="76D7792B">
            <w:pPr>
              <w:spacing w:after="0" w:line="240" w:lineRule="auto"/>
              <w:rPr>
                <w:rFonts w:ascii="Times New Roman" w:hAnsi="Times New Roman" w:eastAsia="Times New Roman" w:cs="Times New Roman"/>
                <w:sz w:val="24"/>
                <w:szCs w:val="24"/>
              </w:rPr>
            </w:pPr>
          </w:p>
        </w:tc>
        <w:tc>
          <w:tcPr>
            <w:tcW w:w="1014" w:type="dxa"/>
            <w:gridSpan w:val="2"/>
            <w:tcBorders>
              <w:top w:val="single" w:color="auto" w:sz="4" w:space="0"/>
              <w:left w:val="single" w:color="auto" w:sz="4" w:space="0"/>
              <w:bottom w:val="single" w:color="auto" w:sz="4" w:space="0"/>
              <w:right w:val="single" w:color="auto" w:sz="4" w:space="0"/>
            </w:tcBorders>
          </w:tcPr>
          <w:p w14:paraId="15966B67">
            <w:pPr>
              <w:spacing w:after="0" w:line="240" w:lineRule="auto"/>
              <w:jc w:val="center"/>
              <w:rPr>
                <w:rFonts w:ascii="Times New Roman" w:hAnsi="Times New Roman" w:eastAsia="Times New Roman" w:cs="Times New Roman"/>
                <w:sz w:val="24"/>
                <w:szCs w:val="24"/>
              </w:rPr>
            </w:pPr>
          </w:p>
        </w:tc>
        <w:tc>
          <w:tcPr>
            <w:tcW w:w="1014" w:type="dxa"/>
            <w:gridSpan w:val="2"/>
            <w:tcBorders>
              <w:top w:val="single" w:color="auto" w:sz="4" w:space="0"/>
              <w:left w:val="single" w:color="auto" w:sz="4" w:space="0"/>
              <w:bottom w:val="single" w:color="auto" w:sz="4" w:space="0"/>
              <w:right w:val="single" w:color="auto" w:sz="4" w:space="0"/>
            </w:tcBorders>
          </w:tcPr>
          <w:p w14:paraId="77EAE317">
            <w:pPr>
              <w:spacing w:after="0" w:line="240" w:lineRule="auto"/>
              <w:jc w:val="center"/>
              <w:rPr>
                <w:rFonts w:ascii="Times New Roman" w:hAnsi="Times New Roman" w:eastAsia="Times New Roman" w:cs="Times New Roman"/>
                <w:sz w:val="24"/>
                <w:szCs w:val="24"/>
              </w:rPr>
            </w:pPr>
          </w:p>
        </w:tc>
      </w:tr>
      <w:tr w14:paraId="3357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95" w:type="dxa"/>
            <w:vMerge w:val="restart"/>
            <w:tcBorders>
              <w:top w:val="single" w:color="auto" w:sz="4" w:space="0"/>
              <w:left w:val="single" w:color="auto" w:sz="4" w:space="0"/>
              <w:bottom w:val="single" w:color="auto" w:sz="4" w:space="0"/>
              <w:right w:val="single" w:color="auto" w:sz="4" w:space="0"/>
            </w:tcBorders>
          </w:tcPr>
          <w:p w14:paraId="7CCB5FD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Средний мужчина</w:t>
            </w:r>
          </w:p>
        </w:tc>
        <w:tc>
          <w:tcPr>
            <w:tcW w:w="785" w:type="dxa"/>
            <w:tcBorders>
              <w:top w:val="single" w:color="auto" w:sz="4" w:space="0"/>
              <w:left w:val="single" w:color="auto" w:sz="4" w:space="0"/>
              <w:bottom w:val="single" w:color="auto" w:sz="4" w:space="0"/>
              <w:right w:val="single" w:color="auto" w:sz="4" w:space="0"/>
            </w:tcBorders>
          </w:tcPr>
          <w:p w14:paraId="0B666131">
            <w:pPr>
              <w:spacing w:after="0" w:line="240" w:lineRule="auto"/>
              <w:jc w:val="center"/>
              <w:rPr>
                <w:rFonts w:ascii="Times New Roman" w:hAnsi="Times New Roman" w:eastAsia="Times New Roman" w:cs="Times New Roman"/>
                <w:sz w:val="24"/>
                <w:szCs w:val="24"/>
                <w:vertAlign w:val="subscript"/>
              </w:rPr>
            </w:pPr>
            <w:r>
              <w:rPr>
                <w:rFonts w:ascii="Times New Roman" w:hAnsi="Times New Roman" w:cs="Times New Roman"/>
                <w:sz w:val="24"/>
                <w:szCs w:val="24"/>
              </w:rPr>
              <w:t>Х</w:t>
            </w:r>
            <w:r>
              <w:rPr>
                <w:rFonts w:ascii="Times New Roman" w:hAnsi="Times New Roman" w:cs="Times New Roman"/>
                <w:sz w:val="24"/>
                <w:szCs w:val="24"/>
                <w:vertAlign w:val="subscript"/>
              </w:rPr>
              <w:t>ср</w:t>
            </w:r>
          </w:p>
        </w:tc>
        <w:tc>
          <w:tcPr>
            <w:tcW w:w="1075" w:type="dxa"/>
            <w:gridSpan w:val="2"/>
            <w:tcBorders>
              <w:top w:val="single" w:color="auto" w:sz="4" w:space="0"/>
              <w:left w:val="single" w:color="auto" w:sz="4" w:space="0"/>
              <w:bottom w:val="single" w:color="auto" w:sz="4" w:space="0"/>
              <w:right w:val="single" w:color="auto" w:sz="4" w:space="0"/>
            </w:tcBorders>
          </w:tcPr>
          <w:p w14:paraId="0760442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173,2</w:t>
            </w:r>
          </w:p>
        </w:tc>
        <w:tc>
          <w:tcPr>
            <w:tcW w:w="914" w:type="dxa"/>
            <w:gridSpan w:val="2"/>
            <w:tcBorders>
              <w:top w:val="single" w:color="auto" w:sz="4" w:space="0"/>
              <w:left w:val="single" w:color="auto" w:sz="4" w:space="0"/>
              <w:bottom w:val="single" w:color="auto" w:sz="4" w:space="0"/>
              <w:right w:val="single" w:color="auto" w:sz="4" w:space="0"/>
            </w:tcBorders>
          </w:tcPr>
          <w:p w14:paraId="5CED549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69,5</w:t>
            </w:r>
          </w:p>
        </w:tc>
        <w:tc>
          <w:tcPr>
            <w:tcW w:w="1130" w:type="dxa"/>
            <w:gridSpan w:val="2"/>
            <w:tcBorders>
              <w:top w:val="single" w:color="auto" w:sz="4" w:space="0"/>
              <w:left w:val="single" w:color="auto" w:sz="4" w:space="0"/>
              <w:bottom w:val="single" w:color="auto" w:sz="4" w:space="0"/>
              <w:right w:val="single" w:color="auto" w:sz="4" w:space="0"/>
            </w:tcBorders>
          </w:tcPr>
          <w:p w14:paraId="0C8E506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14,7</w:t>
            </w:r>
          </w:p>
        </w:tc>
        <w:tc>
          <w:tcPr>
            <w:tcW w:w="1350" w:type="dxa"/>
            <w:gridSpan w:val="2"/>
            <w:tcBorders>
              <w:top w:val="single" w:color="auto" w:sz="4" w:space="0"/>
              <w:left w:val="single" w:color="auto" w:sz="4" w:space="0"/>
              <w:bottom w:val="single" w:color="auto" w:sz="4" w:space="0"/>
              <w:right w:val="single" w:color="auto" w:sz="4" w:space="0"/>
            </w:tcBorders>
          </w:tcPr>
          <w:p w14:paraId="302E1AA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42,2</w:t>
            </w:r>
          </w:p>
        </w:tc>
        <w:tc>
          <w:tcPr>
            <w:tcW w:w="1063" w:type="dxa"/>
            <w:gridSpan w:val="2"/>
            <w:tcBorders>
              <w:top w:val="single" w:color="auto" w:sz="4" w:space="0"/>
              <w:left w:val="single" w:color="auto" w:sz="4" w:space="0"/>
              <w:bottom w:val="single" w:color="auto" w:sz="4" w:space="0"/>
              <w:right w:val="single" w:color="auto" w:sz="4" w:space="0"/>
            </w:tcBorders>
          </w:tcPr>
          <w:p w14:paraId="0FBC45A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18,1</w:t>
            </w:r>
          </w:p>
        </w:tc>
        <w:tc>
          <w:tcPr>
            <w:tcW w:w="1014" w:type="dxa"/>
            <w:gridSpan w:val="2"/>
            <w:tcBorders>
              <w:top w:val="single" w:color="auto" w:sz="4" w:space="0"/>
              <w:left w:val="single" w:color="auto" w:sz="4" w:space="0"/>
              <w:bottom w:val="single" w:color="auto" w:sz="4" w:space="0"/>
              <w:right w:val="single" w:color="auto" w:sz="4" w:space="0"/>
            </w:tcBorders>
          </w:tcPr>
          <w:p w14:paraId="2F4E8C2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52,4</w:t>
            </w:r>
          </w:p>
        </w:tc>
        <w:tc>
          <w:tcPr>
            <w:tcW w:w="1014" w:type="dxa"/>
            <w:gridSpan w:val="2"/>
            <w:tcBorders>
              <w:top w:val="single" w:color="auto" w:sz="4" w:space="0"/>
              <w:left w:val="single" w:color="auto" w:sz="4" w:space="0"/>
              <w:bottom w:val="single" w:color="auto" w:sz="4" w:space="0"/>
              <w:right w:val="single" w:color="auto" w:sz="4" w:space="0"/>
            </w:tcBorders>
          </w:tcPr>
          <w:p w14:paraId="1FA2E71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44,3</w:t>
            </w:r>
          </w:p>
        </w:tc>
      </w:tr>
      <w:tr w14:paraId="795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7DA129CA">
            <w:pPr>
              <w:spacing w:after="0" w:line="240" w:lineRule="auto"/>
              <w:rPr>
                <w:rFonts w:ascii="Times New Roman" w:hAnsi="Times New Roman" w:eastAsia="Times New Roman" w:cs="Times New Roman"/>
                <w:sz w:val="24"/>
                <w:szCs w:val="24"/>
              </w:rPr>
            </w:pPr>
          </w:p>
        </w:tc>
        <w:tc>
          <w:tcPr>
            <w:tcW w:w="785" w:type="dxa"/>
            <w:tcBorders>
              <w:top w:val="single" w:color="auto" w:sz="4" w:space="0"/>
              <w:left w:val="single" w:color="auto" w:sz="4" w:space="0"/>
              <w:bottom w:val="single" w:color="auto" w:sz="4" w:space="0"/>
              <w:right w:val="single" w:color="auto" w:sz="4" w:space="0"/>
            </w:tcBorders>
          </w:tcPr>
          <w:p w14:paraId="17D6792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σ</w:t>
            </w:r>
          </w:p>
        </w:tc>
        <w:tc>
          <w:tcPr>
            <w:tcW w:w="1075" w:type="dxa"/>
            <w:gridSpan w:val="2"/>
            <w:tcBorders>
              <w:top w:val="single" w:color="auto" w:sz="4" w:space="0"/>
              <w:left w:val="single" w:color="auto" w:sz="4" w:space="0"/>
              <w:bottom w:val="single" w:color="auto" w:sz="4" w:space="0"/>
              <w:right w:val="single" w:color="auto" w:sz="4" w:space="0"/>
            </w:tcBorders>
          </w:tcPr>
          <w:p w14:paraId="6A74A3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w:t>
            </w:r>
          </w:p>
        </w:tc>
        <w:tc>
          <w:tcPr>
            <w:tcW w:w="914" w:type="dxa"/>
            <w:gridSpan w:val="2"/>
            <w:tcBorders>
              <w:top w:val="single" w:color="auto" w:sz="4" w:space="0"/>
              <w:left w:val="single" w:color="auto" w:sz="4" w:space="0"/>
              <w:bottom w:val="single" w:color="auto" w:sz="4" w:space="0"/>
              <w:right w:val="single" w:color="auto" w:sz="4" w:space="0"/>
            </w:tcBorders>
          </w:tcPr>
          <w:p w14:paraId="7A9A9DB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1130" w:type="dxa"/>
            <w:gridSpan w:val="2"/>
            <w:tcBorders>
              <w:top w:val="single" w:color="auto" w:sz="4" w:space="0"/>
              <w:left w:val="single" w:color="auto" w:sz="4" w:space="0"/>
              <w:bottom w:val="single" w:color="auto" w:sz="4" w:space="0"/>
              <w:right w:val="single" w:color="auto" w:sz="4" w:space="0"/>
            </w:tcBorders>
          </w:tcPr>
          <w:p w14:paraId="2EDFA6B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5,4</w:t>
            </w:r>
          </w:p>
        </w:tc>
        <w:tc>
          <w:tcPr>
            <w:tcW w:w="1350" w:type="dxa"/>
            <w:gridSpan w:val="2"/>
            <w:tcBorders>
              <w:top w:val="single" w:color="auto" w:sz="4" w:space="0"/>
              <w:left w:val="single" w:color="auto" w:sz="4" w:space="0"/>
              <w:bottom w:val="single" w:color="auto" w:sz="4" w:space="0"/>
              <w:right w:val="single" w:color="auto" w:sz="4" w:space="0"/>
            </w:tcBorders>
          </w:tcPr>
          <w:p w14:paraId="53B955E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3,4</w:t>
            </w:r>
          </w:p>
        </w:tc>
        <w:tc>
          <w:tcPr>
            <w:tcW w:w="1063" w:type="dxa"/>
            <w:gridSpan w:val="2"/>
            <w:tcBorders>
              <w:top w:val="single" w:color="auto" w:sz="4" w:space="0"/>
              <w:left w:val="single" w:color="auto" w:sz="4" w:space="0"/>
              <w:bottom w:val="single" w:color="auto" w:sz="4" w:space="0"/>
              <w:right w:val="single" w:color="auto" w:sz="4" w:space="0"/>
            </w:tcBorders>
          </w:tcPr>
          <w:p w14:paraId="37817CB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1,3</w:t>
            </w:r>
          </w:p>
        </w:tc>
        <w:tc>
          <w:tcPr>
            <w:tcW w:w="1014" w:type="dxa"/>
            <w:gridSpan w:val="2"/>
            <w:tcBorders>
              <w:top w:val="single" w:color="auto" w:sz="4" w:space="0"/>
              <w:left w:val="single" w:color="auto" w:sz="4" w:space="0"/>
              <w:bottom w:val="single" w:color="auto" w:sz="4" w:space="0"/>
              <w:right w:val="single" w:color="auto" w:sz="4" w:space="0"/>
            </w:tcBorders>
          </w:tcPr>
          <w:p w14:paraId="39162BC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3,3</w:t>
            </w:r>
          </w:p>
        </w:tc>
        <w:tc>
          <w:tcPr>
            <w:tcW w:w="1014" w:type="dxa"/>
            <w:gridSpan w:val="2"/>
            <w:tcBorders>
              <w:top w:val="single" w:color="auto" w:sz="4" w:space="0"/>
              <w:left w:val="single" w:color="auto" w:sz="4" w:space="0"/>
              <w:bottom w:val="single" w:color="auto" w:sz="4" w:space="0"/>
              <w:right w:val="single" w:color="auto" w:sz="4" w:space="0"/>
            </w:tcBorders>
          </w:tcPr>
          <w:p w14:paraId="0A88BE3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r>
    </w:tbl>
    <w:p w14:paraId="7F3DE7F5">
      <w:pPr>
        <w:spacing w:after="0" w:line="240" w:lineRule="auto"/>
        <w:jc w:val="both"/>
        <w:rPr>
          <w:rFonts w:ascii="Times New Roman" w:hAnsi="Times New Roman" w:eastAsia="Times New Roman" w:cs="Times New Roman"/>
          <w:sz w:val="24"/>
          <w:szCs w:val="24"/>
        </w:rPr>
      </w:pPr>
    </w:p>
    <w:p w14:paraId="63DA1BBF">
      <w:pPr>
        <w:spacing w:after="0" w:line="240" w:lineRule="auto"/>
        <w:rPr>
          <w:rFonts w:ascii="Times New Roman" w:hAnsi="Times New Roman" w:cs="Times New Roman"/>
          <w:sz w:val="24"/>
          <w:szCs w:val="24"/>
        </w:rPr>
      </w:pPr>
    </w:p>
    <w:p w14:paraId="37FDF7D5">
      <w:pPr>
        <w:spacing w:after="0" w:line="240" w:lineRule="auto"/>
        <w:rPr>
          <w:rFonts w:ascii="Times New Roman" w:hAnsi="Times New Roman" w:cs="Times New Roman"/>
          <w:sz w:val="24"/>
          <w:szCs w:val="24"/>
        </w:rPr>
      </w:pPr>
    </w:p>
    <w:p w14:paraId="2DC9829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ПРОФИЛЬ ФИЗИЧЕСКОГО РАЗВИТИЯ</w:t>
      </w:r>
    </w:p>
    <w:p w14:paraId="357220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женщин)</w:t>
      </w:r>
    </w:p>
    <w:p w14:paraId="07B84F71">
      <w:pPr>
        <w:spacing w:after="0" w:line="240" w:lineRule="auto"/>
        <w:jc w:val="both"/>
        <w:rPr>
          <w:rFonts w:ascii="Times New Roman" w:hAnsi="Times New Roman" w:cs="Times New Roman"/>
          <w:sz w:val="24"/>
          <w:szCs w:val="24"/>
        </w:rPr>
      </w:pPr>
    </w:p>
    <w:p w14:paraId="250F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спортсменки (вид спорта) ______________________________курса____________</w:t>
      </w:r>
    </w:p>
    <w:p w14:paraId="5EA83C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________________________________ спорт. разряд ___________________</w:t>
      </w:r>
    </w:p>
    <w:p w14:paraId="657B2642">
      <w:pPr>
        <w:spacing w:after="0" w:line="240" w:lineRule="auto"/>
        <w:jc w:val="center"/>
        <w:rPr>
          <w:rFonts w:ascii="Times New Roman" w:hAnsi="Times New Roman" w:cs="Times New Roman"/>
          <w:sz w:val="24"/>
          <w:szCs w:val="24"/>
        </w:rPr>
      </w:pPr>
    </w:p>
    <w:tbl>
      <w:tblPr>
        <w:tblStyle w:val="6"/>
        <w:tblW w:w="10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785"/>
        <w:gridCol w:w="724"/>
        <w:gridCol w:w="351"/>
        <w:gridCol w:w="457"/>
        <w:gridCol w:w="457"/>
        <w:gridCol w:w="565"/>
        <w:gridCol w:w="565"/>
        <w:gridCol w:w="675"/>
        <w:gridCol w:w="675"/>
        <w:gridCol w:w="531"/>
        <w:gridCol w:w="532"/>
        <w:gridCol w:w="507"/>
        <w:gridCol w:w="507"/>
        <w:gridCol w:w="507"/>
        <w:gridCol w:w="507"/>
      </w:tblGrid>
      <w:tr w14:paraId="3856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gridSpan w:val="2"/>
            <w:vMerge w:val="restart"/>
            <w:tcBorders>
              <w:top w:val="single" w:color="auto" w:sz="4" w:space="0"/>
              <w:left w:val="single" w:color="auto" w:sz="4" w:space="0"/>
              <w:bottom w:val="single" w:color="auto" w:sz="4" w:space="0"/>
              <w:right w:val="single" w:color="auto" w:sz="4" w:space="0"/>
            </w:tcBorders>
          </w:tcPr>
          <w:p w14:paraId="2364540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Морфологические показатели</w:t>
            </w:r>
          </w:p>
        </w:tc>
        <w:tc>
          <w:tcPr>
            <w:tcW w:w="1989" w:type="dxa"/>
            <w:gridSpan w:val="4"/>
            <w:tcBorders>
              <w:top w:val="single" w:color="auto" w:sz="4" w:space="0"/>
              <w:left w:val="single" w:color="auto" w:sz="4" w:space="0"/>
              <w:bottom w:val="single" w:color="auto" w:sz="4" w:space="0"/>
              <w:right w:val="single" w:color="auto" w:sz="4" w:space="0"/>
            </w:tcBorders>
          </w:tcPr>
          <w:p w14:paraId="3F26D1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Габаритные размеры тела</w:t>
            </w:r>
          </w:p>
        </w:tc>
        <w:tc>
          <w:tcPr>
            <w:tcW w:w="3543" w:type="dxa"/>
            <w:gridSpan w:val="6"/>
            <w:tcBorders>
              <w:top w:val="single" w:color="auto" w:sz="4" w:space="0"/>
              <w:left w:val="single" w:color="auto" w:sz="4" w:space="0"/>
              <w:bottom w:val="single" w:color="auto" w:sz="4" w:space="0"/>
              <w:right w:val="single" w:color="auto" w:sz="4" w:space="0"/>
            </w:tcBorders>
          </w:tcPr>
          <w:p w14:paraId="4D71BCE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Компонентный состав тела</w:t>
            </w:r>
          </w:p>
        </w:tc>
        <w:tc>
          <w:tcPr>
            <w:tcW w:w="2028" w:type="dxa"/>
            <w:gridSpan w:val="4"/>
            <w:tcBorders>
              <w:top w:val="single" w:color="auto" w:sz="4" w:space="0"/>
              <w:left w:val="single" w:color="auto" w:sz="4" w:space="0"/>
              <w:bottom w:val="single" w:color="auto" w:sz="4" w:space="0"/>
              <w:right w:val="single" w:color="auto" w:sz="4" w:space="0"/>
            </w:tcBorders>
          </w:tcPr>
          <w:p w14:paraId="36435E3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Пропорции тела</w:t>
            </w:r>
          </w:p>
        </w:tc>
      </w:tr>
      <w:tr w14:paraId="725C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65" w:type="dxa"/>
            <w:gridSpan w:val="2"/>
            <w:vMerge w:val="continue"/>
            <w:tcBorders>
              <w:top w:val="single" w:color="auto" w:sz="4" w:space="0"/>
              <w:left w:val="single" w:color="auto" w:sz="4" w:space="0"/>
              <w:bottom w:val="single" w:color="auto" w:sz="4" w:space="0"/>
              <w:right w:val="single" w:color="auto" w:sz="4" w:space="0"/>
            </w:tcBorders>
            <w:vAlign w:val="center"/>
          </w:tcPr>
          <w:p w14:paraId="01B23910">
            <w:pPr>
              <w:spacing w:after="0" w:line="240" w:lineRule="auto"/>
              <w:rPr>
                <w:rFonts w:ascii="Times New Roman" w:hAnsi="Times New Roman" w:eastAsia="Times New Roman" w:cs="Times New Roman"/>
                <w:sz w:val="24"/>
                <w:szCs w:val="24"/>
              </w:rPr>
            </w:pPr>
          </w:p>
        </w:tc>
        <w:tc>
          <w:tcPr>
            <w:tcW w:w="1075" w:type="dxa"/>
            <w:gridSpan w:val="2"/>
            <w:tcBorders>
              <w:top w:val="single" w:color="auto" w:sz="4" w:space="0"/>
              <w:left w:val="single" w:color="auto" w:sz="4" w:space="0"/>
              <w:bottom w:val="single" w:color="auto" w:sz="4" w:space="0"/>
              <w:right w:val="single" w:color="auto" w:sz="4" w:space="0"/>
            </w:tcBorders>
          </w:tcPr>
          <w:p w14:paraId="011D8E1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тела (см)</w:t>
            </w:r>
          </w:p>
        </w:tc>
        <w:tc>
          <w:tcPr>
            <w:tcW w:w="914" w:type="dxa"/>
            <w:gridSpan w:val="2"/>
            <w:tcBorders>
              <w:top w:val="single" w:color="auto" w:sz="4" w:space="0"/>
              <w:left w:val="single" w:color="auto" w:sz="4" w:space="0"/>
              <w:bottom w:val="single" w:color="auto" w:sz="4" w:space="0"/>
              <w:right w:val="single" w:color="auto" w:sz="4" w:space="0"/>
            </w:tcBorders>
          </w:tcPr>
          <w:p w14:paraId="39E4E0F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Масса тела (кг)</w:t>
            </w:r>
          </w:p>
        </w:tc>
        <w:tc>
          <w:tcPr>
            <w:tcW w:w="1130" w:type="dxa"/>
            <w:gridSpan w:val="2"/>
            <w:tcBorders>
              <w:top w:val="single" w:color="auto" w:sz="4" w:space="0"/>
              <w:left w:val="single" w:color="auto" w:sz="4" w:space="0"/>
              <w:bottom w:val="single" w:color="auto" w:sz="4" w:space="0"/>
              <w:right w:val="single" w:color="auto" w:sz="4" w:space="0"/>
            </w:tcBorders>
          </w:tcPr>
          <w:p w14:paraId="6467BE6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Жировая масса отн.(%)</w:t>
            </w:r>
          </w:p>
        </w:tc>
        <w:tc>
          <w:tcPr>
            <w:tcW w:w="1350" w:type="dxa"/>
            <w:gridSpan w:val="2"/>
            <w:tcBorders>
              <w:top w:val="single" w:color="auto" w:sz="4" w:space="0"/>
              <w:left w:val="single" w:color="auto" w:sz="4" w:space="0"/>
              <w:bottom w:val="single" w:color="auto" w:sz="4" w:space="0"/>
              <w:right w:val="single" w:color="auto" w:sz="4" w:space="0"/>
            </w:tcBorders>
          </w:tcPr>
          <w:p w14:paraId="2C300B2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Мышечная масса</w:t>
            </w:r>
          </w:p>
          <w:p w14:paraId="65B4680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отн. (%)</w:t>
            </w:r>
          </w:p>
        </w:tc>
        <w:tc>
          <w:tcPr>
            <w:tcW w:w="1063" w:type="dxa"/>
            <w:gridSpan w:val="2"/>
            <w:tcBorders>
              <w:top w:val="single" w:color="auto" w:sz="4" w:space="0"/>
              <w:left w:val="single" w:color="auto" w:sz="4" w:space="0"/>
              <w:bottom w:val="single" w:color="auto" w:sz="4" w:space="0"/>
              <w:right w:val="single" w:color="auto" w:sz="4" w:space="0"/>
            </w:tcBorders>
          </w:tcPr>
          <w:p w14:paraId="5AE7B54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Костная масса отн.(%)</w:t>
            </w:r>
          </w:p>
        </w:tc>
        <w:tc>
          <w:tcPr>
            <w:tcW w:w="1014" w:type="dxa"/>
            <w:gridSpan w:val="2"/>
            <w:tcBorders>
              <w:top w:val="single" w:color="auto" w:sz="4" w:space="0"/>
              <w:left w:val="single" w:color="auto" w:sz="4" w:space="0"/>
              <w:bottom w:val="single" w:color="auto" w:sz="4" w:space="0"/>
              <w:right w:val="single" w:color="auto" w:sz="4" w:space="0"/>
            </w:tcBorders>
          </w:tcPr>
          <w:p w14:paraId="01B3591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ноги отн.(%)</w:t>
            </w:r>
          </w:p>
        </w:tc>
        <w:tc>
          <w:tcPr>
            <w:tcW w:w="1014" w:type="dxa"/>
            <w:gridSpan w:val="2"/>
            <w:tcBorders>
              <w:top w:val="single" w:color="auto" w:sz="4" w:space="0"/>
              <w:left w:val="single" w:color="auto" w:sz="4" w:space="0"/>
              <w:bottom w:val="single" w:color="auto" w:sz="4" w:space="0"/>
              <w:right w:val="single" w:color="auto" w:sz="4" w:space="0"/>
            </w:tcBorders>
          </w:tcPr>
          <w:p w14:paraId="325D11E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Длина руки отн.(%)</w:t>
            </w:r>
          </w:p>
        </w:tc>
      </w:tr>
      <w:tr w14:paraId="7DE7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95" w:type="dxa"/>
            <w:vMerge w:val="restart"/>
            <w:tcBorders>
              <w:top w:val="single" w:color="auto" w:sz="4" w:space="0"/>
              <w:left w:val="single" w:color="auto" w:sz="4" w:space="0"/>
              <w:bottom w:val="single" w:color="auto" w:sz="4" w:space="0"/>
              <w:right w:val="single" w:color="auto" w:sz="4" w:space="0"/>
            </w:tcBorders>
            <w:textDirection w:val="btLr"/>
          </w:tcPr>
          <w:p w14:paraId="241D7BC9">
            <w:pPr>
              <w:spacing w:after="0" w:line="240" w:lineRule="auto"/>
              <w:ind w:left="113" w:right="113"/>
              <w:jc w:val="both"/>
              <w:rPr>
                <w:rFonts w:ascii="Times New Roman" w:hAnsi="Times New Roman" w:eastAsia="Times New Roman" w:cs="Times New Roman"/>
                <w:sz w:val="24"/>
                <w:szCs w:val="24"/>
              </w:rPr>
            </w:pPr>
            <w:r>
              <w:rPr>
                <w:rFonts w:ascii="Times New Roman" w:hAnsi="Times New Roman" w:cs="Times New Roman"/>
                <w:sz w:val="24"/>
                <w:szCs w:val="24"/>
              </w:rPr>
              <w:t>Степень выраженности показателя</w:t>
            </w:r>
          </w:p>
          <w:p w14:paraId="006E7829">
            <w:pPr>
              <w:spacing w:after="0" w:line="240" w:lineRule="auto"/>
              <w:ind w:left="113" w:right="113"/>
              <w:jc w:val="center"/>
              <w:rPr>
                <w:rFonts w:ascii="Times New Roman" w:hAnsi="Times New Roman" w:cs="Times New Roman"/>
                <w:sz w:val="24"/>
                <w:szCs w:val="24"/>
                <w:vertAlign w:val="subscript"/>
              </w:rPr>
            </w:pPr>
            <w:r>
              <w:rPr>
                <w:rFonts w:ascii="Times New Roman" w:hAnsi="Times New Roman" w:cs="Times New Roman"/>
                <w:sz w:val="24"/>
                <w:szCs w:val="24"/>
              </w:rPr>
              <w:t xml:space="preserve">     Х – Х </w:t>
            </w:r>
            <w:r>
              <w:rPr>
                <w:rFonts w:ascii="Times New Roman" w:hAnsi="Times New Roman" w:cs="Times New Roman"/>
                <w:sz w:val="24"/>
                <w:szCs w:val="24"/>
                <w:vertAlign w:val="subscript"/>
              </w:rPr>
              <w:t>ср</w:t>
            </w:r>
          </w:p>
          <w:p w14:paraId="43254B10">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J = ———</w:t>
            </w:r>
          </w:p>
          <w:p w14:paraId="3FC58329">
            <w:pPr>
              <w:spacing w:after="0" w:line="240" w:lineRule="auto"/>
              <w:ind w:left="113" w:right="113"/>
              <w:jc w:val="center"/>
              <w:rPr>
                <w:rFonts w:ascii="Times New Roman" w:hAnsi="Times New Roman" w:eastAsia="Times New Roman" w:cs="Times New Roman"/>
                <w:sz w:val="24"/>
                <w:szCs w:val="24"/>
              </w:rPr>
            </w:pPr>
            <w:r>
              <w:rPr>
                <w:rFonts w:ascii="Times New Roman" w:hAnsi="Times New Roman" w:cs="Times New Roman"/>
                <w:sz w:val="24"/>
                <w:szCs w:val="24"/>
              </w:rPr>
              <w:t xml:space="preserve">    σ</w:t>
            </w:r>
          </w:p>
        </w:tc>
        <w:tc>
          <w:tcPr>
            <w:tcW w:w="785" w:type="dxa"/>
            <w:tcBorders>
              <w:top w:val="single" w:color="auto" w:sz="4" w:space="0"/>
              <w:left w:val="single" w:color="auto" w:sz="4" w:space="0"/>
              <w:bottom w:val="nil"/>
              <w:right w:val="single" w:color="auto" w:sz="4" w:space="0"/>
            </w:tcBorders>
          </w:tcPr>
          <w:p w14:paraId="78A9C9C4">
            <w:pPr>
              <w:spacing w:after="0" w:line="240" w:lineRule="auto"/>
              <w:jc w:val="right"/>
              <w:rPr>
                <w:rFonts w:ascii="Times New Roman" w:hAnsi="Times New Roman" w:eastAsia="Times New Roman" w:cs="Times New Roman"/>
                <w:sz w:val="24"/>
                <w:szCs w:val="24"/>
              </w:rPr>
            </w:pPr>
            <w:r>
              <w:rPr>
                <w:rFonts w:ascii="Times New Roman" w:hAnsi="Times New Roman" w:cs="Times New Roman"/>
                <w:sz w:val="24"/>
                <w:szCs w:val="24"/>
              </w:rPr>
              <w:t>σ</w:t>
            </w:r>
          </w:p>
        </w:tc>
        <w:tc>
          <w:tcPr>
            <w:tcW w:w="724" w:type="dxa"/>
            <w:tcBorders>
              <w:top w:val="single" w:color="auto" w:sz="4" w:space="0"/>
              <w:left w:val="single" w:color="auto" w:sz="4" w:space="0"/>
              <w:bottom w:val="nil"/>
              <w:right w:val="single" w:color="auto" w:sz="4" w:space="0"/>
            </w:tcBorders>
          </w:tcPr>
          <w:p w14:paraId="0E8510C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+3</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2E808C85">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5914700D">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7E6D9784">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4162054E">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1CF425B7">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0C17D50E">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16D0CCA2">
            <w:pPr>
              <w:spacing w:after="0" w:line="240" w:lineRule="auto"/>
              <w:jc w:val="both"/>
              <w:rPr>
                <w:rFonts w:ascii="Times New Roman" w:hAnsi="Times New Roman" w:eastAsia="Times New Roman" w:cs="Times New Roman"/>
                <w:sz w:val="24"/>
                <w:szCs w:val="24"/>
              </w:rPr>
            </w:pPr>
          </w:p>
        </w:tc>
      </w:tr>
      <w:tr w14:paraId="1C3C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1714CDEB">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564D5400">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61C27471">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+2,5</w:t>
            </w:r>
          </w:p>
        </w:tc>
        <w:tc>
          <w:tcPr>
            <w:tcW w:w="1722" w:type="dxa"/>
            <w:gridSpan w:val="2"/>
            <w:vMerge w:val="continue"/>
            <w:tcBorders>
              <w:top w:val="nil"/>
              <w:left w:val="single" w:color="auto" w:sz="4" w:space="0"/>
              <w:bottom w:val="nil"/>
              <w:right w:val="single" w:color="auto" w:sz="4" w:space="0"/>
            </w:tcBorders>
            <w:vAlign w:val="center"/>
          </w:tcPr>
          <w:p w14:paraId="08D5BDF3">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D63ABA3">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42214541">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685AF0A8">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3C173299">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0EFC2215">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B7F8904">
            <w:pPr>
              <w:spacing w:after="0" w:line="240" w:lineRule="auto"/>
              <w:rPr>
                <w:rFonts w:ascii="Times New Roman" w:hAnsi="Times New Roman" w:eastAsia="Times New Roman" w:cs="Times New Roman"/>
                <w:sz w:val="24"/>
                <w:szCs w:val="24"/>
              </w:rPr>
            </w:pPr>
          </w:p>
        </w:tc>
      </w:tr>
      <w:tr w14:paraId="2741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36F7251C">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73AD94AC">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23C5EC79">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w:t>
            </w:r>
          </w:p>
        </w:tc>
        <w:tc>
          <w:tcPr>
            <w:tcW w:w="1722" w:type="dxa"/>
            <w:gridSpan w:val="2"/>
            <w:vMerge w:val="continue"/>
            <w:tcBorders>
              <w:top w:val="nil"/>
              <w:left w:val="single" w:color="auto" w:sz="4" w:space="0"/>
              <w:bottom w:val="nil"/>
              <w:right w:val="single" w:color="auto" w:sz="4" w:space="0"/>
            </w:tcBorders>
            <w:vAlign w:val="center"/>
          </w:tcPr>
          <w:p w14:paraId="4DDB074A">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41C00DDF">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787980E1">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5B9BEF67">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67FDDBF1">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3F7A893A">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420E4B47">
            <w:pPr>
              <w:spacing w:after="0" w:line="240" w:lineRule="auto"/>
              <w:rPr>
                <w:rFonts w:ascii="Times New Roman" w:hAnsi="Times New Roman" w:eastAsia="Times New Roman" w:cs="Times New Roman"/>
                <w:sz w:val="24"/>
                <w:szCs w:val="24"/>
              </w:rPr>
            </w:pPr>
          </w:p>
        </w:tc>
      </w:tr>
      <w:tr w14:paraId="1334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5A993C00">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1016E490">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19187A11">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+1,5</w:t>
            </w:r>
          </w:p>
        </w:tc>
        <w:tc>
          <w:tcPr>
            <w:tcW w:w="1722" w:type="dxa"/>
            <w:gridSpan w:val="2"/>
            <w:vMerge w:val="continue"/>
            <w:tcBorders>
              <w:top w:val="nil"/>
              <w:left w:val="single" w:color="auto" w:sz="4" w:space="0"/>
              <w:bottom w:val="nil"/>
              <w:right w:val="single" w:color="auto" w:sz="4" w:space="0"/>
            </w:tcBorders>
            <w:vAlign w:val="center"/>
          </w:tcPr>
          <w:p w14:paraId="78D57679">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414033F">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05B9433F">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3D96E32A">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14978BD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151BED59">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20719E03">
            <w:pPr>
              <w:spacing w:after="0" w:line="240" w:lineRule="auto"/>
              <w:rPr>
                <w:rFonts w:ascii="Times New Roman" w:hAnsi="Times New Roman" w:eastAsia="Times New Roman" w:cs="Times New Roman"/>
                <w:sz w:val="24"/>
                <w:szCs w:val="24"/>
              </w:rPr>
            </w:pPr>
          </w:p>
        </w:tc>
      </w:tr>
      <w:tr w14:paraId="65E0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615BD2EA">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597A712D">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15B5C795">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w:t>
            </w:r>
          </w:p>
        </w:tc>
        <w:tc>
          <w:tcPr>
            <w:tcW w:w="1722" w:type="dxa"/>
            <w:gridSpan w:val="2"/>
            <w:vMerge w:val="continue"/>
            <w:tcBorders>
              <w:top w:val="nil"/>
              <w:left w:val="single" w:color="auto" w:sz="4" w:space="0"/>
              <w:bottom w:val="nil"/>
              <w:right w:val="single" w:color="auto" w:sz="4" w:space="0"/>
            </w:tcBorders>
            <w:vAlign w:val="center"/>
          </w:tcPr>
          <w:p w14:paraId="4BD191AE">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1F9B59C4">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72F02F9C">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3F8E2F60">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6B88566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0A3CDA63">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3AB0B460">
            <w:pPr>
              <w:spacing w:after="0" w:line="240" w:lineRule="auto"/>
              <w:rPr>
                <w:rFonts w:ascii="Times New Roman" w:hAnsi="Times New Roman" w:eastAsia="Times New Roman" w:cs="Times New Roman"/>
                <w:sz w:val="24"/>
                <w:szCs w:val="24"/>
              </w:rPr>
            </w:pPr>
          </w:p>
        </w:tc>
      </w:tr>
      <w:tr w14:paraId="08F2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5C1792C2">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77F72594">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0EAFD3DF">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+0,5</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35F847F7">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5EA91B48">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7FE8D6CA">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7CA16256">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0DF12BB4">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4BEF1A96">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274EF920">
            <w:pPr>
              <w:spacing w:after="0" w:line="240" w:lineRule="auto"/>
              <w:jc w:val="both"/>
              <w:rPr>
                <w:rFonts w:ascii="Times New Roman" w:hAnsi="Times New Roman" w:eastAsia="Times New Roman" w:cs="Times New Roman"/>
                <w:sz w:val="24"/>
                <w:szCs w:val="24"/>
              </w:rPr>
            </w:pPr>
          </w:p>
        </w:tc>
      </w:tr>
      <w:tr w14:paraId="19C2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8EEC903">
            <w:pPr>
              <w:spacing w:after="0" w:line="240" w:lineRule="auto"/>
              <w:rPr>
                <w:rFonts w:ascii="Times New Roman" w:hAnsi="Times New Roman" w:eastAsia="Times New Roman" w:cs="Times New Roman"/>
                <w:sz w:val="24"/>
                <w:szCs w:val="24"/>
              </w:rPr>
            </w:pPr>
          </w:p>
        </w:tc>
        <w:tc>
          <w:tcPr>
            <w:tcW w:w="785" w:type="dxa"/>
            <w:vMerge w:val="restart"/>
            <w:tcBorders>
              <w:top w:val="nil"/>
              <w:left w:val="single" w:color="auto" w:sz="4" w:space="0"/>
              <w:bottom w:val="nil"/>
              <w:right w:val="single" w:color="auto" w:sz="4" w:space="0"/>
            </w:tcBorders>
          </w:tcPr>
          <w:p w14:paraId="5406B13E">
            <w:pPr>
              <w:spacing w:after="0" w:line="240" w:lineRule="auto"/>
              <w:rPr>
                <w:rFonts w:ascii="Times New Roman" w:hAnsi="Times New Roman" w:eastAsia="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J</w:t>
            </w:r>
          </w:p>
        </w:tc>
        <w:tc>
          <w:tcPr>
            <w:tcW w:w="724" w:type="dxa"/>
            <w:tcBorders>
              <w:top w:val="nil"/>
              <w:left w:val="single" w:color="auto" w:sz="4" w:space="0"/>
              <w:bottom w:val="single" w:color="auto" w:sz="4" w:space="0"/>
              <w:right w:val="single" w:color="auto" w:sz="4" w:space="0"/>
            </w:tcBorders>
          </w:tcPr>
          <w:p w14:paraId="48E245A6">
            <w:pPr>
              <w:spacing w:after="0" w:line="240" w:lineRule="auto"/>
              <w:jc w:val="both"/>
              <w:rPr>
                <w:rFonts w:ascii="Times New Roman" w:hAnsi="Times New Roman" w:eastAsia="Times New Roman" w:cs="Times New Roman"/>
                <w:sz w:val="24"/>
                <w:szCs w:val="24"/>
              </w:rPr>
            </w:pPr>
          </w:p>
        </w:tc>
        <w:tc>
          <w:tcPr>
            <w:tcW w:w="1722" w:type="dxa"/>
            <w:gridSpan w:val="2"/>
            <w:vMerge w:val="continue"/>
            <w:tcBorders>
              <w:top w:val="nil"/>
              <w:left w:val="single" w:color="auto" w:sz="4" w:space="0"/>
              <w:bottom w:val="single" w:color="auto" w:sz="4" w:space="0"/>
              <w:right w:val="single" w:color="auto" w:sz="4" w:space="0"/>
            </w:tcBorders>
            <w:vAlign w:val="center"/>
          </w:tcPr>
          <w:p w14:paraId="2510FAD2">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single" w:color="auto" w:sz="4" w:space="0"/>
              <w:right w:val="single" w:color="auto" w:sz="4" w:space="0"/>
            </w:tcBorders>
            <w:vAlign w:val="center"/>
          </w:tcPr>
          <w:p w14:paraId="0D68D1F4">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single" w:color="auto" w:sz="4" w:space="0"/>
              <w:right w:val="single" w:color="auto" w:sz="4" w:space="0"/>
            </w:tcBorders>
            <w:vAlign w:val="center"/>
          </w:tcPr>
          <w:p w14:paraId="0F5E1807">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single" w:color="auto" w:sz="4" w:space="0"/>
              <w:right w:val="single" w:color="auto" w:sz="4" w:space="0"/>
            </w:tcBorders>
            <w:vAlign w:val="center"/>
          </w:tcPr>
          <w:p w14:paraId="48FE6DE8">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single" w:color="auto" w:sz="4" w:space="0"/>
              <w:right w:val="single" w:color="auto" w:sz="4" w:space="0"/>
            </w:tcBorders>
            <w:vAlign w:val="center"/>
          </w:tcPr>
          <w:p w14:paraId="160D980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single" w:color="auto" w:sz="4" w:space="0"/>
              <w:right w:val="single" w:color="auto" w:sz="4" w:space="0"/>
            </w:tcBorders>
            <w:vAlign w:val="center"/>
          </w:tcPr>
          <w:p w14:paraId="79478646">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3092E358">
            <w:pPr>
              <w:spacing w:after="0" w:line="240" w:lineRule="auto"/>
              <w:rPr>
                <w:rFonts w:ascii="Times New Roman" w:hAnsi="Times New Roman" w:eastAsia="Times New Roman" w:cs="Times New Roman"/>
                <w:sz w:val="24"/>
                <w:szCs w:val="24"/>
              </w:rPr>
            </w:pPr>
          </w:p>
        </w:tc>
      </w:tr>
      <w:tr w14:paraId="4EEC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3A8875D">
            <w:pPr>
              <w:spacing w:after="0" w:line="240" w:lineRule="auto"/>
              <w:rPr>
                <w:rFonts w:ascii="Times New Roman" w:hAnsi="Times New Roman" w:eastAsia="Times New Roman" w:cs="Times New Roman"/>
                <w:sz w:val="24"/>
                <w:szCs w:val="24"/>
              </w:rPr>
            </w:pPr>
          </w:p>
        </w:tc>
        <w:tc>
          <w:tcPr>
            <w:tcW w:w="785" w:type="dxa"/>
            <w:vMerge w:val="continue"/>
            <w:tcBorders>
              <w:top w:val="nil"/>
              <w:left w:val="single" w:color="auto" w:sz="4" w:space="0"/>
              <w:bottom w:val="nil"/>
              <w:right w:val="single" w:color="auto" w:sz="4" w:space="0"/>
            </w:tcBorders>
            <w:vAlign w:val="center"/>
          </w:tcPr>
          <w:p w14:paraId="794C83F5">
            <w:pPr>
              <w:spacing w:after="0" w:line="240" w:lineRule="auto"/>
              <w:rPr>
                <w:rFonts w:ascii="Times New Roman" w:hAnsi="Times New Roman" w:eastAsia="Times New Roman" w:cs="Times New Roman"/>
                <w:sz w:val="24"/>
                <w:szCs w:val="24"/>
                <w:lang w:val="en-US"/>
              </w:rPr>
            </w:pPr>
          </w:p>
        </w:tc>
        <w:tc>
          <w:tcPr>
            <w:tcW w:w="724" w:type="dxa"/>
            <w:tcBorders>
              <w:top w:val="single" w:color="auto" w:sz="4" w:space="0"/>
              <w:left w:val="single" w:color="auto" w:sz="4" w:space="0"/>
              <w:bottom w:val="nil"/>
              <w:right w:val="single" w:color="auto" w:sz="4" w:space="0"/>
            </w:tcBorders>
          </w:tcPr>
          <w:p w14:paraId="497D0AC8">
            <w:pPr>
              <w:spacing w:after="0" w:line="240" w:lineRule="auto"/>
              <w:jc w:val="both"/>
              <w:rPr>
                <w:rFonts w:ascii="Times New Roman" w:hAnsi="Times New Roman" w:eastAsia="Times New Roman" w:cs="Times New Roman"/>
                <w:sz w:val="24"/>
                <w:szCs w:val="24"/>
              </w:rPr>
            </w:pP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383643E7">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20571F3C">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5FD74BDF">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497AC006">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2A031B38">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7B48D47B">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7E624C41">
            <w:pPr>
              <w:spacing w:after="0" w:line="240" w:lineRule="auto"/>
              <w:jc w:val="both"/>
              <w:rPr>
                <w:rFonts w:ascii="Times New Roman" w:hAnsi="Times New Roman" w:eastAsia="Times New Roman" w:cs="Times New Roman"/>
                <w:sz w:val="24"/>
                <w:szCs w:val="24"/>
              </w:rPr>
            </w:pPr>
          </w:p>
        </w:tc>
      </w:tr>
      <w:tr w14:paraId="1B21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F091EA2">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7FCD223C">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0A49E043">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-0,5 </w:t>
            </w:r>
          </w:p>
        </w:tc>
        <w:tc>
          <w:tcPr>
            <w:tcW w:w="1722" w:type="dxa"/>
            <w:gridSpan w:val="2"/>
            <w:vMerge w:val="continue"/>
            <w:tcBorders>
              <w:top w:val="nil"/>
              <w:left w:val="single" w:color="auto" w:sz="4" w:space="0"/>
              <w:bottom w:val="nil"/>
              <w:right w:val="single" w:color="auto" w:sz="4" w:space="0"/>
            </w:tcBorders>
            <w:vAlign w:val="center"/>
          </w:tcPr>
          <w:p w14:paraId="34538D70">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68D1987">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6CBCF1E5">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673238F9">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09E1F2FB">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0B92BA27">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3107C92">
            <w:pPr>
              <w:spacing w:after="0" w:line="240" w:lineRule="auto"/>
              <w:rPr>
                <w:rFonts w:ascii="Times New Roman" w:hAnsi="Times New Roman" w:eastAsia="Times New Roman" w:cs="Times New Roman"/>
                <w:sz w:val="24"/>
                <w:szCs w:val="24"/>
              </w:rPr>
            </w:pPr>
          </w:p>
        </w:tc>
      </w:tr>
      <w:tr w14:paraId="70BE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4D26F36C">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3DB580C4">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35E50E0C">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w:t>
            </w:r>
          </w:p>
        </w:tc>
        <w:tc>
          <w:tcPr>
            <w:tcW w:w="808" w:type="dxa"/>
            <w:gridSpan w:val="2"/>
            <w:vMerge w:val="restart"/>
            <w:tcBorders>
              <w:top w:val="single" w:color="auto" w:sz="4" w:space="0"/>
              <w:left w:val="single" w:color="auto" w:sz="4" w:space="0"/>
              <w:bottom w:val="single" w:color="auto" w:sz="4" w:space="0"/>
              <w:right w:val="single" w:color="auto" w:sz="4" w:space="0"/>
            </w:tcBorders>
          </w:tcPr>
          <w:p w14:paraId="608C7A20">
            <w:pPr>
              <w:spacing w:after="0" w:line="240" w:lineRule="auto"/>
              <w:jc w:val="both"/>
              <w:rPr>
                <w:rFonts w:ascii="Times New Roman" w:hAnsi="Times New Roman" w:eastAsia="Times New Roman" w:cs="Times New Roman"/>
                <w:sz w:val="24"/>
                <w:szCs w:val="24"/>
              </w:rPr>
            </w:pPr>
          </w:p>
        </w:tc>
        <w:tc>
          <w:tcPr>
            <w:tcW w:w="1022" w:type="dxa"/>
            <w:gridSpan w:val="2"/>
            <w:vMerge w:val="restart"/>
            <w:tcBorders>
              <w:top w:val="single" w:color="auto" w:sz="4" w:space="0"/>
              <w:left w:val="single" w:color="auto" w:sz="4" w:space="0"/>
              <w:bottom w:val="single" w:color="auto" w:sz="4" w:space="0"/>
              <w:right w:val="single" w:color="auto" w:sz="4" w:space="0"/>
            </w:tcBorders>
          </w:tcPr>
          <w:p w14:paraId="55D08DB0">
            <w:pPr>
              <w:spacing w:after="0" w:line="240" w:lineRule="auto"/>
              <w:jc w:val="both"/>
              <w:rPr>
                <w:rFonts w:ascii="Times New Roman" w:hAnsi="Times New Roman" w:eastAsia="Times New Roman" w:cs="Times New Roman"/>
                <w:sz w:val="24"/>
                <w:szCs w:val="24"/>
              </w:rPr>
            </w:pPr>
          </w:p>
        </w:tc>
        <w:tc>
          <w:tcPr>
            <w:tcW w:w="1240" w:type="dxa"/>
            <w:gridSpan w:val="2"/>
            <w:vMerge w:val="restart"/>
            <w:tcBorders>
              <w:top w:val="single" w:color="auto" w:sz="4" w:space="0"/>
              <w:left w:val="single" w:color="auto" w:sz="4" w:space="0"/>
              <w:bottom w:val="single" w:color="auto" w:sz="4" w:space="0"/>
              <w:right w:val="single" w:color="auto" w:sz="4" w:space="0"/>
            </w:tcBorders>
          </w:tcPr>
          <w:p w14:paraId="341FA3BB">
            <w:pPr>
              <w:spacing w:after="0" w:line="240" w:lineRule="auto"/>
              <w:jc w:val="both"/>
              <w:rPr>
                <w:rFonts w:ascii="Times New Roman" w:hAnsi="Times New Roman" w:eastAsia="Times New Roman" w:cs="Times New Roman"/>
                <w:sz w:val="24"/>
                <w:szCs w:val="24"/>
              </w:rPr>
            </w:pPr>
          </w:p>
        </w:tc>
        <w:tc>
          <w:tcPr>
            <w:tcW w:w="1206" w:type="dxa"/>
            <w:gridSpan w:val="2"/>
            <w:vMerge w:val="restart"/>
            <w:tcBorders>
              <w:top w:val="single" w:color="auto" w:sz="4" w:space="0"/>
              <w:left w:val="single" w:color="auto" w:sz="4" w:space="0"/>
              <w:bottom w:val="single" w:color="auto" w:sz="4" w:space="0"/>
              <w:right w:val="single" w:color="auto" w:sz="4" w:space="0"/>
            </w:tcBorders>
          </w:tcPr>
          <w:p w14:paraId="12CA66B5">
            <w:pPr>
              <w:spacing w:after="0" w:line="240" w:lineRule="auto"/>
              <w:jc w:val="both"/>
              <w:rPr>
                <w:rFonts w:ascii="Times New Roman" w:hAnsi="Times New Roman" w:eastAsia="Times New Roman" w:cs="Times New Roman"/>
                <w:sz w:val="24"/>
                <w:szCs w:val="24"/>
              </w:rPr>
            </w:pPr>
          </w:p>
        </w:tc>
        <w:tc>
          <w:tcPr>
            <w:tcW w:w="1039" w:type="dxa"/>
            <w:gridSpan w:val="2"/>
            <w:vMerge w:val="restart"/>
            <w:tcBorders>
              <w:top w:val="single" w:color="auto" w:sz="4" w:space="0"/>
              <w:left w:val="single" w:color="auto" w:sz="4" w:space="0"/>
              <w:bottom w:val="single" w:color="auto" w:sz="4" w:space="0"/>
              <w:right w:val="single" w:color="auto" w:sz="4" w:space="0"/>
            </w:tcBorders>
          </w:tcPr>
          <w:p w14:paraId="6D2349BE">
            <w:pPr>
              <w:spacing w:after="0" w:line="240" w:lineRule="auto"/>
              <w:jc w:val="both"/>
              <w:rPr>
                <w:rFonts w:ascii="Times New Roman" w:hAnsi="Times New Roman" w:eastAsia="Times New Roman" w:cs="Times New Roman"/>
                <w:sz w:val="24"/>
                <w:szCs w:val="24"/>
              </w:rPr>
            </w:pPr>
          </w:p>
        </w:tc>
        <w:tc>
          <w:tcPr>
            <w:tcW w:w="1014" w:type="dxa"/>
            <w:gridSpan w:val="2"/>
            <w:vMerge w:val="restart"/>
            <w:tcBorders>
              <w:top w:val="single" w:color="auto" w:sz="4" w:space="0"/>
              <w:left w:val="single" w:color="auto" w:sz="4" w:space="0"/>
              <w:bottom w:val="single" w:color="auto" w:sz="4" w:space="0"/>
              <w:right w:val="single" w:color="auto" w:sz="4" w:space="0"/>
            </w:tcBorders>
          </w:tcPr>
          <w:p w14:paraId="52AD3E7C">
            <w:pPr>
              <w:spacing w:after="0" w:line="240" w:lineRule="auto"/>
              <w:jc w:val="both"/>
              <w:rPr>
                <w:rFonts w:ascii="Times New Roman" w:hAnsi="Times New Roman" w:eastAsia="Times New Roman" w:cs="Times New Roman"/>
                <w:sz w:val="24"/>
                <w:szCs w:val="24"/>
              </w:rPr>
            </w:pPr>
          </w:p>
        </w:tc>
        <w:tc>
          <w:tcPr>
            <w:tcW w:w="507" w:type="dxa"/>
            <w:vMerge w:val="restart"/>
            <w:tcBorders>
              <w:top w:val="single" w:color="auto" w:sz="4" w:space="0"/>
              <w:left w:val="single" w:color="auto" w:sz="4" w:space="0"/>
              <w:bottom w:val="single" w:color="auto" w:sz="4" w:space="0"/>
              <w:right w:val="single" w:color="auto" w:sz="4" w:space="0"/>
            </w:tcBorders>
          </w:tcPr>
          <w:p w14:paraId="61B9FAF2">
            <w:pPr>
              <w:spacing w:after="0" w:line="240" w:lineRule="auto"/>
              <w:jc w:val="both"/>
              <w:rPr>
                <w:rFonts w:ascii="Times New Roman" w:hAnsi="Times New Roman" w:eastAsia="Times New Roman" w:cs="Times New Roman"/>
                <w:sz w:val="24"/>
                <w:szCs w:val="24"/>
              </w:rPr>
            </w:pPr>
          </w:p>
        </w:tc>
      </w:tr>
      <w:tr w14:paraId="07F9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3E0B3A32">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2E067079">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7033D8E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-1,5</w:t>
            </w:r>
          </w:p>
        </w:tc>
        <w:tc>
          <w:tcPr>
            <w:tcW w:w="1722" w:type="dxa"/>
            <w:gridSpan w:val="2"/>
            <w:vMerge w:val="continue"/>
            <w:tcBorders>
              <w:top w:val="nil"/>
              <w:left w:val="single" w:color="auto" w:sz="4" w:space="0"/>
              <w:bottom w:val="nil"/>
              <w:right w:val="single" w:color="auto" w:sz="4" w:space="0"/>
            </w:tcBorders>
            <w:vAlign w:val="center"/>
          </w:tcPr>
          <w:p w14:paraId="65E935DE">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FF9F4E0">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6A58EAAF">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72BD3373">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17933AEF">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1BAC6782">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31D58027">
            <w:pPr>
              <w:spacing w:after="0" w:line="240" w:lineRule="auto"/>
              <w:rPr>
                <w:rFonts w:ascii="Times New Roman" w:hAnsi="Times New Roman" w:eastAsia="Times New Roman" w:cs="Times New Roman"/>
                <w:sz w:val="24"/>
                <w:szCs w:val="24"/>
              </w:rPr>
            </w:pPr>
          </w:p>
        </w:tc>
      </w:tr>
      <w:tr w14:paraId="0311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3932E253">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111268D0">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0444E5FA">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w:t>
            </w:r>
          </w:p>
        </w:tc>
        <w:tc>
          <w:tcPr>
            <w:tcW w:w="1722" w:type="dxa"/>
            <w:gridSpan w:val="2"/>
            <w:vMerge w:val="continue"/>
            <w:tcBorders>
              <w:top w:val="nil"/>
              <w:left w:val="single" w:color="auto" w:sz="4" w:space="0"/>
              <w:bottom w:val="nil"/>
              <w:right w:val="single" w:color="auto" w:sz="4" w:space="0"/>
            </w:tcBorders>
            <w:vAlign w:val="center"/>
          </w:tcPr>
          <w:p w14:paraId="27AA79D3">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9D46EB2">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65C5B556">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05FA6196">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3689B9B6">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0E428051">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76A75F1F">
            <w:pPr>
              <w:spacing w:after="0" w:line="240" w:lineRule="auto"/>
              <w:rPr>
                <w:rFonts w:ascii="Times New Roman" w:hAnsi="Times New Roman" w:eastAsia="Times New Roman" w:cs="Times New Roman"/>
                <w:sz w:val="24"/>
                <w:szCs w:val="24"/>
              </w:rPr>
            </w:pPr>
          </w:p>
        </w:tc>
      </w:tr>
      <w:tr w14:paraId="5B93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65990809">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nil"/>
              <w:right w:val="single" w:color="auto" w:sz="4" w:space="0"/>
            </w:tcBorders>
          </w:tcPr>
          <w:p w14:paraId="61D5F430">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nil"/>
              <w:right w:val="single" w:color="auto" w:sz="4" w:space="0"/>
            </w:tcBorders>
          </w:tcPr>
          <w:p w14:paraId="7BE683F2">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-2,5</w:t>
            </w:r>
          </w:p>
        </w:tc>
        <w:tc>
          <w:tcPr>
            <w:tcW w:w="1722" w:type="dxa"/>
            <w:gridSpan w:val="2"/>
            <w:vMerge w:val="continue"/>
            <w:tcBorders>
              <w:top w:val="nil"/>
              <w:left w:val="single" w:color="auto" w:sz="4" w:space="0"/>
              <w:bottom w:val="nil"/>
              <w:right w:val="single" w:color="auto" w:sz="4" w:space="0"/>
            </w:tcBorders>
            <w:vAlign w:val="center"/>
          </w:tcPr>
          <w:p w14:paraId="26F66C72">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nil"/>
              <w:right w:val="single" w:color="auto" w:sz="4" w:space="0"/>
            </w:tcBorders>
            <w:vAlign w:val="center"/>
          </w:tcPr>
          <w:p w14:paraId="2019B1BF">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nil"/>
              <w:right w:val="single" w:color="auto" w:sz="4" w:space="0"/>
            </w:tcBorders>
            <w:vAlign w:val="center"/>
          </w:tcPr>
          <w:p w14:paraId="3C35A124">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nil"/>
              <w:right w:val="single" w:color="auto" w:sz="4" w:space="0"/>
            </w:tcBorders>
            <w:vAlign w:val="center"/>
          </w:tcPr>
          <w:p w14:paraId="6DF13999">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nil"/>
              <w:right w:val="single" w:color="auto" w:sz="4" w:space="0"/>
            </w:tcBorders>
            <w:vAlign w:val="center"/>
          </w:tcPr>
          <w:p w14:paraId="593C96CB">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nil"/>
              <w:right w:val="single" w:color="auto" w:sz="4" w:space="0"/>
            </w:tcBorders>
            <w:vAlign w:val="center"/>
          </w:tcPr>
          <w:p w14:paraId="474B44E8">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5821B4A4">
            <w:pPr>
              <w:spacing w:after="0" w:line="240" w:lineRule="auto"/>
              <w:rPr>
                <w:rFonts w:ascii="Times New Roman" w:hAnsi="Times New Roman" w:eastAsia="Times New Roman" w:cs="Times New Roman"/>
                <w:sz w:val="24"/>
                <w:szCs w:val="24"/>
              </w:rPr>
            </w:pPr>
          </w:p>
        </w:tc>
      </w:tr>
      <w:tr w14:paraId="1C27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723400DB">
            <w:pPr>
              <w:spacing w:after="0" w:line="240" w:lineRule="auto"/>
              <w:rPr>
                <w:rFonts w:ascii="Times New Roman" w:hAnsi="Times New Roman" w:eastAsia="Times New Roman" w:cs="Times New Roman"/>
                <w:sz w:val="24"/>
                <w:szCs w:val="24"/>
              </w:rPr>
            </w:pPr>
          </w:p>
        </w:tc>
        <w:tc>
          <w:tcPr>
            <w:tcW w:w="785" w:type="dxa"/>
            <w:tcBorders>
              <w:top w:val="nil"/>
              <w:left w:val="single" w:color="auto" w:sz="4" w:space="0"/>
              <w:bottom w:val="single" w:color="auto" w:sz="4" w:space="0"/>
              <w:right w:val="single" w:color="auto" w:sz="4" w:space="0"/>
            </w:tcBorders>
          </w:tcPr>
          <w:p w14:paraId="12F11502">
            <w:pPr>
              <w:spacing w:after="0" w:line="240" w:lineRule="auto"/>
              <w:jc w:val="both"/>
              <w:rPr>
                <w:rFonts w:ascii="Times New Roman" w:hAnsi="Times New Roman" w:eastAsia="Times New Roman" w:cs="Times New Roman"/>
                <w:sz w:val="24"/>
                <w:szCs w:val="24"/>
              </w:rPr>
            </w:pPr>
          </w:p>
        </w:tc>
        <w:tc>
          <w:tcPr>
            <w:tcW w:w="724" w:type="dxa"/>
            <w:tcBorders>
              <w:top w:val="nil"/>
              <w:left w:val="single" w:color="auto" w:sz="4" w:space="0"/>
              <w:bottom w:val="single" w:color="auto" w:sz="4" w:space="0"/>
              <w:right w:val="single" w:color="auto" w:sz="4" w:space="0"/>
            </w:tcBorders>
          </w:tcPr>
          <w:p w14:paraId="4BB79A56">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-3</w:t>
            </w:r>
          </w:p>
        </w:tc>
        <w:tc>
          <w:tcPr>
            <w:tcW w:w="1722" w:type="dxa"/>
            <w:gridSpan w:val="2"/>
            <w:vMerge w:val="continue"/>
            <w:tcBorders>
              <w:top w:val="nil"/>
              <w:left w:val="single" w:color="auto" w:sz="4" w:space="0"/>
              <w:bottom w:val="single" w:color="auto" w:sz="4" w:space="0"/>
              <w:right w:val="single" w:color="auto" w:sz="4" w:space="0"/>
            </w:tcBorders>
            <w:vAlign w:val="center"/>
          </w:tcPr>
          <w:p w14:paraId="1D4C7A36">
            <w:pPr>
              <w:spacing w:after="0" w:line="240" w:lineRule="auto"/>
              <w:rPr>
                <w:rFonts w:ascii="Times New Roman" w:hAnsi="Times New Roman" w:eastAsia="Times New Roman" w:cs="Times New Roman"/>
                <w:sz w:val="24"/>
                <w:szCs w:val="24"/>
              </w:rPr>
            </w:pPr>
          </w:p>
        </w:tc>
        <w:tc>
          <w:tcPr>
            <w:tcW w:w="4565" w:type="dxa"/>
            <w:gridSpan w:val="2"/>
            <w:vMerge w:val="continue"/>
            <w:tcBorders>
              <w:top w:val="nil"/>
              <w:left w:val="single" w:color="auto" w:sz="4" w:space="0"/>
              <w:bottom w:val="single" w:color="auto" w:sz="4" w:space="0"/>
              <w:right w:val="single" w:color="auto" w:sz="4" w:space="0"/>
            </w:tcBorders>
            <w:vAlign w:val="center"/>
          </w:tcPr>
          <w:p w14:paraId="64202EEE">
            <w:pPr>
              <w:spacing w:after="0" w:line="240" w:lineRule="auto"/>
              <w:rPr>
                <w:rFonts w:ascii="Times New Roman" w:hAnsi="Times New Roman" w:eastAsia="Times New Roman" w:cs="Times New Roman"/>
                <w:sz w:val="24"/>
                <w:szCs w:val="24"/>
              </w:rPr>
            </w:pPr>
          </w:p>
        </w:tc>
        <w:tc>
          <w:tcPr>
            <w:tcW w:w="2590" w:type="dxa"/>
            <w:gridSpan w:val="2"/>
            <w:vMerge w:val="continue"/>
            <w:tcBorders>
              <w:top w:val="nil"/>
              <w:left w:val="single" w:color="auto" w:sz="4" w:space="0"/>
              <w:bottom w:val="single" w:color="auto" w:sz="4" w:space="0"/>
              <w:right w:val="single" w:color="auto" w:sz="4" w:space="0"/>
            </w:tcBorders>
            <w:vAlign w:val="center"/>
          </w:tcPr>
          <w:p w14:paraId="6F108D45">
            <w:pPr>
              <w:spacing w:after="0" w:line="240" w:lineRule="auto"/>
              <w:rPr>
                <w:rFonts w:ascii="Times New Roman" w:hAnsi="Times New Roman" w:eastAsia="Times New Roman" w:cs="Times New Roman"/>
                <w:sz w:val="24"/>
                <w:szCs w:val="24"/>
              </w:rPr>
            </w:pPr>
          </w:p>
        </w:tc>
        <w:tc>
          <w:tcPr>
            <w:tcW w:w="2269" w:type="dxa"/>
            <w:gridSpan w:val="2"/>
            <w:vMerge w:val="continue"/>
            <w:tcBorders>
              <w:top w:val="nil"/>
              <w:left w:val="single" w:color="auto" w:sz="4" w:space="0"/>
              <w:bottom w:val="single" w:color="auto" w:sz="4" w:space="0"/>
              <w:right w:val="single" w:color="auto" w:sz="4" w:space="0"/>
            </w:tcBorders>
            <w:vAlign w:val="center"/>
          </w:tcPr>
          <w:p w14:paraId="692F8B56">
            <w:pPr>
              <w:spacing w:after="0" w:line="240" w:lineRule="auto"/>
              <w:rPr>
                <w:rFonts w:ascii="Times New Roman" w:hAnsi="Times New Roman" w:eastAsia="Times New Roman" w:cs="Times New Roman"/>
                <w:sz w:val="24"/>
                <w:szCs w:val="24"/>
              </w:rPr>
            </w:pPr>
          </w:p>
        </w:tc>
        <w:tc>
          <w:tcPr>
            <w:tcW w:w="3067" w:type="dxa"/>
            <w:gridSpan w:val="2"/>
            <w:vMerge w:val="continue"/>
            <w:tcBorders>
              <w:top w:val="nil"/>
              <w:left w:val="single" w:color="auto" w:sz="4" w:space="0"/>
              <w:bottom w:val="single" w:color="auto" w:sz="4" w:space="0"/>
              <w:right w:val="single" w:color="auto" w:sz="4" w:space="0"/>
            </w:tcBorders>
            <w:vAlign w:val="center"/>
          </w:tcPr>
          <w:p w14:paraId="4E58FD51">
            <w:pPr>
              <w:spacing w:after="0" w:line="240" w:lineRule="auto"/>
              <w:rPr>
                <w:rFonts w:ascii="Times New Roman" w:hAnsi="Times New Roman" w:eastAsia="Times New Roman" w:cs="Times New Roman"/>
                <w:sz w:val="24"/>
                <w:szCs w:val="24"/>
              </w:rPr>
            </w:pPr>
          </w:p>
        </w:tc>
        <w:tc>
          <w:tcPr>
            <w:tcW w:w="2028" w:type="dxa"/>
            <w:gridSpan w:val="2"/>
            <w:vMerge w:val="continue"/>
            <w:tcBorders>
              <w:top w:val="nil"/>
              <w:left w:val="single" w:color="auto" w:sz="4" w:space="0"/>
              <w:bottom w:val="single" w:color="auto" w:sz="4" w:space="0"/>
              <w:right w:val="single" w:color="auto" w:sz="4" w:space="0"/>
            </w:tcBorders>
            <w:vAlign w:val="center"/>
          </w:tcPr>
          <w:p w14:paraId="5D4F1F06">
            <w:pPr>
              <w:spacing w:after="0" w:line="240" w:lineRule="auto"/>
              <w:rPr>
                <w:rFonts w:ascii="Times New Roman" w:hAnsi="Times New Roman" w:eastAsia="Times New Roman" w:cs="Times New Roman"/>
                <w:sz w:val="24"/>
                <w:szCs w:val="24"/>
              </w:rPr>
            </w:pPr>
          </w:p>
        </w:tc>
        <w:tc>
          <w:tcPr>
            <w:tcW w:w="507" w:type="dxa"/>
            <w:vMerge w:val="continue"/>
            <w:tcBorders>
              <w:top w:val="single" w:color="auto" w:sz="4" w:space="0"/>
              <w:left w:val="single" w:color="auto" w:sz="4" w:space="0"/>
              <w:bottom w:val="single" w:color="auto" w:sz="4" w:space="0"/>
              <w:right w:val="single" w:color="auto" w:sz="4" w:space="0"/>
            </w:tcBorders>
            <w:vAlign w:val="center"/>
          </w:tcPr>
          <w:p w14:paraId="2D91433D">
            <w:pPr>
              <w:spacing w:after="0" w:line="240" w:lineRule="auto"/>
              <w:rPr>
                <w:rFonts w:ascii="Times New Roman" w:hAnsi="Times New Roman" w:eastAsia="Times New Roman" w:cs="Times New Roman"/>
                <w:sz w:val="24"/>
                <w:szCs w:val="24"/>
              </w:rPr>
            </w:pPr>
          </w:p>
        </w:tc>
      </w:tr>
      <w:tr w14:paraId="6FC6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5" w:type="dxa"/>
            <w:tcBorders>
              <w:top w:val="single" w:color="auto" w:sz="4" w:space="0"/>
              <w:left w:val="single" w:color="auto" w:sz="4" w:space="0"/>
              <w:bottom w:val="single" w:color="auto" w:sz="4" w:space="0"/>
              <w:right w:val="single" w:color="auto" w:sz="4" w:space="0"/>
            </w:tcBorders>
          </w:tcPr>
          <w:p w14:paraId="3595C5D4">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Собственные данные</w:t>
            </w:r>
          </w:p>
        </w:tc>
        <w:tc>
          <w:tcPr>
            <w:tcW w:w="785" w:type="dxa"/>
            <w:tcBorders>
              <w:top w:val="single" w:color="auto" w:sz="4" w:space="0"/>
              <w:left w:val="single" w:color="auto" w:sz="4" w:space="0"/>
              <w:bottom w:val="single" w:color="auto" w:sz="4" w:space="0"/>
              <w:right w:val="single" w:color="auto" w:sz="4" w:space="0"/>
            </w:tcBorders>
          </w:tcPr>
          <w:p w14:paraId="5445646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Х</w:t>
            </w:r>
          </w:p>
        </w:tc>
        <w:tc>
          <w:tcPr>
            <w:tcW w:w="1075" w:type="dxa"/>
            <w:gridSpan w:val="2"/>
            <w:tcBorders>
              <w:top w:val="single" w:color="auto" w:sz="4" w:space="0"/>
              <w:left w:val="single" w:color="auto" w:sz="4" w:space="0"/>
              <w:bottom w:val="single" w:color="auto" w:sz="4" w:space="0"/>
              <w:right w:val="single" w:color="auto" w:sz="4" w:space="0"/>
            </w:tcBorders>
          </w:tcPr>
          <w:p w14:paraId="5A97C0F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158</w:t>
            </w:r>
          </w:p>
        </w:tc>
        <w:tc>
          <w:tcPr>
            <w:tcW w:w="914" w:type="dxa"/>
            <w:gridSpan w:val="2"/>
            <w:tcBorders>
              <w:top w:val="single" w:color="auto" w:sz="4" w:space="0"/>
              <w:left w:val="single" w:color="auto" w:sz="4" w:space="0"/>
              <w:bottom w:val="single" w:color="auto" w:sz="4" w:space="0"/>
              <w:right w:val="single" w:color="auto" w:sz="4" w:space="0"/>
            </w:tcBorders>
          </w:tcPr>
          <w:p w14:paraId="494ABB5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46</w:t>
            </w:r>
          </w:p>
        </w:tc>
        <w:tc>
          <w:tcPr>
            <w:tcW w:w="1130" w:type="dxa"/>
            <w:gridSpan w:val="2"/>
            <w:tcBorders>
              <w:top w:val="single" w:color="auto" w:sz="4" w:space="0"/>
              <w:left w:val="single" w:color="auto" w:sz="4" w:space="0"/>
              <w:bottom w:val="single" w:color="auto" w:sz="4" w:space="0"/>
              <w:right w:val="single" w:color="auto" w:sz="4" w:space="0"/>
            </w:tcBorders>
          </w:tcPr>
          <w:p w14:paraId="364DDC6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18,2</w:t>
            </w:r>
          </w:p>
        </w:tc>
        <w:tc>
          <w:tcPr>
            <w:tcW w:w="1350" w:type="dxa"/>
            <w:gridSpan w:val="2"/>
            <w:tcBorders>
              <w:top w:val="single" w:color="auto" w:sz="4" w:space="0"/>
              <w:left w:val="single" w:color="auto" w:sz="4" w:space="0"/>
              <w:bottom w:val="single" w:color="auto" w:sz="4" w:space="0"/>
              <w:right w:val="single" w:color="auto" w:sz="4" w:space="0"/>
            </w:tcBorders>
          </w:tcPr>
          <w:p w14:paraId="6D1D1D0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53</w:t>
            </w:r>
          </w:p>
        </w:tc>
        <w:tc>
          <w:tcPr>
            <w:tcW w:w="1063" w:type="dxa"/>
            <w:gridSpan w:val="2"/>
            <w:tcBorders>
              <w:top w:val="single" w:color="auto" w:sz="4" w:space="0"/>
              <w:left w:val="single" w:color="auto" w:sz="4" w:space="0"/>
              <w:bottom w:val="single" w:color="auto" w:sz="4" w:space="0"/>
              <w:right w:val="single" w:color="auto" w:sz="4" w:space="0"/>
            </w:tcBorders>
          </w:tcPr>
          <w:p w14:paraId="7764613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16,5</w:t>
            </w:r>
          </w:p>
        </w:tc>
        <w:tc>
          <w:tcPr>
            <w:tcW w:w="1014" w:type="dxa"/>
            <w:gridSpan w:val="2"/>
            <w:tcBorders>
              <w:top w:val="single" w:color="auto" w:sz="4" w:space="0"/>
              <w:left w:val="single" w:color="auto" w:sz="4" w:space="0"/>
              <w:bottom w:val="single" w:color="auto" w:sz="4" w:space="0"/>
              <w:right w:val="single" w:color="auto" w:sz="4" w:space="0"/>
            </w:tcBorders>
          </w:tcPr>
          <w:p w14:paraId="4097CE91">
            <w:pPr>
              <w:spacing w:after="0" w:line="240" w:lineRule="auto"/>
              <w:jc w:val="center"/>
              <w:rPr>
                <w:rFonts w:ascii="Times New Roman" w:hAnsi="Times New Roman" w:eastAsia="Times New Roman" w:cs="Times New Roman"/>
                <w:sz w:val="24"/>
                <w:szCs w:val="24"/>
              </w:rPr>
            </w:pPr>
          </w:p>
        </w:tc>
        <w:tc>
          <w:tcPr>
            <w:tcW w:w="1014" w:type="dxa"/>
            <w:gridSpan w:val="2"/>
            <w:tcBorders>
              <w:top w:val="single" w:color="auto" w:sz="4" w:space="0"/>
              <w:left w:val="single" w:color="auto" w:sz="4" w:space="0"/>
              <w:bottom w:val="single" w:color="auto" w:sz="4" w:space="0"/>
              <w:right w:val="single" w:color="auto" w:sz="4" w:space="0"/>
            </w:tcBorders>
          </w:tcPr>
          <w:p w14:paraId="524DDFBF">
            <w:pPr>
              <w:spacing w:after="0" w:line="240" w:lineRule="auto"/>
              <w:jc w:val="center"/>
              <w:rPr>
                <w:rFonts w:ascii="Times New Roman" w:hAnsi="Times New Roman" w:eastAsia="Times New Roman" w:cs="Times New Roman"/>
                <w:sz w:val="24"/>
                <w:szCs w:val="24"/>
              </w:rPr>
            </w:pPr>
          </w:p>
        </w:tc>
      </w:tr>
      <w:tr w14:paraId="6727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95" w:type="dxa"/>
            <w:vMerge w:val="restart"/>
            <w:tcBorders>
              <w:top w:val="single" w:color="auto" w:sz="4" w:space="0"/>
              <w:left w:val="single" w:color="auto" w:sz="4" w:space="0"/>
              <w:bottom w:val="single" w:color="auto" w:sz="4" w:space="0"/>
              <w:right w:val="single" w:color="auto" w:sz="4" w:space="0"/>
            </w:tcBorders>
          </w:tcPr>
          <w:p w14:paraId="432C504C">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Средняя женщина</w:t>
            </w:r>
          </w:p>
        </w:tc>
        <w:tc>
          <w:tcPr>
            <w:tcW w:w="785" w:type="dxa"/>
            <w:tcBorders>
              <w:top w:val="single" w:color="auto" w:sz="4" w:space="0"/>
              <w:left w:val="single" w:color="auto" w:sz="4" w:space="0"/>
              <w:bottom w:val="single" w:color="auto" w:sz="4" w:space="0"/>
              <w:right w:val="single" w:color="auto" w:sz="4" w:space="0"/>
            </w:tcBorders>
          </w:tcPr>
          <w:p w14:paraId="24FE9BAE">
            <w:pPr>
              <w:spacing w:after="0" w:line="240" w:lineRule="auto"/>
              <w:jc w:val="center"/>
              <w:rPr>
                <w:rFonts w:ascii="Times New Roman" w:hAnsi="Times New Roman" w:eastAsia="Times New Roman" w:cs="Times New Roman"/>
                <w:sz w:val="24"/>
                <w:szCs w:val="24"/>
                <w:vertAlign w:val="subscript"/>
              </w:rPr>
            </w:pPr>
            <w:r>
              <w:rPr>
                <w:rFonts w:ascii="Times New Roman" w:hAnsi="Times New Roman" w:cs="Times New Roman"/>
                <w:sz w:val="24"/>
                <w:szCs w:val="24"/>
              </w:rPr>
              <w:t>Х</w:t>
            </w:r>
            <w:r>
              <w:rPr>
                <w:rFonts w:ascii="Times New Roman" w:hAnsi="Times New Roman" w:cs="Times New Roman"/>
                <w:sz w:val="24"/>
                <w:szCs w:val="24"/>
                <w:vertAlign w:val="subscript"/>
              </w:rPr>
              <w:t>ср</w:t>
            </w:r>
          </w:p>
        </w:tc>
        <w:tc>
          <w:tcPr>
            <w:tcW w:w="1075" w:type="dxa"/>
            <w:gridSpan w:val="2"/>
            <w:tcBorders>
              <w:top w:val="single" w:color="auto" w:sz="4" w:space="0"/>
              <w:left w:val="single" w:color="auto" w:sz="4" w:space="0"/>
              <w:bottom w:val="single" w:color="auto" w:sz="4" w:space="0"/>
              <w:right w:val="single" w:color="auto" w:sz="4" w:space="0"/>
            </w:tcBorders>
          </w:tcPr>
          <w:p w14:paraId="04FFBAC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163,2</w:t>
            </w:r>
          </w:p>
        </w:tc>
        <w:tc>
          <w:tcPr>
            <w:tcW w:w="914" w:type="dxa"/>
            <w:gridSpan w:val="2"/>
            <w:tcBorders>
              <w:top w:val="single" w:color="auto" w:sz="4" w:space="0"/>
              <w:left w:val="single" w:color="auto" w:sz="4" w:space="0"/>
              <w:bottom w:val="single" w:color="auto" w:sz="4" w:space="0"/>
              <w:right w:val="single" w:color="auto" w:sz="4" w:space="0"/>
            </w:tcBorders>
          </w:tcPr>
          <w:p w14:paraId="0FCB4C1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60,7</w:t>
            </w:r>
          </w:p>
        </w:tc>
        <w:tc>
          <w:tcPr>
            <w:tcW w:w="1130" w:type="dxa"/>
            <w:gridSpan w:val="2"/>
            <w:tcBorders>
              <w:top w:val="single" w:color="auto" w:sz="4" w:space="0"/>
              <w:left w:val="single" w:color="auto" w:sz="4" w:space="0"/>
              <w:bottom w:val="single" w:color="auto" w:sz="4" w:space="0"/>
              <w:right w:val="single" w:color="auto" w:sz="4" w:space="0"/>
            </w:tcBorders>
          </w:tcPr>
          <w:p w14:paraId="3921F15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19,3</w:t>
            </w:r>
          </w:p>
        </w:tc>
        <w:tc>
          <w:tcPr>
            <w:tcW w:w="1350" w:type="dxa"/>
            <w:gridSpan w:val="2"/>
            <w:tcBorders>
              <w:top w:val="single" w:color="auto" w:sz="4" w:space="0"/>
              <w:left w:val="single" w:color="auto" w:sz="4" w:space="0"/>
              <w:bottom w:val="single" w:color="auto" w:sz="4" w:space="0"/>
              <w:right w:val="single" w:color="auto" w:sz="4" w:space="0"/>
            </w:tcBorders>
          </w:tcPr>
          <w:p w14:paraId="4F2734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38,1</w:t>
            </w:r>
          </w:p>
        </w:tc>
        <w:tc>
          <w:tcPr>
            <w:tcW w:w="1063" w:type="dxa"/>
            <w:gridSpan w:val="2"/>
            <w:tcBorders>
              <w:top w:val="single" w:color="auto" w:sz="4" w:space="0"/>
              <w:left w:val="single" w:color="auto" w:sz="4" w:space="0"/>
              <w:bottom w:val="single" w:color="auto" w:sz="4" w:space="0"/>
              <w:right w:val="single" w:color="auto" w:sz="4" w:space="0"/>
            </w:tcBorders>
          </w:tcPr>
          <w:p w14:paraId="79F16A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14,3</w:t>
            </w:r>
          </w:p>
        </w:tc>
        <w:tc>
          <w:tcPr>
            <w:tcW w:w="1014" w:type="dxa"/>
            <w:gridSpan w:val="2"/>
            <w:tcBorders>
              <w:top w:val="single" w:color="auto" w:sz="4" w:space="0"/>
              <w:left w:val="single" w:color="auto" w:sz="4" w:space="0"/>
              <w:bottom w:val="single" w:color="auto" w:sz="4" w:space="0"/>
              <w:right w:val="single" w:color="auto" w:sz="4" w:space="0"/>
            </w:tcBorders>
          </w:tcPr>
          <w:p w14:paraId="5372F02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52,1</w:t>
            </w:r>
          </w:p>
        </w:tc>
        <w:tc>
          <w:tcPr>
            <w:tcW w:w="1014" w:type="dxa"/>
            <w:gridSpan w:val="2"/>
            <w:tcBorders>
              <w:top w:val="single" w:color="auto" w:sz="4" w:space="0"/>
              <w:left w:val="single" w:color="auto" w:sz="4" w:space="0"/>
              <w:bottom w:val="single" w:color="auto" w:sz="4" w:space="0"/>
              <w:right w:val="single" w:color="auto" w:sz="4" w:space="0"/>
            </w:tcBorders>
          </w:tcPr>
          <w:p w14:paraId="14D3845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44,2</w:t>
            </w:r>
          </w:p>
        </w:tc>
      </w:tr>
      <w:tr w14:paraId="08AB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80" w:type="dxa"/>
            <w:vMerge w:val="continue"/>
            <w:tcBorders>
              <w:top w:val="single" w:color="auto" w:sz="4" w:space="0"/>
              <w:left w:val="single" w:color="auto" w:sz="4" w:space="0"/>
              <w:bottom w:val="single" w:color="auto" w:sz="4" w:space="0"/>
              <w:right w:val="single" w:color="auto" w:sz="4" w:space="0"/>
            </w:tcBorders>
            <w:vAlign w:val="center"/>
          </w:tcPr>
          <w:p w14:paraId="60BF7564">
            <w:pPr>
              <w:spacing w:after="0" w:line="240" w:lineRule="auto"/>
              <w:rPr>
                <w:rFonts w:ascii="Times New Roman" w:hAnsi="Times New Roman" w:eastAsia="Times New Roman" w:cs="Times New Roman"/>
                <w:sz w:val="24"/>
                <w:szCs w:val="24"/>
              </w:rPr>
            </w:pPr>
          </w:p>
        </w:tc>
        <w:tc>
          <w:tcPr>
            <w:tcW w:w="785" w:type="dxa"/>
            <w:tcBorders>
              <w:top w:val="single" w:color="auto" w:sz="4" w:space="0"/>
              <w:left w:val="single" w:color="auto" w:sz="4" w:space="0"/>
              <w:bottom w:val="single" w:color="auto" w:sz="4" w:space="0"/>
              <w:right w:val="single" w:color="auto" w:sz="4" w:space="0"/>
            </w:tcBorders>
          </w:tcPr>
          <w:p w14:paraId="557273D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σ</w:t>
            </w:r>
          </w:p>
        </w:tc>
        <w:tc>
          <w:tcPr>
            <w:tcW w:w="1075" w:type="dxa"/>
            <w:gridSpan w:val="2"/>
            <w:tcBorders>
              <w:top w:val="single" w:color="auto" w:sz="4" w:space="0"/>
              <w:left w:val="single" w:color="auto" w:sz="4" w:space="0"/>
              <w:bottom w:val="single" w:color="auto" w:sz="4" w:space="0"/>
              <w:right w:val="single" w:color="auto" w:sz="4" w:space="0"/>
            </w:tcBorders>
          </w:tcPr>
          <w:p w14:paraId="3BD6258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5,9</w:t>
            </w:r>
          </w:p>
        </w:tc>
        <w:tc>
          <w:tcPr>
            <w:tcW w:w="914" w:type="dxa"/>
            <w:gridSpan w:val="2"/>
            <w:tcBorders>
              <w:top w:val="single" w:color="auto" w:sz="4" w:space="0"/>
              <w:left w:val="single" w:color="auto" w:sz="4" w:space="0"/>
              <w:bottom w:val="single" w:color="auto" w:sz="4" w:space="0"/>
              <w:right w:val="single" w:color="auto" w:sz="4" w:space="0"/>
            </w:tcBorders>
          </w:tcPr>
          <w:p w14:paraId="384B766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w:t>
            </w:r>
          </w:p>
        </w:tc>
        <w:tc>
          <w:tcPr>
            <w:tcW w:w="1130" w:type="dxa"/>
            <w:gridSpan w:val="2"/>
            <w:tcBorders>
              <w:top w:val="single" w:color="auto" w:sz="4" w:space="0"/>
              <w:left w:val="single" w:color="auto" w:sz="4" w:space="0"/>
              <w:bottom w:val="single" w:color="auto" w:sz="4" w:space="0"/>
              <w:right w:val="single" w:color="auto" w:sz="4" w:space="0"/>
            </w:tcBorders>
          </w:tcPr>
          <w:p w14:paraId="4CCE66A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w:t>
            </w:r>
          </w:p>
        </w:tc>
        <w:tc>
          <w:tcPr>
            <w:tcW w:w="1350" w:type="dxa"/>
            <w:gridSpan w:val="2"/>
            <w:tcBorders>
              <w:top w:val="single" w:color="auto" w:sz="4" w:space="0"/>
              <w:left w:val="single" w:color="auto" w:sz="4" w:space="0"/>
              <w:bottom w:val="single" w:color="auto" w:sz="4" w:space="0"/>
              <w:right w:val="single" w:color="auto" w:sz="4" w:space="0"/>
            </w:tcBorders>
          </w:tcPr>
          <w:p w14:paraId="7FAE573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w:t>
            </w:r>
          </w:p>
        </w:tc>
        <w:tc>
          <w:tcPr>
            <w:tcW w:w="1063" w:type="dxa"/>
            <w:gridSpan w:val="2"/>
            <w:tcBorders>
              <w:top w:val="single" w:color="auto" w:sz="4" w:space="0"/>
              <w:left w:val="single" w:color="auto" w:sz="4" w:space="0"/>
              <w:bottom w:val="single" w:color="auto" w:sz="4" w:space="0"/>
              <w:right w:val="single" w:color="auto" w:sz="4" w:space="0"/>
            </w:tcBorders>
          </w:tcPr>
          <w:p w14:paraId="0A8E5B6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014" w:type="dxa"/>
            <w:gridSpan w:val="2"/>
            <w:tcBorders>
              <w:top w:val="single" w:color="auto" w:sz="4" w:space="0"/>
              <w:left w:val="single" w:color="auto" w:sz="4" w:space="0"/>
              <w:bottom w:val="single" w:color="auto" w:sz="4" w:space="0"/>
              <w:right w:val="single" w:color="auto" w:sz="4" w:space="0"/>
            </w:tcBorders>
          </w:tcPr>
          <w:p w14:paraId="3C1EAD4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2,4</w:t>
            </w:r>
          </w:p>
        </w:tc>
        <w:tc>
          <w:tcPr>
            <w:tcW w:w="1014" w:type="dxa"/>
            <w:gridSpan w:val="2"/>
            <w:tcBorders>
              <w:top w:val="single" w:color="auto" w:sz="4" w:space="0"/>
              <w:left w:val="single" w:color="auto" w:sz="4" w:space="0"/>
              <w:bottom w:val="single" w:color="auto" w:sz="4" w:space="0"/>
              <w:right w:val="single" w:color="auto" w:sz="4" w:space="0"/>
            </w:tcBorders>
          </w:tcPr>
          <w:p w14:paraId="220BE0A4">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2,1</w:t>
            </w:r>
          </w:p>
        </w:tc>
      </w:tr>
    </w:tbl>
    <w:p w14:paraId="03EE580D">
      <w:pPr>
        <w:spacing w:after="0" w:line="240" w:lineRule="auto"/>
        <w:jc w:val="center"/>
        <w:rPr>
          <w:rFonts w:ascii="Times New Roman" w:hAnsi="Times New Roman" w:eastAsia="Times New Roman" w:cs="Times New Roman"/>
          <w:sz w:val="24"/>
          <w:szCs w:val="24"/>
          <w:lang w:val="en-US"/>
        </w:rPr>
      </w:pPr>
    </w:p>
    <w:p w14:paraId="723E0E5E">
      <w:pPr>
        <w:spacing w:after="0" w:line="240" w:lineRule="auto"/>
        <w:jc w:val="center"/>
        <w:rPr>
          <w:rFonts w:ascii="Times New Roman" w:hAnsi="Times New Roman" w:cs="Times New Roman"/>
          <w:sz w:val="24"/>
          <w:szCs w:val="24"/>
          <w:lang w:val="en-US"/>
        </w:rPr>
      </w:pPr>
    </w:p>
    <w:p w14:paraId="30B5BB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представителей каждого вида спорта существуют свои индивидуальные особенности, поэтому метод может быть использован в качестве модельных характеристик высококвалифицированных спортсменов.</w:t>
      </w:r>
    </w:p>
    <w:p w14:paraId="26B9C00D">
      <w:pPr>
        <w:pStyle w:val="25"/>
        <w:shd w:val="clear" w:color="auto" w:fill="FFFFFF"/>
        <w:ind w:left="0" w:firstLine="709"/>
        <w:jc w:val="center"/>
        <w:rPr>
          <w:b/>
          <w:color w:val="000000"/>
          <w:spacing w:val="-1"/>
        </w:rPr>
      </w:pPr>
    </w:p>
    <w:p w14:paraId="63228D96">
      <w:pPr>
        <w:shd w:val="clear" w:color="auto" w:fill="FFFFFF"/>
        <w:rPr>
          <w:rFonts w:ascii="Times New Roman" w:hAnsi="Times New Roman" w:cs="Times New Roman"/>
          <w:b/>
          <w:color w:val="000000"/>
          <w:spacing w:val="-1"/>
          <w:sz w:val="28"/>
          <w:szCs w:val="28"/>
          <w:u w:val="single"/>
        </w:rPr>
      </w:pPr>
      <w:r>
        <w:rPr>
          <w:rFonts w:ascii="Times New Roman" w:hAnsi="Times New Roman" w:cs="Times New Roman"/>
          <w:b/>
          <w:color w:val="000000"/>
          <w:spacing w:val="-1"/>
          <w:sz w:val="28"/>
          <w:szCs w:val="28"/>
          <w:u w:val="single"/>
        </w:rPr>
        <w:t>9. Определение соматотипа по методике Дорохова Р.Н.</w:t>
      </w:r>
    </w:p>
    <w:p w14:paraId="0A17085A">
      <w:pPr>
        <w:pStyle w:val="25"/>
        <w:numPr>
          <w:ilvl w:val="0"/>
          <w:numId w:val="20"/>
        </w:numPr>
      </w:pPr>
      <w:r>
        <w:t>Провести антропометрические измерения (или использовать проведенные ранее) следующих показателей: длина и масса тела, кожно-жировые складки плеча спереди и сзади, бедра вверху и внизу; окружности плеча вверху и внизу, бедра вверху и внизу; диаметры нижней части плеча, предплечья, бедра и голени; длина ноги.</w:t>
      </w:r>
    </w:p>
    <w:p w14:paraId="0151F7DF">
      <w:pPr>
        <w:pStyle w:val="25"/>
        <w:numPr>
          <w:ilvl w:val="0"/>
          <w:numId w:val="20"/>
        </w:numPr>
      </w:pPr>
      <w:r>
        <w:t>Определить соматотип по габаритному, компонентному и пропорциональному уровням варьирования.</w:t>
      </w:r>
    </w:p>
    <w:p w14:paraId="612D1E6C">
      <w:pPr>
        <w:pStyle w:val="25"/>
        <w:numPr>
          <w:ilvl w:val="0"/>
          <w:numId w:val="20"/>
        </w:numPr>
      </w:pPr>
      <w:r>
        <w:t>Оценить полученные результаты, сравнить с данными литературных источников, характеризующими тотальные размеры представителей различных видов спорта.</w:t>
      </w:r>
    </w:p>
    <w:p w14:paraId="6359A38E">
      <w:pPr>
        <w:spacing w:after="0" w:line="240" w:lineRule="auto"/>
        <w:ind w:firstLine="709"/>
        <w:jc w:val="both"/>
        <w:rPr>
          <w:rFonts w:ascii="Times New Roman" w:hAnsi="Times New Roman" w:cs="Times New Roman"/>
          <w:sz w:val="24"/>
          <w:szCs w:val="24"/>
        </w:rPr>
      </w:pPr>
    </w:p>
    <w:p w14:paraId="563ED1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Оценка соматического типа по методике Дорохова Р.Н. включает характеристику габаритов тела (по длине и массе тела), компонентов тела (жирового, мышечного и костного) и пропорций тела (по длине ноги). Выраженность каждого показателя рассматривается в условных единицах в пределах вариационного ряда от 0 до 1 и имеет соответствующее буквенное обозначение.</w:t>
      </w:r>
    </w:p>
    <w:p w14:paraId="4A8A83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 – 0,2 – наносомный тип (НаС)</w:t>
      </w:r>
    </w:p>
    <w:p w14:paraId="679570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0,2 – 0,386 – микросомный тип (МиС)</w:t>
      </w:r>
    </w:p>
    <w:p w14:paraId="6E758F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0,386 – 0,466 – микромезосомный тип (МиМеС – переходный)</w:t>
      </w:r>
    </w:p>
    <w:p w14:paraId="79F673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0,466 – 0,534 – мезосомный тип (МеС)</w:t>
      </w:r>
    </w:p>
    <w:p w14:paraId="7385EC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0,534 – 0,568 – мезомакросомный тип (МеМаС – переходный) </w:t>
      </w:r>
    </w:p>
    <w:p w14:paraId="38D46F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0,568 – 0,8 – макросомный тип (МаС)</w:t>
      </w:r>
    </w:p>
    <w:p w14:paraId="5DAB1E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0,8 – 1,0 – мегалосомный тип (МегС)</w:t>
      </w:r>
    </w:p>
    <w:p w14:paraId="5A61C4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выделяют пять основных типов и два переходных.</w:t>
      </w:r>
    </w:p>
    <w:p w14:paraId="2D4F56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b/>
          <w:sz w:val="24"/>
          <w:szCs w:val="24"/>
        </w:rPr>
        <w:t>АДАНИЕ</w:t>
      </w:r>
      <w:r>
        <w:rPr>
          <w:rFonts w:ascii="Times New Roman" w:hAnsi="Times New Roman" w:cs="Times New Roman"/>
          <w:sz w:val="24"/>
          <w:szCs w:val="24"/>
        </w:rPr>
        <w:t>: определить свой соматотип по данным антропометрической измерений</w:t>
      </w:r>
    </w:p>
    <w:p w14:paraId="3EAA3B7E">
      <w:pPr>
        <w:spacing w:after="0" w:line="240" w:lineRule="auto"/>
        <w:jc w:val="both"/>
        <w:rPr>
          <w:rFonts w:ascii="Times New Roman" w:hAnsi="Times New Roman" w:cs="Times New Roman"/>
          <w:iCs/>
          <w:sz w:val="24"/>
          <w:szCs w:val="24"/>
        </w:rPr>
      </w:pPr>
      <w:r>
        <w:rPr>
          <w:rFonts w:ascii="Times New Roman" w:hAnsi="Times New Roman" w:cs="Times New Roman"/>
          <w:b/>
          <w:iCs/>
          <w:sz w:val="24"/>
          <w:szCs w:val="24"/>
        </w:rPr>
        <w:t>Порядок рабаты:</w:t>
      </w:r>
      <w:r>
        <w:rPr>
          <w:rFonts w:ascii="Times New Roman" w:hAnsi="Times New Roman" w:cs="Times New Roman"/>
          <w:iCs/>
          <w:sz w:val="24"/>
          <w:szCs w:val="24"/>
        </w:rPr>
        <w:t xml:space="preserve"> </w:t>
      </w:r>
    </w:p>
    <w:p w14:paraId="22ABDE7D">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ВНИМАНИЕ: все расчеты, выделенные в задании </w:t>
      </w:r>
      <w:r>
        <w:rPr>
          <w:rFonts w:ascii="Times New Roman" w:hAnsi="Times New Roman" w:cs="Times New Roman"/>
          <w:b/>
          <w:iCs/>
          <w:sz w:val="24"/>
          <w:szCs w:val="24"/>
        </w:rPr>
        <w:t>жирным шрифтом</w:t>
      </w:r>
      <w:r>
        <w:rPr>
          <w:rFonts w:ascii="Times New Roman" w:hAnsi="Times New Roman" w:cs="Times New Roman"/>
          <w:iCs/>
          <w:sz w:val="24"/>
          <w:szCs w:val="24"/>
        </w:rPr>
        <w:t>, должны быть выполнены и представлены на проверку.</w:t>
      </w:r>
    </w:p>
    <w:p w14:paraId="15B74684">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Для оценки каждого уровня, характеризующего соматотип спортсмена необходимо использовать антропометрические показатели и константы (обозначаются буквами </w:t>
      </w:r>
      <w:r>
        <w:rPr>
          <w:rFonts w:ascii="Times New Roman" w:hAnsi="Times New Roman" w:cs="Times New Roman"/>
          <w:iCs/>
          <w:sz w:val="24"/>
          <w:szCs w:val="24"/>
          <w:lang w:val="en-US"/>
        </w:rPr>
        <w:t>C</w:t>
      </w:r>
      <w:r>
        <w:rPr>
          <w:rFonts w:ascii="Times New Roman" w:hAnsi="Times New Roman" w:cs="Times New Roman"/>
          <w:iCs/>
          <w:sz w:val="24"/>
          <w:szCs w:val="24"/>
        </w:rPr>
        <w:t xml:space="preserve"> и </w:t>
      </w:r>
      <w:r>
        <w:rPr>
          <w:rFonts w:ascii="Times New Roman" w:hAnsi="Times New Roman" w:cs="Times New Roman"/>
          <w:iCs/>
          <w:sz w:val="24"/>
          <w:szCs w:val="24"/>
          <w:lang w:val="en-US"/>
        </w:rPr>
        <w:t>D</w:t>
      </w:r>
      <w:r>
        <w:rPr>
          <w:rFonts w:ascii="Times New Roman" w:hAnsi="Times New Roman" w:cs="Times New Roman"/>
          <w:iCs/>
          <w:sz w:val="24"/>
          <w:szCs w:val="24"/>
        </w:rPr>
        <w:t>), рассчитанные на основании обследования большой группы лиц в соответствии с полом и возрастом, которые представлены в таблицах. (если Ваш возраст более 20 лет, Вы берете значения для 20-летних.</w:t>
      </w:r>
    </w:p>
    <w:p w14:paraId="4C101C3C">
      <w:pPr>
        <w:numPr>
          <w:ilvl w:val="0"/>
          <w:numId w:val="21"/>
        </w:num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Оценка габаритного уровня варьирования.</w:t>
      </w:r>
    </w:p>
    <w:p w14:paraId="56AAD45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Для оценки габаритного уровня варьирования необходимо определить соматотип по длине тела, соматотип по массе тела и общий соматотип.</w:t>
      </w:r>
    </w:p>
    <w:p w14:paraId="717E1DC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Соматотип по длине тела</w:t>
      </w:r>
    </w:p>
    <w:p w14:paraId="436E3A04">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СДТ  = (длина тела – С) : D = 0, … усл. ед. </w:t>
      </w:r>
    </w:p>
    <w:p w14:paraId="4361CC6E">
      <w:pPr>
        <w:spacing w:after="0" w:line="240" w:lineRule="auto"/>
        <w:ind w:left="709"/>
        <w:jc w:val="both"/>
        <w:rPr>
          <w:rFonts w:ascii="Times New Roman" w:hAnsi="Times New Roman" w:cs="Times New Roman"/>
          <w:i/>
          <w:sz w:val="24"/>
          <w:szCs w:val="24"/>
        </w:rPr>
      </w:pPr>
      <w:r>
        <w:rPr>
          <w:rFonts w:ascii="Times New Roman" w:hAnsi="Times New Roman" w:cs="Times New Roman"/>
          <w:i/>
          <w:sz w:val="24"/>
          <w:szCs w:val="24"/>
        </w:rPr>
        <w:t xml:space="preserve">(например: 170 - С) : D = 0, … ) </w:t>
      </w:r>
    </w:p>
    <w:p w14:paraId="34A41CB9">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длины тела (каждый студент берет значение в соответствии со своим возрастом и полом)</w:t>
      </w:r>
    </w:p>
    <w:p w14:paraId="789A06A3">
      <w:pPr>
        <w:spacing w:after="0" w:line="240" w:lineRule="auto"/>
        <w:ind w:left="709"/>
        <w:jc w:val="both"/>
        <w:rPr>
          <w:rFonts w:ascii="Times New Roman" w:hAnsi="Times New Roman" w:cs="Times New Roman"/>
          <w:i/>
          <w:sz w:val="24"/>
          <w:szCs w:val="24"/>
        </w:rPr>
      </w:pPr>
    </w:p>
    <w:tbl>
      <w:tblPr>
        <w:tblStyle w:val="15"/>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971"/>
        <w:gridCol w:w="2056"/>
        <w:gridCol w:w="1804"/>
        <w:gridCol w:w="1727"/>
      </w:tblGrid>
      <w:tr w14:paraId="346B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restart"/>
            <w:tcBorders>
              <w:top w:val="single" w:color="auto" w:sz="4" w:space="0"/>
              <w:left w:val="single" w:color="auto" w:sz="4" w:space="0"/>
              <w:bottom w:val="single" w:color="auto" w:sz="4" w:space="0"/>
              <w:right w:val="single" w:color="auto" w:sz="4" w:space="0"/>
            </w:tcBorders>
          </w:tcPr>
          <w:p w14:paraId="46016760">
            <w:pPr>
              <w:spacing w:after="0" w:line="240" w:lineRule="auto"/>
              <w:jc w:val="center"/>
              <w:rPr>
                <w:rFonts w:ascii="Times New Roman" w:hAnsi="Times New Roman" w:eastAsia="Times New Roman" w:cs="Times New Roman"/>
                <w:sz w:val="24"/>
                <w:szCs w:val="24"/>
              </w:rPr>
            </w:pPr>
          </w:p>
          <w:p w14:paraId="66417B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14:paraId="1A979F92">
            <w:pPr>
              <w:spacing w:after="0" w:line="240" w:lineRule="auto"/>
              <w:jc w:val="center"/>
              <w:rPr>
                <w:rFonts w:ascii="Times New Roman" w:hAnsi="Times New Roman" w:eastAsia="Times New Roman" w:cs="Times New Roman"/>
                <w:sz w:val="24"/>
                <w:szCs w:val="24"/>
              </w:rPr>
            </w:pPr>
          </w:p>
        </w:tc>
        <w:tc>
          <w:tcPr>
            <w:tcW w:w="4336" w:type="dxa"/>
            <w:gridSpan w:val="2"/>
            <w:tcBorders>
              <w:top w:val="single" w:color="auto" w:sz="4" w:space="0"/>
              <w:left w:val="single" w:color="auto" w:sz="4" w:space="0"/>
              <w:bottom w:val="single" w:color="auto" w:sz="4" w:space="0"/>
              <w:right w:val="single" w:color="auto" w:sz="4" w:space="0"/>
            </w:tcBorders>
          </w:tcPr>
          <w:p w14:paraId="437BDD3E">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772" w:type="dxa"/>
            <w:gridSpan w:val="2"/>
            <w:tcBorders>
              <w:top w:val="single" w:color="auto" w:sz="4" w:space="0"/>
              <w:left w:val="single" w:color="auto" w:sz="4" w:space="0"/>
              <w:bottom w:val="single" w:color="auto" w:sz="4" w:space="0"/>
              <w:right w:val="single" w:color="auto" w:sz="4" w:space="0"/>
            </w:tcBorders>
          </w:tcPr>
          <w:p w14:paraId="5367567B">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0AC1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BAC1EEF">
            <w:pPr>
              <w:spacing w:after="0" w:line="240" w:lineRule="auto"/>
              <w:rPr>
                <w:rFonts w:ascii="Times New Roman" w:hAnsi="Times New Roman" w:eastAsia="Times New Roman" w:cs="Times New Roman"/>
                <w:sz w:val="24"/>
                <w:szCs w:val="24"/>
              </w:rPr>
            </w:pPr>
          </w:p>
        </w:tc>
        <w:tc>
          <w:tcPr>
            <w:tcW w:w="8108" w:type="dxa"/>
            <w:gridSpan w:val="4"/>
            <w:tcBorders>
              <w:top w:val="single" w:color="auto" w:sz="4" w:space="0"/>
              <w:left w:val="single" w:color="auto" w:sz="4" w:space="0"/>
              <w:bottom w:val="single" w:color="auto" w:sz="4" w:space="0"/>
              <w:right w:val="single" w:color="auto" w:sz="4" w:space="0"/>
            </w:tcBorders>
          </w:tcPr>
          <w:p w14:paraId="29A849C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Длина тела</w:t>
            </w:r>
          </w:p>
        </w:tc>
      </w:tr>
      <w:tr w14:paraId="5938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E3D8EDE">
            <w:pPr>
              <w:spacing w:after="0" w:line="240" w:lineRule="auto"/>
              <w:rPr>
                <w:rFonts w:ascii="Times New Roman" w:hAnsi="Times New Roman" w:eastAsia="Times New Roman" w:cs="Times New Roman"/>
                <w:sz w:val="24"/>
                <w:szCs w:val="24"/>
              </w:rPr>
            </w:pPr>
          </w:p>
        </w:tc>
        <w:tc>
          <w:tcPr>
            <w:tcW w:w="2108" w:type="dxa"/>
            <w:tcBorders>
              <w:top w:val="single" w:color="auto" w:sz="4" w:space="0"/>
              <w:left w:val="single" w:color="auto" w:sz="4" w:space="0"/>
              <w:bottom w:val="single" w:color="auto" w:sz="4" w:space="0"/>
              <w:right w:val="single" w:color="auto" w:sz="4" w:space="0"/>
            </w:tcBorders>
          </w:tcPr>
          <w:p w14:paraId="73775D0F">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2228" w:type="dxa"/>
            <w:tcBorders>
              <w:top w:val="single" w:color="auto" w:sz="4" w:space="0"/>
              <w:left w:val="single" w:color="auto" w:sz="4" w:space="0"/>
              <w:bottom w:val="single" w:color="auto" w:sz="4" w:space="0"/>
              <w:right w:val="single" w:color="auto" w:sz="4" w:space="0"/>
            </w:tcBorders>
          </w:tcPr>
          <w:p w14:paraId="79AD9BCF">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901" w:type="dxa"/>
            <w:tcBorders>
              <w:top w:val="single" w:color="auto" w:sz="4" w:space="0"/>
              <w:left w:val="single" w:color="auto" w:sz="4" w:space="0"/>
              <w:bottom w:val="single" w:color="auto" w:sz="4" w:space="0"/>
              <w:right w:val="single" w:color="auto" w:sz="4" w:space="0"/>
            </w:tcBorders>
          </w:tcPr>
          <w:p w14:paraId="4241110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871" w:type="dxa"/>
            <w:tcBorders>
              <w:top w:val="single" w:color="auto" w:sz="4" w:space="0"/>
              <w:left w:val="single" w:color="auto" w:sz="4" w:space="0"/>
              <w:bottom w:val="single" w:color="auto" w:sz="4" w:space="0"/>
              <w:right w:val="single" w:color="auto" w:sz="4" w:space="0"/>
            </w:tcBorders>
          </w:tcPr>
          <w:p w14:paraId="3BCCD7E1">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304A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7734591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2108" w:type="dxa"/>
            <w:tcBorders>
              <w:top w:val="single" w:color="auto" w:sz="4" w:space="0"/>
              <w:left w:val="single" w:color="auto" w:sz="4" w:space="0"/>
              <w:bottom w:val="single" w:color="auto" w:sz="4" w:space="0"/>
              <w:right w:val="single" w:color="auto" w:sz="4" w:space="0"/>
            </w:tcBorders>
          </w:tcPr>
          <w:p w14:paraId="58B9CF8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149,6</w:t>
            </w:r>
          </w:p>
        </w:tc>
        <w:tc>
          <w:tcPr>
            <w:tcW w:w="2228" w:type="dxa"/>
            <w:tcBorders>
              <w:top w:val="single" w:color="auto" w:sz="4" w:space="0"/>
              <w:left w:val="single" w:color="auto" w:sz="4" w:space="0"/>
              <w:bottom w:val="single" w:color="auto" w:sz="4" w:space="0"/>
              <w:right w:val="single" w:color="auto" w:sz="4" w:space="0"/>
            </w:tcBorders>
          </w:tcPr>
          <w:p w14:paraId="1B67321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w:t>
            </w:r>
          </w:p>
        </w:tc>
        <w:tc>
          <w:tcPr>
            <w:tcW w:w="1901" w:type="dxa"/>
            <w:tcBorders>
              <w:top w:val="single" w:color="auto" w:sz="4" w:space="0"/>
              <w:left w:val="single" w:color="auto" w:sz="4" w:space="0"/>
              <w:bottom w:val="single" w:color="auto" w:sz="4" w:space="0"/>
              <w:right w:val="single" w:color="auto" w:sz="4" w:space="0"/>
            </w:tcBorders>
          </w:tcPr>
          <w:p w14:paraId="6643B26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142,8</w:t>
            </w:r>
          </w:p>
        </w:tc>
        <w:tc>
          <w:tcPr>
            <w:tcW w:w="1871" w:type="dxa"/>
            <w:tcBorders>
              <w:top w:val="single" w:color="auto" w:sz="4" w:space="0"/>
              <w:left w:val="single" w:color="auto" w:sz="4" w:space="0"/>
              <w:bottom w:val="single" w:color="auto" w:sz="4" w:space="0"/>
              <w:right w:val="single" w:color="auto" w:sz="4" w:space="0"/>
            </w:tcBorders>
          </w:tcPr>
          <w:p w14:paraId="3605568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43</w:t>
            </w:r>
          </w:p>
        </w:tc>
      </w:tr>
      <w:tr w14:paraId="4008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315BD97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2108" w:type="dxa"/>
            <w:tcBorders>
              <w:top w:val="single" w:color="auto" w:sz="4" w:space="0"/>
              <w:left w:val="single" w:color="auto" w:sz="4" w:space="0"/>
              <w:bottom w:val="single" w:color="auto" w:sz="4" w:space="0"/>
              <w:right w:val="single" w:color="auto" w:sz="4" w:space="0"/>
            </w:tcBorders>
          </w:tcPr>
          <w:p w14:paraId="026C474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147,7</w:t>
            </w:r>
          </w:p>
        </w:tc>
        <w:tc>
          <w:tcPr>
            <w:tcW w:w="2228" w:type="dxa"/>
            <w:tcBorders>
              <w:top w:val="single" w:color="auto" w:sz="4" w:space="0"/>
              <w:left w:val="single" w:color="auto" w:sz="4" w:space="0"/>
              <w:bottom w:val="single" w:color="auto" w:sz="4" w:space="0"/>
              <w:right w:val="single" w:color="auto" w:sz="4" w:space="0"/>
            </w:tcBorders>
          </w:tcPr>
          <w:p w14:paraId="630705C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55,4</w:t>
            </w:r>
          </w:p>
        </w:tc>
        <w:tc>
          <w:tcPr>
            <w:tcW w:w="1901" w:type="dxa"/>
            <w:tcBorders>
              <w:top w:val="single" w:color="auto" w:sz="4" w:space="0"/>
              <w:left w:val="single" w:color="auto" w:sz="4" w:space="0"/>
              <w:bottom w:val="single" w:color="auto" w:sz="4" w:space="0"/>
              <w:right w:val="single" w:color="auto" w:sz="4" w:space="0"/>
            </w:tcBorders>
          </w:tcPr>
          <w:p w14:paraId="3953F4B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143,3</w:t>
            </w:r>
          </w:p>
        </w:tc>
        <w:tc>
          <w:tcPr>
            <w:tcW w:w="1871" w:type="dxa"/>
            <w:tcBorders>
              <w:top w:val="single" w:color="auto" w:sz="4" w:space="0"/>
              <w:left w:val="single" w:color="auto" w:sz="4" w:space="0"/>
              <w:bottom w:val="single" w:color="auto" w:sz="4" w:space="0"/>
              <w:right w:val="single" w:color="auto" w:sz="4" w:space="0"/>
            </w:tcBorders>
          </w:tcPr>
          <w:p w14:paraId="7787695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35</w:t>
            </w:r>
          </w:p>
        </w:tc>
      </w:tr>
      <w:tr w14:paraId="3F11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49E6749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2108" w:type="dxa"/>
            <w:tcBorders>
              <w:top w:val="single" w:color="auto" w:sz="4" w:space="0"/>
              <w:left w:val="single" w:color="auto" w:sz="4" w:space="0"/>
              <w:bottom w:val="single" w:color="auto" w:sz="4" w:space="0"/>
              <w:right w:val="single" w:color="auto" w:sz="4" w:space="0"/>
            </w:tcBorders>
          </w:tcPr>
          <w:p w14:paraId="605FD1C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148,5</w:t>
            </w:r>
          </w:p>
        </w:tc>
        <w:tc>
          <w:tcPr>
            <w:tcW w:w="2228" w:type="dxa"/>
            <w:tcBorders>
              <w:top w:val="single" w:color="auto" w:sz="4" w:space="0"/>
              <w:left w:val="single" w:color="auto" w:sz="4" w:space="0"/>
              <w:bottom w:val="single" w:color="auto" w:sz="4" w:space="0"/>
              <w:right w:val="single" w:color="auto" w:sz="4" w:space="0"/>
            </w:tcBorders>
          </w:tcPr>
          <w:p w14:paraId="7DBE8F2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58,2</w:t>
            </w:r>
          </w:p>
        </w:tc>
        <w:tc>
          <w:tcPr>
            <w:tcW w:w="1901" w:type="dxa"/>
            <w:tcBorders>
              <w:top w:val="single" w:color="auto" w:sz="4" w:space="0"/>
              <w:left w:val="single" w:color="auto" w:sz="4" w:space="0"/>
              <w:bottom w:val="single" w:color="auto" w:sz="4" w:space="0"/>
              <w:right w:val="single" w:color="auto" w:sz="4" w:space="0"/>
            </w:tcBorders>
          </w:tcPr>
          <w:p w14:paraId="2114A0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143,7</w:t>
            </w:r>
          </w:p>
        </w:tc>
        <w:tc>
          <w:tcPr>
            <w:tcW w:w="1871" w:type="dxa"/>
            <w:tcBorders>
              <w:top w:val="single" w:color="auto" w:sz="4" w:space="0"/>
              <w:left w:val="single" w:color="auto" w:sz="4" w:space="0"/>
              <w:bottom w:val="single" w:color="auto" w:sz="4" w:space="0"/>
              <w:right w:val="single" w:color="auto" w:sz="4" w:space="0"/>
            </w:tcBorders>
          </w:tcPr>
          <w:p w14:paraId="15ABE2D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35</w:t>
            </w:r>
          </w:p>
        </w:tc>
      </w:tr>
    </w:tbl>
    <w:p w14:paraId="159AFA7F">
      <w:pPr>
        <w:spacing w:after="0" w:line="240" w:lineRule="auto"/>
        <w:ind w:left="709"/>
        <w:jc w:val="both"/>
        <w:rPr>
          <w:rFonts w:ascii="Times New Roman" w:hAnsi="Times New Roman" w:eastAsia="Times New Roman" w:cs="Times New Roman"/>
          <w:sz w:val="24"/>
          <w:szCs w:val="24"/>
        </w:rPr>
      </w:pPr>
    </w:p>
    <w:p w14:paraId="705C29E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Соматотип по массе тела </w:t>
      </w:r>
    </w:p>
    <w:p w14:paraId="37DEC341">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СМТ  = (масса тела – С) : D = 0, … усл. ед. </w:t>
      </w:r>
    </w:p>
    <w:p w14:paraId="48D10F7C">
      <w:pPr>
        <w:spacing w:after="0" w:line="240" w:lineRule="auto"/>
        <w:ind w:left="709"/>
        <w:jc w:val="both"/>
        <w:rPr>
          <w:rFonts w:ascii="Times New Roman" w:hAnsi="Times New Roman" w:cs="Times New Roman"/>
          <w:i/>
          <w:sz w:val="24"/>
          <w:szCs w:val="24"/>
        </w:rPr>
      </w:pPr>
      <w:r>
        <w:rPr>
          <w:rFonts w:ascii="Times New Roman" w:hAnsi="Times New Roman" w:cs="Times New Roman"/>
          <w:i/>
          <w:sz w:val="24"/>
          <w:szCs w:val="24"/>
        </w:rPr>
        <w:t xml:space="preserve">(например: (69 - С) : D = 0, … ) </w:t>
      </w:r>
    </w:p>
    <w:p w14:paraId="2B7F05F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массы тела (каждый студент берет значение в соответствии со своим возрастом и полом)</w:t>
      </w:r>
    </w:p>
    <w:tbl>
      <w:tblPr>
        <w:tblStyle w:val="15"/>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965"/>
        <w:gridCol w:w="2061"/>
        <w:gridCol w:w="1785"/>
        <w:gridCol w:w="1746"/>
      </w:tblGrid>
      <w:tr w14:paraId="0436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restart"/>
            <w:tcBorders>
              <w:top w:val="single" w:color="auto" w:sz="4" w:space="0"/>
              <w:left w:val="single" w:color="auto" w:sz="4" w:space="0"/>
              <w:bottom w:val="single" w:color="auto" w:sz="4" w:space="0"/>
              <w:right w:val="single" w:color="auto" w:sz="4" w:space="0"/>
            </w:tcBorders>
          </w:tcPr>
          <w:p w14:paraId="4C32C4D4">
            <w:pPr>
              <w:spacing w:after="0" w:line="240" w:lineRule="auto"/>
              <w:jc w:val="center"/>
              <w:rPr>
                <w:rFonts w:ascii="Times New Roman" w:hAnsi="Times New Roman" w:eastAsia="Times New Roman" w:cs="Times New Roman"/>
                <w:sz w:val="24"/>
                <w:szCs w:val="24"/>
              </w:rPr>
            </w:pPr>
          </w:p>
          <w:p w14:paraId="205129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14:paraId="53DF2424">
            <w:pPr>
              <w:spacing w:after="0" w:line="240" w:lineRule="auto"/>
              <w:jc w:val="center"/>
              <w:rPr>
                <w:rFonts w:ascii="Times New Roman" w:hAnsi="Times New Roman" w:eastAsia="Times New Roman" w:cs="Times New Roman"/>
                <w:sz w:val="24"/>
                <w:szCs w:val="24"/>
              </w:rPr>
            </w:pPr>
          </w:p>
        </w:tc>
        <w:tc>
          <w:tcPr>
            <w:tcW w:w="4336" w:type="dxa"/>
            <w:gridSpan w:val="2"/>
            <w:tcBorders>
              <w:top w:val="single" w:color="auto" w:sz="4" w:space="0"/>
              <w:left w:val="single" w:color="auto" w:sz="4" w:space="0"/>
              <w:bottom w:val="single" w:color="auto" w:sz="4" w:space="0"/>
              <w:right w:val="single" w:color="auto" w:sz="4" w:space="0"/>
            </w:tcBorders>
          </w:tcPr>
          <w:p w14:paraId="30420A1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772" w:type="dxa"/>
            <w:gridSpan w:val="2"/>
            <w:tcBorders>
              <w:top w:val="single" w:color="auto" w:sz="4" w:space="0"/>
              <w:left w:val="single" w:color="auto" w:sz="4" w:space="0"/>
              <w:bottom w:val="single" w:color="auto" w:sz="4" w:space="0"/>
              <w:right w:val="single" w:color="auto" w:sz="4" w:space="0"/>
            </w:tcBorders>
          </w:tcPr>
          <w:p w14:paraId="5753E413">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12E4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7C01035">
            <w:pPr>
              <w:spacing w:after="0" w:line="240" w:lineRule="auto"/>
              <w:rPr>
                <w:rFonts w:ascii="Times New Roman" w:hAnsi="Times New Roman" w:eastAsia="Times New Roman" w:cs="Times New Roman"/>
                <w:sz w:val="24"/>
                <w:szCs w:val="24"/>
              </w:rPr>
            </w:pPr>
          </w:p>
        </w:tc>
        <w:tc>
          <w:tcPr>
            <w:tcW w:w="8108" w:type="dxa"/>
            <w:gridSpan w:val="4"/>
            <w:tcBorders>
              <w:top w:val="single" w:color="auto" w:sz="4" w:space="0"/>
              <w:left w:val="single" w:color="auto" w:sz="4" w:space="0"/>
              <w:bottom w:val="single" w:color="auto" w:sz="4" w:space="0"/>
              <w:right w:val="single" w:color="auto" w:sz="4" w:space="0"/>
            </w:tcBorders>
          </w:tcPr>
          <w:p w14:paraId="51B3674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Масса тела</w:t>
            </w:r>
          </w:p>
        </w:tc>
      </w:tr>
      <w:tr w14:paraId="0420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3744CCF">
            <w:pPr>
              <w:spacing w:after="0" w:line="240" w:lineRule="auto"/>
              <w:rPr>
                <w:rFonts w:ascii="Times New Roman" w:hAnsi="Times New Roman" w:eastAsia="Times New Roman" w:cs="Times New Roman"/>
                <w:sz w:val="24"/>
                <w:szCs w:val="24"/>
              </w:rPr>
            </w:pPr>
          </w:p>
        </w:tc>
        <w:tc>
          <w:tcPr>
            <w:tcW w:w="2108" w:type="dxa"/>
            <w:tcBorders>
              <w:top w:val="single" w:color="auto" w:sz="4" w:space="0"/>
              <w:left w:val="single" w:color="auto" w:sz="4" w:space="0"/>
              <w:bottom w:val="single" w:color="auto" w:sz="4" w:space="0"/>
              <w:right w:val="single" w:color="auto" w:sz="4" w:space="0"/>
            </w:tcBorders>
          </w:tcPr>
          <w:p w14:paraId="33EAB51D">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2228" w:type="dxa"/>
            <w:tcBorders>
              <w:top w:val="single" w:color="auto" w:sz="4" w:space="0"/>
              <w:left w:val="single" w:color="auto" w:sz="4" w:space="0"/>
              <w:bottom w:val="single" w:color="auto" w:sz="4" w:space="0"/>
              <w:right w:val="single" w:color="auto" w:sz="4" w:space="0"/>
            </w:tcBorders>
          </w:tcPr>
          <w:p w14:paraId="226906E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901" w:type="dxa"/>
            <w:tcBorders>
              <w:top w:val="single" w:color="auto" w:sz="4" w:space="0"/>
              <w:left w:val="single" w:color="auto" w:sz="4" w:space="0"/>
              <w:bottom w:val="single" w:color="auto" w:sz="4" w:space="0"/>
              <w:right w:val="single" w:color="auto" w:sz="4" w:space="0"/>
            </w:tcBorders>
          </w:tcPr>
          <w:p w14:paraId="699D6FF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871" w:type="dxa"/>
            <w:tcBorders>
              <w:top w:val="single" w:color="auto" w:sz="4" w:space="0"/>
              <w:left w:val="single" w:color="auto" w:sz="4" w:space="0"/>
              <w:bottom w:val="single" w:color="auto" w:sz="4" w:space="0"/>
              <w:right w:val="single" w:color="auto" w:sz="4" w:space="0"/>
            </w:tcBorders>
          </w:tcPr>
          <w:p w14:paraId="13FC84AD">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2C3A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07F2CC6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2108" w:type="dxa"/>
            <w:tcBorders>
              <w:top w:val="single" w:color="auto" w:sz="4" w:space="0"/>
              <w:left w:val="single" w:color="auto" w:sz="4" w:space="0"/>
              <w:bottom w:val="single" w:color="auto" w:sz="4" w:space="0"/>
              <w:right w:val="single" w:color="auto" w:sz="4" w:space="0"/>
            </w:tcBorders>
          </w:tcPr>
          <w:p w14:paraId="0A50C62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37,2</w:t>
            </w:r>
          </w:p>
        </w:tc>
        <w:tc>
          <w:tcPr>
            <w:tcW w:w="2228" w:type="dxa"/>
            <w:tcBorders>
              <w:top w:val="single" w:color="auto" w:sz="4" w:space="0"/>
              <w:left w:val="single" w:color="auto" w:sz="4" w:space="0"/>
              <w:bottom w:val="single" w:color="auto" w:sz="4" w:space="0"/>
              <w:right w:val="single" w:color="auto" w:sz="4" w:space="0"/>
            </w:tcBorders>
          </w:tcPr>
          <w:p w14:paraId="4CB6E94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57,9</w:t>
            </w:r>
          </w:p>
        </w:tc>
        <w:tc>
          <w:tcPr>
            <w:tcW w:w="1901" w:type="dxa"/>
            <w:tcBorders>
              <w:top w:val="single" w:color="auto" w:sz="4" w:space="0"/>
              <w:left w:val="single" w:color="auto" w:sz="4" w:space="0"/>
              <w:bottom w:val="single" w:color="auto" w:sz="4" w:space="0"/>
              <w:right w:val="single" w:color="auto" w:sz="4" w:space="0"/>
            </w:tcBorders>
          </w:tcPr>
          <w:p w14:paraId="428647E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27,2</w:t>
            </w:r>
          </w:p>
        </w:tc>
        <w:tc>
          <w:tcPr>
            <w:tcW w:w="1871" w:type="dxa"/>
            <w:tcBorders>
              <w:top w:val="single" w:color="auto" w:sz="4" w:space="0"/>
              <w:left w:val="single" w:color="auto" w:sz="4" w:space="0"/>
              <w:bottom w:val="single" w:color="auto" w:sz="4" w:space="0"/>
              <w:right w:val="single" w:color="auto" w:sz="4" w:space="0"/>
            </w:tcBorders>
          </w:tcPr>
          <w:p w14:paraId="3F1079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63,3</w:t>
            </w:r>
          </w:p>
        </w:tc>
      </w:tr>
      <w:tr w14:paraId="4AE1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163F5CB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2108" w:type="dxa"/>
            <w:tcBorders>
              <w:top w:val="single" w:color="auto" w:sz="4" w:space="0"/>
              <w:left w:val="single" w:color="auto" w:sz="4" w:space="0"/>
              <w:bottom w:val="single" w:color="auto" w:sz="4" w:space="0"/>
              <w:right w:val="single" w:color="auto" w:sz="4" w:space="0"/>
            </w:tcBorders>
          </w:tcPr>
          <w:p w14:paraId="1A413CF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39</w:t>
            </w:r>
          </w:p>
        </w:tc>
        <w:tc>
          <w:tcPr>
            <w:tcW w:w="2228" w:type="dxa"/>
            <w:tcBorders>
              <w:top w:val="single" w:color="auto" w:sz="4" w:space="0"/>
              <w:left w:val="single" w:color="auto" w:sz="4" w:space="0"/>
              <w:bottom w:val="single" w:color="auto" w:sz="4" w:space="0"/>
              <w:right w:val="single" w:color="auto" w:sz="4" w:space="0"/>
            </w:tcBorders>
          </w:tcPr>
          <w:p w14:paraId="3AE5EFD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57,4</w:t>
            </w:r>
          </w:p>
        </w:tc>
        <w:tc>
          <w:tcPr>
            <w:tcW w:w="1901" w:type="dxa"/>
            <w:tcBorders>
              <w:top w:val="single" w:color="auto" w:sz="4" w:space="0"/>
              <w:left w:val="single" w:color="auto" w:sz="4" w:space="0"/>
              <w:bottom w:val="single" w:color="auto" w:sz="4" w:space="0"/>
              <w:right w:val="single" w:color="auto" w:sz="4" w:space="0"/>
            </w:tcBorders>
          </w:tcPr>
          <w:p w14:paraId="2B88AD7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28,2</w:t>
            </w:r>
          </w:p>
        </w:tc>
        <w:tc>
          <w:tcPr>
            <w:tcW w:w="1871" w:type="dxa"/>
            <w:tcBorders>
              <w:top w:val="single" w:color="auto" w:sz="4" w:space="0"/>
              <w:left w:val="single" w:color="auto" w:sz="4" w:space="0"/>
              <w:bottom w:val="single" w:color="auto" w:sz="4" w:space="0"/>
              <w:right w:val="single" w:color="auto" w:sz="4" w:space="0"/>
            </w:tcBorders>
          </w:tcPr>
          <w:p w14:paraId="1CFC88E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64</w:t>
            </w:r>
          </w:p>
        </w:tc>
      </w:tr>
      <w:tr w14:paraId="69F4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1E2345D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2108" w:type="dxa"/>
            <w:tcBorders>
              <w:top w:val="single" w:color="auto" w:sz="4" w:space="0"/>
              <w:left w:val="single" w:color="auto" w:sz="4" w:space="0"/>
              <w:bottom w:val="single" w:color="auto" w:sz="4" w:space="0"/>
              <w:right w:val="single" w:color="auto" w:sz="4" w:space="0"/>
            </w:tcBorders>
          </w:tcPr>
          <w:p w14:paraId="0554573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40,7</w:t>
            </w:r>
          </w:p>
        </w:tc>
        <w:tc>
          <w:tcPr>
            <w:tcW w:w="2228" w:type="dxa"/>
            <w:tcBorders>
              <w:top w:val="single" w:color="auto" w:sz="4" w:space="0"/>
              <w:left w:val="single" w:color="auto" w:sz="4" w:space="0"/>
              <w:bottom w:val="single" w:color="auto" w:sz="4" w:space="0"/>
              <w:right w:val="single" w:color="auto" w:sz="4" w:space="0"/>
            </w:tcBorders>
          </w:tcPr>
          <w:p w14:paraId="1D91CAB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58,7</w:t>
            </w:r>
          </w:p>
        </w:tc>
        <w:tc>
          <w:tcPr>
            <w:tcW w:w="1901" w:type="dxa"/>
            <w:tcBorders>
              <w:top w:val="single" w:color="auto" w:sz="4" w:space="0"/>
              <w:left w:val="single" w:color="auto" w:sz="4" w:space="0"/>
              <w:bottom w:val="single" w:color="auto" w:sz="4" w:space="0"/>
              <w:right w:val="single" w:color="auto" w:sz="4" w:space="0"/>
            </w:tcBorders>
          </w:tcPr>
          <w:p w14:paraId="749F32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30,9</w:t>
            </w:r>
          </w:p>
        </w:tc>
        <w:tc>
          <w:tcPr>
            <w:tcW w:w="1871" w:type="dxa"/>
            <w:tcBorders>
              <w:top w:val="single" w:color="auto" w:sz="4" w:space="0"/>
              <w:left w:val="single" w:color="auto" w:sz="4" w:space="0"/>
              <w:bottom w:val="single" w:color="auto" w:sz="4" w:space="0"/>
              <w:right w:val="single" w:color="auto" w:sz="4" w:space="0"/>
            </w:tcBorders>
          </w:tcPr>
          <w:p w14:paraId="04021F0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59,6</w:t>
            </w:r>
          </w:p>
        </w:tc>
      </w:tr>
    </w:tbl>
    <w:p w14:paraId="3DA7CDAB">
      <w:pPr>
        <w:spacing w:after="0" w:line="240" w:lineRule="auto"/>
        <w:ind w:left="709"/>
        <w:jc w:val="both"/>
        <w:rPr>
          <w:rFonts w:ascii="Times New Roman" w:hAnsi="Times New Roman" w:eastAsia="Times New Roman" w:cs="Times New Roman"/>
          <w:sz w:val="24"/>
          <w:szCs w:val="24"/>
        </w:rPr>
      </w:pPr>
    </w:p>
    <w:p w14:paraId="4E1E100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Общий соматотип  (по габаритам)</w:t>
      </w:r>
    </w:p>
    <w:p w14:paraId="18962AB4">
      <w:pPr>
        <w:spacing w:after="0" w:line="240" w:lineRule="auto"/>
        <w:ind w:left="709"/>
        <w:jc w:val="both"/>
        <w:rPr>
          <w:rFonts w:ascii="Times New Roman" w:hAnsi="Times New Roman" w:cs="Times New Roman"/>
          <w:i/>
          <w:sz w:val="24"/>
          <w:szCs w:val="24"/>
        </w:rPr>
      </w:pPr>
      <w:r>
        <w:rPr>
          <w:rFonts w:ascii="Times New Roman" w:hAnsi="Times New Roman" w:cs="Times New Roman"/>
          <w:b/>
          <w:sz w:val="24"/>
          <w:szCs w:val="24"/>
        </w:rPr>
        <w:t>С</w:t>
      </w:r>
      <w:r>
        <w:rPr>
          <w:rFonts w:ascii="Times New Roman" w:hAnsi="Times New Roman" w:cs="Times New Roman"/>
          <w:b/>
          <w:sz w:val="24"/>
          <w:szCs w:val="24"/>
          <w:vertAlign w:val="subscript"/>
        </w:rPr>
        <w:t>габ.</w:t>
      </w:r>
      <w:r>
        <w:rPr>
          <w:rFonts w:ascii="Times New Roman" w:hAnsi="Times New Roman" w:cs="Times New Roman"/>
          <w:b/>
          <w:sz w:val="24"/>
          <w:szCs w:val="24"/>
        </w:rPr>
        <w:t>= (СДТ + СМТ) : 2 = 0, … усл. ед.</w:t>
      </w:r>
      <w:r>
        <w:rPr>
          <w:rFonts w:ascii="Times New Roman" w:hAnsi="Times New Roman" w:cs="Times New Roman"/>
          <w:sz w:val="24"/>
          <w:szCs w:val="24"/>
        </w:rPr>
        <w:t xml:space="preserve"> (</w:t>
      </w:r>
      <w:r>
        <w:rPr>
          <w:rFonts w:ascii="Times New Roman" w:hAnsi="Times New Roman" w:cs="Times New Roman"/>
          <w:i/>
          <w:sz w:val="24"/>
          <w:szCs w:val="24"/>
        </w:rPr>
        <w:t>обозначить название Вашего  соматотипа в соответствии с приведенными ниже границами значений для каждого типа. Например: при значении С</w:t>
      </w:r>
      <w:r>
        <w:rPr>
          <w:rFonts w:ascii="Times New Roman" w:hAnsi="Times New Roman" w:cs="Times New Roman"/>
          <w:i/>
          <w:sz w:val="24"/>
          <w:szCs w:val="24"/>
          <w:vertAlign w:val="subscript"/>
        </w:rPr>
        <w:t>габ. = 0,473 – МеС)</w:t>
      </w:r>
      <w:r>
        <w:rPr>
          <w:rFonts w:ascii="Times New Roman" w:hAnsi="Times New Roman" w:cs="Times New Roman"/>
          <w:i/>
          <w:sz w:val="24"/>
          <w:szCs w:val="24"/>
        </w:rPr>
        <w:t xml:space="preserve"> </w:t>
      </w:r>
    </w:p>
    <w:p w14:paraId="7707B9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Значение общего соматотипа позволяет определить к какому соматическому типу по габаритам тела относится данный индивид. </w:t>
      </w:r>
    </w:p>
    <w:p w14:paraId="27AAAC2C">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0 – 0,2 – наносомный тип </w:t>
      </w:r>
      <w:r>
        <w:rPr>
          <w:rFonts w:ascii="Times New Roman" w:hAnsi="Times New Roman" w:cs="Times New Roman"/>
          <w:b/>
          <w:sz w:val="24"/>
          <w:szCs w:val="24"/>
        </w:rPr>
        <w:t>(НаС)</w:t>
      </w:r>
    </w:p>
    <w:p w14:paraId="2EBDDB1B">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0,2 – 0,386 – микросомный тип </w:t>
      </w:r>
      <w:r>
        <w:rPr>
          <w:rFonts w:ascii="Times New Roman" w:hAnsi="Times New Roman" w:cs="Times New Roman"/>
          <w:b/>
          <w:sz w:val="24"/>
          <w:szCs w:val="24"/>
        </w:rPr>
        <w:t>(МиС)</w:t>
      </w:r>
    </w:p>
    <w:p w14:paraId="05F41A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0,386 – 0,466 – микромезосомный тип (</w:t>
      </w:r>
      <w:r>
        <w:rPr>
          <w:rFonts w:ascii="Times New Roman" w:hAnsi="Times New Roman" w:cs="Times New Roman"/>
          <w:b/>
          <w:sz w:val="24"/>
          <w:szCs w:val="24"/>
        </w:rPr>
        <w:t xml:space="preserve">МиМеС </w:t>
      </w:r>
      <w:r>
        <w:rPr>
          <w:rFonts w:ascii="Times New Roman" w:hAnsi="Times New Roman" w:cs="Times New Roman"/>
          <w:sz w:val="24"/>
          <w:szCs w:val="24"/>
        </w:rPr>
        <w:t>– переходный)</w:t>
      </w:r>
    </w:p>
    <w:p w14:paraId="22535A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0,466 – 0,534 – мезосомный тип (</w:t>
      </w:r>
      <w:r>
        <w:rPr>
          <w:rFonts w:ascii="Times New Roman" w:hAnsi="Times New Roman" w:cs="Times New Roman"/>
          <w:b/>
          <w:sz w:val="24"/>
          <w:szCs w:val="24"/>
        </w:rPr>
        <w:t>МеС)</w:t>
      </w:r>
    </w:p>
    <w:p w14:paraId="3AA35D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0,534 – 0,568 – мезомакросомный тип (</w:t>
      </w:r>
      <w:r>
        <w:rPr>
          <w:rFonts w:ascii="Times New Roman" w:hAnsi="Times New Roman" w:cs="Times New Roman"/>
          <w:b/>
          <w:sz w:val="24"/>
          <w:szCs w:val="24"/>
        </w:rPr>
        <w:t>МеМаС</w:t>
      </w:r>
      <w:r>
        <w:rPr>
          <w:rFonts w:ascii="Times New Roman" w:hAnsi="Times New Roman" w:cs="Times New Roman"/>
          <w:sz w:val="24"/>
          <w:szCs w:val="24"/>
        </w:rPr>
        <w:t xml:space="preserve"> – переходный) </w:t>
      </w:r>
    </w:p>
    <w:p w14:paraId="549D5D14">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0,568 – 0,8 – макросомный тип (</w:t>
      </w:r>
      <w:r>
        <w:rPr>
          <w:rFonts w:ascii="Times New Roman" w:hAnsi="Times New Roman" w:cs="Times New Roman"/>
          <w:b/>
          <w:sz w:val="24"/>
          <w:szCs w:val="24"/>
        </w:rPr>
        <w:t>МаС)</w:t>
      </w:r>
    </w:p>
    <w:p w14:paraId="6924DD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0,8 – 1,0 – мегалосомный тип (</w:t>
      </w:r>
      <w:r>
        <w:rPr>
          <w:rFonts w:ascii="Times New Roman" w:hAnsi="Times New Roman" w:cs="Times New Roman"/>
          <w:b/>
          <w:sz w:val="24"/>
          <w:szCs w:val="24"/>
        </w:rPr>
        <w:t>МегС</w:t>
      </w:r>
      <w:r>
        <w:rPr>
          <w:rFonts w:ascii="Times New Roman" w:hAnsi="Times New Roman" w:cs="Times New Roman"/>
          <w:sz w:val="24"/>
          <w:szCs w:val="24"/>
        </w:rPr>
        <w:t>)</w:t>
      </w:r>
    </w:p>
    <w:p w14:paraId="4CAC0F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выделяют пять основных типов и два переходных.</w:t>
      </w:r>
    </w:p>
    <w:p w14:paraId="7A0EBC4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Соматотип по габаритам тела является определяющим при дальнейшей оценке выраженности компонентов тела и характера пропорций.</w:t>
      </w:r>
    </w:p>
    <w:p w14:paraId="74DAD13E">
      <w:pPr>
        <w:spacing w:after="0" w:line="240" w:lineRule="auto"/>
        <w:ind w:left="709"/>
        <w:jc w:val="both"/>
        <w:rPr>
          <w:rFonts w:ascii="Times New Roman" w:hAnsi="Times New Roman" w:cs="Times New Roman"/>
          <w:sz w:val="24"/>
          <w:szCs w:val="24"/>
        </w:rPr>
      </w:pPr>
    </w:p>
    <w:p w14:paraId="53E301D6">
      <w:pPr>
        <w:numPr>
          <w:ilvl w:val="0"/>
          <w:numId w:val="21"/>
        </w:num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Оценка компонентного уровня варьирования.</w:t>
      </w:r>
    </w:p>
    <w:p w14:paraId="6B92CB0C">
      <w:pPr>
        <w:numPr>
          <w:ilvl w:val="1"/>
          <w:numId w:val="21"/>
        </w:num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Оценка выраженности жировой массы (СЖМ).</w:t>
      </w:r>
    </w:p>
    <w:p w14:paraId="27255CA5">
      <w:pPr>
        <w:spacing w:after="0" w:line="240" w:lineRule="auto"/>
        <w:ind w:left="859"/>
        <w:jc w:val="both"/>
        <w:rPr>
          <w:rFonts w:ascii="Times New Roman" w:hAnsi="Times New Roman" w:cs="Times New Roman"/>
          <w:sz w:val="24"/>
          <w:szCs w:val="24"/>
        </w:rPr>
      </w:pPr>
      <w:r>
        <w:rPr>
          <w:rFonts w:ascii="Times New Roman" w:hAnsi="Times New Roman" w:cs="Times New Roman"/>
          <w:b/>
          <w:sz w:val="24"/>
          <w:szCs w:val="24"/>
        </w:rPr>
        <w:t>ЖМ</w:t>
      </w:r>
      <w:r>
        <w:rPr>
          <w:rFonts w:ascii="Times New Roman" w:hAnsi="Times New Roman" w:cs="Times New Roman"/>
          <w:sz w:val="24"/>
          <w:szCs w:val="24"/>
        </w:rPr>
        <w:t xml:space="preserve"> = сумма 4-х КЖС (плеча пер. + плеча задн. + бедра верх. + бедра нижн.) = .. мм</w:t>
      </w:r>
    </w:p>
    <w:p w14:paraId="701CF48A">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 6+4+12+10=32)</w:t>
      </w:r>
    </w:p>
    <w:p w14:paraId="1B701E3D">
      <w:pPr>
        <w:spacing w:after="0" w:line="240" w:lineRule="auto"/>
        <w:ind w:left="859"/>
        <w:jc w:val="both"/>
        <w:rPr>
          <w:rFonts w:ascii="Times New Roman" w:hAnsi="Times New Roman" w:cs="Times New Roman"/>
          <w:sz w:val="24"/>
          <w:szCs w:val="24"/>
        </w:rPr>
      </w:pPr>
      <w:r>
        <w:rPr>
          <w:rFonts w:ascii="Times New Roman" w:hAnsi="Times New Roman" w:cs="Times New Roman"/>
          <w:b/>
          <w:sz w:val="24"/>
          <w:szCs w:val="24"/>
        </w:rPr>
        <w:t>СЖМ</w:t>
      </w:r>
      <w:r>
        <w:rPr>
          <w:rFonts w:ascii="Times New Roman" w:hAnsi="Times New Roman" w:cs="Times New Roman"/>
          <w:sz w:val="24"/>
          <w:szCs w:val="24"/>
        </w:rPr>
        <w:t xml:space="preserve"> = (ЖМ – С) : D = 0, … усл.ед.</w:t>
      </w:r>
    </w:p>
    <w:p w14:paraId="0192FF90">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(например:СЖМ= (32- С) : D = 0,162)</w:t>
      </w:r>
    </w:p>
    <w:p w14:paraId="10B63551">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оценки жировой массы тела (каждый студент берет значение в соответствии со своим возрастом и полом)</w:t>
      </w:r>
    </w:p>
    <w:tbl>
      <w:tblPr>
        <w:tblStyle w:val="15"/>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970"/>
        <w:gridCol w:w="2057"/>
        <w:gridCol w:w="1789"/>
        <w:gridCol w:w="1742"/>
      </w:tblGrid>
      <w:tr w14:paraId="7E4B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Merge w:val="restart"/>
            <w:tcBorders>
              <w:top w:val="single" w:color="auto" w:sz="4" w:space="0"/>
              <w:left w:val="single" w:color="auto" w:sz="4" w:space="0"/>
              <w:bottom w:val="single" w:color="auto" w:sz="4" w:space="0"/>
              <w:right w:val="single" w:color="auto" w:sz="4" w:space="0"/>
            </w:tcBorders>
          </w:tcPr>
          <w:p w14:paraId="541A04AF">
            <w:pPr>
              <w:spacing w:after="0" w:line="240" w:lineRule="auto"/>
              <w:jc w:val="center"/>
              <w:rPr>
                <w:rFonts w:ascii="Times New Roman" w:hAnsi="Times New Roman" w:eastAsia="Times New Roman" w:cs="Times New Roman"/>
                <w:sz w:val="24"/>
                <w:szCs w:val="24"/>
              </w:rPr>
            </w:pPr>
          </w:p>
          <w:p w14:paraId="76F7CA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14:paraId="02A3FE45">
            <w:pPr>
              <w:spacing w:after="0" w:line="240" w:lineRule="auto"/>
              <w:jc w:val="center"/>
              <w:rPr>
                <w:rFonts w:ascii="Times New Roman" w:hAnsi="Times New Roman" w:eastAsia="Times New Roman" w:cs="Times New Roman"/>
                <w:sz w:val="24"/>
                <w:szCs w:val="24"/>
              </w:rPr>
            </w:pPr>
          </w:p>
        </w:tc>
        <w:tc>
          <w:tcPr>
            <w:tcW w:w="4336" w:type="dxa"/>
            <w:gridSpan w:val="2"/>
            <w:tcBorders>
              <w:top w:val="single" w:color="auto" w:sz="4" w:space="0"/>
              <w:left w:val="single" w:color="auto" w:sz="4" w:space="0"/>
              <w:bottom w:val="single" w:color="auto" w:sz="4" w:space="0"/>
              <w:right w:val="single" w:color="auto" w:sz="4" w:space="0"/>
            </w:tcBorders>
          </w:tcPr>
          <w:p w14:paraId="4931523C">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772" w:type="dxa"/>
            <w:gridSpan w:val="2"/>
            <w:tcBorders>
              <w:top w:val="single" w:color="auto" w:sz="4" w:space="0"/>
              <w:left w:val="single" w:color="auto" w:sz="4" w:space="0"/>
              <w:bottom w:val="single" w:color="auto" w:sz="4" w:space="0"/>
              <w:right w:val="single" w:color="auto" w:sz="4" w:space="0"/>
            </w:tcBorders>
          </w:tcPr>
          <w:p w14:paraId="166E5D0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1A88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B4F00F1">
            <w:pPr>
              <w:spacing w:after="0" w:line="240" w:lineRule="auto"/>
              <w:rPr>
                <w:rFonts w:ascii="Times New Roman" w:hAnsi="Times New Roman" w:eastAsia="Times New Roman" w:cs="Times New Roman"/>
                <w:sz w:val="24"/>
                <w:szCs w:val="24"/>
              </w:rPr>
            </w:pPr>
          </w:p>
        </w:tc>
        <w:tc>
          <w:tcPr>
            <w:tcW w:w="8108" w:type="dxa"/>
            <w:gridSpan w:val="4"/>
            <w:tcBorders>
              <w:top w:val="single" w:color="auto" w:sz="4" w:space="0"/>
              <w:left w:val="single" w:color="auto" w:sz="4" w:space="0"/>
              <w:bottom w:val="single" w:color="auto" w:sz="4" w:space="0"/>
              <w:right w:val="single" w:color="auto" w:sz="4" w:space="0"/>
            </w:tcBorders>
          </w:tcPr>
          <w:p w14:paraId="2D0A0E4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 xml:space="preserve">Жировая масса </w:t>
            </w:r>
          </w:p>
        </w:tc>
      </w:tr>
      <w:tr w14:paraId="1057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08C97C6">
            <w:pPr>
              <w:spacing w:after="0" w:line="240" w:lineRule="auto"/>
              <w:rPr>
                <w:rFonts w:ascii="Times New Roman" w:hAnsi="Times New Roman" w:eastAsia="Times New Roman" w:cs="Times New Roman"/>
                <w:sz w:val="24"/>
                <w:szCs w:val="24"/>
              </w:rPr>
            </w:pPr>
          </w:p>
        </w:tc>
        <w:tc>
          <w:tcPr>
            <w:tcW w:w="2108" w:type="dxa"/>
            <w:tcBorders>
              <w:top w:val="single" w:color="auto" w:sz="4" w:space="0"/>
              <w:left w:val="single" w:color="auto" w:sz="4" w:space="0"/>
              <w:bottom w:val="single" w:color="auto" w:sz="4" w:space="0"/>
              <w:right w:val="single" w:color="auto" w:sz="4" w:space="0"/>
            </w:tcBorders>
          </w:tcPr>
          <w:p w14:paraId="4480F72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2228" w:type="dxa"/>
            <w:tcBorders>
              <w:top w:val="single" w:color="auto" w:sz="4" w:space="0"/>
              <w:left w:val="single" w:color="auto" w:sz="4" w:space="0"/>
              <w:bottom w:val="single" w:color="auto" w:sz="4" w:space="0"/>
              <w:right w:val="single" w:color="auto" w:sz="4" w:space="0"/>
            </w:tcBorders>
          </w:tcPr>
          <w:p w14:paraId="64E5B123">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901" w:type="dxa"/>
            <w:tcBorders>
              <w:top w:val="single" w:color="auto" w:sz="4" w:space="0"/>
              <w:left w:val="single" w:color="auto" w:sz="4" w:space="0"/>
              <w:bottom w:val="single" w:color="auto" w:sz="4" w:space="0"/>
              <w:right w:val="single" w:color="auto" w:sz="4" w:space="0"/>
            </w:tcBorders>
          </w:tcPr>
          <w:p w14:paraId="65A75B1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871" w:type="dxa"/>
            <w:tcBorders>
              <w:top w:val="single" w:color="auto" w:sz="4" w:space="0"/>
              <w:left w:val="single" w:color="auto" w:sz="4" w:space="0"/>
              <w:bottom w:val="single" w:color="auto" w:sz="4" w:space="0"/>
              <w:right w:val="single" w:color="auto" w:sz="4" w:space="0"/>
            </w:tcBorders>
          </w:tcPr>
          <w:p w14:paraId="664AAC78">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18F6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2890C1D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2108" w:type="dxa"/>
            <w:tcBorders>
              <w:top w:val="single" w:color="auto" w:sz="4" w:space="0"/>
              <w:left w:val="single" w:color="auto" w:sz="4" w:space="0"/>
              <w:bottom w:val="single" w:color="auto" w:sz="4" w:space="0"/>
              <w:right w:val="single" w:color="auto" w:sz="4" w:space="0"/>
            </w:tcBorders>
          </w:tcPr>
          <w:p w14:paraId="22CDA01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16,5</w:t>
            </w:r>
          </w:p>
        </w:tc>
        <w:tc>
          <w:tcPr>
            <w:tcW w:w="2228" w:type="dxa"/>
            <w:tcBorders>
              <w:top w:val="single" w:color="auto" w:sz="4" w:space="0"/>
              <w:left w:val="single" w:color="auto" w:sz="4" w:space="0"/>
              <w:bottom w:val="single" w:color="auto" w:sz="4" w:space="0"/>
              <w:right w:val="single" w:color="auto" w:sz="4" w:space="0"/>
            </w:tcBorders>
          </w:tcPr>
          <w:p w14:paraId="06F733B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117</w:t>
            </w:r>
          </w:p>
        </w:tc>
        <w:tc>
          <w:tcPr>
            <w:tcW w:w="1901" w:type="dxa"/>
            <w:tcBorders>
              <w:top w:val="single" w:color="auto" w:sz="4" w:space="0"/>
              <w:left w:val="single" w:color="auto" w:sz="4" w:space="0"/>
              <w:bottom w:val="single" w:color="auto" w:sz="4" w:space="0"/>
              <w:right w:val="single" w:color="auto" w:sz="4" w:space="0"/>
            </w:tcBorders>
          </w:tcPr>
          <w:p w14:paraId="1EEB98C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16,4</w:t>
            </w:r>
          </w:p>
        </w:tc>
        <w:tc>
          <w:tcPr>
            <w:tcW w:w="1871" w:type="dxa"/>
            <w:tcBorders>
              <w:top w:val="single" w:color="auto" w:sz="4" w:space="0"/>
              <w:left w:val="single" w:color="auto" w:sz="4" w:space="0"/>
              <w:bottom w:val="single" w:color="auto" w:sz="4" w:space="0"/>
              <w:right w:val="single" w:color="auto" w:sz="4" w:space="0"/>
            </w:tcBorders>
          </w:tcPr>
          <w:p w14:paraId="283A6A8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122</w:t>
            </w:r>
          </w:p>
        </w:tc>
      </w:tr>
      <w:tr w14:paraId="336B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4C531E5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2108" w:type="dxa"/>
            <w:tcBorders>
              <w:top w:val="single" w:color="auto" w:sz="4" w:space="0"/>
              <w:left w:val="single" w:color="auto" w:sz="4" w:space="0"/>
              <w:bottom w:val="single" w:color="auto" w:sz="4" w:space="0"/>
              <w:right w:val="single" w:color="auto" w:sz="4" w:space="0"/>
            </w:tcBorders>
          </w:tcPr>
          <w:p w14:paraId="7F1D5D1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16,5</w:t>
            </w:r>
          </w:p>
        </w:tc>
        <w:tc>
          <w:tcPr>
            <w:tcW w:w="2228" w:type="dxa"/>
            <w:tcBorders>
              <w:top w:val="single" w:color="auto" w:sz="4" w:space="0"/>
              <w:left w:val="single" w:color="auto" w:sz="4" w:space="0"/>
              <w:bottom w:val="single" w:color="auto" w:sz="4" w:space="0"/>
              <w:right w:val="single" w:color="auto" w:sz="4" w:space="0"/>
            </w:tcBorders>
          </w:tcPr>
          <w:p w14:paraId="1AB12E5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117</w:t>
            </w:r>
          </w:p>
        </w:tc>
        <w:tc>
          <w:tcPr>
            <w:tcW w:w="1901" w:type="dxa"/>
            <w:tcBorders>
              <w:top w:val="single" w:color="auto" w:sz="4" w:space="0"/>
              <w:left w:val="single" w:color="auto" w:sz="4" w:space="0"/>
              <w:bottom w:val="single" w:color="auto" w:sz="4" w:space="0"/>
              <w:right w:val="single" w:color="auto" w:sz="4" w:space="0"/>
            </w:tcBorders>
          </w:tcPr>
          <w:p w14:paraId="398029B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16,4</w:t>
            </w:r>
          </w:p>
        </w:tc>
        <w:tc>
          <w:tcPr>
            <w:tcW w:w="1871" w:type="dxa"/>
            <w:tcBorders>
              <w:top w:val="single" w:color="auto" w:sz="4" w:space="0"/>
              <w:left w:val="single" w:color="auto" w:sz="4" w:space="0"/>
              <w:bottom w:val="single" w:color="auto" w:sz="4" w:space="0"/>
              <w:right w:val="single" w:color="auto" w:sz="4" w:space="0"/>
            </w:tcBorders>
          </w:tcPr>
          <w:p w14:paraId="4D69995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122</w:t>
            </w:r>
          </w:p>
        </w:tc>
      </w:tr>
      <w:tr w14:paraId="444B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tcPr>
          <w:p w14:paraId="3FECD58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2108" w:type="dxa"/>
            <w:tcBorders>
              <w:top w:val="single" w:color="auto" w:sz="4" w:space="0"/>
              <w:left w:val="single" w:color="auto" w:sz="4" w:space="0"/>
              <w:bottom w:val="single" w:color="auto" w:sz="4" w:space="0"/>
              <w:right w:val="single" w:color="auto" w:sz="4" w:space="0"/>
            </w:tcBorders>
          </w:tcPr>
          <w:p w14:paraId="5CBD09E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16,5</w:t>
            </w:r>
          </w:p>
        </w:tc>
        <w:tc>
          <w:tcPr>
            <w:tcW w:w="2228" w:type="dxa"/>
            <w:tcBorders>
              <w:top w:val="single" w:color="auto" w:sz="4" w:space="0"/>
              <w:left w:val="single" w:color="auto" w:sz="4" w:space="0"/>
              <w:bottom w:val="single" w:color="auto" w:sz="4" w:space="0"/>
              <w:right w:val="single" w:color="auto" w:sz="4" w:space="0"/>
            </w:tcBorders>
          </w:tcPr>
          <w:p w14:paraId="474C32B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117</w:t>
            </w:r>
          </w:p>
        </w:tc>
        <w:tc>
          <w:tcPr>
            <w:tcW w:w="1901" w:type="dxa"/>
            <w:tcBorders>
              <w:top w:val="single" w:color="auto" w:sz="4" w:space="0"/>
              <w:left w:val="single" w:color="auto" w:sz="4" w:space="0"/>
              <w:bottom w:val="single" w:color="auto" w:sz="4" w:space="0"/>
              <w:right w:val="single" w:color="auto" w:sz="4" w:space="0"/>
            </w:tcBorders>
          </w:tcPr>
          <w:p w14:paraId="5A3C85D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16,4</w:t>
            </w:r>
          </w:p>
        </w:tc>
        <w:tc>
          <w:tcPr>
            <w:tcW w:w="1871" w:type="dxa"/>
            <w:tcBorders>
              <w:top w:val="single" w:color="auto" w:sz="4" w:space="0"/>
              <w:left w:val="single" w:color="auto" w:sz="4" w:space="0"/>
              <w:bottom w:val="single" w:color="auto" w:sz="4" w:space="0"/>
              <w:right w:val="single" w:color="auto" w:sz="4" w:space="0"/>
            </w:tcBorders>
          </w:tcPr>
          <w:p w14:paraId="3743786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122</w:t>
            </w:r>
          </w:p>
        </w:tc>
      </w:tr>
    </w:tbl>
    <w:p w14:paraId="4E00E0A6">
      <w:pPr>
        <w:spacing w:after="0" w:line="240" w:lineRule="auto"/>
        <w:ind w:left="859"/>
        <w:jc w:val="both"/>
        <w:rPr>
          <w:rFonts w:ascii="Times New Roman" w:hAnsi="Times New Roman" w:eastAsia="Times New Roman" w:cs="Times New Roman"/>
          <w:i/>
          <w:iCs/>
          <w:sz w:val="24"/>
          <w:szCs w:val="24"/>
        </w:rPr>
      </w:pPr>
    </w:p>
    <w:p w14:paraId="7B0B8B34">
      <w:pPr>
        <w:numPr>
          <w:ilvl w:val="1"/>
          <w:numId w:val="21"/>
        </w:num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Оценка выраженности мышечной массы (СММ)</w:t>
      </w:r>
    </w:p>
    <w:p w14:paraId="0CD4C49E">
      <w:pPr>
        <w:spacing w:after="0" w:line="240" w:lineRule="auto"/>
        <w:ind w:left="859"/>
        <w:jc w:val="both"/>
        <w:rPr>
          <w:rFonts w:ascii="Times New Roman" w:hAnsi="Times New Roman" w:cs="Times New Roman"/>
          <w:sz w:val="24"/>
          <w:szCs w:val="24"/>
        </w:rPr>
      </w:pPr>
      <w:r>
        <w:rPr>
          <w:rFonts w:ascii="Times New Roman" w:hAnsi="Times New Roman" w:cs="Times New Roman"/>
          <w:b/>
          <w:sz w:val="24"/>
          <w:szCs w:val="24"/>
        </w:rPr>
        <w:t>ММ</w:t>
      </w:r>
      <w:r>
        <w:rPr>
          <w:rFonts w:ascii="Times New Roman" w:hAnsi="Times New Roman" w:cs="Times New Roman"/>
          <w:sz w:val="24"/>
          <w:szCs w:val="24"/>
        </w:rPr>
        <w:t xml:space="preserve"> = сумма 4-х окружностей (окр. плеча верх. + окр. плеча нижн. + окр. бедра верх. + окр. бедра нижн.) – (0,314 · ЖМ)</w:t>
      </w:r>
    </w:p>
    <w:p w14:paraId="0334957B">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 ММ= (27+25+51+37) – (0.314· 32) = 129,9</w:t>
      </w:r>
    </w:p>
    <w:p w14:paraId="17533E9F">
      <w:pPr>
        <w:spacing w:after="0" w:line="240" w:lineRule="auto"/>
        <w:ind w:left="859"/>
        <w:jc w:val="both"/>
        <w:rPr>
          <w:rFonts w:ascii="Times New Roman" w:hAnsi="Times New Roman" w:cs="Times New Roman"/>
          <w:i/>
          <w:iCs/>
          <w:sz w:val="24"/>
          <w:szCs w:val="24"/>
        </w:rPr>
      </w:pPr>
      <w:r>
        <w:rPr>
          <w:rFonts w:ascii="Times New Roman" w:hAnsi="Times New Roman" w:cs="Times New Roman"/>
          <w:i/>
          <w:iCs/>
          <w:sz w:val="24"/>
          <w:szCs w:val="24"/>
        </w:rPr>
        <w:t>(ЖМ – сумма 4-х КЖС, найденная ранее)</w:t>
      </w:r>
    </w:p>
    <w:p w14:paraId="3D1D1DDA">
      <w:pPr>
        <w:spacing w:after="0" w:line="240" w:lineRule="auto"/>
        <w:ind w:left="859"/>
        <w:jc w:val="both"/>
        <w:rPr>
          <w:rFonts w:ascii="Times New Roman" w:hAnsi="Times New Roman" w:cs="Times New Roman"/>
          <w:b/>
          <w:sz w:val="24"/>
          <w:szCs w:val="24"/>
        </w:rPr>
      </w:pPr>
      <w:r>
        <w:rPr>
          <w:rFonts w:ascii="Times New Roman" w:hAnsi="Times New Roman" w:cs="Times New Roman"/>
          <w:b/>
          <w:sz w:val="24"/>
          <w:szCs w:val="24"/>
        </w:rPr>
        <w:t xml:space="preserve">СММ = (ММ – С) : D = 0, … усл.ед. </w:t>
      </w:r>
    </w:p>
    <w:p w14:paraId="5EB6B3AD">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 СММ= 129,9 – С) : D = 0, 568)</w:t>
      </w:r>
    </w:p>
    <w:p w14:paraId="2F4DA5B1">
      <w:pPr>
        <w:spacing w:after="0" w:line="240" w:lineRule="auto"/>
        <w:ind w:left="859"/>
        <w:jc w:val="both"/>
        <w:rPr>
          <w:rFonts w:ascii="Times New Roman" w:hAnsi="Times New Roman" w:cs="Times New Roman"/>
          <w:i/>
          <w:iCs/>
          <w:sz w:val="24"/>
          <w:szCs w:val="24"/>
        </w:rPr>
      </w:pPr>
      <w:r>
        <w:rPr>
          <w:rFonts w:ascii="Times New Roman" w:hAnsi="Times New Roman" w:cs="Times New Roman"/>
          <w:i/>
          <w:iCs/>
          <w:sz w:val="24"/>
          <w:szCs w:val="24"/>
        </w:rPr>
        <w:t>(Значение С и D для оценки мышечного компонента находим в таблицах в строке соответствующей буквенному обозначению Вашего соматотипа по габаритам С</w:t>
      </w:r>
      <w:r>
        <w:rPr>
          <w:rFonts w:ascii="Times New Roman" w:hAnsi="Times New Roman" w:cs="Times New Roman"/>
          <w:i/>
          <w:iCs/>
          <w:sz w:val="24"/>
          <w:szCs w:val="24"/>
          <w:vertAlign w:val="subscript"/>
        </w:rPr>
        <w:t>габ.</w:t>
      </w:r>
      <w:r>
        <w:rPr>
          <w:rFonts w:ascii="Times New Roman" w:hAnsi="Times New Roman" w:cs="Times New Roman"/>
          <w:i/>
          <w:iCs/>
          <w:sz w:val="24"/>
          <w:szCs w:val="24"/>
        </w:rPr>
        <w:t xml:space="preserve"> Например: МеС)</w:t>
      </w:r>
    </w:p>
    <w:p w14:paraId="12DC687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оценки мышечной массы тела (каждый студент берет значение в соответствии со своим возрастом и полом)</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692"/>
        <w:gridCol w:w="1692"/>
        <w:gridCol w:w="1778"/>
        <w:gridCol w:w="1645"/>
        <w:gridCol w:w="1620"/>
      </w:tblGrid>
      <w:tr w14:paraId="271D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40CADBE7">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Возраст</w:t>
            </w:r>
          </w:p>
        </w:tc>
        <w:tc>
          <w:tcPr>
            <w:tcW w:w="8964" w:type="dxa"/>
            <w:gridSpan w:val="5"/>
            <w:tcBorders>
              <w:top w:val="single" w:color="auto" w:sz="4" w:space="0"/>
              <w:left w:val="single" w:color="auto" w:sz="4" w:space="0"/>
              <w:bottom w:val="single" w:color="auto" w:sz="4" w:space="0"/>
              <w:right w:val="single" w:color="auto" w:sz="4" w:space="0"/>
            </w:tcBorders>
          </w:tcPr>
          <w:p w14:paraId="2DE9271D">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Мышечная масса</w:t>
            </w:r>
          </w:p>
        </w:tc>
      </w:tr>
      <w:tr w14:paraId="5C42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434A937">
            <w:pPr>
              <w:spacing w:after="0" w:line="240" w:lineRule="auto"/>
              <w:rPr>
                <w:rFonts w:ascii="Times New Roman" w:hAnsi="Times New Roman" w:eastAsia="Times New Roman" w:cs="Times New Roman"/>
                <w:b/>
                <w:sz w:val="24"/>
                <w:szCs w:val="24"/>
              </w:rPr>
            </w:pPr>
          </w:p>
        </w:tc>
        <w:tc>
          <w:tcPr>
            <w:tcW w:w="1747" w:type="dxa"/>
            <w:vMerge w:val="restart"/>
            <w:tcBorders>
              <w:top w:val="single" w:color="auto" w:sz="4" w:space="0"/>
              <w:left w:val="single" w:color="auto" w:sz="4" w:space="0"/>
              <w:bottom w:val="single" w:color="auto" w:sz="4" w:space="0"/>
              <w:right w:val="single" w:color="auto" w:sz="4" w:space="0"/>
            </w:tcBorders>
          </w:tcPr>
          <w:p w14:paraId="05C3FA98">
            <w:pPr>
              <w:spacing w:after="0" w:line="240" w:lineRule="auto"/>
              <w:ind w:left="-156"/>
              <w:jc w:val="center"/>
              <w:rPr>
                <w:rFonts w:ascii="Times New Roman" w:hAnsi="Times New Roman" w:eastAsia="Times New Roman" w:cs="Times New Roman"/>
                <w:sz w:val="24"/>
                <w:szCs w:val="24"/>
              </w:rPr>
            </w:pPr>
          </w:p>
          <w:p w14:paraId="45CDAA08">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Соматотип</w:t>
            </w:r>
          </w:p>
        </w:tc>
        <w:tc>
          <w:tcPr>
            <w:tcW w:w="3726" w:type="dxa"/>
            <w:gridSpan w:val="2"/>
            <w:tcBorders>
              <w:top w:val="single" w:color="auto" w:sz="4" w:space="0"/>
              <w:left w:val="single" w:color="auto" w:sz="4" w:space="0"/>
              <w:bottom w:val="single" w:color="auto" w:sz="4" w:space="0"/>
              <w:right w:val="single" w:color="auto" w:sz="4" w:space="0"/>
            </w:tcBorders>
          </w:tcPr>
          <w:p w14:paraId="3E6F121C">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491" w:type="dxa"/>
            <w:gridSpan w:val="2"/>
            <w:tcBorders>
              <w:top w:val="single" w:color="auto" w:sz="4" w:space="0"/>
              <w:left w:val="single" w:color="auto" w:sz="4" w:space="0"/>
              <w:bottom w:val="single" w:color="auto" w:sz="4" w:space="0"/>
              <w:right w:val="single" w:color="auto" w:sz="4" w:space="0"/>
            </w:tcBorders>
          </w:tcPr>
          <w:p w14:paraId="61963794">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7C64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804C399">
            <w:pPr>
              <w:spacing w:after="0" w:line="240" w:lineRule="auto"/>
              <w:rPr>
                <w:rFonts w:ascii="Times New Roman" w:hAnsi="Times New Roman" w:eastAsia="Times New Roman" w:cs="Times New Roman"/>
                <w:b/>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6778AB">
            <w:pPr>
              <w:spacing w:after="0" w:line="240" w:lineRule="auto"/>
              <w:rPr>
                <w:rFonts w:ascii="Times New Roman" w:hAnsi="Times New Roman" w:eastAsia="Times New Roman" w:cs="Times New Roman"/>
                <w:b/>
                <w:sz w:val="24"/>
                <w:szCs w:val="24"/>
              </w:rPr>
            </w:pPr>
          </w:p>
        </w:tc>
        <w:tc>
          <w:tcPr>
            <w:tcW w:w="1795" w:type="dxa"/>
            <w:tcBorders>
              <w:top w:val="single" w:color="auto" w:sz="4" w:space="0"/>
              <w:left w:val="single" w:color="auto" w:sz="4" w:space="0"/>
              <w:bottom w:val="single" w:color="auto" w:sz="4" w:space="0"/>
              <w:right w:val="single" w:color="auto" w:sz="4" w:space="0"/>
            </w:tcBorders>
          </w:tcPr>
          <w:p w14:paraId="79C6DCED">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931" w:type="dxa"/>
            <w:tcBorders>
              <w:top w:val="single" w:color="auto" w:sz="4" w:space="0"/>
              <w:left w:val="single" w:color="auto" w:sz="4" w:space="0"/>
              <w:bottom w:val="single" w:color="auto" w:sz="4" w:space="0"/>
              <w:right w:val="single" w:color="auto" w:sz="4" w:space="0"/>
            </w:tcBorders>
          </w:tcPr>
          <w:p w14:paraId="49851E5E">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745" w:type="dxa"/>
            <w:tcBorders>
              <w:top w:val="single" w:color="auto" w:sz="4" w:space="0"/>
              <w:left w:val="single" w:color="auto" w:sz="4" w:space="0"/>
              <w:bottom w:val="single" w:color="auto" w:sz="4" w:space="0"/>
              <w:right w:val="single" w:color="auto" w:sz="4" w:space="0"/>
            </w:tcBorders>
          </w:tcPr>
          <w:p w14:paraId="1E173C1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746" w:type="dxa"/>
            <w:tcBorders>
              <w:top w:val="single" w:color="auto" w:sz="4" w:space="0"/>
              <w:left w:val="single" w:color="auto" w:sz="4" w:space="0"/>
              <w:bottom w:val="single" w:color="auto" w:sz="4" w:space="0"/>
              <w:right w:val="single" w:color="auto" w:sz="4" w:space="0"/>
            </w:tcBorders>
          </w:tcPr>
          <w:p w14:paraId="0EEBAB5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7A0B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2984BA7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7" w:type="dxa"/>
            <w:tcBorders>
              <w:top w:val="single" w:color="auto" w:sz="4" w:space="0"/>
              <w:left w:val="single" w:color="auto" w:sz="4" w:space="0"/>
              <w:bottom w:val="single" w:color="auto" w:sz="4" w:space="0"/>
              <w:right w:val="single" w:color="auto" w:sz="4" w:space="0"/>
            </w:tcBorders>
          </w:tcPr>
          <w:p w14:paraId="1EF23348">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79B98D5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94,3</w:t>
            </w:r>
          </w:p>
        </w:tc>
        <w:tc>
          <w:tcPr>
            <w:tcW w:w="1931" w:type="dxa"/>
            <w:tcBorders>
              <w:top w:val="single" w:color="auto" w:sz="4" w:space="0"/>
              <w:left w:val="single" w:color="auto" w:sz="4" w:space="0"/>
              <w:bottom w:val="single" w:color="auto" w:sz="4" w:space="0"/>
              <w:right w:val="single" w:color="auto" w:sz="4" w:space="0"/>
            </w:tcBorders>
          </w:tcPr>
          <w:p w14:paraId="60CF7E3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88</w:t>
            </w:r>
          </w:p>
        </w:tc>
        <w:tc>
          <w:tcPr>
            <w:tcW w:w="1745" w:type="dxa"/>
            <w:tcBorders>
              <w:top w:val="single" w:color="auto" w:sz="4" w:space="0"/>
              <w:left w:val="single" w:color="auto" w:sz="4" w:space="0"/>
              <w:bottom w:val="single" w:color="auto" w:sz="4" w:space="0"/>
              <w:right w:val="single" w:color="auto" w:sz="4" w:space="0"/>
            </w:tcBorders>
          </w:tcPr>
          <w:p w14:paraId="642253C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81,6</w:t>
            </w:r>
          </w:p>
        </w:tc>
        <w:tc>
          <w:tcPr>
            <w:tcW w:w="1746" w:type="dxa"/>
            <w:tcBorders>
              <w:top w:val="single" w:color="auto" w:sz="4" w:space="0"/>
              <w:left w:val="single" w:color="auto" w:sz="4" w:space="0"/>
              <w:bottom w:val="single" w:color="auto" w:sz="4" w:space="0"/>
              <w:right w:val="single" w:color="auto" w:sz="4" w:space="0"/>
            </w:tcBorders>
          </w:tcPr>
          <w:p w14:paraId="132CBFE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106</w:t>
            </w:r>
          </w:p>
        </w:tc>
      </w:tr>
      <w:tr w14:paraId="1538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857C1E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35070E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0C38DCE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98,3</w:t>
            </w:r>
          </w:p>
        </w:tc>
        <w:tc>
          <w:tcPr>
            <w:tcW w:w="1931" w:type="dxa"/>
            <w:tcBorders>
              <w:top w:val="single" w:color="auto" w:sz="4" w:space="0"/>
              <w:left w:val="single" w:color="auto" w:sz="4" w:space="0"/>
              <w:bottom w:val="single" w:color="auto" w:sz="4" w:space="0"/>
              <w:right w:val="single" w:color="auto" w:sz="4" w:space="0"/>
            </w:tcBorders>
          </w:tcPr>
          <w:p w14:paraId="5334C73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1745" w:type="dxa"/>
            <w:tcBorders>
              <w:top w:val="single" w:color="auto" w:sz="4" w:space="0"/>
              <w:left w:val="single" w:color="auto" w:sz="4" w:space="0"/>
              <w:bottom w:val="single" w:color="auto" w:sz="4" w:space="0"/>
              <w:right w:val="single" w:color="auto" w:sz="4" w:space="0"/>
            </w:tcBorders>
          </w:tcPr>
          <w:p w14:paraId="02C20F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87,5</w:t>
            </w:r>
          </w:p>
        </w:tc>
        <w:tc>
          <w:tcPr>
            <w:tcW w:w="1746" w:type="dxa"/>
            <w:tcBorders>
              <w:top w:val="single" w:color="auto" w:sz="4" w:space="0"/>
              <w:left w:val="single" w:color="auto" w:sz="4" w:space="0"/>
              <w:bottom w:val="single" w:color="auto" w:sz="4" w:space="0"/>
              <w:right w:val="single" w:color="auto" w:sz="4" w:space="0"/>
            </w:tcBorders>
          </w:tcPr>
          <w:p w14:paraId="0A4B67F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112</w:t>
            </w:r>
          </w:p>
        </w:tc>
      </w:tr>
      <w:tr w14:paraId="7EE2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477A253">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214838E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6D25B9E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106,9</w:t>
            </w:r>
          </w:p>
        </w:tc>
        <w:tc>
          <w:tcPr>
            <w:tcW w:w="1931" w:type="dxa"/>
            <w:tcBorders>
              <w:top w:val="single" w:color="auto" w:sz="4" w:space="0"/>
              <w:left w:val="single" w:color="auto" w:sz="4" w:space="0"/>
              <w:bottom w:val="single" w:color="auto" w:sz="4" w:space="0"/>
              <w:right w:val="single" w:color="auto" w:sz="4" w:space="0"/>
            </w:tcBorders>
          </w:tcPr>
          <w:p w14:paraId="76916F4E">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1745" w:type="dxa"/>
            <w:tcBorders>
              <w:top w:val="single" w:color="auto" w:sz="4" w:space="0"/>
              <w:left w:val="single" w:color="auto" w:sz="4" w:space="0"/>
              <w:bottom w:val="single" w:color="auto" w:sz="4" w:space="0"/>
              <w:right w:val="single" w:color="auto" w:sz="4" w:space="0"/>
            </w:tcBorders>
          </w:tcPr>
          <w:p w14:paraId="26931EF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104,7</w:t>
            </w:r>
          </w:p>
        </w:tc>
        <w:tc>
          <w:tcPr>
            <w:tcW w:w="1746" w:type="dxa"/>
            <w:tcBorders>
              <w:top w:val="single" w:color="auto" w:sz="4" w:space="0"/>
              <w:left w:val="single" w:color="auto" w:sz="4" w:space="0"/>
              <w:bottom w:val="single" w:color="auto" w:sz="4" w:space="0"/>
              <w:right w:val="single" w:color="auto" w:sz="4" w:space="0"/>
            </w:tcBorders>
          </w:tcPr>
          <w:p w14:paraId="5528A3D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w:t>
            </w:r>
          </w:p>
        </w:tc>
      </w:tr>
      <w:tr w14:paraId="2050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2437EE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77B360D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687DA192">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113,5</w:t>
            </w:r>
          </w:p>
        </w:tc>
        <w:tc>
          <w:tcPr>
            <w:tcW w:w="1931" w:type="dxa"/>
            <w:tcBorders>
              <w:top w:val="single" w:color="auto" w:sz="4" w:space="0"/>
              <w:left w:val="single" w:color="auto" w:sz="4" w:space="0"/>
              <w:bottom w:val="single" w:color="auto" w:sz="4" w:space="0"/>
              <w:right w:val="single" w:color="auto" w:sz="4" w:space="0"/>
            </w:tcBorders>
          </w:tcPr>
          <w:p w14:paraId="15B2391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1745" w:type="dxa"/>
            <w:tcBorders>
              <w:top w:val="single" w:color="auto" w:sz="4" w:space="0"/>
              <w:left w:val="single" w:color="auto" w:sz="4" w:space="0"/>
              <w:bottom w:val="single" w:color="auto" w:sz="4" w:space="0"/>
              <w:right w:val="single" w:color="auto" w:sz="4" w:space="0"/>
            </w:tcBorders>
          </w:tcPr>
          <w:p w14:paraId="1EA5F87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51D8FB7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3AB6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5BAA3EF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7" w:type="dxa"/>
            <w:tcBorders>
              <w:top w:val="single" w:color="auto" w:sz="4" w:space="0"/>
              <w:left w:val="single" w:color="auto" w:sz="4" w:space="0"/>
              <w:bottom w:val="single" w:color="auto" w:sz="4" w:space="0"/>
              <w:right w:val="single" w:color="auto" w:sz="4" w:space="0"/>
            </w:tcBorders>
          </w:tcPr>
          <w:p w14:paraId="0296BF34">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4543E97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93,8</w:t>
            </w:r>
          </w:p>
        </w:tc>
        <w:tc>
          <w:tcPr>
            <w:tcW w:w="1931" w:type="dxa"/>
            <w:tcBorders>
              <w:top w:val="single" w:color="auto" w:sz="4" w:space="0"/>
              <w:left w:val="single" w:color="auto" w:sz="4" w:space="0"/>
              <w:bottom w:val="single" w:color="auto" w:sz="4" w:space="0"/>
              <w:right w:val="single" w:color="auto" w:sz="4" w:space="0"/>
            </w:tcBorders>
          </w:tcPr>
          <w:p w14:paraId="04DBD3EF">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87</w:t>
            </w:r>
          </w:p>
        </w:tc>
        <w:tc>
          <w:tcPr>
            <w:tcW w:w="1745" w:type="dxa"/>
            <w:tcBorders>
              <w:top w:val="single" w:color="auto" w:sz="4" w:space="0"/>
              <w:left w:val="single" w:color="auto" w:sz="4" w:space="0"/>
              <w:bottom w:val="single" w:color="auto" w:sz="4" w:space="0"/>
              <w:right w:val="single" w:color="auto" w:sz="4" w:space="0"/>
            </w:tcBorders>
          </w:tcPr>
          <w:p w14:paraId="6B803F3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78,8</w:t>
            </w:r>
          </w:p>
        </w:tc>
        <w:tc>
          <w:tcPr>
            <w:tcW w:w="1746" w:type="dxa"/>
            <w:tcBorders>
              <w:top w:val="single" w:color="auto" w:sz="4" w:space="0"/>
              <w:left w:val="single" w:color="auto" w:sz="4" w:space="0"/>
              <w:bottom w:val="single" w:color="auto" w:sz="4" w:space="0"/>
              <w:right w:val="single" w:color="auto" w:sz="4" w:space="0"/>
            </w:tcBorders>
          </w:tcPr>
          <w:p w14:paraId="70BC423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118</w:t>
            </w:r>
          </w:p>
        </w:tc>
      </w:tr>
      <w:tr w14:paraId="2391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4E7998C">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7D3F495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26ED6CC1">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105,9</w:t>
            </w:r>
          </w:p>
        </w:tc>
        <w:tc>
          <w:tcPr>
            <w:tcW w:w="1931" w:type="dxa"/>
            <w:tcBorders>
              <w:top w:val="single" w:color="auto" w:sz="4" w:space="0"/>
              <w:left w:val="single" w:color="auto" w:sz="4" w:space="0"/>
              <w:bottom w:val="single" w:color="auto" w:sz="4" w:space="0"/>
              <w:right w:val="single" w:color="auto" w:sz="4" w:space="0"/>
            </w:tcBorders>
          </w:tcPr>
          <w:p w14:paraId="1A5CB63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101</w:t>
            </w:r>
          </w:p>
        </w:tc>
        <w:tc>
          <w:tcPr>
            <w:tcW w:w="1745" w:type="dxa"/>
            <w:tcBorders>
              <w:top w:val="single" w:color="auto" w:sz="4" w:space="0"/>
              <w:left w:val="single" w:color="auto" w:sz="4" w:space="0"/>
              <w:bottom w:val="single" w:color="auto" w:sz="4" w:space="0"/>
              <w:right w:val="single" w:color="auto" w:sz="4" w:space="0"/>
            </w:tcBorders>
          </w:tcPr>
          <w:p w14:paraId="44A84F7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83,9</w:t>
            </w:r>
          </w:p>
        </w:tc>
        <w:tc>
          <w:tcPr>
            <w:tcW w:w="1746" w:type="dxa"/>
            <w:tcBorders>
              <w:top w:val="single" w:color="auto" w:sz="4" w:space="0"/>
              <w:left w:val="single" w:color="auto" w:sz="4" w:space="0"/>
              <w:bottom w:val="single" w:color="auto" w:sz="4" w:space="0"/>
              <w:right w:val="single" w:color="auto" w:sz="4" w:space="0"/>
            </w:tcBorders>
          </w:tcPr>
          <w:p w14:paraId="6A151C6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124</w:t>
            </w:r>
          </w:p>
        </w:tc>
      </w:tr>
      <w:tr w14:paraId="7572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C3164F4">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EBE853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1151D99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107,2</w:t>
            </w:r>
          </w:p>
        </w:tc>
        <w:tc>
          <w:tcPr>
            <w:tcW w:w="1931" w:type="dxa"/>
            <w:tcBorders>
              <w:top w:val="single" w:color="auto" w:sz="4" w:space="0"/>
              <w:left w:val="single" w:color="auto" w:sz="4" w:space="0"/>
              <w:bottom w:val="single" w:color="auto" w:sz="4" w:space="0"/>
              <w:right w:val="single" w:color="auto" w:sz="4" w:space="0"/>
            </w:tcBorders>
          </w:tcPr>
          <w:p w14:paraId="5EC4396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97</w:t>
            </w:r>
          </w:p>
        </w:tc>
        <w:tc>
          <w:tcPr>
            <w:tcW w:w="1745" w:type="dxa"/>
            <w:tcBorders>
              <w:top w:val="single" w:color="auto" w:sz="4" w:space="0"/>
              <w:left w:val="single" w:color="auto" w:sz="4" w:space="0"/>
              <w:bottom w:val="single" w:color="auto" w:sz="4" w:space="0"/>
              <w:right w:val="single" w:color="auto" w:sz="4" w:space="0"/>
            </w:tcBorders>
          </w:tcPr>
          <w:p w14:paraId="138B42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105,1</w:t>
            </w:r>
          </w:p>
        </w:tc>
        <w:tc>
          <w:tcPr>
            <w:tcW w:w="1746" w:type="dxa"/>
            <w:tcBorders>
              <w:top w:val="single" w:color="auto" w:sz="4" w:space="0"/>
              <w:left w:val="single" w:color="auto" w:sz="4" w:space="0"/>
              <w:bottom w:val="single" w:color="auto" w:sz="4" w:space="0"/>
              <w:right w:val="single" w:color="auto" w:sz="4" w:space="0"/>
            </w:tcBorders>
          </w:tcPr>
          <w:p w14:paraId="12FAF5F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102</w:t>
            </w:r>
          </w:p>
        </w:tc>
      </w:tr>
      <w:tr w14:paraId="13C3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018E9B1">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3C5FB4BE">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7FF36E4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115</w:t>
            </w:r>
          </w:p>
        </w:tc>
        <w:tc>
          <w:tcPr>
            <w:tcW w:w="1931" w:type="dxa"/>
            <w:tcBorders>
              <w:top w:val="single" w:color="auto" w:sz="4" w:space="0"/>
              <w:left w:val="single" w:color="auto" w:sz="4" w:space="0"/>
              <w:bottom w:val="single" w:color="auto" w:sz="4" w:space="0"/>
              <w:right w:val="single" w:color="auto" w:sz="4" w:space="0"/>
            </w:tcBorders>
          </w:tcPr>
          <w:p w14:paraId="6132BEE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98</w:t>
            </w:r>
          </w:p>
        </w:tc>
        <w:tc>
          <w:tcPr>
            <w:tcW w:w="1745" w:type="dxa"/>
            <w:tcBorders>
              <w:top w:val="single" w:color="auto" w:sz="4" w:space="0"/>
              <w:left w:val="single" w:color="auto" w:sz="4" w:space="0"/>
              <w:bottom w:val="single" w:color="auto" w:sz="4" w:space="0"/>
              <w:right w:val="single" w:color="auto" w:sz="4" w:space="0"/>
            </w:tcBorders>
          </w:tcPr>
          <w:p w14:paraId="632362A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2CB2659F">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27DF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1A2AD03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747" w:type="dxa"/>
            <w:tcBorders>
              <w:top w:val="single" w:color="auto" w:sz="4" w:space="0"/>
              <w:left w:val="single" w:color="auto" w:sz="4" w:space="0"/>
              <w:bottom w:val="single" w:color="auto" w:sz="4" w:space="0"/>
              <w:right w:val="single" w:color="auto" w:sz="4" w:space="0"/>
            </w:tcBorders>
          </w:tcPr>
          <w:p w14:paraId="3B32B1EC">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5736DCCE">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91,5</w:t>
            </w:r>
          </w:p>
        </w:tc>
        <w:tc>
          <w:tcPr>
            <w:tcW w:w="1931" w:type="dxa"/>
            <w:tcBorders>
              <w:top w:val="single" w:color="auto" w:sz="4" w:space="0"/>
              <w:left w:val="single" w:color="auto" w:sz="4" w:space="0"/>
              <w:bottom w:val="single" w:color="auto" w:sz="4" w:space="0"/>
              <w:right w:val="single" w:color="auto" w:sz="4" w:space="0"/>
            </w:tcBorders>
          </w:tcPr>
          <w:p w14:paraId="1A80CB0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93</w:t>
            </w:r>
          </w:p>
        </w:tc>
        <w:tc>
          <w:tcPr>
            <w:tcW w:w="1745" w:type="dxa"/>
            <w:tcBorders>
              <w:top w:val="single" w:color="auto" w:sz="4" w:space="0"/>
              <w:left w:val="single" w:color="auto" w:sz="4" w:space="0"/>
              <w:bottom w:val="single" w:color="auto" w:sz="4" w:space="0"/>
              <w:right w:val="single" w:color="auto" w:sz="4" w:space="0"/>
            </w:tcBorders>
          </w:tcPr>
          <w:p w14:paraId="1D649A0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78,9</w:t>
            </w:r>
          </w:p>
        </w:tc>
        <w:tc>
          <w:tcPr>
            <w:tcW w:w="1746" w:type="dxa"/>
            <w:tcBorders>
              <w:top w:val="single" w:color="auto" w:sz="4" w:space="0"/>
              <w:left w:val="single" w:color="auto" w:sz="4" w:space="0"/>
              <w:bottom w:val="single" w:color="auto" w:sz="4" w:space="0"/>
              <w:right w:val="single" w:color="auto" w:sz="4" w:space="0"/>
            </w:tcBorders>
          </w:tcPr>
          <w:p w14:paraId="3CD5063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117</w:t>
            </w:r>
          </w:p>
        </w:tc>
      </w:tr>
      <w:tr w14:paraId="338D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E422B8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434BCAE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2CE9BEF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97,8</w:t>
            </w:r>
          </w:p>
        </w:tc>
        <w:tc>
          <w:tcPr>
            <w:tcW w:w="1931" w:type="dxa"/>
            <w:tcBorders>
              <w:top w:val="single" w:color="auto" w:sz="4" w:space="0"/>
              <w:left w:val="single" w:color="auto" w:sz="4" w:space="0"/>
              <w:bottom w:val="single" w:color="auto" w:sz="4" w:space="0"/>
              <w:right w:val="single" w:color="auto" w:sz="4" w:space="0"/>
            </w:tcBorders>
          </w:tcPr>
          <w:p w14:paraId="34DDDC1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98</w:t>
            </w:r>
          </w:p>
        </w:tc>
        <w:tc>
          <w:tcPr>
            <w:tcW w:w="1745" w:type="dxa"/>
            <w:tcBorders>
              <w:top w:val="single" w:color="auto" w:sz="4" w:space="0"/>
              <w:left w:val="single" w:color="auto" w:sz="4" w:space="0"/>
              <w:bottom w:val="single" w:color="auto" w:sz="4" w:space="0"/>
              <w:right w:val="single" w:color="auto" w:sz="4" w:space="0"/>
            </w:tcBorders>
          </w:tcPr>
          <w:p w14:paraId="2162E91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87,8</w:t>
            </w:r>
          </w:p>
        </w:tc>
        <w:tc>
          <w:tcPr>
            <w:tcW w:w="1746" w:type="dxa"/>
            <w:tcBorders>
              <w:top w:val="single" w:color="auto" w:sz="4" w:space="0"/>
              <w:left w:val="single" w:color="auto" w:sz="4" w:space="0"/>
              <w:bottom w:val="single" w:color="auto" w:sz="4" w:space="0"/>
              <w:right w:val="single" w:color="auto" w:sz="4" w:space="0"/>
            </w:tcBorders>
          </w:tcPr>
          <w:p w14:paraId="273178E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111</w:t>
            </w:r>
          </w:p>
        </w:tc>
      </w:tr>
      <w:tr w14:paraId="35F5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C7D1BB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3F4A9CD1">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4817B61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106,2</w:t>
            </w:r>
          </w:p>
        </w:tc>
        <w:tc>
          <w:tcPr>
            <w:tcW w:w="1931" w:type="dxa"/>
            <w:tcBorders>
              <w:top w:val="single" w:color="auto" w:sz="4" w:space="0"/>
              <w:left w:val="single" w:color="auto" w:sz="4" w:space="0"/>
              <w:bottom w:val="single" w:color="auto" w:sz="4" w:space="0"/>
              <w:right w:val="single" w:color="auto" w:sz="4" w:space="0"/>
            </w:tcBorders>
          </w:tcPr>
          <w:p w14:paraId="74CCA1A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104</w:t>
            </w:r>
          </w:p>
        </w:tc>
        <w:tc>
          <w:tcPr>
            <w:tcW w:w="1745" w:type="dxa"/>
            <w:tcBorders>
              <w:top w:val="single" w:color="auto" w:sz="4" w:space="0"/>
              <w:left w:val="single" w:color="auto" w:sz="4" w:space="0"/>
              <w:bottom w:val="single" w:color="auto" w:sz="4" w:space="0"/>
              <w:right w:val="single" w:color="auto" w:sz="4" w:space="0"/>
            </w:tcBorders>
          </w:tcPr>
          <w:p w14:paraId="2CC14F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104,2</w:t>
            </w:r>
          </w:p>
        </w:tc>
        <w:tc>
          <w:tcPr>
            <w:tcW w:w="1746" w:type="dxa"/>
            <w:tcBorders>
              <w:top w:val="single" w:color="auto" w:sz="4" w:space="0"/>
              <w:left w:val="single" w:color="auto" w:sz="4" w:space="0"/>
              <w:bottom w:val="single" w:color="auto" w:sz="4" w:space="0"/>
              <w:right w:val="single" w:color="auto" w:sz="4" w:space="0"/>
            </w:tcBorders>
          </w:tcPr>
          <w:p w14:paraId="2793FE4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100</w:t>
            </w:r>
          </w:p>
        </w:tc>
      </w:tr>
      <w:tr w14:paraId="018D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183872B">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0AB5DF74">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356C478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113,8</w:t>
            </w:r>
          </w:p>
        </w:tc>
        <w:tc>
          <w:tcPr>
            <w:tcW w:w="1931" w:type="dxa"/>
            <w:tcBorders>
              <w:top w:val="single" w:color="auto" w:sz="4" w:space="0"/>
              <w:left w:val="single" w:color="auto" w:sz="4" w:space="0"/>
              <w:bottom w:val="single" w:color="auto" w:sz="4" w:space="0"/>
              <w:right w:val="single" w:color="auto" w:sz="4" w:space="0"/>
            </w:tcBorders>
          </w:tcPr>
          <w:p w14:paraId="38CFD652">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99</w:t>
            </w:r>
          </w:p>
        </w:tc>
        <w:tc>
          <w:tcPr>
            <w:tcW w:w="1745" w:type="dxa"/>
            <w:tcBorders>
              <w:top w:val="single" w:color="auto" w:sz="4" w:space="0"/>
              <w:left w:val="single" w:color="auto" w:sz="4" w:space="0"/>
              <w:bottom w:val="single" w:color="auto" w:sz="4" w:space="0"/>
              <w:right w:val="single" w:color="auto" w:sz="4" w:space="0"/>
            </w:tcBorders>
          </w:tcPr>
          <w:p w14:paraId="483B2F44">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7C25706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bl>
    <w:p w14:paraId="67DA6544">
      <w:pPr>
        <w:spacing w:after="0" w:line="240" w:lineRule="auto"/>
        <w:ind w:left="859"/>
        <w:jc w:val="both"/>
        <w:rPr>
          <w:rFonts w:ascii="Times New Roman" w:hAnsi="Times New Roman" w:eastAsia="Times New Roman" w:cs="Times New Roman"/>
          <w:i/>
          <w:iCs/>
          <w:sz w:val="24"/>
          <w:szCs w:val="24"/>
        </w:rPr>
      </w:pPr>
    </w:p>
    <w:p w14:paraId="13CBA7E1">
      <w:pPr>
        <w:numPr>
          <w:ilvl w:val="1"/>
          <w:numId w:val="21"/>
        </w:num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Оценка выраженности костной массы (СКМ)</w:t>
      </w:r>
    </w:p>
    <w:p w14:paraId="465F19C8">
      <w:pPr>
        <w:spacing w:after="0" w:line="240" w:lineRule="auto"/>
        <w:ind w:left="859"/>
        <w:jc w:val="both"/>
        <w:rPr>
          <w:rFonts w:ascii="Times New Roman" w:hAnsi="Times New Roman" w:cs="Times New Roman"/>
          <w:sz w:val="24"/>
          <w:szCs w:val="24"/>
        </w:rPr>
      </w:pPr>
      <w:r>
        <w:rPr>
          <w:rFonts w:ascii="Times New Roman" w:hAnsi="Times New Roman" w:cs="Times New Roman"/>
          <w:b/>
          <w:sz w:val="24"/>
          <w:szCs w:val="24"/>
        </w:rPr>
        <w:t>КМ</w:t>
      </w:r>
      <w:r>
        <w:rPr>
          <w:rFonts w:ascii="Times New Roman" w:hAnsi="Times New Roman" w:cs="Times New Roman"/>
          <w:sz w:val="24"/>
          <w:szCs w:val="24"/>
        </w:rPr>
        <w:t xml:space="preserve"> = сумма 4-х диаметров (нижн.части плеча, предплечья, бедра и голени) </w:t>
      </w:r>
    </w:p>
    <w:p w14:paraId="370CA7A0">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 КМ=6,5+4,8+10+7,5=28,8)</w:t>
      </w:r>
    </w:p>
    <w:p w14:paraId="40A40540">
      <w:pPr>
        <w:spacing w:after="0" w:line="240" w:lineRule="auto"/>
        <w:ind w:left="859"/>
        <w:jc w:val="both"/>
        <w:rPr>
          <w:rFonts w:ascii="Times New Roman" w:hAnsi="Times New Roman" w:cs="Times New Roman"/>
          <w:b/>
          <w:sz w:val="24"/>
          <w:szCs w:val="24"/>
        </w:rPr>
      </w:pPr>
      <w:r>
        <w:rPr>
          <w:rFonts w:ascii="Times New Roman" w:hAnsi="Times New Roman" w:cs="Times New Roman"/>
          <w:b/>
          <w:sz w:val="24"/>
          <w:szCs w:val="24"/>
        </w:rPr>
        <w:t xml:space="preserve">СКМ = (КМ – С) : </w:t>
      </w:r>
      <w:r>
        <w:rPr>
          <w:rFonts w:ascii="Times New Roman" w:hAnsi="Times New Roman" w:cs="Times New Roman"/>
          <w:b/>
          <w:sz w:val="24"/>
          <w:szCs w:val="24"/>
          <w:lang w:val="en-US"/>
        </w:rPr>
        <w:t>D</w:t>
      </w:r>
      <w:r>
        <w:rPr>
          <w:rFonts w:ascii="Times New Roman" w:hAnsi="Times New Roman" w:cs="Times New Roman"/>
          <w:b/>
          <w:sz w:val="24"/>
          <w:szCs w:val="24"/>
        </w:rPr>
        <w:t xml:space="preserve"> = 0, … усл. ед.</w:t>
      </w:r>
    </w:p>
    <w:p w14:paraId="2877F11B">
      <w:pPr>
        <w:spacing w:after="0" w:line="240" w:lineRule="auto"/>
        <w:ind w:left="859"/>
        <w:jc w:val="both"/>
        <w:rPr>
          <w:rFonts w:ascii="Times New Roman" w:hAnsi="Times New Roman" w:cs="Times New Roman"/>
          <w:i/>
          <w:sz w:val="24"/>
          <w:szCs w:val="24"/>
        </w:rPr>
      </w:pPr>
      <w:r>
        <w:rPr>
          <w:rFonts w:ascii="Times New Roman" w:hAnsi="Times New Roman" w:cs="Times New Roman"/>
          <w:i/>
          <w:sz w:val="24"/>
          <w:szCs w:val="24"/>
        </w:rPr>
        <w:t>(например: СКМ= (28,8- С) : D = 0,455)</w:t>
      </w:r>
    </w:p>
    <w:p w14:paraId="03BB4BD7">
      <w:pPr>
        <w:spacing w:after="0" w:line="240" w:lineRule="auto"/>
        <w:ind w:left="859"/>
        <w:jc w:val="both"/>
        <w:rPr>
          <w:rFonts w:ascii="Times New Roman" w:hAnsi="Times New Roman" w:cs="Times New Roman"/>
          <w:i/>
          <w:iCs/>
          <w:sz w:val="24"/>
          <w:szCs w:val="24"/>
        </w:rPr>
      </w:pPr>
      <w:r>
        <w:rPr>
          <w:rFonts w:ascii="Times New Roman" w:hAnsi="Times New Roman" w:cs="Times New Roman"/>
          <w:i/>
          <w:iCs/>
          <w:sz w:val="24"/>
          <w:szCs w:val="24"/>
        </w:rPr>
        <w:t>(Значение С и D для оценки костного компонента й находим в таблицах в строке соответствующей буквенному обозначению Вашего соматотипа по габаритам С</w:t>
      </w:r>
      <w:r>
        <w:rPr>
          <w:rFonts w:ascii="Times New Roman" w:hAnsi="Times New Roman" w:cs="Times New Roman"/>
          <w:i/>
          <w:iCs/>
          <w:sz w:val="24"/>
          <w:szCs w:val="24"/>
          <w:vertAlign w:val="subscript"/>
        </w:rPr>
        <w:t>габ.</w:t>
      </w:r>
      <w:r>
        <w:rPr>
          <w:rFonts w:ascii="Times New Roman" w:hAnsi="Times New Roman" w:cs="Times New Roman"/>
          <w:i/>
          <w:iCs/>
          <w:sz w:val="24"/>
          <w:szCs w:val="24"/>
        </w:rPr>
        <w:t xml:space="preserve"> Например: МеС)</w:t>
      </w:r>
    </w:p>
    <w:p w14:paraId="152834A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оценки костной массы тела (каждый студент берет значение в соответствии со своим возрастом и полом)</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692"/>
        <w:gridCol w:w="1691"/>
        <w:gridCol w:w="1779"/>
        <w:gridCol w:w="1649"/>
        <w:gridCol w:w="1616"/>
      </w:tblGrid>
      <w:tr w14:paraId="2C98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16512A7E">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Возраст</w:t>
            </w:r>
          </w:p>
        </w:tc>
        <w:tc>
          <w:tcPr>
            <w:tcW w:w="8964" w:type="dxa"/>
            <w:gridSpan w:val="5"/>
            <w:tcBorders>
              <w:top w:val="single" w:color="auto" w:sz="4" w:space="0"/>
              <w:left w:val="single" w:color="auto" w:sz="4" w:space="0"/>
              <w:bottom w:val="single" w:color="auto" w:sz="4" w:space="0"/>
              <w:right w:val="single" w:color="auto" w:sz="4" w:space="0"/>
            </w:tcBorders>
          </w:tcPr>
          <w:p w14:paraId="674D67FF">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Костная масса</w:t>
            </w:r>
          </w:p>
        </w:tc>
      </w:tr>
      <w:tr w14:paraId="0F47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6A97765">
            <w:pPr>
              <w:spacing w:after="0" w:line="240" w:lineRule="auto"/>
              <w:rPr>
                <w:rFonts w:ascii="Times New Roman" w:hAnsi="Times New Roman" w:eastAsia="Times New Roman" w:cs="Times New Roman"/>
                <w:b/>
                <w:sz w:val="24"/>
                <w:szCs w:val="24"/>
              </w:rPr>
            </w:pPr>
          </w:p>
        </w:tc>
        <w:tc>
          <w:tcPr>
            <w:tcW w:w="1747" w:type="dxa"/>
            <w:vMerge w:val="restart"/>
            <w:tcBorders>
              <w:top w:val="single" w:color="auto" w:sz="4" w:space="0"/>
              <w:left w:val="single" w:color="auto" w:sz="4" w:space="0"/>
              <w:bottom w:val="single" w:color="auto" w:sz="4" w:space="0"/>
              <w:right w:val="single" w:color="auto" w:sz="4" w:space="0"/>
            </w:tcBorders>
          </w:tcPr>
          <w:p w14:paraId="16AFB678">
            <w:pPr>
              <w:spacing w:after="0" w:line="240" w:lineRule="auto"/>
              <w:ind w:left="-156"/>
              <w:jc w:val="center"/>
              <w:rPr>
                <w:rFonts w:ascii="Times New Roman" w:hAnsi="Times New Roman" w:eastAsia="Times New Roman" w:cs="Times New Roman"/>
                <w:sz w:val="24"/>
                <w:szCs w:val="24"/>
              </w:rPr>
            </w:pPr>
          </w:p>
          <w:p w14:paraId="2B348414">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Соматотип</w:t>
            </w:r>
          </w:p>
        </w:tc>
        <w:tc>
          <w:tcPr>
            <w:tcW w:w="3726" w:type="dxa"/>
            <w:gridSpan w:val="2"/>
            <w:tcBorders>
              <w:top w:val="single" w:color="auto" w:sz="4" w:space="0"/>
              <w:left w:val="single" w:color="auto" w:sz="4" w:space="0"/>
              <w:bottom w:val="single" w:color="auto" w:sz="4" w:space="0"/>
              <w:right w:val="single" w:color="auto" w:sz="4" w:space="0"/>
            </w:tcBorders>
          </w:tcPr>
          <w:p w14:paraId="781C384B">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491" w:type="dxa"/>
            <w:gridSpan w:val="2"/>
            <w:tcBorders>
              <w:top w:val="single" w:color="auto" w:sz="4" w:space="0"/>
              <w:left w:val="single" w:color="auto" w:sz="4" w:space="0"/>
              <w:bottom w:val="single" w:color="auto" w:sz="4" w:space="0"/>
              <w:right w:val="single" w:color="auto" w:sz="4" w:space="0"/>
            </w:tcBorders>
          </w:tcPr>
          <w:p w14:paraId="4AE54A46">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31C1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E7006B6">
            <w:pPr>
              <w:spacing w:after="0" w:line="240" w:lineRule="auto"/>
              <w:rPr>
                <w:rFonts w:ascii="Times New Roman" w:hAnsi="Times New Roman" w:eastAsia="Times New Roman" w:cs="Times New Roman"/>
                <w:b/>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D5BEAD">
            <w:pPr>
              <w:spacing w:after="0" w:line="240" w:lineRule="auto"/>
              <w:rPr>
                <w:rFonts w:ascii="Times New Roman" w:hAnsi="Times New Roman" w:eastAsia="Times New Roman" w:cs="Times New Roman"/>
                <w:b/>
                <w:sz w:val="24"/>
                <w:szCs w:val="24"/>
              </w:rPr>
            </w:pPr>
          </w:p>
        </w:tc>
        <w:tc>
          <w:tcPr>
            <w:tcW w:w="1795" w:type="dxa"/>
            <w:tcBorders>
              <w:top w:val="single" w:color="auto" w:sz="4" w:space="0"/>
              <w:left w:val="single" w:color="auto" w:sz="4" w:space="0"/>
              <w:bottom w:val="single" w:color="auto" w:sz="4" w:space="0"/>
              <w:right w:val="single" w:color="auto" w:sz="4" w:space="0"/>
            </w:tcBorders>
          </w:tcPr>
          <w:p w14:paraId="6AE65636">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931" w:type="dxa"/>
            <w:tcBorders>
              <w:top w:val="single" w:color="auto" w:sz="4" w:space="0"/>
              <w:left w:val="single" w:color="auto" w:sz="4" w:space="0"/>
              <w:bottom w:val="single" w:color="auto" w:sz="4" w:space="0"/>
              <w:right w:val="single" w:color="auto" w:sz="4" w:space="0"/>
            </w:tcBorders>
          </w:tcPr>
          <w:p w14:paraId="132B1C0D">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745" w:type="dxa"/>
            <w:tcBorders>
              <w:top w:val="single" w:color="auto" w:sz="4" w:space="0"/>
              <w:left w:val="single" w:color="auto" w:sz="4" w:space="0"/>
              <w:bottom w:val="single" w:color="auto" w:sz="4" w:space="0"/>
              <w:right w:val="single" w:color="auto" w:sz="4" w:space="0"/>
            </w:tcBorders>
          </w:tcPr>
          <w:p w14:paraId="0E2702A4">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746" w:type="dxa"/>
            <w:tcBorders>
              <w:top w:val="single" w:color="auto" w:sz="4" w:space="0"/>
              <w:left w:val="single" w:color="auto" w:sz="4" w:space="0"/>
              <w:bottom w:val="single" w:color="auto" w:sz="4" w:space="0"/>
              <w:right w:val="single" w:color="auto" w:sz="4" w:space="0"/>
            </w:tcBorders>
          </w:tcPr>
          <w:p w14:paraId="258A06D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322A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3595D99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7" w:type="dxa"/>
            <w:tcBorders>
              <w:top w:val="single" w:color="auto" w:sz="4" w:space="0"/>
              <w:left w:val="single" w:color="auto" w:sz="4" w:space="0"/>
              <w:bottom w:val="single" w:color="auto" w:sz="4" w:space="0"/>
              <w:right w:val="single" w:color="auto" w:sz="4" w:space="0"/>
            </w:tcBorders>
          </w:tcPr>
          <w:p w14:paraId="5CFAB15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6D76892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18,4</w:t>
            </w:r>
          </w:p>
        </w:tc>
        <w:tc>
          <w:tcPr>
            <w:tcW w:w="1931" w:type="dxa"/>
            <w:tcBorders>
              <w:top w:val="single" w:color="auto" w:sz="4" w:space="0"/>
              <w:left w:val="single" w:color="auto" w:sz="4" w:space="0"/>
              <w:bottom w:val="single" w:color="auto" w:sz="4" w:space="0"/>
              <w:right w:val="single" w:color="auto" w:sz="4" w:space="0"/>
            </w:tcBorders>
          </w:tcPr>
          <w:p w14:paraId="2022062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5" w:type="dxa"/>
            <w:tcBorders>
              <w:top w:val="single" w:color="auto" w:sz="4" w:space="0"/>
              <w:left w:val="single" w:color="auto" w:sz="4" w:space="0"/>
              <w:bottom w:val="single" w:color="auto" w:sz="4" w:space="0"/>
              <w:right w:val="single" w:color="auto" w:sz="4" w:space="0"/>
            </w:tcBorders>
          </w:tcPr>
          <w:p w14:paraId="7B0E439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16,5</w:t>
            </w:r>
          </w:p>
        </w:tc>
        <w:tc>
          <w:tcPr>
            <w:tcW w:w="1746" w:type="dxa"/>
            <w:tcBorders>
              <w:top w:val="single" w:color="auto" w:sz="4" w:space="0"/>
              <w:left w:val="single" w:color="auto" w:sz="4" w:space="0"/>
              <w:bottom w:val="single" w:color="auto" w:sz="4" w:space="0"/>
              <w:right w:val="single" w:color="auto" w:sz="4" w:space="0"/>
            </w:tcBorders>
          </w:tcPr>
          <w:p w14:paraId="4078FF8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r>
      <w:tr w14:paraId="08F1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C272566">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1E242A0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7EE2EDB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20,3</w:t>
            </w:r>
          </w:p>
        </w:tc>
        <w:tc>
          <w:tcPr>
            <w:tcW w:w="1931" w:type="dxa"/>
            <w:tcBorders>
              <w:top w:val="single" w:color="auto" w:sz="4" w:space="0"/>
              <w:left w:val="single" w:color="auto" w:sz="4" w:space="0"/>
              <w:bottom w:val="single" w:color="auto" w:sz="4" w:space="0"/>
              <w:right w:val="single" w:color="auto" w:sz="4" w:space="0"/>
            </w:tcBorders>
          </w:tcPr>
          <w:p w14:paraId="406255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492E7B3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18,6</w:t>
            </w:r>
          </w:p>
        </w:tc>
        <w:tc>
          <w:tcPr>
            <w:tcW w:w="1746" w:type="dxa"/>
            <w:tcBorders>
              <w:top w:val="single" w:color="auto" w:sz="4" w:space="0"/>
              <w:left w:val="single" w:color="auto" w:sz="4" w:space="0"/>
              <w:bottom w:val="single" w:color="auto" w:sz="4" w:space="0"/>
              <w:right w:val="single" w:color="auto" w:sz="4" w:space="0"/>
            </w:tcBorders>
          </w:tcPr>
          <w:p w14:paraId="36C68B1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r>
      <w:tr w14:paraId="4AEC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319DC3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97DF5CC">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5DD764A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18,4</w:t>
            </w:r>
          </w:p>
        </w:tc>
        <w:tc>
          <w:tcPr>
            <w:tcW w:w="1931" w:type="dxa"/>
            <w:tcBorders>
              <w:top w:val="single" w:color="auto" w:sz="4" w:space="0"/>
              <w:left w:val="single" w:color="auto" w:sz="4" w:space="0"/>
              <w:bottom w:val="single" w:color="auto" w:sz="4" w:space="0"/>
              <w:right w:val="single" w:color="auto" w:sz="4" w:space="0"/>
            </w:tcBorders>
          </w:tcPr>
          <w:p w14:paraId="2796885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5" w:type="dxa"/>
            <w:tcBorders>
              <w:top w:val="single" w:color="auto" w:sz="4" w:space="0"/>
              <w:left w:val="single" w:color="auto" w:sz="4" w:space="0"/>
              <w:bottom w:val="single" w:color="auto" w:sz="4" w:space="0"/>
              <w:right w:val="single" w:color="auto" w:sz="4" w:space="0"/>
            </w:tcBorders>
          </w:tcPr>
          <w:p w14:paraId="381E241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21,5</w:t>
            </w:r>
          </w:p>
        </w:tc>
        <w:tc>
          <w:tcPr>
            <w:tcW w:w="1746" w:type="dxa"/>
            <w:tcBorders>
              <w:top w:val="single" w:color="auto" w:sz="4" w:space="0"/>
              <w:left w:val="single" w:color="auto" w:sz="4" w:space="0"/>
              <w:bottom w:val="single" w:color="auto" w:sz="4" w:space="0"/>
              <w:right w:val="single" w:color="auto" w:sz="4" w:space="0"/>
            </w:tcBorders>
          </w:tcPr>
          <w:p w14:paraId="60F39C9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w:t>
            </w:r>
          </w:p>
        </w:tc>
      </w:tr>
      <w:tr w14:paraId="4D43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619FA92">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5D31D4C4">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44A8540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19,6</w:t>
            </w:r>
          </w:p>
        </w:tc>
        <w:tc>
          <w:tcPr>
            <w:tcW w:w="1931" w:type="dxa"/>
            <w:tcBorders>
              <w:top w:val="single" w:color="auto" w:sz="4" w:space="0"/>
              <w:left w:val="single" w:color="auto" w:sz="4" w:space="0"/>
              <w:bottom w:val="single" w:color="auto" w:sz="4" w:space="0"/>
              <w:right w:val="single" w:color="auto" w:sz="4" w:space="0"/>
            </w:tcBorders>
          </w:tcPr>
          <w:p w14:paraId="7BF0184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7F33630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7E63365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6AFC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790F15C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7" w:type="dxa"/>
            <w:tcBorders>
              <w:top w:val="single" w:color="auto" w:sz="4" w:space="0"/>
              <w:left w:val="single" w:color="auto" w:sz="4" w:space="0"/>
              <w:bottom w:val="single" w:color="auto" w:sz="4" w:space="0"/>
              <w:right w:val="single" w:color="auto" w:sz="4" w:space="0"/>
            </w:tcBorders>
          </w:tcPr>
          <w:p w14:paraId="6D180E53">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7F3104D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18,1</w:t>
            </w:r>
          </w:p>
        </w:tc>
        <w:tc>
          <w:tcPr>
            <w:tcW w:w="1931" w:type="dxa"/>
            <w:tcBorders>
              <w:top w:val="single" w:color="auto" w:sz="4" w:space="0"/>
              <w:left w:val="single" w:color="auto" w:sz="4" w:space="0"/>
              <w:bottom w:val="single" w:color="auto" w:sz="4" w:space="0"/>
              <w:right w:val="single" w:color="auto" w:sz="4" w:space="0"/>
            </w:tcBorders>
          </w:tcPr>
          <w:p w14:paraId="2C3DF4E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23</w:t>
            </w:r>
          </w:p>
        </w:tc>
        <w:tc>
          <w:tcPr>
            <w:tcW w:w="1745" w:type="dxa"/>
            <w:tcBorders>
              <w:top w:val="single" w:color="auto" w:sz="4" w:space="0"/>
              <w:left w:val="single" w:color="auto" w:sz="4" w:space="0"/>
              <w:bottom w:val="single" w:color="auto" w:sz="4" w:space="0"/>
              <w:right w:val="single" w:color="auto" w:sz="4" w:space="0"/>
            </w:tcBorders>
          </w:tcPr>
          <w:p w14:paraId="14CE01D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16,2</w:t>
            </w:r>
          </w:p>
        </w:tc>
        <w:tc>
          <w:tcPr>
            <w:tcW w:w="1746" w:type="dxa"/>
            <w:tcBorders>
              <w:top w:val="single" w:color="auto" w:sz="4" w:space="0"/>
              <w:left w:val="single" w:color="auto" w:sz="4" w:space="0"/>
              <w:bottom w:val="single" w:color="auto" w:sz="4" w:space="0"/>
              <w:right w:val="single" w:color="auto" w:sz="4" w:space="0"/>
            </w:tcBorders>
          </w:tcPr>
          <w:p w14:paraId="25B64E0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r>
      <w:tr w14:paraId="74ED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D5B6372">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06DDA58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341E91E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19,3</w:t>
            </w:r>
          </w:p>
        </w:tc>
        <w:tc>
          <w:tcPr>
            <w:tcW w:w="1931" w:type="dxa"/>
            <w:tcBorders>
              <w:top w:val="single" w:color="auto" w:sz="4" w:space="0"/>
              <w:left w:val="single" w:color="auto" w:sz="4" w:space="0"/>
              <w:bottom w:val="single" w:color="auto" w:sz="4" w:space="0"/>
              <w:right w:val="single" w:color="auto" w:sz="4" w:space="0"/>
            </w:tcBorders>
          </w:tcPr>
          <w:p w14:paraId="2DF3C65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745" w:type="dxa"/>
            <w:tcBorders>
              <w:top w:val="single" w:color="auto" w:sz="4" w:space="0"/>
              <w:left w:val="single" w:color="auto" w:sz="4" w:space="0"/>
              <w:bottom w:val="single" w:color="auto" w:sz="4" w:space="0"/>
              <w:right w:val="single" w:color="auto" w:sz="4" w:space="0"/>
            </w:tcBorders>
          </w:tcPr>
          <w:p w14:paraId="27E2B94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19,1</w:t>
            </w:r>
          </w:p>
        </w:tc>
        <w:tc>
          <w:tcPr>
            <w:tcW w:w="1746" w:type="dxa"/>
            <w:tcBorders>
              <w:top w:val="single" w:color="auto" w:sz="4" w:space="0"/>
              <w:left w:val="single" w:color="auto" w:sz="4" w:space="0"/>
              <w:bottom w:val="single" w:color="auto" w:sz="4" w:space="0"/>
              <w:right w:val="single" w:color="auto" w:sz="4" w:space="0"/>
            </w:tcBorders>
          </w:tcPr>
          <w:p w14:paraId="362DC37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w:t>
            </w:r>
          </w:p>
        </w:tc>
      </w:tr>
      <w:tr w14:paraId="3FE7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17DFACF">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52FD5AC">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13AB822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22,2</w:t>
            </w:r>
          </w:p>
        </w:tc>
        <w:tc>
          <w:tcPr>
            <w:tcW w:w="1931" w:type="dxa"/>
            <w:tcBorders>
              <w:top w:val="single" w:color="auto" w:sz="4" w:space="0"/>
              <w:left w:val="single" w:color="auto" w:sz="4" w:space="0"/>
              <w:bottom w:val="single" w:color="auto" w:sz="4" w:space="0"/>
              <w:right w:val="single" w:color="auto" w:sz="4" w:space="0"/>
            </w:tcBorders>
          </w:tcPr>
          <w:p w14:paraId="6A26ADE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41646F5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20,8</w:t>
            </w:r>
          </w:p>
        </w:tc>
        <w:tc>
          <w:tcPr>
            <w:tcW w:w="1746" w:type="dxa"/>
            <w:tcBorders>
              <w:top w:val="single" w:color="auto" w:sz="4" w:space="0"/>
              <w:left w:val="single" w:color="auto" w:sz="4" w:space="0"/>
              <w:bottom w:val="single" w:color="auto" w:sz="4" w:space="0"/>
              <w:right w:val="single" w:color="auto" w:sz="4" w:space="0"/>
            </w:tcBorders>
          </w:tcPr>
          <w:p w14:paraId="636554B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15</w:t>
            </w:r>
          </w:p>
        </w:tc>
      </w:tr>
      <w:tr w14:paraId="2F57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8D30E91">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0B34E9D5">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5547668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22,7</w:t>
            </w:r>
          </w:p>
        </w:tc>
        <w:tc>
          <w:tcPr>
            <w:tcW w:w="1931" w:type="dxa"/>
            <w:tcBorders>
              <w:top w:val="single" w:color="auto" w:sz="4" w:space="0"/>
              <w:left w:val="single" w:color="auto" w:sz="4" w:space="0"/>
              <w:bottom w:val="single" w:color="auto" w:sz="4" w:space="0"/>
              <w:right w:val="single" w:color="auto" w:sz="4" w:space="0"/>
            </w:tcBorders>
          </w:tcPr>
          <w:p w14:paraId="15E6146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29ADE02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709CFCAE">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6601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32B9FA3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747" w:type="dxa"/>
            <w:tcBorders>
              <w:top w:val="single" w:color="auto" w:sz="4" w:space="0"/>
              <w:left w:val="single" w:color="auto" w:sz="4" w:space="0"/>
              <w:bottom w:val="single" w:color="auto" w:sz="4" w:space="0"/>
              <w:right w:val="single" w:color="auto" w:sz="4" w:space="0"/>
            </w:tcBorders>
          </w:tcPr>
          <w:p w14:paraId="5ACF791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26D7BB2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931" w:type="dxa"/>
            <w:tcBorders>
              <w:top w:val="single" w:color="auto" w:sz="4" w:space="0"/>
              <w:left w:val="single" w:color="auto" w:sz="4" w:space="0"/>
              <w:bottom w:val="single" w:color="auto" w:sz="4" w:space="0"/>
              <w:right w:val="single" w:color="auto" w:sz="4" w:space="0"/>
            </w:tcBorders>
          </w:tcPr>
          <w:p w14:paraId="5C5B028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5" w:type="dxa"/>
            <w:tcBorders>
              <w:top w:val="single" w:color="auto" w:sz="4" w:space="0"/>
              <w:left w:val="single" w:color="auto" w:sz="4" w:space="0"/>
              <w:bottom w:val="single" w:color="auto" w:sz="4" w:space="0"/>
              <w:right w:val="single" w:color="auto" w:sz="4" w:space="0"/>
            </w:tcBorders>
          </w:tcPr>
          <w:p w14:paraId="3DA219A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w:t>
            </w:r>
          </w:p>
        </w:tc>
        <w:tc>
          <w:tcPr>
            <w:tcW w:w="1746" w:type="dxa"/>
            <w:tcBorders>
              <w:top w:val="single" w:color="auto" w:sz="4" w:space="0"/>
              <w:left w:val="single" w:color="auto" w:sz="4" w:space="0"/>
              <w:bottom w:val="single" w:color="auto" w:sz="4" w:space="0"/>
              <w:right w:val="single" w:color="auto" w:sz="4" w:space="0"/>
            </w:tcBorders>
          </w:tcPr>
          <w:p w14:paraId="68E9547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20</w:t>
            </w:r>
          </w:p>
        </w:tc>
      </w:tr>
      <w:tr w14:paraId="7497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D9DC521">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6025B6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2CE8479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19,4</w:t>
            </w:r>
          </w:p>
        </w:tc>
        <w:tc>
          <w:tcPr>
            <w:tcW w:w="1931" w:type="dxa"/>
            <w:tcBorders>
              <w:top w:val="single" w:color="auto" w:sz="4" w:space="0"/>
              <w:left w:val="single" w:color="auto" w:sz="4" w:space="0"/>
              <w:bottom w:val="single" w:color="auto" w:sz="4" w:space="0"/>
              <w:right w:val="single" w:color="auto" w:sz="4" w:space="0"/>
            </w:tcBorders>
          </w:tcPr>
          <w:p w14:paraId="3B392DA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13E8C9A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19,6</w:t>
            </w:r>
          </w:p>
        </w:tc>
        <w:tc>
          <w:tcPr>
            <w:tcW w:w="1746" w:type="dxa"/>
            <w:tcBorders>
              <w:top w:val="single" w:color="auto" w:sz="4" w:space="0"/>
              <w:left w:val="single" w:color="auto" w:sz="4" w:space="0"/>
              <w:bottom w:val="single" w:color="auto" w:sz="4" w:space="0"/>
              <w:right w:val="single" w:color="auto" w:sz="4" w:space="0"/>
            </w:tcBorders>
          </w:tcPr>
          <w:p w14:paraId="3ABCC61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16</w:t>
            </w:r>
          </w:p>
        </w:tc>
      </w:tr>
      <w:tr w14:paraId="40C6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CA813FE">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189F670E">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7926537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23,1</w:t>
            </w:r>
          </w:p>
        </w:tc>
        <w:tc>
          <w:tcPr>
            <w:tcW w:w="1931" w:type="dxa"/>
            <w:tcBorders>
              <w:top w:val="single" w:color="auto" w:sz="4" w:space="0"/>
              <w:left w:val="single" w:color="auto" w:sz="4" w:space="0"/>
              <w:bottom w:val="single" w:color="auto" w:sz="4" w:space="0"/>
              <w:right w:val="single" w:color="auto" w:sz="4" w:space="0"/>
            </w:tcBorders>
          </w:tcPr>
          <w:p w14:paraId="33124431">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5" w:type="dxa"/>
            <w:tcBorders>
              <w:top w:val="single" w:color="auto" w:sz="4" w:space="0"/>
              <w:left w:val="single" w:color="auto" w:sz="4" w:space="0"/>
              <w:bottom w:val="single" w:color="auto" w:sz="4" w:space="0"/>
              <w:right w:val="single" w:color="auto" w:sz="4" w:space="0"/>
            </w:tcBorders>
          </w:tcPr>
          <w:p w14:paraId="79BC4FF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21,6</w:t>
            </w:r>
          </w:p>
        </w:tc>
        <w:tc>
          <w:tcPr>
            <w:tcW w:w="1746" w:type="dxa"/>
            <w:tcBorders>
              <w:top w:val="single" w:color="auto" w:sz="4" w:space="0"/>
              <w:left w:val="single" w:color="auto" w:sz="4" w:space="0"/>
              <w:bottom w:val="single" w:color="auto" w:sz="4" w:space="0"/>
              <w:right w:val="single" w:color="auto" w:sz="4" w:space="0"/>
            </w:tcBorders>
          </w:tcPr>
          <w:p w14:paraId="047A2C2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14</w:t>
            </w:r>
          </w:p>
        </w:tc>
      </w:tr>
      <w:tr w14:paraId="796E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2CE56A9">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0BCB43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4CA06C2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24,3</w:t>
            </w:r>
          </w:p>
        </w:tc>
        <w:tc>
          <w:tcPr>
            <w:tcW w:w="1931" w:type="dxa"/>
            <w:tcBorders>
              <w:top w:val="single" w:color="auto" w:sz="4" w:space="0"/>
              <w:left w:val="single" w:color="auto" w:sz="4" w:space="0"/>
              <w:bottom w:val="single" w:color="auto" w:sz="4" w:space="0"/>
              <w:right w:val="single" w:color="auto" w:sz="4" w:space="0"/>
            </w:tcBorders>
          </w:tcPr>
          <w:p w14:paraId="607FF3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5" w:type="dxa"/>
            <w:tcBorders>
              <w:top w:val="single" w:color="auto" w:sz="4" w:space="0"/>
              <w:left w:val="single" w:color="auto" w:sz="4" w:space="0"/>
              <w:bottom w:val="single" w:color="auto" w:sz="4" w:space="0"/>
              <w:right w:val="single" w:color="auto" w:sz="4" w:space="0"/>
            </w:tcBorders>
          </w:tcPr>
          <w:p w14:paraId="73FD7F6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0EE5C796">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bl>
    <w:p w14:paraId="2F062FE5">
      <w:pPr>
        <w:spacing w:after="0" w:line="240" w:lineRule="auto"/>
        <w:ind w:left="709"/>
        <w:jc w:val="both"/>
        <w:rPr>
          <w:rFonts w:ascii="Times New Roman" w:hAnsi="Times New Roman" w:eastAsia="Times New Roman" w:cs="Times New Roman"/>
          <w:sz w:val="24"/>
          <w:szCs w:val="24"/>
        </w:rPr>
      </w:pPr>
    </w:p>
    <w:p w14:paraId="2D8E1E55">
      <w:pPr>
        <w:numPr>
          <w:ilvl w:val="0"/>
          <w:numId w:val="21"/>
        </w:num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Оценка пропорционального уровня варьирования. (СПр.)</w:t>
      </w:r>
    </w:p>
    <w:p w14:paraId="39685715">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СПр. = (длина ноги – С) : D = 0, … усл. ед.</w:t>
      </w:r>
    </w:p>
    <w:p w14:paraId="5459BA90">
      <w:pPr>
        <w:spacing w:after="0" w:line="240" w:lineRule="auto"/>
        <w:ind w:left="709"/>
        <w:jc w:val="both"/>
        <w:rPr>
          <w:rFonts w:ascii="Times New Roman" w:hAnsi="Times New Roman" w:cs="Times New Roman"/>
          <w:i/>
          <w:sz w:val="24"/>
          <w:szCs w:val="24"/>
        </w:rPr>
      </w:pPr>
      <w:r>
        <w:rPr>
          <w:rFonts w:ascii="Times New Roman" w:hAnsi="Times New Roman" w:cs="Times New Roman"/>
          <w:i/>
          <w:sz w:val="24"/>
          <w:szCs w:val="24"/>
        </w:rPr>
        <w:t xml:space="preserve">(например: (85 - С) : D = 0, 492) </w:t>
      </w:r>
    </w:p>
    <w:p w14:paraId="4220CFA4">
      <w:pPr>
        <w:spacing w:after="0" w:line="240" w:lineRule="auto"/>
        <w:ind w:left="859"/>
        <w:jc w:val="both"/>
        <w:rPr>
          <w:rFonts w:ascii="Times New Roman" w:hAnsi="Times New Roman" w:cs="Times New Roman"/>
          <w:i/>
          <w:iCs/>
          <w:sz w:val="24"/>
          <w:szCs w:val="24"/>
        </w:rPr>
      </w:pPr>
      <w:r>
        <w:rPr>
          <w:rFonts w:ascii="Times New Roman" w:hAnsi="Times New Roman" w:cs="Times New Roman"/>
          <w:i/>
          <w:iCs/>
          <w:sz w:val="24"/>
          <w:szCs w:val="24"/>
        </w:rPr>
        <w:t>(Значение С и D для оценки костного компонента й находим в таблицах в строке соответствующей буквенному обозначению Вашего соматотипа по габаритам С</w:t>
      </w:r>
      <w:r>
        <w:rPr>
          <w:rFonts w:ascii="Times New Roman" w:hAnsi="Times New Roman" w:cs="Times New Roman"/>
          <w:i/>
          <w:iCs/>
          <w:sz w:val="24"/>
          <w:szCs w:val="24"/>
          <w:vertAlign w:val="subscript"/>
        </w:rPr>
        <w:t>габ.</w:t>
      </w:r>
      <w:r>
        <w:rPr>
          <w:rFonts w:ascii="Times New Roman" w:hAnsi="Times New Roman" w:cs="Times New Roman"/>
          <w:i/>
          <w:iCs/>
          <w:sz w:val="24"/>
          <w:szCs w:val="24"/>
        </w:rPr>
        <w:t xml:space="preserve"> Например: МеС)</w:t>
      </w:r>
    </w:p>
    <w:p w14:paraId="641205E0">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Таблица значений </w:t>
      </w:r>
      <w:r>
        <w:rPr>
          <w:rFonts w:ascii="Times New Roman" w:hAnsi="Times New Roman" w:cs="Times New Roman"/>
          <w:sz w:val="24"/>
          <w:szCs w:val="24"/>
          <w:lang w:val="en-US"/>
        </w:rPr>
        <w:t>C</w:t>
      </w:r>
      <w:r>
        <w:rPr>
          <w:rFonts w:ascii="Times New Roman" w:hAnsi="Times New Roman" w:cs="Times New Roman"/>
          <w:sz w:val="24"/>
          <w:szCs w:val="24"/>
        </w:rPr>
        <w:t xml:space="preserve"> и </w:t>
      </w:r>
      <w:r>
        <w:rPr>
          <w:rFonts w:ascii="Times New Roman" w:hAnsi="Times New Roman" w:cs="Times New Roman"/>
          <w:sz w:val="24"/>
          <w:szCs w:val="24"/>
          <w:lang w:val="en-US"/>
        </w:rPr>
        <w:t>D</w:t>
      </w:r>
      <w:r>
        <w:rPr>
          <w:rFonts w:ascii="Times New Roman" w:hAnsi="Times New Roman" w:cs="Times New Roman"/>
          <w:sz w:val="24"/>
          <w:szCs w:val="24"/>
        </w:rPr>
        <w:t xml:space="preserve"> для оценки пропорций тела (каждый студент берет значение в соответствии со своим возрастом и полом)</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692"/>
        <w:gridCol w:w="1683"/>
        <w:gridCol w:w="1787"/>
        <w:gridCol w:w="1635"/>
        <w:gridCol w:w="1630"/>
      </w:tblGrid>
      <w:tr w14:paraId="1815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32B6107B">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Возраст</w:t>
            </w:r>
          </w:p>
        </w:tc>
        <w:tc>
          <w:tcPr>
            <w:tcW w:w="8964" w:type="dxa"/>
            <w:gridSpan w:val="5"/>
            <w:tcBorders>
              <w:top w:val="single" w:color="auto" w:sz="4" w:space="0"/>
              <w:left w:val="single" w:color="auto" w:sz="4" w:space="0"/>
              <w:bottom w:val="single" w:color="auto" w:sz="4" w:space="0"/>
              <w:right w:val="single" w:color="auto" w:sz="4" w:space="0"/>
            </w:tcBorders>
          </w:tcPr>
          <w:p w14:paraId="2579BBFC">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Пропорциональный уровень</w:t>
            </w:r>
          </w:p>
        </w:tc>
      </w:tr>
      <w:tr w14:paraId="68B9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9F6763F">
            <w:pPr>
              <w:spacing w:after="0" w:line="240" w:lineRule="auto"/>
              <w:rPr>
                <w:rFonts w:ascii="Times New Roman" w:hAnsi="Times New Roman" w:eastAsia="Times New Roman" w:cs="Times New Roman"/>
                <w:b/>
                <w:sz w:val="24"/>
                <w:szCs w:val="24"/>
              </w:rPr>
            </w:pPr>
          </w:p>
        </w:tc>
        <w:tc>
          <w:tcPr>
            <w:tcW w:w="1747" w:type="dxa"/>
            <w:vMerge w:val="restart"/>
            <w:tcBorders>
              <w:top w:val="single" w:color="auto" w:sz="4" w:space="0"/>
              <w:left w:val="single" w:color="auto" w:sz="4" w:space="0"/>
              <w:bottom w:val="single" w:color="auto" w:sz="4" w:space="0"/>
              <w:right w:val="single" w:color="auto" w:sz="4" w:space="0"/>
            </w:tcBorders>
          </w:tcPr>
          <w:p w14:paraId="629AD295">
            <w:pPr>
              <w:spacing w:after="0" w:line="240" w:lineRule="auto"/>
              <w:ind w:left="-156"/>
              <w:jc w:val="center"/>
              <w:rPr>
                <w:rFonts w:ascii="Times New Roman" w:hAnsi="Times New Roman" w:eastAsia="Times New Roman" w:cs="Times New Roman"/>
                <w:sz w:val="24"/>
                <w:szCs w:val="24"/>
              </w:rPr>
            </w:pPr>
          </w:p>
          <w:p w14:paraId="6BA28FF9">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Соматотип</w:t>
            </w:r>
          </w:p>
        </w:tc>
        <w:tc>
          <w:tcPr>
            <w:tcW w:w="3726" w:type="dxa"/>
            <w:gridSpan w:val="2"/>
            <w:tcBorders>
              <w:top w:val="single" w:color="auto" w:sz="4" w:space="0"/>
              <w:left w:val="single" w:color="auto" w:sz="4" w:space="0"/>
              <w:bottom w:val="single" w:color="auto" w:sz="4" w:space="0"/>
              <w:right w:val="single" w:color="auto" w:sz="4" w:space="0"/>
            </w:tcBorders>
          </w:tcPr>
          <w:p w14:paraId="12324F47">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МУЖЧИНЫ</w:t>
            </w:r>
          </w:p>
        </w:tc>
        <w:tc>
          <w:tcPr>
            <w:tcW w:w="3491" w:type="dxa"/>
            <w:gridSpan w:val="2"/>
            <w:tcBorders>
              <w:top w:val="single" w:color="auto" w:sz="4" w:space="0"/>
              <w:left w:val="single" w:color="auto" w:sz="4" w:space="0"/>
              <w:bottom w:val="single" w:color="auto" w:sz="4" w:space="0"/>
              <w:right w:val="single" w:color="auto" w:sz="4" w:space="0"/>
            </w:tcBorders>
          </w:tcPr>
          <w:p w14:paraId="07FD6DDC">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ЖЕНЩИНЫ</w:t>
            </w:r>
          </w:p>
        </w:tc>
      </w:tr>
      <w:tr w14:paraId="54E0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4EFFAF6">
            <w:pPr>
              <w:spacing w:after="0" w:line="240" w:lineRule="auto"/>
              <w:rPr>
                <w:rFonts w:ascii="Times New Roman" w:hAnsi="Times New Roman" w:eastAsia="Times New Roman" w:cs="Times New Roman"/>
                <w:b/>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FE6EC0">
            <w:pPr>
              <w:spacing w:after="0" w:line="240" w:lineRule="auto"/>
              <w:rPr>
                <w:rFonts w:ascii="Times New Roman" w:hAnsi="Times New Roman" w:eastAsia="Times New Roman" w:cs="Times New Roman"/>
                <w:b/>
                <w:sz w:val="24"/>
                <w:szCs w:val="24"/>
              </w:rPr>
            </w:pPr>
          </w:p>
        </w:tc>
        <w:tc>
          <w:tcPr>
            <w:tcW w:w="1795" w:type="dxa"/>
            <w:tcBorders>
              <w:top w:val="single" w:color="auto" w:sz="4" w:space="0"/>
              <w:left w:val="single" w:color="auto" w:sz="4" w:space="0"/>
              <w:bottom w:val="single" w:color="auto" w:sz="4" w:space="0"/>
              <w:right w:val="single" w:color="auto" w:sz="4" w:space="0"/>
            </w:tcBorders>
          </w:tcPr>
          <w:p w14:paraId="73BCB74E">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931" w:type="dxa"/>
            <w:tcBorders>
              <w:top w:val="single" w:color="auto" w:sz="4" w:space="0"/>
              <w:left w:val="single" w:color="auto" w:sz="4" w:space="0"/>
              <w:bottom w:val="single" w:color="auto" w:sz="4" w:space="0"/>
              <w:right w:val="single" w:color="auto" w:sz="4" w:space="0"/>
            </w:tcBorders>
          </w:tcPr>
          <w:p w14:paraId="56886BD7">
            <w:pPr>
              <w:spacing w:after="0" w:line="240" w:lineRule="auto"/>
              <w:ind w:left="-156"/>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c>
          <w:tcPr>
            <w:tcW w:w="1745" w:type="dxa"/>
            <w:tcBorders>
              <w:top w:val="single" w:color="auto" w:sz="4" w:space="0"/>
              <w:left w:val="single" w:color="auto" w:sz="4" w:space="0"/>
              <w:bottom w:val="single" w:color="auto" w:sz="4" w:space="0"/>
              <w:right w:val="single" w:color="auto" w:sz="4" w:space="0"/>
            </w:tcBorders>
          </w:tcPr>
          <w:p w14:paraId="32BA33AA">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С</w:t>
            </w:r>
          </w:p>
        </w:tc>
        <w:tc>
          <w:tcPr>
            <w:tcW w:w="1746" w:type="dxa"/>
            <w:tcBorders>
              <w:top w:val="single" w:color="auto" w:sz="4" w:space="0"/>
              <w:left w:val="single" w:color="auto" w:sz="4" w:space="0"/>
              <w:bottom w:val="single" w:color="auto" w:sz="4" w:space="0"/>
              <w:right w:val="single" w:color="auto" w:sz="4" w:space="0"/>
            </w:tcBorders>
          </w:tcPr>
          <w:p w14:paraId="5E2D93C2">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w:t>
            </w:r>
          </w:p>
        </w:tc>
      </w:tr>
      <w:tr w14:paraId="4FDD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054C819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18</w:t>
            </w:r>
          </w:p>
        </w:tc>
        <w:tc>
          <w:tcPr>
            <w:tcW w:w="1747" w:type="dxa"/>
            <w:tcBorders>
              <w:top w:val="single" w:color="auto" w:sz="4" w:space="0"/>
              <w:left w:val="single" w:color="auto" w:sz="4" w:space="0"/>
              <w:bottom w:val="single" w:color="auto" w:sz="4" w:space="0"/>
              <w:right w:val="single" w:color="auto" w:sz="4" w:space="0"/>
            </w:tcBorders>
          </w:tcPr>
          <w:p w14:paraId="085C34A4">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367B654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73,8</w:t>
            </w:r>
          </w:p>
        </w:tc>
        <w:tc>
          <w:tcPr>
            <w:tcW w:w="1931" w:type="dxa"/>
            <w:tcBorders>
              <w:top w:val="single" w:color="auto" w:sz="4" w:space="0"/>
              <w:left w:val="single" w:color="auto" w:sz="4" w:space="0"/>
              <w:bottom w:val="single" w:color="auto" w:sz="4" w:space="0"/>
              <w:right w:val="single" w:color="auto" w:sz="4" w:space="0"/>
            </w:tcBorders>
          </w:tcPr>
          <w:p w14:paraId="2AF84C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39,1</w:t>
            </w:r>
          </w:p>
        </w:tc>
        <w:tc>
          <w:tcPr>
            <w:tcW w:w="1745" w:type="dxa"/>
            <w:tcBorders>
              <w:top w:val="single" w:color="auto" w:sz="4" w:space="0"/>
              <w:left w:val="single" w:color="auto" w:sz="4" w:space="0"/>
              <w:bottom w:val="single" w:color="auto" w:sz="4" w:space="0"/>
              <w:right w:val="single" w:color="auto" w:sz="4" w:space="0"/>
            </w:tcBorders>
          </w:tcPr>
          <w:p w14:paraId="6C8308E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65,6</w:t>
            </w:r>
          </w:p>
        </w:tc>
        <w:tc>
          <w:tcPr>
            <w:tcW w:w="1746" w:type="dxa"/>
            <w:tcBorders>
              <w:top w:val="single" w:color="auto" w:sz="4" w:space="0"/>
              <w:left w:val="single" w:color="auto" w:sz="4" w:space="0"/>
              <w:bottom w:val="single" w:color="auto" w:sz="4" w:space="0"/>
              <w:right w:val="single" w:color="auto" w:sz="4" w:space="0"/>
            </w:tcBorders>
          </w:tcPr>
          <w:p w14:paraId="2BEF507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34,4</w:t>
            </w:r>
          </w:p>
        </w:tc>
      </w:tr>
      <w:tr w14:paraId="075E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4825988">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BEDB5A2">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21464DD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73,7</w:t>
            </w:r>
          </w:p>
        </w:tc>
        <w:tc>
          <w:tcPr>
            <w:tcW w:w="1931" w:type="dxa"/>
            <w:tcBorders>
              <w:top w:val="single" w:color="auto" w:sz="4" w:space="0"/>
              <w:left w:val="single" w:color="auto" w:sz="4" w:space="0"/>
              <w:bottom w:val="single" w:color="auto" w:sz="4" w:space="0"/>
              <w:right w:val="single" w:color="auto" w:sz="4" w:space="0"/>
            </w:tcBorders>
          </w:tcPr>
          <w:p w14:paraId="59D618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40,3</w:t>
            </w:r>
          </w:p>
        </w:tc>
        <w:tc>
          <w:tcPr>
            <w:tcW w:w="1745" w:type="dxa"/>
            <w:tcBorders>
              <w:top w:val="single" w:color="auto" w:sz="4" w:space="0"/>
              <w:left w:val="single" w:color="auto" w:sz="4" w:space="0"/>
              <w:bottom w:val="single" w:color="auto" w:sz="4" w:space="0"/>
              <w:right w:val="single" w:color="auto" w:sz="4" w:space="0"/>
            </w:tcBorders>
          </w:tcPr>
          <w:p w14:paraId="01BFE33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69,1</w:t>
            </w:r>
          </w:p>
        </w:tc>
        <w:tc>
          <w:tcPr>
            <w:tcW w:w="1746" w:type="dxa"/>
            <w:tcBorders>
              <w:top w:val="single" w:color="auto" w:sz="4" w:space="0"/>
              <w:left w:val="single" w:color="auto" w:sz="4" w:space="0"/>
              <w:bottom w:val="single" w:color="auto" w:sz="4" w:space="0"/>
              <w:right w:val="single" w:color="auto" w:sz="4" w:space="0"/>
            </w:tcBorders>
          </w:tcPr>
          <w:p w14:paraId="068CC2C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38,7</w:t>
            </w:r>
          </w:p>
        </w:tc>
      </w:tr>
      <w:tr w14:paraId="36EF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26EE58B">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5333347F">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3C45AAC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743,7</w:t>
            </w:r>
          </w:p>
        </w:tc>
        <w:tc>
          <w:tcPr>
            <w:tcW w:w="1931" w:type="dxa"/>
            <w:tcBorders>
              <w:top w:val="single" w:color="auto" w:sz="4" w:space="0"/>
              <w:left w:val="single" w:color="auto" w:sz="4" w:space="0"/>
              <w:bottom w:val="single" w:color="auto" w:sz="4" w:space="0"/>
              <w:right w:val="single" w:color="auto" w:sz="4" w:space="0"/>
            </w:tcBorders>
          </w:tcPr>
          <w:p w14:paraId="7C6A2A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44,4</w:t>
            </w:r>
          </w:p>
        </w:tc>
        <w:tc>
          <w:tcPr>
            <w:tcW w:w="1745" w:type="dxa"/>
            <w:tcBorders>
              <w:top w:val="single" w:color="auto" w:sz="4" w:space="0"/>
              <w:left w:val="single" w:color="auto" w:sz="4" w:space="0"/>
              <w:bottom w:val="single" w:color="auto" w:sz="4" w:space="0"/>
              <w:right w:val="single" w:color="auto" w:sz="4" w:space="0"/>
            </w:tcBorders>
          </w:tcPr>
          <w:p w14:paraId="54788A3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68,3</w:t>
            </w:r>
          </w:p>
        </w:tc>
        <w:tc>
          <w:tcPr>
            <w:tcW w:w="1746" w:type="dxa"/>
            <w:tcBorders>
              <w:top w:val="single" w:color="auto" w:sz="4" w:space="0"/>
              <w:left w:val="single" w:color="auto" w:sz="4" w:space="0"/>
              <w:bottom w:val="single" w:color="auto" w:sz="4" w:space="0"/>
              <w:right w:val="single" w:color="auto" w:sz="4" w:space="0"/>
            </w:tcBorders>
          </w:tcPr>
          <w:p w14:paraId="2DD1703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51</w:t>
            </w:r>
          </w:p>
        </w:tc>
      </w:tr>
      <w:tr w14:paraId="5DD1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124D1C2">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5C9CDE5A">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2B62AFB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79,9</w:t>
            </w:r>
          </w:p>
        </w:tc>
        <w:tc>
          <w:tcPr>
            <w:tcW w:w="1931" w:type="dxa"/>
            <w:tcBorders>
              <w:top w:val="single" w:color="auto" w:sz="4" w:space="0"/>
              <w:left w:val="single" w:color="auto" w:sz="4" w:space="0"/>
              <w:bottom w:val="single" w:color="auto" w:sz="4" w:space="0"/>
              <w:right w:val="single" w:color="auto" w:sz="4" w:space="0"/>
            </w:tcBorders>
          </w:tcPr>
          <w:p w14:paraId="7933C6F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45,5</w:t>
            </w:r>
          </w:p>
        </w:tc>
        <w:tc>
          <w:tcPr>
            <w:tcW w:w="1745" w:type="dxa"/>
            <w:tcBorders>
              <w:top w:val="single" w:color="auto" w:sz="4" w:space="0"/>
              <w:left w:val="single" w:color="auto" w:sz="4" w:space="0"/>
              <w:bottom w:val="single" w:color="auto" w:sz="4" w:space="0"/>
              <w:right w:val="single" w:color="auto" w:sz="4" w:space="0"/>
            </w:tcBorders>
          </w:tcPr>
          <w:p w14:paraId="2FECCA1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653CF3B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1830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1124AC10">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19</w:t>
            </w:r>
          </w:p>
        </w:tc>
        <w:tc>
          <w:tcPr>
            <w:tcW w:w="1747" w:type="dxa"/>
            <w:tcBorders>
              <w:top w:val="single" w:color="auto" w:sz="4" w:space="0"/>
              <w:left w:val="single" w:color="auto" w:sz="4" w:space="0"/>
              <w:bottom w:val="single" w:color="auto" w:sz="4" w:space="0"/>
              <w:right w:val="single" w:color="auto" w:sz="4" w:space="0"/>
            </w:tcBorders>
          </w:tcPr>
          <w:p w14:paraId="21245185">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395BA51E">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69,2</w:t>
            </w:r>
          </w:p>
        </w:tc>
        <w:tc>
          <w:tcPr>
            <w:tcW w:w="1931" w:type="dxa"/>
            <w:tcBorders>
              <w:top w:val="single" w:color="auto" w:sz="4" w:space="0"/>
              <w:left w:val="single" w:color="auto" w:sz="4" w:space="0"/>
              <w:bottom w:val="single" w:color="auto" w:sz="4" w:space="0"/>
              <w:right w:val="single" w:color="auto" w:sz="4" w:space="0"/>
            </w:tcBorders>
          </w:tcPr>
          <w:p w14:paraId="6302090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40,2</w:t>
            </w:r>
          </w:p>
        </w:tc>
        <w:tc>
          <w:tcPr>
            <w:tcW w:w="1745" w:type="dxa"/>
            <w:tcBorders>
              <w:top w:val="single" w:color="auto" w:sz="4" w:space="0"/>
              <w:left w:val="single" w:color="auto" w:sz="4" w:space="0"/>
              <w:bottom w:val="single" w:color="auto" w:sz="4" w:space="0"/>
              <w:right w:val="single" w:color="auto" w:sz="4" w:space="0"/>
            </w:tcBorders>
          </w:tcPr>
          <w:p w14:paraId="13590B6D">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64,1</w:t>
            </w:r>
          </w:p>
        </w:tc>
        <w:tc>
          <w:tcPr>
            <w:tcW w:w="1746" w:type="dxa"/>
            <w:tcBorders>
              <w:top w:val="single" w:color="auto" w:sz="4" w:space="0"/>
              <w:left w:val="single" w:color="auto" w:sz="4" w:space="0"/>
              <w:bottom w:val="single" w:color="auto" w:sz="4" w:space="0"/>
              <w:right w:val="single" w:color="auto" w:sz="4" w:space="0"/>
            </w:tcBorders>
          </w:tcPr>
          <w:p w14:paraId="27F841F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36,3</w:t>
            </w:r>
          </w:p>
        </w:tc>
      </w:tr>
      <w:tr w14:paraId="7B26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36544FC">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19DF7B4F">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3AA7E11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74,3</w:t>
            </w:r>
          </w:p>
        </w:tc>
        <w:tc>
          <w:tcPr>
            <w:tcW w:w="1931" w:type="dxa"/>
            <w:tcBorders>
              <w:top w:val="single" w:color="auto" w:sz="4" w:space="0"/>
              <w:left w:val="single" w:color="auto" w:sz="4" w:space="0"/>
              <w:bottom w:val="single" w:color="auto" w:sz="4" w:space="0"/>
              <w:right w:val="single" w:color="auto" w:sz="4" w:space="0"/>
            </w:tcBorders>
          </w:tcPr>
          <w:p w14:paraId="6D8DEC5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39,4</w:t>
            </w:r>
          </w:p>
        </w:tc>
        <w:tc>
          <w:tcPr>
            <w:tcW w:w="1745" w:type="dxa"/>
            <w:tcBorders>
              <w:top w:val="single" w:color="auto" w:sz="4" w:space="0"/>
              <w:left w:val="single" w:color="auto" w:sz="4" w:space="0"/>
              <w:bottom w:val="single" w:color="auto" w:sz="4" w:space="0"/>
              <w:right w:val="single" w:color="auto" w:sz="4" w:space="0"/>
            </w:tcBorders>
          </w:tcPr>
          <w:p w14:paraId="321A3B6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67,7</w:t>
            </w:r>
          </w:p>
        </w:tc>
        <w:tc>
          <w:tcPr>
            <w:tcW w:w="1746" w:type="dxa"/>
            <w:tcBorders>
              <w:top w:val="single" w:color="auto" w:sz="4" w:space="0"/>
              <w:left w:val="single" w:color="auto" w:sz="4" w:space="0"/>
              <w:bottom w:val="single" w:color="auto" w:sz="4" w:space="0"/>
              <w:right w:val="single" w:color="auto" w:sz="4" w:space="0"/>
            </w:tcBorders>
          </w:tcPr>
          <w:p w14:paraId="7AD348C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39,1</w:t>
            </w:r>
          </w:p>
        </w:tc>
      </w:tr>
      <w:tr w14:paraId="58AD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6E769E8">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4926F9BC">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477B50F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76,5</w:t>
            </w:r>
          </w:p>
        </w:tc>
        <w:tc>
          <w:tcPr>
            <w:tcW w:w="1931" w:type="dxa"/>
            <w:tcBorders>
              <w:top w:val="single" w:color="auto" w:sz="4" w:space="0"/>
              <w:left w:val="single" w:color="auto" w:sz="4" w:space="0"/>
              <w:bottom w:val="single" w:color="auto" w:sz="4" w:space="0"/>
              <w:right w:val="single" w:color="auto" w:sz="4" w:space="0"/>
            </w:tcBorders>
          </w:tcPr>
          <w:p w14:paraId="6FA2F6F6">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44,4</w:t>
            </w:r>
          </w:p>
        </w:tc>
        <w:tc>
          <w:tcPr>
            <w:tcW w:w="1745" w:type="dxa"/>
            <w:tcBorders>
              <w:top w:val="single" w:color="auto" w:sz="4" w:space="0"/>
              <w:left w:val="single" w:color="auto" w:sz="4" w:space="0"/>
              <w:bottom w:val="single" w:color="auto" w:sz="4" w:space="0"/>
              <w:right w:val="single" w:color="auto" w:sz="4" w:space="0"/>
            </w:tcBorders>
          </w:tcPr>
          <w:p w14:paraId="7D54464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71,2</w:t>
            </w:r>
          </w:p>
        </w:tc>
        <w:tc>
          <w:tcPr>
            <w:tcW w:w="1746" w:type="dxa"/>
            <w:tcBorders>
              <w:top w:val="single" w:color="auto" w:sz="4" w:space="0"/>
              <w:left w:val="single" w:color="auto" w:sz="4" w:space="0"/>
              <w:bottom w:val="single" w:color="auto" w:sz="4" w:space="0"/>
              <w:right w:val="single" w:color="auto" w:sz="4" w:space="0"/>
            </w:tcBorders>
          </w:tcPr>
          <w:p w14:paraId="636D8B7B">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49,6</w:t>
            </w:r>
          </w:p>
        </w:tc>
      </w:tr>
      <w:tr w14:paraId="35FB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4EC3A17">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627C8ECB">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4BA9C34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78,8</w:t>
            </w:r>
          </w:p>
        </w:tc>
        <w:tc>
          <w:tcPr>
            <w:tcW w:w="1931" w:type="dxa"/>
            <w:tcBorders>
              <w:top w:val="single" w:color="auto" w:sz="4" w:space="0"/>
              <w:left w:val="single" w:color="auto" w:sz="4" w:space="0"/>
              <w:bottom w:val="single" w:color="auto" w:sz="4" w:space="0"/>
              <w:right w:val="single" w:color="auto" w:sz="4" w:space="0"/>
            </w:tcBorders>
          </w:tcPr>
          <w:p w14:paraId="302CDB7F">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45,7</w:t>
            </w:r>
          </w:p>
        </w:tc>
        <w:tc>
          <w:tcPr>
            <w:tcW w:w="1745" w:type="dxa"/>
            <w:tcBorders>
              <w:top w:val="single" w:color="auto" w:sz="4" w:space="0"/>
              <w:left w:val="single" w:color="auto" w:sz="4" w:space="0"/>
              <w:bottom w:val="single" w:color="auto" w:sz="4" w:space="0"/>
              <w:right w:val="single" w:color="auto" w:sz="4" w:space="0"/>
            </w:tcBorders>
          </w:tcPr>
          <w:p w14:paraId="1C4A1C11">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510803F9">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r w14:paraId="495F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4" w:type="dxa"/>
            <w:vMerge w:val="restart"/>
            <w:tcBorders>
              <w:top w:val="single" w:color="auto" w:sz="4" w:space="0"/>
              <w:left w:val="single" w:color="auto" w:sz="4" w:space="0"/>
              <w:bottom w:val="single" w:color="auto" w:sz="4" w:space="0"/>
              <w:right w:val="single" w:color="auto" w:sz="4" w:space="0"/>
            </w:tcBorders>
          </w:tcPr>
          <w:p w14:paraId="54434408">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20</w:t>
            </w:r>
          </w:p>
        </w:tc>
        <w:tc>
          <w:tcPr>
            <w:tcW w:w="1747" w:type="dxa"/>
            <w:tcBorders>
              <w:top w:val="single" w:color="auto" w:sz="4" w:space="0"/>
              <w:left w:val="single" w:color="auto" w:sz="4" w:space="0"/>
              <w:bottom w:val="single" w:color="auto" w:sz="4" w:space="0"/>
              <w:right w:val="single" w:color="auto" w:sz="4" w:space="0"/>
            </w:tcBorders>
          </w:tcPr>
          <w:p w14:paraId="5D8C4DB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МиС</w:t>
            </w:r>
          </w:p>
        </w:tc>
        <w:tc>
          <w:tcPr>
            <w:tcW w:w="1795" w:type="dxa"/>
            <w:tcBorders>
              <w:top w:val="single" w:color="auto" w:sz="4" w:space="0"/>
              <w:left w:val="single" w:color="auto" w:sz="4" w:space="0"/>
              <w:bottom w:val="single" w:color="auto" w:sz="4" w:space="0"/>
              <w:right w:val="single" w:color="auto" w:sz="4" w:space="0"/>
            </w:tcBorders>
          </w:tcPr>
          <w:p w14:paraId="3629372A">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70,1</w:t>
            </w:r>
          </w:p>
        </w:tc>
        <w:tc>
          <w:tcPr>
            <w:tcW w:w="1931" w:type="dxa"/>
            <w:tcBorders>
              <w:top w:val="single" w:color="auto" w:sz="4" w:space="0"/>
              <w:left w:val="single" w:color="auto" w:sz="4" w:space="0"/>
              <w:bottom w:val="single" w:color="auto" w:sz="4" w:space="0"/>
              <w:right w:val="single" w:color="auto" w:sz="4" w:space="0"/>
            </w:tcBorders>
          </w:tcPr>
          <w:p w14:paraId="28DD8A88">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41</w:t>
            </w:r>
          </w:p>
        </w:tc>
        <w:tc>
          <w:tcPr>
            <w:tcW w:w="1745" w:type="dxa"/>
            <w:tcBorders>
              <w:top w:val="single" w:color="auto" w:sz="4" w:space="0"/>
              <w:left w:val="single" w:color="auto" w:sz="4" w:space="0"/>
              <w:bottom w:val="single" w:color="auto" w:sz="4" w:space="0"/>
              <w:right w:val="single" w:color="auto" w:sz="4" w:space="0"/>
            </w:tcBorders>
          </w:tcPr>
          <w:p w14:paraId="41F978F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63,7</w:t>
            </w:r>
          </w:p>
        </w:tc>
        <w:tc>
          <w:tcPr>
            <w:tcW w:w="1746" w:type="dxa"/>
            <w:tcBorders>
              <w:top w:val="single" w:color="auto" w:sz="4" w:space="0"/>
              <w:left w:val="single" w:color="auto" w:sz="4" w:space="0"/>
              <w:bottom w:val="single" w:color="auto" w:sz="4" w:space="0"/>
              <w:right w:val="single" w:color="auto" w:sz="4" w:space="0"/>
            </w:tcBorders>
          </w:tcPr>
          <w:p w14:paraId="45161A92">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35,4</w:t>
            </w:r>
          </w:p>
        </w:tc>
      </w:tr>
      <w:tr w14:paraId="4539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F8C6D47">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7B0E994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МеС</w:t>
            </w:r>
          </w:p>
        </w:tc>
        <w:tc>
          <w:tcPr>
            <w:tcW w:w="1795" w:type="dxa"/>
            <w:tcBorders>
              <w:top w:val="single" w:color="auto" w:sz="4" w:space="0"/>
              <w:left w:val="single" w:color="auto" w:sz="4" w:space="0"/>
              <w:bottom w:val="single" w:color="auto" w:sz="4" w:space="0"/>
              <w:right w:val="single" w:color="auto" w:sz="4" w:space="0"/>
            </w:tcBorders>
          </w:tcPr>
          <w:p w14:paraId="6FE8361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73,9</w:t>
            </w:r>
          </w:p>
        </w:tc>
        <w:tc>
          <w:tcPr>
            <w:tcW w:w="1931" w:type="dxa"/>
            <w:tcBorders>
              <w:top w:val="single" w:color="auto" w:sz="4" w:space="0"/>
              <w:left w:val="single" w:color="auto" w:sz="4" w:space="0"/>
              <w:bottom w:val="single" w:color="auto" w:sz="4" w:space="0"/>
              <w:right w:val="single" w:color="auto" w:sz="4" w:space="0"/>
            </w:tcBorders>
          </w:tcPr>
          <w:p w14:paraId="22F061B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40,2</w:t>
            </w:r>
          </w:p>
        </w:tc>
        <w:tc>
          <w:tcPr>
            <w:tcW w:w="1745" w:type="dxa"/>
            <w:tcBorders>
              <w:top w:val="single" w:color="auto" w:sz="4" w:space="0"/>
              <w:left w:val="single" w:color="auto" w:sz="4" w:space="0"/>
              <w:bottom w:val="single" w:color="auto" w:sz="4" w:space="0"/>
              <w:right w:val="single" w:color="auto" w:sz="4" w:space="0"/>
            </w:tcBorders>
          </w:tcPr>
          <w:p w14:paraId="5EF3B37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66,4</w:t>
            </w:r>
          </w:p>
        </w:tc>
        <w:tc>
          <w:tcPr>
            <w:tcW w:w="1746" w:type="dxa"/>
            <w:tcBorders>
              <w:top w:val="single" w:color="auto" w:sz="4" w:space="0"/>
              <w:left w:val="single" w:color="auto" w:sz="4" w:space="0"/>
              <w:bottom w:val="single" w:color="auto" w:sz="4" w:space="0"/>
              <w:right w:val="single" w:color="auto" w:sz="4" w:space="0"/>
            </w:tcBorders>
          </w:tcPr>
          <w:p w14:paraId="274042B3">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37</w:t>
            </w:r>
          </w:p>
        </w:tc>
      </w:tr>
      <w:tr w14:paraId="1D56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4DEC219">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2EB6D201">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МаС</w:t>
            </w:r>
          </w:p>
        </w:tc>
        <w:tc>
          <w:tcPr>
            <w:tcW w:w="1795" w:type="dxa"/>
            <w:tcBorders>
              <w:top w:val="single" w:color="auto" w:sz="4" w:space="0"/>
              <w:left w:val="single" w:color="auto" w:sz="4" w:space="0"/>
              <w:bottom w:val="single" w:color="auto" w:sz="4" w:space="0"/>
              <w:right w:val="single" w:color="auto" w:sz="4" w:space="0"/>
            </w:tcBorders>
          </w:tcPr>
          <w:p w14:paraId="5674EE6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76,2</w:t>
            </w:r>
          </w:p>
        </w:tc>
        <w:tc>
          <w:tcPr>
            <w:tcW w:w="1931" w:type="dxa"/>
            <w:tcBorders>
              <w:top w:val="single" w:color="auto" w:sz="4" w:space="0"/>
              <w:left w:val="single" w:color="auto" w:sz="4" w:space="0"/>
              <w:bottom w:val="single" w:color="auto" w:sz="4" w:space="0"/>
              <w:right w:val="single" w:color="auto" w:sz="4" w:space="0"/>
            </w:tcBorders>
          </w:tcPr>
          <w:p w14:paraId="7BCDE5E0">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42,6</w:t>
            </w:r>
          </w:p>
        </w:tc>
        <w:tc>
          <w:tcPr>
            <w:tcW w:w="1745" w:type="dxa"/>
            <w:tcBorders>
              <w:top w:val="single" w:color="auto" w:sz="4" w:space="0"/>
              <w:left w:val="single" w:color="auto" w:sz="4" w:space="0"/>
              <w:bottom w:val="single" w:color="auto" w:sz="4" w:space="0"/>
              <w:right w:val="single" w:color="auto" w:sz="4" w:space="0"/>
            </w:tcBorders>
          </w:tcPr>
          <w:p w14:paraId="5BA4AE09">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72,6</w:t>
            </w:r>
          </w:p>
        </w:tc>
        <w:tc>
          <w:tcPr>
            <w:tcW w:w="1746" w:type="dxa"/>
            <w:tcBorders>
              <w:top w:val="single" w:color="auto" w:sz="4" w:space="0"/>
              <w:left w:val="single" w:color="auto" w:sz="4" w:space="0"/>
              <w:bottom w:val="single" w:color="auto" w:sz="4" w:space="0"/>
              <w:right w:val="single" w:color="auto" w:sz="4" w:space="0"/>
            </w:tcBorders>
          </w:tcPr>
          <w:p w14:paraId="22E28515">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43,4</w:t>
            </w:r>
          </w:p>
        </w:tc>
      </w:tr>
      <w:tr w14:paraId="3C46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5795B2B">
            <w:pPr>
              <w:spacing w:after="0" w:line="240" w:lineRule="auto"/>
              <w:rPr>
                <w:rFonts w:ascii="Times New Roman" w:hAnsi="Times New Roman" w:eastAsia="Times New Roman" w:cs="Times New Roman"/>
                <w:sz w:val="24"/>
                <w:szCs w:val="24"/>
              </w:rPr>
            </w:pPr>
          </w:p>
        </w:tc>
        <w:tc>
          <w:tcPr>
            <w:tcW w:w="1747" w:type="dxa"/>
            <w:tcBorders>
              <w:top w:val="single" w:color="auto" w:sz="4" w:space="0"/>
              <w:left w:val="single" w:color="auto" w:sz="4" w:space="0"/>
              <w:bottom w:val="single" w:color="auto" w:sz="4" w:space="0"/>
              <w:right w:val="single" w:color="auto" w:sz="4" w:space="0"/>
            </w:tcBorders>
          </w:tcPr>
          <w:p w14:paraId="2A0AEB8D">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МеГ</w:t>
            </w:r>
          </w:p>
        </w:tc>
        <w:tc>
          <w:tcPr>
            <w:tcW w:w="1795" w:type="dxa"/>
            <w:tcBorders>
              <w:top w:val="single" w:color="auto" w:sz="4" w:space="0"/>
              <w:left w:val="single" w:color="auto" w:sz="4" w:space="0"/>
              <w:bottom w:val="single" w:color="auto" w:sz="4" w:space="0"/>
              <w:right w:val="single" w:color="auto" w:sz="4" w:space="0"/>
            </w:tcBorders>
          </w:tcPr>
          <w:p w14:paraId="2E1968EC">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80,1</w:t>
            </w:r>
          </w:p>
        </w:tc>
        <w:tc>
          <w:tcPr>
            <w:tcW w:w="1931" w:type="dxa"/>
            <w:tcBorders>
              <w:top w:val="single" w:color="auto" w:sz="4" w:space="0"/>
              <w:left w:val="single" w:color="auto" w:sz="4" w:space="0"/>
              <w:bottom w:val="single" w:color="auto" w:sz="4" w:space="0"/>
              <w:right w:val="single" w:color="auto" w:sz="4" w:space="0"/>
            </w:tcBorders>
          </w:tcPr>
          <w:p w14:paraId="39F743D7">
            <w:pPr>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44,8</w:t>
            </w:r>
          </w:p>
        </w:tc>
        <w:tc>
          <w:tcPr>
            <w:tcW w:w="1745" w:type="dxa"/>
            <w:tcBorders>
              <w:top w:val="single" w:color="auto" w:sz="4" w:space="0"/>
              <w:left w:val="single" w:color="auto" w:sz="4" w:space="0"/>
              <w:bottom w:val="single" w:color="auto" w:sz="4" w:space="0"/>
              <w:right w:val="single" w:color="auto" w:sz="4" w:space="0"/>
            </w:tcBorders>
          </w:tcPr>
          <w:p w14:paraId="407ADA57">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c>
          <w:tcPr>
            <w:tcW w:w="1746" w:type="dxa"/>
            <w:tcBorders>
              <w:top w:val="single" w:color="auto" w:sz="4" w:space="0"/>
              <w:left w:val="single" w:color="auto" w:sz="4" w:space="0"/>
              <w:bottom w:val="single" w:color="auto" w:sz="4" w:space="0"/>
              <w:right w:val="single" w:color="auto" w:sz="4" w:space="0"/>
            </w:tcBorders>
          </w:tcPr>
          <w:p w14:paraId="54478FB2">
            <w:pPr>
              <w:spacing w:after="0" w:line="240" w:lineRule="auto"/>
              <w:ind w:left="-156"/>
              <w:jc w:val="center"/>
              <w:rPr>
                <w:rFonts w:ascii="Times New Roman" w:hAnsi="Times New Roman" w:eastAsia="Times New Roman" w:cs="Times New Roman"/>
                <w:sz w:val="24"/>
                <w:szCs w:val="24"/>
              </w:rPr>
            </w:pPr>
            <w:r>
              <w:rPr>
                <w:rFonts w:ascii="Times New Roman" w:hAnsi="Times New Roman" w:cs="Times New Roman"/>
                <w:sz w:val="24"/>
                <w:szCs w:val="24"/>
              </w:rPr>
              <w:t>-</w:t>
            </w:r>
          </w:p>
        </w:tc>
      </w:tr>
    </w:tbl>
    <w:p w14:paraId="0BEB0534">
      <w:pPr>
        <w:pStyle w:val="25"/>
        <w:ind w:left="1069"/>
        <w:jc w:val="both"/>
        <w:rPr>
          <w:rFonts w:eastAsia="Times New Roman"/>
          <w:b/>
        </w:rPr>
      </w:pPr>
    </w:p>
    <w:p w14:paraId="54578699">
      <w:pPr>
        <w:pStyle w:val="25"/>
        <w:numPr>
          <w:ilvl w:val="0"/>
          <w:numId w:val="21"/>
        </w:numPr>
        <w:jc w:val="both"/>
        <w:rPr>
          <w:b/>
          <w:u w:val="single"/>
        </w:rPr>
      </w:pPr>
      <w:r>
        <w:rPr>
          <w:b/>
          <w:u w:val="single"/>
        </w:rPr>
        <w:t>Интегральная оценка соматотипа.</w:t>
      </w:r>
    </w:p>
    <w:p w14:paraId="2796386A">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Полученные данные по всем уровням варьирования записываются в виде формулы соматотипа, например:</w:t>
      </w:r>
    </w:p>
    <w:p w14:paraId="65984168">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МеС    0,162.   0,568.    0,455.   К. 0,492</w:t>
      </w:r>
    </w:p>
    <w:p w14:paraId="10CB0DDB">
      <w:pPr>
        <w:spacing w:after="0" w:line="240" w:lineRule="auto"/>
        <w:ind w:left="709"/>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где МеС – С</w:t>
      </w:r>
      <w:r>
        <w:rPr>
          <w:rFonts w:ascii="Times New Roman" w:hAnsi="Times New Roman" w:cs="Times New Roman"/>
          <w:i/>
          <w:sz w:val="24"/>
          <w:szCs w:val="24"/>
          <w:vertAlign w:val="subscript"/>
        </w:rPr>
        <w:t xml:space="preserve">габ; </w:t>
      </w:r>
      <w:r>
        <w:rPr>
          <w:rFonts w:ascii="Times New Roman" w:hAnsi="Times New Roman" w:cs="Times New Roman"/>
          <w:i/>
          <w:sz w:val="24"/>
          <w:szCs w:val="24"/>
        </w:rPr>
        <w:t>; 0,162 – СЖМ4 0,568 – СММ4 0,455 – СКМ; К 0,495 – СПр)</w:t>
      </w:r>
    </w:p>
    <w:p w14:paraId="262468F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(т.е. спортсмен относится к мезосомному мышечному мезомембральному типу)</w:t>
      </w:r>
    </w:p>
    <w:p w14:paraId="2C60BC71">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При общей оценке соматического типа называют:</w:t>
      </w:r>
    </w:p>
    <w:p w14:paraId="062C26AE">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соматотип по габаритам</w:t>
      </w:r>
    </w:p>
    <w:p w14:paraId="597BAC3C">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ведущий компонент – корпулентный (жировой), мышечный или остный (костный))</w:t>
      </w:r>
    </w:p>
    <w:p w14:paraId="0125AA7E">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 пропорций – мембральный (микро-, мезо-, макро-)   </w:t>
      </w:r>
    </w:p>
    <w:p w14:paraId="26D901D1">
      <w:pPr>
        <w:pStyle w:val="25"/>
        <w:shd w:val="clear" w:color="auto" w:fill="FFFFFF"/>
        <w:ind w:left="0" w:firstLine="709"/>
        <w:jc w:val="both"/>
        <w:rPr>
          <w:color w:val="000000"/>
          <w:spacing w:val="-1"/>
        </w:rPr>
      </w:pPr>
    </w:p>
    <w:p w14:paraId="0A5CC3E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10.  Р Е З У Л Ь ТА Т Ы</w:t>
      </w:r>
    </w:p>
    <w:p w14:paraId="008C830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 результатам  выполненных  практических заданий описать  морфофункциональные особенности организма человека. Проанализировать полученные результаты и представить для обсуждения в группе.</w:t>
      </w:r>
    </w:p>
    <w:p w14:paraId="0C390961">
      <w:pPr>
        <w:spacing w:after="0" w:line="240" w:lineRule="auto"/>
        <w:ind w:firstLine="709"/>
        <w:rPr>
          <w:rFonts w:ascii="Times New Roman" w:hAnsi="Times New Roman" w:cs="Times New Roman"/>
          <w:sz w:val="24"/>
          <w:szCs w:val="24"/>
        </w:rPr>
      </w:pPr>
    </w:p>
    <w:p w14:paraId="2504C6F5">
      <w:pPr>
        <w:spacing w:after="0" w:line="240" w:lineRule="auto"/>
        <w:ind w:firstLine="720"/>
        <w:jc w:val="both"/>
        <w:rPr>
          <w:rFonts w:ascii="Times New Roman" w:hAnsi="Times New Roman" w:cs="Times New Roman"/>
          <w:i/>
          <w:sz w:val="24"/>
          <w:szCs w:val="24"/>
        </w:rPr>
      </w:pPr>
      <w:r>
        <w:rPr>
          <w:rFonts w:ascii="Times New Roman" w:hAnsi="Times New Roman" w:cs="Times New Roman"/>
          <w:b/>
          <w:i/>
          <w:sz w:val="24"/>
          <w:szCs w:val="24"/>
        </w:rPr>
        <w:t>Критерии оценки</w:t>
      </w:r>
      <w:r>
        <w:rPr>
          <w:rFonts w:ascii="Times New Roman" w:hAnsi="Times New Roman" w:cs="Times New Roman"/>
          <w:i/>
          <w:sz w:val="24"/>
          <w:szCs w:val="24"/>
        </w:rPr>
        <w:t xml:space="preserve">: </w:t>
      </w:r>
    </w:p>
    <w:p w14:paraId="6FEA449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оценка «зачтено» ставится студенту, если он выполнил все практические задания и способен провести анализ полученных результатов по оценке морфофункциональных показателей организма человека..</w:t>
      </w:r>
    </w:p>
    <w:p w14:paraId="79068BF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оценка «не зачтено» ставится при отсутствии выполненной работы.</w:t>
      </w:r>
    </w:p>
    <w:p w14:paraId="7915F3A5">
      <w:pPr>
        <w:pStyle w:val="25"/>
        <w:shd w:val="clear" w:color="auto" w:fill="FFFFFF"/>
        <w:ind w:left="1429"/>
        <w:rPr>
          <w:b/>
          <w:color w:val="000000"/>
          <w:spacing w:val="-1"/>
        </w:rPr>
      </w:pPr>
    </w:p>
    <w:p w14:paraId="318637C7">
      <w:pPr>
        <w:spacing w:after="0" w:line="240" w:lineRule="auto"/>
        <w:ind w:firstLine="720"/>
        <w:jc w:val="center"/>
        <w:rPr>
          <w:rFonts w:ascii="Times New Roman" w:hAnsi="Times New Roman" w:cs="Times New Roman"/>
          <w:b/>
          <w:sz w:val="24"/>
          <w:szCs w:val="24"/>
        </w:rPr>
      </w:pPr>
    </w:p>
    <w:p w14:paraId="19311A52">
      <w:pPr>
        <w:shd w:val="clear" w:color="auto" w:fill="FFFFFF"/>
        <w:spacing w:after="0" w:line="240" w:lineRule="auto"/>
        <w:ind w:left="1428"/>
        <w:jc w:val="center"/>
        <w:rPr>
          <w:rFonts w:ascii="Times New Roman" w:hAnsi="Times New Roman" w:cs="Times New Roman"/>
          <w:b/>
          <w:color w:val="000000"/>
          <w:spacing w:val="-1"/>
          <w:sz w:val="28"/>
          <w:szCs w:val="28"/>
        </w:rPr>
      </w:pPr>
      <w:r>
        <w:rPr>
          <w:rFonts w:ascii="Times New Roman" w:hAnsi="Times New Roman" w:cs="Times New Roman"/>
          <w:b/>
          <w:color w:val="000000"/>
          <w:spacing w:val="-1"/>
          <w:sz w:val="28"/>
          <w:szCs w:val="28"/>
        </w:rPr>
        <w:t>1.4 Контрольная работа</w:t>
      </w:r>
    </w:p>
    <w:p w14:paraId="1FF7D28C">
      <w:pPr>
        <w:shd w:val="clear" w:color="auto" w:fill="FFFFFF"/>
        <w:spacing w:after="0" w:line="240" w:lineRule="auto"/>
        <w:ind w:firstLine="851"/>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Контрольная работа выполняется на основании информации, полученной из различных литературных источников, с целью систематизации знаний по конкретной теме.</w:t>
      </w:r>
    </w:p>
    <w:p w14:paraId="78CCD858">
      <w:pPr>
        <w:shd w:val="clear" w:color="auto" w:fill="FFFFFF"/>
        <w:spacing w:after="0" w:line="240" w:lineRule="auto"/>
        <w:rPr>
          <w:rFonts w:ascii="Times New Roman" w:hAnsi="Times New Roman" w:cs="Times New Roman"/>
          <w:i/>
          <w:color w:val="000000"/>
          <w:spacing w:val="-1"/>
          <w:sz w:val="24"/>
          <w:szCs w:val="24"/>
        </w:rPr>
      </w:pPr>
      <w:r>
        <w:rPr>
          <w:rFonts w:ascii="Times New Roman" w:hAnsi="Times New Roman" w:cs="Times New Roman"/>
          <w:i/>
          <w:color w:val="000000"/>
          <w:spacing w:val="-1"/>
          <w:sz w:val="24"/>
          <w:szCs w:val="24"/>
        </w:rPr>
        <w:t xml:space="preserve"> (Контрольная работа может быть выполнена в виде реферата объемом не менее 6 печатных листов или презентации объемом не менее 10 слайдов)</w:t>
      </w:r>
    </w:p>
    <w:tbl>
      <w:tblPr>
        <w:tblStyle w:val="6"/>
        <w:tblW w:w="0" w:type="auto"/>
        <w:tblInd w:w="0" w:type="dxa"/>
        <w:tblLayout w:type="autofit"/>
        <w:tblCellMar>
          <w:top w:w="0" w:type="dxa"/>
          <w:left w:w="108" w:type="dxa"/>
          <w:bottom w:w="0" w:type="dxa"/>
          <w:right w:w="108" w:type="dxa"/>
        </w:tblCellMar>
      </w:tblPr>
      <w:tblGrid>
        <w:gridCol w:w="1849"/>
        <w:gridCol w:w="7649"/>
      </w:tblGrid>
      <w:tr w14:paraId="2E356365">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07FDF189">
            <w:pPr>
              <w:pStyle w:val="25"/>
              <w:ind w:left="560"/>
              <w:rPr>
                <w:b/>
                <w:lang w:eastAsia="en-US"/>
              </w:rPr>
            </w:pPr>
            <w:r>
              <w:rPr>
                <w:b/>
                <w:lang w:eastAsia="en-US"/>
              </w:rPr>
              <w:t>Первая буква фамилии студента</w:t>
            </w:r>
          </w:p>
        </w:tc>
        <w:tc>
          <w:tcPr>
            <w:tcW w:w="7649" w:type="dxa"/>
            <w:tcBorders>
              <w:top w:val="single" w:color="auto" w:sz="4" w:space="0"/>
              <w:left w:val="single" w:color="auto" w:sz="4" w:space="0"/>
              <w:bottom w:val="single" w:color="auto" w:sz="4" w:space="0"/>
              <w:right w:val="single" w:color="auto" w:sz="4" w:space="0"/>
            </w:tcBorders>
          </w:tcPr>
          <w:p w14:paraId="113B8B5C">
            <w:pPr>
              <w:jc w:val="center"/>
              <w:rPr>
                <w:rFonts w:ascii="Times New Roman" w:hAnsi="Times New Roman" w:cs="Times New Roman"/>
                <w:b/>
                <w:sz w:val="24"/>
                <w:szCs w:val="24"/>
              </w:rPr>
            </w:pPr>
          </w:p>
          <w:p w14:paraId="00D187E4">
            <w:pPr>
              <w:jc w:val="center"/>
              <w:rPr>
                <w:rFonts w:ascii="Times New Roman" w:hAnsi="Times New Roman" w:cs="Times New Roman"/>
                <w:b/>
                <w:sz w:val="24"/>
                <w:szCs w:val="24"/>
              </w:rPr>
            </w:pPr>
            <w:r>
              <w:rPr>
                <w:rFonts w:ascii="Times New Roman" w:hAnsi="Times New Roman" w:cs="Times New Roman"/>
                <w:b/>
                <w:sz w:val="24"/>
                <w:szCs w:val="24"/>
              </w:rPr>
              <w:t>Тема контрольной работы</w:t>
            </w:r>
          </w:p>
        </w:tc>
      </w:tr>
      <w:tr w14:paraId="0B4596F8">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1237631D">
            <w:pPr>
              <w:rPr>
                <w:rFonts w:ascii="Times New Roman" w:hAnsi="Times New Roman" w:cs="Times New Roman"/>
                <w:b/>
                <w:sz w:val="24"/>
                <w:szCs w:val="24"/>
              </w:rPr>
            </w:pPr>
            <w:r>
              <w:rPr>
                <w:rFonts w:ascii="Times New Roman" w:hAnsi="Times New Roman" w:cs="Times New Roman"/>
                <w:b/>
                <w:sz w:val="24"/>
                <w:szCs w:val="24"/>
              </w:rPr>
              <w:t>А</w:t>
            </w:r>
          </w:p>
        </w:tc>
        <w:tc>
          <w:tcPr>
            <w:tcW w:w="7649" w:type="dxa"/>
            <w:tcBorders>
              <w:top w:val="single" w:color="auto" w:sz="4" w:space="0"/>
              <w:left w:val="single" w:color="auto" w:sz="4" w:space="0"/>
              <w:bottom w:val="single" w:color="auto" w:sz="4" w:space="0"/>
              <w:right w:val="single" w:color="auto" w:sz="4" w:space="0"/>
            </w:tcBorders>
          </w:tcPr>
          <w:p w14:paraId="189ACF9A">
            <w:pPr>
              <w:jc w:val="both"/>
              <w:rPr>
                <w:rFonts w:ascii="Times New Roman" w:hAnsi="Times New Roman" w:cs="Times New Roman"/>
                <w:sz w:val="24"/>
                <w:szCs w:val="24"/>
              </w:rPr>
            </w:pPr>
            <w:r>
              <w:rPr>
                <w:rFonts w:ascii="Times New Roman" w:hAnsi="Times New Roman" w:cs="Times New Roman"/>
                <w:color w:val="000000"/>
                <w:sz w:val="24"/>
                <w:szCs w:val="24"/>
              </w:rPr>
              <w:t>Методы исследования морфофункциональных особенностей организма спортсмена.</w:t>
            </w:r>
          </w:p>
        </w:tc>
      </w:tr>
      <w:tr w14:paraId="58414CC2">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09BC8909">
            <w:pPr>
              <w:rPr>
                <w:rFonts w:ascii="Times New Roman" w:hAnsi="Times New Roman" w:cs="Times New Roman"/>
                <w:b/>
                <w:sz w:val="24"/>
                <w:szCs w:val="24"/>
              </w:rPr>
            </w:pPr>
            <w:r>
              <w:rPr>
                <w:rFonts w:ascii="Times New Roman" w:hAnsi="Times New Roman" w:cs="Times New Roman"/>
                <w:b/>
                <w:sz w:val="24"/>
                <w:szCs w:val="24"/>
              </w:rPr>
              <w:t xml:space="preserve">Б  </w:t>
            </w:r>
          </w:p>
        </w:tc>
        <w:tc>
          <w:tcPr>
            <w:tcW w:w="7649" w:type="dxa"/>
            <w:tcBorders>
              <w:top w:val="single" w:color="auto" w:sz="4" w:space="0"/>
              <w:left w:val="single" w:color="auto" w:sz="4" w:space="0"/>
              <w:bottom w:val="single" w:color="auto" w:sz="4" w:space="0"/>
              <w:right w:val="single" w:color="auto" w:sz="4" w:space="0"/>
            </w:tcBorders>
          </w:tcPr>
          <w:p w14:paraId="776B3091">
            <w:pPr>
              <w:rPr>
                <w:rFonts w:ascii="Times New Roman" w:hAnsi="Times New Roman" w:cs="Times New Roman"/>
                <w:sz w:val="24"/>
                <w:szCs w:val="24"/>
              </w:rPr>
            </w:pPr>
            <w:r>
              <w:rPr>
                <w:rFonts w:ascii="Times New Roman" w:hAnsi="Times New Roman" w:cs="Times New Roman"/>
                <w:sz w:val="24"/>
                <w:szCs w:val="24"/>
              </w:rPr>
              <w:t xml:space="preserve">Компенсаторно-приспособительные  реакции организма  спортсменов. Виды компенсации. Декомпенсация. </w:t>
            </w:r>
          </w:p>
        </w:tc>
      </w:tr>
      <w:tr w14:paraId="1AD98CEA">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4A3397BD">
            <w:pPr>
              <w:rPr>
                <w:rFonts w:ascii="Times New Roman" w:hAnsi="Times New Roman" w:cs="Times New Roman"/>
                <w:b/>
                <w:sz w:val="24"/>
                <w:szCs w:val="24"/>
              </w:rPr>
            </w:pPr>
            <w:r>
              <w:rPr>
                <w:rFonts w:ascii="Times New Roman" w:hAnsi="Times New Roman" w:cs="Times New Roman"/>
                <w:b/>
                <w:sz w:val="24"/>
                <w:szCs w:val="24"/>
              </w:rPr>
              <w:t xml:space="preserve">В  </w:t>
            </w:r>
          </w:p>
        </w:tc>
        <w:tc>
          <w:tcPr>
            <w:tcW w:w="7649" w:type="dxa"/>
            <w:tcBorders>
              <w:top w:val="single" w:color="auto" w:sz="4" w:space="0"/>
              <w:left w:val="single" w:color="auto" w:sz="4" w:space="0"/>
              <w:bottom w:val="single" w:color="auto" w:sz="4" w:space="0"/>
              <w:right w:val="single" w:color="auto" w:sz="4" w:space="0"/>
            </w:tcBorders>
          </w:tcPr>
          <w:p w14:paraId="0185DF2B">
            <w:pPr>
              <w:rPr>
                <w:rFonts w:ascii="Times New Roman" w:hAnsi="Times New Roman" w:cs="Times New Roman"/>
                <w:sz w:val="24"/>
                <w:szCs w:val="24"/>
              </w:rPr>
            </w:pPr>
            <w:r>
              <w:rPr>
                <w:rFonts w:ascii="Times New Roman" w:hAnsi="Times New Roman" w:cs="Times New Roman"/>
                <w:sz w:val="24"/>
                <w:szCs w:val="24"/>
              </w:rPr>
              <w:t>Понятие о реактивности организма человека. Виды раздражителей. Норма реакции. Значение в спорте.</w:t>
            </w:r>
          </w:p>
        </w:tc>
      </w:tr>
      <w:tr w14:paraId="0707B4A0">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53049612">
            <w:pPr>
              <w:rPr>
                <w:rFonts w:ascii="Times New Roman" w:hAnsi="Times New Roman" w:cs="Times New Roman"/>
                <w:b/>
                <w:sz w:val="24"/>
                <w:szCs w:val="24"/>
              </w:rPr>
            </w:pPr>
            <w:r>
              <w:rPr>
                <w:rFonts w:ascii="Times New Roman" w:hAnsi="Times New Roman" w:cs="Times New Roman"/>
                <w:b/>
                <w:sz w:val="24"/>
                <w:szCs w:val="24"/>
              </w:rPr>
              <w:t xml:space="preserve">Г  </w:t>
            </w:r>
          </w:p>
        </w:tc>
        <w:tc>
          <w:tcPr>
            <w:tcW w:w="7649" w:type="dxa"/>
            <w:tcBorders>
              <w:top w:val="single" w:color="auto" w:sz="4" w:space="0"/>
              <w:left w:val="single" w:color="auto" w:sz="4" w:space="0"/>
              <w:bottom w:val="single" w:color="auto" w:sz="4" w:space="0"/>
              <w:right w:val="single" w:color="auto" w:sz="4" w:space="0"/>
            </w:tcBorders>
          </w:tcPr>
          <w:p w14:paraId="21BBC3F9">
            <w:pPr>
              <w:rPr>
                <w:rFonts w:ascii="Times New Roman" w:hAnsi="Times New Roman" w:cs="Times New Roman"/>
                <w:sz w:val="24"/>
                <w:szCs w:val="24"/>
              </w:rPr>
            </w:pPr>
            <w:r>
              <w:rPr>
                <w:rFonts w:ascii="Times New Roman" w:hAnsi="Times New Roman" w:cs="Times New Roman"/>
                <w:sz w:val="24"/>
                <w:szCs w:val="24"/>
              </w:rPr>
              <w:t>Защитные противотравматические структурные образования в организме человека</w:t>
            </w:r>
          </w:p>
        </w:tc>
      </w:tr>
      <w:tr w14:paraId="5B38BA27">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11C6FDC4">
            <w:pPr>
              <w:rPr>
                <w:rFonts w:ascii="Times New Roman" w:hAnsi="Times New Roman" w:cs="Times New Roman"/>
                <w:b/>
                <w:sz w:val="24"/>
                <w:szCs w:val="24"/>
              </w:rPr>
            </w:pPr>
            <w:r>
              <w:rPr>
                <w:rFonts w:ascii="Times New Roman" w:hAnsi="Times New Roman" w:cs="Times New Roman"/>
                <w:b/>
                <w:sz w:val="24"/>
                <w:szCs w:val="24"/>
              </w:rPr>
              <w:t xml:space="preserve">Д   </w:t>
            </w:r>
          </w:p>
        </w:tc>
        <w:tc>
          <w:tcPr>
            <w:tcW w:w="7649" w:type="dxa"/>
            <w:tcBorders>
              <w:top w:val="single" w:color="auto" w:sz="4" w:space="0"/>
              <w:left w:val="single" w:color="auto" w:sz="4" w:space="0"/>
              <w:bottom w:val="single" w:color="auto" w:sz="4" w:space="0"/>
              <w:right w:val="single" w:color="auto" w:sz="4" w:space="0"/>
            </w:tcBorders>
          </w:tcPr>
          <w:p w14:paraId="34BB9F38">
            <w:pPr>
              <w:rPr>
                <w:rFonts w:ascii="Times New Roman" w:hAnsi="Times New Roman" w:cs="Times New Roman"/>
                <w:sz w:val="24"/>
                <w:szCs w:val="24"/>
              </w:rPr>
            </w:pPr>
            <w:r>
              <w:rPr>
                <w:rFonts w:ascii="Times New Roman" w:hAnsi="Times New Roman" w:cs="Times New Roman"/>
                <w:sz w:val="24"/>
                <w:szCs w:val="24"/>
              </w:rPr>
              <w:t>Защитные реакции организма. Иммунитет. Воспаление. Аллергические реакции. Особенности у спортсменов различных видов спорта.</w:t>
            </w:r>
          </w:p>
        </w:tc>
      </w:tr>
      <w:tr w14:paraId="322951D6">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32CBFEA4">
            <w:pPr>
              <w:rPr>
                <w:rFonts w:ascii="Times New Roman" w:hAnsi="Times New Roman" w:cs="Times New Roman"/>
                <w:b/>
                <w:sz w:val="24"/>
                <w:szCs w:val="24"/>
              </w:rPr>
            </w:pPr>
            <w:r>
              <w:rPr>
                <w:rFonts w:ascii="Times New Roman" w:hAnsi="Times New Roman" w:cs="Times New Roman"/>
                <w:b/>
                <w:sz w:val="24"/>
                <w:szCs w:val="24"/>
              </w:rPr>
              <w:t xml:space="preserve">Е   </w:t>
            </w:r>
          </w:p>
        </w:tc>
        <w:tc>
          <w:tcPr>
            <w:tcW w:w="7649" w:type="dxa"/>
            <w:tcBorders>
              <w:top w:val="single" w:color="auto" w:sz="4" w:space="0"/>
              <w:left w:val="single" w:color="auto" w:sz="4" w:space="0"/>
              <w:bottom w:val="single" w:color="auto" w:sz="4" w:space="0"/>
              <w:right w:val="single" w:color="auto" w:sz="4" w:space="0"/>
            </w:tcBorders>
          </w:tcPr>
          <w:p w14:paraId="47B4BDC1">
            <w:pPr>
              <w:rPr>
                <w:rFonts w:ascii="Times New Roman" w:hAnsi="Times New Roman" w:cs="Times New Roman"/>
                <w:sz w:val="24"/>
                <w:szCs w:val="24"/>
              </w:rPr>
            </w:pPr>
            <w:r>
              <w:rPr>
                <w:rFonts w:ascii="Times New Roman" w:hAnsi="Times New Roman" w:cs="Times New Roman"/>
                <w:sz w:val="24"/>
                <w:szCs w:val="24"/>
              </w:rPr>
              <w:t>Стресс-реакция или общий адаптационный синдром. Значение в спорте.</w:t>
            </w:r>
          </w:p>
        </w:tc>
      </w:tr>
      <w:tr w14:paraId="3C12D144">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4484B339">
            <w:pPr>
              <w:rPr>
                <w:rFonts w:ascii="Times New Roman" w:hAnsi="Times New Roman" w:cs="Times New Roman"/>
                <w:b/>
                <w:sz w:val="24"/>
                <w:szCs w:val="24"/>
              </w:rPr>
            </w:pPr>
            <w:r>
              <w:rPr>
                <w:rFonts w:ascii="Times New Roman" w:hAnsi="Times New Roman" w:cs="Times New Roman"/>
                <w:b/>
                <w:sz w:val="24"/>
                <w:szCs w:val="24"/>
              </w:rPr>
              <w:t xml:space="preserve">Ж  </w:t>
            </w:r>
          </w:p>
        </w:tc>
        <w:tc>
          <w:tcPr>
            <w:tcW w:w="7649" w:type="dxa"/>
            <w:tcBorders>
              <w:top w:val="single" w:color="auto" w:sz="4" w:space="0"/>
              <w:left w:val="single" w:color="auto" w:sz="4" w:space="0"/>
              <w:bottom w:val="single" w:color="auto" w:sz="4" w:space="0"/>
              <w:right w:val="single" w:color="auto" w:sz="4" w:space="0"/>
            </w:tcBorders>
          </w:tcPr>
          <w:p w14:paraId="23AB2ED0">
            <w:pPr>
              <w:rPr>
                <w:rFonts w:ascii="Times New Roman" w:hAnsi="Times New Roman" w:cs="Times New Roman"/>
                <w:sz w:val="24"/>
                <w:szCs w:val="24"/>
              </w:rPr>
            </w:pPr>
            <w:r>
              <w:rPr>
                <w:rFonts w:ascii="Times New Roman" w:hAnsi="Times New Roman" w:cs="Times New Roman"/>
                <w:sz w:val="24"/>
                <w:szCs w:val="24"/>
              </w:rPr>
              <w:t>Возрастная периодизация. Краткая характеристика морфологических изменений в различных возрастных периодах.</w:t>
            </w:r>
          </w:p>
        </w:tc>
      </w:tr>
      <w:tr w14:paraId="4E295A16">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6173E2F7">
            <w:pPr>
              <w:rPr>
                <w:rFonts w:ascii="Times New Roman" w:hAnsi="Times New Roman" w:cs="Times New Roman"/>
                <w:b/>
                <w:sz w:val="24"/>
                <w:szCs w:val="24"/>
              </w:rPr>
            </w:pPr>
            <w:r>
              <w:rPr>
                <w:rFonts w:ascii="Times New Roman" w:hAnsi="Times New Roman" w:cs="Times New Roman"/>
                <w:b/>
                <w:sz w:val="24"/>
                <w:szCs w:val="24"/>
              </w:rPr>
              <w:t xml:space="preserve">З  </w:t>
            </w:r>
          </w:p>
        </w:tc>
        <w:tc>
          <w:tcPr>
            <w:tcW w:w="7649" w:type="dxa"/>
            <w:tcBorders>
              <w:top w:val="single" w:color="auto" w:sz="4" w:space="0"/>
              <w:left w:val="single" w:color="auto" w:sz="4" w:space="0"/>
              <w:bottom w:val="single" w:color="auto" w:sz="4" w:space="0"/>
              <w:right w:val="single" w:color="auto" w:sz="4" w:space="0"/>
            </w:tcBorders>
          </w:tcPr>
          <w:p w14:paraId="48F70730">
            <w:pPr>
              <w:rPr>
                <w:rFonts w:ascii="Times New Roman" w:hAnsi="Times New Roman" w:cs="Times New Roman"/>
                <w:sz w:val="24"/>
                <w:szCs w:val="24"/>
              </w:rPr>
            </w:pPr>
            <w:r>
              <w:rPr>
                <w:rFonts w:ascii="Times New Roman" w:hAnsi="Times New Roman" w:cs="Times New Roman"/>
                <w:sz w:val="24"/>
                <w:szCs w:val="24"/>
              </w:rPr>
              <w:t>Определение биологического возраста по степени зубной зрелости.</w:t>
            </w:r>
          </w:p>
        </w:tc>
      </w:tr>
      <w:tr w14:paraId="5FB9AE6B">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3A05BA99">
            <w:pPr>
              <w:rPr>
                <w:rFonts w:ascii="Times New Roman" w:hAnsi="Times New Roman" w:cs="Times New Roman"/>
                <w:b/>
                <w:sz w:val="24"/>
                <w:szCs w:val="24"/>
              </w:rPr>
            </w:pPr>
            <w:r>
              <w:rPr>
                <w:rFonts w:ascii="Times New Roman" w:hAnsi="Times New Roman" w:cs="Times New Roman"/>
                <w:b/>
                <w:sz w:val="24"/>
                <w:szCs w:val="24"/>
              </w:rPr>
              <w:t xml:space="preserve">И  </w:t>
            </w:r>
          </w:p>
        </w:tc>
        <w:tc>
          <w:tcPr>
            <w:tcW w:w="7649" w:type="dxa"/>
            <w:tcBorders>
              <w:top w:val="single" w:color="auto" w:sz="4" w:space="0"/>
              <w:left w:val="single" w:color="auto" w:sz="4" w:space="0"/>
              <w:bottom w:val="single" w:color="auto" w:sz="4" w:space="0"/>
              <w:right w:val="single" w:color="auto" w:sz="4" w:space="0"/>
            </w:tcBorders>
          </w:tcPr>
          <w:p w14:paraId="2E0E37D1">
            <w:pPr>
              <w:rPr>
                <w:rFonts w:ascii="Times New Roman" w:hAnsi="Times New Roman" w:cs="Times New Roman"/>
                <w:sz w:val="24"/>
                <w:szCs w:val="24"/>
              </w:rPr>
            </w:pPr>
            <w:r>
              <w:rPr>
                <w:rFonts w:ascii="Times New Roman" w:hAnsi="Times New Roman" w:cs="Times New Roman"/>
                <w:sz w:val="24"/>
                <w:szCs w:val="24"/>
              </w:rPr>
              <w:t>Определение биологического возраста по степени скелетной зрелости.</w:t>
            </w:r>
          </w:p>
        </w:tc>
      </w:tr>
      <w:tr w14:paraId="2D3DC3F1">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77E5674E">
            <w:pPr>
              <w:rPr>
                <w:rFonts w:ascii="Times New Roman" w:hAnsi="Times New Roman" w:cs="Times New Roman"/>
                <w:b/>
                <w:sz w:val="24"/>
                <w:szCs w:val="24"/>
              </w:rPr>
            </w:pPr>
            <w:r>
              <w:rPr>
                <w:rFonts w:ascii="Times New Roman" w:hAnsi="Times New Roman" w:cs="Times New Roman"/>
                <w:b/>
                <w:sz w:val="24"/>
                <w:szCs w:val="24"/>
              </w:rPr>
              <w:t xml:space="preserve">К  </w:t>
            </w:r>
          </w:p>
        </w:tc>
        <w:tc>
          <w:tcPr>
            <w:tcW w:w="7649" w:type="dxa"/>
            <w:tcBorders>
              <w:top w:val="single" w:color="auto" w:sz="4" w:space="0"/>
              <w:left w:val="single" w:color="auto" w:sz="4" w:space="0"/>
              <w:bottom w:val="single" w:color="auto" w:sz="4" w:space="0"/>
              <w:right w:val="single" w:color="auto" w:sz="4" w:space="0"/>
            </w:tcBorders>
          </w:tcPr>
          <w:p w14:paraId="187B46A0">
            <w:pPr>
              <w:rPr>
                <w:rFonts w:ascii="Times New Roman" w:hAnsi="Times New Roman" w:cs="Times New Roman"/>
                <w:sz w:val="24"/>
                <w:szCs w:val="24"/>
              </w:rPr>
            </w:pPr>
            <w:r>
              <w:rPr>
                <w:rFonts w:ascii="Times New Roman" w:hAnsi="Times New Roman" w:cs="Times New Roman"/>
                <w:sz w:val="24"/>
                <w:szCs w:val="24"/>
              </w:rPr>
              <w:t>Определение биологического возраста по степени развития вторичных половых признаков (половая зрелость).</w:t>
            </w:r>
          </w:p>
        </w:tc>
      </w:tr>
      <w:tr w14:paraId="5B72AF3B">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604EAB13">
            <w:pPr>
              <w:rPr>
                <w:rFonts w:ascii="Times New Roman" w:hAnsi="Times New Roman" w:cs="Times New Roman"/>
                <w:b/>
                <w:sz w:val="24"/>
                <w:szCs w:val="24"/>
              </w:rPr>
            </w:pPr>
            <w:r>
              <w:rPr>
                <w:rFonts w:ascii="Times New Roman" w:hAnsi="Times New Roman" w:cs="Times New Roman"/>
                <w:b/>
                <w:sz w:val="24"/>
                <w:szCs w:val="24"/>
              </w:rPr>
              <w:t xml:space="preserve">Л  </w:t>
            </w:r>
          </w:p>
        </w:tc>
        <w:tc>
          <w:tcPr>
            <w:tcW w:w="7649" w:type="dxa"/>
            <w:tcBorders>
              <w:top w:val="single" w:color="auto" w:sz="4" w:space="0"/>
              <w:left w:val="single" w:color="auto" w:sz="4" w:space="0"/>
              <w:bottom w:val="single" w:color="auto" w:sz="4" w:space="0"/>
              <w:right w:val="single" w:color="auto" w:sz="4" w:space="0"/>
            </w:tcBorders>
          </w:tcPr>
          <w:p w14:paraId="46D7336D">
            <w:pPr>
              <w:rPr>
                <w:rFonts w:ascii="Times New Roman" w:hAnsi="Times New Roman" w:cs="Times New Roman"/>
                <w:sz w:val="24"/>
                <w:szCs w:val="24"/>
              </w:rPr>
            </w:pPr>
            <w:r>
              <w:rPr>
                <w:rFonts w:ascii="Times New Roman" w:hAnsi="Times New Roman" w:cs="Times New Roman"/>
                <w:sz w:val="24"/>
                <w:szCs w:val="24"/>
              </w:rPr>
              <w:t>Регенерация структур организма человека. Виды регенерации. Значение в спорте.</w:t>
            </w:r>
          </w:p>
        </w:tc>
      </w:tr>
      <w:tr w14:paraId="70C16082">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4429FB88">
            <w:pPr>
              <w:rPr>
                <w:rFonts w:ascii="Times New Roman" w:hAnsi="Times New Roman" w:cs="Times New Roman"/>
                <w:b/>
                <w:sz w:val="24"/>
                <w:szCs w:val="24"/>
              </w:rPr>
            </w:pPr>
            <w:r>
              <w:rPr>
                <w:rFonts w:ascii="Times New Roman" w:hAnsi="Times New Roman" w:cs="Times New Roman"/>
                <w:b/>
                <w:sz w:val="24"/>
                <w:szCs w:val="24"/>
              </w:rPr>
              <w:t xml:space="preserve">М   </w:t>
            </w:r>
          </w:p>
        </w:tc>
        <w:tc>
          <w:tcPr>
            <w:tcW w:w="7649" w:type="dxa"/>
            <w:tcBorders>
              <w:top w:val="single" w:color="auto" w:sz="4" w:space="0"/>
              <w:left w:val="single" w:color="auto" w:sz="4" w:space="0"/>
              <w:bottom w:val="single" w:color="auto" w:sz="4" w:space="0"/>
              <w:right w:val="single" w:color="auto" w:sz="4" w:space="0"/>
            </w:tcBorders>
          </w:tcPr>
          <w:p w14:paraId="398F30B2">
            <w:pPr>
              <w:rPr>
                <w:rFonts w:ascii="Times New Roman" w:hAnsi="Times New Roman" w:cs="Times New Roman"/>
                <w:sz w:val="24"/>
                <w:szCs w:val="24"/>
              </w:rPr>
            </w:pPr>
            <w:r>
              <w:rPr>
                <w:rFonts w:ascii="Times New Roman" w:hAnsi="Times New Roman" w:cs="Times New Roman"/>
                <w:sz w:val="24"/>
                <w:szCs w:val="24"/>
              </w:rPr>
              <w:t>Факторы внешней среды, действующие на организм спортсмена. Биологические барьеры организма человека.</w:t>
            </w:r>
          </w:p>
        </w:tc>
      </w:tr>
      <w:tr w14:paraId="24676EB6">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750535E9">
            <w:pPr>
              <w:tabs>
                <w:tab w:val="center" w:pos="816"/>
              </w:tabs>
              <w:rPr>
                <w:rFonts w:ascii="Times New Roman" w:hAnsi="Times New Roman" w:cs="Times New Roman"/>
                <w:b/>
                <w:sz w:val="24"/>
                <w:szCs w:val="24"/>
              </w:rPr>
            </w:pPr>
            <w:r>
              <w:rPr>
                <w:rFonts w:ascii="Times New Roman" w:hAnsi="Times New Roman" w:cs="Times New Roman"/>
                <w:b/>
                <w:sz w:val="24"/>
                <w:szCs w:val="24"/>
              </w:rPr>
              <w:t xml:space="preserve">Н  </w:t>
            </w:r>
          </w:p>
        </w:tc>
        <w:tc>
          <w:tcPr>
            <w:tcW w:w="7649" w:type="dxa"/>
            <w:tcBorders>
              <w:top w:val="single" w:color="auto" w:sz="4" w:space="0"/>
              <w:left w:val="single" w:color="auto" w:sz="4" w:space="0"/>
              <w:bottom w:val="single" w:color="auto" w:sz="4" w:space="0"/>
              <w:right w:val="single" w:color="auto" w:sz="4" w:space="0"/>
            </w:tcBorders>
          </w:tcPr>
          <w:p w14:paraId="669C9A1B">
            <w:pPr>
              <w:rPr>
                <w:rFonts w:ascii="Times New Roman" w:hAnsi="Times New Roman" w:cs="Times New Roman"/>
                <w:sz w:val="24"/>
                <w:szCs w:val="24"/>
              </w:rPr>
            </w:pPr>
            <w:r>
              <w:rPr>
                <w:rFonts w:ascii="Times New Roman" w:hAnsi="Times New Roman" w:cs="Times New Roman"/>
                <w:sz w:val="24"/>
                <w:szCs w:val="24"/>
              </w:rPr>
              <w:t>Понятие о соматотипе. Методика определения соматотипа по Р.Н. Дорохову.</w:t>
            </w:r>
          </w:p>
        </w:tc>
      </w:tr>
      <w:tr w14:paraId="15E217B4">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7FFD25F1">
            <w:pPr>
              <w:rPr>
                <w:rFonts w:ascii="Times New Roman" w:hAnsi="Times New Roman" w:cs="Times New Roman"/>
                <w:b/>
                <w:sz w:val="24"/>
                <w:szCs w:val="24"/>
              </w:rPr>
            </w:pPr>
            <w:r>
              <w:rPr>
                <w:rFonts w:ascii="Times New Roman" w:hAnsi="Times New Roman" w:cs="Times New Roman"/>
                <w:b/>
                <w:sz w:val="24"/>
                <w:szCs w:val="24"/>
              </w:rPr>
              <w:t xml:space="preserve">О  </w:t>
            </w:r>
          </w:p>
        </w:tc>
        <w:tc>
          <w:tcPr>
            <w:tcW w:w="7649" w:type="dxa"/>
            <w:tcBorders>
              <w:top w:val="single" w:color="auto" w:sz="4" w:space="0"/>
              <w:left w:val="single" w:color="auto" w:sz="4" w:space="0"/>
              <w:bottom w:val="single" w:color="auto" w:sz="4" w:space="0"/>
              <w:right w:val="single" w:color="auto" w:sz="4" w:space="0"/>
            </w:tcBorders>
          </w:tcPr>
          <w:p w14:paraId="0E5A3301">
            <w:pPr>
              <w:rPr>
                <w:rFonts w:ascii="Times New Roman" w:hAnsi="Times New Roman" w:cs="Times New Roman"/>
                <w:sz w:val="24"/>
                <w:szCs w:val="24"/>
              </w:rPr>
            </w:pPr>
            <w:r>
              <w:rPr>
                <w:rFonts w:ascii="Times New Roman" w:hAnsi="Times New Roman" w:cs="Times New Roman"/>
                <w:sz w:val="24"/>
                <w:szCs w:val="24"/>
              </w:rPr>
              <w:t xml:space="preserve">Физическое развитие. Морфологические методы оценки физического развития. </w:t>
            </w:r>
          </w:p>
        </w:tc>
      </w:tr>
      <w:tr w14:paraId="5ABBABB2">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1E81BC21">
            <w:pPr>
              <w:rPr>
                <w:rFonts w:ascii="Times New Roman" w:hAnsi="Times New Roman" w:cs="Times New Roman"/>
                <w:b/>
                <w:sz w:val="24"/>
                <w:szCs w:val="24"/>
              </w:rPr>
            </w:pPr>
            <w:r>
              <w:rPr>
                <w:rFonts w:ascii="Times New Roman" w:hAnsi="Times New Roman" w:cs="Times New Roman"/>
                <w:b/>
                <w:sz w:val="24"/>
                <w:szCs w:val="24"/>
              </w:rPr>
              <w:t>П</w:t>
            </w:r>
          </w:p>
        </w:tc>
        <w:tc>
          <w:tcPr>
            <w:tcW w:w="7649" w:type="dxa"/>
            <w:tcBorders>
              <w:top w:val="single" w:color="auto" w:sz="4" w:space="0"/>
              <w:left w:val="single" w:color="auto" w:sz="4" w:space="0"/>
              <w:bottom w:val="single" w:color="auto" w:sz="4" w:space="0"/>
              <w:right w:val="single" w:color="auto" w:sz="4" w:space="0"/>
            </w:tcBorders>
          </w:tcPr>
          <w:p w14:paraId="4EB1993D">
            <w:pPr>
              <w:rPr>
                <w:rFonts w:ascii="Times New Roman" w:hAnsi="Times New Roman" w:cs="Times New Roman"/>
                <w:sz w:val="24"/>
                <w:szCs w:val="24"/>
              </w:rPr>
            </w:pPr>
            <w:r>
              <w:rPr>
                <w:rFonts w:ascii="Times New Roman" w:hAnsi="Times New Roman" w:cs="Times New Roman"/>
                <w:sz w:val="24"/>
                <w:szCs w:val="24"/>
              </w:rPr>
              <w:t>Адаптация органов сердечно-сосудистой системы к физической нагрузке.</w:t>
            </w:r>
          </w:p>
        </w:tc>
      </w:tr>
      <w:tr w14:paraId="3F1411F3">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5D596E17">
            <w:pPr>
              <w:rPr>
                <w:rFonts w:ascii="Times New Roman" w:hAnsi="Times New Roman" w:cs="Times New Roman"/>
                <w:b/>
                <w:sz w:val="24"/>
                <w:szCs w:val="24"/>
              </w:rPr>
            </w:pPr>
            <w:r>
              <w:rPr>
                <w:rFonts w:ascii="Times New Roman" w:hAnsi="Times New Roman" w:cs="Times New Roman"/>
                <w:b/>
                <w:sz w:val="24"/>
                <w:szCs w:val="24"/>
              </w:rPr>
              <w:t>Р</w:t>
            </w:r>
          </w:p>
        </w:tc>
        <w:tc>
          <w:tcPr>
            <w:tcW w:w="7649" w:type="dxa"/>
            <w:tcBorders>
              <w:top w:val="single" w:color="auto" w:sz="4" w:space="0"/>
              <w:left w:val="single" w:color="auto" w:sz="4" w:space="0"/>
              <w:bottom w:val="single" w:color="auto" w:sz="4" w:space="0"/>
              <w:right w:val="single" w:color="auto" w:sz="4" w:space="0"/>
            </w:tcBorders>
          </w:tcPr>
          <w:p w14:paraId="48810D13">
            <w:pPr>
              <w:rPr>
                <w:rFonts w:ascii="Times New Roman" w:hAnsi="Times New Roman" w:cs="Times New Roman"/>
                <w:sz w:val="24"/>
                <w:szCs w:val="24"/>
              </w:rPr>
            </w:pPr>
            <w:r>
              <w:rPr>
                <w:rFonts w:ascii="Times New Roman" w:hAnsi="Times New Roman" w:cs="Times New Roman"/>
                <w:sz w:val="24"/>
                <w:szCs w:val="24"/>
              </w:rPr>
              <w:t>Адаптация органов дыхательной системы к физической нагрузке.</w:t>
            </w:r>
          </w:p>
        </w:tc>
      </w:tr>
      <w:tr w14:paraId="0762D9AF">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3ACDE97F">
            <w:pPr>
              <w:rPr>
                <w:rFonts w:ascii="Times New Roman" w:hAnsi="Times New Roman" w:cs="Times New Roman"/>
                <w:b/>
                <w:sz w:val="24"/>
                <w:szCs w:val="24"/>
              </w:rPr>
            </w:pPr>
            <w:r>
              <w:rPr>
                <w:rFonts w:ascii="Times New Roman" w:hAnsi="Times New Roman" w:cs="Times New Roman"/>
                <w:b/>
                <w:sz w:val="24"/>
                <w:szCs w:val="24"/>
              </w:rPr>
              <w:t>С</w:t>
            </w:r>
          </w:p>
        </w:tc>
        <w:tc>
          <w:tcPr>
            <w:tcW w:w="7649" w:type="dxa"/>
            <w:tcBorders>
              <w:top w:val="single" w:color="auto" w:sz="4" w:space="0"/>
              <w:left w:val="single" w:color="auto" w:sz="4" w:space="0"/>
              <w:bottom w:val="single" w:color="auto" w:sz="4" w:space="0"/>
              <w:right w:val="single" w:color="auto" w:sz="4" w:space="0"/>
            </w:tcBorders>
          </w:tcPr>
          <w:p w14:paraId="54B7C6E7">
            <w:pPr>
              <w:rPr>
                <w:rFonts w:ascii="Times New Roman" w:hAnsi="Times New Roman" w:cs="Times New Roman"/>
                <w:sz w:val="24"/>
                <w:szCs w:val="24"/>
              </w:rPr>
            </w:pPr>
            <w:r>
              <w:rPr>
                <w:rFonts w:ascii="Times New Roman" w:hAnsi="Times New Roman" w:cs="Times New Roman"/>
                <w:sz w:val="24"/>
                <w:szCs w:val="24"/>
              </w:rPr>
              <w:t>Адаптация  костной системы к физической нагрузке.</w:t>
            </w:r>
          </w:p>
        </w:tc>
      </w:tr>
      <w:tr w14:paraId="6FAC3E3D">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10BBBF33">
            <w:pPr>
              <w:rPr>
                <w:rFonts w:ascii="Times New Roman" w:hAnsi="Times New Roman" w:cs="Times New Roman"/>
                <w:b/>
                <w:sz w:val="24"/>
                <w:szCs w:val="24"/>
              </w:rPr>
            </w:pPr>
            <w:r>
              <w:rPr>
                <w:rFonts w:ascii="Times New Roman" w:hAnsi="Times New Roman" w:cs="Times New Roman"/>
                <w:b/>
                <w:sz w:val="24"/>
                <w:szCs w:val="24"/>
              </w:rPr>
              <w:t>Т</w:t>
            </w:r>
          </w:p>
        </w:tc>
        <w:tc>
          <w:tcPr>
            <w:tcW w:w="7649" w:type="dxa"/>
            <w:tcBorders>
              <w:top w:val="single" w:color="auto" w:sz="4" w:space="0"/>
              <w:left w:val="single" w:color="auto" w:sz="4" w:space="0"/>
              <w:bottom w:val="single" w:color="auto" w:sz="4" w:space="0"/>
              <w:right w:val="single" w:color="auto" w:sz="4" w:space="0"/>
            </w:tcBorders>
          </w:tcPr>
          <w:p w14:paraId="0EDA6B14">
            <w:pPr>
              <w:rPr>
                <w:rFonts w:ascii="Times New Roman" w:hAnsi="Times New Roman" w:cs="Times New Roman"/>
                <w:sz w:val="24"/>
                <w:szCs w:val="24"/>
              </w:rPr>
            </w:pPr>
            <w:r>
              <w:rPr>
                <w:rFonts w:ascii="Times New Roman" w:hAnsi="Times New Roman" w:cs="Times New Roman"/>
                <w:sz w:val="24"/>
                <w:szCs w:val="24"/>
              </w:rPr>
              <w:t>Адаптация  мышечной системы к физической нагрузке.</w:t>
            </w:r>
          </w:p>
        </w:tc>
      </w:tr>
      <w:tr w14:paraId="14BED0B6">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61A13756">
            <w:pPr>
              <w:rPr>
                <w:rFonts w:ascii="Times New Roman" w:hAnsi="Times New Roman" w:cs="Times New Roman"/>
                <w:b/>
                <w:sz w:val="24"/>
                <w:szCs w:val="24"/>
              </w:rPr>
            </w:pPr>
            <w:r>
              <w:rPr>
                <w:rFonts w:ascii="Times New Roman" w:hAnsi="Times New Roman" w:cs="Times New Roman"/>
                <w:b/>
                <w:sz w:val="24"/>
                <w:szCs w:val="24"/>
              </w:rPr>
              <w:t>У</w:t>
            </w:r>
          </w:p>
        </w:tc>
        <w:tc>
          <w:tcPr>
            <w:tcW w:w="7649" w:type="dxa"/>
            <w:tcBorders>
              <w:top w:val="single" w:color="auto" w:sz="4" w:space="0"/>
              <w:left w:val="single" w:color="auto" w:sz="4" w:space="0"/>
              <w:bottom w:val="single" w:color="auto" w:sz="4" w:space="0"/>
              <w:right w:val="single" w:color="auto" w:sz="4" w:space="0"/>
            </w:tcBorders>
          </w:tcPr>
          <w:p w14:paraId="52FD7B4E">
            <w:pPr>
              <w:rPr>
                <w:rFonts w:ascii="Times New Roman" w:hAnsi="Times New Roman" w:cs="Times New Roman"/>
                <w:sz w:val="24"/>
                <w:szCs w:val="24"/>
              </w:rPr>
            </w:pPr>
            <w:r>
              <w:rPr>
                <w:rFonts w:ascii="Times New Roman" w:hAnsi="Times New Roman" w:cs="Times New Roman"/>
                <w:sz w:val="24"/>
                <w:szCs w:val="24"/>
              </w:rPr>
              <w:t>Возрастные особенности развития костной системы.</w:t>
            </w:r>
          </w:p>
        </w:tc>
      </w:tr>
      <w:tr w14:paraId="6C2C4F3E">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0F916606">
            <w:pPr>
              <w:rPr>
                <w:rFonts w:ascii="Times New Roman" w:hAnsi="Times New Roman" w:cs="Times New Roman"/>
                <w:b/>
                <w:sz w:val="24"/>
                <w:szCs w:val="24"/>
              </w:rPr>
            </w:pPr>
            <w:r>
              <w:rPr>
                <w:rFonts w:ascii="Times New Roman" w:hAnsi="Times New Roman" w:cs="Times New Roman"/>
                <w:b/>
                <w:sz w:val="24"/>
                <w:szCs w:val="24"/>
              </w:rPr>
              <w:t>Ф</w:t>
            </w:r>
          </w:p>
        </w:tc>
        <w:tc>
          <w:tcPr>
            <w:tcW w:w="7649" w:type="dxa"/>
            <w:tcBorders>
              <w:top w:val="single" w:color="auto" w:sz="4" w:space="0"/>
              <w:left w:val="single" w:color="auto" w:sz="4" w:space="0"/>
              <w:bottom w:val="single" w:color="auto" w:sz="4" w:space="0"/>
              <w:right w:val="single" w:color="auto" w:sz="4" w:space="0"/>
            </w:tcBorders>
          </w:tcPr>
          <w:p w14:paraId="1231EFC0">
            <w:pPr>
              <w:rPr>
                <w:rFonts w:ascii="Times New Roman" w:hAnsi="Times New Roman" w:cs="Times New Roman"/>
                <w:sz w:val="24"/>
                <w:szCs w:val="24"/>
              </w:rPr>
            </w:pPr>
            <w:r>
              <w:rPr>
                <w:rFonts w:ascii="Times New Roman" w:hAnsi="Times New Roman" w:cs="Times New Roman"/>
                <w:sz w:val="24"/>
                <w:szCs w:val="24"/>
              </w:rPr>
              <w:t>Возрастные особенности развития мышечной системы</w:t>
            </w:r>
          </w:p>
        </w:tc>
      </w:tr>
      <w:tr w14:paraId="6158CEE4">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2D18E5D7">
            <w:pPr>
              <w:rPr>
                <w:rFonts w:ascii="Times New Roman" w:hAnsi="Times New Roman" w:cs="Times New Roman"/>
                <w:b/>
                <w:sz w:val="24"/>
                <w:szCs w:val="24"/>
              </w:rPr>
            </w:pPr>
            <w:r>
              <w:rPr>
                <w:rFonts w:ascii="Times New Roman" w:hAnsi="Times New Roman" w:cs="Times New Roman"/>
                <w:b/>
                <w:sz w:val="24"/>
                <w:szCs w:val="24"/>
              </w:rPr>
              <w:t>Х</w:t>
            </w:r>
          </w:p>
        </w:tc>
        <w:tc>
          <w:tcPr>
            <w:tcW w:w="7649" w:type="dxa"/>
            <w:tcBorders>
              <w:top w:val="single" w:color="auto" w:sz="4" w:space="0"/>
              <w:left w:val="single" w:color="auto" w:sz="4" w:space="0"/>
              <w:bottom w:val="single" w:color="auto" w:sz="4" w:space="0"/>
              <w:right w:val="single" w:color="auto" w:sz="4" w:space="0"/>
            </w:tcBorders>
          </w:tcPr>
          <w:p w14:paraId="609E46E8">
            <w:pPr>
              <w:rPr>
                <w:rFonts w:ascii="Times New Roman" w:hAnsi="Times New Roman" w:cs="Times New Roman"/>
                <w:sz w:val="24"/>
                <w:szCs w:val="24"/>
              </w:rPr>
            </w:pPr>
            <w:r>
              <w:rPr>
                <w:rFonts w:ascii="Times New Roman" w:hAnsi="Times New Roman" w:cs="Times New Roman"/>
                <w:sz w:val="24"/>
                <w:szCs w:val="24"/>
              </w:rPr>
              <w:t>Скелетная мускулатура. Виды мышечных волокон. Значение в спорте.</w:t>
            </w:r>
          </w:p>
        </w:tc>
      </w:tr>
      <w:tr w14:paraId="236ADD38">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7265C467">
            <w:pPr>
              <w:rPr>
                <w:rFonts w:ascii="Times New Roman" w:hAnsi="Times New Roman" w:cs="Times New Roman"/>
                <w:b/>
                <w:sz w:val="24"/>
                <w:szCs w:val="24"/>
              </w:rPr>
            </w:pPr>
            <w:r>
              <w:rPr>
                <w:rFonts w:ascii="Times New Roman" w:hAnsi="Times New Roman" w:cs="Times New Roman"/>
                <w:b/>
                <w:sz w:val="24"/>
                <w:szCs w:val="24"/>
              </w:rPr>
              <w:t>Ц</w:t>
            </w:r>
          </w:p>
        </w:tc>
        <w:tc>
          <w:tcPr>
            <w:tcW w:w="7649" w:type="dxa"/>
            <w:tcBorders>
              <w:top w:val="single" w:color="auto" w:sz="4" w:space="0"/>
              <w:left w:val="single" w:color="auto" w:sz="4" w:space="0"/>
              <w:bottom w:val="single" w:color="auto" w:sz="4" w:space="0"/>
              <w:right w:val="single" w:color="auto" w:sz="4" w:space="0"/>
            </w:tcBorders>
          </w:tcPr>
          <w:p w14:paraId="3D6F7B8B">
            <w:pPr>
              <w:rPr>
                <w:rFonts w:ascii="Times New Roman" w:hAnsi="Times New Roman" w:cs="Times New Roman"/>
                <w:sz w:val="24"/>
                <w:szCs w:val="24"/>
              </w:rPr>
            </w:pPr>
            <w:r>
              <w:rPr>
                <w:rFonts w:ascii="Times New Roman" w:hAnsi="Times New Roman" w:cs="Times New Roman"/>
                <w:sz w:val="24"/>
                <w:szCs w:val="24"/>
              </w:rPr>
              <w:t>Сенситивные периоды развития основных физических качеств.</w:t>
            </w:r>
          </w:p>
        </w:tc>
      </w:tr>
      <w:tr w14:paraId="65D9B01E">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0C6A283F">
            <w:pPr>
              <w:rPr>
                <w:rFonts w:ascii="Times New Roman" w:hAnsi="Times New Roman" w:cs="Times New Roman"/>
                <w:b/>
                <w:sz w:val="24"/>
                <w:szCs w:val="24"/>
              </w:rPr>
            </w:pPr>
            <w:r>
              <w:rPr>
                <w:rFonts w:ascii="Times New Roman" w:hAnsi="Times New Roman" w:cs="Times New Roman"/>
                <w:b/>
                <w:sz w:val="24"/>
                <w:szCs w:val="24"/>
              </w:rPr>
              <w:t>Ч</w:t>
            </w:r>
          </w:p>
        </w:tc>
        <w:tc>
          <w:tcPr>
            <w:tcW w:w="7649" w:type="dxa"/>
            <w:tcBorders>
              <w:top w:val="single" w:color="auto" w:sz="4" w:space="0"/>
              <w:left w:val="single" w:color="auto" w:sz="4" w:space="0"/>
              <w:bottom w:val="single" w:color="auto" w:sz="4" w:space="0"/>
              <w:right w:val="single" w:color="auto" w:sz="4" w:space="0"/>
            </w:tcBorders>
          </w:tcPr>
          <w:p w14:paraId="03DB86C1">
            <w:pPr>
              <w:rPr>
                <w:rFonts w:ascii="Times New Roman" w:hAnsi="Times New Roman" w:cs="Times New Roman"/>
                <w:sz w:val="24"/>
                <w:szCs w:val="24"/>
              </w:rPr>
            </w:pPr>
            <w:r>
              <w:rPr>
                <w:rFonts w:ascii="Times New Roman" w:hAnsi="Times New Roman" w:cs="Times New Roman"/>
                <w:sz w:val="24"/>
                <w:szCs w:val="24"/>
              </w:rPr>
              <w:t>Половой диморфизм (морфологические отличия в организме мужчины и женщины)</w:t>
            </w:r>
          </w:p>
        </w:tc>
      </w:tr>
      <w:tr w14:paraId="7978C110">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221F139C">
            <w:pPr>
              <w:rPr>
                <w:rFonts w:ascii="Times New Roman" w:hAnsi="Times New Roman" w:cs="Times New Roman"/>
                <w:b/>
                <w:sz w:val="24"/>
                <w:szCs w:val="24"/>
              </w:rPr>
            </w:pPr>
            <w:r>
              <w:rPr>
                <w:rFonts w:ascii="Times New Roman" w:hAnsi="Times New Roman" w:cs="Times New Roman"/>
                <w:b/>
                <w:sz w:val="24"/>
                <w:szCs w:val="24"/>
              </w:rPr>
              <w:t>Ш</w:t>
            </w:r>
          </w:p>
        </w:tc>
        <w:tc>
          <w:tcPr>
            <w:tcW w:w="7649" w:type="dxa"/>
            <w:tcBorders>
              <w:top w:val="single" w:color="auto" w:sz="4" w:space="0"/>
              <w:left w:val="single" w:color="auto" w:sz="4" w:space="0"/>
              <w:bottom w:val="single" w:color="auto" w:sz="4" w:space="0"/>
              <w:right w:val="single" w:color="auto" w:sz="4" w:space="0"/>
            </w:tcBorders>
          </w:tcPr>
          <w:p w14:paraId="38542C7B">
            <w:pPr>
              <w:rPr>
                <w:rFonts w:ascii="Times New Roman" w:hAnsi="Times New Roman" w:cs="Times New Roman"/>
                <w:sz w:val="24"/>
                <w:szCs w:val="24"/>
              </w:rPr>
            </w:pPr>
            <w:r>
              <w:rPr>
                <w:rFonts w:ascii="Times New Roman" w:hAnsi="Times New Roman" w:cs="Times New Roman"/>
                <w:sz w:val="24"/>
                <w:szCs w:val="24"/>
              </w:rPr>
              <w:t>Возрастные особенности развития сердечно-сосудистой системы</w:t>
            </w:r>
          </w:p>
        </w:tc>
      </w:tr>
      <w:tr w14:paraId="773EA83B">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4AD83507">
            <w:pPr>
              <w:rPr>
                <w:rFonts w:ascii="Times New Roman" w:hAnsi="Times New Roman" w:cs="Times New Roman"/>
                <w:b/>
                <w:sz w:val="24"/>
                <w:szCs w:val="24"/>
              </w:rPr>
            </w:pPr>
            <w:r>
              <w:rPr>
                <w:rFonts w:ascii="Times New Roman" w:hAnsi="Times New Roman" w:cs="Times New Roman"/>
                <w:b/>
                <w:sz w:val="24"/>
                <w:szCs w:val="24"/>
              </w:rPr>
              <w:t>Щ</w:t>
            </w:r>
          </w:p>
        </w:tc>
        <w:tc>
          <w:tcPr>
            <w:tcW w:w="7649" w:type="dxa"/>
            <w:tcBorders>
              <w:top w:val="single" w:color="auto" w:sz="4" w:space="0"/>
              <w:left w:val="single" w:color="auto" w:sz="4" w:space="0"/>
              <w:bottom w:val="single" w:color="auto" w:sz="4" w:space="0"/>
              <w:right w:val="single" w:color="auto" w:sz="4" w:space="0"/>
            </w:tcBorders>
          </w:tcPr>
          <w:p w14:paraId="43C4F981">
            <w:pPr>
              <w:rPr>
                <w:rFonts w:ascii="Times New Roman" w:hAnsi="Times New Roman" w:cs="Times New Roman"/>
                <w:sz w:val="24"/>
                <w:szCs w:val="24"/>
              </w:rPr>
            </w:pPr>
            <w:r>
              <w:rPr>
                <w:rFonts w:ascii="Times New Roman" w:hAnsi="Times New Roman" w:cs="Times New Roman"/>
                <w:sz w:val="24"/>
                <w:szCs w:val="24"/>
              </w:rPr>
              <w:t>Возрастные особенности развития нервной системы.</w:t>
            </w:r>
          </w:p>
        </w:tc>
      </w:tr>
      <w:tr w14:paraId="037C5ADB">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2D7DA520">
            <w:pPr>
              <w:rPr>
                <w:rFonts w:ascii="Times New Roman" w:hAnsi="Times New Roman" w:cs="Times New Roman"/>
                <w:b/>
                <w:sz w:val="24"/>
                <w:szCs w:val="24"/>
              </w:rPr>
            </w:pPr>
            <w:r>
              <w:rPr>
                <w:rFonts w:ascii="Times New Roman" w:hAnsi="Times New Roman" w:cs="Times New Roman"/>
                <w:b/>
                <w:sz w:val="24"/>
                <w:szCs w:val="24"/>
              </w:rPr>
              <w:t>Э</w:t>
            </w:r>
          </w:p>
        </w:tc>
        <w:tc>
          <w:tcPr>
            <w:tcW w:w="7649" w:type="dxa"/>
            <w:tcBorders>
              <w:top w:val="single" w:color="auto" w:sz="4" w:space="0"/>
              <w:left w:val="single" w:color="auto" w:sz="4" w:space="0"/>
              <w:bottom w:val="single" w:color="auto" w:sz="4" w:space="0"/>
              <w:right w:val="single" w:color="auto" w:sz="4" w:space="0"/>
            </w:tcBorders>
          </w:tcPr>
          <w:p w14:paraId="287B1309">
            <w:pPr>
              <w:rPr>
                <w:rFonts w:ascii="Times New Roman" w:hAnsi="Times New Roman" w:cs="Times New Roman"/>
                <w:sz w:val="24"/>
                <w:szCs w:val="24"/>
              </w:rPr>
            </w:pPr>
            <w:r>
              <w:rPr>
                <w:rFonts w:ascii="Times New Roman" w:hAnsi="Times New Roman" w:cs="Times New Roman"/>
                <w:sz w:val="24"/>
                <w:szCs w:val="24"/>
              </w:rPr>
              <w:t xml:space="preserve">Возрастные особенности развития органов эндокринной системы.  </w:t>
            </w:r>
          </w:p>
        </w:tc>
      </w:tr>
      <w:tr w14:paraId="7D799EEB">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2B96337E">
            <w:pPr>
              <w:rPr>
                <w:rFonts w:ascii="Times New Roman" w:hAnsi="Times New Roman" w:cs="Times New Roman"/>
                <w:b/>
                <w:sz w:val="24"/>
                <w:szCs w:val="24"/>
              </w:rPr>
            </w:pPr>
            <w:r>
              <w:rPr>
                <w:rFonts w:ascii="Times New Roman" w:hAnsi="Times New Roman" w:cs="Times New Roman"/>
                <w:b/>
                <w:sz w:val="24"/>
                <w:szCs w:val="24"/>
              </w:rPr>
              <w:t>Ю</w:t>
            </w:r>
          </w:p>
        </w:tc>
        <w:tc>
          <w:tcPr>
            <w:tcW w:w="7649" w:type="dxa"/>
            <w:tcBorders>
              <w:top w:val="single" w:color="auto" w:sz="4" w:space="0"/>
              <w:left w:val="single" w:color="auto" w:sz="4" w:space="0"/>
              <w:bottom w:val="single" w:color="auto" w:sz="4" w:space="0"/>
              <w:right w:val="single" w:color="auto" w:sz="4" w:space="0"/>
            </w:tcBorders>
          </w:tcPr>
          <w:p w14:paraId="106B33BF">
            <w:pPr>
              <w:rPr>
                <w:rFonts w:ascii="Times New Roman" w:hAnsi="Times New Roman" w:cs="Times New Roman"/>
                <w:sz w:val="24"/>
                <w:szCs w:val="24"/>
              </w:rPr>
            </w:pPr>
            <w:r>
              <w:rPr>
                <w:rFonts w:ascii="Times New Roman" w:hAnsi="Times New Roman" w:cs="Times New Roman"/>
                <w:sz w:val="24"/>
                <w:szCs w:val="24"/>
              </w:rPr>
              <w:t>Схемы конституциональной диагностики  В.В. Бунака.</w:t>
            </w:r>
          </w:p>
        </w:tc>
      </w:tr>
      <w:tr w14:paraId="709C15F2">
        <w:tblPrEx>
          <w:tblCellMar>
            <w:top w:w="0" w:type="dxa"/>
            <w:left w:w="108" w:type="dxa"/>
            <w:bottom w:w="0" w:type="dxa"/>
            <w:right w:w="108" w:type="dxa"/>
          </w:tblCellMar>
        </w:tblPrEx>
        <w:tc>
          <w:tcPr>
            <w:tcW w:w="1849" w:type="dxa"/>
            <w:tcBorders>
              <w:top w:val="single" w:color="auto" w:sz="4" w:space="0"/>
              <w:left w:val="single" w:color="auto" w:sz="4" w:space="0"/>
              <w:bottom w:val="single" w:color="auto" w:sz="4" w:space="0"/>
              <w:right w:val="single" w:color="auto" w:sz="4" w:space="0"/>
            </w:tcBorders>
          </w:tcPr>
          <w:p w14:paraId="02449C26">
            <w:pPr>
              <w:rPr>
                <w:rFonts w:ascii="Times New Roman" w:hAnsi="Times New Roman" w:cs="Times New Roman"/>
                <w:b/>
                <w:sz w:val="24"/>
                <w:szCs w:val="24"/>
              </w:rPr>
            </w:pPr>
            <w:r>
              <w:rPr>
                <w:rFonts w:ascii="Times New Roman" w:hAnsi="Times New Roman" w:cs="Times New Roman"/>
                <w:b/>
                <w:sz w:val="24"/>
                <w:szCs w:val="24"/>
              </w:rPr>
              <w:t>Я</w:t>
            </w:r>
          </w:p>
        </w:tc>
        <w:tc>
          <w:tcPr>
            <w:tcW w:w="7649" w:type="dxa"/>
            <w:tcBorders>
              <w:top w:val="single" w:color="auto" w:sz="4" w:space="0"/>
              <w:left w:val="single" w:color="auto" w:sz="4" w:space="0"/>
              <w:bottom w:val="single" w:color="auto" w:sz="4" w:space="0"/>
              <w:right w:val="single" w:color="auto" w:sz="4" w:space="0"/>
            </w:tcBorders>
          </w:tcPr>
          <w:p w14:paraId="312549BA">
            <w:pPr>
              <w:rPr>
                <w:rFonts w:ascii="Times New Roman" w:hAnsi="Times New Roman" w:cs="Times New Roman"/>
                <w:sz w:val="24"/>
                <w:szCs w:val="24"/>
              </w:rPr>
            </w:pPr>
            <w:r>
              <w:rPr>
                <w:rFonts w:ascii="Times New Roman" w:hAnsi="Times New Roman" w:cs="Times New Roman"/>
                <w:sz w:val="24"/>
                <w:szCs w:val="24"/>
              </w:rPr>
              <w:t>Схемы конституциональной диагностики В.Г. Штефко и А.Д. Островского.</w:t>
            </w:r>
          </w:p>
        </w:tc>
      </w:tr>
    </w:tbl>
    <w:p w14:paraId="5FD72129">
      <w:pPr>
        <w:shd w:val="clear" w:color="auto" w:fill="FFFFFF"/>
        <w:spacing w:after="0" w:line="240" w:lineRule="auto"/>
        <w:ind w:left="1428"/>
        <w:rPr>
          <w:rFonts w:ascii="Times New Roman" w:hAnsi="Times New Roman" w:cs="Times New Roman"/>
          <w:i/>
          <w:color w:val="000000"/>
          <w:spacing w:val="-1"/>
          <w:sz w:val="24"/>
          <w:szCs w:val="24"/>
        </w:rPr>
      </w:pPr>
    </w:p>
    <w:p w14:paraId="12AC7AD5">
      <w:pPr>
        <w:spacing w:after="0" w:line="240" w:lineRule="auto"/>
        <w:jc w:val="both"/>
        <w:rPr>
          <w:rFonts w:ascii="Times New Roman" w:hAnsi="Times New Roman" w:eastAsia="Times New Roman" w:cs="Times New Roman"/>
          <w:i/>
          <w:sz w:val="24"/>
          <w:szCs w:val="24"/>
        </w:rPr>
      </w:pPr>
      <w:r>
        <w:rPr>
          <w:rFonts w:ascii="Times New Roman" w:hAnsi="Times New Roman" w:cs="Times New Roman"/>
          <w:b/>
          <w:bCs/>
          <w:i/>
          <w:color w:val="000000"/>
          <w:sz w:val="24"/>
          <w:szCs w:val="24"/>
        </w:rPr>
        <w:t>Критерии оценки:</w:t>
      </w:r>
    </w:p>
    <w:p w14:paraId="071280C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оценка </w:t>
      </w:r>
      <w:r>
        <w:rPr>
          <w:rFonts w:ascii="Times New Roman" w:hAnsi="Times New Roman" w:cs="Times New Roman"/>
          <w:b/>
          <w:color w:val="000000"/>
          <w:sz w:val="24"/>
          <w:szCs w:val="24"/>
        </w:rPr>
        <w:t>«зачтено»</w:t>
      </w:r>
      <w:r>
        <w:rPr>
          <w:rFonts w:ascii="Times New Roman" w:hAnsi="Times New Roman" w:cs="Times New Roman"/>
          <w:color w:val="000000"/>
          <w:sz w:val="24"/>
          <w:szCs w:val="24"/>
        </w:rPr>
        <w:t xml:space="preserve"> выставляется студенту,  если работа выполнена в полном объеме, содержание работы полностью соответствует теме и студент владеет информацией по  данной работе.</w:t>
      </w:r>
    </w:p>
    <w:p w14:paraId="2C4515D7">
      <w:pPr>
        <w:shd w:val="clear" w:color="auto" w:fill="FFFFFF"/>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оценка </w:t>
      </w:r>
      <w:r>
        <w:rPr>
          <w:rFonts w:ascii="Times New Roman" w:hAnsi="Times New Roman" w:cs="Times New Roman"/>
          <w:b/>
          <w:bCs/>
          <w:color w:val="000000"/>
          <w:sz w:val="24"/>
          <w:szCs w:val="24"/>
        </w:rPr>
        <w:t xml:space="preserve">«не зачтено» </w:t>
      </w:r>
      <w:r>
        <w:rPr>
          <w:rFonts w:ascii="Times New Roman" w:hAnsi="Times New Roman" w:cs="Times New Roman"/>
          <w:bCs/>
          <w:color w:val="000000"/>
          <w:sz w:val="24"/>
          <w:szCs w:val="24"/>
        </w:rPr>
        <w:t>- ставится при отсутствии выполненной в соответствии с требованиями работы.</w:t>
      </w:r>
    </w:p>
    <w:p w14:paraId="5621A88A">
      <w:pPr>
        <w:shd w:val="clear" w:color="auto" w:fill="FFFFFF"/>
        <w:spacing w:after="0" w:line="240" w:lineRule="auto"/>
        <w:rPr>
          <w:rFonts w:ascii="Times New Roman" w:hAnsi="Times New Roman" w:cs="Times New Roman"/>
          <w:b/>
          <w:color w:val="000000"/>
          <w:spacing w:val="-1"/>
          <w:sz w:val="24"/>
          <w:szCs w:val="24"/>
        </w:rPr>
      </w:pPr>
    </w:p>
    <w:p w14:paraId="5BED7C30">
      <w:pPr>
        <w:shd w:val="clear" w:color="auto" w:fill="FFFFFF"/>
        <w:spacing w:after="0" w:line="240" w:lineRule="auto"/>
        <w:ind w:left="714"/>
        <w:jc w:val="center"/>
        <w:rPr>
          <w:rFonts w:ascii="Times New Roman" w:hAnsi="Times New Roman" w:cs="Times New Roman"/>
          <w:b/>
          <w:color w:val="000000"/>
          <w:spacing w:val="-1"/>
          <w:sz w:val="32"/>
          <w:szCs w:val="32"/>
        </w:rPr>
      </w:pPr>
      <w:r>
        <w:rPr>
          <w:rFonts w:ascii="Times New Roman" w:hAnsi="Times New Roman" w:cs="Times New Roman"/>
          <w:b/>
          <w:color w:val="000000"/>
          <w:spacing w:val="-1"/>
          <w:sz w:val="32"/>
          <w:szCs w:val="32"/>
        </w:rPr>
        <w:t>2. Рекомендации по оцениванию результатов достижения компетенций.</w:t>
      </w:r>
    </w:p>
    <w:p w14:paraId="3A6C9894">
      <w:pPr>
        <w:shd w:val="clear" w:color="auto" w:fill="FFFFFF"/>
        <w:spacing w:after="0" w:line="240" w:lineRule="auto"/>
        <w:ind w:firstLine="851"/>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Оценка достижения компетенций производится при проведении текущего и промежуточного итогового  контроля. </w:t>
      </w:r>
    </w:p>
    <w:p w14:paraId="58018D3D">
      <w:pPr>
        <w:pStyle w:val="25"/>
        <w:shd w:val="clear" w:color="auto" w:fill="FFFFFF"/>
        <w:ind w:left="0" w:firstLine="708"/>
        <w:jc w:val="both"/>
        <w:rPr>
          <w:color w:val="000000"/>
          <w:spacing w:val="-1"/>
        </w:rPr>
      </w:pPr>
      <w:r>
        <w:rPr>
          <w:color w:val="000000"/>
          <w:spacing w:val="-1"/>
        </w:rPr>
        <w:t xml:space="preserve">По дисциплине предусмотрен зачет с оценкой в 3-ом семестре для очной формы обучения и в 4-ом для заочной формы обучения. К зачету допускаются студенты, освоившие в полном объеме программу дисциплины, выполнившие практические задания и защитившие контрольную работу. </w:t>
      </w:r>
    </w:p>
    <w:p w14:paraId="43FC5508">
      <w:pPr>
        <w:shd w:val="clear" w:color="auto" w:fill="FFFFFF"/>
        <w:spacing w:after="0" w:line="240" w:lineRule="auto"/>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В течение семестра на практических занятиях предусмотрены практические задания, направленные на закрепление необходимых умений и навыков. Практические задания представлены в разделе 1.3  настоящего ФОС.  Для закрепления знаний по дисциплине предусмотрены контрольные работы в форме реферата или презентации и являются обязательными в соответствии с утвержденным в образовательной организации порядком промежуточной аттестации. Темы контрольных работ представлены в разделе 1.4 настоящего ФОС.</w:t>
      </w:r>
    </w:p>
    <w:p w14:paraId="6309767D">
      <w:pPr>
        <w:pStyle w:val="25"/>
        <w:shd w:val="clear" w:color="auto" w:fill="FFFFFF"/>
        <w:ind w:left="0" w:firstLine="708"/>
        <w:jc w:val="both"/>
        <w:rPr>
          <w:color w:val="000000"/>
          <w:spacing w:val="-1"/>
        </w:rPr>
      </w:pPr>
      <w:r>
        <w:rPr>
          <w:color w:val="000000"/>
          <w:spacing w:val="-1"/>
        </w:rPr>
        <w:t xml:space="preserve">Для промежуточной аттестации предусмотрен устный опрос и тестирование. Вопросы к зачету приведены в разделе 1.1 настоящего ФОС. Тестовые задания приведены в разделе 1.2 настоящего ФОС. </w:t>
      </w:r>
    </w:p>
    <w:p w14:paraId="5739B0FA">
      <w:pPr>
        <w:shd w:val="clear" w:color="auto" w:fill="FFFFFF"/>
        <w:spacing w:after="0" w:line="240" w:lineRule="auto"/>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Демонстрационный билет для зачета с оценкой представлен ниже. </w:t>
      </w:r>
    </w:p>
    <w:p w14:paraId="1AFD9794">
      <w:pPr>
        <w:shd w:val="clear" w:color="auto" w:fill="FFFFFF"/>
        <w:spacing w:after="0" w:line="240" w:lineRule="auto"/>
        <w:ind w:firstLine="708"/>
        <w:jc w:val="both"/>
        <w:rPr>
          <w:rFonts w:ascii="Times New Roman" w:hAnsi="Times New Roman" w:cs="Times New Roman"/>
          <w:color w:val="000000"/>
          <w:spacing w:val="-1"/>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426"/>
        <w:gridCol w:w="2052"/>
      </w:tblGrid>
      <w:tr w14:paraId="500D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vAlign w:val="center"/>
          </w:tcPr>
          <w:p w14:paraId="425D381A">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МГАФК</w:t>
            </w:r>
          </w:p>
          <w:p w14:paraId="59B31359">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20__ - 20__  уч. год</w:t>
            </w:r>
          </w:p>
        </w:tc>
        <w:tc>
          <w:tcPr>
            <w:tcW w:w="5426" w:type="dxa"/>
            <w:tcBorders>
              <w:top w:val="single" w:color="auto" w:sz="4" w:space="0"/>
              <w:left w:val="single" w:color="auto" w:sz="4" w:space="0"/>
              <w:bottom w:val="single" w:color="auto" w:sz="4" w:space="0"/>
              <w:right w:val="single" w:color="auto" w:sz="4" w:space="0"/>
            </w:tcBorders>
            <w:vAlign w:val="center"/>
          </w:tcPr>
          <w:p w14:paraId="134DD9C5">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Демонстрационный билет</w:t>
            </w:r>
          </w:p>
        </w:tc>
        <w:tc>
          <w:tcPr>
            <w:tcW w:w="2052" w:type="dxa"/>
            <w:tcBorders>
              <w:top w:val="single" w:color="auto" w:sz="4" w:space="0"/>
              <w:left w:val="single" w:color="auto" w:sz="4" w:space="0"/>
              <w:bottom w:val="single" w:color="auto" w:sz="4" w:space="0"/>
              <w:right w:val="single" w:color="auto" w:sz="4" w:space="0"/>
            </w:tcBorders>
            <w:vAlign w:val="center"/>
          </w:tcPr>
          <w:p w14:paraId="1DD6F4F0">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 xml:space="preserve">Утверждаю. </w:t>
            </w:r>
          </w:p>
          <w:p w14:paraId="2E108412">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Зав. кафедрой</w:t>
            </w:r>
          </w:p>
        </w:tc>
      </w:tr>
      <w:tr w14:paraId="0C20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9" w:type="dxa"/>
            <w:gridSpan w:val="3"/>
            <w:tcBorders>
              <w:top w:val="single" w:color="auto" w:sz="4" w:space="0"/>
              <w:left w:val="single" w:color="auto" w:sz="4" w:space="0"/>
              <w:bottom w:val="single" w:color="auto" w:sz="4" w:space="0"/>
              <w:right w:val="single" w:color="auto" w:sz="4" w:space="0"/>
            </w:tcBorders>
            <w:vAlign w:val="center"/>
          </w:tcPr>
          <w:p w14:paraId="0862B517">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Дисциплина: МОРОФУНКЦИОНАЛЬНЫЕ ОСОБЕННОСТИ ОРГАНИЗМА  ЧЕЛОВЕКА</w:t>
            </w:r>
          </w:p>
          <w:p w14:paraId="7BD8BA88">
            <w:pPr>
              <w:spacing w:after="0" w:line="240" w:lineRule="auto"/>
              <w:jc w:val="center"/>
              <w:rPr>
                <w:rFonts w:ascii="Times New Roman" w:hAnsi="Times New Roman" w:eastAsia="Times New Roman" w:cs="Times New Roman"/>
                <w:b/>
                <w:sz w:val="24"/>
                <w:szCs w:val="24"/>
              </w:rPr>
            </w:pPr>
            <w:r>
              <w:rPr>
                <w:rFonts w:ascii="Times New Roman" w:hAnsi="Times New Roman" w:cs="Times New Roman"/>
                <w:b/>
                <w:sz w:val="24"/>
                <w:szCs w:val="24"/>
              </w:rPr>
              <w:t>Направление подготовки: 49.03.02- Физическая культура для лиц с отклонениями в состоянии здоровья</w:t>
            </w:r>
          </w:p>
        </w:tc>
      </w:tr>
      <w:tr w14:paraId="5E74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9" w:type="dxa"/>
            <w:gridSpan w:val="3"/>
            <w:tcBorders>
              <w:top w:val="single" w:color="auto" w:sz="4" w:space="0"/>
              <w:left w:val="single" w:color="auto" w:sz="4" w:space="0"/>
              <w:bottom w:val="single" w:color="auto" w:sz="4" w:space="0"/>
              <w:right w:val="single" w:color="auto" w:sz="4" w:space="0"/>
            </w:tcBorders>
            <w:vAlign w:val="center"/>
          </w:tcPr>
          <w:p w14:paraId="1C305032">
            <w:pPr>
              <w:pStyle w:val="25"/>
              <w:numPr>
                <w:ilvl w:val="3"/>
                <w:numId w:val="23"/>
              </w:numPr>
              <w:tabs>
                <w:tab w:val="left" w:pos="851"/>
                <w:tab w:val="left" w:pos="2520"/>
              </w:tabs>
              <w:ind w:left="772"/>
              <w:jc w:val="both"/>
              <w:rPr>
                <w:rFonts w:eastAsia="Times New Roman"/>
                <w:lang w:eastAsia="en-US"/>
              </w:rPr>
            </w:pPr>
            <w:r>
              <w:rPr>
                <w:lang w:eastAsia="en-US"/>
              </w:rPr>
              <w:t xml:space="preserve"> Методы определения морфофункциональных особенностей организма человека.</w:t>
            </w:r>
          </w:p>
          <w:p w14:paraId="79490872">
            <w:pPr>
              <w:pStyle w:val="25"/>
              <w:numPr>
                <w:ilvl w:val="3"/>
                <w:numId w:val="23"/>
              </w:numPr>
              <w:tabs>
                <w:tab w:val="left" w:pos="851"/>
                <w:tab w:val="left" w:pos="2520"/>
              </w:tabs>
              <w:ind w:left="772"/>
              <w:jc w:val="both"/>
              <w:rPr>
                <w:rFonts w:eastAsia="Times New Roman"/>
                <w:lang w:eastAsia="en-US"/>
              </w:rPr>
            </w:pPr>
            <w:r>
              <w:rPr>
                <w:lang w:eastAsia="en-US"/>
              </w:rPr>
              <w:t>Определение соматотипа. Понятие о соматотипе. Достоинство и недостатки различных схем.</w:t>
            </w:r>
            <w:r>
              <w:t xml:space="preserve"> </w:t>
            </w:r>
          </w:p>
          <w:p w14:paraId="795C7D82">
            <w:pPr>
              <w:pStyle w:val="25"/>
              <w:numPr>
                <w:ilvl w:val="3"/>
                <w:numId w:val="23"/>
              </w:numPr>
              <w:tabs>
                <w:tab w:val="left" w:pos="851"/>
                <w:tab w:val="left" w:pos="2520"/>
              </w:tabs>
              <w:ind w:left="772"/>
              <w:jc w:val="both"/>
              <w:rPr>
                <w:rFonts w:eastAsia="Times New Roman"/>
                <w:lang w:eastAsia="en-US"/>
              </w:rPr>
            </w:pPr>
            <w:r>
              <w:t>Морфофункциональный профиль организма человека. Методы определения</w:t>
            </w:r>
            <w:r>
              <w:rPr>
                <w:lang w:eastAsia="en-US"/>
              </w:rPr>
              <w:t xml:space="preserve"> </w:t>
            </w:r>
          </w:p>
          <w:p w14:paraId="1C33AA29">
            <w:pPr>
              <w:pStyle w:val="25"/>
              <w:tabs>
                <w:tab w:val="left" w:pos="851"/>
              </w:tabs>
              <w:ind w:left="772"/>
              <w:jc w:val="both"/>
              <w:rPr>
                <w:rFonts w:eastAsia="Times New Roman"/>
                <w:lang w:eastAsia="en-US"/>
              </w:rPr>
            </w:pPr>
          </w:p>
        </w:tc>
      </w:tr>
    </w:tbl>
    <w:p w14:paraId="11DC7797">
      <w:pPr>
        <w:shd w:val="clear" w:color="auto" w:fill="FFFFFF"/>
        <w:spacing w:after="0" w:line="240" w:lineRule="auto"/>
        <w:ind w:firstLine="708"/>
        <w:jc w:val="both"/>
        <w:rPr>
          <w:rFonts w:ascii="Times New Roman" w:hAnsi="Times New Roman" w:eastAsia="Times New Roman" w:cs="Times New Roman"/>
          <w:color w:val="000000"/>
          <w:spacing w:val="-1"/>
          <w:sz w:val="24"/>
          <w:szCs w:val="24"/>
        </w:rPr>
      </w:pPr>
    </w:p>
    <w:p w14:paraId="5D064D7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КРИТЕРИИ ОЦЕНКИ:</w:t>
      </w:r>
    </w:p>
    <w:p w14:paraId="3D208DC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оценка</w:t>
      </w:r>
      <w:r>
        <w:rPr>
          <w:rFonts w:ascii="Times New Roman" w:hAnsi="Times New Roman" w:cs="Times New Roman"/>
          <w:b/>
          <w:color w:val="000000"/>
          <w:sz w:val="24"/>
          <w:szCs w:val="24"/>
        </w:rPr>
        <w:t xml:space="preserve"> «отлично» -</w:t>
      </w:r>
      <w:r>
        <w:rPr>
          <w:rFonts w:ascii="Times New Roman" w:hAnsi="Times New Roman" w:cs="Times New Roman"/>
          <w:color w:val="000000"/>
          <w:sz w:val="24"/>
          <w:szCs w:val="24"/>
        </w:rPr>
        <w:t xml:space="preserve"> выставляется обучающемуся, если он показал хорошие теоретические знания при ответе на три вопроса, предложенных преподавателем и при тестировании показал положительный результат не менее, чем в 60% тестовых заданий.</w:t>
      </w:r>
    </w:p>
    <w:p w14:paraId="77F84D9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оценка </w:t>
      </w:r>
      <w:r>
        <w:rPr>
          <w:rFonts w:ascii="Times New Roman" w:hAnsi="Times New Roman" w:cs="Times New Roman"/>
          <w:b/>
          <w:color w:val="000000"/>
          <w:sz w:val="24"/>
          <w:szCs w:val="24"/>
        </w:rPr>
        <w:t>«хорошо»</w:t>
      </w:r>
      <w:r>
        <w:rPr>
          <w:rFonts w:ascii="Times New Roman" w:hAnsi="Times New Roman" w:cs="Times New Roman"/>
          <w:color w:val="000000"/>
          <w:sz w:val="24"/>
          <w:szCs w:val="24"/>
        </w:rPr>
        <w:t xml:space="preserve"> - выставляется обучающемуся, если он показал хорошие теоретические знания при ответе на два вопроса из трех, предложенных преподавателем и при тестировании показал положительный результат не менее, чем в 60% тестовых заданий.</w:t>
      </w:r>
    </w:p>
    <w:p w14:paraId="3FB3B7E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оценка </w:t>
      </w:r>
      <w:r>
        <w:rPr>
          <w:rFonts w:ascii="Times New Roman" w:hAnsi="Times New Roman" w:cs="Times New Roman"/>
          <w:b/>
          <w:color w:val="000000"/>
          <w:sz w:val="24"/>
          <w:szCs w:val="24"/>
        </w:rPr>
        <w:t>«удовлетворительно»</w:t>
      </w:r>
      <w:r>
        <w:rPr>
          <w:rFonts w:ascii="Times New Roman" w:hAnsi="Times New Roman" w:cs="Times New Roman"/>
          <w:color w:val="000000"/>
          <w:sz w:val="24"/>
          <w:szCs w:val="24"/>
        </w:rPr>
        <w:t xml:space="preserve"> - выставляется обучающемуся, если он показал хорошие теоретические знания при ответе на один вопрос из трех, предложенных преподавателем и при тестировании показал положительный результат не менее, чем в 60% тестовых заданий.</w:t>
      </w:r>
    </w:p>
    <w:p w14:paraId="675C651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оценка </w:t>
      </w:r>
      <w:r>
        <w:rPr>
          <w:rFonts w:ascii="Times New Roman" w:hAnsi="Times New Roman" w:cs="Times New Roman"/>
          <w:b/>
          <w:color w:val="000000"/>
          <w:sz w:val="24"/>
          <w:szCs w:val="24"/>
        </w:rPr>
        <w:t>«неудовлетворительно»</w:t>
      </w:r>
      <w:r>
        <w:rPr>
          <w:rFonts w:ascii="Times New Roman" w:hAnsi="Times New Roman" w:cs="Times New Roman"/>
          <w:color w:val="000000"/>
          <w:sz w:val="24"/>
          <w:szCs w:val="24"/>
        </w:rPr>
        <w:t xml:space="preserve"> - ставится при отсутствии положительного ответа на вопрос и результаты тестирования составляют  менее 60% правильных ответов.</w:t>
      </w:r>
    </w:p>
    <w:p w14:paraId="78CA01C2">
      <w:pPr>
        <w:rPr>
          <w:sz w:val="24"/>
          <w:szCs w:val="24"/>
        </w:rPr>
      </w:pPr>
    </w:p>
    <w:p w14:paraId="2B7BC43A">
      <w:pPr>
        <w:pStyle w:val="25"/>
        <w:tabs>
          <w:tab w:val="left" w:pos="1134"/>
        </w:tabs>
        <w:ind w:left="1429"/>
        <w:jc w:val="both"/>
      </w:pPr>
      <w:r>
        <w:t>.</w:t>
      </w:r>
    </w:p>
    <w:p w14:paraId="4C25A45B">
      <w:pPr>
        <w:rPr>
          <w:sz w:val="24"/>
          <w:szCs w:val="24"/>
        </w:rPr>
      </w:pPr>
    </w:p>
    <w:p w14:paraId="51513055">
      <w:pPr>
        <w:rPr>
          <w:sz w:val="24"/>
          <w:szCs w:val="24"/>
        </w:rPr>
      </w:pPr>
    </w:p>
    <w:p w14:paraId="01804EC1">
      <w:pPr>
        <w:rPr>
          <w:sz w:val="24"/>
          <w:szCs w:val="24"/>
        </w:rPr>
      </w:pPr>
    </w:p>
    <w:p w14:paraId="3CFF05AF">
      <w:pPr>
        <w:rPr>
          <w:sz w:val="24"/>
          <w:szCs w:val="24"/>
        </w:rPr>
      </w:pPr>
    </w:p>
    <w:p w14:paraId="0E71D3F6">
      <w:pPr>
        <w:rPr>
          <w:sz w:val="24"/>
          <w:szCs w:val="24"/>
        </w:rPr>
      </w:pPr>
    </w:p>
    <w:p w14:paraId="37260A0E">
      <w:pPr>
        <w:rPr>
          <w:sz w:val="24"/>
          <w:szCs w:val="24"/>
        </w:rPr>
      </w:pPr>
    </w:p>
    <w:p w14:paraId="3274AA27">
      <w:pPr>
        <w:rPr>
          <w:sz w:val="24"/>
          <w:szCs w:val="24"/>
        </w:rPr>
      </w:pPr>
    </w:p>
    <w:p w14:paraId="529ED2A1">
      <w:pPr>
        <w:rPr>
          <w:sz w:val="24"/>
          <w:szCs w:val="24"/>
        </w:rPr>
      </w:pPr>
    </w:p>
    <w:p w14:paraId="3EB55B61">
      <w:pPr>
        <w:rPr>
          <w:sz w:val="24"/>
          <w:szCs w:val="24"/>
        </w:rPr>
      </w:pPr>
    </w:p>
    <w:p w14:paraId="7CE0005E">
      <w:pPr>
        <w:rPr>
          <w:sz w:val="24"/>
          <w:szCs w:val="24"/>
        </w:rPr>
        <w:sectPr>
          <w:pgSz w:w="11906" w:h="16838"/>
          <w:pgMar w:top="1134" w:right="850" w:bottom="1134" w:left="1701" w:header="708" w:footer="708" w:gutter="0"/>
          <w:cols w:space="708" w:num="1"/>
          <w:docGrid w:linePitch="360" w:charSpace="0"/>
        </w:sectPr>
      </w:pPr>
    </w:p>
    <w:p w14:paraId="147F11BA">
      <w:pPr>
        <w:shd w:val="clear" w:color="auto" w:fill="FFFFFF"/>
        <w:spacing w:after="0" w:line="240" w:lineRule="auto"/>
        <w:rPr>
          <w:sz w:val="24"/>
          <w:szCs w:val="24"/>
        </w:rPr>
      </w:pPr>
    </w:p>
    <w:sectPr>
      <w:pgSz w:w="11906" w:h="16838"/>
      <w:pgMar w:top="1134" w:right="1701" w:bottom="1134" w:left="8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F">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14EA2"/>
    <w:multiLevelType w:val="multilevel"/>
    <w:tmpl w:val="05414EA2"/>
    <w:lvl w:ilvl="0" w:tentative="0">
      <w:start w:val="1"/>
      <w:numFmt w:val="decimal"/>
      <w:lvlText w:val="%1."/>
      <w:lvlJc w:val="left"/>
      <w:pPr>
        <w:tabs>
          <w:tab w:val="left" w:pos="900"/>
        </w:tabs>
        <w:ind w:left="900" w:hanging="54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070C75D5"/>
    <w:multiLevelType w:val="multilevel"/>
    <w:tmpl w:val="070C75D5"/>
    <w:lvl w:ilvl="0" w:tentative="0">
      <w:start w:val="1"/>
      <w:numFmt w:val="decimal"/>
      <w:lvlText w:val="%1."/>
      <w:lvlJc w:val="left"/>
      <w:pPr>
        <w:ind w:left="1429" w:hanging="360"/>
      </w:pPr>
    </w:lvl>
    <w:lvl w:ilvl="1" w:tentative="0">
      <w:start w:val="1"/>
      <w:numFmt w:val="decimal"/>
      <w:isLgl/>
      <w:lvlText w:val="%1.%2."/>
      <w:lvlJc w:val="left"/>
      <w:pPr>
        <w:ind w:left="1789" w:hanging="720"/>
      </w:pPr>
    </w:lvl>
    <w:lvl w:ilvl="2" w:tentative="0">
      <w:start w:val="1"/>
      <w:numFmt w:val="decimal"/>
      <w:isLgl/>
      <w:lvlText w:val="%1.%2.%3."/>
      <w:lvlJc w:val="left"/>
      <w:pPr>
        <w:ind w:left="1789" w:hanging="720"/>
      </w:pPr>
    </w:lvl>
    <w:lvl w:ilvl="3" w:tentative="0">
      <w:start w:val="1"/>
      <w:numFmt w:val="decimal"/>
      <w:isLgl/>
      <w:lvlText w:val="%1.%2.%3.%4."/>
      <w:lvlJc w:val="left"/>
      <w:pPr>
        <w:ind w:left="2149" w:hanging="1080"/>
      </w:pPr>
    </w:lvl>
    <w:lvl w:ilvl="4" w:tentative="0">
      <w:start w:val="1"/>
      <w:numFmt w:val="decimal"/>
      <w:isLgl/>
      <w:lvlText w:val="%1.%2.%3.%4.%5."/>
      <w:lvlJc w:val="left"/>
      <w:pPr>
        <w:ind w:left="2149" w:hanging="1080"/>
      </w:pPr>
    </w:lvl>
    <w:lvl w:ilvl="5" w:tentative="0">
      <w:start w:val="1"/>
      <w:numFmt w:val="decimal"/>
      <w:isLgl/>
      <w:lvlText w:val="%1.%2.%3.%4.%5.%6."/>
      <w:lvlJc w:val="left"/>
      <w:pPr>
        <w:ind w:left="2509" w:hanging="1440"/>
      </w:pPr>
    </w:lvl>
    <w:lvl w:ilvl="6" w:tentative="0">
      <w:start w:val="1"/>
      <w:numFmt w:val="decimal"/>
      <w:isLgl/>
      <w:lvlText w:val="%1.%2.%3.%4.%5.%6.%7."/>
      <w:lvlJc w:val="left"/>
      <w:pPr>
        <w:ind w:left="2869" w:hanging="1800"/>
      </w:pPr>
    </w:lvl>
    <w:lvl w:ilvl="7" w:tentative="0">
      <w:start w:val="1"/>
      <w:numFmt w:val="decimal"/>
      <w:isLgl/>
      <w:lvlText w:val="%1.%2.%3.%4.%5.%6.%7.%8."/>
      <w:lvlJc w:val="left"/>
      <w:pPr>
        <w:ind w:left="2869" w:hanging="1800"/>
      </w:pPr>
    </w:lvl>
    <w:lvl w:ilvl="8" w:tentative="0">
      <w:start w:val="1"/>
      <w:numFmt w:val="decimal"/>
      <w:isLgl/>
      <w:lvlText w:val="%1.%2.%3.%4.%5.%6.%7.%8.%9."/>
      <w:lvlJc w:val="left"/>
      <w:pPr>
        <w:ind w:left="3229" w:hanging="2160"/>
      </w:pPr>
    </w:lvl>
  </w:abstractNum>
  <w:abstractNum w:abstractNumId="2">
    <w:nsid w:val="0B364F2A"/>
    <w:multiLevelType w:val="multilevel"/>
    <w:tmpl w:val="0B364F2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BF73F3B"/>
    <w:multiLevelType w:val="multilevel"/>
    <w:tmpl w:val="0BF73F3B"/>
    <w:lvl w:ilvl="0" w:tentative="0">
      <w:start w:val="1"/>
      <w:numFmt w:val="decimal"/>
      <w:lvlText w:val="%1."/>
      <w:lvlJc w:val="left"/>
      <w:pPr>
        <w:tabs>
          <w:tab w:val="left" w:pos="915"/>
        </w:tabs>
        <w:ind w:left="915" w:hanging="55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17AD03B7"/>
    <w:multiLevelType w:val="multilevel"/>
    <w:tmpl w:val="17AD03B7"/>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5">
    <w:nsid w:val="18B21921"/>
    <w:multiLevelType w:val="multilevel"/>
    <w:tmpl w:val="18B21921"/>
    <w:lvl w:ilvl="0" w:tentative="0">
      <w:start w:val="1"/>
      <w:numFmt w:val="decimal"/>
      <w:lvlText w:val="%1)"/>
      <w:lvlJc w:val="left"/>
      <w:pPr>
        <w:tabs>
          <w:tab w:val="left" w:pos="1069"/>
        </w:tabs>
        <w:ind w:left="1069" w:hanging="360"/>
      </w:pPr>
    </w:lvl>
    <w:lvl w:ilvl="1" w:tentative="0">
      <w:start w:val="1"/>
      <w:numFmt w:val="lowerLetter"/>
      <w:lvlText w:val="%2."/>
      <w:lvlJc w:val="left"/>
      <w:pPr>
        <w:tabs>
          <w:tab w:val="left" w:pos="1789"/>
        </w:tabs>
        <w:ind w:left="1789" w:hanging="360"/>
      </w:pPr>
    </w:lvl>
    <w:lvl w:ilvl="2" w:tentative="0">
      <w:start w:val="1"/>
      <w:numFmt w:val="lowerRoman"/>
      <w:lvlText w:val="%3."/>
      <w:lvlJc w:val="right"/>
      <w:pPr>
        <w:tabs>
          <w:tab w:val="left" w:pos="2509"/>
        </w:tabs>
        <w:ind w:left="2509" w:hanging="180"/>
      </w:pPr>
    </w:lvl>
    <w:lvl w:ilvl="3" w:tentative="0">
      <w:start w:val="1"/>
      <w:numFmt w:val="decimal"/>
      <w:lvlText w:val="%4."/>
      <w:lvlJc w:val="left"/>
      <w:pPr>
        <w:tabs>
          <w:tab w:val="left" w:pos="3229"/>
        </w:tabs>
        <w:ind w:left="3229" w:hanging="360"/>
      </w:pPr>
    </w:lvl>
    <w:lvl w:ilvl="4" w:tentative="0">
      <w:start w:val="1"/>
      <w:numFmt w:val="lowerLetter"/>
      <w:lvlText w:val="%5."/>
      <w:lvlJc w:val="left"/>
      <w:pPr>
        <w:tabs>
          <w:tab w:val="left" w:pos="3949"/>
        </w:tabs>
        <w:ind w:left="3949" w:hanging="360"/>
      </w:pPr>
    </w:lvl>
    <w:lvl w:ilvl="5" w:tentative="0">
      <w:start w:val="1"/>
      <w:numFmt w:val="lowerRoman"/>
      <w:lvlText w:val="%6."/>
      <w:lvlJc w:val="right"/>
      <w:pPr>
        <w:tabs>
          <w:tab w:val="left" w:pos="4669"/>
        </w:tabs>
        <w:ind w:left="4669" w:hanging="180"/>
      </w:pPr>
    </w:lvl>
    <w:lvl w:ilvl="6" w:tentative="0">
      <w:start w:val="1"/>
      <w:numFmt w:val="decimal"/>
      <w:lvlText w:val="%7."/>
      <w:lvlJc w:val="left"/>
      <w:pPr>
        <w:tabs>
          <w:tab w:val="left" w:pos="5389"/>
        </w:tabs>
        <w:ind w:left="5389" w:hanging="360"/>
      </w:pPr>
    </w:lvl>
    <w:lvl w:ilvl="7" w:tentative="0">
      <w:start w:val="1"/>
      <w:numFmt w:val="lowerLetter"/>
      <w:lvlText w:val="%8."/>
      <w:lvlJc w:val="left"/>
      <w:pPr>
        <w:tabs>
          <w:tab w:val="left" w:pos="6109"/>
        </w:tabs>
        <w:ind w:left="6109" w:hanging="360"/>
      </w:pPr>
    </w:lvl>
    <w:lvl w:ilvl="8" w:tentative="0">
      <w:start w:val="1"/>
      <w:numFmt w:val="lowerRoman"/>
      <w:lvlText w:val="%9."/>
      <w:lvlJc w:val="right"/>
      <w:pPr>
        <w:tabs>
          <w:tab w:val="left" w:pos="6829"/>
        </w:tabs>
        <w:ind w:left="6829" w:hanging="180"/>
      </w:pPr>
    </w:lvl>
  </w:abstractNum>
  <w:abstractNum w:abstractNumId="6">
    <w:nsid w:val="19EB1096"/>
    <w:multiLevelType w:val="multilevel"/>
    <w:tmpl w:val="19EB1096"/>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19FE6392"/>
    <w:multiLevelType w:val="multilevel"/>
    <w:tmpl w:val="19FE6392"/>
    <w:lvl w:ilvl="0" w:tentative="0">
      <w:start w:val="1"/>
      <w:numFmt w:val="decimal"/>
      <w:lvlText w:val="%1."/>
      <w:lvlJc w:val="left"/>
      <w:pPr>
        <w:tabs>
          <w:tab w:val="left" w:pos="1069"/>
        </w:tabs>
        <w:ind w:left="1069" w:hanging="360"/>
      </w:pPr>
    </w:lvl>
    <w:lvl w:ilvl="1" w:tentative="0">
      <w:start w:val="1"/>
      <w:numFmt w:val="decimal"/>
      <w:isLgl/>
      <w:lvlText w:val="%1.%2"/>
      <w:lvlJc w:val="left"/>
      <w:pPr>
        <w:tabs>
          <w:tab w:val="left" w:pos="1279"/>
        </w:tabs>
        <w:ind w:left="1279" w:hanging="420"/>
      </w:pPr>
    </w:lvl>
    <w:lvl w:ilvl="2" w:tentative="0">
      <w:start w:val="1"/>
      <w:numFmt w:val="decimal"/>
      <w:isLgl/>
      <w:lvlText w:val="%1.%2.%3"/>
      <w:lvlJc w:val="left"/>
      <w:pPr>
        <w:tabs>
          <w:tab w:val="left" w:pos="1729"/>
        </w:tabs>
        <w:ind w:left="1729" w:hanging="720"/>
      </w:pPr>
    </w:lvl>
    <w:lvl w:ilvl="3" w:tentative="0">
      <w:start w:val="1"/>
      <w:numFmt w:val="decimal"/>
      <w:isLgl/>
      <w:lvlText w:val="%1.%2.%3.%4"/>
      <w:lvlJc w:val="left"/>
      <w:pPr>
        <w:tabs>
          <w:tab w:val="left" w:pos="2239"/>
        </w:tabs>
        <w:ind w:left="2239" w:hanging="1080"/>
      </w:pPr>
    </w:lvl>
    <w:lvl w:ilvl="4" w:tentative="0">
      <w:start w:val="1"/>
      <w:numFmt w:val="decimal"/>
      <w:isLgl/>
      <w:lvlText w:val="%1.%2.%3.%4.%5"/>
      <w:lvlJc w:val="left"/>
      <w:pPr>
        <w:tabs>
          <w:tab w:val="left" w:pos="2389"/>
        </w:tabs>
        <w:ind w:left="2389" w:hanging="1080"/>
      </w:pPr>
    </w:lvl>
    <w:lvl w:ilvl="5" w:tentative="0">
      <w:start w:val="1"/>
      <w:numFmt w:val="decimal"/>
      <w:isLgl/>
      <w:lvlText w:val="%1.%2.%3.%4.%5.%6"/>
      <w:lvlJc w:val="left"/>
      <w:pPr>
        <w:tabs>
          <w:tab w:val="left" w:pos="2899"/>
        </w:tabs>
        <w:ind w:left="2899" w:hanging="1440"/>
      </w:pPr>
    </w:lvl>
    <w:lvl w:ilvl="6" w:tentative="0">
      <w:start w:val="1"/>
      <w:numFmt w:val="decimal"/>
      <w:isLgl/>
      <w:lvlText w:val="%1.%2.%3.%4.%5.%6.%7"/>
      <w:lvlJc w:val="left"/>
      <w:pPr>
        <w:tabs>
          <w:tab w:val="left" w:pos="3049"/>
        </w:tabs>
        <w:ind w:left="3049" w:hanging="1440"/>
      </w:pPr>
    </w:lvl>
    <w:lvl w:ilvl="7" w:tentative="0">
      <w:start w:val="1"/>
      <w:numFmt w:val="decimal"/>
      <w:isLgl/>
      <w:lvlText w:val="%1.%2.%3.%4.%5.%6.%7.%8"/>
      <w:lvlJc w:val="left"/>
      <w:pPr>
        <w:tabs>
          <w:tab w:val="left" w:pos="3559"/>
        </w:tabs>
        <w:ind w:left="3559" w:hanging="1800"/>
      </w:pPr>
    </w:lvl>
    <w:lvl w:ilvl="8" w:tentative="0">
      <w:start w:val="1"/>
      <w:numFmt w:val="decimal"/>
      <w:isLgl/>
      <w:lvlText w:val="%1.%2.%3.%4.%5.%6.%7.%8.%9"/>
      <w:lvlJc w:val="left"/>
      <w:pPr>
        <w:tabs>
          <w:tab w:val="left" w:pos="4069"/>
        </w:tabs>
        <w:ind w:left="4069" w:hanging="2160"/>
      </w:pPr>
    </w:lvl>
  </w:abstractNum>
  <w:abstractNum w:abstractNumId="8">
    <w:nsid w:val="22012821"/>
    <w:multiLevelType w:val="multilevel"/>
    <w:tmpl w:val="2201282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8067643"/>
    <w:multiLevelType w:val="multilevel"/>
    <w:tmpl w:val="38067643"/>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
    <w:nsid w:val="3CE14CA9"/>
    <w:multiLevelType w:val="multilevel"/>
    <w:tmpl w:val="3CE14CA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4CAE74B6"/>
    <w:multiLevelType w:val="multilevel"/>
    <w:tmpl w:val="4CAE74B6"/>
    <w:lvl w:ilvl="0" w:tentative="0">
      <w:start w:val="1"/>
      <w:numFmt w:val="decimal"/>
      <w:lvlText w:val="%1."/>
      <w:lvlJc w:val="left"/>
      <w:pPr>
        <w:ind w:left="0" w:firstLine="0"/>
      </w:pPr>
      <w:rPr>
        <w:sz w:val="2"/>
        <w:szCs w:val="2"/>
      </w:rPr>
    </w:lvl>
    <w:lvl w:ilvl="1" w:tentative="0">
      <w:start w:val="1"/>
      <w:numFmt w:val="decimal"/>
      <w:lvlText w:val="%2."/>
      <w:lvlJc w:val="left"/>
      <w:pPr>
        <w:tabs>
          <w:tab w:val="left" w:pos="1440"/>
        </w:tabs>
        <w:ind w:left="1440" w:hanging="360"/>
      </w:pPr>
    </w:lvl>
    <w:lvl w:ilvl="2" w:tentative="0">
      <w:start w:val="1"/>
      <w:numFmt w:val="lowerRoman"/>
      <w:lvlText w:val="%3."/>
      <w:lvlJc w:val="right"/>
      <w:pPr>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50120DDA"/>
    <w:multiLevelType w:val="multilevel"/>
    <w:tmpl w:val="50120DDA"/>
    <w:lvl w:ilvl="0" w:tentative="0">
      <w:start w:val="6"/>
      <w:numFmt w:val="decimal"/>
      <w:lvlText w:val="%1."/>
      <w:lvlJc w:val="left"/>
      <w:pPr>
        <w:ind w:left="1069" w:hanging="360"/>
      </w:pPr>
      <w:rPr>
        <w:color w:val="000000"/>
      </w:rPr>
    </w:lvl>
    <w:lvl w:ilvl="1" w:tentative="0">
      <w:start w:val="1"/>
      <w:numFmt w:val="decimal"/>
      <w:isLgl/>
      <w:lvlText w:val="%1.%2."/>
      <w:lvlJc w:val="left"/>
      <w:pPr>
        <w:ind w:left="1429" w:hanging="720"/>
      </w:pPr>
    </w:lvl>
    <w:lvl w:ilvl="2" w:tentative="0">
      <w:start w:val="1"/>
      <w:numFmt w:val="decimal"/>
      <w:isLgl/>
      <w:lvlText w:val="%1.%2.%3."/>
      <w:lvlJc w:val="left"/>
      <w:pPr>
        <w:ind w:left="1429" w:hanging="720"/>
      </w:pPr>
    </w:lvl>
    <w:lvl w:ilvl="3" w:tentative="0">
      <w:start w:val="1"/>
      <w:numFmt w:val="decimal"/>
      <w:isLgl/>
      <w:lvlText w:val="%1.%2.%3.%4."/>
      <w:lvlJc w:val="left"/>
      <w:pPr>
        <w:ind w:left="1789" w:hanging="1080"/>
      </w:pPr>
    </w:lvl>
    <w:lvl w:ilvl="4" w:tentative="0">
      <w:start w:val="1"/>
      <w:numFmt w:val="decimal"/>
      <w:isLgl/>
      <w:lvlText w:val="%1.%2.%3.%4.%5."/>
      <w:lvlJc w:val="left"/>
      <w:pPr>
        <w:ind w:left="1789" w:hanging="1080"/>
      </w:pPr>
    </w:lvl>
    <w:lvl w:ilvl="5" w:tentative="0">
      <w:start w:val="1"/>
      <w:numFmt w:val="decimal"/>
      <w:isLgl/>
      <w:lvlText w:val="%1.%2.%3.%4.%5.%6."/>
      <w:lvlJc w:val="left"/>
      <w:pPr>
        <w:ind w:left="2149" w:hanging="1440"/>
      </w:pPr>
    </w:lvl>
    <w:lvl w:ilvl="6" w:tentative="0">
      <w:start w:val="1"/>
      <w:numFmt w:val="decimal"/>
      <w:isLgl/>
      <w:lvlText w:val="%1.%2.%3.%4.%5.%6.%7."/>
      <w:lvlJc w:val="left"/>
      <w:pPr>
        <w:ind w:left="2509" w:hanging="1800"/>
      </w:pPr>
    </w:lvl>
    <w:lvl w:ilvl="7" w:tentative="0">
      <w:start w:val="1"/>
      <w:numFmt w:val="decimal"/>
      <w:isLgl/>
      <w:lvlText w:val="%1.%2.%3.%4.%5.%6.%7.%8."/>
      <w:lvlJc w:val="left"/>
      <w:pPr>
        <w:ind w:left="2509" w:hanging="1800"/>
      </w:pPr>
    </w:lvl>
    <w:lvl w:ilvl="8" w:tentative="0">
      <w:start w:val="1"/>
      <w:numFmt w:val="decimal"/>
      <w:isLgl/>
      <w:lvlText w:val="%1.%2.%3.%4.%5.%6.%7.%8.%9."/>
      <w:lvlJc w:val="left"/>
      <w:pPr>
        <w:ind w:left="2869" w:hanging="2160"/>
      </w:pPr>
    </w:lvl>
  </w:abstractNum>
  <w:abstractNum w:abstractNumId="13">
    <w:nsid w:val="52C34AA0"/>
    <w:multiLevelType w:val="multilevel"/>
    <w:tmpl w:val="52C34AA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5BB203B"/>
    <w:multiLevelType w:val="multilevel"/>
    <w:tmpl w:val="55BB203B"/>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5FBA1D72"/>
    <w:multiLevelType w:val="multilevel"/>
    <w:tmpl w:val="5FBA1D72"/>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6">
    <w:nsid w:val="60D347C1"/>
    <w:multiLevelType w:val="multilevel"/>
    <w:tmpl w:val="60D347C1"/>
    <w:lvl w:ilvl="0" w:tentative="0">
      <w:start w:val="1"/>
      <w:numFmt w:val="decimal"/>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6DB1D7E"/>
    <w:multiLevelType w:val="multilevel"/>
    <w:tmpl w:val="66DB1D7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8B52E12"/>
    <w:multiLevelType w:val="multilevel"/>
    <w:tmpl w:val="68B52E12"/>
    <w:lvl w:ilvl="0" w:tentative="0">
      <w:start w:val="1"/>
      <w:numFmt w:val="decimal"/>
      <w:lvlText w:val="%1."/>
      <w:lvlJc w:val="left"/>
      <w:pPr>
        <w:tabs>
          <w:tab w:val="left" w:pos="644"/>
        </w:tabs>
        <w:ind w:left="644" w:hanging="360"/>
      </w:pPr>
      <w:rPr>
        <w:rFonts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9">
    <w:nsid w:val="6DBC1EC5"/>
    <w:multiLevelType w:val="multilevel"/>
    <w:tmpl w:val="6DBC1EC5"/>
    <w:lvl w:ilvl="0" w:tentative="0">
      <w:start w:val="1"/>
      <w:numFmt w:val="decimal"/>
      <w:lvlText w:val="%1."/>
      <w:lvlJc w:val="left"/>
      <w:pPr>
        <w:tabs>
          <w:tab w:val="left" w:pos="1095"/>
        </w:tabs>
        <w:ind w:left="1095" w:hanging="37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0">
    <w:nsid w:val="6E032537"/>
    <w:multiLevelType w:val="multilevel"/>
    <w:tmpl w:val="6E032537"/>
    <w:lvl w:ilvl="0" w:tentative="0">
      <w:start w:val="5"/>
      <w:numFmt w:val="decimal"/>
      <w:lvlText w:val="%1."/>
      <w:lvlJc w:val="left"/>
      <w:pPr>
        <w:ind w:left="928" w:hanging="360"/>
      </w:p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21">
    <w:nsid w:val="7BE25C8F"/>
    <w:multiLevelType w:val="multilevel"/>
    <w:tmpl w:val="7BE25C8F"/>
    <w:lvl w:ilvl="0" w:tentative="0">
      <w:start w:val="1"/>
      <w:numFmt w:val="decimal"/>
      <w:lvlText w:val="%1."/>
      <w:lvlJc w:val="left"/>
      <w:pPr>
        <w:tabs>
          <w:tab w:val="left" w:pos="840"/>
        </w:tabs>
        <w:ind w:left="840" w:hanging="48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2">
    <w:nsid w:val="7F79084A"/>
    <w:multiLevelType w:val="multilevel"/>
    <w:tmpl w:val="7F79084A"/>
    <w:lvl w:ilvl="0" w:tentative="0">
      <w:start w:val="1"/>
      <w:numFmt w:val="decimal"/>
      <w:lvlText w:val="%1."/>
      <w:lvlJc w:val="left"/>
      <w:pPr>
        <w:ind w:left="1429" w:hanging="360"/>
      </w:pPr>
      <w:rPr>
        <w:b w:val="0"/>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autoHyphenation/>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D9B"/>
    <w:rsid w:val="000059C4"/>
    <w:rsid w:val="000B6ACA"/>
    <w:rsid w:val="000C30E4"/>
    <w:rsid w:val="000F6343"/>
    <w:rsid w:val="00120BE0"/>
    <w:rsid w:val="001560AE"/>
    <w:rsid w:val="0017106E"/>
    <w:rsid w:val="001961A5"/>
    <w:rsid w:val="001B194C"/>
    <w:rsid w:val="001B3DAD"/>
    <w:rsid w:val="001E3AB5"/>
    <w:rsid w:val="001E3F83"/>
    <w:rsid w:val="001F0925"/>
    <w:rsid w:val="0024452E"/>
    <w:rsid w:val="00260AB3"/>
    <w:rsid w:val="00290544"/>
    <w:rsid w:val="002A6E7F"/>
    <w:rsid w:val="002D089E"/>
    <w:rsid w:val="002F037F"/>
    <w:rsid w:val="002F68B9"/>
    <w:rsid w:val="00317A81"/>
    <w:rsid w:val="00330EB1"/>
    <w:rsid w:val="0036185F"/>
    <w:rsid w:val="00361C1D"/>
    <w:rsid w:val="00387ABC"/>
    <w:rsid w:val="003A4DF9"/>
    <w:rsid w:val="003B3FCE"/>
    <w:rsid w:val="003C1F48"/>
    <w:rsid w:val="00435F1D"/>
    <w:rsid w:val="00442CA6"/>
    <w:rsid w:val="00452663"/>
    <w:rsid w:val="00460285"/>
    <w:rsid w:val="004A60C9"/>
    <w:rsid w:val="005030D0"/>
    <w:rsid w:val="005159FC"/>
    <w:rsid w:val="005249A6"/>
    <w:rsid w:val="005352E4"/>
    <w:rsid w:val="00554FB5"/>
    <w:rsid w:val="00564669"/>
    <w:rsid w:val="005B1A65"/>
    <w:rsid w:val="005B2198"/>
    <w:rsid w:val="005E0281"/>
    <w:rsid w:val="00632100"/>
    <w:rsid w:val="0063510A"/>
    <w:rsid w:val="0065288C"/>
    <w:rsid w:val="006970B2"/>
    <w:rsid w:val="006E044F"/>
    <w:rsid w:val="006E5906"/>
    <w:rsid w:val="0073370C"/>
    <w:rsid w:val="0075119B"/>
    <w:rsid w:val="00786C26"/>
    <w:rsid w:val="007E4BAC"/>
    <w:rsid w:val="00805C1A"/>
    <w:rsid w:val="0081191E"/>
    <w:rsid w:val="0082637C"/>
    <w:rsid w:val="00827B70"/>
    <w:rsid w:val="0087318D"/>
    <w:rsid w:val="008921DC"/>
    <w:rsid w:val="008C3644"/>
    <w:rsid w:val="008D7351"/>
    <w:rsid w:val="008F6B0D"/>
    <w:rsid w:val="008F6CC5"/>
    <w:rsid w:val="008F72DB"/>
    <w:rsid w:val="00905FAC"/>
    <w:rsid w:val="00920B46"/>
    <w:rsid w:val="0092302A"/>
    <w:rsid w:val="00943760"/>
    <w:rsid w:val="0097189A"/>
    <w:rsid w:val="0098594F"/>
    <w:rsid w:val="00990D1C"/>
    <w:rsid w:val="009C2864"/>
    <w:rsid w:val="009D0717"/>
    <w:rsid w:val="00A128BA"/>
    <w:rsid w:val="00A23E76"/>
    <w:rsid w:val="00A4744B"/>
    <w:rsid w:val="00A47FB6"/>
    <w:rsid w:val="00A531F1"/>
    <w:rsid w:val="00A558F4"/>
    <w:rsid w:val="00A60217"/>
    <w:rsid w:val="00A81D67"/>
    <w:rsid w:val="00AA46BE"/>
    <w:rsid w:val="00AA6248"/>
    <w:rsid w:val="00AC167E"/>
    <w:rsid w:val="00AC4189"/>
    <w:rsid w:val="00AE71A3"/>
    <w:rsid w:val="00AF5AEF"/>
    <w:rsid w:val="00B005A1"/>
    <w:rsid w:val="00B0098B"/>
    <w:rsid w:val="00B06CD4"/>
    <w:rsid w:val="00B61BF6"/>
    <w:rsid w:val="00B673F1"/>
    <w:rsid w:val="00B82075"/>
    <w:rsid w:val="00BC5735"/>
    <w:rsid w:val="00BE0BB6"/>
    <w:rsid w:val="00BE5AB8"/>
    <w:rsid w:val="00C1274C"/>
    <w:rsid w:val="00C12AEE"/>
    <w:rsid w:val="00C60936"/>
    <w:rsid w:val="00C613A9"/>
    <w:rsid w:val="00C663CB"/>
    <w:rsid w:val="00C8055D"/>
    <w:rsid w:val="00CA0D9B"/>
    <w:rsid w:val="00CA4F8E"/>
    <w:rsid w:val="00CC2529"/>
    <w:rsid w:val="00CC79BA"/>
    <w:rsid w:val="00D04652"/>
    <w:rsid w:val="00D26782"/>
    <w:rsid w:val="00D30928"/>
    <w:rsid w:val="00D74895"/>
    <w:rsid w:val="00D96914"/>
    <w:rsid w:val="00D97C44"/>
    <w:rsid w:val="00DC57DD"/>
    <w:rsid w:val="00DF225A"/>
    <w:rsid w:val="00DF249D"/>
    <w:rsid w:val="00E07E68"/>
    <w:rsid w:val="00E31446"/>
    <w:rsid w:val="00E44831"/>
    <w:rsid w:val="00E53C24"/>
    <w:rsid w:val="00E6293A"/>
    <w:rsid w:val="00EA1CDA"/>
    <w:rsid w:val="00EB5E2B"/>
    <w:rsid w:val="00EC16B6"/>
    <w:rsid w:val="00EC4CC0"/>
    <w:rsid w:val="00F2075B"/>
    <w:rsid w:val="00FA60D3"/>
    <w:rsid w:val="00FB38FE"/>
    <w:rsid w:val="00FB564B"/>
    <w:rsid w:val="00FC0103"/>
    <w:rsid w:val="00FC1FCD"/>
    <w:rsid w:val="00FC37E9"/>
    <w:rsid w:val="00FE6B41"/>
    <w:rsid w:val="00FF57D0"/>
    <w:rsid w:val="60D646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99" w:semiHidden="0" w:name="Body Text 3"/>
    <w:lsdException w:uiPriority="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6"/>
    <w:qFormat/>
    <w:uiPriority w:val="9"/>
    <w:pPr>
      <w:keepNext/>
      <w:keepLines/>
      <w:spacing w:before="240" w:after="0" w:line="240" w:lineRule="auto"/>
      <w:outlineLvl w:val="0"/>
    </w:pPr>
    <w:rPr>
      <w:rFonts w:asciiTheme="majorHAnsi" w:hAnsiTheme="majorHAnsi" w:eastAsiaTheme="majorEastAsia" w:cstheme="majorBidi"/>
      <w:color w:val="376092" w:themeColor="accent1" w:themeShade="BF"/>
      <w:sz w:val="32"/>
      <w:szCs w:val="32"/>
      <w:lang w:eastAsia="ru-RU"/>
    </w:rPr>
  </w:style>
  <w:style w:type="paragraph" w:styleId="3">
    <w:name w:val="heading 2"/>
    <w:basedOn w:val="1"/>
    <w:next w:val="1"/>
    <w:link w:val="17"/>
    <w:semiHidden/>
    <w:unhideWhenUsed/>
    <w:qFormat/>
    <w:uiPriority w:val="0"/>
    <w:pPr>
      <w:keepNext/>
      <w:spacing w:before="240" w:after="60" w:line="240" w:lineRule="auto"/>
      <w:outlineLvl w:val="1"/>
    </w:pPr>
    <w:rPr>
      <w:rFonts w:ascii="Arial" w:hAnsi="Arial" w:eastAsia="Times New Roman" w:cs="Times New Roman"/>
      <w:b/>
      <w:bCs/>
      <w:i/>
      <w:iCs/>
      <w:sz w:val="20"/>
      <w:szCs w:val="20"/>
      <w:lang w:eastAsia="ru-RU"/>
    </w:rPr>
  </w:style>
  <w:style w:type="paragraph" w:styleId="4">
    <w:name w:val="heading 3"/>
    <w:basedOn w:val="1"/>
    <w:next w:val="1"/>
    <w:link w:val="18"/>
    <w:semiHidden/>
    <w:unhideWhenUsed/>
    <w:qFormat/>
    <w:uiPriority w:val="0"/>
    <w:pPr>
      <w:keepNext/>
      <w:spacing w:before="240" w:after="60" w:line="240" w:lineRule="auto"/>
      <w:outlineLvl w:val="2"/>
    </w:pPr>
    <w:rPr>
      <w:rFonts w:ascii="Arial" w:hAnsi="Arial" w:eastAsia="Times New Roman" w:cs="Times New Roman"/>
      <w:b/>
      <w:bCs/>
      <w:sz w:val="26"/>
      <w:szCs w:val="26"/>
      <w:lang w:eastAsia="ru-RU"/>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uiPriority w:val="99"/>
    <w:rPr>
      <w:color w:val="0000FF"/>
      <w:u w:val="single"/>
    </w:rPr>
  </w:style>
  <w:style w:type="paragraph" w:styleId="8">
    <w:name w:val="Balloon Text"/>
    <w:basedOn w:val="1"/>
    <w:link w:val="24"/>
    <w:semiHidden/>
    <w:unhideWhenUsed/>
    <w:uiPriority w:val="99"/>
    <w:pPr>
      <w:spacing w:after="0" w:line="240" w:lineRule="auto"/>
    </w:pPr>
    <w:rPr>
      <w:rFonts w:ascii="Segoe UI" w:hAnsi="Segoe UI" w:eastAsia="Calibri" w:cs="Segoe UI"/>
      <w:sz w:val="18"/>
      <w:szCs w:val="18"/>
      <w:lang w:eastAsia="ru-RU"/>
    </w:rPr>
  </w:style>
  <w:style w:type="paragraph" w:styleId="9">
    <w:name w:val="header"/>
    <w:basedOn w:val="1"/>
    <w:link w:val="19"/>
    <w:semiHidden/>
    <w:unhideWhenUsed/>
    <w:uiPriority w:val="0"/>
    <w:pPr>
      <w:tabs>
        <w:tab w:val="center" w:pos="4677"/>
        <w:tab w:val="right" w:pos="9355"/>
      </w:tabs>
      <w:spacing w:after="0" w:line="240" w:lineRule="auto"/>
    </w:pPr>
    <w:rPr>
      <w:rFonts w:ascii="Times New Roman" w:hAnsi="Times New Roman" w:eastAsia="Calibri" w:cs="Times New Roman"/>
      <w:sz w:val="24"/>
      <w:szCs w:val="24"/>
      <w:lang w:eastAsia="ru-RU"/>
    </w:rPr>
  </w:style>
  <w:style w:type="paragraph" w:styleId="10">
    <w:name w:val="Body Text"/>
    <w:basedOn w:val="1"/>
    <w:link w:val="21"/>
    <w:semiHidden/>
    <w:unhideWhenUsed/>
    <w:uiPriority w:val="0"/>
    <w:pPr>
      <w:spacing w:after="0" w:line="240" w:lineRule="auto"/>
      <w:jc w:val="center"/>
      <w:outlineLvl w:val="2"/>
    </w:pPr>
    <w:rPr>
      <w:rFonts w:ascii="Times New Roman" w:hAnsi="Times New Roman" w:eastAsia="Calibri" w:cs="Times New Roman"/>
      <w:b/>
      <w:bCs/>
      <w:sz w:val="28"/>
      <w:szCs w:val="28"/>
      <w:lang w:eastAsia="ru-RU"/>
    </w:rPr>
  </w:style>
  <w:style w:type="paragraph" w:styleId="11">
    <w:name w:val="Body Text Indent"/>
    <w:basedOn w:val="1"/>
    <w:link w:val="22"/>
    <w:semiHidden/>
    <w:unhideWhenUsed/>
    <w:uiPriority w:val="0"/>
    <w:pPr>
      <w:spacing w:after="120" w:line="240" w:lineRule="auto"/>
      <w:ind w:left="283"/>
    </w:pPr>
    <w:rPr>
      <w:rFonts w:ascii="Times New Roman" w:hAnsi="Times New Roman" w:eastAsia="Calibri" w:cs="Times New Roman"/>
      <w:sz w:val="24"/>
      <w:szCs w:val="24"/>
      <w:lang w:eastAsia="ru-RU"/>
    </w:rPr>
  </w:style>
  <w:style w:type="paragraph" w:styleId="12">
    <w:name w:val="footer"/>
    <w:basedOn w:val="1"/>
    <w:link w:val="20"/>
    <w:semiHidden/>
    <w:unhideWhenUsed/>
    <w:uiPriority w:val="0"/>
    <w:pPr>
      <w:tabs>
        <w:tab w:val="center" w:pos="4677"/>
        <w:tab w:val="right" w:pos="9355"/>
      </w:tabs>
      <w:spacing w:after="0" w:line="240" w:lineRule="auto"/>
    </w:pPr>
    <w:rPr>
      <w:rFonts w:ascii="Times New Roman" w:hAnsi="Times New Roman" w:eastAsia="Calibri" w:cs="Times New Roman"/>
      <w:sz w:val="24"/>
      <w:szCs w:val="24"/>
      <w:lang w:eastAsia="ru-RU"/>
    </w:rPr>
  </w:style>
  <w:style w:type="paragraph" w:styleId="13">
    <w:name w:val="Body Text 3"/>
    <w:basedOn w:val="1"/>
    <w:link w:val="29"/>
    <w:uiPriority w:val="99"/>
    <w:pPr>
      <w:spacing w:after="0" w:line="240" w:lineRule="auto"/>
      <w:ind w:right="-199"/>
    </w:pPr>
    <w:rPr>
      <w:rFonts w:ascii="Times New Roman" w:hAnsi="Times New Roman" w:eastAsia="Times New Roman" w:cs="Times New Roman"/>
      <w:sz w:val="28"/>
      <w:szCs w:val="28"/>
      <w:lang w:eastAsia="ru-RU"/>
    </w:rPr>
  </w:style>
  <w:style w:type="paragraph" w:styleId="14">
    <w:name w:val="Body Text Indent 2"/>
    <w:basedOn w:val="1"/>
    <w:link w:val="23"/>
    <w:semiHidden/>
    <w:unhideWhenUsed/>
    <w:uiPriority w:val="0"/>
    <w:pPr>
      <w:spacing w:after="120" w:line="480" w:lineRule="auto"/>
      <w:ind w:left="283"/>
    </w:pPr>
    <w:rPr>
      <w:rFonts w:ascii="Times New Roman" w:hAnsi="Times New Roman" w:eastAsia="Calibri" w:cs="Times New Roman"/>
      <w:sz w:val="24"/>
      <w:szCs w:val="24"/>
      <w:lang w:eastAsia="ru-RU"/>
    </w:rPr>
  </w:style>
  <w:style w:type="table" w:styleId="15">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Заголовок 1 Знак"/>
    <w:basedOn w:val="5"/>
    <w:link w:val="2"/>
    <w:uiPriority w:val="9"/>
    <w:rPr>
      <w:rFonts w:asciiTheme="majorHAnsi" w:hAnsiTheme="majorHAnsi" w:eastAsiaTheme="majorEastAsia" w:cstheme="majorBidi"/>
      <w:color w:val="376092" w:themeColor="accent1" w:themeShade="BF"/>
      <w:sz w:val="32"/>
      <w:szCs w:val="32"/>
      <w:lang w:eastAsia="ru-RU"/>
    </w:rPr>
  </w:style>
  <w:style w:type="character" w:customStyle="1" w:styleId="17">
    <w:name w:val="Заголовок 2 Знак"/>
    <w:basedOn w:val="5"/>
    <w:link w:val="3"/>
    <w:semiHidden/>
    <w:qFormat/>
    <w:uiPriority w:val="0"/>
    <w:rPr>
      <w:rFonts w:ascii="Arial" w:hAnsi="Arial" w:eastAsia="Times New Roman" w:cs="Times New Roman"/>
      <w:b/>
      <w:bCs/>
      <w:i/>
      <w:iCs/>
      <w:sz w:val="20"/>
      <w:szCs w:val="20"/>
      <w:lang w:eastAsia="ru-RU"/>
    </w:rPr>
  </w:style>
  <w:style w:type="character" w:customStyle="1" w:styleId="18">
    <w:name w:val="Заголовок 3 Знак"/>
    <w:basedOn w:val="5"/>
    <w:link w:val="4"/>
    <w:semiHidden/>
    <w:uiPriority w:val="0"/>
    <w:rPr>
      <w:rFonts w:ascii="Arial" w:hAnsi="Arial" w:eastAsia="Times New Roman" w:cs="Times New Roman"/>
      <w:b/>
      <w:bCs/>
      <w:sz w:val="26"/>
      <w:szCs w:val="26"/>
      <w:lang w:eastAsia="ru-RU"/>
    </w:rPr>
  </w:style>
  <w:style w:type="character" w:customStyle="1" w:styleId="19">
    <w:name w:val="Верхний колонтитул Знак"/>
    <w:basedOn w:val="5"/>
    <w:link w:val="9"/>
    <w:semiHidden/>
    <w:uiPriority w:val="0"/>
    <w:rPr>
      <w:rFonts w:ascii="Times New Roman" w:hAnsi="Times New Roman" w:eastAsia="Calibri" w:cs="Times New Roman"/>
      <w:sz w:val="24"/>
      <w:szCs w:val="24"/>
      <w:lang w:eastAsia="ru-RU"/>
    </w:rPr>
  </w:style>
  <w:style w:type="character" w:customStyle="1" w:styleId="20">
    <w:name w:val="Нижний колонтитул Знак"/>
    <w:basedOn w:val="5"/>
    <w:link w:val="12"/>
    <w:semiHidden/>
    <w:qFormat/>
    <w:uiPriority w:val="0"/>
    <w:rPr>
      <w:rFonts w:ascii="Times New Roman" w:hAnsi="Times New Roman" w:eastAsia="Calibri" w:cs="Times New Roman"/>
      <w:sz w:val="24"/>
      <w:szCs w:val="24"/>
      <w:lang w:eastAsia="ru-RU"/>
    </w:rPr>
  </w:style>
  <w:style w:type="character" w:customStyle="1" w:styleId="21">
    <w:name w:val="Основной текст Знак"/>
    <w:basedOn w:val="5"/>
    <w:link w:val="10"/>
    <w:semiHidden/>
    <w:uiPriority w:val="0"/>
    <w:rPr>
      <w:rFonts w:ascii="Times New Roman" w:hAnsi="Times New Roman" w:eastAsia="Calibri" w:cs="Times New Roman"/>
      <w:b/>
      <w:bCs/>
      <w:sz w:val="28"/>
      <w:szCs w:val="28"/>
      <w:lang w:eastAsia="ru-RU"/>
    </w:rPr>
  </w:style>
  <w:style w:type="character" w:customStyle="1" w:styleId="22">
    <w:name w:val="Основной текст с отступом Знак"/>
    <w:basedOn w:val="5"/>
    <w:link w:val="11"/>
    <w:semiHidden/>
    <w:uiPriority w:val="0"/>
    <w:rPr>
      <w:rFonts w:ascii="Times New Roman" w:hAnsi="Times New Roman" w:eastAsia="Calibri" w:cs="Times New Roman"/>
      <w:sz w:val="24"/>
      <w:szCs w:val="24"/>
      <w:lang w:eastAsia="ru-RU"/>
    </w:rPr>
  </w:style>
  <w:style w:type="character" w:customStyle="1" w:styleId="23">
    <w:name w:val="Основной текст с отступом 2 Знак"/>
    <w:basedOn w:val="5"/>
    <w:link w:val="14"/>
    <w:semiHidden/>
    <w:uiPriority w:val="0"/>
    <w:rPr>
      <w:rFonts w:ascii="Times New Roman" w:hAnsi="Times New Roman" w:eastAsia="Calibri" w:cs="Times New Roman"/>
      <w:sz w:val="24"/>
      <w:szCs w:val="24"/>
      <w:lang w:eastAsia="ru-RU"/>
    </w:rPr>
  </w:style>
  <w:style w:type="character" w:customStyle="1" w:styleId="24">
    <w:name w:val="Текст выноски Знак"/>
    <w:basedOn w:val="5"/>
    <w:link w:val="8"/>
    <w:semiHidden/>
    <w:uiPriority w:val="99"/>
    <w:rPr>
      <w:rFonts w:ascii="Segoe UI" w:hAnsi="Segoe UI" w:eastAsia="Calibri" w:cs="Segoe UI"/>
      <w:sz w:val="18"/>
      <w:szCs w:val="18"/>
      <w:lang w:eastAsia="ru-RU"/>
    </w:rPr>
  </w:style>
  <w:style w:type="paragraph" w:styleId="25">
    <w:name w:val="List Paragraph"/>
    <w:basedOn w:val="1"/>
    <w:qFormat/>
    <w:uiPriority w:val="34"/>
    <w:pPr>
      <w:spacing w:after="0" w:line="240" w:lineRule="auto"/>
      <w:ind w:left="720"/>
      <w:contextualSpacing/>
    </w:pPr>
    <w:rPr>
      <w:rFonts w:ascii="Times New Roman" w:hAnsi="Times New Roman" w:eastAsia="Calibri" w:cs="Times New Roman"/>
      <w:sz w:val="24"/>
      <w:szCs w:val="24"/>
      <w:lang w:eastAsia="ru-RU"/>
    </w:rPr>
  </w:style>
  <w:style w:type="paragraph" w:customStyle="1" w:styleId="26">
    <w:name w:val="Default"/>
    <w:semiHidden/>
    <w:qFormat/>
    <w:uiPriority w:val="99"/>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character" w:customStyle="1" w:styleId="27">
    <w:name w:val="Гипертекстовая ссылка"/>
    <w:basedOn w:val="5"/>
    <w:uiPriority w:val="99"/>
    <w:rPr>
      <w:rFonts w:hint="default" w:ascii="Times New Roman" w:hAnsi="Times New Roman" w:cs="Times New Roman"/>
      <w:color w:val="106BBE"/>
    </w:rPr>
  </w:style>
  <w:style w:type="paragraph" w:customStyle="1" w:styleId="28">
    <w:name w:val="Style3"/>
    <w:basedOn w:val="1"/>
    <w:uiPriority w:val="0"/>
    <w:pPr>
      <w:widowControl w:val="0"/>
      <w:autoSpaceDE w:val="0"/>
      <w:autoSpaceDN w:val="0"/>
      <w:adjustRightInd w:val="0"/>
      <w:spacing w:after="0" w:line="240" w:lineRule="auto"/>
    </w:pPr>
    <w:rPr>
      <w:rFonts w:ascii="Tahoma" w:hAnsi="Tahoma" w:eastAsia="Times New Roman" w:cs="Times New Roman"/>
      <w:sz w:val="24"/>
      <w:szCs w:val="24"/>
      <w:lang w:eastAsia="ru-RU"/>
    </w:rPr>
  </w:style>
  <w:style w:type="character" w:customStyle="1" w:styleId="29">
    <w:name w:val="Основной текст 3 Знак"/>
    <w:basedOn w:val="5"/>
    <w:link w:val="13"/>
    <w:uiPriority w:val="99"/>
    <w:rPr>
      <w:rFonts w:ascii="Times New Roman" w:hAnsi="Times New Roman" w:eastAsia="Times New Roman" w:cs="Times New Roman"/>
      <w:sz w:val="28"/>
      <w:szCs w:val="28"/>
      <w:lang w:eastAsia="ru-RU"/>
    </w:rPr>
  </w:style>
  <w:style w:type="paragraph" w:customStyle="1" w:styleId="30">
    <w:name w:val="Standard"/>
    <w:uiPriority w:val="0"/>
    <w:pPr>
      <w:suppressAutoHyphens/>
      <w:autoSpaceDN w:val="0"/>
      <w:spacing w:after="160" w:line="259" w:lineRule="auto"/>
      <w:textAlignment w:val="baseline"/>
    </w:pPr>
    <w:rPr>
      <w:rFonts w:ascii="Calibri" w:hAnsi="Calibri" w:eastAsia="SimSun" w:cs="F"/>
      <w:kern w:val="3"/>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DB10B5-56A1-42C3-B734-4D4B8EA085AE}">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41</Pages>
  <Words>10803</Words>
  <Characters>66023</Characters>
  <Lines>566</Lines>
  <Paragraphs>159</Paragraphs>
  <TotalTime>6</TotalTime>
  <ScaleCrop>false</ScaleCrop>
  <LinksUpToDate>false</LinksUpToDate>
  <CharactersWithSpaces>74690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2024-05-27T10:44:00Z</dcterms:created>
  <dc:creator>M9104443065@outlook.com</dc:creator>
  <cp:lastModifiedBy>WPS_1786086158</cp:lastModifiedBy>
  <dcterms:modified xsi:type="dcterms:W3CDTF">2026-09-08T14:51:32Z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8718483E71F6487FAA4962A774A22286_12</vt:lpwstr>
  </property>
</Properties>
</file>