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1FD1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-Дошкольные образовательные организации </w:t>
      </w:r>
    </w:p>
    <w:p w14:paraId="044C8792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-Общеобразовательные организации </w:t>
      </w:r>
    </w:p>
    <w:p w14:paraId="06F9A789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-Организации профессионального образования (кроме УОР) </w:t>
      </w:r>
    </w:p>
    <w:p w14:paraId="329CEECA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-Образовательные организации высшего образования </w:t>
      </w:r>
    </w:p>
    <w:p w14:paraId="498181D1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-Организации дополнительного образования детей, осуществляющих работу по физической культуре и спорту </w:t>
      </w:r>
    </w:p>
    <w:p w14:paraId="085DFEE1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-Организации, осуществляющие спортивную деятельность (ДЮСШ, СШ, СДЮШОР, ЦОП, ЦСП, УОР) </w:t>
      </w:r>
    </w:p>
    <w:p w14:paraId="1907A9F3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-Спортивные сооружения </w:t>
      </w:r>
    </w:p>
    <w:p w14:paraId="560F8932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-Физкультурно-спортивные клубы </w:t>
      </w:r>
    </w:p>
    <w:p w14:paraId="2D0F2CAA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-Фитнес-клубы </w:t>
      </w:r>
    </w:p>
    <w:p w14:paraId="3A314602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-Профессиональные спортсмены </w:t>
      </w:r>
    </w:p>
    <w:p w14:paraId="0F5782D0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-Аппарат физкультурно-спортивных организаций разного уровне </w:t>
      </w:r>
    </w:p>
    <w:p w14:paraId="2B420F00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-Органы управления физической культуры и спортом всех уровней </w:t>
      </w:r>
    </w:p>
    <w:p w14:paraId="204637A3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-Область адаптивной физической культуры и спорта </w:t>
      </w:r>
    </w:p>
    <w:p w14:paraId="40D12A60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-Индивидуальны предприниматель </w:t>
      </w:r>
    </w:p>
    <w:p w14:paraId="33538DA0" w14:textId="77777777" w:rsidR="00E9332D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 xml:space="preserve">-Самозанятый </w:t>
      </w:r>
    </w:p>
    <w:p w14:paraId="457942C8" w14:textId="276D0A6B" w:rsidR="005615F7" w:rsidRPr="00E9332D" w:rsidRDefault="00E9332D" w:rsidP="00E9332D">
      <w:pPr>
        <w:jc w:val="both"/>
        <w:rPr>
          <w:rFonts w:ascii="Times New Roman" w:hAnsi="Times New Roman" w:cs="Times New Roman"/>
          <w:sz w:val="28"/>
          <w:szCs w:val="28"/>
        </w:rPr>
      </w:pPr>
      <w:r w:rsidRPr="00E9332D">
        <w:rPr>
          <w:rFonts w:ascii="Times New Roman" w:hAnsi="Times New Roman" w:cs="Times New Roman"/>
          <w:sz w:val="28"/>
          <w:szCs w:val="28"/>
        </w:rPr>
        <w:t>-Другое (работа не по специальности)</w:t>
      </w:r>
    </w:p>
    <w:sectPr w:rsidR="005615F7" w:rsidRPr="00E9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A3"/>
    <w:rsid w:val="000324A3"/>
    <w:rsid w:val="005615F7"/>
    <w:rsid w:val="00743885"/>
    <w:rsid w:val="00E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34C86-D624-49CD-BE4D-80FC7761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4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4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4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4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4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4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2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24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4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24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24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2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ОИТ МГАФК</dc:creator>
  <cp:keywords/>
  <dc:description/>
  <cp:lastModifiedBy>ОИТ МГАФК</cp:lastModifiedBy>
  <cp:revision>2</cp:revision>
  <dcterms:created xsi:type="dcterms:W3CDTF">2024-11-18T07:30:00Z</dcterms:created>
  <dcterms:modified xsi:type="dcterms:W3CDTF">2024-11-18T07:30:00Z</dcterms:modified>
</cp:coreProperties>
</file>