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9126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Министерство спорта Российской Федерации</w:t>
      </w:r>
    </w:p>
    <w:p w14:paraId="79692190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51398B72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высшего образования</w:t>
      </w:r>
    </w:p>
    <w:p w14:paraId="27A77141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5DB0801C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kern w:val="3"/>
          <w:sz w:val="24"/>
          <w:szCs w:val="24"/>
        </w:rPr>
        <w:t>Кафедра теории и методики спорта</w:t>
      </w:r>
    </w:p>
    <w:p w14:paraId="572FA689" w14:textId="77777777" w:rsidR="00044834" w:rsidRPr="00D645BE" w:rsidRDefault="00044834" w:rsidP="00044834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044834" w:rsidRPr="00D645BE" w14:paraId="56659ED6" w14:textId="77777777" w:rsidTr="00F079ED">
        <w:tc>
          <w:tcPr>
            <w:tcW w:w="5213" w:type="dxa"/>
          </w:tcPr>
          <w:p w14:paraId="5A14B2FB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67231F86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497D3770" w14:textId="77777777" w:rsidR="00044834" w:rsidRPr="00D645BE" w:rsidRDefault="00044834" w:rsidP="00044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D645B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63C4A2C5" w14:textId="77777777" w:rsidR="00044834" w:rsidRPr="00D645BE" w:rsidRDefault="00044834" w:rsidP="00044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D645B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14:paraId="09A54CAA" w14:textId="77777777" w:rsidR="00044834" w:rsidRPr="00D645BE" w:rsidRDefault="00044834" w:rsidP="00044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D645B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257ADB38" w14:textId="77777777" w:rsidR="00044834" w:rsidRPr="00D645BE" w:rsidRDefault="00044834" w:rsidP="00044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D645B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7538B56D" w14:textId="77777777" w:rsidR="00044834" w:rsidRPr="00D645BE" w:rsidRDefault="00044834" w:rsidP="00044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D645B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14:paraId="1B951EBF" w14:textId="77777777" w:rsidR="00044834" w:rsidRPr="00D645BE" w:rsidRDefault="00044834" w:rsidP="00044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D645B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42C93A83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3CD6851D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0CBD74FE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УТВЕРЖДЕНО</w:t>
            </w:r>
          </w:p>
          <w:p w14:paraId="5B3DE460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Председатель УМК</w:t>
            </w:r>
          </w:p>
          <w:p w14:paraId="706F283D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проректор по учебной работе</w:t>
            </w:r>
          </w:p>
          <w:p w14:paraId="7367A58B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6A46A939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______________________________</w:t>
            </w:r>
          </w:p>
          <w:p w14:paraId="33D6E6EB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138B4CF0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/>
          <w:bCs/>
          <w:color w:val="000000"/>
          <w:kern w:val="3"/>
          <w:sz w:val="24"/>
          <w:szCs w:val="24"/>
        </w:rPr>
      </w:pPr>
    </w:p>
    <w:p w14:paraId="62135AD1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/>
          <w:bCs/>
          <w:color w:val="000000"/>
          <w:kern w:val="3"/>
          <w:sz w:val="24"/>
          <w:szCs w:val="24"/>
        </w:rPr>
      </w:pPr>
    </w:p>
    <w:p w14:paraId="1B8FF6A5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/>
          <w:bCs/>
          <w:color w:val="000000"/>
          <w:kern w:val="3"/>
          <w:sz w:val="24"/>
          <w:szCs w:val="24"/>
        </w:rPr>
      </w:pPr>
    </w:p>
    <w:p w14:paraId="7CF5CEEF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  <w:r w:rsidRPr="00D645B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РАБОЧАЯ ПРОГРАММА ДИСЦИПЛИНЫ</w:t>
      </w:r>
    </w:p>
    <w:p w14:paraId="7D10B376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04C1B3D3" w14:textId="5D33E851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67538494"/>
      <w:bookmarkStart w:id="1" w:name="_Hlk167551576"/>
      <w:r w:rsidRPr="00D645B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«</w:t>
      </w: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СИСТЕМОЙ СПОРТИВНЫХ СОРЕВНОВАНИЙ</w:t>
      </w:r>
      <w:r w:rsidRPr="00D645B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»</w:t>
      </w:r>
    </w:p>
    <w:p w14:paraId="161C662B" w14:textId="77777777" w:rsidR="00044834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</w:p>
    <w:p w14:paraId="5A884228" w14:textId="11C04D34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iCs/>
          <w:color w:val="000000" w:themeColor="text1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Шифр дисциплины </w:t>
      </w:r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1.В.ДЭ</w:t>
      </w:r>
      <w:proofErr w:type="gramEnd"/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385EDDC3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2A6E4487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Направление подготовки</w:t>
      </w:r>
    </w:p>
    <w:p w14:paraId="6347BBD8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49.04.03 Спорт  </w:t>
      </w:r>
    </w:p>
    <w:p w14:paraId="51FE2E46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1F422759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D645BE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Наименование ОПОП:</w:t>
      </w:r>
    </w:p>
    <w:p w14:paraId="47EC34BC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sz w:val="24"/>
          <w:szCs w:val="24"/>
        </w:rPr>
        <w:t>«Подготовка спортивного резерва»</w:t>
      </w:r>
    </w:p>
    <w:p w14:paraId="4BAFDB00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ourier New"/>
          <w:color w:val="FF0000"/>
          <w:kern w:val="3"/>
          <w:sz w:val="24"/>
          <w:szCs w:val="24"/>
        </w:rPr>
      </w:pPr>
    </w:p>
    <w:p w14:paraId="34716C83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i/>
          <w:color w:val="000000"/>
          <w:kern w:val="3"/>
          <w:sz w:val="24"/>
          <w:szCs w:val="24"/>
        </w:rPr>
      </w:pPr>
    </w:p>
    <w:p w14:paraId="7E5CAB70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Квалификация выпускника</w:t>
      </w:r>
    </w:p>
    <w:p w14:paraId="4429DD53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Магистр</w:t>
      </w:r>
    </w:p>
    <w:p w14:paraId="151C99E3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</w:p>
    <w:p w14:paraId="0548600D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  <w:t xml:space="preserve">Форма обучения </w:t>
      </w:r>
    </w:p>
    <w:p w14:paraId="44998A3F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  <w:t xml:space="preserve"> очная/заочная</w:t>
      </w:r>
    </w:p>
    <w:p w14:paraId="51595D37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FF0000"/>
          <w:kern w:val="3"/>
          <w:sz w:val="24"/>
          <w:szCs w:val="24"/>
        </w:rPr>
      </w:pPr>
    </w:p>
    <w:bookmarkEnd w:id="1"/>
    <w:p w14:paraId="6C59E803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FF0000"/>
          <w:kern w:val="3"/>
          <w:sz w:val="24"/>
          <w:szCs w:val="24"/>
        </w:rPr>
      </w:pPr>
    </w:p>
    <w:bookmarkEnd w:id="0"/>
    <w:p w14:paraId="50269D8C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044834" w:rsidRPr="00D645BE" w14:paraId="741B7206" w14:textId="77777777" w:rsidTr="00F079ED">
        <w:trPr>
          <w:trHeight w:val="2459"/>
        </w:trPr>
        <w:tc>
          <w:tcPr>
            <w:tcW w:w="3367" w:type="dxa"/>
          </w:tcPr>
          <w:p w14:paraId="7476D168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0D4C82E9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СОГЛАСОВАНО</w:t>
            </w:r>
          </w:p>
          <w:p w14:paraId="4B46EF7F" w14:textId="77777777" w:rsidR="00044834" w:rsidRPr="00D645BE" w:rsidRDefault="00044834" w:rsidP="00F0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  <w:u w:color="000000"/>
                <w:bdr w:val="nil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7B5EC695" w14:textId="77777777" w:rsidR="00044834" w:rsidRPr="00D645BE" w:rsidRDefault="00044834" w:rsidP="00F0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D645BE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7DF52E19" w14:textId="77777777" w:rsidR="00044834" w:rsidRPr="00D645BE" w:rsidRDefault="00044834" w:rsidP="00F0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D645BE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41F66B8B" w14:textId="77777777" w:rsidR="00044834" w:rsidRPr="00D645BE" w:rsidRDefault="00044834" w:rsidP="00F0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D645BE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25889415" w14:textId="77777777" w:rsidR="00044834" w:rsidRPr="00D645BE" w:rsidRDefault="00044834" w:rsidP="00F0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D645BE">
              <w:rPr>
                <w:rFonts w:ascii="Times New Roman" w:eastAsia="Calibri" w:hAnsi="Times New Roman" w:cs="Courier New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03A5A247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044F3D90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6EF96087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FF9031E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</w:p>
          <w:p w14:paraId="3EF97B47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03FB237F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Заведующий кафедрой,</w:t>
            </w:r>
          </w:p>
          <w:p w14:paraId="548D644D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4F4DBB68" w14:textId="77777777" w:rsidR="00044834" w:rsidRPr="00D645BE" w:rsidRDefault="00044834" w:rsidP="00F079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</w:pPr>
            <w:r w:rsidRPr="00D645BE">
              <w:rPr>
                <w:rFonts w:ascii="Times New Roman" w:eastAsia="Calibri" w:hAnsi="Times New Roman" w:cs="Courier New"/>
                <w:color w:val="000000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5BF249F0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790B5C78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43E75118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1C1ED5F8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6603532C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  <w:r w:rsidRPr="00D645B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Малаховка 2024</w:t>
      </w:r>
    </w:p>
    <w:p w14:paraId="289AB526" w14:textId="77777777" w:rsidR="00044834" w:rsidRPr="00D645BE" w:rsidRDefault="00044834" w:rsidP="0004483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5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D645BE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52243770" w14:textId="77777777" w:rsidR="00044834" w:rsidRPr="00D645BE" w:rsidRDefault="00044834" w:rsidP="0004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FAC36" w14:textId="77777777" w:rsidR="00044834" w:rsidRPr="00D645BE" w:rsidRDefault="00044834" w:rsidP="00044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E7C5F" w14:textId="77777777" w:rsidR="00044834" w:rsidRPr="00D645BE" w:rsidRDefault="00044834" w:rsidP="00044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65F971" w14:textId="77777777" w:rsidR="00044834" w:rsidRPr="00D645BE" w:rsidRDefault="00044834" w:rsidP="00044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5BE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  <w:bookmarkStart w:id="2" w:name="_Hlk167475039"/>
    </w:p>
    <w:p w14:paraId="561F2EFA" w14:textId="77777777" w:rsidR="00044834" w:rsidRPr="00D645BE" w:rsidRDefault="00044834" w:rsidP="000448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5BE">
        <w:rPr>
          <w:rFonts w:ascii="Times New Roman" w:hAnsi="Times New Roman" w:cs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bookmarkEnd w:id="2"/>
    <w:p w14:paraId="055A1F3D" w14:textId="77777777" w:rsidR="00044834" w:rsidRPr="00D645BE" w:rsidRDefault="00044834" w:rsidP="000448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D28A5" w14:textId="77777777" w:rsidR="00044834" w:rsidRPr="00D645BE" w:rsidRDefault="00044834" w:rsidP="00044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D38B5" w14:textId="77777777" w:rsidR="00044834" w:rsidRPr="00D645BE" w:rsidRDefault="00044834" w:rsidP="000448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Рецензент: </w:t>
      </w:r>
    </w:p>
    <w:p w14:paraId="6935277B" w14:textId="77777777" w:rsidR="00044834" w:rsidRPr="00D645BE" w:rsidRDefault="00044834" w:rsidP="000448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67549029"/>
      <w:r w:rsidRPr="00D64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Беляев В.С., д-р биол. наук, профессор, зав. кафедрой теории и методики спортивных единоборств и тяжелой атлетики </w:t>
      </w:r>
    </w:p>
    <w:bookmarkEnd w:id="3"/>
    <w:p w14:paraId="37388E93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25EAB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6819E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7466B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53D4F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DA94A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42817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2DAA3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9A88B8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BA4BB" w14:textId="2B6462B7" w:rsidR="00044834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BC08D" w14:textId="3A86B24C" w:rsidR="00044834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2D59D" w14:textId="3C79D73B" w:rsidR="00044834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2BB31" w14:textId="00140898" w:rsidR="00044834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A4EC4" w14:textId="09CC7ABE" w:rsidR="00044834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D7B5B" w14:textId="42C20B9B" w:rsidR="00044834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3FFF8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B6204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0340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59940" w14:textId="77777777" w:rsidR="00044834" w:rsidRPr="00D645BE" w:rsidRDefault="00044834" w:rsidP="0004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4EE6A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0D7B1AE6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 соответствии с ФГОС ВО 49.04.03):</w:t>
      </w:r>
    </w:p>
    <w:p w14:paraId="46C39A7C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236"/>
        <w:gridCol w:w="3327"/>
        <w:gridCol w:w="1626"/>
      </w:tblGrid>
      <w:tr w:rsidR="00044834" w:rsidRPr="00D645BE" w14:paraId="2DA71256" w14:textId="77777777" w:rsidTr="00044834">
        <w:tc>
          <w:tcPr>
            <w:tcW w:w="876" w:type="dxa"/>
          </w:tcPr>
          <w:p w14:paraId="590A51F9" w14:textId="77777777" w:rsidR="00044834" w:rsidRPr="00D645BE" w:rsidRDefault="00044834" w:rsidP="00F079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236" w:type="dxa"/>
          </w:tcPr>
          <w:p w14:paraId="7BF7AFDF" w14:textId="77777777" w:rsidR="00044834" w:rsidRPr="00D645BE" w:rsidRDefault="00044834" w:rsidP="00F079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27" w:type="dxa"/>
          </w:tcPr>
          <w:p w14:paraId="6822E5DC" w14:textId="77777777" w:rsidR="00044834" w:rsidRPr="00D645BE" w:rsidRDefault="00044834" w:rsidP="00F079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626" w:type="dxa"/>
          </w:tcPr>
          <w:p w14:paraId="1DD91FD6" w14:textId="77777777" w:rsidR="00044834" w:rsidRPr="00D645BE" w:rsidRDefault="00044834" w:rsidP="00F079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6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6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44834" w:rsidRPr="00D645BE" w14:paraId="5FF53015" w14:textId="77777777" w:rsidTr="00044834">
        <w:tc>
          <w:tcPr>
            <w:tcW w:w="10065" w:type="dxa"/>
            <w:gridSpan w:val="4"/>
          </w:tcPr>
          <w:p w14:paraId="7D772C8E" w14:textId="77777777" w:rsidR="00044834" w:rsidRPr="00D645BE" w:rsidRDefault="00044834" w:rsidP="00F079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44834" w:rsidRPr="00D645BE" w14:paraId="7DC1C83D" w14:textId="77777777" w:rsidTr="00044834">
        <w:tc>
          <w:tcPr>
            <w:tcW w:w="876" w:type="dxa"/>
          </w:tcPr>
          <w:p w14:paraId="5C427011" w14:textId="77777777" w:rsidR="00044834" w:rsidRPr="00D645BE" w:rsidRDefault="00044834" w:rsidP="00F079E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236" w:type="dxa"/>
          </w:tcPr>
          <w:p w14:paraId="7BD21F3A" w14:textId="77777777" w:rsidR="00044834" w:rsidRPr="00D645BE" w:rsidRDefault="00044834" w:rsidP="00F079E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6" w:history="1">
              <w:r w:rsidRPr="00D645B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 xml:space="preserve"> «Тренер»</w:t>
              </w:r>
            </w:hyperlink>
          </w:p>
          <w:p w14:paraId="4704F938" w14:textId="77777777" w:rsidR="00044834" w:rsidRPr="00D645BE" w:rsidRDefault="00044834" w:rsidP="00F079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4D9AAA5" w14:textId="77777777" w:rsidR="00044834" w:rsidRPr="00D645BE" w:rsidRDefault="00044834" w:rsidP="00F079E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626" w:type="dxa"/>
          </w:tcPr>
          <w:p w14:paraId="4D74327D" w14:textId="77777777" w:rsidR="00044834" w:rsidRPr="00D645BE" w:rsidRDefault="00044834" w:rsidP="00F079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4834" w:rsidRPr="00D645BE" w14:paraId="4635006F" w14:textId="77777777" w:rsidTr="00044834">
        <w:tc>
          <w:tcPr>
            <w:tcW w:w="876" w:type="dxa"/>
          </w:tcPr>
          <w:p w14:paraId="0E2BBC68" w14:textId="77777777" w:rsidR="00044834" w:rsidRPr="00D645BE" w:rsidRDefault="00044834" w:rsidP="00F079E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236" w:type="dxa"/>
          </w:tcPr>
          <w:p w14:paraId="3EE79927" w14:textId="77777777" w:rsidR="00044834" w:rsidRPr="00D645BE" w:rsidRDefault="00044834" w:rsidP="00F079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Pr="00D645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D645B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327" w:type="dxa"/>
          </w:tcPr>
          <w:p w14:paraId="55EB4FEC" w14:textId="77777777" w:rsidR="00044834" w:rsidRPr="00D645BE" w:rsidRDefault="00044834" w:rsidP="00F079E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 от 27 апреля 2023 г. N 363н</w:t>
            </w:r>
          </w:p>
        </w:tc>
        <w:tc>
          <w:tcPr>
            <w:tcW w:w="1626" w:type="dxa"/>
          </w:tcPr>
          <w:p w14:paraId="3F65FA02" w14:textId="77777777" w:rsidR="00044834" w:rsidRPr="00D645BE" w:rsidRDefault="00044834" w:rsidP="00F079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14:paraId="7A5E76C4" w14:textId="77777777" w:rsidR="00044834" w:rsidRPr="00D645BE" w:rsidRDefault="00044834" w:rsidP="0004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FF323E" w14:textId="77777777" w:rsidR="00044834" w:rsidRDefault="00044834" w:rsidP="00044834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</w:rPr>
      </w:pPr>
    </w:p>
    <w:p w14:paraId="1D3743E0" w14:textId="77777777" w:rsidR="00044834" w:rsidRDefault="00044834" w:rsidP="00044834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</w:rPr>
      </w:pPr>
    </w:p>
    <w:p w14:paraId="4D2FCBD6" w14:textId="77777777" w:rsidR="00044834" w:rsidRPr="00D645BE" w:rsidRDefault="00044834" w:rsidP="00044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47D20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14559D" w14:textId="77777777" w:rsidR="00E132F3" w:rsidRPr="00044834" w:rsidRDefault="00E132F3" w:rsidP="00E132F3">
      <w:pPr>
        <w:pStyle w:val="a4"/>
        <w:spacing w:after="0"/>
        <w:ind w:left="0"/>
        <w:jc w:val="both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 w:rsidRPr="00044834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14:paraId="26251AD7" w14:textId="77777777" w:rsidR="00E132F3" w:rsidRPr="00044834" w:rsidRDefault="00E132F3" w:rsidP="00E132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aps/>
          <w:spacing w:val="-1"/>
          <w:sz w:val="24"/>
          <w:szCs w:val="24"/>
        </w:rPr>
      </w:pPr>
      <w:r w:rsidRPr="00044834">
        <w:rPr>
          <w:rFonts w:ascii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  <w:t xml:space="preserve">УК-1. </w:t>
      </w:r>
      <w:r w:rsidR="00897E15" w:rsidRPr="00044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2F7904" w:rsidRPr="00044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883636C" w14:textId="77777777" w:rsidR="00E132F3" w:rsidRPr="00044834" w:rsidRDefault="00897E15" w:rsidP="00E132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aps/>
          <w:spacing w:val="-1"/>
          <w:sz w:val="24"/>
          <w:szCs w:val="24"/>
        </w:rPr>
      </w:pPr>
      <w:r w:rsidRPr="00044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ПК-</w:t>
      </w:r>
      <w:r w:rsidR="00FA4DCB" w:rsidRPr="00044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044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FA4DCB" w:rsidRPr="00044834">
        <w:rPr>
          <w:rFonts w:ascii="Times New Roman" w:hAnsi="Times New Roman" w:cs="Times New Roman"/>
          <w:bCs/>
          <w:sz w:val="24"/>
          <w:szCs w:val="24"/>
        </w:rPr>
        <w:t>Способен управлять подготовкой и соревновательной деятельностью спортивной сборной команды</w:t>
      </w:r>
    </w:p>
    <w:p w14:paraId="638A24B6" w14:textId="77777777" w:rsidR="00E132F3" w:rsidRPr="00044834" w:rsidRDefault="00E132F3" w:rsidP="002F7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044834">
        <w:rPr>
          <w:rFonts w:ascii="Times New Roman" w:hAnsi="Times New Roman" w:cs="Times New Roman"/>
          <w:b/>
          <w:bCs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  <w:gridCol w:w="3304"/>
        <w:gridCol w:w="1682"/>
      </w:tblGrid>
      <w:tr w:rsidR="00080A23" w:rsidRPr="00F03845" w14:paraId="076EA7B8" w14:textId="77777777" w:rsidTr="00713D19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B55" w14:textId="77777777" w:rsidR="00080A23" w:rsidRPr="00F03845" w:rsidRDefault="00080A23" w:rsidP="00335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E753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14:paraId="585C471F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66B9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F03845" w:rsidRPr="00F03845" w14:paraId="1FFCE321" w14:textId="77777777" w:rsidTr="00044834">
        <w:trPr>
          <w:trHeight w:val="265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EF86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1305AB91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специфику тренировочной и соревновательной деятельности в различных видах спорта;</w:t>
            </w:r>
          </w:p>
          <w:p w14:paraId="5B93A2E1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Pr="00F03845">
              <w:rPr>
                <w:rFonts w:ascii="Times New Roman" w:hAnsi="Times New Roman"/>
                <w:sz w:val="24"/>
                <w:szCs w:val="24"/>
              </w:rPr>
              <w:t>равила проведения спортивных мероприятий;</w:t>
            </w:r>
          </w:p>
          <w:p w14:paraId="49DC7D56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sz w:val="24"/>
                <w:szCs w:val="24"/>
              </w:rPr>
              <w:t>- т</w:t>
            </w: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ребования к планированию соревновательной деятельности в многолетнем процессе подготовки</w:t>
            </w:r>
          </w:p>
          <w:p w14:paraId="2AC11FCA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C487" w14:textId="77777777" w:rsidR="00044834" w:rsidRPr="00044834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4483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3CF335DA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A/01.5; A/02.5; A/03.5; A/04.5; B/01.6; C/03.6; D/01.7; D/02.7; D/04.7</w:t>
            </w:r>
          </w:p>
          <w:p w14:paraId="5965B89F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00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05.008</w:t>
            </w:r>
          </w:p>
          <w:p w14:paraId="7FA0A3EE" w14:textId="2E689018" w:rsidR="00F03845" w:rsidRPr="00F03845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В/02.6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E4B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УК-1</w:t>
            </w:r>
          </w:p>
        </w:tc>
      </w:tr>
      <w:tr w:rsidR="00F03845" w:rsidRPr="00F03845" w14:paraId="71BE3720" w14:textId="77777777" w:rsidTr="00713D19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32DE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40864C3C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определять наиболее значимые аспекты подготовки в   спорте, осуществлять планирование тренировочных занятий на основе положений теории и методики физической культуры и стандартов спортивной подготовки;</w:t>
            </w:r>
          </w:p>
          <w:p w14:paraId="7B276E9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</w:rPr>
            </w:pPr>
            <w:r w:rsidRPr="00F03845">
              <w:rPr>
                <w:rFonts w:ascii="Times New Roman" w:hAnsi="Times New Roman"/>
              </w:rPr>
              <w:t>- составлять программы предсоревновательной, соревновательной подготовки и постсоревновательных мероприятий;</w:t>
            </w:r>
          </w:p>
          <w:p w14:paraId="32CB6E8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</w:rPr>
              <w:t>- ф</w:t>
            </w:r>
            <w:r w:rsidRPr="00F03845">
              <w:rPr>
                <w:rFonts w:ascii="Times New Roman" w:hAnsi="Times New Roman"/>
                <w:color w:val="000000" w:themeColor="text1"/>
              </w:rPr>
              <w:t xml:space="preserve">ормировать календарь </w:t>
            </w:r>
            <w:proofErr w:type="gramStart"/>
            <w:r w:rsidRPr="00F03845">
              <w:rPr>
                <w:rFonts w:ascii="Times New Roman" w:hAnsi="Times New Roman"/>
                <w:color w:val="000000" w:themeColor="text1"/>
              </w:rPr>
              <w:t>соревновательной  деятельности</w:t>
            </w:r>
            <w:proofErr w:type="gramEnd"/>
            <w:r w:rsidRPr="00F0384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413" w14:textId="77777777" w:rsidR="00044834" w:rsidRPr="00044834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4483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21A2FF08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A/01.5; A/02.5; A/03.5; A/04.5; B/01.6; C/03.6; D/01.7; D/02.7; D/04.7</w:t>
            </w:r>
          </w:p>
          <w:p w14:paraId="051E9D3E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00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05.008</w:t>
            </w:r>
          </w:p>
          <w:p w14:paraId="22D4BC57" w14:textId="02830402" w:rsidR="00F03845" w:rsidRPr="00F03845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В/02.6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0C14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F03845" w:rsidRPr="00F03845" w14:paraId="5A9AF7A3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BAFE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58F35932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комплексного анализа достигнутых результатов в профессиональной деятельности, методами оперативной коррекции и управления;</w:t>
            </w:r>
          </w:p>
          <w:p w14:paraId="0AB1B27A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sz w:val="24"/>
                <w:szCs w:val="24"/>
              </w:rPr>
              <w:t>- знаниями в области разработки и реализации программ предсоревновательной, соревновательной подготовки и постсоревновательных мероприятий;</w:t>
            </w:r>
          </w:p>
          <w:p w14:paraId="5E18A798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знаниями в области разработки и реализации алгоритма соревновательной деятельности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1D8" w14:textId="77777777" w:rsidR="00044834" w:rsidRPr="00044834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4483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08DF8041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A/01.5; A/02.5; A/03.5; A/04.5; B/01.6; C/03.6; D/01.7; D/02.7; D/04.7</w:t>
            </w:r>
          </w:p>
          <w:p w14:paraId="0147ED7F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00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05.008</w:t>
            </w:r>
          </w:p>
          <w:p w14:paraId="5A641F59" w14:textId="3F6ED73C" w:rsidR="00F03845" w:rsidRPr="00F03845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В/02.6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6F2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F03845" w:rsidRPr="00F03845" w14:paraId="2C26DA04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2054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59B3F082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 xml:space="preserve">основы рационального планирования </w:t>
            </w:r>
            <w:r w:rsidRPr="00F03845">
              <w:rPr>
                <w:rFonts w:ascii="Times New Roman" w:hAnsi="Times New Roman"/>
              </w:rPr>
              <w:t>учебно-тренировочной и соревновательной деятельности,</w:t>
            </w:r>
            <w:r w:rsidRPr="00F03845">
              <w:rPr>
                <w:rFonts w:ascii="Times New Roman" w:hAnsi="Times New Roman"/>
                <w:color w:val="000000" w:themeColor="text1"/>
              </w:rPr>
              <w:t xml:space="preserve"> анализа и </w:t>
            </w:r>
            <w:r w:rsidRPr="00F03845">
              <w:rPr>
                <w:rFonts w:ascii="Times New Roman" w:hAnsi="Times New Roman"/>
                <w:color w:val="000000" w:themeColor="text1"/>
              </w:rPr>
              <w:lastRenderedPageBreak/>
              <w:t>оценки достигнутых результатов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CDFA" w14:textId="77777777" w:rsidR="00044834" w:rsidRPr="00044834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Т</w:t>
            </w:r>
            <w:r w:rsidRPr="0004483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6B8DC90F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A/01.5; A/02.5; A/03.5; A/04.5; B/01.6; C/03.6; D/01.7; D/02.7; D/04.7</w:t>
            </w:r>
          </w:p>
          <w:p w14:paraId="39672B1A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Р</w:t>
            </w:r>
            <w:r w:rsidRPr="004800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05.008</w:t>
            </w:r>
          </w:p>
          <w:p w14:paraId="08C87F35" w14:textId="45ED5897" w:rsidR="00F03845" w:rsidRPr="00FB175E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В/02.6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BA2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F03845" w:rsidRPr="00F03845" w14:paraId="64AC50EF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8F7C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6A3B858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использовать прогрессивные системы оценки результатов, моделировать и прогнозировать различные варианты;</w:t>
            </w:r>
          </w:p>
          <w:p w14:paraId="087F5595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проводить оценку достигнутых результатов на основе объективных показателей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7205" w14:textId="77777777" w:rsidR="00044834" w:rsidRPr="00044834" w:rsidRDefault="00044834" w:rsidP="00044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4483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045F0981" w14:textId="77777777" w:rsidR="00044834" w:rsidRPr="00480010" w:rsidRDefault="00044834" w:rsidP="00044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A/01.5; A/02.5; A/03.5; A/04.5; B/01.6; C/03.6; D/01.7; D/02.7; D/04.7</w:t>
            </w:r>
          </w:p>
          <w:p w14:paraId="4CFC4B9D" w14:textId="77777777" w:rsidR="00044834" w:rsidRPr="00480010" w:rsidRDefault="00044834" w:rsidP="00044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00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05.008</w:t>
            </w:r>
          </w:p>
          <w:p w14:paraId="082201AB" w14:textId="05EDB741" w:rsidR="00F03845" w:rsidRPr="00F03845" w:rsidRDefault="00044834" w:rsidP="0004483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В/02.6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AFA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F03845" w:rsidRPr="00F03845" w14:paraId="6F870533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C96D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29A123F4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навыками рационального построения и перспективного планирования тренировочного процесса и соревновательной деятельности;</w:t>
            </w:r>
          </w:p>
          <w:p w14:paraId="25ED1AD0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знаниями в области анализа результатов соревновательной </w:t>
            </w:r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 и</w:t>
            </w:r>
            <w:proofErr w:type="gramEnd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1A3D" w14:textId="77777777" w:rsidR="00044834" w:rsidRPr="00044834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4483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12AD6FB4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A/01.5; A/02.5; A/03.5; A/04.5; B/01.6; C/03.6; D/01.7; D/02.7; D/04.7</w:t>
            </w:r>
          </w:p>
          <w:p w14:paraId="22A30231" w14:textId="77777777" w:rsidR="00044834" w:rsidRPr="00480010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00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05.008</w:t>
            </w:r>
          </w:p>
          <w:p w14:paraId="0CD018F6" w14:textId="6297D54F" w:rsidR="00F03845" w:rsidRPr="00F03845" w:rsidRDefault="00044834" w:rsidP="000448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В/02.6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414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</w:tbl>
    <w:p w14:paraId="29DF6F83" w14:textId="77777777" w:rsidR="00E132F3" w:rsidRPr="00F03845" w:rsidRDefault="00E132F3" w:rsidP="00E132F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5C356" w14:textId="77777777" w:rsidR="00E132F3" w:rsidRPr="00044834" w:rsidRDefault="00E132F3" w:rsidP="00080A2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  <w:r w:rsidRPr="00044834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="00713D19" w:rsidRPr="000448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044834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CE3B6C5" w14:textId="77777777" w:rsidR="00E132F3" w:rsidRPr="00F03845" w:rsidRDefault="00713D19" w:rsidP="00080A23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E132F3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E132F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r w:rsidR="00080A2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,</w:t>
      </w:r>
      <w:r w:rsidR="00E132F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="00E132F3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76E79F92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7D4030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</w:t>
      </w:r>
      <w:r w:rsidR="007B147B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</w:t>
      </w:r>
      <w:r w:rsidR="00713D19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="007D4030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заочной форме обучения</w:t>
      </w: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2EE1958F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1F33499F" w14:textId="77777777" w:rsidR="00E132F3" w:rsidRPr="00044834" w:rsidRDefault="00E132F3" w:rsidP="00713D1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  <w:r w:rsidRPr="00044834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3.</w:t>
      </w:r>
      <w:r w:rsidR="00713D19" w:rsidRPr="00044834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 </w:t>
      </w:r>
      <w:r w:rsidRPr="00044834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D9C14DC" w14:textId="77777777" w:rsidR="00713D19" w:rsidRPr="00F03845" w:rsidRDefault="00713D19" w:rsidP="00713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7D8E2F6" w14:textId="77777777" w:rsidR="00E132F3" w:rsidRPr="00F03845" w:rsidRDefault="00E132F3" w:rsidP="00713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5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2190"/>
        <w:gridCol w:w="1554"/>
        <w:gridCol w:w="1132"/>
      </w:tblGrid>
      <w:tr w:rsidR="00E132F3" w:rsidRPr="00F03845" w14:paraId="0C0ADBB6" w14:textId="77777777" w:rsidTr="00283D81">
        <w:trPr>
          <w:jc w:val="center"/>
        </w:trPr>
        <w:tc>
          <w:tcPr>
            <w:tcW w:w="30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C33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281B" w14:textId="77777777" w:rsidR="00283D81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5E0796E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623DE" w14:textId="77777777" w:rsidR="00E132F3" w:rsidRPr="00F03845" w:rsidRDefault="00E132F3" w:rsidP="007D4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E132F3" w:rsidRPr="00F03845" w14:paraId="1D57B861" w14:textId="77777777" w:rsidTr="00283D81">
        <w:trPr>
          <w:trHeight w:val="183"/>
          <w:jc w:val="center"/>
        </w:trPr>
        <w:tc>
          <w:tcPr>
            <w:tcW w:w="30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835A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C9F2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0FDE" w14:textId="77777777" w:rsidR="00E132F3" w:rsidRPr="00F03845" w:rsidRDefault="007D4030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E132F3" w:rsidRPr="00F03845" w14:paraId="4ACEC4E8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171D" w14:textId="77777777" w:rsidR="002F7904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14087E0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2810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A1A9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E132F3" w:rsidRPr="00F03845" w14:paraId="1A08FCFE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E380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2E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60F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132F3" w:rsidRPr="00F03845" w14:paraId="098E36ED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5465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826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8FD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E132F3" w:rsidRPr="00F03845" w14:paraId="1D94D977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D35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FDF4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5B92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E132F3" w:rsidRPr="00F03845" w14:paraId="4EA7B315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7395" w14:textId="77777777" w:rsidR="00E132F3" w:rsidRPr="00F03845" w:rsidRDefault="00E132F3" w:rsidP="00283D8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F7904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="00713D19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14AB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8936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E132F3" w:rsidRPr="00F03845" w14:paraId="28837BB0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1E00" w14:textId="77777777" w:rsidR="00E132F3" w:rsidRPr="00F03845" w:rsidRDefault="00E132F3" w:rsidP="002F790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92A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AC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E132F3" w:rsidRPr="00F03845" w14:paraId="60E23551" w14:textId="77777777" w:rsidTr="00283D81">
        <w:trPr>
          <w:jc w:val="center"/>
        </w:trPr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E86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8C9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2AAA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AE79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E132F3" w:rsidRPr="00F03845" w14:paraId="1AC42778" w14:textId="77777777" w:rsidTr="00283D81">
        <w:trPr>
          <w:jc w:val="center"/>
        </w:trPr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4AB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B2E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E1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949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5484FC8F" w14:textId="77777777" w:rsidR="00713D19" w:rsidRPr="00F03845" w:rsidRDefault="00713D19" w:rsidP="00044834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0CD9D1D8" w14:textId="77777777" w:rsidR="00E132F3" w:rsidRPr="00F03845" w:rsidRDefault="00E132F3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5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47"/>
        <w:gridCol w:w="1523"/>
        <w:gridCol w:w="1169"/>
      </w:tblGrid>
      <w:tr w:rsidR="00E132F3" w:rsidRPr="00F03845" w14:paraId="1D769F10" w14:textId="77777777" w:rsidTr="00283D81">
        <w:trPr>
          <w:jc w:val="center"/>
        </w:trPr>
        <w:tc>
          <w:tcPr>
            <w:tcW w:w="30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016B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3753" w14:textId="77777777" w:rsidR="00283D81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75A20945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A9D04" w14:textId="77777777" w:rsidR="00E132F3" w:rsidRPr="00F03845" w:rsidRDefault="00E132F3" w:rsidP="007D4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E132F3" w:rsidRPr="00F03845" w14:paraId="14785025" w14:textId="77777777" w:rsidTr="00283D81">
        <w:trPr>
          <w:trHeight w:val="183"/>
          <w:jc w:val="center"/>
        </w:trPr>
        <w:tc>
          <w:tcPr>
            <w:tcW w:w="30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DEE9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7008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9F25" w14:textId="77777777" w:rsidR="00E132F3" w:rsidRPr="00F03845" w:rsidRDefault="007B147B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E132F3" w:rsidRPr="00F03845" w14:paraId="2BA129E4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5F06" w14:textId="77777777" w:rsidR="00283D81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3DF5633D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F0E2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B9C8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E132F3" w:rsidRPr="00F03845" w14:paraId="0291ACC1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C972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0E6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662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132F3" w:rsidRPr="00F03845" w14:paraId="6ACD20CB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1FA3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7A8D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1E8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E132F3" w:rsidRPr="00F03845" w14:paraId="61C7BFEA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0055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Семинары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AEF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389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E132F3" w:rsidRPr="00F03845" w14:paraId="4E1FC276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6EF7" w14:textId="77777777" w:rsidR="00E132F3" w:rsidRPr="00F03845" w:rsidRDefault="00E132F3" w:rsidP="00283D8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83D81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D657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B4ED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E132F3" w:rsidRPr="00F03845" w14:paraId="13AF1739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04F5" w14:textId="77777777" w:rsidR="00E132F3" w:rsidRPr="00F03845" w:rsidRDefault="00E132F3" w:rsidP="002F790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E78D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6B5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2F7904" w:rsidRPr="00F03845" w14:paraId="631BFE0F" w14:textId="77777777" w:rsidTr="00283D81">
        <w:trPr>
          <w:jc w:val="center"/>
        </w:trPr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948A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39C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08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50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2F7904" w:rsidRPr="00F03845" w14:paraId="78B1718D" w14:textId="77777777" w:rsidTr="00283D81">
        <w:trPr>
          <w:jc w:val="center"/>
        </w:trPr>
        <w:tc>
          <w:tcPr>
            <w:tcW w:w="1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7F36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0B7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ADB2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5AD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A5E20F0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182274A0" w14:textId="77777777" w:rsidR="00FC7A82" w:rsidRPr="00044834" w:rsidRDefault="00FC7A82" w:rsidP="00E132F3">
      <w:pPr>
        <w:spacing w:after="0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04483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4.</w:t>
      </w:r>
      <w:r w:rsidR="00713D19" w:rsidRPr="0004483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  <w:r w:rsidRPr="0004483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Содержание дисциплины: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74"/>
        <w:gridCol w:w="4613"/>
        <w:gridCol w:w="1422"/>
      </w:tblGrid>
      <w:tr w:rsidR="00FC7A82" w:rsidRPr="00F03845" w14:paraId="31B5DFA9" w14:textId="77777777" w:rsidTr="00044834">
        <w:trPr>
          <w:cantSplit/>
          <w:trHeight w:val="7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E501" w14:textId="77777777" w:rsidR="002F7904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5ABE511F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F28B" w14:textId="77777777" w:rsidR="002F7904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3A77A7FF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B1E3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198B" w14:textId="77777777" w:rsidR="00FC7A82" w:rsidRPr="00F03845" w:rsidRDefault="00FC7A82" w:rsidP="007D40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0792D" w:rsidRPr="00F03845" w14:paraId="5F87BE41" w14:textId="77777777" w:rsidTr="0004483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1B08" w14:textId="77777777" w:rsidR="0060792D" w:rsidRPr="00F03845" w:rsidRDefault="0060792D" w:rsidP="002F79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411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8ED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Гипотеза возникновения соревнований, история соревновательной деятельности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6364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7C094B36" w14:textId="77777777" w:rsidTr="0004483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B607" w14:textId="77777777" w:rsidR="0060792D" w:rsidRPr="00F03845" w:rsidRDefault="0060792D" w:rsidP="002F79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1265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D3D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спортивных соревнований, алгоритм взаимодействия на спортивных мероприятиях.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711D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1ED36C1A" w14:textId="77777777" w:rsidTr="0004483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31E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9F9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883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Основные функции федеральных органов управления, организационный комитет.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9860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7647582E" w14:textId="77777777" w:rsidTr="0004483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107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A22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73DB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Состав судейской коллегии ее права, обязанности, полномочия и ответственность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79AA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44AC0AD6" w14:textId="77777777" w:rsidTr="0004483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CC6E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6B36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286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Сценарий спортивного мероприятия, церемонии открытия и закрытия спортивного мероприятия, регламент награждения победителей и призеров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D973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61F8930C" w14:textId="77777777" w:rsidTr="0004483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8977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5EB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7E0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Информатизация спортивных мероприятий, взаимоотношение со СМИ.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2C5B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F7904" w:rsidRPr="00F03845" w14:paraId="4B169EDC" w14:textId="77777777" w:rsidTr="00044834">
        <w:trPr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E1418" w14:textId="77777777" w:rsidR="002F7904" w:rsidRPr="00F03845" w:rsidRDefault="002F7904" w:rsidP="002F7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A34D" w14:textId="77777777" w:rsidR="002F7904" w:rsidRPr="00F03845" w:rsidRDefault="002F7904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3DD92840" w14:textId="77777777" w:rsidR="00FC7A82" w:rsidRPr="00F03845" w:rsidRDefault="00FC7A82" w:rsidP="00E132F3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EEA0048" w14:textId="77777777" w:rsidR="00FC7A82" w:rsidRPr="00044834" w:rsidRDefault="00FC7A82" w:rsidP="00E132F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83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A4DCB" w:rsidRPr="00044834">
        <w:rPr>
          <w:rFonts w:ascii="Times New Roman" w:hAnsi="Times New Roman" w:cs="Times New Roman"/>
          <w:b/>
          <w:bCs/>
          <w:sz w:val="24"/>
          <w:szCs w:val="24"/>
        </w:rPr>
        <w:t>РАЗДЕЛЫ</w:t>
      </w:r>
      <w:r w:rsidRPr="00044834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  <w:r w:rsidR="00FA4DCB" w:rsidRPr="00044834"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</w:t>
      </w:r>
      <w:r w:rsidRPr="000448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219AC9E" w14:textId="77777777" w:rsidR="00FC7A82" w:rsidRPr="00F03845" w:rsidRDefault="00FC7A82" w:rsidP="00E132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845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486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124"/>
        <w:gridCol w:w="829"/>
        <w:gridCol w:w="829"/>
        <w:gridCol w:w="837"/>
        <w:gridCol w:w="1071"/>
      </w:tblGrid>
      <w:tr w:rsidR="002F7904" w:rsidRPr="00F03845" w14:paraId="3C3711F8" w14:textId="77777777" w:rsidTr="00044834">
        <w:trPr>
          <w:trHeight w:val="314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D070" w14:textId="77777777" w:rsidR="0060792D" w:rsidRPr="00F03845" w:rsidRDefault="0060792D" w:rsidP="00E13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484" w14:textId="77777777" w:rsidR="002F7904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0341C5E8" w14:textId="77777777" w:rsidR="0060792D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029E" w14:textId="77777777" w:rsidR="002F7904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</w:t>
            </w:r>
          </w:p>
          <w:p w14:paraId="1E3B16C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учебной работы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D327" w14:textId="77777777" w:rsidR="0060792D" w:rsidRPr="00F03845" w:rsidRDefault="0060792D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74856315" w14:textId="77777777" w:rsidR="0060792D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F7904" w:rsidRPr="00F03845" w14:paraId="4623D456" w14:textId="77777777" w:rsidTr="00044834">
        <w:trPr>
          <w:trHeight w:val="262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1BF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6B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A2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F7F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DB80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987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F7904" w:rsidRPr="00F03845" w14:paraId="53803141" w14:textId="77777777" w:rsidTr="000448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F8A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B5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C4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04A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1CD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652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66AE5A36" w14:textId="77777777" w:rsidTr="000448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FCE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FD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54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487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BA9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7DEF74D2" w14:textId="77777777" w:rsidTr="000448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B5F7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13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FB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6F9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05C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236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7904077B" w14:textId="77777777" w:rsidTr="000448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90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125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61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F3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7D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CDA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4F7D9646" w14:textId="77777777" w:rsidTr="000448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40B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54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381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F1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772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4D3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3CC02554" w14:textId="77777777" w:rsidTr="000448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A2E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CE0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93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00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C4B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D9F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539AEA66" w14:textId="77777777" w:rsidTr="00044834"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D5D1" w14:textId="77777777" w:rsidR="002F7904" w:rsidRPr="00F03845" w:rsidRDefault="002F7904" w:rsidP="002F7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5A5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928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B27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851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791F3620" w14:textId="77777777" w:rsidR="00FC7A82" w:rsidRPr="00F03845" w:rsidRDefault="00FC7A82" w:rsidP="00E13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6C591E" w14:textId="77777777" w:rsidR="00FC7A82" w:rsidRPr="00F03845" w:rsidRDefault="00FC7A82" w:rsidP="00E132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845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48"/>
        <w:gridCol w:w="966"/>
        <w:gridCol w:w="691"/>
        <w:gridCol w:w="828"/>
        <w:gridCol w:w="1072"/>
      </w:tblGrid>
      <w:tr w:rsidR="007D4030" w:rsidRPr="00F03845" w14:paraId="14AEB9B9" w14:textId="77777777" w:rsidTr="002E2CB1">
        <w:trPr>
          <w:trHeight w:val="314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B888" w14:textId="77777777" w:rsidR="007D4030" w:rsidRPr="00F03845" w:rsidRDefault="007D4030" w:rsidP="002F79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EAB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F8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0FE" w14:textId="77777777" w:rsidR="007D4030" w:rsidRPr="00F03845" w:rsidRDefault="007D4030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0B2E924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7D4030" w:rsidRPr="00F03845" w14:paraId="2F3462C3" w14:textId="77777777" w:rsidTr="002E2CB1">
        <w:trPr>
          <w:trHeight w:val="262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BD13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28FA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15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E2A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A4E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358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4030" w:rsidRPr="00F03845" w14:paraId="447D9501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AABC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440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655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5B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B4F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E45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1DDB37A7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A1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5DA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71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E5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A18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E0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31386D9F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C6F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F55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9E7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D9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EB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7FF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32CDFBB0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823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C95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8E5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57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A36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41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6CBEB473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92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B52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D94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08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F02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7C5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68230FBE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F58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EA3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42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04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DCB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6B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E2CB1" w:rsidRPr="00F03845" w14:paraId="5D2CECF5" w14:textId="77777777" w:rsidTr="002E2CB1"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FD022" w14:textId="77777777" w:rsidR="002E2CB1" w:rsidRPr="00F03845" w:rsidRDefault="002E2CB1" w:rsidP="002E2C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63D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3B7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934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2CC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1F8B4C78" w14:textId="77777777" w:rsidR="00FC7A82" w:rsidRPr="00F03845" w:rsidRDefault="00FC7A82" w:rsidP="00E132F3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E016CCA" w14:textId="77777777" w:rsidR="00FC7A82" w:rsidRPr="00F03845" w:rsidRDefault="00FC7A82" w:rsidP="00E132F3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F03845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необходимый </w:t>
      </w:r>
      <w:r w:rsidR="00404E35" w:rsidRPr="00F03845">
        <w:rPr>
          <w:rFonts w:ascii="Times New Roman" w:hAnsi="Times New Roman"/>
          <w:b/>
          <w:caps/>
          <w:spacing w:val="-1"/>
          <w:sz w:val="24"/>
          <w:szCs w:val="24"/>
        </w:rPr>
        <w:t>для освоения дисциплины:</w:t>
      </w:r>
    </w:p>
    <w:p w14:paraId="57B74903" w14:textId="77777777" w:rsidR="002E2CB1" w:rsidRPr="00F03845" w:rsidRDefault="002E2CB1" w:rsidP="00E132F3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78EACE" w14:textId="77777777" w:rsidR="0060792D" w:rsidRPr="00F03845" w:rsidRDefault="00CA7ABC" w:rsidP="00E132F3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03845">
        <w:rPr>
          <w:rFonts w:ascii="Times New Roman" w:hAnsi="Times New Roman"/>
          <w:b/>
          <w:sz w:val="24"/>
          <w:szCs w:val="24"/>
        </w:rPr>
        <w:t>6.1. Основная литература</w:t>
      </w:r>
      <w:r w:rsidR="00404E35" w:rsidRPr="00F0384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6505"/>
        <w:gridCol w:w="1387"/>
        <w:gridCol w:w="1077"/>
      </w:tblGrid>
      <w:tr w:rsidR="0060792D" w:rsidRPr="00F03845" w14:paraId="32C3DB48" w14:textId="77777777" w:rsidTr="002E2CB1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BE33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A7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3AD489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C282" w14:textId="77777777" w:rsidR="0060792D" w:rsidRPr="00F03845" w:rsidRDefault="0060792D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Кол-воэкземпляров</w:t>
            </w:r>
          </w:p>
        </w:tc>
      </w:tr>
      <w:tr w:rsidR="0060792D" w:rsidRPr="00F03845" w14:paraId="5D9F6C3B" w14:textId="77777777" w:rsidTr="002E2CB1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1BEB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DA2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3C4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F42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0792D" w:rsidRPr="00F03845" w14:paraId="6301A0C2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FE5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393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Алтухов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С. В.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Ивент-менеджмент в спорте. Управление спортивными мероприятиями: учебно-методическое пособие / С. В. Алтухов. - М.: Советский спорт, 2013. - 206 с.: ил. - Библиогр.: с. 202-203. - ISBN 978-5-9718-0686-8: 882.00.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010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511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326DB47F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C89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97E" w14:textId="4859A195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Луценко, С. А. Организация и проведение соревнований по спортивным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играм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учебно-методическое пособие / С. А. Луценко. — Санкт-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Петербург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Институт специальной педагогики и психологии, 2010. — 52 c. — ISBN 978-5-8179-0122-1.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http://www.iprbookshop.ru/29982.html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275" w14:textId="77777777" w:rsidR="00916FC6" w:rsidRPr="00F03845" w:rsidRDefault="00404E35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85F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24DDE4BB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9C3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E93" w14:textId="47C44AB3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Алексеев, С. В. Спортивный менеджмент. Регулирование организации и проведения физкультурных и спортивных мероприятий : учебник для студентов вузов, обучающихся по направлениям «Менеджмент организации»,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Москва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ЮНИТИ-ДАНА, 2014. — 687 c. — ISBN 978-5-238-02540-7.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http://www.iprbookshop.ru/21000.html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3FB" w14:textId="77777777" w:rsidR="00916FC6" w:rsidRPr="00F03845" w:rsidRDefault="00404E35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86E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108D8AE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BA5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E3E" w14:textId="5452FE2B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Библиогр.: с. 36.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Текст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B08A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2D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2B70116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32E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8A1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Губа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П.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Морфобиомеханический подход: научно-методическое пособие / В. П. Губа. - М.: Советский спорт, 2012. - 2012: ил. - Библиогр.: 143 назв. на рус, и ин.яз. - ISBN 978-5-9718-0577-9: 446.00.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25D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7C9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C606C49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56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B2A8" w14:textId="49DE39F4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Дорохов, С. И. Круговая система проведения соревнований по спортивным играм и её компьютерная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С. И. Дорохов ; НГУФК им. П. Ф. Лесгафта. - Санкт-Петербург, 2010.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764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8A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5A4C68C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2C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814" w14:textId="6A192F70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Дорохов, С. И. Кубковая система проведения соревнований по спортивным играм и её компьютерная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С. И. Дорохов ; НГУ им. П. Ф. Лесгафта. - Санкт-Петербург, 2010.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BBE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81E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5A4DE97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5EB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924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 А. К.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подготовкой в спорте: монография / А. К. Тихомиров; МГАФК. - Малаховка, 2010. - 229 с.: ил. - Библиогр.: с. 220-227. - ISBN 978-5-212-01184-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5BCA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9B0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0260B373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5E7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9BC" w14:textId="53F9303A" w:rsidR="00916FC6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1B1" w14:textId="77777777" w:rsidR="00916FC6" w:rsidRPr="00F03845" w:rsidRDefault="00404E35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876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3E360291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85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4558" w14:textId="5E6FAD77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Библиогр.: в конце каждой главы.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A4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573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7E43FA9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D6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0671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Чесноков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 Научно-методическое обеспечение подготовки спортивного резерва: методическое пособие/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 Чесноков, А.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Морозов.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М., 2016.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136 с.: ил.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Библиогр.: с 123-126.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ISBN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978-5-905395-43-7.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4C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294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A6B2390" w14:textId="77777777" w:rsidR="0060792D" w:rsidRPr="00F03845" w:rsidRDefault="00CA7ABC" w:rsidP="00E132F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404E35"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92D" w:rsidRPr="00F0384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="00404E35" w:rsidRPr="00F038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6501"/>
        <w:gridCol w:w="1387"/>
        <w:gridCol w:w="1077"/>
      </w:tblGrid>
      <w:tr w:rsidR="0060792D" w:rsidRPr="00F03845" w14:paraId="3E3D7A6A" w14:textId="77777777" w:rsidTr="002E2CB1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3E1B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FC6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3504117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0E3" w14:textId="77777777" w:rsidR="0060792D" w:rsidRPr="00F03845" w:rsidRDefault="0060792D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Кол-воэкземпляров</w:t>
            </w:r>
          </w:p>
        </w:tc>
      </w:tr>
      <w:tr w:rsidR="0060792D" w:rsidRPr="00F03845" w14:paraId="2C587AE7" w14:textId="77777777" w:rsidTr="002E2CB1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05F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C7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3200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F4B5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0792D" w:rsidRPr="00F03845" w14:paraId="437E790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DC4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DD8" w14:textId="32A1BDA8" w:rsidR="0060792D" w:rsidRPr="00F03845" w:rsidRDefault="00404E35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Виноградов, Г. П. Теория спортивной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Библиогр.: с. 102-103. - ISBN 5-7065-0374-5.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библиотечная система ЭЛМАРК (МГАФК) : [сайт]. — </w:t>
            </w:r>
            <w:hyperlink r:id="rId15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06.10.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1AF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BF2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7EF53C55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493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37B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Воробьев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А. Н. </w:t>
            </w:r>
            <w:r w:rsidRPr="00F03845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4A0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7C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716A" w:rsidRPr="00F03845" w14:paraId="36826E35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06D" w14:textId="77777777" w:rsidR="0061716A" w:rsidRPr="00F03845" w:rsidRDefault="0061716A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FB4" w14:textId="45807CB0" w:rsidR="0061716A" w:rsidRPr="00F03845" w:rsidRDefault="0061716A" w:rsidP="0061716A">
            <w:pPr>
              <w:pStyle w:val="Style3"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Воробьев, А. Н. Принципы управления подготовкой спортсменов : учебное пособие / А. Н. Воробьев, К. Л. Чернов ; МОГИФК. - Малаховка, 1987. - Текст : электронный // Электронно-библиотечная система ЭЛМАРК (МГАФК) : [сайт]. — </w:t>
            </w:r>
            <w:hyperlink r:id="rId16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/>
                <w:bCs/>
                <w:lang w:eastAsia="en-US"/>
              </w:rPr>
              <w:t>2023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884" w14:textId="77777777" w:rsidR="0061716A" w:rsidRPr="00F03845" w:rsidRDefault="0061716A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EC5" w14:textId="77777777" w:rsidR="0061716A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1BA5E852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DA5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D57" w14:textId="77777777" w:rsidR="00404E35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Алексеев, С. В.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Библиогр.: с. 675-677. - ISBN 978-5-238-02540-7 : 1570.80.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9BF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7BE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2C53DF58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287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DC7B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Зациорский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В. М. </w:t>
            </w:r>
            <w:r w:rsidRPr="00F03845">
              <w:rPr>
                <w:rFonts w:ascii="Times New Roman" w:hAnsi="Times New Roman"/>
                <w:lang w:eastAsia="en-US"/>
              </w:rPr>
              <w:t>Кибернетика, математика, спорт (применение математических и кибернетических методов в науке о спорте и в спортивной практике) / В. М. Зациорский. - М.: Физкультура и спорт, 1969. - 199 с. - 0.80.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9E9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9F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B0B819C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B2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D164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Зуев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Н.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Менеджмент для спортивного организатора / В. Н. Зуев, И. И. Сулейманов; СибГАФК. - Омск, 1997. - 100 с. - ISBN 5-7065-0232-3 : б/ц.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035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3CA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623FFD8D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6B8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403" w14:textId="3E6FF365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Бабушкин, Г. Д. Психолого-педагогическое обеспечение подготовки спортсменов к соревнованиям : учебно-методическое пособие для тренеров, спортивных психологов, аспирантов, преподавателей, студентов физкультурных вузов / Г. Д. Бабушкин. — Омск : Сибирский государственный университет физической культуры и спорта, 2007. — 90 c. — ISBN 2227-8397. — Текст : электронный // Электронно-библиотечная система IPR BOOKS : [сайт]. — URL: </w:t>
            </w:r>
            <w:hyperlink r:id="rId17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http://www.iprbookshop.ru/64998.html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189" w14:textId="77777777" w:rsidR="00916FC6" w:rsidRPr="00F03845" w:rsidRDefault="0061716A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252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4CE3BC26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B4A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365" w14:textId="67BCF0F1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Поливаев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А. Г.  Базовые и новые виды физкультурно-спортивной деятельности. Соревнования по игровым видам спорта : учебное пособие для среднего профессионального образования / А. Г.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Поливаев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— 2-е изд. — Москва : Издательство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— 103 с. — (Профессиональное образование). — ISBN 978-5-534-13056-0. — Текст : электронный // ЭБС Юрайт [сайт]. — URL: </w:t>
            </w:r>
            <w:hyperlink r:id="rId18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https://urait.ru/bcode/448847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78A" w14:textId="77777777" w:rsidR="00916FC6" w:rsidRPr="00F03845" w:rsidRDefault="0061716A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EC6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E0C8B9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CD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DB0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Матвеев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 П.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8E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7F6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6059E2F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13B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523D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Смирнов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Ю. И. </w:t>
            </w:r>
            <w:r w:rsidRPr="00F03845">
              <w:rPr>
                <w:rFonts w:ascii="Times New Roman" w:hAnsi="Times New Roman"/>
                <w:lang w:eastAsia="en-US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71A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B3A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716A" w:rsidRPr="00F03845" w14:paraId="16C73A13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12B" w14:textId="77777777" w:rsidR="0061716A" w:rsidRPr="00F03845" w:rsidRDefault="0061716A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E44" w14:textId="43D55972" w:rsidR="0061716A" w:rsidRPr="00F03845" w:rsidRDefault="0061716A" w:rsidP="0061716A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Смирнов, Ю. И. Методы оценки и контроля соревновательной надежности спортсмена / Ю. И. Смирнов, И. И. Зулаев. - Малаховка, 1995. - Текст : электронный // Электронно-библиотечная система ЭЛМАРК (МГАФК) : [сайт]. — </w:t>
            </w:r>
            <w:hyperlink r:id="rId19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/>
                <w:bCs/>
                <w:lang w:eastAsia="en-US"/>
              </w:rPr>
              <w:t>2023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A20" w14:textId="77777777" w:rsidR="0061716A" w:rsidRPr="00F03845" w:rsidRDefault="0061716A" w:rsidP="0061716A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E8B" w14:textId="77777777" w:rsidR="0061716A" w:rsidRPr="00F03845" w:rsidRDefault="0061716A" w:rsidP="0061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3C2724F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AA1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0760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Тихомиров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А. К. </w:t>
            </w:r>
            <w:r w:rsidRPr="00F03845">
              <w:rPr>
                <w:rFonts w:ascii="Times New Roman" w:hAnsi="Times New Roman"/>
                <w:lang w:eastAsia="en-US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D581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16F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67E8F24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95F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832" w14:textId="11609208" w:rsidR="00916FC6" w:rsidRPr="00F03845" w:rsidRDefault="0061716A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Тихомиров, А. К. Проблема интегративного контроля в спорте : монография / А. К. Тихомиров ; МГАФК. - Малаховка, 2005. - 373 с. : ил. - Библиогр.: с. 318-371. - Текст : электронный // Электронно-библиотечная система ЭЛМАРК (МГАФК) : [сайт]. — </w:t>
            </w:r>
            <w:hyperlink r:id="rId20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29.10.</w:t>
            </w:r>
            <w:r w:rsidR="00C11D80">
              <w:rPr>
                <w:rFonts w:ascii="Times New Roman" w:hAnsi="Times New Roman"/>
                <w:bCs/>
                <w:lang w:eastAsia="en-US"/>
              </w:rPr>
              <w:t>2023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B95" w14:textId="77777777" w:rsidR="00916FC6" w:rsidRPr="00F03845" w:rsidRDefault="0061716A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886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1D782059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82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E82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Федоров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И.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Комплексный контроль в спорте: теоретико-методические, технические и информационные аспекты: учебное пособие / А. И. Федоров, В. А. Шумайлов, В. Н. Береглазов; УралГАФК. - Челябинск, 2003. - 116 с. - Библиогр.: с. 105-109. - 171.20.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86E0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41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01FF011C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F94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1EB" w14:textId="77777777" w:rsidR="00404E35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Зуев, В. Н.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Нормативное правовое регулирование отечественной сферы физической культуры и спорта (история и современность)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учебное пособие для вузов / В. Н. Зуев, В. А. Логинов. - М.: Советский спорт, 2008. - 194 с. - Библиогр.: с.187-192. - ISBN 978-5-9718-0288-4 : 383.79.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CFC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441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61FFA3CA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D70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95C" w14:textId="77777777" w:rsidR="00404E35" w:rsidRPr="00F03845" w:rsidRDefault="00404E35" w:rsidP="00404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Никитушкин, В.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Многолетняя подготовка юных спортсменов: монография / В.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Никитушкин. - М.: Физ. культура, 2010. - 210 с.: 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678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E56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73B6177" w14:textId="77777777" w:rsidR="0060792D" w:rsidRPr="00F03845" w:rsidRDefault="0060792D" w:rsidP="00E132F3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2C16C6FB" w14:textId="77777777" w:rsidR="00404E35" w:rsidRPr="00F03845" w:rsidRDefault="00404E35" w:rsidP="00044834">
      <w:pPr>
        <w:pStyle w:val="a4"/>
        <w:widowControl w:val="0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3845">
        <w:rPr>
          <w:rFonts w:ascii="Times New Roman" w:hAnsi="Times New Roman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FA1C654" w14:textId="6B79010E" w:rsidR="00044834" w:rsidRPr="00044834" w:rsidRDefault="00044834" w:rsidP="00044834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044834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1" w:history="1">
        <w:r w:rsidRPr="00044834">
          <w:rPr>
            <w:rFonts w:ascii="Times New Roman" w:hAnsi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044834">
        <w:rPr>
          <w:rFonts w:ascii="Times New Roman" w:hAnsi="Times New Roman"/>
          <w:sz w:val="24"/>
          <w:szCs w:val="24"/>
        </w:rPr>
        <w:t xml:space="preserve"> </w:t>
      </w:r>
    </w:p>
    <w:p w14:paraId="4C423BAA" w14:textId="77777777" w:rsidR="00044834" w:rsidRPr="001D0B43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D0B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1D0B4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23F7B69C" w14:textId="77777777" w:rsidR="00044834" w:rsidRPr="001D0B43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1D0B4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71254DF1" w14:textId="77777777" w:rsidR="00044834" w:rsidRPr="001D0B43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4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1D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2C1D7F" w14:textId="77777777" w:rsidR="00044834" w:rsidRPr="001D0B43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5" w:history="1">
        <w:r w:rsidRPr="001D0B4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1D0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A747039" w14:textId="77777777" w:rsidR="00044834" w:rsidRPr="001D0B43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1D0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909C18" w14:textId="77777777" w:rsidR="00044834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044834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1D0B4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67FE1182" w14:textId="3AFE9B17" w:rsidR="00044834" w:rsidRPr="00044834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044834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</w:t>
      </w:r>
      <w:r w:rsidRPr="000448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» </w:t>
      </w:r>
      <w:hyperlink r:id="rId28" w:history="1">
        <w:r w:rsidRPr="000448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8F290AE" w14:textId="77777777" w:rsidR="00044834" w:rsidRPr="001D0B43" w:rsidRDefault="00044834" w:rsidP="00044834">
      <w:pPr>
        <w:widowControl w:val="0"/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1D0B4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9" w:history="1">
        <w:r w:rsidRPr="001D0B4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1D0B4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2CA52C7E" w14:textId="77777777" w:rsidR="00044834" w:rsidRPr="001D0B43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1D0B4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30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57A8A9F9" w14:textId="77777777" w:rsidR="00044834" w:rsidRPr="001D0B43" w:rsidRDefault="00044834" w:rsidP="00044834">
      <w:pPr>
        <w:widowControl w:val="0"/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1D0B43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7C8DAB3E" w14:textId="77777777" w:rsidR="00044834" w:rsidRPr="001D0B43" w:rsidRDefault="00044834" w:rsidP="00044834">
      <w:pPr>
        <w:widowControl w:val="0"/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1D0B43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61EF580A" w14:textId="77777777" w:rsidR="00044834" w:rsidRPr="001D0B43" w:rsidRDefault="00044834" w:rsidP="000448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6640C2A1" w14:textId="77777777" w:rsidR="006D34E1" w:rsidRPr="00F03845" w:rsidRDefault="006D34E1" w:rsidP="00044834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5D778735" w14:textId="096D71AA" w:rsidR="006D34E1" w:rsidRPr="00044834" w:rsidRDefault="006D34E1" w:rsidP="0004483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044834">
        <w:rPr>
          <w:rFonts w:ascii="Times New Roman" w:hAnsi="Times New Roman"/>
          <w:b/>
          <w:caps/>
          <w:spacing w:val="-1"/>
          <w:sz w:val="24"/>
          <w:szCs w:val="24"/>
        </w:rPr>
        <w:t>Материально-техническое обеспечение дисциплины</w:t>
      </w:r>
    </w:p>
    <w:p w14:paraId="29FDD1FC" w14:textId="77777777" w:rsidR="00044834" w:rsidRPr="00044834" w:rsidRDefault="00044834" w:rsidP="00044834">
      <w:pPr>
        <w:pStyle w:val="a4"/>
        <w:spacing w:after="0"/>
        <w:ind w:left="10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8AEB99" w14:textId="77777777" w:rsidR="006D34E1" w:rsidRPr="00F03845" w:rsidRDefault="006D34E1" w:rsidP="006D34E1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F038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03845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657D2346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0CBF1457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97C1444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48223331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312CB5F" w14:textId="77777777" w:rsidR="002E2CB1" w:rsidRPr="00F03845" w:rsidRDefault="002E2CB1" w:rsidP="006D34E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0DCEB" w14:textId="77777777" w:rsidR="006D34E1" w:rsidRPr="00F03845" w:rsidRDefault="006D34E1" w:rsidP="006D3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F03845">
        <w:rPr>
          <w:rFonts w:ascii="Times New Roman" w:hAnsi="Times New Roman" w:cs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14:paraId="18F8024F" w14:textId="77777777" w:rsidR="002E2CB1" w:rsidRPr="00F03845" w:rsidRDefault="002E2CB1" w:rsidP="006D34E1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D7D497E" w14:textId="77777777" w:rsidR="006D34E1" w:rsidRPr="00F03845" w:rsidRDefault="006D34E1" w:rsidP="006D34E1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03845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F03845">
        <w:rPr>
          <w:rFonts w:ascii="Times New Roman" w:hAnsi="Times New Roman"/>
          <w:sz w:val="24"/>
          <w:szCs w:val="24"/>
        </w:rPr>
        <w:t xml:space="preserve">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F03845">
        <w:rPr>
          <w:rFonts w:ascii="Times New Roman" w:hAnsi="Times New Roman"/>
          <w:sz w:val="24"/>
          <w:szCs w:val="24"/>
        </w:rPr>
        <w:t xml:space="preserve">с ограниченными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F03845">
        <w:rPr>
          <w:rFonts w:ascii="Times New Roman" w:hAnsi="Times New Roman"/>
          <w:sz w:val="24"/>
          <w:szCs w:val="24"/>
        </w:rPr>
        <w:t xml:space="preserve">с </w:t>
      </w:r>
      <w:r w:rsidRPr="00F03845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03845">
        <w:rPr>
          <w:rFonts w:ascii="Times New Roman" w:hAnsi="Times New Roman"/>
          <w:sz w:val="24"/>
          <w:szCs w:val="24"/>
        </w:rPr>
        <w:t xml:space="preserve"> 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03845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F03845">
        <w:rPr>
          <w:rFonts w:ascii="Times New Roman" w:hAnsi="Times New Roman"/>
          <w:sz w:val="24"/>
          <w:szCs w:val="24"/>
        </w:rPr>
        <w:t xml:space="preserve">в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03845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A795AD6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>и лиц с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2C9EAB85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iCs/>
          <w:sz w:val="24"/>
          <w:szCs w:val="24"/>
        </w:rPr>
        <w:t>о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03845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03845">
        <w:rPr>
          <w:rFonts w:ascii="Times New Roman" w:hAnsi="Times New Roman" w:cs="Times New Roman"/>
          <w:sz w:val="24"/>
          <w:szCs w:val="24"/>
        </w:rPr>
        <w:t xml:space="preserve">к 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E26D6BF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iCs/>
          <w:sz w:val="24"/>
          <w:szCs w:val="24"/>
        </w:rPr>
        <w:t>э</w:t>
      </w:r>
      <w:r w:rsidRPr="00F03845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14:paraId="13093787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713D19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D81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3A3FD39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-</w:t>
      </w:r>
      <w:r w:rsidRPr="00F03845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53662FA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F03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0384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327FE08C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>и лиц с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6ED61886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/>
          <w:sz w:val="24"/>
          <w:szCs w:val="24"/>
        </w:rPr>
        <w:t>акустическая система</w:t>
      </w:r>
      <w:r w:rsidR="00713D19" w:rsidRPr="00F03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845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F03845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677B954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F03845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A0D8DAD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55010E99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499DAE0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03845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3D6E8E4E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5561263" w14:textId="77777777" w:rsidR="003D4383" w:rsidRPr="00F03845" w:rsidRDefault="003D4383" w:rsidP="003D4383">
      <w:pPr>
        <w:pStyle w:val="a4"/>
        <w:shd w:val="clear" w:color="auto" w:fill="FFFFFF"/>
        <w:tabs>
          <w:tab w:val="left" w:pos="993"/>
        </w:tabs>
        <w:ind w:left="106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20C47D0" w14:textId="41945BBA" w:rsidR="006C4C15" w:rsidRPr="00F03845" w:rsidRDefault="00C11D80" w:rsidP="0004483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  <w:r w:rsidR="006C4C15" w:rsidRPr="00F038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0C2BED54" w14:textId="77777777" w:rsidR="006C4C15" w:rsidRPr="00F03845" w:rsidRDefault="006C4C15" w:rsidP="00044834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038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«Управление системой спортивных соревнований»</w:t>
      </w:r>
    </w:p>
    <w:p w14:paraId="0C3C5F2C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31BE28C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5FCEB3E1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7D7A03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62A8140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67AD4638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6BC79A" w14:textId="2D621195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44834">
        <w:rPr>
          <w:rFonts w:ascii="Times New Roman" w:hAnsi="Times New Roman" w:cs="Times New Roman"/>
          <w:sz w:val="24"/>
          <w:szCs w:val="24"/>
        </w:rPr>
        <w:t>т</w:t>
      </w:r>
      <w:r w:rsidRPr="00F03845">
        <w:rPr>
          <w:rFonts w:ascii="Times New Roman" w:hAnsi="Times New Roman" w:cs="Times New Roman"/>
          <w:sz w:val="24"/>
          <w:szCs w:val="24"/>
        </w:rPr>
        <w:t>еории и методики спорта</w:t>
      </w:r>
    </w:p>
    <w:p w14:paraId="2AD5696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2D3F28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УТВЕРЖДЕНО</w:t>
      </w:r>
    </w:p>
    <w:p w14:paraId="05DCDD8B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052BC24A" w14:textId="683BFF2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="00044834">
        <w:rPr>
          <w:rFonts w:ascii="Times New Roman" w:hAnsi="Times New Roman" w:cs="Times New Roman"/>
          <w:sz w:val="24"/>
          <w:szCs w:val="24"/>
        </w:rPr>
        <w:t>5</w:t>
      </w:r>
      <w:r w:rsidRPr="00F03845">
        <w:rPr>
          <w:rFonts w:ascii="Times New Roman" w:hAnsi="Times New Roman" w:cs="Times New Roman"/>
          <w:sz w:val="24"/>
          <w:szCs w:val="24"/>
        </w:rPr>
        <w:t>/2</w:t>
      </w:r>
      <w:r w:rsidR="00044834">
        <w:rPr>
          <w:rFonts w:ascii="Times New Roman" w:hAnsi="Times New Roman" w:cs="Times New Roman"/>
          <w:sz w:val="24"/>
          <w:szCs w:val="24"/>
        </w:rPr>
        <w:t>4</w:t>
      </w:r>
      <w:r w:rsidRPr="00F03845">
        <w:rPr>
          <w:rFonts w:ascii="Times New Roman" w:hAnsi="Times New Roman" w:cs="Times New Roman"/>
          <w:sz w:val="24"/>
          <w:szCs w:val="24"/>
        </w:rPr>
        <w:t xml:space="preserve"> от «</w:t>
      </w:r>
      <w:r w:rsidR="00044834">
        <w:rPr>
          <w:rFonts w:ascii="Times New Roman" w:hAnsi="Times New Roman" w:cs="Times New Roman"/>
          <w:sz w:val="24"/>
          <w:szCs w:val="24"/>
        </w:rPr>
        <w:t>17</w:t>
      </w:r>
      <w:r w:rsidRPr="00F03845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C11D80">
        <w:rPr>
          <w:rFonts w:ascii="Times New Roman" w:hAnsi="Times New Roman" w:cs="Times New Roman"/>
          <w:sz w:val="24"/>
          <w:szCs w:val="24"/>
        </w:rPr>
        <w:t>202</w:t>
      </w:r>
      <w:r w:rsidR="00044834">
        <w:rPr>
          <w:rFonts w:ascii="Times New Roman" w:hAnsi="Times New Roman" w:cs="Times New Roman"/>
          <w:sz w:val="24"/>
          <w:szCs w:val="24"/>
        </w:rPr>
        <w:t>4</w:t>
      </w:r>
      <w:r w:rsidRPr="00F03845">
        <w:rPr>
          <w:rFonts w:ascii="Times New Roman" w:hAnsi="Times New Roman" w:cs="Times New Roman"/>
          <w:sz w:val="24"/>
          <w:szCs w:val="24"/>
        </w:rPr>
        <w:t>г.</w:t>
      </w:r>
    </w:p>
    <w:p w14:paraId="7AC94B79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176162D0" w14:textId="18FCBF75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0E1870CD" w14:textId="3DF7D5E0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___________________А.</w:t>
      </w:r>
      <w:r w:rsidR="00635267">
        <w:rPr>
          <w:rFonts w:ascii="Times New Roman" w:hAnsi="Times New Roman" w:cs="Times New Roman"/>
          <w:sz w:val="24"/>
          <w:szCs w:val="24"/>
        </w:rPr>
        <w:t>П. Морозов</w:t>
      </w:r>
    </w:p>
    <w:p w14:paraId="1E70A5A1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EC75C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30544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2F6DCA4F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10BA048D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5B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«</w:t>
      </w: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СИСТЕМОЙ СПОРТИВНЫХ СОРЕВНОВАНИЙ</w:t>
      </w:r>
      <w:r w:rsidRPr="00D645B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  <w:t>»</w:t>
      </w:r>
    </w:p>
    <w:p w14:paraId="4B4D5356" w14:textId="77777777" w:rsidR="00044834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</w:p>
    <w:p w14:paraId="7082FA55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iCs/>
          <w:color w:val="000000" w:themeColor="text1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Шифр дисциплины </w:t>
      </w:r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1.В.ДЭ</w:t>
      </w:r>
      <w:proofErr w:type="gramEnd"/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Pr="00D645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6BCA84E3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5358FBF7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Направление подготовки</w:t>
      </w:r>
    </w:p>
    <w:p w14:paraId="17C7042E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49.04.03 Спорт  </w:t>
      </w:r>
    </w:p>
    <w:p w14:paraId="48F81D32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7184E1C0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D645BE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Наименование ОПОП:</w:t>
      </w:r>
    </w:p>
    <w:p w14:paraId="11D573BF" w14:textId="77777777" w:rsidR="00044834" w:rsidRPr="00D645BE" w:rsidRDefault="00044834" w:rsidP="0004483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D645BE">
        <w:rPr>
          <w:rFonts w:ascii="Times New Roman" w:eastAsia="Times New Roman" w:hAnsi="Times New Roman" w:cs="Courier New"/>
          <w:color w:val="000000"/>
          <w:sz w:val="24"/>
          <w:szCs w:val="24"/>
        </w:rPr>
        <w:t>«Подготовка спортивного резерва»</w:t>
      </w:r>
    </w:p>
    <w:p w14:paraId="44C61691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ourier New"/>
          <w:color w:val="FF0000"/>
          <w:kern w:val="3"/>
          <w:sz w:val="24"/>
          <w:szCs w:val="24"/>
        </w:rPr>
      </w:pPr>
    </w:p>
    <w:p w14:paraId="7E5C8AA5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i/>
          <w:color w:val="000000"/>
          <w:kern w:val="3"/>
          <w:sz w:val="24"/>
          <w:szCs w:val="24"/>
        </w:rPr>
      </w:pPr>
    </w:p>
    <w:p w14:paraId="3F3FD134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Квалификация выпускника</w:t>
      </w:r>
    </w:p>
    <w:p w14:paraId="0E499C13" w14:textId="77777777" w:rsidR="00044834" w:rsidRPr="00D645BE" w:rsidRDefault="00044834" w:rsidP="000448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b/>
          <w:bCs/>
          <w:color w:val="000000"/>
          <w:kern w:val="3"/>
          <w:sz w:val="24"/>
          <w:szCs w:val="24"/>
        </w:rPr>
        <w:t>Магистр</w:t>
      </w:r>
    </w:p>
    <w:p w14:paraId="38F532C2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</w:p>
    <w:p w14:paraId="31A91C9C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b/>
          <w:color w:val="000000"/>
          <w:kern w:val="3"/>
          <w:sz w:val="24"/>
          <w:szCs w:val="24"/>
        </w:rPr>
        <w:t xml:space="preserve">Форма обучения </w:t>
      </w:r>
    </w:p>
    <w:p w14:paraId="3FBB683C" w14:textId="77777777" w:rsidR="00044834" w:rsidRPr="00D645BE" w:rsidRDefault="00044834" w:rsidP="00044834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</w:pPr>
      <w:r w:rsidRPr="00D645BE">
        <w:rPr>
          <w:rFonts w:ascii="Times New Roman" w:eastAsia="Calibri" w:hAnsi="Times New Roman" w:cs="Courier New"/>
          <w:color w:val="000000"/>
          <w:kern w:val="3"/>
          <w:sz w:val="24"/>
          <w:szCs w:val="24"/>
        </w:rPr>
        <w:t xml:space="preserve"> очная/заочная</w:t>
      </w:r>
    </w:p>
    <w:p w14:paraId="21F712EA" w14:textId="77777777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E9D6929" w14:textId="77777777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CFF85C8" w14:textId="77777777" w:rsidR="006C4C15" w:rsidRPr="00F03845" w:rsidRDefault="006C4C15" w:rsidP="006C4C1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1BC3003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37B6E" w14:textId="77777777" w:rsidR="00BF00E5" w:rsidRPr="00480010" w:rsidRDefault="00BF00E5" w:rsidP="00BF00E5">
      <w:pPr>
        <w:widowControl w:val="0"/>
        <w:suppressAutoHyphens/>
        <w:autoSpaceDN w:val="0"/>
        <w:spacing w:after="160" w:line="240" w:lineRule="auto"/>
        <w:contextualSpacing/>
        <w:jc w:val="right"/>
        <w:textAlignment w:val="baseline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80010">
        <w:rPr>
          <w:rFonts w:ascii="Times New Roman" w:eastAsia="Times New Roman" w:hAnsi="Times New Roman" w:cs="Courier New"/>
          <w:color w:val="000000"/>
          <w:sz w:val="24"/>
          <w:szCs w:val="24"/>
        </w:rPr>
        <w:t>Рассмотрено и одобрено на заседании кафедры</w:t>
      </w:r>
    </w:p>
    <w:p w14:paraId="6FC30C24" w14:textId="77777777" w:rsidR="00BF00E5" w:rsidRPr="00480010" w:rsidRDefault="00BF00E5" w:rsidP="00BF00E5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80010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(протокол № 10 от «23» мая 2024 г.) </w:t>
      </w:r>
    </w:p>
    <w:p w14:paraId="28B5B179" w14:textId="77777777" w:rsidR="00BF00E5" w:rsidRPr="00480010" w:rsidRDefault="00BF00E5" w:rsidP="00BF00E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80010">
        <w:rPr>
          <w:rFonts w:ascii="Times New Roman" w:eastAsia="Times New Roman" w:hAnsi="Times New Roman" w:cs="Courier New"/>
          <w:color w:val="000000"/>
          <w:sz w:val="24"/>
          <w:szCs w:val="24"/>
        </w:rPr>
        <w:t>Зав. кафедрой, д-р пед. наук, профессор</w:t>
      </w:r>
    </w:p>
    <w:p w14:paraId="5D66341D" w14:textId="77777777" w:rsidR="00BF00E5" w:rsidRPr="00480010" w:rsidRDefault="00BF00E5" w:rsidP="00BF00E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80010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____________К.С. Дунаев </w:t>
      </w:r>
    </w:p>
    <w:p w14:paraId="34EA2F7A" w14:textId="77777777" w:rsidR="00BF00E5" w:rsidRPr="00480010" w:rsidRDefault="00BF00E5" w:rsidP="00BF00E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172C273A" w14:textId="77777777" w:rsidR="00BF00E5" w:rsidRDefault="00BF00E5" w:rsidP="00BF00E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13E98FA0" w14:textId="3B0164D1" w:rsidR="00BF00E5" w:rsidRDefault="00BF00E5" w:rsidP="00BF00E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3F858981" w14:textId="77777777" w:rsidR="00BF00E5" w:rsidRDefault="00BF00E5" w:rsidP="00BF00E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02379F68" w14:textId="77777777" w:rsidR="00BF00E5" w:rsidRDefault="00BF00E5" w:rsidP="00BF00E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2AEB07B0" w14:textId="77777777" w:rsidR="00BF00E5" w:rsidRDefault="00BF00E5" w:rsidP="00BF00E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1592B98B" w14:textId="77777777" w:rsidR="00BF00E5" w:rsidRDefault="00BF00E5" w:rsidP="00BF00E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38E4C25E" w14:textId="77777777" w:rsidR="00BF00E5" w:rsidRPr="00480010" w:rsidRDefault="00BF00E5" w:rsidP="00BF00E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480010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Малаховка, 2024 год </w:t>
      </w:r>
    </w:p>
    <w:p w14:paraId="1FBA45DA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678AA" w14:textId="77777777" w:rsidR="006C4C15" w:rsidRPr="00F03845" w:rsidRDefault="006C4C15" w:rsidP="00B85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8"/>
          <w:szCs w:val="24"/>
        </w:rPr>
        <w:br w:type="page"/>
      </w:r>
      <w:r w:rsidRPr="00F03845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11FDBA4" w14:textId="77777777" w:rsidR="006C4C15" w:rsidRPr="00F03845" w:rsidRDefault="006C4C15" w:rsidP="00C90E13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5E39D9CC" w14:textId="77777777" w:rsidR="006C4C15" w:rsidRPr="00F03845" w:rsidRDefault="006C4C15" w:rsidP="00C90E13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3845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C65624A" w14:textId="77777777" w:rsidR="006C4C15" w:rsidRPr="00F03845" w:rsidRDefault="006C4C15" w:rsidP="00C90E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4637"/>
        <w:gridCol w:w="3279"/>
      </w:tblGrid>
      <w:tr w:rsidR="006C4C15" w:rsidRPr="00F03845" w14:paraId="4804278A" w14:textId="77777777" w:rsidTr="008B61EF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A267" w14:textId="77777777" w:rsidR="006C4C15" w:rsidRPr="00F03845" w:rsidRDefault="006C4C15" w:rsidP="008B61EF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0417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36D8A273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E32E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BF00E5" w:rsidRPr="00F03845" w14:paraId="1951D7AC" w14:textId="77777777" w:rsidTr="0064222E">
        <w:trPr>
          <w:trHeight w:val="4126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AC14" w14:textId="77777777" w:rsidR="00BF00E5" w:rsidRPr="00F03845" w:rsidRDefault="00BF00E5" w:rsidP="00F03845">
            <w:pPr>
              <w:spacing w:after="0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F24" w14:textId="77777777" w:rsidR="00BF00E5" w:rsidRPr="00D645BE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31072572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/01.5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Подготовка, проведение и анализ результатов тренировочных занятий со спортсменами по общей физической подготовке по виду спорта</w:t>
            </w:r>
          </w:p>
          <w:p w14:paraId="7A34572F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/02.5 Подготовка, проведение и анализ результатов тренировочных занятий со спортсменами по специальной физической подготовке по виду спорта</w:t>
            </w:r>
          </w:p>
          <w:p w14:paraId="45019EEF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/03.5 Подготовка, проведение и анализ результатов мероприятий начальной подготовки по виду спорта и воспитательной работы со спортсменами</w:t>
            </w:r>
          </w:p>
          <w:p w14:paraId="6A3B1036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/04.5 Проведение тестов физической и функциональной подготовленности спортсменов и консультирование тренеров</w:t>
            </w:r>
          </w:p>
          <w:p w14:paraId="76E9DC34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/01.6 Отбор занимающихся и оценка их перспективности в достижении спортивных результатов по виду спорта</w:t>
            </w:r>
          </w:p>
          <w:p w14:paraId="04B1A903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/03.6</w:t>
            </w:r>
            <w:r w:rsidRPr="00704B34">
              <w:rPr>
                <w:szCs w:val="24"/>
              </w:rPr>
              <w:t xml:space="preserve"> 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  <w:p w14:paraId="2EAD7DC8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/01.7</w:t>
            </w:r>
            <w:r w:rsidRPr="00704B34">
              <w:rPr>
                <w:szCs w:val="24"/>
              </w:rPr>
              <w:t xml:space="preserve"> 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50BF2325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/02.7 Организация и проведение отбора спортсменов в сборную команду Российской Федерации</w:t>
            </w:r>
          </w:p>
          <w:p w14:paraId="4FB412D7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/04.7</w:t>
            </w:r>
          </w:p>
          <w:p w14:paraId="4A43981F" w14:textId="77777777" w:rsidR="00BF00E5" w:rsidRPr="00480010" w:rsidRDefault="00BF00E5" w:rsidP="00BF0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645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800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05.008</w:t>
            </w:r>
          </w:p>
          <w:p w14:paraId="65D77634" w14:textId="1E2FCB2F" w:rsidR="00BF00E5" w:rsidRPr="00F03845" w:rsidRDefault="00BF00E5" w:rsidP="00BF00E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480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В/02.6</w:t>
            </w:r>
            <w:r w:rsidRPr="00333D96">
              <w:rPr>
                <w:szCs w:val="24"/>
              </w:rPr>
              <w:t xml:space="preserve"> </w:t>
            </w:r>
            <w:r w:rsidRPr="001C47F2">
              <w:rPr>
                <w:rFonts w:ascii="Times New Roman" w:hAnsi="Times New Roman" w:cs="Times New Roman"/>
                <w:szCs w:val="24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44D" w14:textId="11B6A44B" w:rsidR="00BF00E5" w:rsidRPr="00F03845" w:rsidRDefault="00BF00E5" w:rsidP="00F03845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BF00E5" w:rsidRPr="00F03845" w14:paraId="5B5E4E7B" w14:textId="77777777" w:rsidTr="0064222E">
        <w:trPr>
          <w:trHeight w:val="4273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0D28" w14:textId="77777777" w:rsidR="00BF00E5" w:rsidRPr="00F03845" w:rsidRDefault="00BF00E5" w:rsidP="00F0384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F6D" w14:textId="0AE694CB" w:rsidR="00BF00E5" w:rsidRPr="00F03845" w:rsidRDefault="00BF00E5" w:rsidP="00F0384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34D" w14:textId="77777777" w:rsidR="00BF00E5" w:rsidRPr="00F03845" w:rsidRDefault="00BF00E5" w:rsidP="00F0384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03845">
              <w:rPr>
                <w:rFonts w:ascii="Times New Roman" w:hAnsi="Times New Roman" w:cs="Times New Roman"/>
                <w:spacing w:val="-1"/>
              </w:rPr>
              <w:t>Понимает 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</w:tbl>
    <w:p w14:paraId="47967F89" w14:textId="77777777" w:rsidR="006C4C15" w:rsidRPr="00F03845" w:rsidRDefault="006C4C15" w:rsidP="006C4C15">
      <w:pPr>
        <w:rPr>
          <w:rFonts w:ascii="Times New Roman" w:hAnsi="Times New Roman" w:cs="Times New Roman"/>
        </w:rPr>
      </w:pPr>
    </w:p>
    <w:p w14:paraId="73A77372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7A04E3F5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По дисциплине «</w:t>
      </w:r>
      <w:r w:rsidRPr="00F03845">
        <w:rPr>
          <w:rFonts w:ascii="Times New Roman" w:hAnsi="Times New Roman" w:cs="Times New Roman"/>
          <w:b/>
          <w:sz w:val="24"/>
          <w:szCs w:val="24"/>
        </w:rPr>
        <w:t>Управление системой спортивных соревнований»</w:t>
      </w:r>
    </w:p>
    <w:p w14:paraId="28AA1E79" w14:textId="77777777" w:rsidR="006C4C15" w:rsidRPr="00F03845" w:rsidRDefault="006C4C15" w:rsidP="006C4C15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5FD429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lastRenderedPageBreak/>
        <w:t>Специфика организации соревнований различного уровня. Примеры.</w:t>
      </w:r>
    </w:p>
    <w:p w14:paraId="745AF851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Состав и основные функции судейской коллегии</w:t>
      </w:r>
    </w:p>
    <w:p w14:paraId="60F529F1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обеспечение соревнований.</w:t>
      </w:r>
    </w:p>
    <w:p w14:paraId="3856FFC2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Краткая характеристика спонсорской поддержки</w:t>
      </w:r>
    </w:p>
    <w:p w14:paraId="7C9E7CF4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Классификация видов соревнований</w:t>
      </w:r>
    </w:p>
    <w:p w14:paraId="672CA7C8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Цель и задачи соревновательной деятельности в настоящее время</w:t>
      </w:r>
    </w:p>
    <w:p w14:paraId="372D895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Нормативно-правовое регулирование соревновательной деятельности</w:t>
      </w:r>
    </w:p>
    <w:p w14:paraId="68FA6E5F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Роль международных федераций по виду спорта и МОК в управлении соревновательной деятельностью</w:t>
      </w:r>
    </w:p>
    <w:p w14:paraId="6A693350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Роль национальных федераций по виду спорта в управлении системой спортивных соревнований</w:t>
      </w:r>
    </w:p>
    <w:p w14:paraId="60E2671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Государственное и иное регулирование соревновательной деятельности. Вклад общественных организаций в популяризацию соревнований по различным видам спорта.</w:t>
      </w:r>
    </w:p>
    <w:p w14:paraId="689AC8A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Отличие спортивного соревнования от других физкультурно-спортивных мероприятий</w:t>
      </w:r>
    </w:p>
    <w:p w14:paraId="1511B2CD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Организация открытия и закрытия соревнований, подведение итогов. Награждение.</w:t>
      </w:r>
    </w:p>
    <w:p w14:paraId="6305120D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Влияние соревнований на развитие вида спорта и массовую культуру</w:t>
      </w:r>
    </w:p>
    <w:p w14:paraId="549263AC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Информационное обеспечение соревнований</w:t>
      </w:r>
    </w:p>
    <w:p w14:paraId="0F06AD5B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Планирование календаря соревнований в многолетнем тренировочном процессе</w:t>
      </w:r>
    </w:p>
    <w:p w14:paraId="0E3536C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Кадровое обеспечение соревнований различного уровня.</w:t>
      </w:r>
    </w:p>
    <w:p w14:paraId="2A843FE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Особенности соревновательной деятельности спортсмена высокого класса</w:t>
      </w:r>
    </w:p>
    <w:p w14:paraId="2E9423D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Особенности соревновательной деятельности в детско-юношеском спорте</w:t>
      </w:r>
    </w:p>
    <w:p w14:paraId="042F94F3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Медицинское и антидопинговое обеспечение соревнований</w:t>
      </w:r>
    </w:p>
    <w:p w14:paraId="3071D757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Прогнозирование спортивных результатов и многолетняя динамика рекордов на соревнованиях различного уровня.</w:t>
      </w:r>
    </w:p>
    <w:p w14:paraId="1A5EECC4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Спонсорская поддержка соревнований</w:t>
      </w:r>
    </w:p>
    <w:p w14:paraId="46ADCB9B" w14:textId="77777777" w:rsidR="006C4C15" w:rsidRPr="00F03845" w:rsidRDefault="006C4C15" w:rsidP="006C4C15">
      <w:pPr>
        <w:spacing w:after="0" w:line="240" w:lineRule="auto"/>
        <w:ind w:left="708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8E03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66D53FA" w14:textId="77777777" w:rsidR="006C4C15" w:rsidRPr="00F03845" w:rsidRDefault="006C4C15" w:rsidP="006C4C1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845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B3B5CAF" w14:textId="77777777" w:rsidR="006C4C15" w:rsidRPr="00F03845" w:rsidRDefault="006C4C15" w:rsidP="006C4C1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845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F5F8EA0" w14:textId="77777777" w:rsidR="006C4C15" w:rsidRPr="00F03845" w:rsidRDefault="006C4C15" w:rsidP="006C4C15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EF5D13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14:paraId="1CD290A6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по дисциплине «Управление системой спортивных соревнований»</w:t>
      </w:r>
    </w:p>
    <w:p w14:paraId="5503F5C3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3F8224B" w14:textId="77777777" w:rsidR="006C4C15" w:rsidRPr="00F03845" w:rsidRDefault="006C4C15" w:rsidP="00BF0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03845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3. </w:t>
      </w:r>
      <w:r w:rsidRPr="00F03845">
        <w:rPr>
          <w:rFonts w:ascii="Times New Roman" w:hAnsi="Times New Roman" w:cs="Times New Roman"/>
          <w:b/>
        </w:rPr>
        <w:t>Организация управления системой спортивного соревнования.</w:t>
      </w:r>
    </w:p>
    <w:p w14:paraId="314852AA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системы спортивных соревнований на федеральном уровне.</w:t>
      </w:r>
    </w:p>
    <w:p w14:paraId="3E981F2C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спортсменов при проведении мероприятий различного уровня</w:t>
      </w:r>
    </w:p>
    <w:p w14:paraId="6CF0A589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Спонсорские контракты и информационное сопровождение проведения соревнований</w:t>
      </w:r>
    </w:p>
    <w:p w14:paraId="670B6EB4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организаторов соревнований с органами исполнительной власти.</w:t>
      </w:r>
    </w:p>
    <w:p w14:paraId="3CA2EBFF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Единый календарный план соревнований федерации по виду спорта</w:t>
      </w:r>
    </w:p>
    <w:p w14:paraId="51447219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спортсмена высокого класса</w:t>
      </w:r>
    </w:p>
    <w:p w14:paraId="49DA0877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в детско-юношеском спорте</w:t>
      </w:r>
    </w:p>
    <w:p w14:paraId="4C839FD6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 аспекты проведения крупнейших соревнований (пример)</w:t>
      </w:r>
    </w:p>
    <w:p w14:paraId="7097B014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соревнований различного уровня (пример)</w:t>
      </w:r>
    </w:p>
    <w:p w14:paraId="064AD938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Материально-техническое обеспечение проведения соревнований</w:t>
      </w:r>
    </w:p>
    <w:p w14:paraId="007BE6D4" w14:textId="77777777" w:rsidR="006C4C15" w:rsidRPr="00F03845" w:rsidRDefault="006C4C15" w:rsidP="00BF00E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соревновательной деятельности для развития вида спорта и пропаганды здорового образа жизни.</w:t>
      </w:r>
    </w:p>
    <w:p w14:paraId="2C53104F" w14:textId="77777777" w:rsidR="006C4C15" w:rsidRPr="00F03845" w:rsidRDefault="006C4C15" w:rsidP="006C4C15">
      <w:pPr>
        <w:pStyle w:val="a4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09A57082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оценки:</w:t>
      </w:r>
    </w:p>
    <w:p w14:paraId="2AD9E6FC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047F12C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1A00011F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0D37D386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31BA81ED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5B1732CE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2404F8E5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«хорошо»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6DCD2222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71A3745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26B3803B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4F4B21B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10583701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2342E19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57D4B7CA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169BB61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6EA59E4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62B597F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93523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0DC5FB6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7F493ADB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выводы;</w:t>
      </w:r>
    </w:p>
    <w:p w14:paraId="3763F17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10338A00" w14:textId="77777777" w:rsidR="006C4C15" w:rsidRPr="00F03845" w:rsidRDefault="006C4C15" w:rsidP="006C4C1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441C9B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Темы для презентации</w:t>
      </w:r>
    </w:p>
    <w:p w14:paraId="0AE42F4D" w14:textId="77777777" w:rsidR="006C4C15" w:rsidRPr="00F03845" w:rsidRDefault="006C4C15" w:rsidP="006C4C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74AD4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F03845">
        <w:rPr>
          <w:rFonts w:ascii="Times New Roman" w:hAnsi="Times New Roman" w:cs="Times New Roman"/>
          <w:b/>
        </w:rPr>
        <w:t>Генезис спортивных соревнований.</w:t>
      </w:r>
    </w:p>
    <w:p w14:paraId="1FFE8727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1. Гипотезы возникновения спортивных соревнований</w:t>
      </w:r>
    </w:p>
    <w:p w14:paraId="02939872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2. Современный период развития соревновательной деятельности</w:t>
      </w:r>
    </w:p>
    <w:p w14:paraId="734C0682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3. Особенности проведения соревнований в различных видах спорта</w:t>
      </w:r>
    </w:p>
    <w:p w14:paraId="46A292CE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4. Специфика организации и управления соревновательной деятельностью в различных странах (региональный и национальный компоненты) </w:t>
      </w:r>
    </w:p>
    <w:p w14:paraId="65E6B0B1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5. </w:t>
      </w:r>
      <w:r w:rsidRPr="00F03845">
        <w:rPr>
          <w:rFonts w:ascii="Times New Roman" w:hAnsi="Times New Roman" w:cs="Times New Roman"/>
        </w:rPr>
        <w:t>Влияние соревновательной деятельности на развитие вида спорта и массовую культуру</w:t>
      </w:r>
    </w:p>
    <w:p w14:paraId="5E15578E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6. Основные аспекты соревновательной деятельности, их взаимовлияние и значение</w:t>
      </w:r>
    </w:p>
    <w:p w14:paraId="73CCD9F2" w14:textId="77777777" w:rsidR="006C4C15" w:rsidRPr="00F03845" w:rsidRDefault="006C4C15" w:rsidP="00BF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</w:rPr>
        <w:t>7. Классификация и краткая характеристика соревнований</w:t>
      </w:r>
    </w:p>
    <w:p w14:paraId="14D20051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2F060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C819F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F03845">
        <w:rPr>
          <w:rFonts w:ascii="Times New Roman" w:hAnsi="Times New Roman" w:cs="Times New Roman"/>
          <w:b/>
        </w:rPr>
        <w:t xml:space="preserve"> Организация процесса соревновательной деятельности</w:t>
      </w:r>
    </w:p>
    <w:p w14:paraId="39F57612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lastRenderedPageBreak/>
        <w:t xml:space="preserve">Международные нормативно-правовые нормы проведения соревнований и правила </w:t>
      </w:r>
      <w:proofErr w:type="gramStart"/>
      <w:r w:rsidRPr="00F03845">
        <w:rPr>
          <w:rFonts w:ascii="Times New Roman" w:hAnsi="Times New Roman"/>
          <w:color w:val="000000"/>
          <w:sz w:val="24"/>
          <w:szCs w:val="24"/>
        </w:rPr>
        <w:t>международных  федераций</w:t>
      </w:r>
      <w:proofErr w:type="gramEnd"/>
      <w:r w:rsidRPr="00F03845">
        <w:rPr>
          <w:rFonts w:ascii="Times New Roman" w:hAnsi="Times New Roman"/>
          <w:color w:val="000000"/>
          <w:sz w:val="24"/>
          <w:szCs w:val="24"/>
        </w:rPr>
        <w:t xml:space="preserve"> по видам спорта</w:t>
      </w:r>
    </w:p>
    <w:p w14:paraId="18BF6B0E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Нормативно-правовой статус соревнований, документальное обеспечение.</w:t>
      </w:r>
    </w:p>
    <w:p w14:paraId="027ABBC0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проведений соревнований.</w:t>
      </w:r>
    </w:p>
    <w:p w14:paraId="3981690D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Медицинское сопровождение и антидопинговый контроль</w:t>
      </w:r>
    </w:p>
    <w:p w14:paraId="34A7E953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Судейский корпус. Кадровое обеспечение соревнований</w:t>
      </w:r>
    </w:p>
    <w:p w14:paraId="28AED837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Регламент и программа проведения соревнований. Заявки участников.</w:t>
      </w:r>
    </w:p>
    <w:p w14:paraId="56A97F42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Информационное обеспечение соревнований</w:t>
      </w:r>
    </w:p>
    <w:p w14:paraId="3F83F98B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Определение результатов соревнований</w:t>
      </w:r>
    </w:p>
    <w:p w14:paraId="450918EC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DDDE5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03845">
        <w:rPr>
          <w:rFonts w:ascii="Times New Roman" w:hAnsi="Times New Roman" w:cs="Times New Roman"/>
          <w:b/>
        </w:rPr>
        <w:t>Раздел 4. Содержание технологии спортивного судейства</w:t>
      </w:r>
    </w:p>
    <w:p w14:paraId="74064A98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1. Состав, права и обязанности судейской коллегии. Проведение заседаний мандатной комиссии</w:t>
      </w:r>
    </w:p>
    <w:p w14:paraId="30689019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2.</w:t>
      </w:r>
      <w:r w:rsidRPr="00F03845">
        <w:rPr>
          <w:rFonts w:ascii="Times New Roman" w:hAnsi="Times New Roman" w:cs="Times New Roman"/>
        </w:rPr>
        <w:t xml:space="preserve"> Основные процедуры работы судейской коллегии (регламент проведения общей организационной судейской коллегии, рассмотрение протестов в спортивных соревнованиях, порядок отмены и переноса соревнований, утверждение результатов соревнований)</w:t>
      </w:r>
    </w:p>
    <w:p w14:paraId="366CD1B2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3. Р</w:t>
      </w:r>
      <w:r w:rsidRPr="00F03845">
        <w:rPr>
          <w:rFonts w:ascii="Times New Roman" w:hAnsi="Times New Roman" w:cs="Times New Roman"/>
        </w:rPr>
        <w:t>егулирование работы судейской коллегии (организация и регулирование в судейской коллегии, примерный кодекс поведения судьи, взаимоотношения судей и спортсменов, примерное положение о спортивном судье, функции государственных и общественных органов управления в подготовке судейских кадров)</w:t>
      </w:r>
    </w:p>
    <w:p w14:paraId="07B55F8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4. </w:t>
      </w:r>
      <w:r w:rsidRPr="00F03845">
        <w:rPr>
          <w:rFonts w:ascii="Times New Roman" w:hAnsi="Times New Roman" w:cs="Times New Roman"/>
        </w:rPr>
        <w:t>Организация судейских семинаров и мастер классов</w:t>
      </w:r>
    </w:p>
    <w:p w14:paraId="541D701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5. Профессиональный стандарт «Спортивный судья»: общая характеристика</w:t>
      </w:r>
    </w:p>
    <w:p w14:paraId="0861095B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09EFC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03845">
        <w:rPr>
          <w:rFonts w:ascii="Times New Roman" w:hAnsi="Times New Roman" w:cs="Times New Roman"/>
          <w:b/>
        </w:rPr>
        <w:t>Торжественный церемониал</w:t>
      </w:r>
    </w:p>
    <w:p w14:paraId="4BCFE27E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 xml:space="preserve">Состав и функции главной судейской коллегии </w:t>
      </w:r>
    </w:p>
    <w:p w14:paraId="0130D76A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главного судьи соревнований</w:t>
      </w:r>
    </w:p>
    <w:p w14:paraId="49C4B69A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директора соревнований</w:t>
      </w:r>
    </w:p>
    <w:p w14:paraId="1A9E1B86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судейских бригад</w:t>
      </w:r>
    </w:p>
    <w:p w14:paraId="3E929FFF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Требования к участникам соревнований. Нормативные показатели для участия. Квалификационный этап. Круги соревнований.</w:t>
      </w:r>
    </w:p>
    <w:p w14:paraId="1A10DBF2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Системы оценивания результатов соревновательной деятельности.</w:t>
      </w:r>
    </w:p>
    <w:p w14:paraId="13D29262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Подведение итогов соревнования. Торжественный церемониал и награждение.</w:t>
      </w:r>
    </w:p>
    <w:p w14:paraId="1046675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613E4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</w:rPr>
        <w:t>Раздел 6. Продвижение услуг в управлении спортивным соревнованием</w:t>
      </w:r>
    </w:p>
    <w:p w14:paraId="36661BFF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>1.</w:t>
      </w:r>
      <w:r w:rsidRPr="00F03845">
        <w:rPr>
          <w:rFonts w:ascii="Times New Roman" w:hAnsi="Times New Roman"/>
        </w:rPr>
        <w:t xml:space="preserve"> Паблик </w:t>
      </w:r>
      <w:proofErr w:type="spellStart"/>
      <w:r w:rsidRPr="00F03845">
        <w:rPr>
          <w:rFonts w:ascii="Times New Roman" w:hAnsi="Times New Roman"/>
        </w:rPr>
        <w:t>рилэйшнз</w:t>
      </w:r>
      <w:proofErr w:type="spellEnd"/>
      <w:r w:rsidRPr="00F03845">
        <w:rPr>
          <w:rFonts w:ascii="Times New Roman" w:hAnsi="Times New Roman"/>
        </w:rPr>
        <w:t xml:space="preserve"> в проведении соревнований, информатизация спортивных мероприятий,</w:t>
      </w:r>
    </w:p>
    <w:p w14:paraId="064CDD62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2. </w:t>
      </w:r>
      <w:r w:rsidRPr="00F03845">
        <w:rPr>
          <w:rFonts w:ascii="Times New Roman" w:hAnsi="Times New Roman"/>
        </w:rPr>
        <w:t>Реализации взаимоотношений со СМИ, информационная пропаганда через газеты и журналы</w:t>
      </w:r>
    </w:p>
    <w:p w14:paraId="4DD5A09D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3. </w:t>
      </w:r>
      <w:r w:rsidRPr="00F03845">
        <w:rPr>
          <w:rFonts w:ascii="Times New Roman" w:hAnsi="Times New Roman"/>
        </w:rPr>
        <w:t>Информационная пропаганда радиовещательных компаний, информационная пропаганда на телевидении</w:t>
      </w:r>
    </w:p>
    <w:p w14:paraId="177F80BA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4. </w:t>
      </w:r>
      <w:r w:rsidRPr="00F03845">
        <w:rPr>
          <w:rFonts w:ascii="Times New Roman" w:hAnsi="Times New Roman"/>
        </w:rPr>
        <w:t>Информационная пропаганда посредством высоких технологий, рекламная деятельность в проведении соревнований</w:t>
      </w:r>
    </w:p>
    <w:p w14:paraId="117A234F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>5. Спонсорская и государственная поддержка в проведении соревнований</w:t>
      </w:r>
    </w:p>
    <w:p w14:paraId="15A948F8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  <w:sz w:val="24"/>
          <w:szCs w:val="24"/>
        </w:rPr>
        <w:t xml:space="preserve">6. </w:t>
      </w:r>
      <w:r w:rsidRPr="00F03845">
        <w:rPr>
          <w:rFonts w:ascii="Times New Roman" w:hAnsi="Times New Roman"/>
        </w:rPr>
        <w:t>Маркетинг в соревновательной деятельности.</w:t>
      </w:r>
    </w:p>
    <w:p w14:paraId="1A611F92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</w:rPr>
        <w:t>7. Коммерческие соревнования – их особенности и классификация</w:t>
      </w:r>
    </w:p>
    <w:p w14:paraId="1B04F6D6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</w:rPr>
        <w:t>8. Классификация целей соревновательной деятельности. Целевая аудитория.</w:t>
      </w:r>
    </w:p>
    <w:p w14:paraId="287E3E92" w14:textId="77777777" w:rsidR="006C4C15" w:rsidRPr="00F03845" w:rsidRDefault="006C4C15" w:rsidP="00BF00E5">
      <w:pPr>
        <w:pStyle w:val="a4"/>
        <w:tabs>
          <w:tab w:val="right" w:leader="underscore" w:pos="93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E331DD1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</w:rPr>
        <w:t xml:space="preserve"> </w:t>
      </w:r>
      <w:r w:rsidRPr="00F03845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5A0B85EF" w14:textId="77777777" w:rsidR="006C4C15" w:rsidRPr="00F03845" w:rsidRDefault="006C4C15" w:rsidP="006C4C15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</w:p>
    <w:p w14:paraId="071E05B5" w14:textId="77777777" w:rsidR="006C4C15" w:rsidRPr="00F03845" w:rsidRDefault="006C4C15" w:rsidP="006C4C15">
      <w:pPr>
        <w:pStyle w:val="41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F03845">
        <w:rPr>
          <w:rFonts w:cs="Times New Roman"/>
          <w:b w:val="0"/>
          <w:sz w:val="24"/>
          <w:szCs w:val="24"/>
        </w:rPr>
        <w:t>1.</w:t>
      </w:r>
      <w:r w:rsidRPr="00F03845">
        <w:rPr>
          <w:rFonts w:cs="Times New Roman"/>
          <w:sz w:val="24"/>
          <w:szCs w:val="24"/>
        </w:rPr>
        <w:t xml:space="preserve"> </w:t>
      </w:r>
      <w:r w:rsidRPr="00F03845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F03845">
        <w:rPr>
          <w:rStyle w:val="2"/>
          <w:rFonts w:cs="Times New Roman"/>
          <w:b w:val="0"/>
          <w:sz w:val="24"/>
          <w:szCs w:val="24"/>
        </w:rPr>
        <w:t xml:space="preserve">практическую значимость, основные результаты, иллюстрации (рисунки и таблицы), соответствующие </w:t>
      </w:r>
      <w:r w:rsidRPr="00F03845">
        <w:rPr>
          <w:rStyle w:val="2"/>
          <w:rFonts w:cs="Times New Roman"/>
          <w:b w:val="0"/>
          <w:sz w:val="24"/>
          <w:szCs w:val="24"/>
        </w:rPr>
        <w:lastRenderedPageBreak/>
        <w:t>требованиям, хорошего качества, с чётким изображением.</w:t>
      </w:r>
    </w:p>
    <w:p w14:paraId="25CDA91A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5DDD14B3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056FF118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280E5EF" w14:textId="77777777" w:rsidR="006C4C15" w:rsidRPr="00F03845" w:rsidRDefault="006C4C15" w:rsidP="006C4C1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4" w:name="bookmark24"/>
    </w:p>
    <w:p w14:paraId="1601CEDA" w14:textId="77777777" w:rsidR="006C4C15" w:rsidRPr="00F03845" w:rsidRDefault="006C4C15" w:rsidP="006C4C1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Критерии оценки презентации:</w:t>
      </w:r>
      <w:bookmarkEnd w:id="4"/>
    </w:p>
    <w:p w14:paraId="5E69508B" w14:textId="77777777" w:rsidR="006C4C15" w:rsidRPr="00F03845" w:rsidRDefault="006C4C15" w:rsidP="006C4C15">
      <w:pPr>
        <w:pStyle w:val="20"/>
        <w:numPr>
          <w:ilvl w:val="0"/>
          <w:numId w:val="28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0943CC0D" w14:textId="77777777" w:rsidR="006C4C15" w:rsidRPr="00F03845" w:rsidRDefault="006C4C15" w:rsidP="006C4C15">
      <w:pPr>
        <w:pStyle w:val="20"/>
        <w:numPr>
          <w:ilvl w:val="0"/>
          <w:numId w:val="28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08F7C34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A2E64" w14:textId="77777777" w:rsidR="006C4C15" w:rsidRPr="00F03845" w:rsidRDefault="006C4C15" w:rsidP="006C4C15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A27863" w14:textId="77777777" w:rsidR="006C4C15" w:rsidRPr="00F03845" w:rsidRDefault="006C4C15" w:rsidP="006C4C15">
      <w:pPr>
        <w:pStyle w:val="a"/>
        <w:widowControl w:val="0"/>
        <w:spacing w:line="240" w:lineRule="auto"/>
        <w:rPr>
          <w:b/>
        </w:rPr>
      </w:pPr>
      <w:r w:rsidRPr="00F03845">
        <w:rPr>
          <w:b/>
        </w:rPr>
        <w:t>КРИТЕРИИ ОЦЕНКИ:</w:t>
      </w:r>
    </w:p>
    <w:p w14:paraId="34F14170" w14:textId="77777777" w:rsidR="006C4C15" w:rsidRPr="00F03845" w:rsidRDefault="006C4C15" w:rsidP="006C4C15">
      <w:pPr>
        <w:pStyle w:val="a"/>
        <w:widowControl w:val="0"/>
        <w:spacing w:line="240" w:lineRule="auto"/>
      </w:pPr>
      <w:r w:rsidRPr="00F03845">
        <w:t xml:space="preserve">Формой промежуточной аттестации по дисциплине является зачет. </w:t>
      </w:r>
    </w:p>
    <w:p w14:paraId="26682681" w14:textId="77777777" w:rsidR="006C4C15" w:rsidRPr="00F03845" w:rsidRDefault="006C4C15" w:rsidP="006C4C15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F03845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F03845">
        <w:rPr>
          <w:bCs/>
        </w:rPr>
        <w:t xml:space="preserve"> </w:t>
      </w:r>
    </w:p>
    <w:p w14:paraId="0499DAEA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1D6FF164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6A8C4D83" w14:textId="77777777" w:rsidR="006C4C15" w:rsidRPr="00F03845" w:rsidRDefault="006C4C15" w:rsidP="006C4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67FAC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038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79DC9E3B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1FAF38D8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024703E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30F2AFB9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94C24B2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2928AE5C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B5D644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038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12E9B630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2AFF0DDB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5C349CD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FF2FCA2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27D2D7C7" w14:textId="26C98433" w:rsidR="00AF3D6A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 w:rsidR="00C90E13"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</w:t>
      </w:r>
      <w:r w:rsidR="00BF00E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AF3D6A" w:rsidRPr="00F03845" w:rsidSect="00BF00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876C5E"/>
    <w:multiLevelType w:val="hybridMultilevel"/>
    <w:tmpl w:val="385445C0"/>
    <w:lvl w:ilvl="0" w:tplc="42C265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DF07BB3"/>
    <w:multiLevelType w:val="hybridMultilevel"/>
    <w:tmpl w:val="B804EF74"/>
    <w:lvl w:ilvl="0" w:tplc="731A40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74558"/>
    <w:multiLevelType w:val="hybridMultilevel"/>
    <w:tmpl w:val="D6D8DE6E"/>
    <w:lvl w:ilvl="0" w:tplc="A18AB3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823682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FB466F"/>
    <w:multiLevelType w:val="hybridMultilevel"/>
    <w:tmpl w:val="C1320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7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20"/>
  </w:num>
  <w:num w:numId="16">
    <w:abstractNumId w:val="16"/>
  </w:num>
  <w:num w:numId="17">
    <w:abstractNumId w:val="4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2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CB"/>
    <w:rsid w:val="000102B1"/>
    <w:rsid w:val="0001232A"/>
    <w:rsid w:val="00016DE3"/>
    <w:rsid w:val="00017C5C"/>
    <w:rsid w:val="00027777"/>
    <w:rsid w:val="00040F9B"/>
    <w:rsid w:val="00041309"/>
    <w:rsid w:val="00044834"/>
    <w:rsid w:val="00066ABE"/>
    <w:rsid w:val="00080A23"/>
    <w:rsid w:val="00091A79"/>
    <w:rsid w:val="00093336"/>
    <w:rsid w:val="00095146"/>
    <w:rsid w:val="000A27F5"/>
    <w:rsid w:val="000A2F1D"/>
    <w:rsid w:val="000D035C"/>
    <w:rsid w:val="000E44E7"/>
    <w:rsid w:val="001068DC"/>
    <w:rsid w:val="00110AC4"/>
    <w:rsid w:val="00113849"/>
    <w:rsid w:val="00113D90"/>
    <w:rsid w:val="00132ECF"/>
    <w:rsid w:val="001C35ED"/>
    <w:rsid w:val="00210F2F"/>
    <w:rsid w:val="00216BD7"/>
    <w:rsid w:val="0027028C"/>
    <w:rsid w:val="002772D7"/>
    <w:rsid w:val="00283D81"/>
    <w:rsid w:val="002C280D"/>
    <w:rsid w:val="002D216F"/>
    <w:rsid w:val="002E2CB1"/>
    <w:rsid w:val="002F3A24"/>
    <w:rsid w:val="002F7904"/>
    <w:rsid w:val="00317E45"/>
    <w:rsid w:val="00322E26"/>
    <w:rsid w:val="00330D33"/>
    <w:rsid w:val="00333211"/>
    <w:rsid w:val="00335040"/>
    <w:rsid w:val="0034002E"/>
    <w:rsid w:val="00342913"/>
    <w:rsid w:val="00345B2F"/>
    <w:rsid w:val="003B74EA"/>
    <w:rsid w:val="003D4383"/>
    <w:rsid w:val="003D4894"/>
    <w:rsid w:val="0040074C"/>
    <w:rsid w:val="00404E35"/>
    <w:rsid w:val="0044029C"/>
    <w:rsid w:val="004409E6"/>
    <w:rsid w:val="004410FF"/>
    <w:rsid w:val="00442A4C"/>
    <w:rsid w:val="004445DB"/>
    <w:rsid w:val="004602C8"/>
    <w:rsid w:val="00480051"/>
    <w:rsid w:val="00487ADF"/>
    <w:rsid w:val="004A181F"/>
    <w:rsid w:val="004B4A89"/>
    <w:rsid w:val="004B5223"/>
    <w:rsid w:val="004D5FF7"/>
    <w:rsid w:val="00506F76"/>
    <w:rsid w:val="0052184D"/>
    <w:rsid w:val="00531C7D"/>
    <w:rsid w:val="005546DB"/>
    <w:rsid w:val="005762F9"/>
    <w:rsid w:val="005774CB"/>
    <w:rsid w:val="005A0338"/>
    <w:rsid w:val="005D05E5"/>
    <w:rsid w:val="005E56EF"/>
    <w:rsid w:val="00600BCB"/>
    <w:rsid w:val="00604F34"/>
    <w:rsid w:val="0060792D"/>
    <w:rsid w:val="006145AC"/>
    <w:rsid w:val="006149C9"/>
    <w:rsid w:val="00615DEB"/>
    <w:rsid w:val="0061716A"/>
    <w:rsid w:val="00635267"/>
    <w:rsid w:val="00641A78"/>
    <w:rsid w:val="00660D40"/>
    <w:rsid w:val="006B326A"/>
    <w:rsid w:val="006B51E4"/>
    <w:rsid w:val="006C33A7"/>
    <w:rsid w:val="006C4C15"/>
    <w:rsid w:val="006D34E1"/>
    <w:rsid w:val="006E04DD"/>
    <w:rsid w:val="00706B3C"/>
    <w:rsid w:val="00707C54"/>
    <w:rsid w:val="00713D19"/>
    <w:rsid w:val="00736CDE"/>
    <w:rsid w:val="00744ED0"/>
    <w:rsid w:val="007516D9"/>
    <w:rsid w:val="00776FAF"/>
    <w:rsid w:val="007B147B"/>
    <w:rsid w:val="007D4030"/>
    <w:rsid w:val="007D46FC"/>
    <w:rsid w:val="007D77F2"/>
    <w:rsid w:val="007E1FC0"/>
    <w:rsid w:val="007F300A"/>
    <w:rsid w:val="00813E40"/>
    <w:rsid w:val="00817054"/>
    <w:rsid w:val="00831C19"/>
    <w:rsid w:val="00841FB1"/>
    <w:rsid w:val="00855592"/>
    <w:rsid w:val="00872A9A"/>
    <w:rsid w:val="0088005C"/>
    <w:rsid w:val="00880E2A"/>
    <w:rsid w:val="00897E15"/>
    <w:rsid w:val="008A4BBF"/>
    <w:rsid w:val="008F3000"/>
    <w:rsid w:val="00912513"/>
    <w:rsid w:val="00916FC6"/>
    <w:rsid w:val="0093425F"/>
    <w:rsid w:val="00950B18"/>
    <w:rsid w:val="009544D8"/>
    <w:rsid w:val="009564B1"/>
    <w:rsid w:val="00963A0F"/>
    <w:rsid w:val="00976E61"/>
    <w:rsid w:val="00977BCD"/>
    <w:rsid w:val="009B708A"/>
    <w:rsid w:val="009C3377"/>
    <w:rsid w:val="009E3321"/>
    <w:rsid w:val="009F2F49"/>
    <w:rsid w:val="00A14A8F"/>
    <w:rsid w:val="00A34BA7"/>
    <w:rsid w:val="00A35AE1"/>
    <w:rsid w:val="00A50318"/>
    <w:rsid w:val="00A6714D"/>
    <w:rsid w:val="00A83994"/>
    <w:rsid w:val="00AA3149"/>
    <w:rsid w:val="00AD6234"/>
    <w:rsid w:val="00AD6FBA"/>
    <w:rsid w:val="00AE3B9B"/>
    <w:rsid w:val="00AF15C3"/>
    <w:rsid w:val="00AF3D6A"/>
    <w:rsid w:val="00B023BA"/>
    <w:rsid w:val="00B46946"/>
    <w:rsid w:val="00B50AD7"/>
    <w:rsid w:val="00B670AF"/>
    <w:rsid w:val="00B77793"/>
    <w:rsid w:val="00B8599D"/>
    <w:rsid w:val="00B947A5"/>
    <w:rsid w:val="00BC07D3"/>
    <w:rsid w:val="00BD018C"/>
    <w:rsid w:val="00BF00E5"/>
    <w:rsid w:val="00BF290F"/>
    <w:rsid w:val="00C11D80"/>
    <w:rsid w:val="00C419C8"/>
    <w:rsid w:val="00C52D9F"/>
    <w:rsid w:val="00C81267"/>
    <w:rsid w:val="00C845BC"/>
    <w:rsid w:val="00C90E13"/>
    <w:rsid w:val="00CA6367"/>
    <w:rsid w:val="00CA7ABC"/>
    <w:rsid w:val="00CE6DC4"/>
    <w:rsid w:val="00CE6F2E"/>
    <w:rsid w:val="00CF2CDA"/>
    <w:rsid w:val="00CF4F84"/>
    <w:rsid w:val="00D17CA4"/>
    <w:rsid w:val="00D47624"/>
    <w:rsid w:val="00D61492"/>
    <w:rsid w:val="00D64529"/>
    <w:rsid w:val="00DA5B16"/>
    <w:rsid w:val="00DA791F"/>
    <w:rsid w:val="00DB04E2"/>
    <w:rsid w:val="00E132F3"/>
    <w:rsid w:val="00E14C8E"/>
    <w:rsid w:val="00E20EF2"/>
    <w:rsid w:val="00E3476C"/>
    <w:rsid w:val="00E43A40"/>
    <w:rsid w:val="00E63AAE"/>
    <w:rsid w:val="00E80531"/>
    <w:rsid w:val="00E951DC"/>
    <w:rsid w:val="00E9571D"/>
    <w:rsid w:val="00EB2DB1"/>
    <w:rsid w:val="00EB7402"/>
    <w:rsid w:val="00EC2A4E"/>
    <w:rsid w:val="00EE39E8"/>
    <w:rsid w:val="00EF2BAA"/>
    <w:rsid w:val="00F03845"/>
    <w:rsid w:val="00F34651"/>
    <w:rsid w:val="00F43A61"/>
    <w:rsid w:val="00F64F6C"/>
    <w:rsid w:val="00F74FAB"/>
    <w:rsid w:val="00F83A55"/>
    <w:rsid w:val="00F9419A"/>
    <w:rsid w:val="00FA17F3"/>
    <w:rsid w:val="00FA4DCB"/>
    <w:rsid w:val="00FB175E"/>
    <w:rsid w:val="00FB2068"/>
    <w:rsid w:val="00FB2EB7"/>
    <w:rsid w:val="00FC7A82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67B9"/>
  <w15:docId w15:val="{64AE995C-E073-4395-847F-05D4BBE9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19C8"/>
  </w:style>
  <w:style w:type="paragraph" w:styleId="1">
    <w:name w:val="heading 1"/>
    <w:basedOn w:val="a0"/>
    <w:next w:val="a0"/>
    <w:link w:val="10"/>
    <w:uiPriority w:val="99"/>
    <w:qFormat/>
    <w:rsid w:val="00CF2C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5774C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basedOn w:val="a0"/>
    <w:uiPriority w:val="34"/>
    <w:qFormat/>
    <w:rsid w:val="005774CB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4410FF"/>
  </w:style>
  <w:style w:type="paragraph" w:styleId="HTML">
    <w:name w:val="HTML Preformatted"/>
    <w:basedOn w:val="a0"/>
    <w:link w:val="HTML0"/>
    <w:unhideWhenUsed/>
    <w:rsid w:val="00E63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rsid w:val="00E63AAE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5">
    <w:name w:val="Hyperlink"/>
    <w:basedOn w:val="a1"/>
    <w:uiPriority w:val="99"/>
    <w:unhideWhenUsed/>
    <w:rsid w:val="00F3465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34651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706B3C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06B3C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Style3">
    <w:name w:val="Style3"/>
    <w:basedOn w:val="a0"/>
    <w:rsid w:val="00831C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831C1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CF2CD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CF2CDA"/>
    <w:rPr>
      <w:rFonts w:ascii="Times New Roman" w:hAnsi="Times New Roman" w:cs="Times New Roman" w:hint="default"/>
      <w:b w:val="0"/>
      <w:bCs w:val="0"/>
      <w:color w:val="106BBE"/>
    </w:rPr>
  </w:style>
  <w:style w:type="table" w:styleId="a7">
    <w:name w:val="Table Grid"/>
    <w:basedOn w:val="a2"/>
    <w:uiPriority w:val="59"/>
    <w:rsid w:val="00CF2C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3D438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3D4383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6C4C15"/>
    <w:pPr>
      <w:numPr>
        <w:numId w:val="2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Number"/>
    <w:basedOn w:val="a0"/>
    <w:uiPriority w:val="99"/>
    <w:semiHidden/>
    <w:unhideWhenUsed/>
    <w:rsid w:val="006C4C15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6C4C1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C4C15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1"/>
    <w:link w:val="41"/>
    <w:locked/>
    <w:rsid w:val="006C4C1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6C4C15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6C4C1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6C4C15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48847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64998.html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00.html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prbookshop.ru/299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6D49-1907-49A0-A267-0A241233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</cp:revision>
  <cp:lastPrinted>2023-06-29T08:02:00Z</cp:lastPrinted>
  <dcterms:created xsi:type="dcterms:W3CDTF">2024-05-25T14:54:00Z</dcterms:created>
  <dcterms:modified xsi:type="dcterms:W3CDTF">2024-05-25T15:09:00Z</dcterms:modified>
</cp:coreProperties>
</file>