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00" w:rsidRDefault="00250B8C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2025 г.</w:t>
      </w:r>
    </w:p>
    <w:p w:rsidR="00702E00" w:rsidRDefault="00250B8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702E00" w:rsidRDefault="00702E00">
      <w:pPr>
        <w:widowControl w:val="0"/>
        <w:jc w:val="center"/>
        <w:rPr>
          <w:b/>
          <w:color w:val="000000"/>
          <w:sz w:val="24"/>
          <w:szCs w:val="24"/>
        </w:rPr>
      </w:pPr>
    </w:p>
    <w:p w:rsidR="00702E00" w:rsidRDefault="00250B8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02E00" w:rsidRDefault="00250B8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702E00" w:rsidRDefault="00250B8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02E00" w:rsidRDefault="00702E00">
      <w:pPr>
        <w:widowControl w:val="0"/>
        <w:jc w:val="center"/>
        <w:rPr>
          <w:color w:val="000000"/>
          <w:sz w:val="24"/>
          <w:szCs w:val="24"/>
        </w:rPr>
      </w:pPr>
    </w:p>
    <w:p w:rsidR="00702E00" w:rsidRDefault="00250B8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702E00" w:rsidRDefault="00702E00" w:rsidP="00250B8C">
      <w:pPr>
        <w:widowControl w:val="0"/>
        <w:numPr>
          <w:ilvl w:val="0"/>
          <w:numId w:val="15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82043">
        <w:tc>
          <w:tcPr>
            <w:tcW w:w="4617" w:type="dxa"/>
          </w:tcPr>
          <w:p w:rsidR="00982043" w:rsidRPr="00C42E4D" w:rsidRDefault="00982043" w:rsidP="0098204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982043" w:rsidRPr="00C42E4D" w:rsidRDefault="00982043" w:rsidP="0098204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982043" w:rsidRPr="00C42E4D" w:rsidRDefault="00982043" w:rsidP="0098204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982043" w:rsidRPr="00C42E4D" w:rsidRDefault="00982043" w:rsidP="0098204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C917CF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:rsidR="00982043" w:rsidRPr="00C42E4D" w:rsidRDefault="00982043" w:rsidP="0098204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982043" w:rsidRPr="00C42E4D" w:rsidRDefault="00982043" w:rsidP="00982043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982043" w:rsidRPr="005415DE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:rsidR="00982043" w:rsidRPr="00C42E4D" w:rsidRDefault="00982043" w:rsidP="0098204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982043" w:rsidRPr="00C42E4D" w:rsidRDefault="00982043" w:rsidP="00982043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982043" w:rsidRPr="005415DE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02E00" w:rsidRDefault="00702E00">
      <w:pPr>
        <w:widowControl w:val="0"/>
        <w:jc w:val="center"/>
        <w:rPr>
          <w:b/>
          <w:color w:val="000000"/>
          <w:sz w:val="24"/>
          <w:szCs w:val="24"/>
        </w:rPr>
      </w:pPr>
    </w:p>
    <w:p w:rsidR="00702E00" w:rsidRDefault="00702E00">
      <w:pPr>
        <w:widowControl w:val="0"/>
        <w:jc w:val="center"/>
        <w:rPr>
          <w:b/>
          <w:color w:val="000000"/>
          <w:sz w:val="24"/>
          <w:szCs w:val="24"/>
        </w:rPr>
      </w:pPr>
    </w:p>
    <w:p w:rsidR="00702E00" w:rsidRDefault="00250B8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702E00" w:rsidRDefault="00702E00">
      <w:pPr>
        <w:widowControl w:val="0"/>
        <w:jc w:val="center"/>
        <w:rPr>
          <w:b/>
          <w:sz w:val="24"/>
          <w:szCs w:val="24"/>
        </w:rPr>
      </w:pPr>
    </w:p>
    <w:p w:rsidR="00702E00" w:rsidRDefault="00250B8C">
      <w:pP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«ПРОГРАММНО-АППАРАТНЫЕ КОМПЛЕКСЫ </w:t>
      </w:r>
    </w:p>
    <w:p w:rsidR="00702E00" w:rsidRDefault="00250B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НАУЧНЫХ ИССЛЕДОВАНИЙ»</w:t>
      </w:r>
    </w:p>
    <w:p w:rsidR="00702E00" w:rsidRDefault="00702E0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02E00" w:rsidRDefault="00250B8C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>
        <w:rPr>
          <w:rFonts w:cs="Tahoma"/>
          <w:b/>
          <w:iCs/>
          <w:color w:val="000000"/>
          <w:sz w:val="24"/>
          <w:szCs w:val="24"/>
        </w:rPr>
        <w:t>1.О.</w:t>
      </w:r>
      <w:proofErr w:type="gramEnd"/>
      <w:r>
        <w:rPr>
          <w:rFonts w:cs="Tahoma"/>
          <w:b/>
          <w:iCs/>
          <w:color w:val="000000"/>
          <w:sz w:val="24"/>
          <w:szCs w:val="24"/>
        </w:rPr>
        <w:t>06</w:t>
      </w:r>
    </w:p>
    <w:p w:rsidR="00702E00" w:rsidRDefault="00250B8C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49.04.03 «Спорт»</w:t>
      </w:r>
    </w:p>
    <w:p w:rsidR="00702E00" w:rsidRDefault="00702E00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702E00" w:rsidRDefault="00250B8C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 ОПОП</w:t>
      </w:r>
      <w:r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b/>
          <w:color w:val="000000"/>
          <w:sz w:val="24"/>
          <w:szCs w:val="24"/>
          <w:u w:val="single"/>
        </w:rPr>
        <w:t xml:space="preserve"> </w:t>
      </w:r>
    </w:p>
    <w:p w:rsidR="00702E00" w:rsidRDefault="00250B8C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>
        <w:rPr>
          <w:rFonts w:cs="Tahoma"/>
          <w:b/>
          <w:i/>
          <w:color w:val="000000"/>
          <w:sz w:val="24"/>
          <w:szCs w:val="24"/>
          <w:u w:val="single"/>
        </w:rPr>
        <w:t>«Управление спортивной подготовкой в футболе и хоккее»</w:t>
      </w:r>
    </w:p>
    <w:p w:rsidR="00702E00" w:rsidRDefault="00702E00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</w:p>
    <w:p w:rsidR="00702E00" w:rsidRDefault="00702E00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:rsidR="00702E00" w:rsidRDefault="00702E00">
      <w:pPr>
        <w:widowControl w:val="0"/>
        <w:jc w:val="center"/>
        <w:rPr>
          <w:b/>
          <w:color w:val="000000"/>
          <w:sz w:val="24"/>
          <w:szCs w:val="24"/>
        </w:rPr>
      </w:pPr>
    </w:p>
    <w:p w:rsidR="00702E00" w:rsidRDefault="00250B8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магистр</w:t>
      </w:r>
    </w:p>
    <w:p w:rsidR="00702E00" w:rsidRDefault="00702E00">
      <w:pPr>
        <w:widowControl w:val="0"/>
        <w:jc w:val="center"/>
        <w:rPr>
          <w:b/>
          <w:color w:val="000000"/>
          <w:sz w:val="24"/>
          <w:szCs w:val="24"/>
        </w:rPr>
      </w:pPr>
    </w:p>
    <w:p w:rsidR="00702E00" w:rsidRDefault="00702E00">
      <w:pPr>
        <w:widowControl w:val="0"/>
        <w:jc w:val="center"/>
        <w:rPr>
          <w:b/>
          <w:color w:val="000000"/>
          <w:sz w:val="24"/>
          <w:szCs w:val="24"/>
        </w:rPr>
      </w:pPr>
    </w:p>
    <w:p w:rsidR="00702E00" w:rsidRDefault="00250B8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702E00" w:rsidRDefault="00250B8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очная/заочная</w:t>
      </w:r>
    </w:p>
    <w:p w:rsidR="00702E00" w:rsidRDefault="00702E0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82043">
        <w:trPr>
          <w:trHeight w:val="3026"/>
        </w:trPr>
        <w:tc>
          <w:tcPr>
            <w:tcW w:w="3544" w:type="dxa"/>
          </w:tcPr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82043" w:rsidRDefault="00982043" w:rsidP="00982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:rsidR="00982043" w:rsidRDefault="00982043" w:rsidP="0098204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магистерской подготовки,</w:t>
            </w:r>
          </w:p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фармацевт. наук, </w:t>
            </w:r>
            <w:r>
              <w:rPr>
                <w:color w:val="000000"/>
                <w:sz w:val="24"/>
                <w:szCs w:val="24"/>
              </w:rPr>
              <w:t>доцент</w:t>
            </w:r>
          </w:p>
          <w:p w:rsidR="00982043" w:rsidRDefault="00982043" w:rsidP="0098204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 Н.А. </w:t>
            </w:r>
            <w:proofErr w:type="spellStart"/>
            <w:r>
              <w:rPr>
                <w:color w:val="000000"/>
                <w:sz w:val="24"/>
                <w:szCs w:val="24"/>
              </w:rPr>
              <w:t>Вощинина</w:t>
            </w:r>
            <w:proofErr w:type="spellEnd"/>
          </w:p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«19» мая 2025 г.</w:t>
            </w:r>
          </w:p>
        </w:tc>
        <w:tc>
          <w:tcPr>
            <w:tcW w:w="3402" w:type="dxa"/>
          </w:tcPr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82043" w:rsidRDefault="00982043" w:rsidP="0098204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82043" w:rsidRDefault="00982043" w:rsidP="009820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982043" w:rsidRDefault="00982043" w:rsidP="009820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 2025 г.)</w:t>
            </w:r>
          </w:p>
          <w:p w:rsidR="00982043" w:rsidRDefault="00982043" w:rsidP="009820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982043" w:rsidRDefault="00982043" w:rsidP="00982043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:rsidR="00982043" w:rsidRDefault="00982043" w:rsidP="009820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982043" w:rsidRDefault="00982043" w:rsidP="009820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 2025г.</w:t>
            </w:r>
          </w:p>
        </w:tc>
      </w:tr>
    </w:tbl>
    <w:p w:rsidR="00702E00" w:rsidRDefault="00702E00">
      <w:pPr>
        <w:widowControl w:val="0"/>
        <w:jc w:val="center"/>
        <w:rPr>
          <w:b/>
          <w:color w:val="000000"/>
          <w:sz w:val="24"/>
          <w:szCs w:val="24"/>
        </w:rPr>
      </w:pPr>
    </w:p>
    <w:p w:rsidR="00702E00" w:rsidRDefault="00702E00">
      <w:pPr>
        <w:widowControl w:val="0"/>
        <w:jc w:val="center"/>
        <w:rPr>
          <w:b/>
          <w:color w:val="000000"/>
          <w:sz w:val="24"/>
          <w:szCs w:val="24"/>
        </w:rPr>
      </w:pPr>
    </w:p>
    <w:p w:rsidR="00702E00" w:rsidRDefault="00702E00">
      <w:pPr>
        <w:widowControl w:val="0"/>
        <w:jc w:val="center"/>
        <w:rPr>
          <w:b/>
          <w:color w:val="000000"/>
          <w:sz w:val="24"/>
          <w:szCs w:val="24"/>
        </w:rPr>
      </w:pPr>
    </w:p>
    <w:p w:rsidR="00702E00" w:rsidRDefault="00702E00">
      <w:pPr>
        <w:widowControl w:val="0"/>
        <w:jc w:val="center"/>
        <w:rPr>
          <w:b/>
          <w:color w:val="000000"/>
          <w:sz w:val="24"/>
          <w:szCs w:val="24"/>
        </w:rPr>
      </w:pPr>
    </w:p>
    <w:p w:rsidR="00702E00" w:rsidRDefault="00250B8C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702E00">
          <w:pgSz w:w="11906" w:h="16838"/>
          <w:pgMar w:top="1134" w:right="1134" w:bottom="851" w:left="1701" w:header="709" w:footer="709" w:gutter="0"/>
          <w:cols w:space="708"/>
        </w:sectPr>
      </w:pPr>
      <w:r>
        <w:rPr>
          <w:b/>
          <w:color w:val="000000"/>
          <w:sz w:val="24"/>
          <w:szCs w:val="24"/>
        </w:rPr>
        <w:t>Малаховка 2025</w:t>
      </w:r>
    </w:p>
    <w:p w:rsidR="00702E00" w:rsidRDefault="00250B8C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702E00" w:rsidRDefault="00702E0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702E00" w:rsidRDefault="00702E00">
      <w:pPr>
        <w:jc w:val="both"/>
        <w:rPr>
          <w:rFonts w:cs="Tahoma"/>
          <w:color w:val="000000"/>
          <w:sz w:val="24"/>
          <w:szCs w:val="24"/>
        </w:rPr>
      </w:pPr>
    </w:p>
    <w:p w:rsidR="00702E00" w:rsidRDefault="00702E0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702E00" w:rsidRDefault="00702E0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02E00" w:rsidRDefault="00250B8C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702E00" w:rsidRDefault="00250B8C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>д-р пед.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702E00" w:rsidRDefault="00702E00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:rsidR="00702E00" w:rsidRDefault="00250B8C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702E00" w:rsidRDefault="00250B8C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Шмелева Г.А. </w:t>
      </w:r>
      <w:r>
        <w:rPr>
          <w:color w:val="000000"/>
          <w:sz w:val="24"/>
          <w:szCs w:val="24"/>
        </w:rPr>
        <w:t>канд. техн. наук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702E00" w:rsidRDefault="00702E00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:rsidR="00702E00" w:rsidRDefault="00250B8C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r>
        <w:rPr>
          <w:color w:val="000000"/>
          <w:sz w:val="24"/>
          <w:szCs w:val="24"/>
        </w:rPr>
        <w:t>канд. пед. наук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  <w:t>___________________</w:t>
      </w:r>
    </w:p>
    <w:p w:rsidR="00702E00" w:rsidRDefault="00702E0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02E00" w:rsidRDefault="00702E0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02E00" w:rsidRDefault="00250B8C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702E00" w:rsidRDefault="00702E0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02E00" w:rsidRDefault="00702E0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23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702E00">
        <w:tc>
          <w:tcPr>
            <w:tcW w:w="876" w:type="dxa"/>
          </w:tcPr>
          <w:p w:rsidR="00702E00" w:rsidRDefault="00250B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702E00" w:rsidRDefault="00250B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702E00" w:rsidRDefault="00250B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702E00" w:rsidRDefault="00250B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702E00">
        <w:tc>
          <w:tcPr>
            <w:tcW w:w="9923" w:type="dxa"/>
            <w:gridSpan w:val="4"/>
          </w:tcPr>
          <w:p w:rsidR="00702E00" w:rsidRDefault="00250B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702E00">
        <w:tc>
          <w:tcPr>
            <w:tcW w:w="876" w:type="dxa"/>
            <w:vAlign w:val="center"/>
          </w:tcPr>
          <w:p w:rsidR="00702E00" w:rsidRDefault="00250B8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:rsidR="00702E00" w:rsidRDefault="00C917CF">
            <w:pPr>
              <w:widowControl w:val="0"/>
              <w:spacing w:after="108"/>
              <w:jc w:val="both"/>
              <w:rPr>
                <w:bCs/>
                <w:sz w:val="24"/>
                <w:szCs w:val="24"/>
              </w:rPr>
            </w:pPr>
            <w:hyperlink r:id="rId5" w:history="1">
              <w:r w:rsidR="00250B8C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:rsidR="00702E00" w:rsidRDefault="00250B8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132" w:type="dxa"/>
          </w:tcPr>
          <w:p w:rsidR="00702E00" w:rsidRDefault="00250B8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702E00">
        <w:tc>
          <w:tcPr>
            <w:tcW w:w="876" w:type="dxa"/>
          </w:tcPr>
          <w:p w:rsidR="00702E00" w:rsidRDefault="00250B8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702E00" w:rsidRDefault="00C917CF">
            <w:pPr>
              <w:widowControl w:val="0"/>
              <w:spacing w:after="108"/>
              <w:jc w:val="both"/>
              <w:rPr>
                <w:b/>
                <w:bCs/>
                <w:sz w:val="24"/>
                <w:szCs w:val="24"/>
              </w:rPr>
            </w:pPr>
            <w:hyperlink r:id="rId6" w:history="1">
              <w:r w:rsidR="00250B8C">
                <w:rPr>
                  <w:rStyle w:val="aff5"/>
                  <w:b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:rsidR="00702E00" w:rsidRDefault="00250B8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 xml:space="preserve">27 апреля 2023 </w:t>
            </w:r>
            <w:r>
              <w:rPr>
                <w:sz w:val="24"/>
                <w:szCs w:val="24"/>
              </w:rPr>
              <w:t>г. N 363н</w:t>
            </w:r>
          </w:p>
        </w:tc>
        <w:tc>
          <w:tcPr>
            <w:tcW w:w="1132" w:type="dxa"/>
          </w:tcPr>
          <w:p w:rsidR="00702E00" w:rsidRDefault="00250B8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</w:tr>
      <w:tr w:rsidR="00702E00">
        <w:tc>
          <w:tcPr>
            <w:tcW w:w="876" w:type="dxa"/>
          </w:tcPr>
          <w:p w:rsidR="00702E00" w:rsidRDefault="00250B8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:rsidR="00702E00" w:rsidRDefault="00C917CF">
            <w:pPr>
              <w:widowControl w:val="0"/>
              <w:spacing w:before="108" w:after="108"/>
              <w:jc w:val="both"/>
              <w:rPr>
                <w:b/>
                <w:bCs/>
                <w:sz w:val="24"/>
                <w:szCs w:val="24"/>
              </w:rPr>
            </w:pPr>
            <w:hyperlink r:id="rId7" w:history="1">
              <w:r w:rsidR="00250B8C">
                <w:rPr>
                  <w:b/>
                  <w:bCs/>
                  <w:sz w:val="24"/>
                  <w:szCs w:val="24"/>
                </w:rPr>
                <w:t xml:space="preserve"> «Тренер-преподаватель»</w:t>
              </w:r>
            </w:hyperlink>
          </w:p>
        </w:tc>
        <w:tc>
          <w:tcPr>
            <w:tcW w:w="3217" w:type="dxa"/>
          </w:tcPr>
          <w:p w:rsidR="00702E00" w:rsidRDefault="00250B8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132" w:type="dxa"/>
          </w:tcPr>
          <w:p w:rsidR="00702E00" w:rsidRDefault="00250B8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ТП</w:t>
            </w:r>
          </w:p>
        </w:tc>
      </w:tr>
    </w:tbl>
    <w:p w:rsidR="00702E00" w:rsidRDefault="00702E0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02E00" w:rsidRDefault="00702E00">
      <w:pPr>
        <w:widowControl w:val="0"/>
        <w:rPr>
          <w:rFonts w:cs="Tahoma"/>
          <w:b/>
          <w:color w:val="000000"/>
          <w:sz w:val="24"/>
          <w:szCs w:val="24"/>
        </w:rPr>
        <w:sectPr w:rsidR="00702E00">
          <w:pgSz w:w="11906" w:h="16838"/>
          <w:pgMar w:top="1134" w:right="1134" w:bottom="851" w:left="1701" w:header="709" w:footer="709" w:gutter="0"/>
          <w:cols w:space="708"/>
        </w:sectPr>
      </w:pPr>
    </w:p>
    <w:p w:rsidR="00702E00" w:rsidRDefault="00702E0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02E00" w:rsidRDefault="00702E0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02E00" w:rsidRDefault="00250B8C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702E00" w:rsidRDefault="00702E00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:rsidR="00702E00" w:rsidRDefault="00250B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:rsidR="00702E00" w:rsidRDefault="00250B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ОПК-6.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</w:r>
    </w:p>
    <w:p w:rsidR="00702E00" w:rsidRDefault="00250B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ОПК-7. 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 </w:t>
      </w:r>
    </w:p>
    <w:p w:rsidR="00702E00" w:rsidRDefault="00250B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ОПК-9. 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</w:p>
    <w:p w:rsidR="00702E00" w:rsidRDefault="00702E0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702E00" w:rsidRDefault="00250B8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4"/>
        <w:gridCol w:w="1276"/>
        <w:gridCol w:w="877"/>
      </w:tblGrid>
      <w:tr w:rsidR="00702E00">
        <w:trPr>
          <w:jc w:val="center"/>
        </w:trPr>
        <w:tc>
          <w:tcPr>
            <w:tcW w:w="6974" w:type="dxa"/>
            <w:vAlign w:val="center"/>
          </w:tcPr>
          <w:p w:rsidR="00702E00" w:rsidRDefault="00250B8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276" w:type="dxa"/>
          </w:tcPr>
          <w:p w:rsidR="00702E00" w:rsidRDefault="00250B8C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877" w:type="dxa"/>
            <w:vAlign w:val="center"/>
          </w:tcPr>
          <w:p w:rsidR="00702E00" w:rsidRDefault="00250B8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02E00">
        <w:trPr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276" w:type="dxa"/>
            <w:vMerge w:val="restart"/>
          </w:tcPr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/02.7</w:t>
            </w:r>
          </w:p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 </w:t>
            </w:r>
          </w:p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/06.7,</w:t>
            </w:r>
          </w:p>
          <w:p w:rsidR="00702E00" w:rsidRDefault="00250B8C">
            <w:pPr>
              <w:ind w:left="-22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С/04.7</w:t>
            </w:r>
          </w:p>
        </w:tc>
        <w:tc>
          <w:tcPr>
            <w:tcW w:w="877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УК-4 </w:t>
            </w:r>
          </w:p>
          <w:p w:rsidR="00702E00" w:rsidRDefault="00702E0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2E00">
        <w:trPr>
          <w:jc w:val="center"/>
        </w:trPr>
        <w:tc>
          <w:tcPr>
            <w:tcW w:w="6974" w:type="dxa"/>
          </w:tcPr>
          <w:p w:rsidR="00702E00" w:rsidRDefault="00250B8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Программно-аппаратных комплексов, инфокоммуникационных сетей:</w:t>
            </w:r>
          </w:p>
          <w:p w:rsidR="00702E00" w:rsidRDefault="00250B8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сбор, хранение, обработку, передачу и демонстрацию информации;</w:t>
            </w:r>
          </w:p>
          <w:p w:rsidR="00702E00" w:rsidRDefault="00250B8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области спорта, в том числе для инклюзивных групп.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6974" w:type="dxa"/>
          </w:tcPr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информационно-компьютерные средства тренировочного процесса: использовать текстовые редакторы, электронные таблицы, электронную почту, базы данных, средства презентации.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6974" w:type="dxa"/>
          </w:tcPr>
          <w:p w:rsidR="00702E00" w:rsidRDefault="00250B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эксплуатации программно-аппаратных комплексов в образовательной и тренировочной деятельности спорта.</w:t>
            </w:r>
          </w:p>
          <w:p w:rsidR="00702E00" w:rsidRDefault="00250B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33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276" w:type="dxa"/>
            <w:vMerge w:val="restart"/>
          </w:tcPr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02E00" w:rsidRDefault="00250B8C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:rsidR="00702E00" w:rsidRDefault="00702E00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ОПК-6</w:t>
            </w:r>
          </w:p>
        </w:tc>
      </w:tr>
      <w:tr w:rsidR="00702E00">
        <w:trPr>
          <w:trHeight w:val="29"/>
          <w:jc w:val="center"/>
        </w:trPr>
        <w:tc>
          <w:tcPr>
            <w:tcW w:w="6974" w:type="dxa"/>
          </w:tcPr>
          <w:p w:rsidR="00702E00" w:rsidRDefault="00250B8C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программно-аппаратных комплексов педагогического контроля и коррекции образовательной и тренерской деятельности: принципов формирования и реализации автоматизированного мониторинга, тестирования и анализа, разработки и реализации информационно-образовательной среды, повышения эффективности образовательного и тренировочного процессов.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</w:tcPr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педагогический контроль в образовательной и спортивно-тренерской деятельности,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выполнить анализ, установить направления коррекции для улучшения результатов. 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</w:tcPr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программно-аппаратных комплексов для мониторинга и тестирования в сфере образования и спорта. Анализ результатов, обоснование рекомендаций для коррекций и улучшения показателей.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33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276" w:type="dxa"/>
            <w:vMerge w:val="restart"/>
          </w:tcPr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02E00" w:rsidRDefault="00250B8C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В/04.7</w:t>
            </w:r>
          </w:p>
          <w:p w:rsidR="00702E00" w:rsidRDefault="00702E00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ОПК-7</w:t>
            </w:r>
          </w:p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702E00">
        <w:trPr>
          <w:trHeight w:val="29"/>
          <w:jc w:val="center"/>
        </w:trPr>
        <w:tc>
          <w:tcPr>
            <w:tcW w:w="6974" w:type="dxa"/>
          </w:tcPr>
          <w:p w:rsidR="00702E00" w:rsidRDefault="00250B8C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Программно-аппаратных средств взаимодействия и обмена информацией на основе: инфокоммуникационных систем и сетей в сфере образования и спорта;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</w:tcPr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</w:tcPr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>
              <w:rPr>
                <w:sz w:val="24"/>
                <w:szCs w:val="24"/>
              </w:rPr>
              <w:t>локальными и глобальными инфокоммуникационными сетями и системами.</w:t>
            </w:r>
          </w:p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 процессов, физкультурно-спортивных результатов, демонстрация спортивных мероприятий и показательных выступлений.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33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276" w:type="dxa"/>
            <w:vMerge w:val="restart"/>
          </w:tcPr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02E00" w:rsidRDefault="00250B8C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/03.7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 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/04.7 </w:t>
            </w:r>
          </w:p>
          <w:p w:rsidR="00702E00" w:rsidRDefault="00702E00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ОПК-9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2E00" w:rsidRDefault="00702E00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</w:tcPr>
          <w:p w:rsidR="00702E00" w:rsidRDefault="00250B8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анализа, планирования и выполнения научных исследований в образовании и в спорте с использованием современных цифровых информационно-компьютерных технологий. Методов математического, статистического, имитационного моделирования и прогнозирования.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</w:tcPr>
          <w:p w:rsidR="00702E00" w:rsidRDefault="00250B8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программно-аппаратные комплексы при решении научной проблемы в спорте, при реализации этапов исследования, при обобщении и интерпретации результатов.</w:t>
            </w:r>
          </w:p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приобретать знания в области математического моделирования, естественно-научных основ спортивной деятельности, инновационных технологий информатики.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6974" w:type="dxa"/>
          </w:tcPr>
          <w:p w:rsidR="00702E00" w:rsidRDefault="00250B8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программно-аппаратного обеспечения при решении научных задач в сфере образования и спорта, при постановке и реализации проектов, при планировании, при статистической обработке и анализе данных, при управлении данными, прогнозировании, подготовке выводов и рекомендаций.</w:t>
            </w:r>
          </w:p>
        </w:tc>
        <w:tc>
          <w:tcPr>
            <w:tcW w:w="1276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702E00" w:rsidRDefault="00702E00">
      <w:pPr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702E00" w:rsidRDefault="00250B8C" w:rsidP="00250B8C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02E00" w:rsidRDefault="00250B8C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части. </w:t>
      </w:r>
    </w:p>
    <w:p w:rsidR="00702E00" w:rsidRDefault="00250B8C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очной и </w:t>
      </w:r>
      <w:r w:rsidRPr="00250B8C">
        <w:rPr>
          <w:color w:val="000000"/>
          <w:spacing w:val="-1"/>
          <w:sz w:val="24"/>
          <w:szCs w:val="24"/>
        </w:rPr>
        <w:t>3-ем семестре заочной форм</w:t>
      </w:r>
      <w:r>
        <w:rPr>
          <w:color w:val="000000"/>
          <w:spacing w:val="-1"/>
          <w:sz w:val="24"/>
          <w:szCs w:val="24"/>
        </w:rPr>
        <w:t xml:space="preserve"> обучения. Вид промежуточной аттестации: зачет с оценкой. </w:t>
      </w:r>
    </w:p>
    <w:p w:rsidR="00702E00" w:rsidRDefault="00702E0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702E00" w:rsidRDefault="00702E0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702E00" w:rsidRDefault="00702E0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702E00" w:rsidRDefault="00250B8C" w:rsidP="00250B8C">
      <w:pPr>
        <w:numPr>
          <w:ilvl w:val="0"/>
          <w:numId w:val="1"/>
        </w:numPr>
        <w:tabs>
          <w:tab w:val="left" w:pos="1134"/>
        </w:tabs>
        <w:contextualSpacing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702E00" w:rsidRDefault="00702E0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702E00" w:rsidRDefault="00250B8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702E00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02E00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702E00" w:rsidRDefault="00702E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2E00" w:rsidRDefault="00702E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02E00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702E00">
        <w:trPr>
          <w:jc w:val="center"/>
        </w:trPr>
        <w:tc>
          <w:tcPr>
            <w:tcW w:w="4950" w:type="dxa"/>
            <w:gridSpan w:val="2"/>
            <w:vAlign w:val="center"/>
          </w:tcPr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702E00" w:rsidRDefault="00702E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702E00" w:rsidRDefault="00702E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2E00">
        <w:trPr>
          <w:jc w:val="center"/>
        </w:trPr>
        <w:tc>
          <w:tcPr>
            <w:tcW w:w="4950" w:type="dxa"/>
            <w:gridSpan w:val="2"/>
            <w:vAlign w:val="center"/>
          </w:tcPr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6" w:type="dxa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702E00">
        <w:trPr>
          <w:jc w:val="center"/>
        </w:trPr>
        <w:tc>
          <w:tcPr>
            <w:tcW w:w="4950" w:type="dxa"/>
            <w:gridSpan w:val="2"/>
            <w:vAlign w:val="center"/>
          </w:tcPr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546" w:type="dxa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702E00">
        <w:trPr>
          <w:jc w:val="center"/>
        </w:trPr>
        <w:tc>
          <w:tcPr>
            <w:tcW w:w="4950" w:type="dxa"/>
            <w:gridSpan w:val="2"/>
            <w:vAlign w:val="center"/>
          </w:tcPr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701" w:type="dxa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6" w:type="dxa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702E00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702E00" w:rsidRDefault="00250B8C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104</w:t>
            </w:r>
          </w:p>
        </w:tc>
      </w:tr>
      <w:tr w:rsidR="00702E00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702E00" w:rsidRDefault="00250B8C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2E00" w:rsidRDefault="00702E0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702E00" w:rsidRDefault="00702E0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702E00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104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104</w:t>
            </w:r>
          </w:p>
        </w:tc>
      </w:tr>
      <w:tr w:rsidR="00702E00">
        <w:trPr>
          <w:jc w:val="center"/>
        </w:trPr>
        <w:tc>
          <w:tcPr>
            <w:tcW w:w="1838" w:type="dxa"/>
            <w:vMerge w:val="restart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702E00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702E00" w:rsidRDefault="00702E0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702E00" w:rsidRDefault="00702E0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702E00" w:rsidRDefault="00702E00">
      <w:pPr>
        <w:jc w:val="both"/>
        <w:rPr>
          <w:caps/>
          <w:color w:val="000000"/>
          <w:spacing w:val="-1"/>
          <w:sz w:val="24"/>
          <w:szCs w:val="24"/>
        </w:rPr>
      </w:pPr>
    </w:p>
    <w:p w:rsidR="00702E00" w:rsidRDefault="00250B8C">
      <w:pPr>
        <w:pStyle w:val="afe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702E00" w:rsidTr="00250B8C">
        <w:trPr>
          <w:jc w:val="center"/>
        </w:trPr>
        <w:tc>
          <w:tcPr>
            <w:tcW w:w="4950" w:type="dxa"/>
            <w:gridSpan w:val="2"/>
            <w:vMerge w:val="restart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02E00" w:rsidTr="00250B8C">
        <w:trPr>
          <w:trHeight w:val="183"/>
          <w:jc w:val="center"/>
        </w:trPr>
        <w:tc>
          <w:tcPr>
            <w:tcW w:w="4950" w:type="dxa"/>
            <w:gridSpan w:val="2"/>
            <w:vMerge/>
            <w:shd w:val="clear" w:color="auto" w:fill="auto"/>
            <w:vAlign w:val="center"/>
          </w:tcPr>
          <w:p w:rsidR="00702E00" w:rsidRDefault="00702E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02E00" w:rsidRDefault="00702E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702E00" w:rsidTr="00250B8C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702E00" w:rsidTr="00250B8C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00" w:rsidRDefault="00702E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702E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02E00" w:rsidTr="00250B8C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702E00" w:rsidTr="00250B8C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702E00" w:rsidTr="00250B8C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02E00" w:rsidTr="00250B8C">
        <w:trPr>
          <w:trHeight w:val="328"/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02E00" w:rsidRDefault="00250B8C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120</w:t>
            </w:r>
          </w:p>
        </w:tc>
      </w:tr>
      <w:tr w:rsidR="00702E00" w:rsidTr="00250B8C">
        <w:trPr>
          <w:trHeight w:val="328"/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02E00" w:rsidRDefault="00250B8C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00" w:rsidRDefault="00702E0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702E0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702E00" w:rsidTr="00250B8C">
        <w:trPr>
          <w:trHeight w:val="328"/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120</w:t>
            </w:r>
          </w:p>
        </w:tc>
      </w:tr>
      <w:tr w:rsidR="00702E00" w:rsidTr="00250B8C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702E00" w:rsidTr="00250B8C">
        <w:trPr>
          <w:trHeight w:val="40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02E00" w:rsidRDefault="00702E0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702E00" w:rsidRDefault="00702E00">
      <w:pPr>
        <w:pStyle w:val="afe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</w:p>
    <w:p w:rsidR="00702E00" w:rsidRDefault="00702E00">
      <w:pPr>
        <w:pStyle w:val="afe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</w:p>
    <w:p w:rsidR="00702E00" w:rsidRDefault="00702E00">
      <w:pPr>
        <w:pStyle w:val="afe"/>
        <w:ind w:left="1069"/>
        <w:jc w:val="both"/>
        <w:rPr>
          <w:caps/>
          <w:color w:val="000000"/>
          <w:spacing w:val="-1"/>
          <w:sz w:val="24"/>
          <w:szCs w:val="24"/>
        </w:rPr>
        <w:sectPr w:rsidR="00702E00">
          <w:pgSz w:w="11906" w:h="16838"/>
          <w:pgMar w:top="1134" w:right="1134" w:bottom="851" w:left="1701" w:header="709" w:footer="709" w:gutter="0"/>
          <w:cols w:space="708"/>
        </w:sectPr>
      </w:pPr>
    </w:p>
    <w:p w:rsidR="00702E00" w:rsidRDefault="00250B8C" w:rsidP="00250B8C">
      <w:pPr>
        <w:numPr>
          <w:ilvl w:val="0"/>
          <w:numId w:val="1"/>
        </w:numPr>
        <w:contextualSpacing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796"/>
        <w:gridCol w:w="5608"/>
      </w:tblGrid>
      <w:tr w:rsidR="00D9246D" w:rsidTr="00D9246D">
        <w:trPr>
          <w:cantSplit/>
          <w:trHeight w:val="702"/>
          <w:jc w:val="center"/>
        </w:trPr>
        <w:tc>
          <w:tcPr>
            <w:tcW w:w="813" w:type="dxa"/>
            <w:vAlign w:val="center"/>
          </w:tcPr>
          <w:p w:rsidR="00D9246D" w:rsidRDefault="00D9246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796" w:type="dxa"/>
            <w:vAlign w:val="center"/>
          </w:tcPr>
          <w:p w:rsidR="00D9246D" w:rsidRDefault="00D9246D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08" w:type="dxa"/>
            <w:vAlign w:val="center"/>
          </w:tcPr>
          <w:p w:rsidR="00D9246D" w:rsidRDefault="00D9246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9246D" w:rsidTr="00D9246D">
        <w:trPr>
          <w:trHeight w:val="3692"/>
          <w:jc w:val="center"/>
        </w:trPr>
        <w:tc>
          <w:tcPr>
            <w:tcW w:w="813" w:type="dxa"/>
            <w:vAlign w:val="center"/>
          </w:tcPr>
          <w:p w:rsidR="00D9246D" w:rsidRDefault="00D9246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D9246D" w:rsidRDefault="00D924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5608" w:type="dxa"/>
          </w:tcPr>
          <w:p w:rsidR="00D9246D" w:rsidRDefault="00D9246D">
            <w:pPr>
              <w:tabs>
                <w:tab w:val="right" w:leader="underscore" w:pos="9356"/>
              </w:tabs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Применение информационно - коммуникационных технологий в образовательной, физкультурно-спортивной деятельности и в решении научных задач в физической культуре и спорте: поиск, сбор, хранение, обработка, предоставление, распространение информации.</w:t>
            </w:r>
          </w:p>
          <w:p w:rsidR="00D9246D" w:rsidRDefault="00D9246D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Моделирование и алгоритмизация в образовании и в спорте.</w:t>
            </w:r>
            <w:r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  <w:p w:rsidR="00D9246D" w:rsidRDefault="00D9246D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Проведение научных исследований с применением информационно-коммуникационных технологий.</w:t>
            </w:r>
          </w:p>
        </w:tc>
      </w:tr>
      <w:tr w:rsidR="00D9246D" w:rsidTr="00D9246D">
        <w:trPr>
          <w:jc w:val="center"/>
        </w:trPr>
        <w:tc>
          <w:tcPr>
            <w:tcW w:w="813" w:type="dxa"/>
            <w:vAlign w:val="center"/>
          </w:tcPr>
          <w:p w:rsidR="00D9246D" w:rsidRDefault="00D9246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:rsidR="00D9246D" w:rsidRDefault="00D9246D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5608" w:type="dxa"/>
          </w:tcPr>
          <w:p w:rsidR="00D9246D" w:rsidRDefault="00D9246D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1.Информатизация учебно-методического обеспечения образования и тренировочного процесса. Информационная образовательная среда (ИОС). </w:t>
            </w:r>
          </w:p>
          <w:p w:rsidR="00D9246D" w:rsidRDefault="00D9246D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Информационно – коммуникационные технологии в образовании, в спортивно-тренировочной деятельности, в организации спортивных мероприятий. Электронные средства визуализации информации. </w:t>
            </w:r>
          </w:p>
          <w:p w:rsidR="00D9246D" w:rsidRDefault="00D9246D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Информационно – компьютерные технологии педагогического контроля. </w:t>
            </w:r>
          </w:p>
          <w:p w:rsidR="00D9246D" w:rsidRDefault="00D9246D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Оформление документов в соответствии с заданными требованиями. Защита информации. </w:t>
            </w:r>
          </w:p>
        </w:tc>
      </w:tr>
      <w:tr w:rsidR="00D9246D" w:rsidTr="00D9246D">
        <w:trPr>
          <w:jc w:val="center"/>
        </w:trPr>
        <w:tc>
          <w:tcPr>
            <w:tcW w:w="813" w:type="dxa"/>
            <w:vAlign w:val="center"/>
          </w:tcPr>
          <w:p w:rsidR="00D9246D" w:rsidRDefault="00D9246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796" w:type="dxa"/>
            <w:vAlign w:val="center"/>
          </w:tcPr>
          <w:p w:rsidR="00D9246D" w:rsidRDefault="00D924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комплексы научных исследований.</w:t>
            </w:r>
          </w:p>
        </w:tc>
        <w:tc>
          <w:tcPr>
            <w:tcW w:w="5608" w:type="dxa"/>
            <w:vAlign w:val="center"/>
          </w:tcPr>
          <w:p w:rsidR="00D9246D" w:rsidRDefault="00D9246D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Современные информационно - компьютерные системы: информационно-логические, информационно-семантические, фактографические, автоматизированные системы управления, статистической обработки данных</w:t>
            </w:r>
          </w:p>
          <w:p w:rsidR="00D9246D" w:rsidRDefault="00D9246D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Интеллектуальные системы научных исследований в спортивной практике.</w:t>
            </w:r>
          </w:p>
          <w:p w:rsidR="00D9246D" w:rsidRDefault="00D9246D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Системы искусственного интеллекта в физической культуре и спорте.</w:t>
            </w:r>
          </w:p>
        </w:tc>
      </w:tr>
      <w:tr w:rsidR="00D9246D" w:rsidTr="00D9246D">
        <w:trPr>
          <w:jc w:val="center"/>
        </w:trPr>
        <w:tc>
          <w:tcPr>
            <w:tcW w:w="813" w:type="dxa"/>
            <w:vAlign w:val="center"/>
          </w:tcPr>
          <w:p w:rsidR="00D9246D" w:rsidRDefault="00D9246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796" w:type="dxa"/>
            <w:vAlign w:val="center"/>
          </w:tcPr>
          <w:p w:rsidR="00D9246D" w:rsidRDefault="00D924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Аппаратные комплексы научных исследований.</w:t>
            </w:r>
          </w:p>
        </w:tc>
        <w:tc>
          <w:tcPr>
            <w:tcW w:w="5608" w:type="dxa"/>
            <w:vAlign w:val="center"/>
          </w:tcPr>
          <w:p w:rsidR="00D9246D" w:rsidRDefault="00D9246D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Современные аппаратные комплексы информационных технологий в физической культуре и спорте.</w:t>
            </w:r>
          </w:p>
          <w:p w:rsidR="00D9246D" w:rsidRDefault="00D9246D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Проблемно-ориентированные автоматизированные информационные комплексы научных исследований в физической культуре и спорте.</w:t>
            </w:r>
          </w:p>
          <w:p w:rsidR="00D9246D" w:rsidRDefault="00D9246D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Виртуальные измерительно - диагностические комплексы. </w:t>
            </w:r>
          </w:p>
          <w:p w:rsidR="00D9246D" w:rsidRDefault="00D9246D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Научно-исследовательский аппаратно-программный комплекс (НИАПК) МГАФК дистанционного контактного и бесконтактного измерений данных двигательных действий спортсменов. Автоматизированная обработка данных.</w:t>
            </w:r>
          </w:p>
          <w:p w:rsidR="00D9246D" w:rsidRDefault="00D9246D">
            <w:pPr>
              <w:ind w:firstLine="3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>
              <w:rPr>
                <w:rFonts w:eastAsia="Calibri"/>
                <w:sz w:val="24"/>
                <w:szCs w:val="24"/>
              </w:rPr>
              <w:t>Цифровая трансформация образования и ФКиС.</w:t>
            </w:r>
          </w:p>
          <w:p w:rsidR="00D9246D" w:rsidRDefault="00D9246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Цель, проблемы, задачи. Цель – обеспечение методов и средств цифровой образовательной среды (ЦОС), обеспечение равного доступа к информационно сервисным ресурсам всем участникам образовательных отношений.</w:t>
            </w:r>
          </w:p>
          <w:p w:rsidR="00D9246D" w:rsidRDefault="00D9246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Актуальные цифровые технологии в образовании – сквозные (мультидисциплинарные, мультиотраслевые) технологии: </w:t>
            </w:r>
          </w:p>
          <w:p w:rsidR="00D9246D" w:rsidRDefault="00D9246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-интернет вещей,</w:t>
            </w:r>
          </w:p>
          <w:p w:rsidR="00D9246D" w:rsidRDefault="00D9246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-системы виртуальной и дополненной реальности,</w:t>
            </w:r>
          </w:p>
          <w:p w:rsidR="00D9246D" w:rsidRDefault="00D9246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-большие данные,</w:t>
            </w:r>
          </w:p>
          <w:p w:rsidR="00D9246D" w:rsidRDefault="00D9246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-системы распределенного реестра,</w:t>
            </w:r>
          </w:p>
          <w:p w:rsidR="00D9246D" w:rsidRDefault="00D9246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-искусственный интеллект.</w:t>
            </w:r>
          </w:p>
          <w:p w:rsidR="00D9246D" w:rsidRDefault="00D9246D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Цифровая платформа «ГосТех» в цифровой трансформации образования и ФКиС. Назначение, архитектура, доменная структура. Средства «ГосТех» платформы в обеспечении цифровых образовательных технологий.</w:t>
            </w:r>
          </w:p>
          <w:p w:rsidR="00D9246D" w:rsidRDefault="00D9246D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ИОС МГАФК. Назначение, структура. Инфокоммуникационные технологии и цифровые образовательные технологии, обеспечиваемые ИОС МГАФК. ИОС МГАФК, как домен «ГосТех».</w:t>
            </w:r>
          </w:p>
        </w:tc>
      </w:tr>
    </w:tbl>
    <w:p w:rsidR="00702E00" w:rsidRDefault="00702E00">
      <w:pPr>
        <w:shd w:val="clear" w:color="auto" w:fill="FFFFFF"/>
        <w:ind w:left="709"/>
        <w:contextualSpacing/>
        <w:jc w:val="both"/>
        <w:rPr>
          <w:sz w:val="24"/>
          <w:szCs w:val="24"/>
        </w:rPr>
        <w:sectPr w:rsidR="00702E00">
          <w:pgSz w:w="11906" w:h="16838"/>
          <w:pgMar w:top="1134" w:right="1134" w:bottom="851" w:left="1701" w:header="709" w:footer="709" w:gutter="0"/>
          <w:cols w:space="708"/>
        </w:sectPr>
      </w:pPr>
    </w:p>
    <w:p w:rsidR="00702E00" w:rsidRDefault="00250B8C" w:rsidP="00250B8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702E00" w:rsidRDefault="00702E00">
      <w:pPr>
        <w:ind w:left="1069"/>
        <w:contextualSpacing/>
        <w:jc w:val="both"/>
        <w:rPr>
          <w:sz w:val="24"/>
          <w:szCs w:val="24"/>
        </w:rPr>
      </w:pPr>
    </w:p>
    <w:p w:rsidR="00702E00" w:rsidRDefault="00250B8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702E00">
        <w:tc>
          <w:tcPr>
            <w:tcW w:w="638" w:type="dxa"/>
            <w:vMerge w:val="restart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702E00">
        <w:tc>
          <w:tcPr>
            <w:tcW w:w="638" w:type="dxa"/>
            <w:vMerge/>
            <w:vAlign w:val="center"/>
          </w:tcPr>
          <w:p w:rsidR="00702E00" w:rsidRDefault="00702E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:rsidR="00702E00" w:rsidRDefault="00702E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702E00" w:rsidRDefault="00702E0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2E00">
        <w:tc>
          <w:tcPr>
            <w:tcW w:w="638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702E00" w:rsidRDefault="00250B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702E00">
        <w:tc>
          <w:tcPr>
            <w:tcW w:w="638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:rsidR="00702E00" w:rsidRDefault="00250B8C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702E00">
        <w:tc>
          <w:tcPr>
            <w:tcW w:w="638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:rsidR="00702E00" w:rsidRDefault="00250B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комплексы научных исследований.</w:t>
            </w: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702E00">
        <w:tc>
          <w:tcPr>
            <w:tcW w:w="638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:rsidR="00702E00" w:rsidRDefault="00250B8C">
            <w:r>
              <w:rPr>
                <w:bCs/>
                <w:sz w:val="24"/>
                <w:szCs w:val="24"/>
              </w:rPr>
              <w:t>Аппаратные комплексы научных исследований</w:t>
            </w: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702E00">
        <w:tc>
          <w:tcPr>
            <w:tcW w:w="638" w:type="dxa"/>
            <w:vAlign w:val="center"/>
          </w:tcPr>
          <w:p w:rsidR="00702E00" w:rsidRDefault="00702E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702E00" w:rsidRDefault="00250B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1134" w:type="dxa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:rsidR="00702E00" w:rsidRDefault="00702E00">
      <w:pPr>
        <w:ind w:firstLine="567"/>
        <w:jc w:val="both"/>
        <w:rPr>
          <w:i/>
          <w:sz w:val="24"/>
          <w:szCs w:val="24"/>
        </w:rPr>
      </w:pPr>
    </w:p>
    <w:p w:rsidR="00702E00" w:rsidRDefault="00702E00">
      <w:pPr>
        <w:jc w:val="center"/>
        <w:rPr>
          <w:sz w:val="24"/>
          <w:szCs w:val="24"/>
        </w:rPr>
      </w:pPr>
    </w:p>
    <w:p w:rsidR="00702E00" w:rsidRDefault="00250B8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702E00" w:rsidTr="00250B8C">
        <w:tc>
          <w:tcPr>
            <w:tcW w:w="638" w:type="dxa"/>
            <w:vMerge w:val="restart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702E00" w:rsidTr="00250B8C">
        <w:tc>
          <w:tcPr>
            <w:tcW w:w="638" w:type="dxa"/>
            <w:vMerge/>
            <w:shd w:val="clear" w:color="auto" w:fill="auto"/>
            <w:vAlign w:val="center"/>
          </w:tcPr>
          <w:p w:rsidR="00702E00" w:rsidRDefault="00702E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shd w:val="clear" w:color="auto" w:fill="auto"/>
            <w:vAlign w:val="center"/>
          </w:tcPr>
          <w:p w:rsidR="00702E00" w:rsidRDefault="00702E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2E00" w:rsidRDefault="00702E0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2E00" w:rsidTr="00250B8C">
        <w:tc>
          <w:tcPr>
            <w:tcW w:w="638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shd w:val="clear" w:color="auto" w:fill="auto"/>
          </w:tcPr>
          <w:p w:rsidR="00702E00" w:rsidRDefault="00250B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702E00" w:rsidTr="00250B8C">
        <w:tc>
          <w:tcPr>
            <w:tcW w:w="638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shd w:val="clear" w:color="auto" w:fill="auto"/>
          </w:tcPr>
          <w:p w:rsidR="00702E00" w:rsidRDefault="00250B8C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702E00" w:rsidTr="00250B8C">
        <w:tc>
          <w:tcPr>
            <w:tcW w:w="638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  <w:shd w:val="clear" w:color="auto" w:fill="auto"/>
          </w:tcPr>
          <w:p w:rsidR="00702E00" w:rsidRDefault="00250B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комплексы научных исследований.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702E00" w:rsidTr="00250B8C">
        <w:tc>
          <w:tcPr>
            <w:tcW w:w="638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15" w:type="dxa"/>
            <w:shd w:val="clear" w:color="auto" w:fill="auto"/>
          </w:tcPr>
          <w:p w:rsidR="00702E00" w:rsidRDefault="00250B8C">
            <w:r>
              <w:rPr>
                <w:bCs/>
                <w:sz w:val="24"/>
                <w:szCs w:val="24"/>
              </w:rPr>
              <w:t>Аппаратные комплексы научных исследований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702E00" w:rsidTr="00250B8C">
        <w:tc>
          <w:tcPr>
            <w:tcW w:w="638" w:type="dxa"/>
            <w:shd w:val="clear" w:color="auto" w:fill="auto"/>
            <w:vAlign w:val="center"/>
          </w:tcPr>
          <w:p w:rsidR="00702E00" w:rsidRDefault="00702E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702E00" w:rsidRDefault="00250B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E00" w:rsidRDefault="00250B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:rsidR="00702E00" w:rsidRDefault="00702E0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702E00" w:rsidRDefault="00702E0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702E00" w:rsidRDefault="00702E00">
      <w:pPr>
        <w:spacing w:after="120"/>
        <w:ind w:firstLine="709"/>
        <w:jc w:val="both"/>
        <w:rPr>
          <w:b/>
          <w:bCs/>
          <w:sz w:val="24"/>
          <w:szCs w:val="24"/>
        </w:rPr>
        <w:sectPr w:rsidR="00702E00">
          <w:pgSz w:w="11906" w:h="16838"/>
          <w:pgMar w:top="1134" w:right="850" w:bottom="1134" w:left="1701" w:header="708" w:footer="708" w:gutter="0"/>
          <w:cols w:space="708"/>
        </w:sectPr>
      </w:pPr>
    </w:p>
    <w:p w:rsidR="00460183" w:rsidRPr="00593A7C" w:rsidRDefault="00460183" w:rsidP="00460183">
      <w:pPr>
        <w:pStyle w:val="afe"/>
        <w:numPr>
          <w:ilvl w:val="0"/>
          <w:numId w:val="17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93A7C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93A7C">
        <w:rPr>
          <w:sz w:val="24"/>
          <w:szCs w:val="24"/>
        </w:rPr>
        <w:t>необходимый для освоения дисциплины:</w:t>
      </w:r>
    </w:p>
    <w:p w:rsidR="00460183" w:rsidRDefault="00460183" w:rsidP="004601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60183" w:rsidTr="00B13D27">
        <w:tc>
          <w:tcPr>
            <w:tcW w:w="1146" w:type="dxa"/>
            <w:vMerge w:val="restart"/>
            <w:vAlign w:val="center"/>
          </w:tcPr>
          <w:p w:rsidR="00460183" w:rsidRDefault="00460183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460183" w:rsidRDefault="00460183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460183" w:rsidRDefault="00460183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460183" w:rsidRDefault="00460183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60183" w:rsidTr="00B13D27">
        <w:tc>
          <w:tcPr>
            <w:tcW w:w="1146" w:type="dxa"/>
            <w:vMerge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460183" w:rsidRDefault="00460183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>.: с. 189-210. – ISBN 978-5-00063-089-</w:t>
            </w:r>
            <w:proofErr w:type="gramStart"/>
            <w:r>
              <w:rPr>
                <w:sz w:val="22"/>
              </w:rPr>
              <w:t>1 :</w:t>
            </w:r>
            <w:proofErr w:type="gramEnd"/>
            <w:r>
              <w:rPr>
                <w:sz w:val="22"/>
              </w:rPr>
              <w:t xml:space="preserve"> 211.00.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460183" w:rsidRDefault="00460183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>
              <w:rPr>
                <w:sz w:val="22"/>
              </w:rPr>
              <w:t>техники :</w:t>
            </w:r>
            <w:proofErr w:type="gramEnd"/>
            <w:r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>
              <w:rPr>
                <w:sz w:val="22"/>
              </w:rPr>
              <w:t>с. :</w:t>
            </w:r>
            <w:proofErr w:type="gramEnd"/>
            <w:r>
              <w:rPr>
                <w:sz w:val="22"/>
              </w:rPr>
              <w:t xml:space="preserve"> ил. – </w:t>
            </w:r>
            <w:proofErr w:type="spellStart"/>
            <w:r>
              <w:rPr>
                <w:sz w:val="22"/>
              </w:rPr>
              <w:t>Библиогр</w:t>
            </w:r>
            <w:proofErr w:type="spellEnd"/>
            <w:r>
              <w:rPr>
                <w:sz w:val="22"/>
              </w:rPr>
              <w:t xml:space="preserve">.: с. 189-210. – ISBN 978-5-00063-089-1.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460183" w:rsidRDefault="00460183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460183" w:rsidRDefault="00460183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2"/>
              </w:rPr>
              <w:t>спорте :</w:t>
            </w:r>
            <w:proofErr w:type="gramEnd"/>
            <w:r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>
              <w:rPr>
                <w:sz w:val="22"/>
              </w:rPr>
              <w:t>Малаховка :</w:t>
            </w:r>
            <w:proofErr w:type="gramEnd"/>
            <w:r>
              <w:rPr>
                <w:sz w:val="22"/>
              </w:rPr>
              <w:t xml:space="preserve"> МГАФК, 2022. – 178 с. – </w:t>
            </w:r>
            <w:proofErr w:type="gramStart"/>
            <w:r>
              <w:rPr>
                <w:sz w:val="22"/>
              </w:rPr>
              <w:t>Текст :</w:t>
            </w:r>
            <w:proofErr w:type="gramEnd"/>
            <w:r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>
              <w:rPr>
                <w:sz w:val="22"/>
              </w:rPr>
              <w:t>авторизир</w:t>
            </w:r>
            <w:proofErr w:type="spellEnd"/>
            <w:r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460183" w:rsidRPr="00593A7C" w:rsidRDefault="00460183" w:rsidP="00B13D2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50831">
              <w:rPr>
                <w:sz w:val="24"/>
                <w:szCs w:val="24"/>
              </w:rPr>
              <w:t xml:space="preserve">Информационные технологии в профессиональной деятельности : Учеб. пособие / Г.И. Попов, С.И. </w:t>
            </w:r>
            <w:proofErr w:type="spellStart"/>
            <w:r w:rsidRPr="00E50831">
              <w:rPr>
                <w:sz w:val="24"/>
                <w:szCs w:val="24"/>
              </w:rPr>
              <w:t>Бажинов</w:t>
            </w:r>
            <w:proofErr w:type="spellEnd"/>
            <w:r w:rsidRPr="00E50831">
              <w:rPr>
                <w:sz w:val="24"/>
                <w:szCs w:val="24"/>
              </w:rPr>
              <w:t xml:space="preserve">, В.Г. Конюхов, Я.Н. Яшкина, В.А. Пирогов .— Москва : РГУФКСМиТ, 2017 .— 184 с. : ил. — Авт. указаны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 xml:space="preserve">. л. — URL: </w:t>
            </w:r>
            <w:hyperlink r:id="rId8" w:history="1">
              <w:r w:rsidRPr="00E50831">
                <w:rPr>
                  <w:rStyle w:val="aff0"/>
                  <w:sz w:val="24"/>
                  <w:szCs w:val="24"/>
                </w:rPr>
                <w:t>https://lib.rucont.ru/efd/671374</w:t>
              </w:r>
            </w:hyperlink>
            <w:r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460183" w:rsidRPr="00E50831" w:rsidRDefault="00460183" w:rsidP="00B13D27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 xml:space="preserve">Новоселов, М.А. Информационные технологии в сфере физической культуры и спорта : метод. рекомендации по </w:t>
            </w:r>
            <w:proofErr w:type="spellStart"/>
            <w:r w:rsidRPr="00E50831">
              <w:rPr>
                <w:sz w:val="24"/>
                <w:szCs w:val="24"/>
              </w:rPr>
              <w:t>самостоят</w:t>
            </w:r>
            <w:proofErr w:type="spellEnd"/>
            <w:r w:rsidRPr="00E50831">
              <w:rPr>
                <w:sz w:val="24"/>
                <w:szCs w:val="24"/>
              </w:rPr>
              <w:t xml:space="preserve">. изучению дисциплины / М.А. Новоселов .— Москва : РГУФКСМиТ, 2015 .— 52 с. : ил. — Авт. указан на обороте </w:t>
            </w:r>
            <w:proofErr w:type="spellStart"/>
            <w:r w:rsidRPr="00E50831">
              <w:rPr>
                <w:sz w:val="24"/>
                <w:szCs w:val="24"/>
              </w:rPr>
              <w:t>тит</w:t>
            </w:r>
            <w:proofErr w:type="spellEnd"/>
            <w:r w:rsidRPr="00E50831">
              <w:rPr>
                <w:sz w:val="24"/>
                <w:szCs w:val="24"/>
              </w:rPr>
              <w:t>. л. — URL: https://lib.rucont.ru/efd/373488 (дата обращения: 12.05.2025)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Pr="00214716" w:rsidRDefault="00460183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617" w:type="dxa"/>
            <w:vAlign w:val="center"/>
          </w:tcPr>
          <w:p w:rsidR="00460183" w:rsidRPr="00016DA0" w:rsidRDefault="00460183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ФКиС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учебное пособие / А. Н. Фураев, Г. А. Шмелева, С. Н. Зубарев, ; Московская государственная академия физической культуры ;  Малаховка : МГАФК, 2025. – 176 с.: ил. - </w:t>
            </w:r>
            <w:proofErr w:type="gram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Текст :</w:t>
            </w:r>
            <w:proofErr w:type="gram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r w:rsidRPr="00214716">
                <w:rPr>
                  <w:rStyle w:val="aff0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</w:t>
            </w:r>
            <w:proofErr w:type="spellStart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авторизир</w:t>
            </w:r>
            <w:proofErr w:type="spellEnd"/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>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:rsidR="00460183" w:rsidRPr="00086D7F" w:rsidRDefault="00460183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60183" w:rsidRPr="00C430BC" w:rsidRDefault="00460183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460183" w:rsidRDefault="00460183" w:rsidP="004601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60183" w:rsidTr="00B13D27">
        <w:tc>
          <w:tcPr>
            <w:tcW w:w="1146" w:type="dxa"/>
            <w:vMerge w:val="restart"/>
            <w:vAlign w:val="center"/>
          </w:tcPr>
          <w:p w:rsidR="00460183" w:rsidRDefault="00460183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460183" w:rsidRDefault="00460183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460183" w:rsidRDefault="00460183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460183" w:rsidRDefault="00460183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60183" w:rsidTr="00B13D27">
        <w:tc>
          <w:tcPr>
            <w:tcW w:w="1146" w:type="dxa"/>
            <w:vMerge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17" w:type="dxa"/>
          </w:tcPr>
          <w:p w:rsidR="00460183" w:rsidRDefault="00460183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Федоров А. И. </w:t>
            </w:r>
            <w:r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>
              <w:rPr>
                <w:sz w:val="24"/>
                <w:szCs w:val="24"/>
              </w:rPr>
              <w:t>спорте :</w:t>
            </w:r>
            <w:proofErr w:type="gramEnd"/>
            <w:r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>
              <w:rPr>
                <w:sz w:val="24"/>
                <w:szCs w:val="24"/>
              </w:rPr>
              <w:t>УралГАФК</w:t>
            </w:r>
            <w:proofErr w:type="spellEnd"/>
            <w:r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460183" w:rsidRDefault="00460183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460183" w:rsidRDefault="00460183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П.А. Элементы теории вероятностей и математической статистики/П.А. </w:t>
            </w: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>
              <w:rPr>
                <w:bCs/>
                <w:sz w:val="24"/>
                <w:szCs w:val="24"/>
              </w:rPr>
              <w:t>Шмелёва</w:t>
            </w:r>
            <w:proofErr w:type="spellEnd"/>
            <w:r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:rsidR="00460183" w:rsidRDefault="00460183" w:rsidP="00B13D2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:rsidR="00460183" w:rsidRDefault="00460183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460183" w:rsidRDefault="00460183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:rsidR="00460183" w:rsidRDefault="00460183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:rsidR="00460183" w:rsidRDefault="00460183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60183" w:rsidTr="00B13D27">
        <w:tc>
          <w:tcPr>
            <w:tcW w:w="114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:rsidR="00460183" w:rsidRDefault="00460183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460183" w:rsidRDefault="00460183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60183" w:rsidRDefault="00460183" w:rsidP="00460183">
      <w:pPr>
        <w:pStyle w:val="afe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460183" w:rsidRPr="00593A7C" w:rsidRDefault="00460183" w:rsidP="00460183">
      <w:pPr>
        <w:pStyle w:val="afe"/>
        <w:numPr>
          <w:ilvl w:val="0"/>
          <w:numId w:val="18"/>
        </w:numPr>
        <w:spacing w:after="160" w:line="259" w:lineRule="auto"/>
        <w:rPr>
          <w:color w:val="333333"/>
          <w:sz w:val="24"/>
          <w:szCs w:val="24"/>
        </w:rPr>
      </w:pPr>
      <w:r w:rsidRPr="00593A7C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0" w:history="1">
        <w:r>
          <w:rPr>
            <w:rStyle w:val="aff0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1" w:history="1">
        <w:r>
          <w:rPr>
            <w:rStyle w:val="aff0"/>
            <w:sz w:val="24"/>
            <w:szCs w:val="24"/>
          </w:rPr>
          <w:t>https://minobrnauki.gov.ru/</w:t>
        </w:r>
      </w:hyperlink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2" w:history="1">
        <w:r>
          <w:rPr>
            <w:rStyle w:val="aff0"/>
            <w:sz w:val="24"/>
            <w:szCs w:val="24"/>
          </w:rPr>
          <w:t>http://www.minsport.gov.ru/</w:t>
        </w:r>
      </w:hyperlink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3" w:history="1">
        <w:r>
          <w:rPr>
            <w:rStyle w:val="aff0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14" w:history="1">
        <w:r>
          <w:rPr>
            <w:rStyle w:val="aff0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</w:t>
      </w:r>
      <w:proofErr w:type="spellStart"/>
      <w:r>
        <w:rPr>
          <w:sz w:val="24"/>
          <w:szCs w:val="24"/>
        </w:rPr>
        <w:t>вебинаров</w:t>
      </w:r>
      <w:proofErr w:type="spellEnd"/>
      <w:r>
        <w:rPr>
          <w:sz w:val="24"/>
          <w:szCs w:val="24"/>
        </w:rPr>
        <w:t xml:space="preserve">, онлайн-конференций, интерактивные доски МГАФК </w:t>
      </w:r>
      <w:hyperlink r:id="rId15" w:history="1">
        <w:r>
          <w:rPr>
            <w:rStyle w:val="aff0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6" w:history="1">
        <w:r>
          <w:rPr>
            <w:rStyle w:val="aff0"/>
            <w:sz w:val="24"/>
            <w:szCs w:val="24"/>
          </w:rPr>
          <w:t>http://obrnadzor.gov.ru/ru/</w:t>
        </w:r>
      </w:hyperlink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17" w:history="1">
        <w:r>
          <w:rPr>
            <w:rStyle w:val="aff0"/>
            <w:sz w:val="24"/>
            <w:szCs w:val="24"/>
          </w:rPr>
          <w:t>http://www.edu.ru</w:t>
        </w:r>
      </w:hyperlink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18" w:history="1">
        <w:r>
          <w:rPr>
            <w:rStyle w:val="aff0"/>
            <w:sz w:val="24"/>
            <w:szCs w:val="24"/>
            <w:lang w:val="en-US"/>
          </w:rPr>
          <w:t>http</w:t>
        </w:r>
      </w:hyperlink>
      <w:hyperlink r:id="rId19" w:history="1">
        <w:r>
          <w:rPr>
            <w:rStyle w:val="aff0"/>
            <w:sz w:val="24"/>
            <w:szCs w:val="24"/>
          </w:rPr>
          <w:t>://lib.mgafk.ru</w:t>
        </w:r>
      </w:hyperlink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>10. Электронно-библиотечная система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 </w:t>
      </w:r>
      <w:hyperlink r:id="rId20" w:history="1">
        <w:r>
          <w:rPr>
            <w:rStyle w:val="aff0"/>
            <w:sz w:val="24"/>
            <w:szCs w:val="24"/>
          </w:rPr>
          <w:t>https://urait.ru/</w:t>
        </w:r>
      </w:hyperlink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 </w:t>
      </w:r>
      <w:hyperlink r:id="rId21" w:history="1">
        <w:r>
          <w:rPr>
            <w:rStyle w:val="aff0"/>
            <w:sz w:val="24"/>
            <w:szCs w:val="24"/>
          </w:rPr>
          <w:t>https://elibrary.ru</w:t>
        </w:r>
      </w:hyperlink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 </w:t>
      </w:r>
      <w:hyperlink r:id="rId22" w:history="1">
        <w:r>
          <w:rPr>
            <w:rStyle w:val="aff0"/>
            <w:sz w:val="24"/>
            <w:szCs w:val="24"/>
          </w:rPr>
          <w:t>http://www.iprbookshop.ru</w:t>
        </w:r>
      </w:hyperlink>
    </w:p>
    <w:p w:rsidR="00460183" w:rsidRDefault="00460183" w:rsidP="00460183">
      <w:pPr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3" w:history="1">
        <w:r>
          <w:rPr>
            <w:rStyle w:val="aff0"/>
            <w:sz w:val="24"/>
            <w:szCs w:val="24"/>
          </w:rPr>
          <w:t>https://lib.rucont.ru</w:t>
        </w:r>
      </w:hyperlink>
    </w:p>
    <w:p w:rsidR="00460183" w:rsidRDefault="00460183" w:rsidP="00460183">
      <w:pPr>
        <w:spacing w:after="160" w:line="259" w:lineRule="auto"/>
      </w:pPr>
      <w:r>
        <w:br w:type="page"/>
      </w:r>
    </w:p>
    <w:p w:rsidR="00702E00" w:rsidRDefault="00702E00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702E00" w:rsidRDefault="00250B8C" w:rsidP="00250B8C">
      <w:pPr>
        <w:numPr>
          <w:ilvl w:val="0"/>
          <w:numId w:val="3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:rsidR="00702E00" w:rsidRDefault="00250B8C">
      <w:pPr>
        <w:ind w:firstLine="70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702E00" w:rsidRDefault="00250B8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702E00" w:rsidRDefault="00250B8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8.2: ауд. 104 (15), ауд. 225 (16), ауд. 229 (20), ауд. 231 (15).</w:t>
      </w:r>
    </w:p>
    <w:p w:rsidR="00702E00" w:rsidRDefault="00250B8C">
      <w:pPr>
        <w:pStyle w:val="afe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8.2 Перечень информационных систем, используемых в образовательном процессе:</w:t>
      </w:r>
    </w:p>
    <w:p w:rsidR="00702E00" w:rsidRDefault="00250B8C" w:rsidP="00250B8C">
      <w:pPr>
        <w:numPr>
          <w:ilvl w:val="0"/>
          <w:numId w:val="16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702E00" w:rsidRDefault="00250B8C" w:rsidP="00250B8C">
      <w:pPr>
        <w:numPr>
          <w:ilvl w:val="0"/>
          <w:numId w:val="16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702E00" w:rsidRDefault="00250B8C" w:rsidP="00250B8C">
      <w:pPr>
        <w:numPr>
          <w:ilvl w:val="0"/>
          <w:numId w:val="16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Jitsi Meet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702E00" w:rsidRDefault="00250B8C" w:rsidP="00250B8C">
      <w:pPr>
        <w:numPr>
          <w:ilvl w:val="0"/>
          <w:numId w:val="16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ProffMe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702E00" w:rsidRDefault="00250B8C" w:rsidP="00250B8C">
      <w:pPr>
        <w:numPr>
          <w:ilvl w:val="0"/>
          <w:numId w:val="16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702E00" w:rsidRDefault="00250B8C" w:rsidP="00250B8C">
      <w:pPr>
        <w:numPr>
          <w:ilvl w:val="0"/>
          <w:numId w:val="16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Яндекс.Формы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702E00" w:rsidRDefault="00250B8C" w:rsidP="00250B8C">
      <w:pPr>
        <w:numPr>
          <w:ilvl w:val="0"/>
          <w:numId w:val="16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MarkSQL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702E00" w:rsidRDefault="00250B8C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</w:t>
      </w:r>
    </w:p>
    <w:p w:rsidR="00702E00" w:rsidRDefault="00250B8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r>
        <w:rPr>
          <w:rFonts w:eastAsia="Calibri"/>
          <w:sz w:val="24"/>
          <w:szCs w:val="24"/>
          <w:lang w:val="en-US"/>
        </w:rPr>
        <w:t>vks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>
        <w:rPr>
          <w:rFonts w:eastAsia="Calibri"/>
          <w:sz w:val="24"/>
          <w:szCs w:val="24"/>
          <w:lang w:val="en-US"/>
        </w:rPr>
        <w:t>Jitsi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r>
        <w:rPr>
          <w:rFonts w:eastAsia="Calibri"/>
          <w:sz w:val="24"/>
          <w:szCs w:val="24"/>
          <w:lang w:val="en-US"/>
        </w:rPr>
        <w:t>edu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702E00" w:rsidRDefault="00250B8C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702E00" w:rsidRDefault="00250B8C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Записи и сохранения вебинара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702E00" w:rsidRDefault="00250B8C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0"/>
    <w:p w:rsidR="00702E00" w:rsidRDefault="00250B8C">
      <w:pPr>
        <w:ind w:firstLine="709"/>
        <w:jc w:val="both"/>
        <w:rPr>
          <w:b/>
          <w:i/>
          <w:color w:val="1F497D"/>
          <w:spacing w:val="-1"/>
          <w:sz w:val="24"/>
          <w:szCs w:val="24"/>
        </w:rPr>
      </w:pPr>
      <w:r>
        <w:rPr>
          <w:bCs/>
          <w:sz w:val="24"/>
          <w:szCs w:val="24"/>
        </w:rPr>
        <w:t xml:space="preserve">3)  Программа обработки событий, сигналов и моделирования сложных устройств </w:t>
      </w:r>
      <w:r>
        <w:rPr>
          <w:sz w:val="24"/>
          <w:szCs w:val="24"/>
          <w:lang w:val="en-US"/>
        </w:rPr>
        <w:t>LabVIEW</w:t>
      </w:r>
      <w:r>
        <w:rPr>
          <w:b/>
          <w:i/>
          <w:color w:val="1F497D"/>
          <w:spacing w:val="-1"/>
          <w:sz w:val="24"/>
          <w:szCs w:val="24"/>
        </w:rPr>
        <w:t>.</w:t>
      </w:r>
    </w:p>
    <w:p w:rsidR="00702E00" w:rsidRDefault="00250B8C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702E00" w:rsidRDefault="00250B8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702E00" w:rsidRDefault="00250B8C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702E00" w:rsidRDefault="00250B8C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702E00" w:rsidRDefault="00250B8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702E00" w:rsidRDefault="00250B8C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702E00" w:rsidRDefault="00250B8C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702E00" w:rsidRDefault="00250B8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702E00" w:rsidRDefault="00250B8C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702E00" w:rsidRDefault="00250B8C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702E00" w:rsidRDefault="00250B8C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02E00" w:rsidRDefault="00250B8C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702E00" w:rsidRDefault="00250B8C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702E00" w:rsidRDefault="00250B8C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702E00" w:rsidRDefault="00250B8C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02E00" w:rsidRDefault="00702E00">
      <w:pPr>
        <w:spacing w:line="276" w:lineRule="auto"/>
        <w:jc w:val="both"/>
        <w:rPr>
          <w:sz w:val="24"/>
          <w:szCs w:val="24"/>
        </w:rPr>
      </w:pPr>
    </w:p>
    <w:p w:rsidR="00702E00" w:rsidRDefault="00702E0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702E00" w:rsidRDefault="00250B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2E00" w:rsidRDefault="00250B8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2E00" w:rsidRDefault="00250B8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702E00" w:rsidRDefault="00250B8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Программно-аппаратные комплексы научных исследований</w:t>
      </w:r>
      <w:r>
        <w:rPr>
          <w:b/>
          <w:i/>
          <w:sz w:val="24"/>
          <w:szCs w:val="24"/>
        </w:rPr>
        <w:t>»</w:t>
      </w:r>
    </w:p>
    <w:p w:rsidR="00702E00" w:rsidRDefault="00702E00">
      <w:pPr>
        <w:jc w:val="center"/>
        <w:rPr>
          <w:sz w:val="24"/>
          <w:szCs w:val="24"/>
        </w:rPr>
      </w:pPr>
    </w:p>
    <w:p w:rsidR="00702E00" w:rsidRDefault="00250B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702E00" w:rsidRDefault="00250B8C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702E00" w:rsidRDefault="00250B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702E00" w:rsidRDefault="00702E00">
      <w:pPr>
        <w:jc w:val="center"/>
        <w:rPr>
          <w:sz w:val="24"/>
          <w:szCs w:val="24"/>
        </w:rPr>
      </w:pPr>
    </w:p>
    <w:p w:rsidR="00702E00" w:rsidRDefault="00250B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702E00" w:rsidRDefault="00702E00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702E00" w:rsidRDefault="00702E00">
      <w:pPr>
        <w:jc w:val="right"/>
        <w:rPr>
          <w:sz w:val="24"/>
          <w:szCs w:val="24"/>
        </w:rPr>
      </w:pPr>
    </w:p>
    <w:p w:rsidR="00982043" w:rsidRPr="00C42E4D" w:rsidRDefault="00982043" w:rsidP="0098204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982043" w:rsidRPr="00C42E4D" w:rsidRDefault="00982043" w:rsidP="0098204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982043" w:rsidRPr="00C42E4D" w:rsidRDefault="00982043" w:rsidP="0098204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</w:t>
      </w:r>
      <w:r w:rsidR="00C917CF">
        <w:rPr>
          <w:sz w:val="24"/>
          <w:szCs w:val="24"/>
        </w:rPr>
        <w:t>4</w:t>
      </w:r>
      <w:bookmarkStart w:id="1" w:name="_GoBack"/>
      <w:bookmarkEnd w:id="1"/>
      <w:r>
        <w:rPr>
          <w:sz w:val="24"/>
          <w:szCs w:val="24"/>
        </w:rPr>
        <w:t xml:space="preserve"> от «19» мая 2025</w:t>
      </w:r>
      <w:r w:rsidRPr="00C42E4D">
        <w:rPr>
          <w:sz w:val="24"/>
          <w:szCs w:val="24"/>
        </w:rPr>
        <w:t xml:space="preserve"> г.</w:t>
      </w:r>
    </w:p>
    <w:p w:rsidR="00982043" w:rsidRPr="00C42E4D" w:rsidRDefault="00982043" w:rsidP="0098204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982043" w:rsidRPr="00C42E4D" w:rsidRDefault="00982043" w:rsidP="0098204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982043" w:rsidRPr="00C42E4D" w:rsidRDefault="00982043" w:rsidP="0098204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</w:t>
      </w:r>
      <w:r w:rsidR="00C917CF">
        <w:rPr>
          <w:sz w:val="24"/>
          <w:szCs w:val="24"/>
        </w:rPr>
        <w:t xml:space="preserve"> </w:t>
      </w:r>
      <w:r w:rsidRPr="00C42E4D">
        <w:rPr>
          <w:sz w:val="24"/>
          <w:szCs w:val="24"/>
        </w:rPr>
        <w:t>Морозов</w:t>
      </w:r>
    </w:p>
    <w:p w:rsidR="00982043" w:rsidRPr="00C42E4D" w:rsidRDefault="00982043" w:rsidP="00982043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702E00" w:rsidRDefault="00702E00">
      <w:pPr>
        <w:jc w:val="right"/>
        <w:rPr>
          <w:sz w:val="24"/>
          <w:szCs w:val="24"/>
        </w:rPr>
      </w:pPr>
    </w:p>
    <w:p w:rsidR="00702E00" w:rsidRDefault="00702E00">
      <w:pPr>
        <w:jc w:val="right"/>
        <w:rPr>
          <w:sz w:val="24"/>
          <w:szCs w:val="24"/>
        </w:rPr>
      </w:pPr>
    </w:p>
    <w:p w:rsidR="00702E00" w:rsidRDefault="00702E00">
      <w:pPr>
        <w:jc w:val="right"/>
        <w:rPr>
          <w:sz w:val="24"/>
          <w:szCs w:val="24"/>
        </w:rPr>
      </w:pPr>
    </w:p>
    <w:p w:rsidR="00702E00" w:rsidRDefault="00250B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702E00" w:rsidRDefault="00250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702E00" w:rsidRDefault="00250B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Программно-аппаратные комплексы научных исследований</w:t>
      </w:r>
    </w:p>
    <w:p w:rsidR="00702E00" w:rsidRDefault="00702E00">
      <w:pPr>
        <w:jc w:val="center"/>
        <w:rPr>
          <w:sz w:val="24"/>
          <w:szCs w:val="24"/>
        </w:rPr>
      </w:pPr>
    </w:p>
    <w:p w:rsidR="00702E00" w:rsidRDefault="00250B8C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 xml:space="preserve">49.04.03 Спорт </w:t>
      </w:r>
    </w:p>
    <w:p w:rsidR="00702E00" w:rsidRDefault="00702E00">
      <w:pPr>
        <w:jc w:val="center"/>
        <w:rPr>
          <w:b/>
          <w:sz w:val="24"/>
          <w:szCs w:val="24"/>
        </w:rPr>
      </w:pPr>
    </w:p>
    <w:p w:rsidR="00702E00" w:rsidRDefault="00250B8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магистратура</w:t>
      </w:r>
      <w:r>
        <w:rPr>
          <w:i/>
          <w:sz w:val="24"/>
          <w:szCs w:val="24"/>
        </w:rPr>
        <w:t>)</w:t>
      </w:r>
    </w:p>
    <w:p w:rsidR="00702E00" w:rsidRDefault="00702E00">
      <w:pPr>
        <w:jc w:val="center"/>
        <w:rPr>
          <w:b/>
          <w:i/>
          <w:sz w:val="24"/>
          <w:szCs w:val="24"/>
        </w:rPr>
      </w:pPr>
    </w:p>
    <w:p w:rsidR="00702E00" w:rsidRDefault="00702E00">
      <w:pPr>
        <w:jc w:val="center"/>
        <w:rPr>
          <w:b/>
          <w:i/>
          <w:sz w:val="24"/>
          <w:szCs w:val="24"/>
        </w:rPr>
      </w:pPr>
    </w:p>
    <w:p w:rsidR="00702E00" w:rsidRDefault="00250B8C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</w:p>
    <w:p w:rsidR="00702E00" w:rsidRDefault="00250B8C">
      <w:pPr>
        <w:jc w:val="center"/>
        <w:rPr>
          <w:b/>
          <w:i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«Управление спортивной подготовкой в футболе и хоккее»</w:t>
      </w:r>
    </w:p>
    <w:p w:rsidR="00702E00" w:rsidRDefault="00702E00">
      <w:pPr>
        <w:jc w:val="center"/>
        <w:rPr>
          <w:b/>
          <w:i/>
          <w:sz w:val="24"/>
          <w:szCs w:val="24"/>
        </w:rPr>
      </w:pPr>
    </w:p>
    <w:p w:rsidR="00702E00" w:rsidRDefault="00702E00">
      <w:pPr>
        <w:jc w:val="center"/>
        <w:rPr>
          <w:b/>
          <w:i/>
          <w:sz w:val="24"/>
          <w:szCs w:val="24"/>
        </w:rPr>
      </w:pPr>
    </w:p>
    <w:p w:rsidR="00702E00" w:rsidRDefault="00250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</w:t>
      </w:r>
    </w:p>
    <w:p w:rsidR="00702E00" w:rsidRDefault="00250B8C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/заочная</w:t>
      </w:r>
    </w:p>
    <w:p w:rsidR="00702E00" w:rsidRDefault="00702E00">
      <w:pPr>
        <w:jc w:val="right"/>
        <w:rPr>
          <w:sz w:val="24"/>
          <w:szCs w:val="24"/>
        </w:rPr>
      </w:pPr>
    </w:p>
    <w:p w:rsidR="00702E00" w:rsidRDefault="00702E00">
      <w:pPr>
        <w:jc w:val="right"/>
        <w:rPr>
          <w:sz w:val="24"/>
          <w:szCs w:val="24"/>
        </w:rPr>
      </w:pPr>
    </w:p>
    <w:p w:rsidR="00982043" w:rsidRPr="00C42E4D" w:rsidRDefault="00982043" w:rsidP="0098204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982043" w:rsidRPr="00C42E4D" w:rsidRDefault="00982043" w:rsidP="00982043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982043" w:rsidRPr="00C42E4D" w:rsidRDefault="00982043" w:rsidP="0098204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982043" w:rsidRPr="00C42E4D" w:rsidRDefault="00982043" w:rsidP="0098204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982043" w:rsidRPr="00C42E4D" w:rsidRDefault="00982043" w:rsidP="0098204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702E00" w:rsidRDefault="00702E0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702E00" w:rsidRDefault="00702E0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02E00" w:rsidRDefault="00702E00">
      <w:pPr>
        <w:jc w:val="center"/>
        <w:rPr>
          <w:sz w:val="24"/>
          <w:szCs w:val="24"/>
        </w:rPr>
      </w:pPr>
    </w:p>
    <w:p w:rsidR="00702E00" w:rsidRDefault="00702E00">
      <w:pPr>
        <w:jc w:val="center"/>
        <w:rPr>
          <w:sz w:val="24"/>
          <w:szCs w:val="24"/>
        </w:rPr>
      </w:pPr>
    </w:p>
    <w:p w:rsidR="00702E00" w:rsidRDefault="00702E00">
      <w:pPr>
        <w:jc w:val="center"/>
        <w:rPr>
          <w:sz w:val="24"/>
          <w:szCs w:val="24"/>
        </w:rPr>
      </w:pPr>
    </w:p>
    <w:p w:rsidR="00702E00" w:rsidRDefault="00250B8C">
      <w:pPr>
        <w:jc w:val="center"/>
        <w:rPr>
          <w:sz w:val="24"/>
          <w:szCs w:val="24"/>
        </w:rPr>
        <w:sectPr w:rsidR="00702E00">
          <w:pgSz w:w="11906" w:h="16838"/>
          <w:pgMar w:top="1134" w:right="1134" w:bottom="851" w:left="1701" w:header="709" w:footer="709" w:gutter="0"/>
          <w:cols w:space="708"/>
        </w:sectPr>
      </w:pPr>
      <w:r>
        <w:rPr>
          <w:sz w:val="24"/>
          <w:szCs w:val="24"/>
        </w:rPr>
        <w:t>Малаховка, 2025 год</w:t>
      </w:r>
    </w:p>
    <w:p w:rsidR="00702E00" w:rsidRDefault="00250B8C">
      <w:pPr>
        <w:pStyle w:val="afe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02E00" w:rsidRDefault="00250B8C" w:rsidP="00250B8C">
      <w:pPr>
        <w:pStyle w:val="afe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9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9"/>
        <w:gridCol w:w="3260"/>
        <w:gridCol w:w="4404"/>
      </w:tblGrid>
      <w:tr w:rsidR="00702E00">
        <w:trPr>
          <w:jc w:val="center"/>
        </w:trPr>
        <w:tc>
          <w:tcPr>
            <w:tcW w:w="1429" w:type="dxa"/>
            <w:vAlign w:val="center"/>
          </w:tcPr>
          <w:p w:rsidR="00702E00" w:rsidRDefault="00250B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  <w:vAlign w:val="center"/>
          </w:tcPr>
          <w:p w:rsidR="00702E00" w:rsidRDefault="00250B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:rsidR="00702E00" w:rsidRDefault="00250B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404" w:type="dxa"/>
            <w:vAlign w:val="center"/>
          </w:tcPr>
          <w:p w:rsidR="00702E00" w:rsidRDefault="00250B8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3260" w:type="dxa"/>
            <w:vMerge w:val="restart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hd w:val="clear" w:color="auto" w:fill="FFFFFF"/>
              </w:rPr>
              <w:t>Стратегическое планирование деятельности субъекта профессионального спорта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:rsidR="00702E00" w:rsidRDefault="00250B8C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команды Российской  Федерации по виду спорта</w:t>
            </w:r>
          </w:p>
        </w:tc>
        <w:tc>
          <w:tcPr>
            <w:tcW w:w="4404" w:type="dxa"/>
            <w:vMerge w:val="restart"/>
          </w:tcPr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программно-аппаратные средства в образовательной и спортивной деятельности: поиск, сбор, хранение, обработка, предоставление, распространение информации, документационное сопровождение.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эксплуатации программно-аппаратных комплексов в области образования и спорта: текстовые редакторы, электронные таблицы, информационно-поисковые системы и базы данных, браузеры; требования и подходы к созданию электронных заданий и пособий, электронные учебные лабораторное оборудование и тренажеры.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инфокоммуникационные, образовательные, дистанционные технологии, электронные и информационные ресурсы, технические средства демонстрации информации, визуальные и аудиовизуальные средства.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инфокоммуникационным оборудованием.</w:t>
            </w: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1429" w:type="dxa"/>
            <w:vMerge/>
            <w:vAlign w:val="center"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      </w:r>
          </w:p>
        </w:tc>
        <w:tc>
          <w:tcPr>
            <w:tcW w:w="3260" w:type="dxa"/>
            <w:vMerge w:val="restart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4404" w:type="dxa"/>
            <w:vMerge w:val="restart"/>
          </w:tcPr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программно-аппаратные комплексы для мониторинга и тестирования по оценке уровней требуемых показателей, анализирует результаты, формулирует предложения их улучшения.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Программно-аппаратное обеспечение мониторинга и тестирования показателей, проблемно-аналитической, математической, статистической обработки данных, СУБД. 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02E00" w:rsidRDefault="00250B8C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имеющегося программно-аппаратного обеспечения сформировать информационно-компьютерный комплекс мониторинга и тестирования требуемых показателей, выполнить статистическую обработку, сформулировать обоснованные выводы и прогноз.</w:t>
            </w: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ОПК-7.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 </w:t>
            </w:r>
          </w:p>
        </w:tc>
        <w:tc>
          <w:tcPr>
            <w:tcW w:w="3260" w:type="dxa"/>
            <w:vMerge w:val="restart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/05.7 </w:t>
            </w:r>
            <w:r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02E00" w:rsidRDefault="00250B8C">
            <w:pPr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развитие физкультурно-оздоровительной, физкультурно-массовой, спортивной и воспитательной работы в организации бюджетной сферы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Оказание экспертной и методической помощи по вопросам компетенции.</w:t>
            </w:r>
          </w:p>
        </w:tc>
        <w:tc>
          <w:tcPr>
            <w:tcW w:w="4404" w:type="dxa"/>
            <w:vMerge w:val="restart"/>
          </w:tcPr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имеющихся программно-аппаратных средств: систем презентации, видеоконференций, форумов, локальных и глобальных сетей.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Программно-аппаратные комплексы для реализации взаимодействия участников процессов в сфере образования и спорта.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использования и формирования локальных образовательных сетей.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02E00" w:rsidRDefault="0025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инфокоммуникационное обеспечение для реализации взаимосвязи, распространения и обмена информацией.</w:t>
            </w:r>
          </w:p>
          <w:p w:rsidR="00702E00" w:rsidRDefault="0025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:rsidR="00702E00" w:rsidRDefault="00702E00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2E00" w:rsidRDefault="00250B8C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3260" w:type="dxa"/>
            <w:vMerge w:val="restart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/03.7 </w:t>
            </w:r>
            <w:r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</w:p>
        </w:tc>
        <w:tc>
          <w:tcPr>
            <w:tcW w:w="4404" w:type="dxa"/>
            <w:vMerge w:val="restart"/>
          </w:tcPr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программно-аппаратное  обеспечение при выполнении научных исследований в сфере образования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Программно-аппаратные комплексы,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результатов.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02E00" w:rsidRDefault="00250B8C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научные исследования с применением программно-аппаратного обеспечения и цифровых технологий, математической, статистической обработки и анализа данных, электронных ресурсов глобальной сети «Интернет».</w:t>
            </w: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76"/>
          <w:jc w:val="center"/>
        </w:trPr>
        <w:tc>
          <w:tcPr>
            <w:tcW w:w="1429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04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702E00" w:rsidRDefault="00702E00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702E00">
          <w:pgSz w:w="11906" w:h="16838"/>
          <w:pgMar w:top="1134" w:right="1134" w:bottom="851" w:left="1701" w:header="709" w:footer="709" w:gutter="0"/>
          <w:cols w:space="708"/>
        </w:sectPr>
      </w:pPr>
    </w:p>
    <w:p w:rsidR="00702E00" w:rsidRDefault="00250B8C" w:rsidP="00250B8C">
      <w:pPr>
        <w:numPr>
          <w:ilvl w:val="0"/>
          <w:numId w:val="4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702E00" w:rsidRDefault="00702E00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702E00" w:rsidRDefault="00250B8C" w:rsidP="00250B8C">
      <w:pPr>
        <w:numPr>
          <w:ilvl w:val="1"/>
          <w:numId w:val="4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702E00" w:rsidRDefault="00702E0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Работа со списками.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7. Работа с таблицами.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 Работа с графиками.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 Операционная среда.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15. Какие модели называют физико – математическими? Свойства физико – математических моделей.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33.Назовите аппаратные комплексы исследований в ФК и С?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34. Для чего используют тензометрию?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35. Приведите простейшую структурную схему виртуального прибора (ВП)?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36. Расскажите о назначении НИАПК МГАФК.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37. Приведите структурную схему НИАПК МГАФК.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38. Приведите структурную схему ВП для оценки показателей давления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39. Для каких исследований используют миограф?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40. Приведите структурную схему ВП для оценки показателей для регистрации мышечных напряжений.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41. Для каких исследований используют гониометр?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42. Приведите структурную схему ВП для регистрации суставных углов.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43. Для каких исследований используют акселерометр?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44. Приведите структурную схему ВП для регистрации мгновенных значений ускорений.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45. Для каких исследований используют  ультразвуковой  дальномер?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46. Приведите структурную схему ВП для регистрации  удаления объекта от источника измерения (в циклических перемещениях).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47. Приведите структурную схему ВП для исследования сердечного пульса.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48. Как оценить погрешность ВП?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49. Какие способы уменьшения погрешности эксперимента вы знаете?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50. Как организовать  комплексную диагностику эксперимента на базе виртуального измерительного комплекса?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51. Как сформировать гипотезу эксперимента?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52. Какие метода планирования эксперимента вы знаете?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53. Изложите метод сетевого планирования эксперимента.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54. Что понимают под концепцией эксперимента?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55. Каково назначение объектно-ориентированного программного комплекса </w:t>
      </w:r>
      <w:r>
        <w:rPr>
          <w:rFonts w:eastAsia="Calibri"/>
          <w:sz w:val="24"/>
          <w:szCs w:val="24"/>
          <w:lang w:val="en-US" w:eastAsia="en-US"/>
        </w:rPr>
        <w:t>Lab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VIEW</w:t>
      </w:r>
      <w:r>
        <w:rPr>
          <w:rFonts w:eastAsia="Calibri"/>
          <w:sz w:val="24"/>
          <w:szCs w:val="24"/>
          <w:lang w:eastAsia="en-US"/>
        </w:rPr>
        <w:t>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56. В чем особенности интерфейса комплекса </w:t>
      </w:r>
      <w:r>
        <w:rPr>
          <w:rFonts w:eastAsia="Calibri"/>
          <w:sz w:val="24"/>
          <w:szCs w:val="24"/>
          <w:lang w:val="en-US" w:eastAsia="en-US"/>
        </w:rPr>
        <w:t>Lab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VIEW</w:t>
      </w:r>
      <w:r>
        <w:rPr>
          <w:rFonts w:eastAsia="Calibri"/>
          <w:sz w:val="24"/>
          <w:szCs w:val="24"/>
          <w:lang w:eastAsia="en-US"/>
        </w:rPr>
        <w:t>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57.Какова структура и составные части </w:t>
      </w:r>
      <w:r>
        <w:rPr>
          <w:rFonts w:eastAsia="Calibri"/>
          <w:sz w:val="24"/>
          <w:szCs w:val="24"/>
          <w:lang w:val="en-US" w:eastAsia="en-US"/>
        </w:rPr>
        <w:t>Lab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VIEW</w:t>
      </w:r>
      <w:r>
        <w:rPr>
          <w:rFonts w:eastAsia="Calibri"/>
          <w:sz w:val="24"/>
          <w:szCs w:val="24"/>
          <w:lang w:eastAsia="en-US"/>
        </w:rPr>
        <w:t>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58. Каково назначение программного комплекса  </w:t>
      </w:r>
      <w:r>
        <w:rPr>
          <w:rFonts w:eastAsia="Calibri"/>
          <w:sz w:val="24"/>
          <w:szCs w:val="24"/>
          <w:lang w:val="en-US" w:eastAsia="en-US"/>
        </w:rPr>
        <w:t>DATA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MI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NING</w:t>
      </w:r>
      <w:r>
        <w:rPr>
          <w:rFonts w:eastAsia="Calibri"/>
          <w:sz w:val="24"/>
          <w:szCs w:val="24"/>
          <w:lang w:eastAsia="en-US"/>
        </w:rPr>
        <w:t>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71. Как подготовить графический медиаобъект (диаграмму, схему, видео/аудио) с помощью графического редактора?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:rsidR="00702E00" w:rsidRDefault="00250B8C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>
        <w:rPr>
          <w:rFonts w:eastAsiaTheme="minorHAnsi"/>
          <w:sz w:val="24"/>
          <w:szCs w:val="24"/>
          <w:lang w:eastAsia="en-US"/>
        </w:rPr>
        <w:tab/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:rsidR="00702E00" w:rsidRDefault="00250B8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87. Содержание и научное обоснование учебного исследовательского проекта.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88. В чём общность и отличие обработки данных в редакторе электронных таблиц и  программах интеллектуальной обработки данных?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89. Как установить закономерность изменения показателей по их анализу на основе </w:t>
      </w:r>
      <w:r>
        <w:rPr>
          <w:rFonts w:eastAsia="Calibri"/>
          <w:sz w:val="24"/>
          <w:szCs w:val="24"/>
          <w:lang w:val="en-US" w:eastAsia="en-US"/>
        </w:rPr>
        <w:t>DATA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MI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NING</w:t>
      </w:r>
      <w:r>
        <w:rPr>
          <w:rFonts w:eastAsia="Calibri"/>
          <w:sz w:val="24"/>
          <w:szCs w:val="24"/>
          <w:lang w:eastAsia="en-US"/>
        </w:rPr>
        <w:t>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90. Как подготовить документ  отчёта  по эксперименту средствами ИКТ- технологий?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91. Какие информационные системы относят к документальным?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92. Перечислите классы документальных информационных систем.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93. Расскажите о назначении информационно-логических систем.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94. Дайте характеристику информационно-семантическим системам.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95. Какие системы относят к фактографическим?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96. Перечислите основные классы фактографических информационных систем.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97. Расскажите о классе автоматизированных систем управления.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98. Какие информационные системы относят к документально-фактографическим?</w:t>
      </w:r>
    </w:p>
    <w:p w:rsidR="00702E00" w:rsidRDefault="00250B8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99. Дайте характеристику экспертным информационным системам.</w:t>
      </w:r>
    </w:p>
    <w:p w:rsidR="00702E00" w:rsidRDefault="00702E00">
      <w:pPr>
        <w:jc w:val="both"/>
        <w:rPr>
          <w:rFonts w:eastAsiaTheme="minorHAnsi"/>
          <w:sz w:val="24"/>
          <w:szCs w:val="24"/>
          <w:lang w:eastAsia="en-US"/>
        </w:rPr>
      </w:pPr>
    </w:p>
    <w:p w:rsidR="00702E00" w:rsidRDefault="00702E00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02E00">
          <w:pgSz w:w="11906" w:h="16838"/>
          <w:pgMar w:top="1134" w:right="1134" w:bottom="851" w:left="1701" w:header="709" w:footer="709" w:gutter="0"/>
          <w:cols w:space="708"/>
        </w:sectPr>
      </w:pPr>
    </w:p>
    <w:p w:rsidR="00702E00" w:rsidRDefault="00250B8C" w:rsidP="00250B8C">
      <w:pPr>
        <w:numPr>
          <w:ilvl w:val="1"/>
          <w:numId w:val="4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702E00" w:rsidRDefault="00702E00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702E00" w:rsidRDefault="00250B8C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>
        <w:rPr>
          <w:color w:val="000000"/>
          <w:spacing w:val="-1"/>
          <w:sz w:val="24"/>
          <w:szCs w:val="24"/>
        </w:rPr>
        <w:t>(50 заданий)</w:t>
      </w:r>
    </w:p>
    <w:p w:rsidR="00702E00" w:rsidRDefault="00250B8C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702E00" w:rsidRDefault="00250B8C">
      <w:pPr>
        <w:rPr>
          <w:sz w:val="24"/>
          <w:szCs w:val="24"/>
        </w:rPr>
      </w:pPr>
      <w:r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:rsidR="00702E00" w:rsidRDefault="00250B8C" w:rsidP="00250B8C">
      <w:pPr>
        <w:numPr>
          <w:ilvl w:val="1"/>
          <w:numId w:val="9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технология </w:t>
      </w:r>
    </w:p>
    <w:p w:rsidR="00702E00" w:rsidRDefault="00250B8C" w:rsidP="00250B8C">
      <w:pPr>
        <w:numPr>
          <w:ilvl w:val="1"/>
          <w:numId w:val="9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Информационная система</w:t>
      </w:r>
    </w:p>
    <w:p w:rsidR="00702E00" w:rsidRDefault="00250B8C" w:rsidP="00250B8C">
      <w:pPr>
        <w:numPr>
          <w:ilvl w:val="1"/>
          <w:numId w:val="9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Информатика</w:t>
      </w:r>
    </w:p>
    <w:p w:rsidR="00702E00" w:rsidRDefault="00250B8C" w:rsidP="00250B8C">
      <w:pPr>
        <w:numPr>
          <w:ilvl w:val="1"/>
          <w:numId w:val="9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Кибернетика</w:t>
      </w:r>
    </w:p>
    <w:p w:rsidR="00702E00" w:rsidRDefault="00702E00">
      <w:pPr>
        <w:rPr>
          <w:sz w:val="24"/>
          <w:szCs w:val="24"/>
        </w:rPr>
      </w:pPr>
    </w:p>
    <w:p w:rsidR="00702E00" w:rsidRDefault="00250B8C">
      <w:pPr>
        <w:rPr>
          <w:bCs/>
          <w:sz w:val="24"/>
          <w:szCs w:val="24"/>
        </w:rPr>
      </w:pPr>
      <w:r>
        <w:rPr>
          <w:sz w:val="24"/>
          <w:szCs w:val="24"/>
        </w:rPr>
        <w:t>2. Программа PhotoShop предназначена для</w:t>
      </w:r>
      <w:r>
        <w:rPr>
          <w:bCs/>
          <w:sz w:val="24"/>
          <w:szCs w:val="24"/>
        </w:rPr>
        <w:t>:</w:t>
      </w:r>
    </w:p>
    <w:p w:rsidR="00702E00" w:rsidRDefault="00250B8C" w:rsidP="00250B8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создания презентаций</w:t>
      </w:r>
    </w:p>
    <w:p w:rsidR="00702E00" w:rsidRDefault="00250B8C" w:rsidP="00250B8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создания рисованных фильмов</w:t>
      </w:r>
    </w:p>
    <w:p w:rsidR="00702E00" w:rsidRDefault="00250B8C" w:rsidP="00250B8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обработки фотографий      </w:t>
      </w:r>
    </w:p>
    <w:p w:rsidR="00702E00" w:rsidRDefault="00250B8C" w:rsidP="00250B8C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sz w:val="24"/>
          <w:szCs w:val="24"/>
        </w:rPr>
        <w:t>раскрутки сайтов</w:t>
      </w:r>
      <w:r>
        <w:rPr>
          <w:bCs/>
          <w:sz w:val="24"/>
          <w:szCs w:val="24"/>
        </w:rPr>
        <w:t xml:space="preserve"> в сети</w:t>
      </w:r>
    </w:p>
    <w:p w:rsidR="00702E00" w:rsidRDefault="00702E00">
      <w:pPr>
        <w:rPr>
          <w:sz w:val="24"/>
          <w:szCs w:val="24"/>
        </w:rPr>
      </w:pPr>
    </w:p>
    <w:p w:rsidR="00702E00" w:rsidRDefault="00250B8C" w:rsidP="00250B8C">
      <w:pPr>
        <w:numPr>
          <w:ilvl w:val="2"/>
          <w:numId w:val="9"/>
        </w:numPr>
        <w:tabs>
          <w:tab w:val="clear" w:pos="2340"/>
          <w:tab w:val="num" w:pos="284"/>
        </w:tabs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:rsidR="00702E00" w:rsidRDefault="00250B8C" w:rsidP="00250B8C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FTP</w:t>
      </w:r>
    </w:p>
    <w:p w:rsidR="00702E00" w:rsidRDefault="00250B8C" w:rsidP="00250B8C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Протокол http  </w:t>
      </w:r>
    </w:p>
    <w:p w:rsidR="00702E00" w:rsidRDefault="00250B8C" w:rsidP="00250B8C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TCP/IP</w:t>
      </w:r>
    </w:p>
    <w:p w:rsidR="00702E00" w:rsidRDefault="00250B8C" w:rsidP="00250B8C">
      <w:pPr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ADSL</w:t>
      </w:r>
    </w:p>
    <w:p w:rsidR="00702E00" w:rsidRDefault="00702E00">
      <w:pPr>
        <w:rPr>
          <w:sz w:val="24"/>
          <w:szCs w:val="24"/>
        </w:rPr>
      </w:pPr>
    </w:p>
    <w:p w:rsidR="00702E00" w:rsidRDefault="00250B8C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нескольких правильных ответов </w:t>
      </w:r>
      <w:r>
        <w:rPr>
          <w:color w:val="000000"/>
          <w:spacing w:val="-1"/>
          <w:sz w:val="24"/>
          <w:szCs w:val="24"/>
        </w:rPr>
        <w:t>(25 заданий)</w:t>
      </w:r>
    </w:p>
    <w:p w:rsidR="00702E00" w:rsidRDefault="00250B8C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702E00" w:rsidRDefault="00250B8C">
      <w:pPr>
        <w:rPr>
          <w:sz w:val="24"/>
          <w:szCs w:val="24"/>
        </w:rPr>
      </w:pPr>
      <w:r>
        <w:rPr>
          <w:sz w:val="24"/>
          <w:szCs w:val="24"/>
        </w:rPr>
        <w:t>1. Основные принципы работы новой информационной технологии:</w:t>
      </w:r>
    </w:p>
    <w:p w:rsidR="00702E00" w:rsidRDefault="00250B8C" w:rsidP="00250B8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интерактивный режим работы с пользователем      </w:t>
      </w:r>
    </w:p>
    <w:p w:rsidR="00702E00" w:rsidRDefault="00250B8C" w:rsidP="00250B8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интегрированность с другими программами</w:t>
      </w:r>
      <w:r>
        <w:rPr>
          <w:sz w:val="24"/>
          <w:szCs w:val="24"/>
          <w:lang w:val="en-US"/>
        </w:rPr>
        <w:t xml:space="preserve">      </w:t>
      </w:r>
    </w:p>
    <w:p w:rsidR="00702E00" w:rsidRDefault="00250B8C" w:rsidP="00250B8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взаимосвязь пользователя с компьютером</w:t>
      </w:r>
    </w:p>
    <w:p w:rsidR="00702E00" w:rsidRDefault="00250B8C" w:rsidP="00250B8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гибкость процессов изменения данных и постановок задач      </w:t>
      </w:r>
    </w:p>
    <w:p w:rsidR="00702E00" w:rsidRDefault="00250B8C" w:rsidP="00250B8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использование поддержки экспертов</w:t>
      </w:r>
    </w:p>
    <w:p w:rsidR="00702E00" w:rsidRDefault="00702E00">
      <w:pPr>
        <w:rPr>
          <w:sz w:val="24"/>
          <w:szCs w:val="24"/>
        </w:rPr>
      </w:pPr>
    </w:p>
    <w:p w:rsidR="00702E00" w:rsidRDefault="00250B8C">
      <w:pPr>
        <w:rPr>
          <w:bCs/>
          <w:sz w:val="24"/>
          <w:szCs w:val="24"/>
        </w:rPr>
      </w:pPr>
      <w:r>
        <w:rPr>
          <w:sz w:val="24"/>
          <w:szCs w:val="24"/>
        </w:rPr>
        <w:t>2</w:t>
      </w:r>
      <w:r>
        <w:rPr>
          <w:bCs/>
          <w:sz w:val="24"/>
          <w:szCs w:val="24"/>
        </w:rPr>
        <w:t xml:space="preserve">. Для поиска информации в </w:t>
      </w:r>
      <w:r>
        <w:rPr>
          <w:bCs/>
          <w:sz w:val="24"/>
          <w:szCs w:val="24"/>
          <w:lang w:val="en-US"/>
        </w:rPr>
        <w:t>WWW</w:t>
      </w:r>
      <w:r>
        <w:rPr>
          <w:bCs/>
          <w:sz w:val="24"/>
          <w:szCs w:val="24"/>
        </w:rPr>
        <w:t xml:space="preserve"> используются следующие типы поисковых систем:</w:t>
      </w:r>
    </w:p>
    <w:p w:rsidR="00702E00" w:rsidRDefault="00250B8C" w:rsidP="00250B8C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поисковые каталоги</w:t>
      </w:r>
      <w:r>
        <w:rPr>
          <w:sz w:val="24"/>
          <w:szCs w:val="24"/>
          <w:lang w:val="en-US"/>
        </w:rPr>
        <w:t xml:space="preserve">      </w:t>
      </w:r>
    </w:p>
    <w:p w:rsidR="00702E00" w:rsidRDefault="00250B8C" w:rsidP="00250B8C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поисковые индексы</w:t>
      </w:r>
      <w:r>
        <w:rPr>
          <w:sz w:val="24"/>
          <w:szCs w:val="24"/>
          <w:lang w:val="en-US"/>
        </w:rPr>
        <w:t xml:space="preserve">      </w:t>
      </w:r>
    </w:p>
    <w:p w:rsidR="00702E00" w:rsidRDefault="00250B8C" w:rsidP="00250B8C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индивидуальные поисковые системы</w:t>
      </w:r>
    </w:p>
    <w:p w:rsidR="00702E00" w:rsidRDefault="00250B8C" w:rsidP="00250B8C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рейтинговые поисковые системы</w:t>
      </w:r>
      <w:r>
        <w:rPr>
          <w:sz w:val="24"/>
          <w:szCs w:val="24"/>
          <w:lang w:val="en-US"/>
        </w:rPr>
        <w:t xml:space="preserve">   </w:t>
      </w:r>
    </w:p>
    <w:p w:rsidR="00702E00" w:rsidRDefault="00250B8C" w:rsidP="00250B8C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общие поисковые системы</w:t>
      </w:r>
    </w:p>
    <w:p w:rsidR="00702E00" w:rsidRDefault="00702E00">
      <w:pPr>
        <w:rPr>
          <w:bCs/>
          <w:sz w:val="24"/>
          <w:szCs w:val="24"/>
        </w:rPr>
      </w:pPr>
    </w:p>
    <w:p w:rsidR="00702E00" w:rsidRDefault="00250B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 Модели представления знаний:</w:t>
      </w:r>
    </w:p>
    <w:p w:rsidR="00702E00" w:rsidRDefault="00250B8C" w:rsidP="00250B8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продукционная       </w:t>
      </w:r>
    </w:p>
    <w:p w:rsidR="00702E00" w:rsidRDefault="00250B8C" w:rsidP="00250B8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семантические сети        </w:t>
      </w:r>
    </w:p>
    <w:p w:rsidR="00702E00" w:rsidRDefault="00250B8C" w:rsidP="00250B8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формы</w:t>
      </w:r>
    </w:p>
    <w:p w:rsidR="00702E00" w:rsidRDefault="00250B8C" w:rsidP="00250B8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фреймы      </w:t>
      </w:r>
    </w:p>
    <w:p w:rsidR="00702E00" w:rsidRDefault="00250B8C" w:rsidP="00250B8C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схематическая</w:t>
      </w:r>
    </w:p>
    <w:p w:rsidR="00702E00" w:rsidRDefault="00702E00">
      <w:pPr>
        <w:rPr>
          <w:bCs/>
          <w:sz w:val="24"/>
          <w:szCs w:val="24"/>
        </w:rPr>
      </w:pPr>
    </w:p>
    <w:p w:rsidR="00702E00" w:rsidRDefault="00702E00">
      <w:pPr>
        <w:rPr>
          <w:sz w:val="24"/>
          <w:szCs w:val="24"/>
          <w:lang w:val="en-US"/>
        </w:rPr>
        <w:sectPr w:rsidR="00702E00">
          <w:pgSz w:w="11906" w:h="16838"/>
          <w:pgMar w:top="1134" w:right="1134" w:bottom="851" w:left="1701" w:header="709" w:footer="709" w:gutter="0"/>
          <w:cols w:space="708"/>
        </w:sectPr>
      </w:pPr>
    </w:p>
    <w:p w:rsidR="00702E00" w:rsidRDefault="00250B8C">
      <w:pPr>
        <w:pStyle w:val="afe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Задания открытой формы </w:t>
      </w:r>
      <w:r>
        <w:rPr>
          <w:color w:val="000000"/>
          <w:spacing w:val="-1"/>
          <w:sz w:val="24"/>
          <w:szCs w:val="24"/>
        </w:rPr>
        <w:t>(15 заданий)</w:t>
      </w:r>
    </w:p>
    <w:p w:rsidR="00702E00" w:rsidRDefault="00250B8C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702E00" w:rsidRDefault="00250B8C">
      <w:pPr>
        <w:rPr>
          <w:sz w:val="24"/>
          <w:szCs w:val="24"/>
        </w:rPr>
      </w:pPr>
      <w:r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:rsidR="00702E00" w:rsidRDefault="00702E00">
      <w:pPr>
        <w:rPr>
          <w:sz w:val="24"/>
          <w:szCs w:val="24"/>
        </w:rPr>
      </w:pPr>
    </w:p>
    <w:p w:rsidR="00702E00" w:rsidRDefault="00250B8C">
      <w:pPr>
        <w:rPr>
          <w:sz w:val="24"/>
          <w:szCs w:val="24"/>
        </w:rPr>
      </w:pPr>
      <w:r>
        <w:rPr>
          <w:sz w:val="24"/>
          <w:szCs w:val="24"/>
        </w:rPr>
        <w:t>2.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:rsidR="00702E00" w:rsidRDefault="00702E00">
      <w:pPr>
        <w:rPr>
          <w:sz w:val="24"/>
          <w:szCs w:val="24"/>
        </w:rPr>
      </w:pPr>
    </w:p>
    <w:p w:rsidR="00702E00" w:rsidRDefault="00250B8C">
      <w:pPr>
        <w:rPr>
          <w:sz w:val="24"/>
          <w:szCs w:val="24"/>
        </w:rPr>
      </w:pPr>
      <w:r>
        <w:rPr>
          <w:sz w:val="24"/>
          <w:szCs w:val="24"/>
        </w:rPr>
        <w:t>3.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:rsidR="00702E00" w:rsidRDefault="00702E00">
      <w:pPr>
        <w:jc w:val="center"/>
        <w:rPr>
          <w:sz w:val="24"/>
          <w:szCs w:val="24"/>
        </w:rPr>
      </w:pPr>
    </w:p>
    <w:p w:rsidR="00702E00" w:rsidRDefault="00250B8C">
      <w:pPr>
        <w:pStyle w:val="afe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>
        <w:rPr>
          <w:color w:val="000000"/>
          <w:spacing w:val="-1"/>
          <w:sz w:val="24"/>
          <w:szCs w:val="24"/>
        </w:rPr>
        <w:t>(6 заданий)</w:t>
      </w:r>
    </w:p>
    <w:p w:rsidR="00702E00" w:rsidRDefault="00250B8C">
      <w:pPr>
        <w:pStyle w:val="afe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702E00" w:rsidRDefault="00250B8C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702E00">
        <w:tc>
          <w:tcPr>
            <w:tcW w:w="2880" w:type="dxa"/>
          </w:tcPr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</w:t>
            </w:r>
          </w:p>
        </w:tc>
      </w:tr>
      <w:tr w:rsidR="00702E00">
        <w:tc>
          <w:tcPr>
            <w:tcW w:w="2880" w:type="dxa"/>
          </w:tcPr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графический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текстовый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.</w:t>
            </w:r>
            <w:r>
              <w:rPr>
                <w:sz w:val="24"/>
                <w:szCs w:val="24"/>
                <w:lang w:val="en-US"/>
              </w:rPr>
              <w:t>txt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.</w:t>
            </w:r>
            <w:r>
              <w:rPr>
                <w:sz w:val="24"/>
                <w:szCs w:val="24"/>
                <w:lang w:val="en-US"/>
              </w:rPr>
              <w:t>gif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.</w:t>
            </w:r>
            <w:r>
              <w:rPr>
                <w:sz w:val="24"/>
                <w:szCs w:val="24"/>
                <w:lang w:val="en-US"/>
              </w:rPr>
              <w:t>doc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.</w:t>
            </w:r>
            <w:r>
              <w:rPr>
                <w:sz w:val="24"/>
                <w:szCs w:val="24"/>
                <w:lang w:val="en-US"/>
              </w:rPr>
              <w:t>bmp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.</w:t>
            </w:r>
            <w:r>
              <w:rPr>
                <w:sz w:val="24"/>
                <w:szCs w:val="24"/>
                <w:lang w:val="en-US"/>
              </w:rPr>
              <w:t>xls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е). </w:t>
            </w:r>
            <w:r>
              <w:rPr>
                <w:sz w:val="24"/>
                <w:szCs w:val="24"/>
                <w:lang w:val="en-US"/>
              </w:rPr>
              <w:t>jpg</w:t>
            </w:r>
          </w:p>
        </w:tc>
      </w:tr>
    </w:tbl>
    <w:p w:rsidR="00702E00" w:rsidRDefault="00702E00">
      <w:pPr>
        <w:rPr>
          <w:sz w:val="24"/>
          <w:szCs w:val="24"/>
        </w:rPr>
      </w:pPr>
    </w:p>
    <w:p w:rsidR="00702E00" w:rsidRDefault="00250B8C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702E00">
        <w:tc>
          <w:tcPr>
            <w:tcW w:w="4068" w:type="dxa"/>
          </w:tcPr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702E00">
        <w:tc>
          <w:tcPr>
            <w:tcW w:w="4068" w:type="dxa"/>
          </w:tcPr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поисковые каталоги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поисковые индексы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weblist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yandex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yahoo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rambler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altavista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aport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list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02E00" w:rsidRDefault="00250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lycos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702E00" w:rsidRDefault="00702E00">
      <w:pPr>
        <w:rPr>
          <w:sz w:val="24"/>
          <w:szCs w:val="24"/>
        </w:rPr>
      </w:pPr>
    </w:p>
    <w:p w:rsidR="00702E00" w:rsidRDefault="00250B8C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702E00" w:rsidRDefault="00702E00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702E00">
        <w:tc>
          <w:tcPr>
            <w:tcW w:w="3935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702E00">
        <w:tc>
          <w:tcPr>
            <w:tcW w:w="3935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702E00" w:rsidRDefault="00250B8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702E00" w:rsidRDefault="00702E00" w:rsidP="00250B8C">
      <w:pPr>
        <w:numPr>
          <w:ilvl w:val="1"/>
          <w:numId w:val="14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02E00">
          <w:pgSz w:w="11906" w:h="16838"/>
          <w:pgMar w:top="1134" w:right="1134" w:bottom="851" w:left="1701" w:header="709" w:footer="709" w:gutter="0"/>
          <w:cols w:space="708"/>
        </w:sectPr>
      </w:pPr>
    </w:p>
    <w:p w:rsidR="00702E00" w:rsidRDefault="00250B8C" w:rsidP="00250B8C">
      <w:pPr>
        <w:numPr>
          <w:ilvl w:val="1"/>
          <w:numId w:val="4"/>
        </w:numPr>
        <w:shd w:val="clear" w:color="auto" w:fill="FFFFFF"/>
        <w:ind w:left="851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 Задание реконструктивного уровня (ЗРУ)</w:t>
      </w:r>
    </w:p>
    <w:p w:rsidR="00702E00" w:rsidRDefault="00702E00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702E00" w:rsidRDefault="00250B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702E00" w:rsidRDefault="00702E00">
      <w:pPr>
        <w:ind w:firstLine="708"/>
        <w:jc w:val="both"/>
        <w:rPr>
          <w:sz w:val="24"/>
          <w:szCs w:val="24"/>
        </w:rPr>
      </w:pPr>
    </w:p>
    <w:p w:rsidR="00702E00" w:rsidRDefault="00250B8C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</w:t>
      </w:r>
    </w:p>
    <w:p w:rsidR="00702E00" w:rsidRDefault="00702E00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02E00" w:rsidRDefault="00250B8C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Раздел 1. Базовые информационно-коммуникационные технологии в </w:t>
      </w:r>
      <w:r>
        <w:rPr>
          <w:b/>
          <w:bCs/>
          <w:sz w:val="24"/>
          <w:szCs w:val="24"/>
        </w:rPr>
        <w:t>спортивной практике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702E00" w:rsidRDefault="00250B8C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1.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1.1.1 Сформировать математическую модель спортивного показателя (по заданию преподавателя).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1.2.5  Оформить задание 1.2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:rsidR="00702E00" w:rsidRDefault="00250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1.3.2 Применение игры «Тетрис» (А. Пажитнова).</w:t>
      </w:r>
    </w:p>
    <w:p w:rsidR="00702E00" w:rsidRDefault="00702E00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702E00" w:rsidRDefault="00702E00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702E00" w:rsidRDefault="00250B8C">
      <w:pPr>
        <w:jc w:val="center"/>
        <w:rPr>
          <w:b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Раздел 2. </w:t>
      </w:r>
      <w:r>
        <w:rPr>
          <w:rFonts w:eastAsia="Calibri"/>
          <w:b/>
          <w:sz w:val="24"/>
          <w:szCs w:val="24"/>
        </w:rPr>
        <w:t>Информационно-компьютерные технологии в учебно-методическом обеспечении спортивной практики.</w:t>
      </w:r>
    </w:p>
    <w:p w:rsidR="00702E00" w:rsidRDefault="00702E00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02E00" w:rsidRDefault="00250B8C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2.</w:t>
      </w:r>
    </w:p>
    <w:p w:rsidR="00702E00" w:rsidRDefault="00250B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2.1.1 Обзор информационно – компьютерных средств и технологий в образовании.</w:t>
      </w:r>
    </w:p>
    <w:p w:rsidR="00702E00" w:rsidRDefault="00250B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:rsidR="00702E00" w:rsidRDefault="00250B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:rsidR="00702E00" w:rsidRDefault="00250B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2.3.1 Формирование блок – схемы структуры информационно - образовательной среды (ИОС) в  соответствии с ФГОС</w:t>
      </w:r>
    </w:p>
    <w:p w:rsidR="00702E00" w:rsidRDefault="00250B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2.3.2 Виды учебных занятий в среде ИОС на примере по заданной теме:</w:t>
      </w:r>
    </w:p>
    <w:p w:rsidR="00702E00" w:rsidRDefault="00250B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:rsidR="00702E00" w:rsidRDefault="00250B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:rsidR="00702E00" w:rsidRDefault="00250B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:rsidR="00702E00" w:rsidRDefault="00250B8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:rsidR="00702E00" w:rsidRDefault="00702E0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02E00" w:rsidRDefault="00702E0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02E00" w:rsidRDefault="00250B8C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</w:t>
      </w:r>
    </w:p>
    <w:p w:rsidR="00702E00" w:rsidRDefault="00702E0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02E00" w:rsidRDefault="00250B8C">
      <w:pPr>
        <w:jc w:val="center"/>
        <w:rPr>
          <w:b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Раздел 3. </w:t>
      </w:r>
      <w:r>
        <w:rPr>
          <w:b/>
          <w:bCs/>
          <w:sz w:val="24"/>
          <w:szCs w:val="24"/>
        </w:rPr>
        <w:t>Программные комплексы научных исследований</w:t>
      </w:r>
    </w:p>
    <w:p w:rsidR="00702E00" w:rsidRDefault="00702E0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02E00" w:rsidRDefault="00250B8C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3.</w:t>
      </w:r>
    </w:p>
    <w:p w:rsidR="00702E00" w:rsidRDefault="00250B8C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Научные исследования в ФКиС на базе аппаратных комплексов</w:t>
      </w:r>
    </w:p>
    <w:p w:rsidR="00702E00" w:rsidRDefault="00250B8C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Часть 3.1 Постановка, планирование и проектирование научного исследования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3.1.1 Сформулировать проблему научного исследования, детализировать проблему  на задачи.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3.1.2 Определить методы исследования.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3.1.3 Сформулировать гипотезу и концепцию исследования.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3.1.4  Разработать сетевой план эксперимента.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3.1.5  Сформулировать  комплекс    метапредметных результатов исследования.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3.1.6 Определить множество исходных данных для исследования и множество данных результатов исследования.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3.1.7 Подготовить протокол исследования.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702E00" w:rsidRDefault="00250B8C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Часть   3.2   Измерение и анализ динамических показателей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3.2.1 Измерить силовые показатели  спортсменов в экспериментальной группе.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3.2.2  Исследовать миографию мышечных напряжений в индивидуальном порядке.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3.2.3 Измерить частоту сердечных пульсаций спортсменов в экспериментальной группе.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3.2.4 Выполнить анализ экспериментальных данных (на предмет  физического непротиворечия и диапазонов).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3.2.5 Подготовить протокол исследования. Установить погрешность измерений в эксперименте.</w:t>
      </w:r>
    </w:p>
    <w:p w:rsidR="00702E00" w:rsidRDefault="00702E00">
      <w:pPr>
        <w:jc w:val="both"/>
        <w:rPr>
          <w:rFonts w:eastAsia="Calibri"/>
          <w:sz w:val="24"/>
          <w:szCs w:val="24"/>
          <w:lang w:eastAsia="en-US"/>
        </w:rPr>
      </w:pPr>
    </w:p>
    <w:p w:rsidR="00702E00" w:rsidRDefault="00250B8C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Часть   3.3   Измерение и анализ геометрических показателей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3.3.1 Выполнить  оценку геометрических углов суставов коленного, локтевого в различных упражнениях.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3.3.2  Выполнить  анализ экспериментальных данных (на предмет физического непротиворечия и диапазонов). 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3.3.3 Установить погрешности измерений в эксперименте.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3.3.4 Подготовить протокол исследования.</w:t>
      </w:r>
    </w:p>
    <w:p w:rsidR="00702E00" w:rsidRDefault="00702E00">
      <w:pPr>
        <w:jc w:val="both"/>
        <w:rPr>
          <w:rFonts w:eastAsia="Calibri"/>
          <w:sz w:val="24"/>
          <w:szCs w:val="24"/>
          <w:lang w:eastAsia="en-US"/>
        </w:rPr>
      </w:pPr>
    </w:p>
    <w:p w:rsidR="00702E00" w:rsidRDefault="00702E00">
      <w:pPr>
        <w:jc w:val="both"/>
        <w:rPr>
          <w:rFonts w:eastAsia="Calibri"/>
          <w:sz w:val="24"/>
          <w:szCs w:val="24"/>
          <w:lang w:eastAsia="en-US"/>
        </w:rPr>
      </w:pPr>
    </w:p>
    <w:p w:rsidR="00702E00" w:rsidRDefault="00250B8C">
      <w:pPr>
        <w:jc w:val="center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4</w:t>
      </w:r>
      <w:r>
        <w:rPr>
          <w:b/>
          <w:bCs/>
          <w:i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Аппаратные комплексы научных исследований.</w:t>
      </w:r>
    </w:p>
    <w:p w:rsidR="00702E00" w:rsidRDefault="00250B8C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Задание   4</w:t>
      </w:r>
    </w:p>
    <w:p w:rsidR="00702E00" w:rsidRDefault="00250B8C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Обработка данных эксперимента на основе аппаратно-программных </w:t>
      </w:r>
    </w:p>
    <w:p w:rsidR="00702E00" w:rsidRDefault="00250B8C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компьютерных средств</w:t>
      </w:r>
    </w:p>
    <w:p w:rsidR="00702E00" w:rsidRDefault="00250B8C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Часть 4.1  Реализация  эксперимента в программной информационно-измерительной среде </w:t>
      </w:r>
      <w:r>
        <w:rPr>
          <w:rFonts w:eastAsia="Calibri"/>
          <w:b/>
          <w:sz w:val="24"/>
          <w:szCs w:val="24"/>
          <w:lang w:val="en-US" w:eastAsia="en-US"/>
        </w:rPr>
        <w:t>Lab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val="en-US" w:eastAsia="en-US"/>
        </w:rPr>
        <w:t>VIEW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4.1.1  Сформировать виртуально-измерительный прибор (ВП) в среде </w:t>
      </w:r>
      <w:r>
        <w:rPr>
          <w:rFonts w:eastAsia="Calibri"/>
          <w:sz w:val="24"/>
          <w:szCs w:val="24"/>
          <w:lang w:val="en-US" w:eastAsia="en-US"/>
        </w:rPr>
        <w:t>Lab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VIEW</w:t>
      </w:r>
      <w:r>
        <w:rPr>
          <w:rFonts w:eastAsia="Calibri"/>
          <w:sz w:val="24"/>
          <w:szCs w:val="24"/>
          <w:lang w:eastAsia="en-US"/>
        </w:rPr>
        <w:t>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4.1.2  Подготовить документ протокола измерений.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4.1.3  Выполнить  анализ динамических показателей студентов экспериментальных групп.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4.1.4 Сформировать статистические совокупности данных.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4.1.5 Сформировать протокол данных для статистической обработки.</w:t>
      </w:r>
    </w:p>
    <w:p w:rsidR="00702E00" w:rsidRDefault="00702E00">
      <w:pPr>
        <w:jc w:val="both"/>
        <w:rPr>
          <w:rFonts w:eastAsia="Calibri"/>
          <w:sz w:val="24"/>
          <w:szCs w:val="24"/>
          <w:lang w:eastAsia="en-US"/>
        </w:rPr>
      </w:pPr>
    </w:p>
    <w:p w:rsidR="00702E00" w:rsidRDefault="00250B8C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Часть   4.2  Обработка данных в электронных таблицах.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4.2.1 Обработка данных по формулам и функциям.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4.2.2 Выполнить статистическую обработку данных: определить выборочные данные, дисперсии, средние квадратичные отклонения, коэффициенты вариации, доверительные интервалы для выборочных средних по критерию Стьюдента.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4.2.3 Выполнить корреляционный анализ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4.2.4 Определить коэффициент прямых линий регрессии.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4.2.5 Интерпретировать данные.  Обобщить результаты.  Сформулировать прогнозы для тенденций. 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4.2.6 Оформить протокол статистической обработки данных эксперимента.</w:t>
      </w:r>
    </w:p>
    <w:p w:rsidR="00702E00" w:rsidRDefault="00702E00">
      <w:pPr>
        <w:jc w:val="both"/>
        <w:rPr>
          <w:rFonts w:eastAsia="Calibri"/>
          <w:sz w:val="24"/>
          <w:szCs w:val="24"/>
          <w:lang w:eastAsia="en-US"/>
        </w:rPr>
      </w:pPr>
    </w:p>
    <w:p w:rsidR="00702E00" w:rsidRDefault="00250B8C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Часть   4.3  Обработка данных в среде </w:t>
      </w:r>
      <w:r>
        <w:rPr>
          <w:rFonts w:eastAsia="Calibri"/>
          <w:b/>
          <w:sz w:val="24"/>
          <w:szCs w:val="24"/>
          <w:lang w:val="en-US" w:eastAsia="en-US"/>
        </w:rPr>
        <w:t>DATA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val="en-US" w:eastAsia="en-US"/>
        </w:rPr>
        <w:t>MI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val="en-US" w:eastAsia="en-US"/>
        </w:rPr>
        <w:t>NING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4.3.1 Построить математическую модель изменения динамических показателей в экспериментальной группе.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4.3.2  Выполнить анализ закономерностей изменения показателей, установить закономерности.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4.3.3 Сравнить результаты анализа закономерностей в среде электронных таблиц и в среде  </w:t>
      </w:r>
      <w:r>
        <w:rPr>
          <w:rFonts w:eastAsia="Calibri"/>
          <w:sz w:val="24"/>
          <w:szCs w:val="24"/>
          <w:lang w:val="en-US" w:eastAsia="en-US"/>
        </w:rPr>
        <w:t>DATA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MI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NING</w:t>
      </w:r>
      <w:r>
        <w:rPr>
          <w:rFonts w:eastAsia="Calibri"/>
          <w:sz w:val="24"/>
          <w:szCs w:val="24"/>
          <w:lang w:eastAsia="en-US"/>
        </w:rPr>
        <w:t>. Сформулировать выводы.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4.3.4 Оформить протокол обработки данных в среде  </w:t>
      </w:r>
      <w:r>
        <w:rPr>
          <w:rFonts w:eastAsia="Calibri"/>
          <w:sz w:val="24"/>
          <w:szCs w:val="24"/>
          <w:lang w:val="en-US" w:eastAsia="en-US"/>
        </w:rPr>
        <w:t>DATA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MI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NING</w:t>
      </w:r>
      <w:r>
        <w:rPr>
          <w:rFonts w:eastAsia="Calibri"/>
          <w:sz w:val="24"/>
          <w:szCs w:val="24"/>
          <w:lang w:eastAsia="en-US"/>
        </w:rPr>
        <w:t>.</w:t>
      </w:r>
    </w:p>
    <w:p w:rsidR="00702E00" w:rsidRDefault="00250B8C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4.3.5  Подготовить отчет и презентацию отчета по дисциплине.</w:t>
      </w:r>
    </w:p>
    <w:p w:rsidR="00702E00" w:rsidRDefault="00250B8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702E00" w:rsidRDefault="00250B8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:rsidR="00702E00" w:rsidRDefault="00250B8C" w:rsidP="00250B8C">
      <w:pPr>
        <w:numPr>
          <w:ilvl w:val="0"/>
          <w:numId w:val="11"/>
        </w:numPr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2-ую, 3-ю и 4-ую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702E00" w:rsidRDefault="00250B8C" w:rsidP="00250B8C">
      <w:pPr>
        <w:numPr>
          <w:ilvl w:val="0"/>
          <w:numId w:val="11"/>
        </w:numPr>
        <w:ind w:left="0" w:firstLine="709"/>
        <w:contextualSpacing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 1-ую, 2-ую, 3-ю и 4-ую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:rsidR="00702E00" w:rsidRDefault="00250B8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</w:p>
    <w:p w:rsidR="00702E00" w:rsidRDefault="00250B8C" w:rsidP="00250B8C">
      <w:pPr>
        <w:numPr>
          <w:ilvl w:val="0"/>
          <w:numId w:val="12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содержит 1-ую, 2-ую, 3-ю и 4-ую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702E00" w:rsidRDefault="00250B8C" w:rsidP="00250B8C">
      <w:pPr>
        <w:numPr>
          <w:ilvl w:val="0"/>
          <w:numId w:val="12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702E00" w:rsidRDefault="00250B8C" w:rsidP="00250B8C">
      <w:pPr>
        <w:numPr>
          <w:ilvl w:val="0"/>
          <w:numId w:val="12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702E00" w:rsidRDefault="00250B8C" w:rsidP="00250B8C">
      <w:pPr>
        <w:numPr>
          <w:ilvl w:val="0"/>
          <w:numId w:val="12"/>
        </w:numPr>
        <w:ind w:left="0" w:firstLine="709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02E00">
          <w:pgSz w:w="11906" w:h="16838"/>
          <w:pgMar w:top="1134" w:right="1134" w:bottom="851" w:left="1701" w:header="709" w:footer="709" w:gutter="0"/>
          <w:cols w:space="708"/>
        </w:sectPr>
      </w:pPr>
      <w:r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702E00" w:rsidRDefault="00250B8C" w:rsidP="00250B8C">
      <w:pPr>
        <w:numPr>
          <w:ilvl w:val="1"/>
          <w:numId w:val="4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702E00" w:rsidRDefault="00702E00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702E00" w:rsidRDefault="00250B8C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 с оценкой. Теоретические вопросы по дисциплине приведены в разделе 2.1 настоящего ФОС. Перед зачетом возможно тестирование. Тесты приведены в разделе 2.2 настоящего ФОС. Практические задания в форме заданий реконструктивного уровня (ЗРУ) приведены в разделе 2.3 настоящего ФОС. Для допуска к зачету необходимо выполнение и сдача преподавателю пунктов ЗРУ, указанных преподавателем.</w:t>
      </w:r>
    </w:p>
    <w:p w:rsidR="00702E00" w:rsidRDefault="00702E00">
      <w:pPr>
        <w:jc w:val="center"/>
        <w:rPr>
          <w:b/>
          <w:sz w:val="24"/>
          <w:szCs w:val="24"/>
        </w:rPr>
      </w:pPr>
    </w:p>
    <w:p w:rsidR="00702E00" w:rsidRDefault="00250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билет.</w:t>
      </w:r>
    </w:p>
    <w:p w:rsidR="00702E00" w:rsidRDefault="00250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билета.</w:t>
      </w:r>
    </w:p>
    <w:p w:rsidR="00702E00" w:rsidRDefault="00250B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Каждый билет содержит 3 задания, охватывающие все разделы дисциплины.</w:t>
      </w:r>
    </w:p>
    <w:p w:rsidR="00702E00" w:rsidRDefault="00250B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промежуточной аттестации.</w:t>
      </w:r>
    </w:p>
    <w:p w:rsidR="00702E00" w:rsidRDefault="00702E00">
      <w:pPr>
        <w:ind w:firstLine="709"/>
        <w:jc w:val="both"/>
        <w:rPr>
          <w:sz w:val="24"/>
          <w:szCs w:val="24"/>
        </w:rPr>
      </w:pPr>
    </w:p>
    <w:p w:rsidR="00702E00" w:rsidRDefault="00702E00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20"/>
        <w:gridCol w:w="2083"/>
      </w:tblGrid>
      <w:tr w:rsidR="00702E00">
        <w:tc>
          <w:tcPr>
            <w:tcW w:w="1800" w:type="dxa"/>
            <w:vAlign w:val="center"/>
          </w:tcPr>
          <w:p w:rsidR="00702E00" w:rsidRDefault="00250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МГАФК</w:t>
            </w:r>
          </w:p>
          <w:p w:rsidR="00702E00" w:rsidRDefault="00250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702E00" w:rsidRDefault="00250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№ ____</w:t>
            </w:r>
          </w:p>
        </w:tc>
        <w:tc>
          <w:tcPr>
            <w:tcW w:w="2083" w:type="dxa"/>
            <w:vAlign w:val="center"/>
          </w:tcPr>
          <w:p w:rsidR="00702E00" w:rsidRDefault="00250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:rsidR="00702E00" w:rsidRDefault="00250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702E00">
        <w:tc>
          <w:tcPr>
            <w:tcW w:w="10003" w:type="dxa"/>
            <w:gridSpan w:val="3"/>
            <w:vAlign w:val="center"/>
          </w:tcPr>
          <w:p w:rsidR="00702E00" w:rsidRDefault="00250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Дисциплина: ПРОГРАММНО-АППАРАТНЫЕ КОМПЛЕКСЫ НАУЧНЫХ ИССЛЕДОВАНИЙ</w:t>
            </w:r>
          </w:p>
          <w:p w:rsidR="00702E00" w:rsidRDefault="00250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подготовки: 49.04.03 Спорт</w:t>
            </w:r>
          </w:p>
        </w:tc>
      </w:tr>
      <w:tr w:rsidR="00702E00">
        <w:tc>
          <w:tcPr>
            <w:tcW w:w="10003" w:type="dxa"/>
            <w:gridSpan w:val="3"/>
            <w:vAlign w:val="center"/>
          </w:tcPr>
          <w:p w:rsidR="00702E00" w:rsidRDefault="00250B8C" w:rsidP="00250B8C">
            <w:pPr>
              <w:numPr>
                <w:ilvl w:val="0"/>
                <w:numId w:val="13"/>
              </w:num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:rsidR="00702E00" w:rsidRDefault="00250B8C" w:rsidP="00250B8C">
            <w:pPr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Приведите структурную схему НИАПК МГАФК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702E00" w:rsidRDefault="00250B8C" w:rsidP="00250B8C">
            <w:pPr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:rsidR="00702E00" w:rsidRDefault="00702E00">
      <w:pPr>
        <w:rPr>
          <w:b/>
          <w:sz w:val="24"/>
          <w:szCs w:val="24"/>
        </w:rPr>
      </w:pPr>
    </w:p>
    <w:p w:rsidR="00702E00" w:rsidRDefault="00702E00">
      <w:pPr>
        <w:rPr>
          <w:b/>
          <w:sz w:val="24"/>
          <w:szCs w:val="24"/>
        </w:rPr>
      </w:pPr>
    </w:p>
    <w:p w:rsidR="00702E00" w:rsidRDefault="00250B8C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702E00" w:rsidRDefault="00702E00">
      <w:pPr>
        <w:tabs>
          <w:tab w:val="left" w:pos="2295"/>
        </w:tabs>
        <w:jc w:val="both"/>
        <w:rPr>
          <w:sz w:val="24"/>
          <w:szCs w:val="24"/>
        </w:rPr>
      </w:pP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:rsidR="00702E00" w:rsidRDefault="00702E0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всем вопросам билета студент даёт верный ответ, но формулировки  определений, законов содержат «лишние» слова, не строги; отсутствует строгая логика в выводах.</w:t>
      </w: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</w:t>
      </w: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- оценка </w:t>
      </w:r>
      <w:r>
        <w:rPr>
          <w:b/>
          <w:sz w:val="24"/>
          <w:szCs w:val="24"/>
          <w:lang w:eastAsia="ar-SA"/>
        </w:rPr>
        <w:t>«удовлетворительно»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выводы.</w:t>
      </w: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</w:t>
      </w: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702E00" w:rsidRDefault="00250B8C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702E00">
          <w:pgSz w:w="11906" w:h="16838"/>
          <w:pgMar w:top="1134" w:right="850" w:bottom="1134" w:left="1701" w:header="708" w:footer="708" w:gutter="0"/>
          <w:cols w:space="708"/>
        </w:sect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Отсутствует ответ на вопрос</w:t>
      </w:r>
    </w:p>
    <w:p w:rsidR="00702E00" w:rsidRDefault="00250B8C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702E00" w:rsidRDefault="00250B8C">
      <w:pPr>
        <w:shd w:val="clear" w:color="auto" w:fill="FFFFFF"/>
        <w:ind w:left="851" w:firstLine="142"/>
        <w:jc w:val="both"/>
        <w:rPr>
          <w:b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ПРОГРАММНО-АППАРАТНЫЕ КОМПЛЕКСЫ НАУЧНЫХ ИССЛЕДОВАНИЙ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992"/>
        <w:gridCol w:w="3969"/>
        <w:gridCol w:w="4395"/>
        <w:gridCol w:w="3822"/>
      </w:tblGrid>
      <w:tr w:rsidR="00702E00">
        <w:trPr>
          <w:jc w:val="center"/>
        </w:trPr>
        <w:tc>
          <w:tcPr>
            <w:tcW w:w="1161" w:type="dxa"/>
            <w:vAlign w:val="center"/>
          </w:tcPr>
          <w:p w:rsidR="00702E00" w:rsidRDefault="00250B8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</w:tcPr>
          <w:p w:rsidR="00702E00" w:rsidRDefault="00250B8C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3969" w:type="dxa"/>
            <w:vAlign w:val="center"/>
          </w:tcPr>
          <w:p w:rsidR="00702E00" w:rsidRDefault="002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</w:t>
            </w:r>
          </w:p>
          <w:p w:rsidR="00702E00" w:rsidRDefault="002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  <w:p w:rsidR="00702E00" w:rsidRDefault="00250B8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4395" w:type="dxa"/>
            <w:vAlign w:val="center"/>
          </w:tcPr>
          <w:p w:rsidR="00702E00" w:rsidRDefault="00250B8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822" w:type="dxa"/>
            <w:vAlign w:val="center"/>
          </w:tcPr>
          <w:p w:rsidR="00702E00" w:rsidRDefault="00250B8C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02E00">
        <w:trPr>
          <w:jc w:val="center"/>
        </w:trPr>
        <w:tc>
          <w:tcPr>
            <w:tcW w:w="1161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992" w:type="dxa"/>
            <w:vMerge w:val="restart"/>
          </w:tcPr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 </w:t>
            </w:r>
          </w:p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/06.7,</w:t>
            </w:r>
          </w:p>
          <w:p w:rsidR="00702E00" w:rsidRDefault="00250B8C">
            <w:pPr>
              <w:ind w:left="-22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С/04.7</w:t>
            </w:r>
          </w:p>
        </w:tc>
        <w:tc>
          <w:tcPr>
            <w:tcW w:w="3969" w:type="dxa"/>
            <w:vMerge w:val="restart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hd w:val="clear" w:color="auto" w:fill="FFFFFF"/>
              </w:rPr>
              <w:t>Стратегическое планирование деятельности субъекта профессионального спорта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:rsidR="00702E00" w:rsidRDefault="00250B8C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команды Российской  Федерации по виду спорта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3822" w:type="dxa"/>
            <w:vMerge w:val="restart"/>
          </w:tcPr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программно-аппаратные средства в образовательной и спортивной деятельности: поиск, сбор, хранение, обработка, предоставление, распространение информации, документационное сопровождение.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эксплуатации программно-аппаратных комплексов в области образования и спорта: текстовые редакторы, электронные таблицы, информационно-поисковые системы и базы данных, браузеры; требования и подходы к созданию электронных заданий и пособий, электронные учебные лабораторное оборудование и тренажеры.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инфокоммуникационные, образовательные, дистанционные технологии, электронные и информационные ресурсы, техниче</w:t>
            </w:r>
            <w:r>
              <w:rPr>
                <w:sz w:val="24"/>
                <w:szCs w:val="24"/>
              </w:rPr>
              <w:lastRenderedPageBreak/>
              <w:t>ские средства демонстрации информации, визуальные и аудиовизуальные средства.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инфокоммуникационным оборудованием.</w:t>
            </w:r>
          </w:p>
        </w:tc>
      </w:tr>
      <w:tr w:rsidR="00702E00">
        <w:trPr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Программно-аппаратных комплексов, инфокоммуникационных сетей:</w:t>
            </w:r>
          </w:p>
          <w:p w:rsidR="00702E00" w:rsidRDefault="00250B8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сбор, хранение, обработку, передачу и демонстрацию информации;</w:t>
            </w:r>
          </w:p>
          <w:p w:rsidR="00702E00" w:rsidRDefault="00250B8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области спорта, в том числе для инклюзивных групп.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информационно-компьютерные средства тренировочного процесса: использовать текстовые редакторы, электронные таблицы, электронную почту, базы данных, средства презентации.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86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эксплуатации программно-аппаратных комплексов в образовательной и тренировочной деятельности спорта.</w:t>
            </w:r>
          </w:p>
          <w:p w:rsidR="00702E00" w:rsidRDefault="00250B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33"/>
          <w:jc w:val="center"/>
        </w:trPr>
        <w:tc>
          <w:tcPr>
            <w:tcW w:w="1161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      </w:r>
          </w:p>
        </w:tc>
        <w:tc>
          <w:tcPr>
            <w:tcW w:w="992" w:type="dxa"/>
            <w:vMerge w:val="restart"/>
          </w:tcPr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02E00" w:rsidRDefault="00250B8C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:rsidR="00702E00" w:rsidRDefault="00702E00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3822" w:type="dxa"/>
            <w:vMerge w:val="restart"/>
          </w:tcPr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программно-аппаратные комплексы для мониторинга и тестирования по оценке уровней требуемых показателей, анализирует результаты, формулирует предложения их улучшения.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Программно-аппаратное обеспечение мониторинга и тестирования показателей, проблемно-аналитической, математической, статистической обработки данных, СУБД. 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02E00" w:rsidRDefault="00250B8C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имеющегося программно-аппаратного обеспечения сформировать информационно-компьютерный комплекс мониторинга и тестирования требуемых показателей, выполнить статистическую обработку, сформулировать обоснованные выводы и прогноз.</w:t>
            </w: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программно-аппаратных комплексов педагогического контроля и коррекции образовательной и тренерской деятельности: принципов формирования и реализации автоматизированного мониторинга, тестирования и анализа, разработки и реализации информационно-образовательной среды, повышения эффективности образовательного и тренировочного процессов.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педагогический контроль в образовательной и спортивно-тренерской деятельности, выполнить анализ, установить направления коррекции для улучшения результатов. 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программно-аппаратных комплексов для мониторинга и тестирования в сфере образования и спорта. Анализ результатов, обоснование рекомендаций для коррекций и улучшения показателей.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33"/>
          <w:jc w:val="center"/>
        </w:trPr>
        <w:tc>
          <w:tcPr>
            <w:tcW w:w="1161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ОПК-7.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 </w:t>
            </w:r>
          </w:p>
        </w:tc>
        <w:tc>
          <w:tcPr>
            <w:tcW w:w="992" w:type="dxa"/>
            <w:vMerge w:val="restart"/>
          </w:tcPr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05.003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</w:p>
          <w:p w:rsidR="00702E00" w:rsidRDefault="00250B8C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В/04.7</w:t>
            </w:r>
          </w:p>
          <w:p w:rsidR="00702E00" w:rsidRDefault="00702E00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/05.7 </w:t>
            </w:r>
            <w:r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02E00" w:rsidRDefault="00250B8C">
            <w:pPr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развитие физкультурно-оздоровительной, физкультурно-массовой, спортивной и воспитательной работы в организации бюджетной сферы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Оказание экспертной и методической помощи по вопросам компетенции.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822" w:type="dxa"/>
            <w:vMerge w:val="restart"/>
          </w:tcPr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Реализует взаимодействие и обмен информацией на основе имеющихся программно-аппаратных средств: систем презентации, видеоконференций, форумов, локальных и глобальных сетей.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Программно-аппаратные комплексы для реализации взаимодействия участников процессов в сфере образования и спорта.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использования и формирования локальных образовательных сетей.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02E00" w:rsidRDefault="0025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инфокоммуникационное обеспечение для реализации взаимосвязи, распространения и обмена информацией.</w:t>
            </w:r>
          </w:p>
          <w:p w:rsidR="00702E00" w:rsidRDefault="00250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:rsidR="00702E00" w:rsidRDefault="00702E00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Программно-аппаратных средств взаимодействия и обмена информацией на основе: инфокоммуникационных систем и сетей в сфере образования и спорта;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>
              <w:rPr>
                <w:sz w:val="24"/>
                <w:szCs w:val="24"/>
              </w:rPr>
              <w:t>локальными и глобальными инфокоммуникационными сетями и системами.</w:t>
            </w:r>
          </w:p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 процессов, физкультурно-спортивных результатов, демонстрация спортивных мероприятий и показательных выступлений.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33"/>
          <w:jc w:val="center"/>
        </w:trPr>
        <w:tc>
          <w:tcPr>
            <w:tcW w:w="1161" w:type="dxa"/>
            <w:vMerge w:val="restart"/>
          </w:tcPr>
          <w:p w:rsidR="00702E00" w:rsidRDefault="00250B8C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02E00" w:rsidRDefault="00250B8C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проводить научные исследования по разрешению проблемных ситуаций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992" w:type="dxa"/>
            <w:vMerge w:val="restart"/>
          </w:tcPr>
          <w:p w:rsidR="00702E00" w:rsidRDefault="00250B8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:rsidR="00702E00" w:rsidRDefault="00250B8C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02E00" w:rsidRDefault="00702E00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/03.7 </w:t>
            </w:r>
            <w:r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:rsidR="00702E00" w:rsidRDefault="00250B8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:rsidR="00702E00" w:rsidRDefault="00250B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</w:t>
            </w:r>
            <w:r>
              <w:rPr>
                <w:sz w:val="24"/>
                <w:shd w:val="clear" w:color="auto" w:fill="FFFFFF"/>
              </w:rPr>
              <w:lastRenderedPageBreak/>
              <w:t>сионального спорта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22" w:type="dxa"/>
            <w:vMerge w:val="restart"/>
          </w:tcPr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программно-аппаратное  обеспечение при выполнении научных исследований в сфере образования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Программно-аппаратные комплексы,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результатов.</w:t>
            </w:r>
          </w:p>
          <w:p w:rsidR="00702E00" w:rsidRDefault="00250B8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02E00" w:rsidRDefault="00250B8C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научные исследования с применением программно-аппаратного обеспечения и цифровых технологий, математической, статистической обработки и анализа данных, электронных ресурсов глобальной сети «Интернет».</w:t>
            </w: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анализа, планирования и выполнения научных исследований в образовании и в спорте с использованием современных цифровых информационно-компьютерных технологий. Методов математического, статистического, имитационного моделирования и прогнозирования.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программно-аппаратные комплексы при решении научной проблемы в спорте, при реализации этапов исследования, при обобщении и интерпретации результатов.</w:t>
            </w:r>
          </w:p>
          <w:p w:rsidR="00702E00" w:rsidRDefault="00250B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приобретать знания в области математического моделирования, естественно-научных основ спортивной деятельности, инновационных технологий информатики.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02E00" w:rsidRDefault="00250B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02E00">
        <w:trPr>
          <w:trHeight w:val="29"/>
          <w:jc w:val="center"/>
        </w:trPr>
        <w:tc>
          <w:tcPr>
            <w:tcW w:w="1161" w:type="dxa"/>
            <w:vMerge/>
          </w:tcPr>
          <w:p w:rsidR="00702E00" w:rsidRDefault="00702E00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E00" w:rsidRDefault="00702E00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2E00" w:rsidRDefault="00702E0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2E00" w:rsidRDefault="00250B8C">
            <w:pPr>
              <w:pStyle w:val="af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программно-аппаратного обеспечения при решении научных задач в сфере образования и спорта, при постановке и реализации проектов, при планировании, при статистической обработке и анализе данных, при управлении данными, прогнозировании, подготовке выводов и рекомендаций.</w:t>
            </w:r>
          </w:p>
        </w:tc>
        <w:tc>
          <w:tcPr>
            <w:tcW w:w="3822" w:type="dxa"/>
            <w:vMerge/>
          </w:tcPr>
          <w:p w:rsidR="00702E00" w:rsidRDefault="00702E0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702E00" w:rsidRDefault="00702E00">
      <w:pPr>
        <w:shd w:val="clear" w:color="auto" w:fill="FFFFFF"/>
        <w:jc w:val="both"/>
        <w:rPr>
          <w:sz w:val="24"/>
          <w:szCs w:val="24"/>
          <w:lang w:eastAsia="ar-SA"/>
        </w:rPr>
      </w:pPr>
    </w:p>
    <w:sectPr w:rsidR="00702E00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A6D"/>
    <w:multiLevelType w:val="hybridMultilevel"/>
    <w:tmpl w:val="E72AC936"/>
    <w:lvl w:ilvl="0" w:tplc="C2ACBAE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AFA5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4EB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40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04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BC0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C2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EB3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BCD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2BD1"/>
    <w:multiLevelType w:val="hybridMultilevel"/>
    <w:tmpl w:val="3C3AD9DC"/>
    <w:lvl w:ilvl="0" w:tplc="71F8C2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5CDF54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46CC6E2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AF4F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6A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AF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D88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C4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E1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D1287"/>
    <w:multiLevelType w:val="multilevel"/>
    <w:tmpl w:val="0364762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D6440E1"/>
    <w:multiLevelType w:val="hybridMultilevel"/>
    <w:tmpl w:val="63C030DA"/>
    <w:lvl w:ilvl="0" w:tplc="8AA0C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940916" w:tentative="1">
      <w:start w:val="1"/>
      <w:numFmt w:val="lowerLetter"/>
      <w:lvlText w:val="%2."/>
      <w:lvlJc w:val="left"/>
      <w:pPr>
        <w:ind w:left="1440" w:hanging="360"/>
      </w:pPr>
    </w:lvl>
    <w:lvl w:ilvl="2" w:tplc="F22064F0" w:tentative="1">
      <w:start w:val="1"/>
      <w:numFmt w:val="lowerRoman"/>
      <w:lvlText w:val="%3."/>
      <w:lvlJc w:val="right"/>
      <w:pPr>
        <w:ind w:left="2160" w:hanging="180"/>
      </w:pPr>
    </w:lvl>
    <w:lvl w:ilvl="3" w:tplc="E926F33E" w:tentative="1">
      <w:start w:val="1"/>
      <w:numFmt w:val="decimal"/>
      <w:lvlText w:val="%4."/>
      <w:lvlJc w:val="left"/>
      <w:pPr>
        <w:ind w:left="2880" w:hanging="360"/>
      </w:pPr>
    </w:lvl>
    <w:lvl w:ilvl="4" w:tplc="5B9AAD32" w:tentative="1">
      <w:start w:val="1"/>
      <w:numFmt w:val="lowerLetter"/>
      <w:lvlText w:val="%5."/>
      <w:lvlJc w:val="left"/>
      <w:pPr>
        <w:ind w:left="3600" w:hanging="360"/>
      </w:pPr>
    </w:lvl>
    <w:lvl w:ilvl="5" w:tplc="E4F049CA" w:tentative="1">
      <w:start w:val="1"/>
      <w:numFmt w:val="lowerRoman"/>
      <w:lvlText w:val="%6."/>
      <w:lvlJc w:val="right"/>
      <w:pPr>
        <w:ind w:left="4320" w:hanging="180"/>
      </w:pPr>
    </w:lvl>
    <w:lvl w:ilvl="6" w:tplc="25E29B16" w:tentative="1">
      <w:start w:val="1"/>
      <w:numFmt w:val="decimal"/>
      <w:lvlText w:val="%7."/>
      <w:lvlJc w:val="left"/>
      <w:pPr>
        <w:ind w:left="5040" w:hanging="360"/>
      </w:pPr>
    </w:lvl>
    <w:lvl w:ilvl="7" w:tplc="2030168E" w:tentative="1">
      <w:start w:val="1"/>
      <w:numFmt w:val="lowerLetter"/>
      <w:lvlText w:val="%8."/>
      <w:lvlJc w:val="left"/>
      <w:pPr>
        <w:ind w:left="5760" w:hanging="360"/>
      </w:pPr>
    </w:lvl>
    <w:lvl w:ilvl="8" w:tplc="9294D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1558"/>
    <w:multiLevelType w:val="hybridMultilevel"/>
    <w:tmpl w:val="E6F6EF50"/>
    <w:lvl w:ilvl="0" w:tplc="92FA20A6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C18A5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708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CE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C8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CAA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84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0F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F84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3038F"/>
    <w:multiLevelType w:val="hybridMultilevel"/>
    <w:tmpl w:val="6952E164"/>
    <w:lvl w:ilvl="0" w:tplc="42DE91C2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2BB04A22" w:tentative="1">
      <w:start w:val="1"/>
      <w:numFmt w:val="lowerLetter"/>
      <w:lvlText w:val="%2."/>
      <w:lvlJc w:val="left"/>
      <w:pPr>
        <w:ind w:left="1789" w:hanging="360"/>
      </w:pPr>
    </w:lvl>
    <w:lvl w:ilvl="2" w:tplc="7EAE5590" w:tentative="1">
      <w:start w:val="1"/>
      <w:numFmt w:val="lowerRoman"/>
      <w:lvlText w:val="%3."/>
      <w:lvlJc w:val="right"/>
      <w:pPr>
        <w:ind w:left="2509" w:hanging="180"/>
      </w:pPr>
    </w:lvl>
    <w:lvl w:ilvl="3" w:tplc="D3063BDE" w:tentative="1">
      <w:start w:val="1"/>
      <w:numFmt w:val="decimal"/>
      <w:lvlText w:val="%4."/>
      <w:lvlJc w:val="left"/>
      <w:pPr>
        <w:ind w:left="3229" w:hanging="360"/>
      </w:pPr>
    </w:lvl>
    <w:lvl w:ilvl="4" w:tplc="21AC15C0" w:tentative="1">
      <w:start w:val="1"/>
      <w:numFmt w:val="lowerLetter"/>
      <w:lvlText w:val="%5."/>
      <w:lvlJc w:val="left"/>
      <w:pPr>
        <w:ind w:left="3949" w:hanging="360"/>
      </w:pPr>
    </w:lvl>
    <w:lvl w:ilvl="5" w:tplc="D0FE5AD8" w:tentative="1">
      <w:start w:val="1"/>
      <w:numFmt w:val="lowerRoman"/>
      <w:lvlText w:val="%6."/>
      <w:lvlJc w:val="right"/>
      <w:pPr>
        <w:ind w:left="4669" w:hanging="180"/>
      </w:pPr>
    </w:lvl>
    <w:lvl w:ilvl="6" w:tplc="6A40A27A" w:tentative="1">
      <w:start w:val="1"/>
      <w:numFmt w:val="decimal"/>
      <w:lvlText w:val="%7."/>
      <w:lvlJc w:val="left"/>
      <w:pPr>
        <w:ind w:left="5389" w:hanging="360"/>
      </w:pPr>
    </w:lvl>
    <w:lvl w:ilvl="7" w:tplc="A4EC8BB2" w:tentative="1">
      <w:start w:val="1"/>
      <w:numFmt w:val="lowerLetter"/>
      <w:lvlText w:val="%8."/>
      <w:lvlJc w:val="left"/>
      <w:pPr>
        <w:ind w:left="6109" w:hanging="360"/>
      </w:pPr>
    </w:lvl>
    <w:lvl w:ilvl="8" w:tplc="B1F457C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BF2804"/>
    <w:multiLevelType w:val="hybridMultilevel"/>
    <w:tmpl w:val="C93465E6"/>
    <w:lvl w:ilvl="0" w:tplc="BDA87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4E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28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D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03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84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8B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2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845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63D48"/>
    <w:multiLevelType w:val="hybridMultilevel"/>
    <w:tmpl w:val="73C2637C"/>
    <w:lvl w:ilvl="0" w:tplc="2988C71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9AF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82B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09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A6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B25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A0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22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D4A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5C8F"/>
    <w:multiLevelType w:val="hybridMultilevel"/>
    <w:tmpl w:val="51CA41BA"/>
    <w:lvl w:ilvl="0" w:tplc="D002920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5A366014" w:tentative="1">
      <w:start w:val="1"/>
      <w:numFmt w:val="lowerLetter"/>
      <w:lvlText w:val="%2."/>
      <w:lvlJc w:val="left"/>
      <w:pPr>
        <w:ind w:left="1789" w:hanging="360"/>
      </w:pPr>
    </w:lvl>
    <w:lvl w:ilvl="2" w:tplc="390601F4" w:tentative="1">
      <w:start w:val="1"/>
      <w:numFmt w:val="lowerRoman"/>
      <w:lvlText w:val="%3."/>
      <w:lvlJc w:val="right"/>
      <w:pPr>
        <w:ind w:left="2509" w:hanging="180"/>
      </w:pPr>
    </w:lvl>
    <w:lvl w:ilvl="3" w:tplc="6CA45416" w:tentative="1">
      <w:start w:val="1"/>
      <w:numFmt w:val="decimal"/>
      <w:lvlText w:val="%4."/>
      <w:lvlJc w:val="left"/>
      <w:pPr>
        <w:ind w:left="3229" w:hanging="360"/>
      </w:pPr>
    </w:lvl>
    <w:lvl w:ilvl="4" w:tplc="630C57A2" w:tentative="1">
      <w:start w:val="1"/>
      <w:numFmt w:val="lowerLetter"/>
      <w:lvlText w:val="%5."/>
      <w:lvlJc w:val="left"/>
      <w:pPr>
        <w:ind w:left="3949" w:hanging="360"/>
      </w:pPr>
    </w:lvl>
    <w:lvl w:ilvl="5" w:tplc="5952179E" w:tentative="1">
      <w:start w:val="1"/>
      <w:numFmt w:val="lowerRoman"/>
      <w:lvlText w:val="%6."/>
      <w:lvlJc w:val="right"/>
      <w:pPr>
        <w:ind w:left="4669" w:hanging="180"/>
      </w:pPr>
    </w:lvl>
    <w:lvl w:ilvl="6" w:tplc="74E29B0A" w:tentative="1">
      <w:start w:val="1"/>
      <w:numFmt w:val="decimal"/>
      <w:lvlText w:val="%7."/>
      <w:lvlJc w:val="left"/>
      <w:pPr>
        <w:ind w:left="5389" w:hanging="360"/>
      </w:pPr>
    </w:lvl>
    <w:lvl w:ilvl="7" w:tplc="76BC821C" w:tentative="1">
      <w:start w:val="1"/>
      <w:numFmt w:val="lowerLetter"/>
      <w:lvlText w:val="%8."/>
      <w:lvlJc w:val="left"/>
      <w:pPr>
        <w:ind w:left="6109" w:hanging="360"/>
      </w:pPr>
    </w:lvl>
    <w:lvl w:ilvl="8" w:tplc="E826BB7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002F13"/>
    <w:multiLevelType w:val="hybridMultilevel"/>
    <w:tmpl w:val="333AACE2"/>
    <w:lvl w:ilvl="0" w:tplc="D3223B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24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369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01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0C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3AC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0F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E5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2C1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778E0"/>
    <w:multiLevelType w:val="hybridMultilevel"/>
    <w:tmpl w:val="DFEE674A"/>
    <w:lvl w:ilvl="0" w:tplc="1E1ED90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38A2622" w:tentative="1">
      <w:start w:val="1"/>
      <w:numFmt w:val="lowerLetter"/>
      <w:lvlText w:val="%2."/>
      <w:lvlJc w:val="left"/>
      <w:pPr>
        <w:ind w:left="1789" w:hanging="360"/>
      </w:pPr>
    </w:lvl>
    <w:lvl w:ilvl="2" w:tplc="62A49800" w:tentative="1">
      <w:start w:val="1"/>
      <w:numFmt w:val="lowerRoman"/>
      <w:lvlText w:val="%3."/>
      <w:lvlJc w:val="right"/>
      <w:pPr>
        <w:ind w:left="2509" w:hanging="180"/>
      </w:pPr>
    </w:lvl>
    <w:lvl w:ilvl="3" w:tplc="B86ED2F2" w:tentative="1">
      <w:start w:val="1"/>
      <w:numFmt w:val="decimal"/>
      <w:lvlText w:val="%4."/>
      <w:lvlJc w:val="left"/>
      <w:pPr>
        <w:ind w:left="3229" w:hanging="360"/>
      </w:pPr>
    </w:lvl>
    <w:lvl w:ilvl="4" w:tplc="357672B8" w:tentative="1">
      <w:start w:val="1"/>
      <w:numFmt w:val="lowerLetter"/>
      <w:lvlText w:val="%5."/>
      <w:lvlJc w:val="left"/>
      <w:pPr>
        <w:ind w:left="3949" w:hanging="360"/>
      </w:pPr>
    </w:lvl>
    <w:lvl w:ilvl="5" w:tplc="860C0232" w:tentative="1">
      <w:start w:val="1"/>
      <w:numFmt w:val="lowerRoman"/>
      <w:lvlText w:val="%6."/>
      <w:lvlJc w:val="right"/>
      <w:pPr>
        <w:ind w:left="4669" w:hanging="180"/>
      </w:pPr>
    </w:lvl>
    <w:lvl w:ilvl="6" w:tplc="93A0C9CE" w:tentative="1">
      <w:start w:val="1"/>
      <w:numFmt w:val="decimal"/>
      <w:lvlText w:val="%7."/>
      <w:lvlJc w:val="left"/>
      <w:pPr>
        <w:ind w:left="5389" w:hanging="360"/>
      </w:pPr>
    </w:lvl>
    <w:lvl w:ilvl="7" w:tplc="97C841FE" w:tentative="1">
      <w:start w:val="1"/>
      <w:numFmt w:val="lowerLetter"/>
      <w:lvlText w:val="%8."/>
      <w:lvlJc w:val="left"/>
      <w:pPr>
        <w:ind w:left="6109" w:hanging="360"/>
      </w:pPr>
    </w:lvl>
    <w:lvl w:ilvl="8" w:tplc="0AE8A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FC028D"/>
    <w:multiLevelType w:val="hybridMultilevel"/>
    <w:tmpl w:val="32040DC0"/>
    <w:lvl w:ilvl="0" w:tplc="C6BCB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C5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6A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E9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7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43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49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6A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A2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7579"/>
    <w:multiLevelType w:val="multilevel"/>
    <w:tmpl w:val="00E832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13" w15:restartNumberingAfterBreak="0">
    <w:nsid w:val="5E855F66"/>
    <w:multiLevelType w:val="hybridMultilevel"/>
    <w:tmpl w:val="44D2874E"/>
    <w:lvl w:ilvl="0" w:tplc="4F24B210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94C83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26F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C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CD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542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CE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24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A4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81295"/>
    <w:multiLevelType w:val="hybridMultilevel"/>
    <w:tmpl w:val="1BC84762"/>
    <w:lvl w:ilvl="0" w:tplc="CBE46A7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E90E890" w:tentative="1">
      <w:start w:val="1"/>
      <w:numFmt w:val="lowerLetter"/>
      <w:lvlText w:val="%2."/>
      <w:lvlJc w:val="left"/>
      <w:pPr>
        <w:ind w:left="1789" w:hanging="360"/>
      </w:pPr>
    </w:lvl>
    <w:lvl w:ilvl="2" w:tplc="58CC1206" w:tentative="1">
      <w:start w:val="1"/>
      <w:numFmt w:val="lowerRoman"/>
      <w:lvlText w:val="%3."/>
      <w:lvlJc w:val="right"/>
      <w:pPr>
        <w:ind w:left="2509" w:hanging="180"/>
      </w:pPr>
    </w:lvl>
    <w:lvl w:ilvl="3" w:tplc="B2387BC8" w:tentative="1">
      <w:start w:val="1"/>
      <w:numFmt w:val="decimal"/>
      <w:lvlText w:val="%4."/>
      <w:lvlJc w:val="left"/>
      <w:pPr>
        <w:ind w:left="3229" w:hanging="360"/>
      </w:pPr>
    </w:lvl>
    <w:lvl w:ilvl="4" w:tplc="1152F7EA" w:tentative="1">
      <w:start w:val="1"/>
      <w:numFmt w:val="lowerLetter"/>
      <w:lvlText w:val="%5."/>
      <w:lvlJc w:val="left"/>
      <w:pPr>
        <w:ind w:left="3949" w:hanging="360"/>
      </w:pPr>
    </w:lvl>
    <w:lvl w:ilvl="5" w:tplc="86E6C67C" w:tentative="1">
      <w:start w:val="1"/>
      <w:numFmt w:val="lowerRoman"/>
      <w:lvlText w:val="%6."/>
      <w:lvlJc w:val="right"/>
      <w:pPr>
        <w:ind w:left="4669" w:hanging="180"/>
      </w:pPr>
    </w:lvl>
    <w:lvl w:ilvl="6" w:tplc="33581B68" w:tentative="1">
      <w:start w:val="1"/>
      <w:numFmt w:val="decimal"/>
      <w:lvlText w:val="%7."/>
      <w:lvlJc w:val="left"/>
      <w:pPr>
        <w:ind w:left="5389" w:hanging="360"/>
      </w:pPr>
    </w:lvl>
    <w:lvl w:ilvl="7" w:tplc="E022F58C" w:tentative="1">
      <w:start w:val="1"/>
      <w:numFmt w:val="lowerLetter"/>
      <w:lvlText w:val="%8."/>
      <w:lvlJc w:val="left"/>
      <w:pPr>
        <w:ind w:left="6109" w:hanging="360"/>
      </w:pPr>
    </w:lvl>
    <w:lvl w:ilvl="8" w:tplc="8B68C14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7C2555"/>
    <w:multiLevelType w:val="hybridMultilevel"/>
    <w:tmpl w:val="A8427C0C"/>
    <w:lvl w:ilvl="0" w:tplc="3788C298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CB9A7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E6934">
      <w:start w:val="1"/>
      <w:numFmt w:val="lowerRoman"/>
      <w:lvlText w:val="%3."/>
      <w:lvlJc w:val="right"/>
      <w:pPr>
        <w:ind w:left="2160" w:hanging="180"/>
      </w:pPr>
    </w:lvl>
    <w:lvl w:ilvl="3" w:tplc="4A76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2A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CE7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CC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EB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48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F5701"/>
    <w:multiLevelType w:val="hybridMultilevel"/>
    <w:tmpl w:val="043854AC"/>
    <w:lvl w:ilvl="0" w:tplc="A170B76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D7BE2D4C" w:tentative="1">
      <w:start w:val="1"/>
      <w:numFmt w:val="lowerLetter"/>
      <w:lvlText w:val="%2."/>
      <w:lvlJc w:val="left"/>
      <w:pPr>
        <w:ind w:left="1440" w:hanging="360"/>
      </w:pPr>
    </w:lvl>
    <w:lvl w:ilvl="2" w:tplc="0724427C" w:tentative="1">
      <w:start w:val="1"/>
      <w:numFmt w:val="lowerRoman"/>
      <w:lvlText w:val="%3."/>
      <w:lvlJc w:val="right"/>
      <w:pPr>
        <w:ind w:left="2160" w:hanging="180"/>
      </w:pPr>
    </w:lvl>
    <w:lvl w:ilvl="3" w:tplc="11BCC7B2" w:tentative="1">
      <w:start w:val="1"/>
      <w:numFmt w:val="decimal"/>
      <w:lvlText w:val="%4."/>
      <w:lvlJc w:val="left"/>
      <w:pPr>
        <w:ind w:left="2880" w:hanging="360"/>
      </w:pPr>
    </w:lvl>
    <w:lvl w:ilvl="4" w:tplc="AD702BAE" w:tentative="1">
      <w:start w:val="1"/>
      <w:numFmt w:val="lowerLetter"/>
      <w:lvlText w:val="%5."/>
      <w:lvlJc w:val="left"/>
      <w:pPr>
        <w:ind w:left="3600" w:hanging="360"/>
      </w:pPr>
    </w:lvl>
    <w:lvl w:ilvl="5" w:tplc="0F743AC6" w:tentative="1">
      <w:start w:val="1"/>
      <w:numFmt w:val="lowerRoman"/>
      <w:lvlText w:val="%6."/>
      <w:lvlJc w:val="right"/>
      <w:pPr>
        <w:ind w:left="4320" w:hanging="180"/>
      </w:pPr>
    </w:lvl>
    <w:lvl w:ilvl="6" w:tplc="451E22B0" w:tentative="1">
      <w:start w:val="1"/>
      <w:numFmt w:val="decimal"/>
      <w:lvlText w:val="%7."/>
      <w:lvlJc w:val="left"/>
      <w:pPr>
        <w:ind w:left="5040" w:hanging="360"/>
      </w:pPr>
    </w:lvl>
    <w:lvl w:ilvl="7" w:tplc="36CCAE24" w:tentative="1">
      <w:start w:val="1"/>
      <w:numFmt w:val="lowerLetter"/>
      <w:lvlText w:val="%8."/>
      <w:lvlJc w:val="left"/>
      <w:pPr>
        <w:ind w:left="5760" w:hanging="360"/>
      </w:pPr>
    </w:lvl>
    <w:lvl w:ilvl="8" w:tplc="169E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1351"/>
    <w:multiLevelType w:val="multilevel"/>
    <w:tmpl w:val="94D63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4"/>
    <w:rsid w:val="00020C1D"/>
    <w:rsid w:val="00097BCB"/>
    <w:rsid w:val="000C02BB"/>
    <w:rsid w:val="000D5ECB"/>
    <w:rsid w:val="001335E2"/>
    <w:rsid w:val="00137DBA"/>
    <w:rsid w:val="00141D75"/>
    <w:rsid w:val="001442AC"/>
    <w:rsid w:val="00146B7C"/>
    <w:rsid w:val="00160211"/>
    <w:rsid w:val="00173233"/>
    <w:rsid w:val="00193C29"/>
    <w:rsid w:val="001A14DE"/>
    <w:rsid w:val="002231B0"/>
    <w:rsid w:val="00237CC1"/>
    <w:rsid w:val="002422C3"/>
    <w:rsid w:val="00250B8C"/>
    <w:rsid w:val="00254906"/>
    <w:rsid w:val="002630D8"/>
    <w:rsid w:val="002D002A"/>
    <w:rsid w:val="00306EFB"/>
    <w:rsid w:val="00326850"/>
    <w:rsid w:val="00337517"/>
    <w:rsid w:val="003673E1"/>
    <w:rsid w:val="0037621C"/>
    <w:rsid w:val="00397C57"/>
    <w:rsid w:val="003D74B9"/>
    <w:rsid w:val="003F0CEF"/>
    <w:rsid w:val="00403D0F"/>
    <w:rsid w:val="00427A27"/>
    <w:rsid w:val="00434311"/>
    <w:rsid w:val="00460183"/>
    <w:rsid w:val="004754CD"/>
    <w:rsid w:val="004873B5"/>
    <w:rsid w:val="0049066B"/>
    <w:rsid w:val="004B3A04"/>
    <w:rsid w:val="004E4EE6"/>
    <w:rsid w:val="004E6546"/>
    <w:rsid w:val="0054790B"/>
    <w:rsid w:val="00553538"/>
    <w:rsid w:val="00583BD2"/>
    <w:rsid w:val="00590CF2"/>
    <w:rsid w:val="00684636"/>
    <w:rsid w:val="006920B4"/>
    <w:rsid w:val="006C6AFF"/>
    <w:rsid w:val="006D4BBE"/>
    <w:rsid w:val="006E2C83"/>
    <w:rsid w:val="006F0CFE"/>
    <w:rsid w:val="00702E00"/>
    <w:rsid w:val="0072110B"/>
    <w:rsid w:val="00736D4B"/>
    <w:rsid w:val="00747CC8"/>
    <w:rsid w:val="0077672C"/>
    <w:rsid w:val="00786969"/>
    <w:rsid w:val="007C0154"/>
    <w:rsid w:val="007F215D"/>
    <w:rsid w:val="008062AC"/>
    <w:rsid w:val="008A6F99"/>
    <w:rsid w:val="008B6000"/>
    <w:rsid w:val="008C43B2"/>
    <w:rsid w:val="008D1335"/>
    <w:rsid w:val="008E4748"/>
    <w:rsid w:val="00906BA7"/>
    <w:rsid w:val="00952AE3"/>
    <w:rsid w:val="00982043"/>
    <w:rsid w:val="00983F8B"/>
    <w:rsid w:val="009860E3"/>
    <w:rsid w:val="009A33D5"/>
    <w:rsid w:val="00A42ABC"/>
    <w:rsid w:val="00A44D6B"/>
    <w:rsid w:val="00A47862"/>
    <w:rsid w:val="00A74812"/>
    <w:rsid w:val="00A91D76"/>
    <w:rsid w:val="00AF73A0"/>
    <w:rsid w:val="00B54498"/>
    <w:rsid w:val="00B61DBC"/>
    <w:rsid w:val="00B909AA"/>
    <w:rsid w:val="00BD4A9F"/>
    <w:rsid w:val="00C13095"/>
    <w:rsid w:val="00C35ED9"/>
    <w:rsid w:val="00C60802"/>
    <w:rsid w:val="00C6234E"/>
    <w:rsid w:val="00C917CF"/>
    <w:rsid w:val="00C96A2B"/>
    <w:rsid w:val="00CD100B"/>
    <w:rsid w:val="00CD5093"/>
    <w:rsid w:val="00D4627A"/>
    <w:rsid w:val="00D52782"/>
    <w:rsid w:val="00D6701F"/>
    <w:rsid w:val="00D717CC"/>
    <w:rsid w:val="00D81EF0"/>
    <w:rsid w:val="00D9246D"/>
    <w:rsid w:val="00E00B01"/>
    <w:rsid w:val="00E045E4"/>
    <w:rsid w:val="00E07DFB"/>
    <w:rsid w:val="00E614CA"/>
    <w:rsid w:val="00E6674D"/>
    <w:rsid w:val="00EE0BE3"/>
    <w:rsid w:val="00EE2E83"/>
    <w:rsid w:val="00EE44D1"/>
    <w:rsid w:val="00EE6CA1"/>
    <w:rsid w:val="00F02E96"/>
    <w:rsid w:val="00F4133A"/>
    <w:rsid w:val="00F53606"/>
    <w:rsid w:val="00F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3375"/>
  <w15:docId w15:val="{AFFE3DAF-2A47-41D0-B360-133DD982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customStyle="1" w:styleId="23">
    <w:name w:val="Сетка таблицы2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f3">
    <w:name w:val="Body Text Indent"/>
    <w:basedOn w:val="a"/>
    <w:link w:val="aff4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f4">
    <w:name w:val="Основной текст с отступом Знак"/>
    <w:basedOn w:val="a0"/>
    <w:link w:val="aff3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P370">
    <w:name w:val="P370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1">
    <w:name w:val="P371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2">
    <w:name w:val="P372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3">
    <w:name w:val="P373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17">
    <w:name w:val="P17"/>
    <w:basedOn w:val="a"/>
    <w:uiPriority w:val="99"/>
    <w:pPr>
      <w:spacing w:before="100" w:after="100"/>
    </w:pPr>
    <w:rPr>
      <w:sz w:val="24"/>
      <w:szCs w:val="24"/>
    </w:rPr>
  </w:style>
  <w:style w:type="numbering" w:customStyle="1" w:styleId="11">
    <w:name w:val="Нет списка1"/>
    <w:uiPriority w:val="99"/>
    <w:semiHidden/>
  </w:style>
  <w:style w:type="paragraph" w:customStyle="1" w:styleId="24">
    <w:name w:val="Знак2 Знак Знак Знак"/>
    <w:basedOn w:val="a"/>
    <w:next w:val="a"/>
    <w:uiPriority w:val="99"/>
    <w:pPr>
      <w:ind w:firstLine="357"/>
      <w:jc w:val="both"/>
    </w:pPr>
    <w:rPr>
      <w:lang w:eastAsia="en-US"/>
    </w:rPr>
  </w:style>
  <w:style w:type="numbering" w:customStyle="1" w:styleId="25">
    <w:name w:val="Нет списка2"/>
    <w:uiPriority w:val="99"/>
    <w:semiHidden/>
    <w:unhideWhenUsed/>
  </w:style>
  <w:style w:type="table" w:customStyle="1" w:styleId="12">
    <w:name w:val="Сетка таблицы1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rucont.ru/efd/671374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vks.mgafk.ru/" TargetMode="External"/><Relationship Id="rId23" Type="http://schemas.openxmlformats.org/officeDocument/2006/relationships/hyperlink" Target="https://lib.rucont.ru/" TargetMode="Externa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://lib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28</Pages>
  <Words>8301</Words>
  <Characters>47319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БИИТ</dc:creator>
  <cp:lastModifiedBy>зав Спортмедициной</cp:lastModifiedBy>
  <cp:revision>6</cp:revision>
  <dcterms:created xsi:type="dcterms:W3CDTF">2025-04-28T10:11:00Z</dcterms:created>
  <dcterms:modified xsi:type="dcterms:W3CDTF">2025-09-11T10:36:00Z</dcterms:modified>
</cp:coreProperties>
</file>