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A46DF1">
        <w:rPr>
          <w:rFonts w:ascii="Times New Roman" w:eastAsia="Times New Roman" w:hAnsi="Times New Roman" w:cs="Times New Roman"/>
          <w:color w:val="000000"/>
          <w:sz w:val="24"/>
          <w:szCs w:val="24"/>
          <w:lang w:eastAsia="ru-RU"/>
        </w:rPr>
        <w:t>а</w:t>
      </w:r>
      <w:r w:rsidR="00801A42"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801A42" w:rsidRPr="00A46DF1" w:rsidRDefault="00801A42" w:rsidP="00801A42">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9670" w:type="dxa"/>
        <w:tblLook w:val="04A0" w:firstRow="1" w:lastRow="0" w:firstColumn="1" w:lastColumn="0" w:noHBand="0" w:noVBand="1"/>
      </w:tblPr>
      <w:tblGrid>
        <w:gridCol w:w="4922"/>
        <w:gridCol w:w="4748"/>
      </w:tblGrid>
      <w:tr w:rsidR="007C6E26" w:rsidRPr="00272ABB" w:rsidTr="007C6E26">
        <w:trPr>
          <w:trHeight w:val="1650"/>
        </w:trPr>
        <w:tc>
          <w:tcPr>
            <w:tcW w:w="4922" w:type="dxa"/>
            <w:hideMark/>
          </w:tcPr>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СОГЛАСОВАНО</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Начальник Учебно-методического управления</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канд.</w:t>
            </w:r>
            <w:r>
              <w:rPr>
                <w:rFonts w:ascii="Times New Roman" w:eastAsia="Times New Roman" w:hAnsi="Times New Roman" w:cs="Times New Roman"/>
                <w:color w:val="000000"/>
                <w:sz w:val="24"/>
                <w:szCs w:val="24"/>
                <w:lang w:eastAsia="ru-RU"/>
              </w:rPr>
              <w:t xml:space="preserve"> </w:t>
            </w:r>
            <w:r w:rsidRPr="001E1CF0">
              <w:rPr>
                <w:rFonts w:ascii="Times New Roman" w:eastAsia="Times New Roman" w:hAnsi="Times New Roman" w:cs="Times New Roman"/>
                <w:color w:val="000000"/>
                <w:sz w:val="24"/>
                <w:szCs w:val="24"/>
                <w:lang w:eastAsia="ru-RU"/>
              </w:rPr>
              <w:t>биол.</w:t>
            </w:r>
            <w:r>
              <w:rPr>
                <w:rFonts w:ascii="Times New Roman" w:eastAsia="Times New Roman" w:hAnsi="Times New Roman" w:cs="Times New Roman"/>
                <w:color w:val="000000"/>
                <w:sz w:val="24"/>
                <w:szCs w:val="24"/>
                <w:lang w:eastAsia="ru-RU"/>
              </w:rPr>
              <w:t xml:space="preserve"> наук</w:t>
            </w:r>
            <w:r w:rsidRPr="001E1CF0">
              <w:rPr>
                <w:rFonts w:ascii="Times New Roman" w:eastAsia="Times New Roman" w:hAnsi="Times New Roman" w:cs="Times New Roman"/>
                <w:color w:val="000000"/>
                <w:sz w:val="24"/>
                <w:szCs w:val="24"/>
                <w:lang w:eastAsia="ru-RU"/>
              </w:rPr>
              <w:t>, доцент И.В. Осадченко</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____________________________</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«17» июня 2024 г.</w:t>
            </w:r>
          </w:p>
        </w:tc>
        <w:tc>
          <w:tcPr>
            <w:tcW w:w="4748" w:type="dxa"/>
            <w:hideMark/>
          </w:tcPr>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УТВЕРЖДЕНО</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Председатель УМК</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 xml:space="preserve"> проректор по учебной работе</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Pr>
                <w:rFonts w:ascii="Times New Roman" w:eastAsia="Times New Roman" w:hAnsi="Times New Roman" w:cs="Times New Roman"/>
                <w:color w:val="000000"/>
                <w:sz w:val="24"/>
                <w:szCs w:val="24"/>
                <w:lang w:eastAsia="ru-RU"/>
              </w:rPr>
              <w:t>пед</w:t>
            </w:r>
            <w:proofErr w:type="spellEnd"/>
            <w:r>
              <w:rPr>
                <w:rFonts w:ascii="Times New Roman" w:eastAsia="Times New Roman" w:hAnsi="Times New Roman" w:cs="Times New Roman"/>
                <w:color w:val="000000"/>
                <w:sz w:val="24"/>
                <w:szCs w:val="24"/>
                <w:lang w:eastAsia="ru-RU"/>
              </w:rPr>
              <w:t>. наук</w:t>
            </w:r>
            <w:r w:rsidRPr="001E1CF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1E1CF0">
              <w:rPr>
                <w:rFonts w:ascii="Times New Roman" w:eastAsia="Times New Roman" w:hAnsi="Times New Roman" w:cs="Times New Roman"/>
                <w:color w:val="000000"/>
                <w:sz w:val="24"/>
                <w:szCs w:val="24"/>
                <w:lang w:eastAsia="ru-RU"/>
              </w:rPr>
              <w:t>доцент А.П.</w:t>
            </w:r>
            <w:r>
              <w:rPr>
                <w:rFonts w:ascii="Times New Roman" w:eastAsia="Times New Roman" w:hAnsi="Times New Roman" w:cs="Times New Roman"/>
                <w:color w:val="000000"/>
                <w:sz w:val="24"/>
                <w:szCs w:val="24"/>
                <w:lang w:eastAsia="ru-RU"/>
              </w:rPr>
              <w:t xml:space="preserve"> </w:t>
            </w:r>
            <w:r w:rsidRPr="001E1CF0">
              <w:rPr>
                <w:rFonts w:ascii="Times New Roman" w:eastAsia="Times New Roman" w:hAnsi="Times New Roman" w:cs="Times New Roman"/>
                <w:color w:val="000000"/>
                <w:sz w:val="24"/>
                <w:szCs w:val="24"/>
                <w:lang w:eastAsia="ru-RU"/>
              </w:rPr>
              <w:t>Морозов ______________________________</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«17» июня 2024 г.</w:t>
            </w:r>
          </w:p>
        </w:tc>
      </w:tr>
    </w:tbl>
    <w:p w:rsidR="00801A42" w:rsidRPr="00500D95" w:rsidRDefault="00801A42" w:rsidP="00500D95">
      <w:pPr>
        <w:widowControl w:val="0"/>
        <w:spacing w:after="0" w:line="240" w:lineRule="auto"/>
        <w:jc w:val="right"/>
        <w:rPr>
          <w:rFonts w:ascii="Times New Roman" w:eastAsia="Times New Roman" w:hAnsi="Times New Roman" w:cs="Times New Roman"/>
          <w:color w:val="000000"/>
          <w:sz w:val="24"/>
          <w:szCs w:val="24"/>
          <w:lang w:eastAsia="ru-RU"/>
        </w:rPr>
      </w:pPr>
    </w:p>
    <w:p w:rsidR="00500D95" w:rsidRDefault="00500D95"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1710A2">
        <w:rPr>
          <w:rFonts w:ascii="Times New Roman" w:eastAsia="Times New Roman" w:hAnsi="Times New Roman" w:cs="Times New Roman"/>
          <w:b/>
          <w:color w:val="000000"/>
          <w:sz w:val="24"/>
          <w:szCs w:val="24"/>
          <w:lang w:eastAsia="ru-RU"/>
        </w:rPr>
        <w:t>ЧАСТНАЯ ПАТОЛОГИЯ</w:t>
      </w:r>
      <w:r>
        <w:rPr>
          <w:rFonts w:ascii="Times New Roman" w:eastAsia="Times New Roman" w:hAnsi="Times New Roman" w:cs="Times New Roman"/>
          <w:b/>
          <w:color w:val="000000"/>
          <w:sz w:val="24"/>
          <w:szCs w:val="24"/>
          <w:lang w:eastAsia="ru-RU"/>
        </w:rPr>
        <w:t>»</w:t>
      </w:r>
    </w:p>
    <w:p w:rsidR="00801A42" w:rsidRPr="00A46DF1" w:rsidRDefault="00DA04B5"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1710A2">
        <w:rPr>
          <w:rFonts w:ascii="Times New Roman" w:eastAsia="Times New Roman" w:hAnsi="Times New Roman" w:cs="Times New Roman"/>
          <w:b/>
          <w:iCs/>
          <w:color w:val="000000"/>
          <w:sz w:val="24"/>
          <w:szCs w:val="24"/>
          <w:lang w:eastAsia="ru-RU"/>
        </w:rPr>
        <w:t>2</w:t>
      </w:r>
      <w:r w:rsidR="002936F5">
        <w:rPr>
          <w:rFonts w:ascii="Times New Roman" w:eastAsia="Times New Roman" w:hAnsi="Times New Roman" w:cs="Times New Roman"/>
          <w:b/>
          <w:iCs/>
          <w:color w:val="000000"/>
          <w:sz w:val="24"/>
          <w:szCs w:val="24"/>
          <w:lang w:eastAsia="ru-RU"/>
        </w:rPr>
        <w:t>6</w:t>
      </w:r>
      <w:bookmarkStart w:id="0" w:name="_GoBack"/>
      <w:bookmarkEnd w:id="0"/>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w:t>
      </w:r>
      <w:r w:rsidR="001C5034" w:rsidRPr="00A46DF1">
        <w:rPr>
          <w:rFonts w:ascii="Times New Roman" w:eastAsia="Times New Roman" w:hAnsi="Times New Roman" w:cs="Times New Roman"/>
          <w:b/>
          <w:color w:val="000000"/>
          <w:sz w:val="24"/>
          <w:szCs w:val="24"/>
          <w:lang w:eastAsia="ru-RU"/>
        </w:rPr>
        <w:t xml:space="preserve"> 49.03.0</w:t>
      </w:r>
      <w:r w:rsidR="001710A2">
        <w:rPr>
          <w:rFonts w:ascii="Times New Roman" w:eastAsia="Times New Roman" w:hAnsi="Times New Roman" w:cs="Times New Roman"/>
          <w:b/>
          <w:color w:val="000000"/>
          <w:sz w:val="24"/>
          <w:szCs w:val="24"/>
          <w:lang w:eastAsia="ru-RU"/>
        </w:rPr>
        <w:t>2</w:t>
      </w:r>
      <w:r w:rsidR="001C5034" w:rsidRPr="00A46DF1">
        <w:rPr>
          <w:rFonts w:ascii="Times New Roman" w:eastAsia="Times New Roman" w:hAnsi="Times New Roman" w:cs="Times New Roman"/>
          <w:b/>
          <w:color w:val="000000"/>
          <w:sz w:val="24"/>
          <w:szCs w:val="24"/>
          <w:lang w:eastAsia="ru-RU"/>
        </w:rPr>
        <w:t xml:space="preserve"> «Физическая культура</w:t>
      </w:r>
      <w:r w:rsidR="001710A2">
        <w:rPr>
          <w:rFonts w:ascii="Times New Roman" w:eastAsia="Times New Roman" w:hAnsi="Times New Roman" w:cs="Times New Roman"/>
          <w:b/>
          <w:color w:val="000000"/>
          <w:sz w:val="24"/>
          <w:szCs w:val="24"/>
          <w:lang w:eastAsia="ru-RU"/>
        </w:rPr>
        <w:t xml:space="preserve"> лиц с отклонениями в состоянии здоровья (адаптивная физическая культура)</w:t>
      </w:r>
      <w:r w:rsidRPr="00A46DF1">
        <w:rPr>
          <w:rFonts w:ascii="Times New Roman" w:eastAsia="Times New Roman" w:hAnsi="Times New Roman" w:cs="Times New Roman"/>
          <w:b/>
          <w:color w:val="000000"/>
          <w:sz w:val="24"/>
          <w:szCs w:val="24"/>
          <w:lang w:eastAsia="ru-RU"/>
        </w:rPr>
        <w:t>»</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801A42"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007B3D3B" w:rsidRPr="007B3D3B">
        <w:rPr>
          <w:rFonts w:ascii="Times New Roman" w:eastAsia="Times New Roman" w:hAnsi="Times New Roman" w:cs="Times New Roman"/>
          <w:b/>
          <w:color w:val="000000"/>
          <w:sz w:val="24"/>
          <w:szCs w:val="24"/>
          <w:lang w:eastAsia="ru-RU"/>
        </w:rPr>
        <w:t>«</w:t>
      </w:r>
      <w:r w:rsidR="001710A2">
        <w:rPr>
          <w:rFonts w:ascii="Times New Roman" w:eastAsia="Times New Roman" w:hAnsi="Times New Roman" w:cs="Times New Roman"/>
          <w:b/>
          <w:color w:val="000000"/>
          <w:sz w:val="24"/>
          <w:szCs w:val="24"/>
          <w:lang w:eastAsia="ru-RU"/>
        </w:rPr>
        <w:t>Лечебная физическая культура</w:t>
      </w:r>
      <w:r w:rsidR="007B3D3B" w:rsidRPr="007B3D3B">
        <w:rPr>
          <w:rFonts w:ascii="Times New Roman" w:eastAsia="Times New Roman" w:hAnsi="Times New Roman" w:cs="Times New Roman"/>
          <w:b/>
          <w:color w:val="000000"/>
          <w:sz w:val="24"/>
          <w:szCs w:val="24"/>
          <w:lang w:eastAsia="ru-RU"/>
        </w:rPr>
        <w:t>»</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w:t>
      </w:r>
      <w:r w:rsidR="001710A2">
        <w:rPr>
          <w:rFonts w:ascii="Times New Roman" w:eastAsia="Times New Roman" w:hAnsi="Times New Roman" w:cs="Times New Roman"/>
          <w:b/>
          <w:color w:val="000000"/>
          <w:sz w:val="24"/>
          <w:szCs w:val="24"/>
          <w:lang w:eastAsia="ru-RU"/>
        </w:rPr>
        <w:t>Физическая реабилитация</w:t>
      </w:r>
      <w:r w:rsidRPr="007B3D3B">
        <w:rPr>
          <w:rFonts w:ascii="Times New Roman" w:eastAsia="Times New Roman" w:hAnsi="Times New Roman" w:cs="Times New Roman"/>
          <w:b/>
          <w:color w:val="000000"/>
          <w:sz w:val="24"/>
          <w:szCs w:val="24"/>
          <w:lang w:eastAsia="ru-RU"/>
        </w:rPr>
        <w:t>»</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w:t>
      </w:r>
      <w:r w:rsidR="001710A2">
        <w:rPr>
          <w:rFonts w:ascii="Times New Roman" w:eastAsia="Times New Roman" w:hAnsi="Times New Roman" w:cs="Times New Roman"/>
          <w:b/>
          <w:color w:val="000000"/>
          <w:sz w:val="24"/>
          <w:szCs w:val="24"/>
          <w:lang w:eastAsia="ru-RU"/>
        </w:rPr>
        <w:t>Адаптивный спорт</w:t>
      </w:r>
      <w:r w:rsidRPr="007B3D3B">
        <w:rPr>
          <w:rFonts w:ascii="Times New Roman" w:eastAsia="Times New Roman" w:hAnsi="Times New Roman" w:cs="Times New Roman"/>
          <w:b/>
          <w:color w:val="000000"/>
          <w:sz w:val="24"/>
          <w:szCs w:val="24"/>
          <w:lang w:eastAsia="ru-RU"/>
        </w:rPr>
        <w:t>»</w:t>
      </w:r>
    </w:p>
    <w:p w:rsidR="001710A2" w:rsidRDefault="001710A2"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очная/заочная</w:t>
      </w: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p w:rsidR="00801A42"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7C6E26" w:rsidRPr="00A46DF1" w:rsidRDefault="007C6E26"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7C6E26" w:rsidRPr="00A46DF1" w:rsidTr="007C6E26">
        <w:trPr>
          <w:trHeight w:val="3026"/>
        </w:trPr>
        <w:tc>
          <w:tcPr>
            <w:tcW w:w="3544" w:type="dxa"/>
          </w:tcPr>
          <w:p w:rsidR="007C6E26" w:rsidRPr="0050731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p w:rsidR="007C6E26" w:rsidRPr="0050731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7C6E26"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p w:rsidR="007C6E26" w:rsidRPr="00CF3E19"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Декан</w:t>
            </w:r>
            <w:r>
              <w:rPr>
                <w:rFonts w:ascii="Times New Roman" w:eastAsia="Times New Roman" w:hAnsi="Times New Roman" w:cs="Times New Roman"/>
                <w:color w:val="000000"/>
                <w:sz w:val="24"/>
                <w:szCs w:val="24"/>
                <w:lang w:eastAsia="ru-RU"/>
              </w:rPr>
              <w:t xml:space="preserve"> факультета физической культуры</w:t>
            </w:r>
            <w:r w:rsidRPr="00CF3E19">
              <w:rPr>
                <w:rFonts w:ascii="Times New Roman" w:eastAsia="Times New Roman" w:hAnsi="Times New Roman" w:cs="Times New Roman"/>
                <w:color w:val="000000"/>
                <w:sz w:val="24"/>
                <w:szCs w:val="24"/>
                <w:lang w:eastAsia="ru-RU"/>
              </w:rPr>
              <w:t xml:space="preserve">, </w:t>
            </w:r>
          </w:p>
          <w:p w:rsidR="007C6E26" w:rsidRPr="00CF3E19"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Pr>
                <w:rFonts w:ascii="Times New Roman" w:eastAsia="Times New Roman" w:hAnsi="Times New Roman" w:cs="Times New Roman"/>
                <w:color w:val="000000"/>
                <w:sz w:val="24"/>
                <w:szCs w:val="24"/>
                <w:lang w:eastAsia="ru-RU"/>
              </w:rPr>
              <w:t>юрид</w:t>
            </w:r>
            <w:proofErr w:type="spellEnd"/>
            <w:r>
              <w:rPr>
                <w:rFonts w:ascii="Times New Roman" w:eastAsia="Times New Roman" w:hAnsi="Times New Roman" w:cs="Times New Roman"/>
                <w:color w:val="000000"/>
                <w:sz w:val="24"/>
                <w:szCs w:val="24"/>
                <w:lang w:eastAsia="ru-RU"/>
              </w:rPr>
              <w:t>. наук</w:t>
            </w:r>
            <w:r w:rsidRPr="00CF3E19">
              <w:rPr>
                <w:rFonts w:ascii="Times New Roman" w:eastAsia="Times New Roman" w:hAnsi="Times New Roman" w:cs="Times New Roman"/>
                <w:color w:val="000000"/>
                <w:sz w:val="24"/>
                <w:szCs w:val="24"/>
                <w:lang w:eastAsia="ru-RU"/>
              </w:rPr>
              <w:t>, доцент</w:t>
            </w:r>
          </w:p>
          <w:p w:rsidR="007C6E26" w:rsidRPr="00CF3E19"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___________И.С. Полянская</w:t>
            </w:r>
          </w:p>
          <w:p w:rsidR="007C6E26" w:rsidRPr="00CF3E19"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июня 2024</w:t>
            </w:r>
            <w:r w:rsidRPr="00CF3E19">
              <w:rPr>
                <w:rFonts w:ascii="Times New Roman" w:eastAsia="Times New Roman" w:hAnsi="Times New Roman" w:cs="Times New Roman"/>
                <w:color w:val="000000"/>
                <w:sz w:val="24"/>
                <w:szCs w:val="24"/>
                <w:lang w:eastAsia="ru-RU"/>
              </w:rPr>
              <w:t xml:space="preserve"> г. </w:t>
            </w:r>
          </w:p>
          <w:p w:rsidR="007C6E26" w:rsidRPr="00A46DF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7C6E26" w:rsidRPr="0050731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p w:rsidR="007C6E26" w:rsidRPr="0050731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7C6E26" w:rsidRPr="00A46DF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p w:rsidR="007C6E26" w:rsidRPr="000C72F2"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Декан факультета</w:t>
            </w:r>
          </w:p>
          <w:p w:rsidR="007C6E26" w:rsidRPr="000C72F2"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 xml:space="preserve"> заочной </w:t>
            </w:r>
            <w:r>
              <w:rPr>
                <w:rFonts w:ascii="Times New Roman" w:eastAsia="Times New Roman" w:hAnsi="Times New Roman" w:cs="Times New Roman"/>
                <w:color w:val="000000"/>
                <w:sz w:val="24"/>
                <w:szCs w:val="24"/>
                <w:lang w:eastAsia="ru-RU"/>
              </w:rPr>
              <w:t xml:space="preserve">формы обучения, канд. </w:t>
            </w:r>
            <w:proofErr w:type="spellStart"/>
            <w:r>
              <w:rPr>
                <w:rFonts w:ascii="Times New Roman" w:eastAsia="Times New Roman" w:hAnsi="Times New Roman" w:cs="Times New Roman"/>
                <w:color w:val="000000"/>
                <w:sz w:val="24"/>
                <w:szCs w:val="24"/>
                <w:lang w:eastAsia="ru-RU"/>
              </w:rPr>
              <w:t>пед</w:t>
            </w:r>
            <w:proofErr w:type="spellEnd"/>
            <w:r>
              <w:rPr>
                <w:rFonts w:ascii="Times New Roman" w:eastAsia="Times New Roman" w:hAnsi="Times New Roman" w:cs="Times New Roman"/>
                <w:color w:val="000000"/>
                <w:sz w:val="24"/>
                <w:szCs w:val="24"/>
                <w:lang w:eastAsia="ru-RU"/>
              </w:rPr>
              <w:t>. наук</w:t>
            </w:r>
            <w:r w:rsidRPr="000C72F2">
              <w:rPr>
                <w:rFonts w:ascii="Times New Roman" w:eastAsia="Times New Roman" w:hAnsi="Times New Roman" w:cs="Times New Roman"/>
                <w:color w:val="000000"/>
                <w:sz w:val="24"/>
                <w:szCs w:val="24"/>
                <w:lang w:eastAsia="ru-RU"/>
              </w:rPr>
              <w:t>, профессор</w:t>
            </w:r>
          </w:p>
          <w:p w:rsidR="007C6E26" w:rsidRPr="000C72F2"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_____________В.Х Шнайдер</w:t>
            </w:r>
          </w:p>
          <w:p w:rsidR="007C6E26" w:rsidRPr="000C72F2"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июня 2024</w:t>
            </w:r>
            <w:r w:rsidRPr="000C72F2">
              <w:rPr>
                <w:rFonts w:ascii="Times New Roman" w:eastAsia="Times New Roman" w:hAnsi="Times New Roman" w:cs="Times New Roman"/>
                <w:color w:val="000000"/>
                <w:sz w:val="24"/>
                <w:szCs w:val="24"/>
                <w:lang w:eastAsia="ru-RU"/>
              </w:rPr>
              <w:t xml:space="preserve"> г. </w:t>
            </w:r>
          </w:p>
          <w:p w:rsidR="007C6E26" w:rsidRPr="00A46DF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7C6E26" w:rsidRPr="00A46DF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p w:rsidR="007C6E26" w:rsidRPr="00460A05"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Программа рассмотрена и одобрена на</w:t>
            </w:r>
            <w:r>
              <w:rPr>
                <w:rFonts w:ascii="Times New Roman" w:eastAsia="Times New Roman" w:hAnsi="Times New Roman" w:cs="Times New Roman"/>
                <w:color w:val="000000"/>
                <w:sz w:val="24"/>
                <w:szCs w:val="24"/>
                <w:lang w:eastAsia="ru-RU"/>
              </w:rPr>
              <w:t xml:space="preserve"> заседании кафедры (протокол №16</w:t>
            </w:r>
            <w:r w:rsidRPr="00460A05">
              <w:rPr>
                <w:rFonts w:ascii="Times New Roman" w:eastAsia="Times New Roman" w:hAnsi="Times New Roman" w:cs="Times New Roman"/>
                <w:color w:val="000000"/>
                <w:sz w:val="24"/>
                <w:szCs w:val="24"/>
                <w:lang w:eastAsia="ru-RU"/>
              </w:rPr>
              <w:t xml:space="preserve">, </w:t>
            </w:r>
          </w:p>
          <w:p w:rsidR="007C6E26" w:rsidRPr="00460A05"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мая 2024</w:t>
            </w:r>
            <w:r w:rsidRPr="00460A05">
              <w:rPr>
                <w:rFonts w:ascii="Times New Roman" w:eastAsia="Times New Roman" w:hAnsi="Times New Roman" w:cs="Times New Roman"/>
                <w:color w:val="000000"/>
                <w:sz w:val="24"/>
                <w:szCs w:val="24"/>
                <w:lang w:eastAsia="ru-RU"/>
              </w:rPr>
              <w:t>г.)</w:t>
            </w:r>
          </w:p>
          <w:p w:rsidR="007C6E26" w:rsidRPr="00460A05"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Заведующий кафедрой, </w:t>
            </w:r>
          </w:p>
          <w:p w:rsidR="007C6E26" w:rsidRPr="00460A05"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 биол</w:t>
            </w:r>
            <w:r w:rsidRPr="00460A0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наук</w:t>
            </w:r>
            <w:r w:rsidRPr="00460A05">
              <w:rPr>
                <w:rFonts w:ascii="Times New Roman" w:eastAsia="Times New Roman" w:hAnsi="Times New Roman" w:cs="Times New Roman"/>
                <w:color w:val="000000"/>
                <w:sz w:val="24"/>
                <w:szCs w:val="24"/>
                <w:lang w:eastAsia="ru-RU"/>
              </w:rPr>
              <w:t>, доцент</w:t>
            </w:r>
          </w:p>
          <w:p w:rsidR="007C6E26" w:rsidRPr="00460A05"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_________И.В. Осадченко</w:t>
            </w:r>
          </w:p>
          <w:p w:rsidR="007C6E26" w:rsidRPr="00A46DF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мая 2024</w:t>
            </w:r>
          </w:p>
        </w:tc>
      </w:tr>
    </w:tbl>
    <w:p w:rsidR="007C6E26" w:rsidRPr="00A46DF1" w:rsidRDefault="007C6E26" w:rsidP="007C6E26">
      <w:pPr>
        <w:widowControl w:val="0"/>
        <w:spacing w:after="0" w:line="240" w:lineRule="auto"/>
        <w:jc w:val="center"/>
        <w:rPr>
          <w:rFonts w:ascii="Times New Roman" w:eastAsia="Times New Roman" w:hAnsi="Times New Roman" w:cs="Times New Roman"/>
          <w:b/>
          <w:color w:val="000000"/>
          <w:sz w:val="24"/>
          <w:szCs w:val="24"/>
          <w:lang w:eastAsia="ru-RU"/>
        </w:rPr>
      </w:pPr>
    </w:p>
    <w:p w:rsidR="007C6E26" w:rsidRPr="00A46DF1" w:rsidRDefault="007C6E26" w:rsidP="007C6E26">
      <w:pPr>
        <w:widowControl w:val="0"/>
        <w:spacing w:after="0" w:line="240" w:lineRule="auto"/>
        <w:jc w:val="center"/>
        <w:rPr>
          <w:rFonts w:ascii="Times New Roman" w:eastAsia="Times New Roman" w:hAnsi="Times New Roman" w:cs="Times New Roman"/>
          <w:b/>
          <w:color w:val="000000"/>
          <w:sz w:val="24"/>
          <w:szCs w:val="24"/>
          <w:lang w:eastAsia="ru-RU"/>
        </w:rPr>
      </w:pPr>
    </w:p>
    <w:p w:rsidR="007C6E26" w:rsidRDefault="007C6E26" w:rsidP="007C6E26">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Pr>
          <w:rFonts w:ascii="Times New Roman" w:eastAsia="Times New Roman" w:hAnsi="Times New Roman" w:cs="Times New Roman"/>
          <w:b/>
          <w:color w:val="000000"/>
          <w:sz w:val="24"/>
          <w:szCs w:val="24"/>
          <w:lang w:eastAsia="ru-RU"/>
        </w:rPr>
        <w:t>24</w:t>
      </w:r>
    </w:p>
    <w:p w:rsidR="007C6E26" w:rsidRDefault="007C6E26" w:rsidP="007C6E26">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7C6E26" w:rsidRPr="00A46DF1" w:rsidRDefault="007C6E26" w:rsidP="007C6E26">
      <w:pPr>
        <w:widowControl w:val="0"/>
        <w:spacing w:after="0" w:line="240" w:lineRule="auto"/>
        <w:jc w:val="center"/>
        <w:rPr>
          <w:rFonts w:ascii="Times New Roman" w:eastAsia="Times New Roman" w:hAnsi="Times New Roman" w:cs="Times New Roman"/>
          <w:b/>
          <w:color w:val="000000"/>
          <w:sz w:val="24"/>
          <w:szCs w:val="24"/>
          <w:lang w:eastAsia="ru-RU"/>
        </w:rPr>
      </w:pPr>
    </w:p>
    <w:p w:rsidR="000971AF" w:rsidRDefault="001710A2" w:rsidP="001710A2">
      <w:pPr>
        <w:spacing w:after="0" w:line="240" w:lineRule="auto"/>
        <w:jc w:val="both"/>
        <w:rPr>
          <w:rFonts w:ascii="Times New Roman" w:eastAsia="Times New Roman" w:hAnsi="Times New Roman" w:cs="Times New Roman"/>
          <w:b/>
          <w:color w:val="000000"/>
          <w:sz w:val="24"/>
          <w:szCs w:val="24"/>
          <w:lang w:eastAsia="ru-RU"/>
        </w:rPr>
      </w:pPr>
      <w:r w:rsidRPr="001710A2">
        <w:rPr>
          <w:rFonts w:ascii="Times New Roman" w:eastAsia="Times New Roman" w:hAnsi="Times New Roman" w:cs="Times New Roman"/>
          <w:color w:val="000000"/>
          <w:sz w:val="24"/>
          <w:szCs w:val="24"/>
          <w:lang w:eastAsia="ru-RU"/>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1710A2" w:rsidRDefault="001710A2"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Составители рабочей программы: </w:t>
      </w:r>
    </w:p>
    <w:p w:rsidR="00801A42" w:rsidRDefault="00801A42" w:rsidP="003A5EB6">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Осадченко И.В., к.б.н., доцент, зав.</w:t>
      </w:r>
      <w:r w:rsidR="000971AF">
        <w:rPr>
          <w:rFonts w:ascii="Times New Roman" w:eastAsia="Times New Roman" w:hAnsi="Times New Roman" w:cs="Times New Roman"/>
          <w:color w:val="000000"/>
          <w:sz w:val="24"/>
          <w:szCs w:val="24"/>
          <w:lang w:eastAsia="ru-RU"/>
        </w:rPr>
        <w:t xml:space="preserve"> </w:t>
      </w:r>
      <w:r w:rsidRPr="00A46DF1">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3A5EB6" w:rsidRDefault="003A5EB6" w:rsidP="003A5EB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Долматова Т.И., к.м.н., профессор кафедры </w:t>
      </w:r>
      <w:r w:rsidRPr="00A46DF1">
        <w:rPr>
          <w:rFonts w:ascii="Times New Roman" w:eastAsia="Times New Roman" w:hAnsi="Times New Roman" w:cs="Times New Roman"/>
          <w:color w:val="000000"/>
          <w:sz w:val="24"/>
          <w:szCs w:val="24"/>
          <w:lang w:eastAsia="ru-RU"/>
        </w:rPr>
        <w:t>адаптивной физической культуры и спортивной медицины</w:t>
      </w:r>
    </w:p>
    <w:p w:rsidR="003A5EB6" w:rsidRPr="00A46DF1" w:rsidRDefault="003A5EB6" w:rsidP="003A5EB6">
      <w:pPr>
        <w:widowControl w:val="0"/>
        <w:spacing w:after="0" w:line="240" w:lineRule="auto"/>
        <w:jc w:val="both"/>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Рецензенты: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Мартынихин </w:t>
      </w:r>
      <w:proofErr w:type="gramStart"/>
      <w:r w:rsidRPr="00A46DF1">
        <w:rPr>
          <w:rFonts w:ascii="Times New Roman" w:eastAsia="Times New Roman" w:hAnsi="Times New Roman" w:cs="Times New Roman"/>
          <w:color w:val="000000"/>
          <w:sz w:val="24"/>
          <w:szCs w:val="24"/>
          <w:lang w:eastAsia="ru-RU"/>
        </w:rPr>
        <w:t>В.С. ,</w:t>
      </w:r>
      <w:proofErr w:type="gramEnd"/>
      <w:r w:rsidRPr="00A46DF1">
        <w:rPr>
          <w:rFonts w:ascii="Times New Roman" w:eastAsia="Times New Roman" w:hAnsi="Times New Roman" w:cs="Times New Roman"/>
          <w:color w:val="000000"/>
          <w:sz w:val="24"/>
          <w:szCs w:val="24"/>
          <w:lang w:eastAsia="ru-RU"/>
        </w:rPr>
        <w:t xml:space="preserve"> к.м.н., доцент, доцент кафедры адаптивной физической культуры и спортивной медицины</w:t>
      </w:r>
    </w:p>
    <w:p w:rsidR="00801A42" w:rsidRPr="009E32E3" w:rsidRDefault="009E32E3" w:rsidP="00801A42">
      <w:pPr>
        <w:widowControl w:val="0"/>
        <w:spacing w:after="0" w:line="240" w:lineRule="auto"/>
        <w:rPr>
          <w:rFonts w:ascii="Times New Roman" w:eastAsia="Times New Roman" w:hAnsi="Times New Roman" w:cs="Times New Roman"/>
          <w:sz w:val="24"/>
          <w:szCs w:val="24"/>
          <w:lang w:eastAsia="ru-RU"/>
        </w:rPr>
      </w:pPr>
      <w:proofErr w:type="spellStart"/>
      <w:r w:rsidRPr="009E32E3">
        <w:rPr>
          <w:rFonts w:ascii="Times New Roman" w:eastAsia="Times New Roman" w:hAnsi="Times New Roman" w:cs="Times New Roman"/>
          <w:sz w:val="24"/>
          <w:szCs w:val="24"/>
          <w:lang w:eastAsia="ru-RU"/>
        </w:rPr>
        <w:t>Локтионова</w:t>
      </w:r>
      <w:proofErr w:type="spellEnd"/>
      <w:r w:rsidRPr="009E32E3">
        <w:rPr>
          <w:rFonts w:ascii="Times New Roman" w:eastAsia="Times New Roman" w:hAnsi="Times New Roman" w:cs="Times New Roman"/>
          <w:sz w:val="24"/>
          <w:szCs w:val="24"/>
          <w:lang w:eastAsia="ru-RU"/>
        </w:rPr>
        <w:t xml:space="preserve"> Т.И</w:t>
      </w:r>
      <w:r w:rsidR="00801A42" w:rsidRPr="009E32E3">
        <w:rPr>
          <w:rFonts w:ascii="Times New Roman" w:eastAsia="Times New Roman" w:hAnsi="Times New Roman" w:cs="Times New Roman"/>
          <w:sz w:val="24"/>
          <w:szCs w:val="24"/>
          <w:lang w:eastAsia="ru-RU"/>
        </w:rPr>
        <w:t>.</w:t>
      </w:r>
      <w:r w:rsidRPr="009E32E3">
        <w:rPr>
          <w:rFonts w:ascii="Times New Roman" w:eastAsia="Times New Roman" w:hAnsi="Times New Roman" w:cs="Times New Roman"/>
          <w:sz w:val="24"/>
          <w:szCs w:val="24"/>
          <w:lang w:eastAsia="ru-RU"/>
        </w:rPr>
        <w:t>, к.м</w:t>
      </w:r>
      <w:r w:rsidR="000971AF" w:rsidRPr="009E32E3">
        <w:rPr>
          <w:rFonts w:ascii="Times New Roman" w:eastAsia="Times New Roman" w:hAnsi="Times New Roman" w:cs="Times New Roman"/>
          <w:sz w:val="24"/>
          <w:szCs w:val="24"/>
          <w:lang w:eastAsia="ru-RU"/>
        </w:rPr>
        <w:t>.н., доцент</w:t>
      </w:r>
      <w:r w:rsidRPr="009E32E3">
        <w:rPr>
          <w:rFonts w:ascii="Times New Roman" w:eastAsia="Times New Roman" w:hAnsi="Times New Roman" w:cs="Times New Roman"/>
          <w:sz w:val="24"/>
          <w:szCs w:val="24"/>
          <w:lang w:eastAsia="ru-RU"/>
        </w:rPr>
        <w:t xml:space="preserve"> кафедры</w:t>
      </w:r>
      <w:r w:rsidR="000971AF" w:rsidRPr="009E32E3">
        <w:rPr>
          <w:rFonts w:ascii="Times New Roman" w:eastAsia="Times New Roman" w:hAnsi="Times New Roman" w:cs="Times New Roman"/>
          <w:sz w:val="24"/>
          <w:szCs w:val="24"/>
          <w:lang w:eastAsia="ru-RU"/>
        </w:rPr>
        <w:t xml:space="preserve"> </w:t>
      </w:r>
      <w:r w:rsidR="00801A42" w:rsidRPr="009E32E3">
        <w:rPr>
          <w:rFonts w:ascii="Times New Roman" w:eastAsia="Times New Roman" w:hAnsi="Times New Roman" w:cs="Times New Roman"/>
          <w:sz w:val="24"/>
          <w:szCs w:val="24"/>
          <w:lang w:eastAsia="ru-RU"/>
        </w:rPr>
        <w:t>физиологии и биохимии</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C81687" w:rsidRPr="00C81687" w:rsidRDefault="00C81687" w:rsidP="00C81687">
      <w:pPr>
        <w:widowControl w:val="0"/>
        <w:spacing w:after="0" w:line="240" w:lineRule="auto"/>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8"/>
        <w:gridCol w:w="3217"/>
        <w:gridCol w:w="1132"/>
      </w:tblGrid>
      <w:tr w:rsidR="00C81687" w:rsidRPr="00C81687" w:rsidTr="00C81687">
        <w:tc>
          <w:tcPr>
            <w:tcW w:w="876"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Код ПС</w:t>
            </w:r>
          </w:p>
        </w:tc>
        <w:tc>
          <w:tcPr>
            <w:tcW w:w="4698"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Профессиональный стандарт</w:t>
            </w:r>
          </w:p>
        </w:tc>
        <w:tc>
          <w:tcPr>
            <w:tcW w:w="3217"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Приказ Минтруда России</w:t>
            </w:r>
          </w:p>
        </w:tc>
        <w:tc>
          <w:tcPr>
            <w:tcW w:w="1132" w:type="dxa"/>
          </w:tcPr>
          <w:p w:rsidR="00C81687" w:rsidRPr="00C81687" w:rsidRDefault="00C81687" w:rsidP="00C81687">
            <w:pPr>
              <w:widowControl w:val="0"/>
              <w:jc w:val="center"/>
              <w:rPr>
                <w:rFonts w:ascii="Times New Roman" w:hAnsi="Times New Roman" w:cs="Times New Roman"/>
                <w:b/>
                <w:color w:val="000000"/>
                <w:sz w:val="24"/>
                <w:szCs w:val="24"/>
              </w:rPr>
            </w:pPr>
            <w:proofErr w:type="spellStart"/>
            <w:r w:rsidRPr="00C81687">
              <w:rPr>
                <w:rFonts w:ascii="Times New Roman" w:hAnsi="Times New Roman" w:cs="Times New Roman"/>
                <w:b/>
                <w:color w:val="000000"/>
                <w:sz w:val="24"/>
                <w:szCs w:val="24"/>
              </w:rPr>
              <w:t>Аббрев</w:t>
            </w:r>
            <w:proofErr w:type="spellEnd"/>
            <w:r w:rsidRPr="00C81687">
              <w:rPr>
                <w:rFonts w:ascii="Times New Roman" w:hAnsi="Times New Roman" w:cs="Times New Roman"/>
                <w:b/>
                <w:color w:val="000000"/>
                <w:sz w:val="24"/>
                <w:szCs w:val="24"/>
              </w:rPr>
              <w:t>. исп. в РПД</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01 Образование и наука</w:t>
            </w:r>
          </w:p>
        </w:tc>
      </w:tr>
      <w:tr w:rsidR="00C81687" w:rsidRPr="00C81687" w:rsidTr="00C81687">
        <w:tc>
          <w:tcPr>
            <w:tcW w:w="876" w:type="dxa"/>
          </w:tcPr>
          <w:p w:rsidR="00C81687" w:rsidRPr="00C81687" w:rsidRDefault="00C81687" w:rsidP="00C81687">
            <w:pPr>
              <w:widowControl w:val="0"/>
              <w:rPr>
                <w:rFonts w:ascii="Times New Roman" w:hAnsi="Times New Roman" w:cs="Times New Roman"/>
                <w:sz w:val="24"/>
                <w:szCs w:val="24"/>
              </w:rPr>
            </w:pPr>
            <w:r w:rsidRPr="00C81687">
              <w:rPr>
                <w:rFonts w:ascii="Times New Roman" w:hAnsi="Times New Roman" w:cs="Times New Roman"/>
                <w:sz w:val="24"/>
                <w:szCs w:val="24"/>
              </w:rPr>
              <w:t>01.001</w:t>
            </w:r>
          </w:p>
        </w:tc>
        <w:tc>
          <w:tcPr>
            <w:tcW w:w="4698"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7" w:type="dxa"/>
          </w:tcPr>
          <w:p w:rsidR="00C81687" w:rsidRPr="00C81687" w:rsidRDefault="00C81687" w:rsidP="00C81687">
            <w:pPr>
              <w:pStyle w:val="a9"/>
              <w:ind w:firstLine="0"/>
              <w:rPr>
                <w:rFonts w:ascii="Times New Roman" w:hAnsi="Times New Roman" w:cs="Times New Roman"/>
                <w:color w:val="auto"/>
                <w:sz w:val="24"/>
                <w:szCs w:val="24"/>
              </w:rPr>
            </w:pPr>
            <w:r w:rsidRPr="00C81687">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C81687">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C81687" w:rsidRPr="00C81687" w:rsidRDefault="00C81687" w:rsidP="00C81687">
            <w:pPr>
              <w:pStyle w:val="a9"/>
              <w:ind w:firstLine="0"/>
              <w:rPr>
                <w:rFonts w:ascii="Times New Roman" w:hAnsi="Times New Roman" w:cs="Times New Roman"/>
                <w:color w:val="auto"/>
                <w:sz w:val="24"/>
                <w:szCs w:val="24"/>
              </w:rPr>
            </w:pPr>
            <w:r w:rsidRPr="00C81687">
              <w:rPr>
                <w:rFonts w:ascii="Times New Roman" w:hAnsi="Times New Roman" w:cs="Times New Roman"/>
                <w:color w:val="auto"/>
                <w:sz w:val="24"/>
                <w:szCs w:val="24"/>
              </w:rPr>
              <w:t>П</w:t>
            </w:r>
          </w:p>
        </w:tc>
      </w:tr>
      <w:tr w:rsidR="00C81687" w:rsidRPr="00C81687" w:rsidTr="00C81687">
        <w:tc>
          <w:tcPr>
            <w:tcW w:w="876" w:type="dxa"/>
          </w:tcPr>
          <w:p w:rsidR="00C81687" w:rsidRPr="00C81687" w:rsidRDefault="00C81687" w:rsidP="00C81687">
            <w:pPr>
              <w:widowControl w:val="0"/>
              <w:rPr>
                <w:rFonts w:ascii="Times New Roman" w:hAnsi="Times New Roman" w:cs="Times New Roman"/>
                <w:color w:val="000000"/>
                <w:sz w:val="24"/>
                <w:szCs w:val="24"/>
              </w:rPr>
            </w:pPr>
            <w:r w:rsidRPr="00C81687">
              <w:rPr>
                <w:rFonts w:ascii="Times New Roman" w:hAnsi="Times New Roman" w:cs="Times New Roman"/>
                <w:sz w:val="24"/>
                <w:szCs w:val="24"/>
              </w:rPr>
              <w:t xml:space="preserve">01.003   </w:t>
            </w:r>
          </w:p>
        </w:tc>
        <w:tc>
          <w:tcPr>
            <w:tcW w:w="4698" w:type="dxa"/>
          </w:tcPr>
          <w:p w:rsidR="00C81687" w:rsidRPr="00C81687" w:rsidRDefault="00C81687" w:rsidP="00C81687">
            <w:pPr>
              <w:pStyle w:val="1"/>
              <w:spacing w:before="0" w:after="0"/>
              <w:jc w:val="both"/>
              <w:outlineLvl w:val="0"/>
              <w:rPr>
                <w:rFonts w:ascii="Times New Roman" w:hAnsi="Times New Roman" w:cs="Times New Roman"/>
                <w:b w:val="0"/>
                <w:color w:val="auto"/>
              </w:rPr>
            </w:pPr>
            <w:r w:rsidRPr="00C81687">
              <w:rPr>
                <w:rFonts w:ascii="Times New Roman" w:hAnsi="Times New Roman" w:cs="Times New Roman"/>
                <w:b w:val="0"/>
                <w:color w:val="auto"/>
              </w:rPr>
              <w:t>"Педагог дополнительного образования детей и взрослых"</w:t>
            </w:r>
          </w:p>
          <w:p w:rsidR="00C81687" w:rsidRPr="00C81687" w:rsidRDefault="00C81687" w:rsidP="00C81687">
            <w:pPr>
              <w:widowControl w:val="0"/>
              <w:rPr>
                <w:rFonts w:ascii="Times New Roman" w:hAnsi="Times New Roman" w:cs="Times New Roman"/>
                <w:color w:val="000000"/>
                <w:sz w:val="24"/>
                <w:szCs w:val="24"/>
              </w:rPr>
            </w:pPr>
          </w:p>
        </w:tc>
        <w:tc>
          <w:tcPr>
            <w:tcW w:w="3217" w:type="dxa"/>
          </w:tcPr>
          <w:p w:rsidR="00C81687" w:rsidRPr="00C81687" w:rsidRDefault="00DC4E87" w:rsidP="00C81687">
            <w:pPr>
              <w:widowControl w:val="0"/>
              <w:rPr>
                <w:rFonts w:ascii="Times New Roman" w:hAnsi="Times New Roman" w:cs="Times New Roman"/>
                <w:color w:val="000000"/>
                <w:sz w:val="24"/>
                <w:szCs w:val="24"/>
              </w:rPr>
            </w:pPr>
            <w:r w:rsidRPr="00DC4E87">
              <w:rPr>
                <w:rFonts w:ascii="Times New Roman" w:hAnsi="Times New Roman" w:cs="Times New Roman"/>
                <w:sz w:val="24"/>
                <w:szCs w:val="24"/>
              </w:rPr>
              <w:t>Приказ Министерства труда и социальной защиты РФ от 22 сентября 2021 г. N 652н</w:t>
            </w:r>
          </w:p>
        </w:tc>
        <w:tc>
          <w:tcPr>
            <w:tcW w:w="1132" w:type="dxa"/>
          </w:tcPr>
          <w:p w:rsidR="00C81687" w:rsidRPr="00C81687" w:rsidRDefault="00C81687" w:rsidP="00C81687">
            <w:pPr>
              <w:widowControl w:val="0"/>
              <w:rPr>
                <w:rFonts w:ascii="Times New Roman" w:hAnsi="Times New Roman" w:cs="Times New Roman"/>
                <w:b/>
                <w:sz w:val="24"/>
                <w:szCs w:val="24"/>
              </w:rPr>
            </w:pPr>
            <w:r w:rsidRPr="00C81687">
              <w:rPr>
                <w:rFonts w:ascii="Times New Roman" w:hAnsi="Times New Roman" w:cs="Times New Roman"/>
                <w:b/>
                <w:sz w:val="24"/>
                <w:szCs w:val="24"/>
              </w:rPr>
              <w:t>ПДО</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03 Социальное обслуживание</w:t>
            </w:r>
          </w:p>
        </w:tc>
      </w:tr>
      <w:tr w:rsidR="00C81687" w:rsidRPr="00C81687" w:rsidTr="00C81687">
        <w:tc>
          <w:tcPr>
            <w:tcW w:w="876" w:type="dxa"/>
          </w:tcPr>
          <w:p w:rsidR="00C81687" w:rsidRPr="00C81687" w:rsidRDefault="00C81687" w:rsidP="00C81687">
            <w:pPr>
              <w:widowControl w:val="0"/>
              <w:rPr>
                <w:rFonts w:ascii="Times New Roman" w:hAnsi="Times New Roman" w:cs="Times New Roman"/>
                <w:sz w:val="24"/>
                <w:szCs w:val="24"/>
              </w:rPr>
            </w:pPr>
            <w:r w:rsidRPr="00C81687">
              <w:rPr>
                <w:rFonts w:ascii="Times New Roman" w:hAnsi="Times New Roman" w:cs="Times New Roman"/>
                <w:sz w:val="24"/>
                <w:szCs w:val="24"/>
              </w:rPr>
              <w:t>03.007</w:t>
            </w:r>
          </w:p>
        </w:tc>
        <w:tc>
          <w:tcPr>
            <w:tcW w:w="4698" w:type="dxa"/>
          </w:tcPr>
          <w:p w:rsidR="00C81687" w:rsidRPr="00C81687" w:rsidRDefault="00C81687" w:rsidP="00C81687">
            <w:pPr>
              <w:pStyle w:val="1"/>
              <w:spacing w:before="0" w:after="0"/>
              <w:jc w:val="both"/>
              <w:outlineLvl w:val="0"/>
              <w:rPr>
                <w:rFonts w:ascii="Times New Roman" w:hAnsi="Times New Roman" w:cs="Times New Roman"/>
                <w:b w:val="0"/>
                <w:color w:val="auto"/>
              </w:rPr>
            </w:pPr>
            <w:r w:rsidRPr="00C81687">
              <w:rPr>
                <w:rFonts w:ascii="Times New Roman" w:hAnsi="Times New Roman" w:cs="Times New Roman"/>
                <w:b w:val="0"/>
                <w:color w:val="auto"/>
              </w:rPr>
              <w:t>"Специалист по реабилитационной работе в социальной сфере"</w:t>
            </w:r>
          </w:p>
        </w:tc>
        <w:tc>
          <w:tcPr>
            <w:tcW w:w="3217" w:type="dxa"/>
          </w:tcPr>
          <w:p w:rsidR="00C81687" w:rsidRPr="00C81687" w:rsidRDefault="004801B3" w:rsidP="00C81687">
            <w:pPr>
              <w:widowControl w:val="0"/>
              <w:jc w:val="both"/>
              <w:rPr>
                <w:rFonts w:ascii="Times New Roman" w:hAnsi="Times New Roman" w:cs="Times New Roman"/>
                <w:color w:val="000000"/>
                <w:sz w:val="24"/>
                <w:szCs w:val="24"/>
              </w:rPr>
            </w:pPr>
            <w:r w:rsidRPr="004801B3">
              <w:rPr>
                <w:rFonts w:ascii="Times New Roman" w:hAnsi="Times New Roman" w:cs="Times New Roman"/>
                <w:sz w:val="24"/>
                <w:szCs w:val="24"/>
              </w:rPr>
              <w:t>Приказ Министерства труда и социальной защиты РФ от 18 июня 2020 г. N 352н</w:t>
            </w:r>
          </w:p>
        </w:tc>
        <w:tc>
          <w:tcPr>
            <w:tcW w:w="1132" w:type="dxa"/>
          </w:tcPr>
          <w:p w:rsidR="00C81687" w:rsidRPr="00C81687" w:rsidRDefault="00C81687" w:rsidP="00C81687">
            <w:pPr>
              <w:widowControl w:val="0"/>
              <w:jc w:val="both"/>
              <w:rPr>
                <w:rFonts w:ascii="Times New Roman" w:hAnsi="Times New Roman" w:cs="Times New Roman"/>
                <w:b/>
                <w:sz w:val="24"/>
                <w:szCs w:val="24"/>
              </w:rPr>
            </w:pPr>
            <w:r w:rsidRPr="00C81687">
              <w:rPr>
                <w:rFonts w:ascii="Times New Roman" w:hAnsi="Times New Roman" w:cs="Times New Roman"/>
                <w:b/>
                <w:sz w:val="24"/>
                <w:szCs w:val="24"/>
              </w:rPr>
              <w:t>СР</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05 Физическая культура и спорт</w:t>
            </w:r>
          </w:p>
        </w:tc>
      </w:tr>
      <w:tr w:rsidR="00C81687" w:rsidRPr="00C81687" w:rsidTr="00C81687">
        <w:tc>
          <w:tcPr>
            <w:tcW w:w="876"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05.002</w:t>
            </w:r>
          </w:p>
        </w:tc>
        <w:tc>
          <w:tcPr>
            <w:tcW w:w="4698" w:type="dxa"/>
          </w:tcPr>
          <w:p w:rsidR="00C81687" w:rsidRPr="00C81687" w:rsidRDefault="002936F5" w:rsidP="00C81687">
            <w:pPr>
              <w:pStyle w:val="1"/>
              <w:spacing w:before="0" w:after="0"/>
              <w:jc w:val="both"/>
              <w:outlineLvl w:val="0"/>
              <w:rPr>
                <w:rFonts w:ascii="Times New Roman" w:hAnsi="Times New Roman" w:cs="Times New Roman"/>
                <w:b w:val="0"/>
                <w:color w:val="auto"/>
              </w:rPr>
            </w:pPr>
            <w:hyperlink r:id="rId6" w:history="1">
              <w:r w:rsidR="00C81687" w:rsidRPr="00C81687">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17"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C81687" w:rsidRPr="00C81687" w:rsidRDefault="00C81687" w:rsidP="00C81687">
            <w:pPr>
              <w:widowControl w:val="0"/>
              <w:jc w:val="both"/>
              <w:rPr>
                <w:rFonts w:ascii="Times New Roman" w:hAnsi="Times New Roman" w:cs="Times New Roman"/>
                <w:b/>
                <w:sz w:val="24"/>
                <w:szCs w:val="24"/>
              </w:rPr>
            </w:pPr>
            <w:r w:rsidRPr="00C81687">
              <w:rPr>
                <w:rFonts w:ascii="Times New Roman" w:hAnsi="Times New Roman" w:cs="Times New Roman"/>
                <w:b/>
                <w:sz w:val="24"/>
                <w:szCs w:val="24"/>
              </w:rPr>
              <w:t>Т АФК</w:t>
            </w:r>
          </w:p>
        </w:tc>
      </w:tr>
      <w:tr w:rsidR="00C81687" w:rsidRPr="00C81687" w:rsidTr="00C81687">
        <w:tc>
          <w:tcPr>
            <w:tcW w:w="876"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05.004</w:t>
            </w:r>
          </w:p>
        </w:tc>
        <w:tc>
          <w:tcPr>
            <w:tcW w:w="4698" w:type="dxa"/>
          </w:tcPr>
          <w:p w:rsidR="00C81687" w:rsidRPr="00C81687" w:rsidRDefault="002936F5" w:rsidP="00C81687">
            <w:pPr>
              <w:pStyle w:val="1"/>
              <w:spacing w:before="0" w:after="0"/>
              <w:jc w:val="both"/>
              <w:outlineLvl w:val="0"/>
              <w:rPr>
                <w:rFonts w:ascii="Times New Roman" w:hAnsi="Times New Roman" w:cs="Times New Roman"/>
                <w:color w:val="auto"/>
              </w:rPr>
            </w:pPr>
            <w:hyperlink r:id="rId7" w:history="1">
              <w:r w:rsidR="00C81687" w:rsidRPr="00C81687">
                <w:rPr>
                  <w:rStyle w:val="a6"/>
                  <w:rFonts w:ascii="Times New Roman" w:hAnsi="Times New Roman"/>
                  <w:b w:val="0"/>
                  <w:bCs w:val="0"/>
                  <w:color w:val="auto"/>
                </w:rPr>
                <w:t xml:space="preserve"> "Инструктор-методист</w:t>
              </w:r>
              <w:r w:rsidR="00C81687" w:rsidRPr="00C81687">
                <w:rPr>
                  <w:rFonts w:ascii="Times New Roman" w:eastAsia="Times New Roman" w:hAnsi="Times New Roman" w:cs="Times New Roman"/>
                  <w:b w:val="0"/>
                  <w:bCs w:val="0"/>
                  <w:color w:val="auto"/>
                </w:rPr>
                <w:t xml:space="preserve"> </w:t>
              </w:r>
              <w:r w:rsidR="00C81687" w:rsidRPr="00C81687">
                <w:rPr>
                  <w:rStyle w:val="a6"/>
                  <w:rFonts w:ascii="Times New Roman" w:hAnsi="Times New Roman"/>
                  <w:b w:val="0"/>
                  <w:bCs w:val="0"/>
                  <w:color w:val="auto"/>
                </w:rPr>
                <w:t>по адаптивной физической культуре и адаптивному спорту "</w:t>
              </w:r>
            </w:hyperlink>
          </w:p>
        </w:tc>
        <w:tc>
          <w:tcPr>
            <w:tcW w:w="3217" w:type="dxa"/>
          </w:tcPr>
          <w:p w:rsidR="00C81687" w:rsidRPr="00C81687" w:rsidRDefault="00C81687" w:rsidP="00C81687">
            <w:pPr>
              <w:pStyle w:val="a8"/>
              <w:spacing w:before="0"/>
              <w:ind w:left="0" w:right="0"/>
              <w:jc w:val="left"/>
              <w:rPr>
                <w:rFonts w:ascii="Times New Roman" w:hAnsi="Times New Roman" w:cs="Times New Roman"/>
                <w:color w:val="auto"/>
                <w:sz w:val="24"/>
                <w:szCs w:val="24"/>
              </w:rPr>
            </w:pPr>
            <w:r w:rsidRPr="00C81687">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C81687" w:rsidRPr="00C81687" w:rsidRDefault="00C81687" w:rsidP="00C81687">
            <w:pPr>
              <w:pStyle w:val="a8"/>
              <w:spacing w:before="0"/>
              <w:ind w:left="0" w:right="0"/>
              <w:jc w:val="left"/>
              <w:rPr>
                <w:rFonts w:ascii="Times New Roman" w:hAnsi="Times New Roman" w:cs="Times New Roman"/>
                <w:b/>
                <w:color w:val="auto"/>
                <w:sz w:val="24"/>
                <w:szCs w:val="24"/>
              </w:rPr>
            </w:pPr>
            <w:r w:rsidRPr="00C81687">
              <w:rPr>
                <w:rFonts w:ascii="Times New Roman" w:hAnsi="Times New Roman" w:cs="Times New Roman"/>
                <w:b/>
                <w:color w:val="auto"/>
                <w:sz w:val="24"/>
                <w:szCs w:val="24"/>
              </w:rPr>
              <w:t>ИМ АФК</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4801B3" w:rsidRDefault="004801B3">
      <w:pPr>
        <w:rPr>
          <w:rFonts w:ascii="Times New Roman" w:eastAsia="Times New Roman" w:hAnsi="Times New Roman" w:cs="Times New Roman"/>
          <w:bCs/>
          <w:caps/>
          <w:color w:val="000000"/>
          <w:spacing w:val="-1"/>
          <w:sz w:val="24"/>
          <w:szCs w:val="24"/>
          <w:lang w:eastAsia="ru-RU"/>
        </w:rPr>
      </w:pPr>
      <w:r>
        <w:rPr>
          <w:rFonts w:ascii="Times New Roman" w:eastAsia="Times New Roman" w:hAnsi="Times New Roman" w:cs="Times New Roman"/>
          <w:bCs/>
          <w:caps/>
          <w:color w:val="000000"/>
          <w:spacing w:val="-1"/>
          <w:sz w:val="24"/>
          <w:szCs w:val="24"/>
          <w:lang w:eastAsia="ru-RU"/>
        </w:rPr>
        <w:br w:type="page"/>
      </w: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DE456B" w:rsidRDefault="000020A9" w:rsidP="000C4FBB">
      <w:pPr>
        <w:spacing w:after="0" w:line="240" w:lineRule="auto"/>
        <w:ind w:firstLine="708"/>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w:t>
      </w:r>
      <w:r w:rsidR="003A5EB6">
        <w:rPr>
          <w:rFonts w:ascii="Times New Roman" w:eastAsia="Times New Roman" w:hAnsi="Times New Roman" w:cs="Times New Roman"/>
          <w:b/>
          <w:color w:val="000000"/>
          <w:spacing w:val="-1"/>
          <w:sz w:val="24"/>
          <w:szCs w:val="24"/>
          <w:lang w:eastAsia="ru-RU"/>
        </w:rPr>
        <w:t>8</w:t>
      </w:r>
      <w:r w:rsidR="00DC4E87">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 </w:t>
      </w:r>
      <w:r w:rsidR="000C4FBB">
        <w:rPr>
          <w:rFonts w:ascii="Times New Roman" w:eastAsia="Times New Roman" w:hAnsi="Times New Roman" w:cs="Times New Roman"/>
          <w:color w:val="000000"/>
          <w:spacing w:val="-1"/>
          <w:sz w:val="24"/>
          <w:szCs w:val="24"/>
          <w:lang w:eastAsia="ru-RU"/>
        </w:rPr>
        <w:t xml:space="preserve">  </w:t>
      </w:r>
      <w:r w:rsidR="003A5EB6" w:rsidRPr="003A5EB6">
        <w:rPr>
          <w:rFonts w:ascii="Times New Roman" w:eastAsia="Times New Roman" w:hAnsi="Times New Roman" w:cs="Times New Roman"/>
          <w:color w:val="000000"/>
          <w:spacing w:val="-1"/>
          <w:sz w:val="24"/>
          <w:szCs w:val="24"/>
          <w:lang w:eastAsia="ru-RU"/>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3261"/>
        <w:gridCol w:w="1672"/>
      </w:tblGrid>
      <w:tr w:rsidR="009F75CD" w:rsidRPr="009F75CD" w:rsidTr="00BB231A">
        <w:trPr>
          <w:jc w:val="center"/>
        </w:trPr>
        <w:tc>
          <w:tcPr>
            <w:tcW w:w="4815"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9F75CD" w:rsidRPr="009F75CD" w:rsidTr="00A91EA0">
        <w:trPr>
          <w:jc w:val="center"/>
        </w:trPr>
        <w:tc>
          <w:tcPr>
            <w:tcW w:w="9748" w:type="dxa"/>
            <w:gridSpan w:val="3"/>
          </w:tcPr>
          <w:p w:rsidR="009F75CD" w:rsidRPr="009F75CD" w:rsidRDefault="009F75CD" w:rsidP="003342F5">
            <w:pPr>
              <w:widowControl w:val="0"/>
              <w:tabs>
                <w:tab w:val="left" w:pos="756"/>
              </w:tabs>
              <w:spacing w:after="0"/>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BB231A">
        <w:trPr>
          <w:jc w:val="center"/>
        </w:trPr>
        <w:tc>
          <w:tcPr>
            <w:tcW w:w="4815" w:type="dxa"/>
          </w:tcPr>
          <w:p w:rsidR="009F75CD" w:rsidRPr="00796189" w:rsidRDefault="00F52978" w:rsidP="003342F5">
            <w:pPr>
              <w:shd w:val="clear" w:color="auto" w:fill="FFFFFF"/>
              <w:spacing w:after="0" w:line="240" w:lineRule="auto"/>
              <w:rPr>
                <w:rFonts w:ascii="Times New Roman" w:eastAsia="Times New Roman" w:hAnsi="Times New Roman" w:cs="Times New Roman"/>
                <w:color w:val="000000"/>
                <w:sz w:val="24"/>
                <w:szCs w:val="24"/>
                <w:lang w:eastAsia="ru-RU"/>
              </w:rPr>
            </w:pPr>
            <w:r w:rsidRPr="00796189">
              <w:rPr>
                <w:rFonts w:ascii="Times New Roman" w:eastAsia="Times New Roman" w:hAnsi="Times New Roman" w:cs="Times New Roman"/>
                <w:color w:val="000000"/>
                <w:sz w:val="24"/>
                <w:szCs w:val="24"/>
                <w:lang w:eastAsia="ru-RU"/>
              </w:rPr>
              <w:t>этиологию, патогенез, проявления и исходы наиболее частых форм патологии ор</w:t>
            </w:r>
            <w:r w:rsidR="00BA69CC" w:rsidRPr="00796189">
              <w:rPr>
                <w:rFonts w:ascii="Times New Roman" w:eastAsia="Times New Roman" w:hAnsi="Times New Roman" w:cs="Times New Roman"/>
                <w:color w:val="000000"/>
                <w:sz w:val="24"/>
                <w:szCs w:val="24"/>
                <w:lang w:eastAsia="ru-RU"/>
              </w:rPr>
              <w:t>ганов и физиологических систем</w:t>
            </w:r>
          </w:p>
        </w:tc>
        <w:tc>
          <w:tcPr>
            <w:tcW w:w="3261" w:type="dxa"/>
          </w:tcPr>
          <w:p w:rsidR="009F75CD" w:rsidRDefault="008A6CB2"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8A6CB2" w:rsidRP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BB231A">
        <w:trPr>
          <w:trHeight w:val="615"/>
          <w:jc w:val="center"/>
        </w:trPr>
        <w:tc>
          <w:tcPr>
            <w:tcW w:w="4815" w:type="dxa"/>
          </w:tcPr>
          <w:p w:rsidR="009F75CD" w:rsidRPr="00796189" w:rsidRDefault="00F52978" w:rsidP="003342F5">
            <w:pPr>
              <w:spacing w:after="0" w:line="240" w:lineRule="auto"/>
              <w:rPr>
                <w:rFonts w:ascii="Times New Roman" w:hAnsi="Times New Roman" w:cs="Times New Roman"/>
                <w:sz w:val="24"/>
                <w:szCs w:val="24"/>
              </w:rPr>
            </w:pPr>
            <w:r w:rsidRPr="00796189">
              <w:rPr>
                <w:rFonts w:ascii="Times New Roman" w:hAnsi="Times New Roman" w:cs="Times New Roman"/>
                <w:sz w:val="24"/>
                <w:szCs w:val="24"/>
              </w:rPr>
              <w:t>морфофункциональные особенности организма человека в норме и при различных заболеваниях, включая инвалидность;</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9F75CD" w:rsidRPr="009F75CD" w:rsidRDefault="00CA2C67"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BB231A">
        <w:trPr>
          <w:jc w:val="center"/>
        </w:trPr>
        <w:tc>
          <w:tcPr>
            <w:tcW w:w="4815" w:type="dxa"/>
          </w:tcPr>
          <w:p w:rsidR="009F75CD" w:rsidRPr="00796189" w:rsidRDefault="00C90D3E" w:rsidP="003342F5">
            <w:pPr>
              <w:spacing w:after="0" w:line="240" w:lineRule="auto"/>
              <w:rPr>
                <w:rFonts w:ascii="Times New Roman" w:hAnsi="Times New Roman" w:cs="Times New Roman"/>
                <w:sz w:val="24"/>
                <w:szCs w:val="24"/>
              </w:rPr>
            </w:pPr>
            <w:r w:rsidRPr="00796189">
              <w:rPr>
                <w:rFonts w:ascii="Times New Roman" w:eastAsia="Times New Roman" w:hAnsi="Times New Roman" w:cs="Times New Roman"/>
                <w:color w:val="000000"/>
                <w:sz w:val="24"/>
                <w:szCs w:val="24"/>
                <w:lang w:eastAsia="ru-RU"/>
              </w:rPr>
              <w:t>взаимосвязь развития заболевания и функциональных возможностей организма</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9F75CD" w:rsidRPr="009F75CD" w:rsidRDefault="00CA2C67"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182E2F" w:rsidRPr="009F75CD" w:rsidTr="00BB231A">
        <w:trPr>
          <w:jc w:val="center"/>
        </w:trPr>
        <w:tc>
          <w:tcPr>
            <w:tcW w:w="4815" w:type="dxa"/>
          </w:tcPr>
          <w:p w:rsidR="00182E2F" w:rsidRPr="006A049F" w:rsidRDefault="006A049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з</w:t>
            </w:r>
            <w:r w:rsidR="00182E2F" w:rsidRPr="006A049F">
              <w:rPr>
                <w:rFonts w:ascii="Times New Roman" w:hAnsi="Times New Roman" w:cs="Times New Roman"/>
                <w:sz w:val="24"/>
                <w:szCs w:val="24"/>
              </w:rPr>
              <w:t>акономерности развития различных видов заболеваний и поражений организма</w:t>
            </w:r>
          </w:p>
          <w:p w:rsidR="00182E2F" w:rsidRPr="006A049F" w:rsidRDefault="00182E2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человека, вторичных отклонений, обусловленных основным заболеванием,</w:t>
            </w:r>
          </w:p>
          <w:p w:rsidR="00182E2F" w:rsidRPr="00796189" w:rsidRDefault="00182E2F" w:rsidP="003342F5">
            <w:pPr>
              <w:spacing w:after="0" w:line="240" w:lineRule="auto"/>
              <w:rPr>
                <w:rFonts w:ascii="Times New Roman" w:hAnsi="Times New Roman" w:cs="Times New Roman"/>
                <w:i/>
                <w:sz w:val="24"/>
                <w:szCs w:val="24"/>
              </w:rPr>
            </w:pPr>
            <w:r w:rsidRPr="006A049F">
              <w:rPr>
                <w:rFonts w:ascii="Times New Roman" w:hAnsi="Times New Roman" w:cs="Times New Roman"/>
                <w:sz w:val="24"/>
                <w:szCs w:val="24"/>
              </w:rPr>
              <w:t>сопутствующих основному дефекту</w:t>
            </w:r>
          </w:p>
        </w:tc>
        <w:tc>
          <w:tcPr>
            <w:tcW w:w="3261" w:type="dxa"/>
          </w:tcPr>
          <w:p w:rsidR="006A049F" w:rsidRDefault="006A049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182E2F" w:rsidRPr="009F75CD" w:rsidRDefault="006A049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182E2F" w:rsidRPr="009F75CD" w:rsidRDefault="003342F5"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A91EA0">
        <w:trPr>
          <w:trHeight w:val="340"/>
          <w:jc w:val="center"/>
        </w:trPr>
        <w:tc>
          <w:tcPr>
            <w:tcW w:w="9748" w:type="dxa"/>
            <w:gridSpan w:val="3"/>
          </w:tcPr>
          <w:p w:rsidR="009F75CD" w:rsidRPr="009F75CD" w:rsidRDefault="009F75CD" w:rsidP="003342F5">
            <w:pPr>
              <w:spacing w:after="0"/>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DE456B">
        <w:trPr>
          <w:trHeight w:val="20"/>
          <w:jc w:val="center"/>
        </w:trPr>
        <w:tc>
          <w:tcPr>
            <w:tcW w:w="4815" w:type="dxa"/>
          </w:tcPr>
          <w:p w:rsidR="009F75CD" w:rsidRPr="006A049F" w:rsidRDefault="00F27B88" w:rsidP="003342F5">
            <w:pPr>
              <w:tabs>
                <w:tab w:val="num" w:pos="756"/>
              </w:tabs>
              <w:spacing w:after="0" w:line="240" w:lineRule="auto"/>
              <w:rPr>
                <w:rFonts w:ascii="Times New Roman" w:eastAsia="Calibri" w:hAnsi="Times New Roman" w:cs="Times New Roman"/>
                <w:sz w:val="24"/>
                <w:szCs w:val="24"/>
              </w:rPr>
            </w:pPr>
            <w:r w:rsidRPr="006A049F">
              <w:rPr>
                <w:rFonts w:ascii="Times New Roman" w:eastAsia="Calibri" w:hAnsi="Times New Roman" w:cs="Times New Roman"/>
                <w:sz w:val="24"/>
                <w:szCs w:val="24"/>
              </w:rPr>
              <w:t>определить возможную причину заболевания</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CA2C67" w:rsidRDefault="00CA2C67"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CA2C67" w:rsidP="003342F5">
            <w:pPr>
              <w:spacing w:after="0"/>
              <w:rPr>
                <w:rFonts w:ascii="Times New Roman" w:hAnsi="Times New Roman" w:cs="Times New Roman"/>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283"/>
          <w:jc w:val="center"/>
        </w:trPr>
        <w:tc>
          <w:tcPr>
            <w:tcW w:w="4815" w:type="dxa"/>
          </w:tcPr>
          <w:p w:rsidR="009F75CD" w:rsidRPr="006A049F" w:rsidRDefault="00C90D3E" w:rsidP="003342F5">
            <w:pPr>
              <w:spacing w:after="0" w:line="240" w:lineRule="auto"/>
              <w:rPr>
                <w:rFonts w:ascii="Times New Roman" w:hAnsi="Times New Roman" w:cs="Times New Roman"/>
                <w:bCs/>
                <w:sz w:val="24"/>
                <w:szCs w:val="24"/>
              </w:rPr>
            </w:pPr>
            <w:r w:rsidRPr="006A049F">
              <w:rPr>
                <w:rFonts w:ascii="Times New Roman" w:eastAsia="Times New Roman" w:hAnsi="Times New Roman" w:cs="Times New Roman"/>
                <w:color w:val="000000"/>
                <w:sz w:val="24"/>
                <w:szCs w:val="24"/>
                <w:lang w:eastAsia="ru-RU"/>
              </w:rPr>
              <w:t xml:space="preserve">решать профессиональные задачи на основе патофизиологического анализа конкретных </w:t>
            </w:r>
            <w:r w:rsidRPr="006A049F">
              <w:rPr>
                <w:rFonts w:ascii="Times New Roman" w:eastAsia="Times New Roman" w:hAnsi="Times New Roman" w:cs="Times New Roman"/>
                <w:color w:val="000000"/>
                <w:sz w:val="24"/>
                <w:szCs w:val="24"/>
                <w:lang w:eastAsia="ru-RU"/>
              </w:rPr>
              <w:lastRenderedPageBreak/>
              <w:t>данных о патологических процессах, состояниях, реакциях и заболеваниях</w:t>
            </w:r>
          </w:p>
        </w:tc>
        <w:tc>
          <w:tcPr>
            <w:tcW w:w="3261" w:type="dxa"/>
          </w:tcPr>
          <w:p w:rsidR="006A049F" w:rsidRDefault="006A049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lastRenderedPageBreak/>
              <w:t>ИМАФК:</w:t>
            </w:r>
            <w:r>
              <w:rPr>
                <w:rFonts w:ascii="Times New Roman" w:hAnsi="Times New Roman" w:cs="Times New Roman"/>
                <w:sz w:val="24"/>
                <w:szCs w:val="24"/>
              </w:rPr>
              <w:t xml:space="preserve"> В/01.6; В/02.6; В/03.6; В/04.6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6A049F" w:rsidRDefault="006A049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6A049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lastRenderedPageBreak/>
              <w:t>ОПК-8</w:t>
            </w:r>
          </w:p>
        </w:tc>
      </w:tr>
      <w:tr w:rsidR="00D2206E" w:rsidRPr="009F75CD" w:rsidTr="00BB231A">
        <w:trPr>
          <w:trHeight w:val="283"/>
          <w:jc w:val="center"/>
        </w:trPr>
        <w:tc>
          <w:tcPr>
            <w:tcW w:w="4815" w:type="dxa"/>
          </w:tcPr>
          <w:p w:rsidR="00D2206E" w:rsidRPr="006A049F" w:rsidRDefault="00B036A6"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lastRenderedPageBreak/>
              <w:t>ориентироваться в симптомах различных па</w:t>
            </w:r>
            <w:r w:rsidR="006A049F">
              <w:rPr>
                <w:rFonts w:ascii="Times New Roman" w:hAnsi="Times New Roman" w:cs="Times New Roman"/>
                <w:sz w:val="24"/>
                <w:szCs w:val="24"/>
              </w:rPr>
              <w:t>тологических состояний человека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D2206E"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D2206E"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8468CE" w:rsidRPr="009F75CD" w:rsidTr="00BB231A">
        <w:trPr>
          <w:trHeight w:val="283"/>
          <w:jc w:val="center"/>
        </w:trPr>
        <w:tc>
          <w:tcPr>
            <w:tcW w:w="4815" w:type="dxa"/>
          </w:tcPr>
          <w:p w:rsidR="008468CE" w:rsidRPr="006A049F" w:rsidRDefault="00182E2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осуществлять медико-биологическ</w:t>
            </w:r>
            <w:r w:rsidR="006A049F" w:rsidRPr="006A049F">
              <w:rPr>
                <w:rFonts w:ascii="Times New Roman" w:hAnsi="Times New Roman" w:cs="Times New Roman"/>
                <w:sz w:val="24"/>
                <w:szCs w:val="24"/>
              </w:rPr>
              <w:t>ий контроль состояния организма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8468CE"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4A660A"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182E2F" w:rsidRPr="009F75CD" w:rsidTr="00BB231A">
        <w:trPr>
          <w:trHeight w:val="283"/>
          <w:jc w:val="center"/>
        </w:trPr>
        <w:tc>
          <w:tcPr>
            <w:tcW w:w="4815" w:type="dxa"/>
          </w:tcPr>
          <w:p w:rsidR="00182E2F" w:rsidRPr="006A049F" w:rsidRDefault="00796189"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п</w:t>
            </w:r>
            <w:r w:rsidR="00390450" w:rsidRPr="006A049F">
              <w:rPr>
                <w:rFonts w:ascii="Times New Roman" w:hAnsi="Times New Roman" w:cs="Times New Roman"/>
                <w:sz w:val="24"/>
                <w:szCs w:val="24"/>
              </w:rPr>
              <w:t>рименять на практике полученные знания об этиологии и патогенезе заболеваний, воплощать в жизнь задачи развивающего обучения</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182E2F"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182E2F"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A91EA0">
        <w:trPr>
          <w:trHeight w:val="340"/>
          <w:jc w:val="center"/>
        </w:trPr>
        <w:tc>
          <w:tcPr>
            <w:tcW w:w="9748" w:type="dxa"/>
            <w:gridSpan w:val="3"/>
          </w:tcPr>
          <w:p w:rsidR="009F75CD" w:rsidRPr="009F75CD" w:rsidRDefault="009F75CD" w:rsidP="003342F5">
            <w:pPr>
              <w:spacing w:after="0"/>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НАВЫКАМИ  И/ИЛИ ОПЫТОМ  ДЕЯТЕЛЬНОСТИ: </w:t>
            </w:r>
          </w:p>
        </w:tc>
      </w:tr>
      <w:tr w:rsidR="009F75CD" w:rsidRPr="009F75CD" w:rsidTr="00BB231A">
        <w:trPr>
          <w:trHeight w:val="631"/>
          <w:jc w:val="center"/>
        </w:trPr>
        <w:tc>
          <w:tcPr>
            <w:tcW w:w="4815" w:type="dxa"/>
          </w:tcPr>
          <w:p w:rsidR="009F75CD" w:rsidRPr="00390450" w:rsidRDefault="00EF1F00" w:rsidP="003342F5">
            <w:pPr>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 xml:space="preserve">владеть </w:t>
            </w:r>
            <w:r w:rsidR="00F27B88" w:rsidRPr="00390450">
              <w:rPr>
                <w:rFonts w:ascii="Times New Roman" w:eastAsia="Calibri" w:hAnsi="Times New Roman" w:cs="Times New Roman"/>
                <w:sz w:val="24"/>
                <w:szCs w:val="24"/>
              </w:rPr>
              <w:t>методами профилактики основных видов заболеваний</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3F43DF" w:rsidP="003342F5">
            <w:pPr>
              <w:spacing w:after="0"/>
              <w:rPr>
                <w:rFonts w:ascii="Times New Roman" w:hAnsi="Times New Roman" w:cs="Times New Roman"/>
                <w:b/>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535"/>
          <w:jc w:val="center"/>
        </w:trPr>
        <w:tc>
          <w:tcPr>
            <w:tcW w:w="4815" w:type="dxa"/>
          </w:tcPr>
          <w:p w:rsidR="009F75CD" w:rsidRPr="00390450" w:rsidRDefault="000373E0" w:rsidP="003342F5">
            <w:pPr>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 xml:space="preserve">определения </w:t>
            </w:r>
            <w:r w:rsidR="00F27B88" w:rsidRPr="00390450">
              <w:rPr>
                <w:rFonts w:ascii="Times New Roman" w:eastAsia="Calibri" w:hAnsi="Times New Roman" w:cs="Times New Roman"/>
                <w:sz w:val="24"/>
                <w:szCs w:val="24"/>
              </w:rPr>
              <w:t xml:space="preserve">возможного осложнения после перенесенного заболевания </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3F43DF" w:rsidP="003342F5">
            <w:pPr>
              <w:spacing w:after="0"/>
              <w:rPr>
                <w:rFonts w:ascii="Times New Roman" w:hAnsi="Times New Roman" w:cs="Times New Roman"/>
                <w:b/>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283"/>
          <w:jc w:val="center"/>
        </w:trPr>
        <w:tc>
          <w:tcPr>
            <w:tcW w:w="4815" w:type="dxa"/>
          </w:tcPr>
          <w:p w:rsidR="004A660A" w:rsidRPr="006A049F" w:rsidRDefault="00C90D3E" w:rsidP="003342F5">
            <w:pPr>
              <w:shd w:val="clear" w:color="auto" w:fill="FFFFFF"/>
              <w:spacing w:after="0" w:line="240" w:lineRule="auto"/>
              <w:rPr>
                <w:rFonts w:ascii="Times New Roman" w:eastAsia="Times New Roman" w:hAnsi="Times New Roman" w:cs="Times New Roman"/>
                <w:color w:val="000000"/>
                <w:sz w:val="24"/>
                <w:szCs w:val="24"/>
                <w:lang w:eastAsia="ru-RU"/>
              </w:rPr>
            </w:pPr>
            <w:r w:rsidRPr="006A049F">
              <w:rPr>
                <w:rFonts w:ascii="Times New Roman" w:eastAsia="Times New Roman" w:hAnsi="Times New Roman" w:cs="Times New Roman"/>
                <w:color w:val="000000"/>
                <w:sz w:val="24"/>
                <w:szCs w:val="24"/>
                <w:lang w:eastAsia="ru-RU"/>
              </w:rPr>
              <w:t xml:space="preserve">навыками анализа закономерностей функционирования отдельных органов и систем в </w:t>
            </w:r>
            <w:r w:rsidR="00010257" w:rsidRPr="006A049F">
              <w:rPr>
                <w:rFonts w:ascii="Times New Roman" w:eastAsia="Times New Roman" w:hAnsi="Times New Roman" w:cs="Times New Roman"/>
                <w:color w:val="000000"/>
                <w:sz w:val="24"/>
                <w:szCs w:val="24"/>
                <w:lang w:eastAsia="ru-RU"/>
              </w:rPr>
              <w:t>норме и при патологии</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lastRenderedPageBreak/>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lastRenderedPageBreak/>
              <w:t>ОПК-8</w:t>
            </w:r>
          </w:p>
        </w:tc>
      </w:tr>
      <w:tr w:rsidR="004A660A" w:rsidRPr="009F75CD" w:rsidTr="00BB231A">
        <w:trPr>
          <w:trHeight w:val="283"/>
          <w:jc w:val="center"/>
        </w:trPr>
        <w:tc>
          <w:tcPr>
            <w:tcW w:w="4815" w:type="dxa"/>
          </w:tcPr>
          <w:p w:rsidR="004A660A" w:rsidRPr="003342F5" w:rsidRDefault="00B036A6" w:rsidP="003342F5">
            <w:pPr>
              <w:spacing w:after="0" w:line="240" w:lineRule="auto"/>
              <w:rPr>
                <w:rFonts w:ascii="Times New Roman" w:hAnsi="Times New Roman" w:cs="Times New Roman"/>
                <w:sz w:val="24"/>
                <w:szCs w:val="24"/>
              </w:rPr>
            </w:pPr>
            <w:r w:rsidRPr="003342F5">
              <w:rPr>
                <w:rFonts w:ascii="Times New Roman" w:eastAsia="Times New Roman" w:hAnsi="Times New Roman" w:cs="Times New Roman"/>
                <w:color w:val="000000"/>
                <w:sz w:val="24"/>
                <w:szCs w:val="24"/>
                <w:lang w:eastAsia="ru-RU"/>
              </w:rPr>
              <w:lastRenderedPageBreak/>
              <w:t>основными методами оценки функционального состояния организма человека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4A660A"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4A660A"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555C53" w:rsidRPr="009F75CD" w:rsidTr="00BB231A">
        <w:trPr>
          <w:trHeight w:val="283"/>
          <w:jc w:val="center"/>
        </w:trPr>
        <w:tc>
          <w:tcPr>
            <w:tcW w:w="4815" w:type="dxa"/>
          </w:tcPr>
          <w:p w:rsidR="00390450" w:rsidRPr="00390450" w:rsidRDefault="00010257" w:rsidP="003342F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390450" w:rsidRPr="00390450">
              <w:rPr>
                <w:rFonts w:ascii="Times New Roman" w:hAnsi="Times New Roman" w:cs="Times New Roman"/>
                <w:sz w:val="24"/>
                <w:szCs w:val="24"/>
              </w:rPr>
              <w:t>пособами работы в междисциплинарной команде специалистов, реализующих</w:t>
            </w:r>
          </w:p>
          <w:p w:rsidR="00390450" w:rsidRPr="00390450" w:rsidRDefault="00390450" w:rsidP="003342F5">
            <w:pPr>
              <w:spacing w:after="0" w:line="240" w:lineRule="auto"/>
              <w:rPr>
                <w:rFonts w:ascii="Times New Roman" w:hAnsi="Times New Roman" w:cs="Times New Roman"/>
                <w:sz w:val="24"/>
                <w:szCs w:val="24"/>
              </w:rPr>
            </w:pPr>
            <w:r w:rsidRPr="00390450">
              <w:rPr>
                <w:rFonts w:ascii="Times New Roman" w:hAnsi="Times New Roman" w:cs="Times New Roman"/>
                <w:sz w:val="24"/>
                <w:szCs w:val="24"/>
              </w:rPr>
              <w:t>процесс восстановления, компенсации и профилактики лиц с ограниченными</w:t>
            </w:r>
          </w:p>
          <w:p w:rsidR="00555C53" w:rsidRPr="00390450" w:rsidRDefault="00390450" w:rsidP="003342F5">
            <w:pPr>
              <w:spacing w:after="0" w:line="240" w:lineRule="auto"/>
              <w:rPr>
                <w:rFonts w:ascii="Times New Roman" w:hAnsi="Times New Roman" w:cs="Times New Roman"/>
                <w:sz w:val="24"/>
                <w:szCs w:val="24"/>
              </w:rPr>
            </w:pPr>
            <w:r w:rsidRPr="00390450">
              <w:rPr>
                <w:rFonts w:ascii="Times New Roman" w:hAnsi="Times New Roman" w:cs="Times New Roman"/>
                <w:sz w:val="24"/>
                <w:szCs w:val="24"/>
              </w:rPr>
              <w:t>возможностями здоровья</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555C53"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555C53"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дисциплина изучается в </w:t>
      </w:r>
      <w:r w:rsidR="00DC4E87">
        <w:rPr>
          <w:rFonts w:ascii="Times New Roman" w:eastAsia="Calibri" w:hAnsi="Times New Roman" w:cs="Times New Roman"/>
          <w:color w:val="000000"/>
          <w:spacing w:val="-1"/>
          <w:sz w:val="24"/>
          <w:szCs w:val="24"/>
          <w:u w:color="000000"/>
          <w:bdr w:val="nil"/>
        </w:rPr>
        <w:t>5</w:t>
      </w:r>
      <w:r w:rsidR="00094B48" w:rsidRPr="00094B48">
        <w:rPr>
          <w:rFonts w:ascii="Times New Roman" w:eastAsia="Calibri" w:hAnsi="Times New Roman" w:cs="Times New Roman"/>
          <w:color w:val="000000"/>
          <w:spacing w:val="-1"/>
          <w:sz w:val="24"/>
          <w:szCs w:val="24"/>
          <w:u w:color="000000"/>
          <w:bdr w:val="nil"/>
        </w:rPr>
        <w:t xml:space="preserve"> семестре по очной форме обучения и на 3 курсе в </w:t>
      </w:r>
      <w:r w:rsidR="00F27B88">
        <w:rPr>
          <w:rFonts w:ascii="Times New Roman" w:eastAsia="Calibri" w:hAnsi="Times New Roman" w:cs="Times New Roman"/>
          <w:color w:val="000000"/>
          <w:spacing w:val="-1"/>
          <w:sz w:val="24"/>
          <w:szCs w:val="24"/>
          <w:u w:color="000000"/>
          <w:bdr w:val="nil"/>
        </w:rPr>
        <w:t>5</w:t>
      </w:r>
      <w:r w:rsidR="00094B48" w:rsidRPr="00094B48">
        <w:rPr>
          <w:rFonts w:ascii="Times New Roman" w:eastAsia="Calibri" w:hAnsi="Times New Roman" w:cs="Times New Roman"/>
          <w:color w:val="000000"/>
          <w:spacing w:val="-1"/>
          <w:sz w:val="24"/>
          <w:szCs w:val="24"/>
          <w:u w:color="000000"/>
          <w:bdr w:val="nil"/>
        </w:rPr>
        <w:t xml:space="preserve"> семестре по заочной формам обучения. Вид промежуточной аттестации </w:t>
      </w:r>
      <w:r w:rsidR="00C9023B">
        <w:rPr>
          <w:rFonts w:ascii="Times New Roman" w:eastAsia="Calibri" w:hAnsi="Times New Roman" w:cs="Times New Roman"/>
          <w:color w:val="000000"/>
          <w:spacing w:val="-1"/>
          <w:sz w:val="24"/>
          <w:szCs w:val="24"/>
          <w:u w:color="000000"/>
          <w:bdr w:val="nil"/>
        </w:rPr>
        <w:t>–</w:t>
      </w:r>
      <w:r w:rsidR="00094B48" w:rsidRPr="00094B48">
        <w:rPr>
          <w:rFonts w:ascii="Times New Roman" w:eastAsia="Calibri" w:hAnsi="Times New Roman" w:cs="Times New Roman"/>
          <w:color w:val="000000"/>
          <w:spacing w:val="-1"/>
          <w:sz w:val="24"/>
          <w:szCs w:val="24"/>
          <w:u w:color="000000"/>
          <w:bdr w:val="nil"/>
        </w:rPr>
        <w:t xml:space="preserve"> </w:t>
      </w:r>
      <w:r w:rsidR="00C9023B">
        <w:rPr>
          <w:rFonts w:ascii="Times New Roman" w:eastAsia="Calibri" w:hAnsi="Times New Roman" w:cs="Times New Roman"/>
          <w:color w:val="000000"/>
          <w:spacing w:val="-1"/>
          <w:sz w:val="24"/>
          <w:szCs w:val="24"/>
          <w:u w:color="000000"/>
          <w:bdr w:val="nil"/>
        </w:rPr>
        <w:t>зачет с оценкой</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3342F5" w:rsidRPr="00094B48" w:rsidRDefault="003342F5"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p>
    <w:p w:rsidR="00801A42" w:rsidRPr="00A46DF1" w:rsidRDefault="00801A42" w:rsidP="00801A42">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843"/>
        <w:gridCol w:w="1559"/>
      </w:tblGrid>
      <w:tr w:rsidR="00801A42" w:rsidRPr="00A46DF1" w:rsidTr="00410453">
        <w:trPr>
          <w:jc w:val="center"/>
        </w:trPr>
        <w:tc>
          <w:tcPr>
            <w:tcW w:w="5382" w:type="dxa"/>
            <w:gridSpan w:val="2"/>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187308" w:rsidRPr="00A46DF1" w:rsidTr="00410453">
        <w:trPr>
          <w:trHeight w:val="183"/>
          <w:jc w:val="center"/>
        </w:trPr>
        <w:tc>
          <w:tcPr>
            <w:tcW w:w="5382" w:type="dxa"/>
            <w:gridSpan w:val="2"/>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DC4E87"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16</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Практические занятия </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28</w:t>
            </w:r>
          </w:p>
        </w:tc>
        <w:tc>
          <w:tcPr>
            <w:tcW w:w="1559"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64</w:t>
            </w:r>
          </w:p>
        </w:tc>
        <w:tc>
          <w:tcPr>
            <w:tcW w:w="1559" w:type="dxa"/>
            <w:vAlign w:val="center"/>
          </w:tcPr>
          <w:p w:rsidR="00187308"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64</w:t>
            </w:r>
          </w:p>
        </w:tc>
      </w:tr>
      <w:tr w:rsidR="00EC11EF" w:rsidRPr="00A46DF1" w:rsidTr="00410453">
        <w:trPr>
          <w:jc w:val="center"/>
        </w:trPr>
        <w:tc>
          <w:tcPr>
            <w:tcW w:w="5382" w:type="dxa"/>
            <w:gridSpan w:val="2"/>
            <w:vAlign w:val="center"/>
          </w:tcPr>
          <w:p w:rsidR="00EC11EF" w:rsidRPr="00A46DF1" w:rsidRDefault="00EC11EF" w:rsidP="00EC11EF">
            <w:pPr>
              <w:spacing w:after="0" w:line="240" w:lineRule="auto"/>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 xml:space="preserve">Промежуточная аттестация </w:t>
            </w:r>
          </w:p>
        </w:tc>
        <w:tc>
          <w:tcPr>
            <w:tcW w:w="1843" w:type="dxa"/>
            <w:vAlign w:val="center"/>
          </w:tcPr>
          <w:p w:rsidR="00EC11EF"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c>
          <w:tcPr>
            <w:tcW w:w="1559" w:type="dxa"/>
            <w:vAlign w:val="center"/>
          </w:tcPr>
          <w:p w:rsidR="00EC11EF"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r>
      <w:tr w:rsidR="00187308" w:rsidRPr="00A46DF1" w:rsidTr="00410453">
        <w:trPr>
          <w:jc w:val="center"/>
        </w:trPr>
        <w:tc>
          <w:tcPr>
            <w:tcW w:w="1838" w:type="dxa"/>
            <w:vMerge w:val="restart"/>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187308" w:rsidRPr="00A46DF1" w:rsidTr="00410453">
        <w:trPr>
          <w:jc w:val="center"/>
        </w:trPr>
        <w:tc>
          <w:tcPr>
            <w:tcW w:w="1838" w:type="dxa"/>
            <w:vMerge/>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801A42"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3342F5" w:rsidRPr="00A46DF1" w:rsidRDefault="003342F5"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F230D" w:rsidRPr="00A46DF1" w:rsidRDefault="006F230D" w:rsidP="006F230D">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заочная форма обучения</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843"/>
        <w:gridCol w:w="1559"/>
      </w:tblGrid>
      <w:tr w:rsidR="006F230D" w:rsidRPr="00A46DF1" w:rsidTr="00501142">
        <w:trPr>
          <w:jc w:val="center"/>
        </w:trPr>
        <w:tc>
          <w:tcPr>
            <w:tcW w:w="5240" w:type="dxa"/>
            <w:gridSpan w:val="2"/>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501142" w:rsidRPr="00A46DF1" w:rsidTr="00501142">
        <w:trPr>
          <w:trHeight w:val="183"/>
          <w:jc w:val="center"/>
        </w:trPr>
        <w:tc>
          <w:tcPr>
            <w:tcW w:w="5240" w:type="dxa"/>
            <w:gridSpan w:val="2"/>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tcBorders>
              <w:left w:val="single" w:sz="4" w:space="0" w:color="auto"/>
            </w:tcBorders>
            <w:vAlign w:val="center"/>
          </w:tcPr>
          <w:p w:rsidR="00501142" w:rsidRPr="00A46DF1" w:rsidRDefault="000C4FBB"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C634C4" w:rsidP="003309E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Практические</w:t>
            </w:r>
            <w:r w:rsidR="00501142" w:rsidRPr="00A46DF1">
              <w:rPr>
                <w:rFonts w:ascii="Times New Roman" w:eastAsia="Times New Roman" w:hAnsi="Times New Roman" w:cs="Times New Roman"/>
                <w:color w:val="000000"/>
                <w:spacing w:val="-1"/>
                <w:sz w:val="24"/>
                <w:szCs w:val="24"/>
                <w:lang w:eastAsia="ru-RU"/>
              </w:rPr>
              <w:t xml:space="preserve"> занятия </w:t>
            </w:r>
          </w:p>
        </w:tc>
        <w:tc>
          <w:tcPr>
            <w:tcW w:w="1843" w:type="dxa"/>
            <w:vAlign w:val="center"/>
          </w:tcPr>
          <w:p w:rsidR="00501142" w:rsidRPr="00A46DF1" w:rsidRDefault="00C634C4"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lastRenderedPageBreak/>
              <w:t>Самостоятельная работа студента</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r>
      <w:tr w:rsidR="00501142" w:rsidRPr="00A46DF1" w:rsidTr="00501142">
        <w:trPr>
          <w:jc w:val="center"/>
        </w:trPr>
        <w:tc>
          <w:tcPr>
            <w:tcW w:w="5240" w:type="dxa"/>
            <w:gridSpan w:val="2"/>
            <w:vAlign w:val="center"/>
          </w:tcPr>
          <w:p w:rsidR="00501142" w:rsidRPr="00A46DF1" w:rsidRDefault="00501142" w:rsidP="005011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843" w:type="dxa"/>
            <w:vAlign w:val="center"/>
          </w:tcPr>
          <w:p w:rsidR="00501142" w:rsidRPr="00501142" w:rsidRDefault="00C634C4" w:rsidP="00C634C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c>
          <w:tcPr>
            <w:tcW w:w="1559" w:type="dxa"/>
            <w:vAlign w:val="center"/>
          </w:tcPr>
          <w:p w:rsidR="00501142" w:rsidRPr="00501142" w:rsidRDefault="00C634C4" w:rsidP="00C634C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r>
      <w:tr w:rsidR="00501142" w:rsidRPr="00A46DF1" w:rsidTr="00501142">
        <w:trPr>
          <w:jc w:val="center"/>
        </w:trPr>
        <w:tc>
          <w:tcPr>
            <w:tcW w:w="1838" w:type="dxa"/>
            <w:vMerge w:val="restart"/>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501142" w:rsidRPr="00A46DF1" w:rsidTr="00501142">
        <w:trPr>
          <w:jc w:val="center"/>
        </w:trPr>
        <w:tc>
          <w:tcPr>
            <w:tcW w:w="1838" w:type="dxa"/>
            <w:vMerge/>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501142" w:rsidRPr="00C634C4" w:rsidRDefault="00501142" w:rsidP="00801A42">
      <w:pPr>
        <w:spacing w:after="0" w:line="240" w:lineRule="auto"/>
        <w:jc w:val="both"/>
        <w:rPr>
          <w:rFonts w:ascii="Times New Roman" w:eastAsia="Times New Roman" w:hAnsi="Times New Roman" w:cs="Times New Roman"/>
          <w:i/>
          <w:color w:val="FF0000"/>
          <w:spacing w:val="-1"/>
          <w:sz w:val="24"/>
          <w:szCs w:val="24"/>
          <w:lang w:eastAsia="ru-RU"/>
        </w:rPr>
      </w:pPr>
    </w:p>
    <w:p w:rsidR="00801A42" w:rsidRPr="00390450" w:rsidRDefault="00094B48" w:rsidP="00094B48">
      <w:pPr>
        <w:spacing w:after="0" w:line="240" w:lineRule="auto"/>
        <w:ind w:left="1069"/>
        <w:contextualSpacing/>
        <w:jc w:val="center"/>
        <w:rPr>
          <w:rFonts w:ascii="Times New Roman" w:eastAsia="Times New Roman" w:hAnsi="Times New Roman" w:cs="Times New Roman"/>
          <w:b/>
          <w:caps/>
          <w:spacing w:val="-1"/>
          <w:sz w:val="24"/>
          <w:szCs w:val="24"/>
          <w:lang w:eastAsia="ru-RU"/>
        </w:rPr>
      </w:pPr>
      <w:r w:rsidRPr="00390450">
        <w:rPr>
          <w:rFonts w:ascii="Times New Roman" w:eastAsia="Times New Roman" w:hAnsi="Times New Roman" w:cs="Times New Roman"/>
          <w:b/>
          <w:caps/>
          <w:spacing w:val="-1"/>
          <w:sz w:val="24"/>
          <w:szCs w:val="24"/>
          <w:lang w:eastAsia="ru-RU"/>
        </w:rPr>
        <w:t xml:space="preserve">4. </w:t>
      </w:r>
      <w:r w:rsidR="00801A42" w:rsidRPr="00390450">
        <w:rPr>
          <w:rFonts w:ascii="Times New Roman" w:eastAsia="Times New Roman" w:hAnsi="Times New Roman" w:cs="Times New Roman"/>
          <w:b/>
          <w:caps/>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2"/>
        <w:gridCol w:w="6237"/>
      </w:tblGrid>
      <w:tr w:rsidR="00094B48" w:rsidRPr="00A46DF1" w:rsidTr="001673CF">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2432"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237"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2E7450" w:rsidRPr="00A46DF1" w:rsidTr="001673CF">
        <w:tc>
          <w:tcPr>
            <w:tcW w:w="540" w:type="dxa"/>
          </w:tcPr>
          <w:p w:rsidR="002E7450" w:rsidRPr="00A46DF1" w:rsidRDefault="002E7450" w:rsidP="00801A42">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432" w:type="dxa"/>
          </w:tcPr>
          <w:p w:rsidR="002E7450" w:rsidRPr="00A46DF1" w:rsidRDefault="002E7450" w:rsidP="002E7450">
            <w:pPr>
              <w:widowControl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Заболевания опорно-двигательного аппарата</w:t>
            </w:r>
          </w:p>
        </w:tc>
        <w:tc>
          <w:tcPr>
            <w:tcW w:w="6237" w:type="dxa"/>
          </w:tcPr>
          <w:p w:rsidR="002E7450" w:rsidRDefault="00EF48EB" w:rsidP="00BB4EE5">
            <w:pPr>
              <w:widowControl w:val="0"/>
              <w:spacing w:after="0" w:line="240" w:lineRule="auto"/>
              <w:rPr>
                <w:rFonts w:ascii="Times New Roman" w:eastAsia="Calibri" w:hAnsi="Times New Roman" w:cs="Times New Roman"/>
                <w:color w:val="000000"/>
                <w:sz w:val="24"/>
                <w:szCs w:val="24"/>
                <w:lang w:eastAsia="ru-RU"/>
              </w:rPr>
            </w:pPr>
            <w:r w:rsidRPr="00EF48EB">
              <w:rPr>
                <w:rFonts w:ascii="Times New Roman" w:eastAsia="Calibri" w:hAnsi="Times New Roman" w:cs="Times New Roman"/>
                <w:color w:val="000000"/>
                <w:sz w:val="24"/>
                <w:szCs w:val="24"/>
                <w:lang w:eastAsia="ru-RU"/>
              </w:rPr>
              <w:t xml:space="preserve">Классификация болезней </w:t>
            </w:r>
            <w:proofErr w:type="spellStart"/>
            <w:r w:rsidRPr="00EF48EB">
              <w:rPr>
                <w:rFonts w:ascii="Times New Roman" w:eastAsia="Calibri" w:hAnsi="Times New Roman" w:cs="Times New Roman"/>
                <w:color w:val="000000"/>
                <w:sz w:val="24"/>
                <w:szCs w:val="24"/>
                <w:lang w:eastAsia="ru-RU"/>
              </w:rPr>
              <w:t>опopно</w:t>
            </w:r>
            <w:proofErr w:type="spellEnd"/>
            <w:r w:rsidRPr="00EF48EB">
              <w:rPr>
                <w:rFonts w:ascii="Times New Roman" w:eastAsia="Calibri" w:hAnsi="Times New Roman" w:cs="Times New Roman"/>
                <w:color w:val="000000"/>
                <w:sz w:val="24"/>
                <w:szCs w:val="24"/>
                <w:lang w:eastAsia="ru-RU"/>
              </w:rPr>
              <w:t>-двигательного аппарата</w:t>
            </w:r>
            <w:r w:rsidR="00BB4EE5">
              <w:rPr>
                <w:rFonts w:ascii="Times New Roman" w:eastAsia="Calibri" w:hAnsi="Times New Roman" w:cs="Times New Roman"/>
                <w:color w:val="000000"/>
                <w:sz w:val="24"/>
                <w:szCs w:val="24"/>
                <w:lang w:eastAsia="ru-RU"/>
              </w:rPr>
              <w:t xml:space="preserve">. Симптомы </w:t>
            </w:r>
            <w:r w:rsidR="00BB4EE5" w:rsidRPr="00BB4EE5">
              <w:rPr>
                <w:rFonts w:ascii="Times New Roman" w:eastAsia="Calibri" w:hAnsi="Times New Roman" w:cs="Times New Roman"/>
                <w:color w:val="000000"/>
                <w:sz w:val="24"/>
                <w:szCs w:val="24"/>
                <w:lang w:eastAsia="ru-RU"/>
              </w:rPr>
              <w:t>и виды заболеваний</w:t>
            </w:r>
            <w:r w:rsidR="00BB4EE5">
              <w:rPr>
                <w:rFonts w:ascii="Times New Roman" w:eastAsia="Calibri" w:hAnsi="Times New Roman" w:cs="Times New Roman"/>
                <w:color w:val="000000"/>
                <w:sz w:val="24"/>
                <w:szCs w:val="24"/>
                <w:lang w:eastAsia="ru-RU"/>
              </w:rPr>
              <w:t xml:space="preserve">. </w:t>
            </w:r>
            <w:r w:rsidR="00BB4EE5" w:rsidRPr="00BB4EE5">
              <w:rPr>
                <w:rFonts w:ascii="Times New Roman" w:eastAsia="Calibri" w:hAnsi="Times New Roman" w:cs="Times New Roman"/>
                <w:color w:val="000000"/>
                <w:sz w:val="24"/>
                <w:szCs w:val="24"/>
                <w:lang w:eastAsia="ru-RU"/>
              </w:rPr>
              <w:t>Группы риска</w:t>
            </w:r>
            <w:r w:rsidR="00BB4EE5">
              <w:rPr>
                <w:rFonts w:ascii="Times New Roman" w:eastAsia="Calibri" w:hAnsi="Times New Roman" w:cs="Times New Roman"/>
                <w:color w:val="000000"/>
                <w:sz w:val="24"/>
                <w:szCs w:val="24"/>
                <w:lang w:eastAsia="ru-RU"/>
              </w:rPr>
              <w:t xml:space="preserve">. </w:t>
            </w:r>
            <w:r w:rsidR="002E7450" w:rsidRPr="002E7450">
              <w:rPr>
                <w:rFonts w:ascii="Times New Roman" w:eastAsia="Calibri" w:hAnsi="Times New Roman" w:cs="Times New Roman"/>
                <w:color w:val="000000"/>
                <w:sz w:val="24"/>
                <w:szCs w:val="24"/>
                <w:lang w:eastAsia="ru-RU"/>
              </w:rPr>
              <w:t>Заболевания опорно-двигательного аппарата</w:t>
            </w:r>
            <w:r w:rsidR="002E7450">
              <w:rPr>
                <w:rFonts w:ascii="Times New Roman" w:eastAsia="Calibri" w:hAnsi="Times New Roman" w:cs="Times New Roman"/>
                <w:color w:val="000000"/>
                <w:sz w:val="24"/>
                <w:szCs w:val="24"/>
                <w:lang w:eastAsia="ru-RU"/>
              </w:rPr>
              <w:t>: а</w:t>
            </w:r>
            <w:r w:rsidR="002E7450" w:rsidRPr="002E7450">
              <w:rPr>
                <w:rFonts w:ascii="Times New Roman" w:eastAsia="Calibri" w:hAnsi="Times New Roman" w:cs="Times New Roman"/>
                <w:color w:val="000000"/>
                <w:sz w:val="24"/>
                <w:szCs w:val="24"/>
                <w:lang w:eastAsia="ru-RU"/>
              </w:rPr>
              <w:t>ртрит</w:t>
            </w:r>
            <w:r w:rsidR="002E7450">
              <w:rPr>
                <w:rFonts w:ascii="Times New Roman" w:eastAsia="Calibri" w:hAnsi="Times New Roman" w:cs="Times New Roman"/>
                <w:color w:val="000000"/>
                <w:sz w:val="24"/>
                <w:szCs w:val="24"/>
                <w:lang w:eastAsia="ru-RU"/>
              </w:rPr>
              <w:t xml:space="preserve">; </w:t>
            </w:r>
          </w:p>
          <w:p w:rsidR="00752196" w:rsidRPr="00752196" w:rsidRDefault="002E7450" w:rsidP="00752196">
            <w:pPr>
              <w:widowControl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а</w:t>
            </w:r>
            <w:r w:rsidRPr="002E7450">
              <w:rPr>
                <w:rFonts w:ascii="Times New Roman" w:eastAsia="Calibri" w:hAnsi="Times New Roman" w:cs="Times New Roman"/>
                <w:color w:val="000000"/>
                <w:sz w:val="24"/>
                <w:szCs w:val="24"/>
                <w:lang w:eastAsia="ru-RU"/>
              </w:rPr>
              <w:t>ртроз</w:t>
            </w:r>
            <w:r>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о</w:t>
            </w:r>
            <w:r w:rsidRPr="002E7450">
              <w:rPr>
                <w:rFonts w:ascii="Times New Roman" w:eastAsia="Calibri" w:hAnsi="Times New Roman" w:cs="Times New Roman"/>
                <w:color w:val="000000"/>
                <w:sz w:val="24"/>
                <w:szCs w:val="24"/>
                <w:lang w:eastAsia="ru-RU"/>
              </w:rPr>
              <w:t>стеохондроз</w:t>
            </w:r>
            <w:r>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sidR="004C0934">
              <w:rPr>
                <w:rFonts w:ascii="Times New Roman" w:eastAsia="Calibri" w:hAnsi="Times New Roman" w:cs="Times New Roman"/>
                <w:color w:val="000000"/>
                <w:sz w:val="24"/>
                <w:szCs w:val="24"/>
                <w:lang w:eastAsia="ru-RU"/>
              </w:rPr>
              <w:t>о</w:t>
            </w:r>
            <w:r w:rsidRPr="002E7450">
              <w:rPr>
                <w:rFonts w:ascii="Times New Roman" w:eastAsia="Calibri" w:hAnsi="Times New Roman" w:cs="Times New Roman"/>
                <w:color w:val="000000"/>
                <w:sz w:val="24"/>
                <w:szCs w:val="24"/>
                <w:lang w:eastAsia="ru-RU"/>
              </w:rPr>
              <w:t>стеомиелит</w:t>
            </w:r>
            <w:r w:rsidR="004C0934">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sidR="004C0934">
              <w:rPr>
                <w:rFonts w:ascii="Times New Roman" w:eastAsia="Calibri" w:hAnsi="Times New Roman" w:cs="Times New Roman"/>
                <w:color w:val="000000"/>
                <w:sz w:val="24"/>
                <w:szCs w:val="24"/>
                <w:lang w:eastAsia="ru-RU"/>
              </w:rPr>
              <w:t>н</w:t>
            </w:r>
            <w:r w:rsidRPr="002E7450">
              <w:rPr>
                <w:rFonts w:ascii="Times New Roman" w:eastAsia="Calibri" w:hAnsi="Times New Roman" w:cs="Times New Roman"/>
                <w:color w:val="000000"/>
                <w:sz w:val="24"/>
                <w:szCs w:val="24"/>
                <w:lang w:eastAsia="ru-RU"/>
              </w:rPr>
              <w:t>арушения формы стопы</w:t>
            </w:r>
            <w:r w:rsidR="004C0934">
              <w:rPr>
                <w:rFonts w:ascii="Times New Roman" w:eastAsia="Calibri" w:hAnsi="Times New Roman" w:cs="Times New Roman"/>
                <w:color w:val="000000"/>
                <w:sz w:val="24"/>
                <w:szCs w:val="24"/>
                <w:lang w:eastAsia="ru-RU"/>
              </w:rPr>
              <w:t>; б</w:t>
            </w:r>
            <w:r w:rsidRPr="002E7450">
              <w:rPr>
                <w:rFonts w:ascii="Times New Roman" w:eastAsia="Calibri" w:hAnsi="Times New Roman" w:cs="Times New Roman"/>
                <w:color w:val="000000"/>
                <w:sz w:val="24"/>
                <w:szCs w:val="24"/>
                <w:lang w:eastAsia="ru-RU"/>
              </w:rPr>
              <w:t>урсит</w:t>
            </w:r>
            <w:r w:rsidR="004C0934">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sidR="004C0934">
              <w:rPr>
                <w:rFonts w:ascii="Times New Roman" w:eastAsia="Calibri" w:hAnsi="Times New Roman" w:cs="Times New Roman"/>
                <w:color w:val="000000"/>
                <w:sz w:val="24"/>
                <w:szCs w:val="24"/>
                <w:lang w:eastAsia="ru-RU"/>
              </w:rPr>
              <w:t>р</w:t>
            </w:r>
            <w:r w:rsidRPr="002E7450">
              <w:rPr>
                <w:rFonts w:ascii="Times New Roman" w:eastAsia="Calibri" w:hAnsi="Times New Roman" w:cs="Times New Roman"/>
                <w:color w:val="000000"/>
                <w:sz w:val="24"/>
                <w:szCs w:val="24"/>
                <w:lang w:eastAsia="ru-RU"/>
              </w:rPr>
              <w:t xml:space="preserve">евматизм. </w:t>
            </w:r>
            <w:r w:rsidR="00EF48EB" w:rsidRPr="00EF48EB">
              <w:rPr>
                <w:rFonts w:ascii="Times New Roman" w:eastAsia="Calibri" w:hAnsi="Times New Roman" w:cs="Times New Roman"/>
                <w:color w:val="000000"/>
                <w:sz w:val="24"/>
                <w:szCs w:val="24"/>
                <w:lang w:eastAsia="ru-RU"/>
              </w:rPr>
              <w:t>Причины заболеваний опорно-двигательного аппарата</w:t>
            </w:r>
            <w:r w:rsidR="00EF48EB">
              <w:rPr>
                <w:rFonts w:ascii="Times New Roman" w:eastAsia="Calibri" w:hAnsi="Times New Roman" w:cs="Times New Roman"/>
                <w:color w:val="000000"/>
                <w:sz w:val="24"/>
                <w:szCs w:val="24"/>
                <w:lang w:eastAsia="ru-RU"/>
              </w:rPr>
              <w:t>.</w:t>
            </w:r>
            <w:r w:rsidR="00BB4EE5">
              <w:rPr>
                <w:rFonts w:ascii="Times New Roman" w:eastAsia="Calibri" w:hAnsi="Times New Roman" w:cs="Times New Roman"/>
                <w:color w:val="000000"/>
                <w:sz w:val="24"/>
                <w:szCs w:val="24"/>
                <w:lang w:eastAsia="ru-RU"/>
              </w:rPr>
              <w:t xml:space="preserve"> </w:t>
            </w:r>
            <w:r w:rsidR="00752196" w:rsidRPr="00752196">
              <w:rPr>
                <w:rFonts w:ascii="Times New Roman" w:eastAsia="Calibri" w:hAnsi="Times New Roman" w:cs="Times New Roman"/>
                <w:color w:val="000000"/>
                <w:sz w:val="24"/>
                <w:szCs w:val="24"/>
                <w:lang w:eastAsia="ru-RU"/>
              </w:rPr>
              <w:t>Методы диагностики и лечения</w:t>
            </w:r>
            <w:r w:rsidR="00BB4EE5">
              <w:rPr>
                <w:rFonts w:ascii="Times New Roman" w:eastAsia="Calibri" w:hAnsi="Times New Roman" w:cs="Times New Roman"/>
                <w:color w:val="000000"/>
                <w:sz w:val="24"/>
                <w:szCs w:val="24"/>
                <w:lang w:eastAsia="ru-RU"/>
              </w:rPr>
              <w:t>.</w:t>
            </w:r>
          </w:p>
          <w:p w:rsidR="00752196" w:rsidRPr="00A46DF1" w:rsidRDefault="00752196" w:rsidP="00752196">
            <w:pPr>
              <w:widowControl w:val="0"/>
              <w:spacing w:after="0" w:line="240" w:lineRule="auto"/>
              <w:rPr>
                <w:rFonts w:ascii="Times New Roman" w:eastAsia="Calibri" w:hAnsi="Times New Roman" w:cs="Times New Roman"/>
                <w:color w:val="000000"/>
                <w:sz w:val="24"/>
                <w:szCs w:val="24"/>
                <w:lang w:eastAsia="ru-RU"/>
              </w:rPr>
            </w:pPr>
            <w:r w:rsidRPr="00752196">
              <w:rPr>
                <w:rFonts w:ascii="Times New Roman" w:eastAsia="Calibri" w:hAnsi="Times New Roman" w:cs="Times New Roman"/>
                <w:color w:val="000000"/>
                <w:sz w:val="24"/>
                <w:szCs w:val="24"/>
                <w:lang w:eastAsia="ru-RU"/>
              </w:rPr>
              <w:t>Профилактические меры</w:t>
            </w:r>
            <w:r w:rsidR="00BB4EE5">
              <w:rPr>
                <w:rFonts w:ascii="Times New Roman" w:eastAsia="Calibri" w:hAnsi="Times New Roman" w:cs="Times New Roman"/>
                <w:color w:val="000000"/>
                <w:sz w:val="24"/>
                <w:szCs w:val="24"/>
                <w:lang w:eastAsia="ru-RU"/>
              </w:rPr>
              <w:t>.</w:t>
            </w:r>
          </w:p>
        </w:tc>
      </w:tr>
      <w:tr w:rsidR="001673CF" w:rsidRPr="00A46DF1" w:rsidTr="001673CF">
        <w:tc>
          <w:tcPr>
            <w:tcW w:w="540" w:type="dxa"/>
          </w:tcPr>
          <w:p w:rsidR="001673CF" w:rsidRPr="00A46DF1" w:rsidRDefault="00BB4EE5" w:rsidP="001673CF">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r w:rsidR="001673CF">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1673CF" w:rsidRPr="007D4F41" w:rsidRDefault="001673CF" w:rsidP="002E34AE">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6237" w:type="dxa"/>
            <w:tcBorders>
              <w:top w:val="single" w:sz="4" w:space="0" w:color="auto"/>
              <w:left w:val="single" w:sz="4" w:space="0" w:color="auto"/>
              <w:bottom w:val="single" w:sz="4" w:space="0" w:color="auto"/>
              <w:right w:val="single" w:sz="4" w:space="0" w:color="auto"/>
            </w:tcBorders>
          </w:tcPr>
          <w:p w:rsidR="001673CF" w:rsidRPr="007D4F41" w:rsidRDefault="002E34AE" w:rsidP="001673CF">
            <w:pPr>
              <w:pStyle w:val="ac"/>
              <w:jc w:val="both"/>
              <w:rPr>
                <w:rFonts w:ascii="Times New Roman" w:hAnsi="Times New Roman" w:cs="Times New Roman"/>
              </w:rPr>
            </w:pPr>
            <w:r w:rsidRPr="007D4F41">
              <w:rPr>
                <w:rFonts w:ascii="Times New Roman" w:hAnsi="Times New Roman"/>
                <w:color w:val="auto"/>
              </w:rPr>
              <w:t>Заболевания центральной нервной системы: неврозы. Заболевания периферической нервной системы</w:t>
            </w:r>
            <w:r w:rsidRPr="007D4F41">
              <w:rPr>
                <w:rFonts w:ascii="Times New Roman" w:hAnsi="Times New Roman" w:cs="Times New Roman"/>
              </w:rPr>
              <w:t xml:space="preserve"> </w:t>
            </w:r>
            <w:r w:rsidR="001673CF" w:rsidRPr="007D4F41">
              <w:rPr>
                <w:rFonts w:ascii="Times New Roman" w:hAnsi="Times New Roman" w:cs="Times New Roman"/>
              </w:rPr>
              <w:t>Нарушения м</w:t>
            </w:r>
            <w:r>
              <w:rPr>
                <w:rFonts w:ascii="Times New Roman" w:hAnsi="Times New Roman" w:cs="Times New Roman"/>
              </w:rPr>
              <w:t xml:space="preserve">озгового кровообращения. Общая </w:t>
            </w:r>
            <w:r w:rsidR="001673CF" w:rsidRPr="007D4F41">
              <w:rPr>
                <w:rFonts w:ascii="Times New Roman" w:hAnsi="Times New Roman" w:cs="Times New Roman"/>
              </w:rPr>
              <w:t>характеристика цереброваскулярных болезней. Инфаркт головного мозга (ишемический инсульт). Спонтанное внутричерепное кровоизлияние (геморрагический инсульт) Аневризмы артерий головного мозга. Общая характеристика заболеваний периферической нервной системы.</w:t>
            </w:r>
          </w:p>
        </w:tc>
      </w:tr>
      <w:tr w:rsidR="002E34AE" w:rsidRPr="00A46DF1" w:rsidTr="006D06A2">
        <w:tc>
          <w:tcPr>
            <w:tcW w:w="540" w:type="dxa"/>
          </w:tcPr>
          <w:p w:rsidR="002E34AE" w:rsidRPr="00A46DF1" w:rsidRDefault="00BB4EE5" w:rsidP="002E34AE">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r w:rsidR="002E34AE">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2E34AE" w:rsidRPr="007D4F41" w:rsidRDefault="002E34AE" w:rsidP="002E34AE">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6237" w:type="dxa"/>
            <w:tcBorders>
              <w:top w:val="single" w:sz="4" w:space="0" w:color="auto"/>
              <w:left w:val="single" w:sz="4" w:space="0" w:color="auto"/>
              <w:bottom w:val="single" w:sz="4" w:space="0" w:color="auto"/>
              <w:right w:val="single" w:sz="4" w:space="0" w:color="auto"/>
            </w:tcBorders>
          </w:tcPr>
          <w:p w:rsidR="002E34AE" w:rsidRPr="007D4F41" w:rsidRDefault="002E34AE" w:rsidP="002E34AE">
            <w:pPr>
              <w:pStyle w:val="ac"/>
              <w:jc w:val="both"/>
              <w:rPr>
                <w:rFonts w:ascii="Times New Roman" w:hAnsi="Times New Roman" w:cs="Times New Roman"/>
              </w:rPr>
            </w:pPr>
            <w:r w:rsidRPr="007D4F41">
              <w:rPr>
                <w:rFonts w:ascii="Times New Roman" w:hAnsi="Times New Roman" w:cs="Times New Roman"/>
              </w:rPr>
              <w:t xml:space="preserve">Атеросклероз и ишемическая болезнь сердца, пороки сердца, </w:t>
            </w:r>
            <w:proofErr w:type="spellStart"/>
            <w:r w:rsidRPr="007D4F41">
              <w:rPr>
                <w:rFonts w:ascii="Times New Roman" w:hAnsi="Times New Roman" w:cs="Times New Roman"/>
              </w:rPr>
              <w:t>гипер</w:t>
            </w:r>
            <w:proofErr w:type="spellEnd"/>
            <w:r w:rsidRPr="007D4F41">
              <w:rPr>
                <w:rFonts w:ascii="Times New Roman" w:hAnsi="Times New Roman" w:cs="Times New Roman"/>
              </w:rPr>
              <w:t xml:space="preserve">- и гипотоническая болезнь, нейроциркуляторная дистония. Атеросклероз: этиология и патогенез, факторы риска, клиническая картина, лечение, профилактика. Ишемическая болезнь сердца: общая характеристика стенокардии, инфаркта миокарда, причины, </w:t>
            </w:r>
            <w:proofErr w:type="spellStart"/>
            <w:r w:rsidRPr="007D4F41">
              <w:rPr>
                <w:rFonts w:ascii="Times New Roman" w:hAnsi="Times New Roman" w:cs="Times New Roman"/>
              </w:rPr>
              <w:t>симптомокомплексы</w:t>
            </w:r>
            <w:proofErr w:type="spellEnd"/>
            <w:r w:rsidRPr="007D4F41">
              <w:rPr>
                <w:rFonts w:ascii="Times New Roman" w:hAnsi="Times New Roman" w:cs="Times New Roman"/>
              </w:rPr>
              <w:t>, лечение, восстановление трудоспособности, профила</w:t>
            </w:r>
            <w:r>
              <w:rPr>
                <w:rFonts w:ascii="Times New Roman" w:hAnsi="Times New Roman" w:cs="Times New Roman"/>
              </w:rPr>
              <w:t>ктика. Врожденные пороки сердца</w:t>
            </w:r>
            <w:r w:rsidRPr="007D4F41">
              <w:rPr>
                <w:rFonts w:ascii="Times New Roman" w:hAnsi="Times New Roman" w:cs="Times New Roman"/>
              </w:rPr>
              <w:t xml:space="preserve">: открытый артериальный проток, дефект межжелудочковой или </w:t>
            </w:r>
            <w:proofErr w:type="spellStart"/>
            <w:r w:rsidRPr="007D4F41">
              <w:rPr>
                <w:rFonts w:ascii="Times New Roman" w:hAnsi="Times New Roman" w:cs="Times New Roman"/>
              </w:rPr>
              <w:t>межпредсердной</w:t>
            </w:r>
            <w:proofErr w:type="spellEnd"/>
            <w:r w:rsidRPr="007D4F41">
              <w:rPr>
                <w:rFonts w:ascii="Times New Roman" w:hAnsi="Times New Roman" w:cs="Times New Roman"/>
              </w:rPr>
              <w:t xml:space="preserve"> перегородки, </w:t>
            </w:r>
            <w:proofErr w:type="spellStart"/>
            <w:r w:rsidRPr="007D4F41">
              <w:rPr>
                <w:rFonts w:ascii="Times New Roman" w:hAnsi="Times New Roman" w:cs="Times New Roman"/>
              </w:rPr>
              <w:t>коарктация</w:t>
            </w:r>
            <w:proofErr w:type="spellEnd"/>
            <w:r w:rsidRPr="007D4F41">
              <w:rPr>
                <w:rFonts w:ascii="Times New Roman" w:hAnsi="Times New Roman" w:cs="Times New Roman"/>
              </w:rPr>
              <w:t xml:space="preserve"> аорты, стеноз устья легочной артерии, </w:t>
            </w:r>
            <w:proofErr w:type="spellStart"/>
            <w:r w:rsidRPr="007D4F41">
              <w:rPr>
                <w:rFonts w:ascii="Times New Roman" w:hAnsi="Times New Roman" w:cs="Times New Roman"/>
              </w:rPr>
              <w:t>декстрокардия</w:t>
            </w:r>
            <w:proofErr w:type="spellEnd"/>
            <w:r w:rsidRPr="007D4F41">
              <w:rPr>
                <w:rFonts w:ascii="Times New Roman" w:hAnsi="Times New Roman" w:cs="Times New Roman"/>
              </w:rPr>
              <w:t xml:space="preserve"> истинная. Приобретенные пороки сердца: митральный стеноз, митральная недостаточность, аортальная недостаточность, аортальный стеноз. Патогенез, клиника, восстановление трудоспособности. Гипертоническая болезнь сердца: факторы риска, этиология, патогенез, клиническая картина, варианты течения, лечение, профилактика, прогноз. Гипотония, как следствие заболеваний различных систем организма. Нейроциркуляторная дистония: по гипотензивному, по гипертензивному, по </w:t>
            </w:r>
            <w:proofErr w:type="spellStart"/>
            <w:r w:rsidRPr="007D4F41">
              <w:rPr>
                <w:rFonts w:ascii="Times New Roman" w:hAnsi="Times New Roman" w:cs="Times New Roman"/>
              </w:rPr>
              <w:t>нормотоническому</w:t>
            </w:r>
            <w:proofErr w:type="spellEnd"/>
            <w:r w:rsidRPr="007D4F41">
              <w:rPr>
                <w:rFonts w:ascii="Times New Roman" w:hAnsi="Times New Roman" w:cs="Times New Roman"/>
              </w:rPr>
              <w:t xml:space="preserve"> типу.</w:t>
            </w:r>
          </w:p>
        </w:tc>
      </w:tr>
      <w:tr w:rsidR="007A7893" w:rsidRPr="00A46DF1" w:rsidTr="006D06A2">
        <w:tc>
          <w:tcPr>
            <w:tcW w:w="540" w:type="dxa"/>
          </w:tcPr>
          <w:p w:rsidR="007A7893" w:rsidRPr="00A46DF1" w:rsidRDefault="00BB4EE5" w:rsidP="007A7893">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r w:rsidR="007A7893">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7A7893" w:rsidRPr="007D4F41" w:rsidRDefault="007A7893" w:rsidP="007A7893">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7A7893" w:rsidRPr="007D4F41" w:rsidRDefault="007A7893" w:rsidP="007A7893">
            <w:pPr>
              <w:pStyle w:val="ac"/>
              <w:jc w:val="both"/>
              <w:rPr>
                <w:rFonts w:ascii="Times New Roman" w:hAnsi="Times New Roman" w:cs="Times New Roman"/>
              </w:rPr>
            </w:pPr>
            <w:r w:rsidRPr="007D4F41">
              <w:rPr>
                <w:rFonts w:ascii="Times New Roman" w:hAnsi="Times New Roman" w:cs="Times New Roman"/>
              </w:rPr>
              <w:t xml:space="preserve">Пневмония, хронический бронхит, бронхиальная астма, туберкулез. Пневмония: крупозная, очаговая, хроническая (этиология, патогенез, лечение). Хронический бронхит: факторы риска, профессиональный бронхит, клиника, лечение и прогноз. дифференциальная диагностика, лечение и прогноз. Бронхиальная астма как аллергическое </w:t>
            </w:r>
            <w:r w:rsidRPr="007D4F41">
              <w:rPr>
                <w:rFonts w:ascii="Times New Roman" w:hAnsi="Times New Roman" w:cs="Times New Roman"/>
              </w:rPr>
              <w:lastRenderedPageBreak/>
              <w:t>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w:t>
            </w:r>
            <w:r>
              <w:rPr>
                <w:rFonts w:ascii="Times New Roman" w:hAnsi="Times New Roman" w:cs="Times New Roman"/>
              </w:rPr>
              <w:t>ние.</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5</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Гастрит, язвенная болезнь, колит, холецистит, панкреатит. Основные симптомы (дисфагия, отрыжка, икота, метеоризм, запор, понос). Гастрит: острый, подострый, хронический, зависимость от кислотности желудочного сока, диагностика, лечение и профилактика. Язвенная болезнь желудка и двенадцатиперстной кишки: этиология, патогенез, клиника, варианты течения, лечение и профилактика. Колит: острый, хронический, неспецифический. Холецистит, панкреатит: острый и хронический, этиология и патогенез, особенности течения, санаторно-курортное лечение. </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 Сахарный диабет, ожирение, подагра, заболевания щитовидной железы. Сахарный диабет: формы классификация, этиология и патогенез, осложнения, ранняя диагностика, восстановление трудоспособности. Классификация заболеваний щитовидной железы, основные симптомы и синдромы, диагностика. Болезни обмена веществ: этиология и патогенез, классификация, факторы риска, наследственная патология. Ожирение: степени ожирения, симптомы, диагностика, лечение и профилактика. Подагра: лечение, прогноз, восстановление трудоспособности</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 xml:space="preserve">Гломерулонефрит, пиелонефрит, </w:t>
            </w:r>
            <w:proofErr w:type="gramStart"/>
            <w:r w:rsidRPr="007D4F41">
              <w:rPr>
                <w:rFonts w:ascii="Times New Roman" w:hAnsi="Times New Roman" w:cs="Times New Roman"/>
              </w:rPr>
              <w:t>почечно-каменная</w:t>
            </w:r>
            <w:proofErr w:type="gramEnd"/>
            <w:r w:rsidRPr="007D4F41">
              <w:rPr>
                <w:rFonts w:ascii="Times New Roman" w:hAnsi="Times New Roman" w:cs="Times New Roman"/>
              </w:rPr>
              <w:t xml:space="preserve"> болезнь. 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Гломерулонефрит: острый и хронический, этиология и патогенез, лечение, восстановление трудоспособности. Пиелонефрит: особенности течения, этиология и патогенез, клиническая картина, прогноз. Почечнокаменная болезнь: этиология и патогенез, типы конкрементов, клиника, диагностика, профилактика.</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Врожденный вывих бедра. Врожденная косолапость. Врождённая мышечная кривошея. Пупочная грыжа.</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Инфекционные заболевания детей: краснуха, корь, ветрянка и др. Детский церебральный паралич</w:t>
            </w: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801A42" w:rsidRPr="000C4FBB" w:rsidRDefault="00801A42" w:rsidP="00801A42">
      <w:pPr>
        <w:spacing w:after="0" w:line="240" w:lineRule="auto"/>
        <w:jc w:val="center"/>
        <w:rPr>
          <w:rFonts w:ascii="Times New Roman" w:eastAsia="Times New Roman" w:hAnsi="Times New Roman" w:cs="Times New Roman"/>
          <w:i/>
          <w:sz w:val="24"/>
          <w:szCs w:val="24"/>
          <w:lang w:eastAsia="ru-RU"/>
        </w:rPr>
      </w:pPr>
      <w:r w:rsidRPr="000C4FBB">
        <w:rPr>
          <w:rFonts w:ascii="Times New Roman" w:eastAsia="Times New Roman" w:hAnsi="Times New Roman" w:cs="Times New Roman"/>
          <w:i/>
          <w:sz w:val="24"/>
          <w:szCs w:val="24"/>
          <w:lang w:eastAsia="ru-RU"/>
        </w:rPr>
        <w:t>очная форма обучения</w:t>
      </w:r>
    </w:p>
    <w:p w:rsidR="00801A42" w:rsidRPr="00A46DF1" w:rsidRDefault="00801A42" w:rsidP="00801A42">
      <w:pPr>
        <w:spacing w:after="0" w:line="240" w:lineRule="auto"/>
        <w:jc w:val="both"/>
        <w:rPr>
          <w:rFonts w:ascii="Times New Roman" w:eastAsia="Times New Roman" w:hAnsi="Times New Roman" w:cs="Times New Roman"/>
          <w:i/>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87"/>
        <w:gridCol w:w="1181"/>
        <w:gridCol w:w="1181"/>
        <w:gridCol w:w="1182"/>
        <w:gridCol w:w="1418"/>
      </w:tblGrid>
      <w:tr w:rsidR="00BB4EE5" w:rsidRPr="00A46DF1" w:rsidTr="00780A92">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887" w:type="dxa"/>
            <w:vMerge w:val="restart"/>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3544" w:type="dxa"/>
            <w:gridSpan w:val="3"/>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1418" w:type="dxa"/>
            <w:vMerge w:val="restart"/>
            <w:tcBorders>
              <w:top w:val="single" w:sz="4" w:space="0" w:color="auto"/>
              <w:left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BB4EE5" w:rsidRPr="00A46DF1" w:rsidTr="00780A92">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p>
        </w:tc>
        <w:tc>
          <w:tcPr>
            <w:tcW w:w="3887" w:type="dxa"/>
            <w:vMerge/>
            <w:tcBorders>
              <w:top w:val="single" w:sz="4" w:space="0" w:color="auto"/>
              <w:left w:val="single" w:sz="4" w:space="0" w:color="auto"/>
              <w:bottom w:val="single" w:sz="4" w:space="0" w:color="auto"/>
              <w:right w:val="single" w:sz="4" w:space="0" w:color="auto"/>
            </w:tcBorders>
            <w:vAlign w:val="center"/>
            <w:hideMark/>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p>
        </w:tc>
        <w:tc>
          <w:tcPr>
            <w:tcW w:w="1181" w:type="dxa"/>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1181" w:type="dxa"/>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1182" w:type="dxa"/>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1418" w:type="dxa"/>
            <w:vMerge/>
            <w:tcBorders>
              <w:left w:val="single" w:sz="4" w:space="0" w:color="auto"/>
              <w:bottom w:val="single" w:sz="4" w:space="0" w:color="auto"/>
              <w:right w:val="single" w:sz="4" w:space="0" w:color="auto"/>
            </w:tcBorders>
            <w:vAlign w:val="center"/>
            <w:hideMark/>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p>
        </w:tc>
      </w:tr>
      <w:tr w:rsidR="00BB4EE5" w:rsidRPr="00A46DF1" w:rsidTr="00780A92">
        <w:trPr>
          <w:trHeight w:val="435"/>
        </w:trPr>
        <w:tc>
          <w:tcPr>
            <w:tcW w:w="644" w:type="dxa"/>
            <w:tcBorders>
              <w:top w:val="single" w:sz="4" w:space="0" w:color="auto"/>
              <w:left w:val="single" w:sz="4" w:space="0" w:color="auto"/>
              <w:bottom w:val="single" w:sz="4" w:space="0" w:color="auto"/>
              <w:right w:val="single" w:sz="4" w:space="0" w:color="auto"/>
            </w:tcBorders>
            <w:vAlign w:val="center"/>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887" w:type="dxa"/>
            <w:tcBorders>
              <w:top w:val="single" w:sz="4" w:space="0" w:color="auto"/>
              <w:left w:val="single" w:sz="4" w:space="0" w:color="auto"/>
              <w:bottom w:val="single" w:sz="4" w:space="0" w:color="auto"/>
              <w:right w:val="single" w:sz="4" w:space="0" w:color="auto"/>
            </w:tcBorders>
            <w:vAlign w:val="center"/>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Заболевания опорно-двигательного апп</w:t>
            </w:r>
            <w:r w:rsidR="00953E2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рата</w:t>
            </w:r>
          </w:p>
        </w:tc>
        <w:tc>
          <w:tcPr>
            <w:tcW w:w="1181" w:type="dxa"/>
            <w:tcBorders>
              <w:top w:val="single" w:sz="4" w:space="0" w:color="auto"/>
              <w:left w:val="single" w:sz="4" w:space="0" w:color="auto"/>
              <w:bottom w:val="single" w:sz="4" w:space="0" w:color="auto"/>
              <w:right w:val="single" w:sz="4" w:space="0" w:color="auto"/>
            </w:tcBorders>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1" w:type="dxa"/>
            <w:tcBorders>
              <w:top w:val="single" w:sz="4" w:space="0" w:color="auto"/>
              <w:left w:val="single" w:sz="4" w:space="0" w:color="auto"/>
              <w:bottom w:val="single" w:sz="4" w:space="0" w:color="auto"/>
              <w:right w:val="single" w:sz="4" w:space="0" w:color="auto"/>
            </w:tcBorders>
          </w:tcPr>
          <w:p w:rsidR="00BB4EE5" w:rsidRPr="00A46DF1" w:rsidRDefault="00953E2B" w:rsidP="00523D00">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82" w:type="dxa"/>
            <w:tcBorders>
              <w:top w:val="single" w:sz="4" w:space="0" w:color="auto"/>
              <w:left w:val="single" w:sz="4" w:space="0" w:color="auto"/>
              <w:bottom w:val="single" w:sz="4" w:space="0" w:color="auto"/>
              <w:right w:val="single" w:sz="4" w:space="0" w:color="auto"/>
            </w:tcBorders>
          </w:tcPr>
          <w:p w:rsidR="00BB4EE5" w:rsidRPr="00A46DF1" w:rsidRDefault="00953E2B" w:rsidP="00523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18" w:type="dxa"/>
            <w:tcBorders>
              <w:left w:val="single" w:sz="4" w:space="0" w:color="auto"/>
              <w:bottom w:val="single" w:sz="4" w:space="0" w:color="auto"/>
              <w:right w:val="single" w:sz="4" w:space="0" w:color="auto"/>
            </w:tcBorders>
            <w:vAlign w:val="center"/>
          </w:tcPr>
          <w:p w:rsidR="00BB4EE5" w:rsidRPr="00A46DF1" w:rsidRDefault="000B1881" w:rsidP="000B18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0B1881" w:rsidP="00523D00">
            <w:pPr>
              <w:spacing w:line="240" w:lineRule="auto"/>
              <w:jc w:val="center"/>
              <w:rPr>
                <w:rFonts w:ascii="Times New Roman" w:hAnsi="Times New Roman"/>
                <w:sz w:val="24"/>
                <w:szCs w:val="24"/>
              </w:rPr>
            </w:pPr>
            <w:r>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0B1881">
            <w:pPr>
              <w:spacing w:line="240" w:lineRule="auto"/>
              <w:jc w:val="center"/>
              <w:rPr>
                <w:rFonts w:ascii="Times New Roman" w:hAnsi="Times New Roman"/>
                <w:sz w:val="24"/>
                <w:szCs w:val="24"/>
              </w:rPr>
            </w:pPr>
            <w:r w:rsidRPr="00523D00">
              <w:rPr>
                <w:rFonts w:ascii="Times New Roman" w:hAnsi="Times New Roman"/>
                <w:sz w:val="24"/>
                <w:szCs w:val="24"/>
              </w:rPr>
              <w:t>1</w:t>
            </w:r>
            <w:r w:rsidR="000B1881">
              <w:rPr>
                <w:rFonts w:ascii="Times New Roman" w:hAnsi="Times New Roman"/>
                <w:sz w:val="24"/>
                <w:szCs w:val="24"/>
              </w:rPr>
              <w:t>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0B1881">
            <w:pPr>
              <w:spacing w:line="240" w:lineRule="auto"/>
              <w:jc w:val="center"/>
              <w:rPr>
                <w:rFonts w:ascii="Times New Roman" w:hAnsi="Times New Roman"/>
                <w:sz w:val="24"/>
                <w:szCs w:val="24"/>
              </w:rPr>
            </w:pPr>
            <w:r w:rsidRPr="00523D00">
              <w:rPr>
                <w:rFonts w:ascii="Times New Roman" w:hAnsi="Times New Roman"/>
                <w:sz w:val="24"/>
                <w:szCs w:val="24"/>
              </w:rPr>
              <w:t>1</w:t>
            </w:r>
            <w:r w:rsidR="000B1881">
              <w:rPr>
                <w:rFonts w:ascii="Times New Roman" w:hAnsi="Times New Roman"/>
                <w:sz w:val="24"/>
                <w:szCs w:val="24"/>
              </w:rPr>
              <w:t>2</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2</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0B1881">
            <w:pPr>
              <w:spacing w:line="240" w:lineRule="auto"/>
              <w:jc w:val="center"/>
              <w:rPr>
                <w:rFonts w:ascii="Times New Roman" w:hAnsi="Times New Roman"/>
                <w:sz w:val="24"/>
                <w:szCs w:val="24"/>
              </w:rPr>
            </w:pPr>
            <w:r w:rsidRPr="00523D00">
              <w:rPr>
                <w:rFonts w:ascii="Times New Roman" w:hAnsi="Times New Roman"/>
                <w:sz w:val="24"/>
                <w:szCs w:val="24"/>
              </w:rPr>
              <w:t>1</w:t>
            </w:r>
            <w:r w:rsidR="000B1881">
              <w:rPr>
                <w:rFonts w:ascii="Times New Roman" w:hAnsi="Times New Roman"/>
                <w:sz w:val="24"/>
                <w:szCs w:val="24"/>
              </w:rPr>
              <w:t>0</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0B1881" w:rsidP="00523D00">
            <w:pPr>
              <w:spacing w:line="240" w:lineRule="auto"/>
              <w:jc w:val="center"/>
              <w:rPr>
                <w:rFonts w:ascii="Times New Roman" w:hAnsi="Times New Roman"/>
                <w:sz w:val="24"/>
                <w:szCs w:val="24"/>
              </w:rPr>
            </w:pPr>
            <w:r>
              <w:rPr>
                <w:rFonts w:ascii="Times New Roman" w:hAnsi="Times New Roman"/>
                <w:sz w:val="24"/>
                <w:szCs w:val="24"/>
              </w:rPr>
              <w:t>8</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23D00">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0B1881" w:rsidP="00523D00">
            <w:pPr>
              <w:spacing w:line="240" w:lineRule="auto"/>
              <w:jc w:val="center"/>
              <w:rPr>
                <w:rFonts w:ascii="Times New Roman" w:hAnsi="Times New Roman"/>
                <w:sz w:val="24"/>
                <w:szCs w:val="24"/>
              </w:rPr>
            </w:pPr>
            <w:r>
              <w:rPr>
                <w:rFonts w:ascii="Times New Roman" w:hAnsi="Times New Roman"/>
                <w:sz w:val="24"/>
                <w:szCs w:val="24"/>
              </w:rPr>
              <w:t>8</w:t>
            </w:r>
          </w:p>
        </w:tc>
      </w:tr>
      <w:tr w:rsidR="00523D00" w:rsidRPr="00CE1A7A"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p>
        </w:tc>
        <w:tc>
          <w:tcPr>
            <w:tcW w:w="3887"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Итого:</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1182"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p>
        </w:tc>
        <w:tc>
          <w:tcPr>
            <w:tcW w:w="1418"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r>
    </w:tbl>
    <w:p w:rsidR="00801A42" w:rsidRPr="00A46DF1" w:rsidRDefault="00801A42" w:rsidP="00CE1A7A">
      <w:pPr>
        <w:spacing w:after="0" w:line="240" w:lineRule="auto"/>
        <w:rPr>
          <w:rFonts w:ascii="Times New Roman" w:eastAsia="Times New Roman" w:hAnsi="Times New Roman" w:cs="Times New Roman"/>
          <w:sz w:val="24"/>
          <w:szCs w:val="24"/>
          <w:lang w:eastAsia="ru-RU"/>
        </w:rPr>
      </w:pPr>
    </w:p>
    <w:p w:rsidR="006F230D" w:rsidRPr="000C4FBB" w:rsidRDefault="00CE1A7A" w:rsidP="006F230D">
      <w:pPr>
        <w:spacing w:after="0" w:line="240" w:lineRule="auto"/>
        <w:jc w:val="center"/>
        <w:rPr>
          <w:rFonts w:ascii="Times New Roman" w:eastAsia="Times New Roman" w:hAnsi="Times New Roman" w:cs="Times New Roman"/>
          <w:i/>
          <w:sz w:val="24"/>
          <w:szCs w:val="24"/>
          <w:lang w:eastAsia="ru-RU"/>
        </w:rPr>
      </w:pPr>
      <w:r w:rsidRPr="000C4FBB">
        <w:rPr>
          <w:rFonts w:ascii="Times New Roman" w:eastAsia="Times New Roman" w:hAnsi="Times New Roman" w:cs="Times New Roman"/>
          <w:i/>
          <w:sz w:val="24"/>
          <w:szCs w:val="24"/>
          <w:lang w:eastAsia="ru-RU"/>
        </w:rPr>
        <w:t>з</w:t>
      </w:r>
      <w:r w:rsidR="006F230D" w:rsidRPr="000C4FBB">
        <w:rPr>
          <w:rFonts w:ascii="Times New Roman" w:eastAsia="Times New Roman" w:hAnsi="Times New Roman" w:cs="Times New Roman"/>
          <w:i/>
          <w:sz w:val="24"/>
          <w:szCs w:val="24"/>
          <w:lang w:eastAsia="ru-RU"/>
        </w:rPr>
        <w:t>аочная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87"/>
        <w:gridCol w:w="1181"/>
        <w:gridCol w:w="1181"/>
        <w:gridCol w:w="1182"/>
        <w:gridCol w:w="1418"/>
      </w:tblGrid>
      <w:tr w:rsidR="00033499" w:rsidRPr="00A46DF1" w:rsidTr="006D06A2">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887" w:type="dxa"/>
            <w:vMerge w:val="restart"/>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3544" w:type="dxa"/>
            <w:gridSpan w:val="3"/>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1418" w:type="dxa"/>
            <w:vMerge w:val="restart"/>
            <w:tcBorders>
              <w:top w:val="single" w:sz="4" w:space="0" w:color="auto"/>
              <w:left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033499" w:rsidRPr="00A46DF1" w:rsidTr="006D06A2">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033499" w:rsidRPr="00A46DF1" w:rsidRDefault="00033499" w:rsidP="006D06A2">
            <w:pPr>
              <w:spacing w:after="0" w:line="240" w:lineRule="auto"/>
              <w:rPr>
                <w:rFonts w:ascii="Times New Roman" w:eastAsia="Times New Roman" w:hAnsi="Times New Roman" w:cs="Times New Roman"/>
                <w:sz w:val="24"/>
                <w:szCs w:val="24"/>
                <w:lang w:eastAsia="ru-RU"/>
              </w:rPr>
            </w:pPr>
          </w:p>
        </w:tc>
        <w:tc>
          <w:tcPr>
            <w:tcW w:w="3887" w:type="dxa"/>
            <w:vMerge/>
            <w:tcBorders>
              <w:top w:val="single" w:sz="4" w:space="0" w:color="auto"/>
              <w:left w:val="single" w:sz="4" w:space="0" w:color="auto"/>
              <w:bottom w:val="single" w:sz="4" w:space="0" w:color="auto"/>
              <w:right w:val="single" w:sz="4" w:space="0" w:color="auto"/>
            </w:tcBorders>
            <w:vAlign w:val="center"/>
            <w:hideMark/>
          </w:tcPr>
          <w:p w:rsidR="00033499" w:rsidRPr="00A46DF1" w:rsidRDefault="00033499" w:rsidP="006D06A2">
            <w:pPr>
              <w:spacing w:after="0" w:line="240" w:lineRule="auto"/>
              <w:rPr>
                <w:rFonts w:ascii="Times New Roman" w:eastAsia="Times New Roman" w:hAnsi="Times New Roman" w:cs="Times New Roman"/>
                <w:sz w:val="24"/>
                <w:szCs w:val="24"/>
                <w:lang w:eastAsia="ru-RU"/>
              </w:rPr>
            </w:pPr>
          </w:p>
        </w:tc>
        <w:tc>
          <w:tcPr>
            <w:tcW w:w="1181" w:type="dxa"/>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1181" w:type="dxa"/>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1182" w:type="dxa"/>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1418" w:type="dxa"/>
            <w:vMerge/>
            <w:tcBorders>
              <w:left w:val="single" w:sz="4" w:space="0" w:color="auto"/>
              <w:bottom w:val="single" w:sz="4" w:space="0" w:color="auto"/>
              <w:right w:val="single" w:sz="4" w:space="0" w:color="auto"/>
            </w:tcBorders>
            <w:vAlign w:val="center"/>
            <w:hideMark/>
          </w:tcPr>
          <w:p w:rsidR="00033499" w:rsidRPr="00A46DF1" w:rsidRDefault="00033499" w:rsidP="006D06A2">
            <w:pPr>
              <w:spacing w:after="0" w:line="240" w:lineRule="auto"/>
              <w:rPr>
                <w:rFonts w:ascii="Times New Roman" w:eastAsia="Times New Roman" w:hAnsi="Times New Roman" w:cs="Times New Roman"/>
                <w:sz w:val="24"/>
                <w:szCs w:val="24"/>
                <w:lang w:eastAsia="ru-RU"/>
              </w:rPr>
            </w:pPr>
          </w:p>
        </w:tc>
      </w:tr>
      <w:tr w:rsidR="000B1881" w:rsidRPr="00A46DF1" w:rsidTr="006D06A2">
        <w:trPr>
          <w:trHeight w:val="435"/>
        </w:trPr>
        <w:tc>
          <w:tcPr>
            <w:tcW w:w="644" w:type="dxa"/>
            <w:tcBorders>
              <w:top w:val="single" w:sz="4" w:space="0" w:color="auto"/>
              <w:left w:val="single" w:sz="4" w:space="0" w:color="auto"/>
              <w:bottom w:val="single" w:sz="4" w:space="0" w:color="auto"/>
              <w:right w:val="single" w:sz="4" w:space="0" w:color="auto"/>
            </w:tcBorders>
            <w:vAlign w:val="center"/>
          </w:tcPr>
          <w:p w:rsidR="000B1881" w:rsidRPr="00A46DF1" w:rsidRDefault="000B1881" w:rsidP="000B18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887" w:type="dxa"/>
            <w:tcBorders>
              <w:top w:val="single" w:sz="4" w:space="0" w:color="auto"/>
              <w:left w:val="single" w:sz="4" w:space="0" w:color="auto"/>
              <w:bottom w:val="single" w:sz="4" w:space="0" w:color="auto"/>
              <w:right w:val="single" w:sz="4" w:space="0" w:color="auto"/>
            </w:tcBorders>
            <w:vAlign w:val="center"/>
          </w:tcPr>
          <w:p w:rsidR="000B1881" w:rsidRPr="00A46DF1" w:rsidRDefault="000B1881" w:rsidP="000B18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Заболевания опорно-двигательного аппарата</w:t>
            </w:r>
          </w:p>
        </w:tc>
        <w:tc>
          <w:tcPr>
            <w:tcW w:w="1181"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81" w:type="dxa"/>
            <w:tcBorders>
              <w:top w:val="single" w:sz="4" w:space="0" w:color="auto"/>
              <w:left w:val="single" w:sz="4" w:space="0" w:color="auto"/>
              <w:bottom w:val="single" w:sz="4" w:space="0" w:color="auto"/>
              <w:right w:val="single" w:sz="4" w:space="0" w:color="auto"/>
            </w:tcBorders>
          </w:tcPr>
          <w:p w:rsidR="000B1881" w:rsidRPr="00A46DF1" w:rsidRDefault="00033499" w:rsidP="000B1881">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2" w:type="dxa"/>
            <w:tcBorders>
              <w:top w:val="single" w:sz="4" w:space="0" w:color="auto"/>
              <w:left w:val="single" w:sz="4" w:space="0" w:color="auto"/>
              <w:bottom w:val="single" w:sz="4" w:space="0" w:color="auto"/>
              <w:right w:val="single" w:sz="4" w:space="0" w:color="auto"/>
            </w:tcBorders>
          </w:tcPr>
          <w:p w:rsidR="000B1881" w:rsidRPr="00A46DF1" w:rsidRDefault="00033499" w:rsidP="000B18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8" w:type="dxa"/>
            <w:tcBorders>
              <w:left w:val="single" w:sz="4" w:space="0" w:color="auto"/>
              <w:bottom w:val="single" w:sz="4" w:space="0" w:color="auto"/>
              <w:right w:val="single" w:sz="4" w:space="0" w:color="auto"/>
            </w:tcBorders>
            <w:vAlign w:val="center"/>
          </w:tcPr>
          <w:p w:rsidR="000B1881" w:rsidRPr="00A46DF1" w:rsidRDefault="00033499" w:rsidP="000334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hideMark/>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1</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hideMark/>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1</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hideMark/>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3</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0B1881" w:rsidRPr="00CE1A7A"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p>
        </w:tc>
        <w:tc>
          <w:tcPr>
            <w:tcW w:w="3887"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Итого:</w:t>
            </w:r>
          </w:p>
        </w:tc>
        <w:tc>
          <w:tcPr>
            <w:tcW w:w="1181"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81"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82"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w:t>
            </w:r>
          </w:p>
        </w:tc>
        <w:tc>
          <w:tcPr>
            <w:tcW w:w="1418"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r>
    </w:tbl>
    <w:p w:rsidR="00523D00" w:rsidRPr="00A46DF1" w:rsidRDefault="00523D00" w:rsidP="006F230D">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801A42" w:rsidRPr="008B6D13" w:rsidRDefault="00CE1A7A" w:rsidP="008B6D13">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w:t>
      </w:r>
      <w:r w:rsidR="008B6D13">
        <w:rPr>
          <w:rFonts w:ascii="Times New Roman" w:eastAsia="Times New Roman" w:hAnsi="Times New Roman" w:cs="Times New Roman"/>
          <w:b/>
          <w:sz w:val="24"/>
          <w:szCs w:val="24"/>
          <w:lang w:eastAsia="ru-RU"/>
        </w:rPr>
        <w:t>ходимый для освоения дисциплины</w:t>
      </w:r>
    </w:p>
    <w:p w:rsidR="00801A42" w:rsidRDefault="008D3257" w:rsidP="00A91EA0">
      <w:pPr>
        <w:widowControl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6. 1. </w:t>
      </w:r>
      <w:r w:rsidR="00801A42" w:rsidRPr="00A46DF1">
        <w:rPr>
          <w:rFonts w:ascii="Times New Roman" w:eastAsia="Calibri" w:hAnsi="Times New Roman" w:cs="Times New Roman"/>
          <w:b/>
          <w:sz w:val="24"/>
          <w:szCs w:val="24"/>
          <w:lang w:eastAsia="ru-RU"/>
        </w:rPr>
        <w:t>Основная литература</w:t>
      </w:r>
    </w:p>
    <w:tbl>
      <w:tblPr>
        <w:tblStyle w:val="a7"/>
        <w:tblW w:w="0" w:type="auto"/>
        <w:tblLook w:val="04A0" w:firstRow="1" w:lastRow="0" w:firstColumn="1" w:lastColumn="0" w:noHBand="0" w:noVBand="1"/>
      </w:tblPr>
      <w:tblGrid>
        <w:gridCol w:w="560"/>
        <w:gridCol w:w="5909"/>
        <w:gridCol w:w="1470"/>
        <w:gridCol w:w="1122"/>
      </w:tblGrid>
      <w:tr w:rsidR="008B6D13" w:rsidRPr="007D4F41" w:rsidTr="006D06A2">
        <w:trPr>
          <w:trHeight w:val="323"/>
        </w:trPr>
        <w:tc>
          <w:tcPr>
            <w:tcW w:w="560" w:type="dxa"/>
            <w:vMerge w:val="restart"/>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 п/п</w:t>
            </w:r>
          </w:p>
        </w:tc>
        <w:tc>
          <w:tcPr>
            <w:tcW w:w="6418" w:type="dxa"/>
            <w:vMerge w:val="restart"/>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Наименование</w:t>
            </w:r>
            <w:r>
              <w:rPr>
                <w:rFonts w:ascii="Times New Roman" w:hAnsi="Times New Roman" w:cs="Tahoma"/>
                <w:b/>
                <w:sz w:val="24"/>
                <w:szCs w:val="24"/>
              </w:rPr>
              <w:t xml:space="preserve"> издания</w:t>
            </w:r>
          </w:p>
        </w:tc>
        <w:tc>
          <w:tcPr>
            <w:tcW w:w="2592" w:type="dxa"/>
            <w:gridSpan w:val="2"/>
            <w:tcBorders>
              <w:bottom w:val="single" w:sz="4" w:space="0" w:color="auto"/>
            </w:tcBorders>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Кол</w:t>
            </w:r>
            <w:r>
              <w:rPr>
                <w:rFonts w:ascii="Times New Roman" w:hAnsi="Times New Roman" w:cs="Tahoma"/>
                <w:b/>
                <w:sz w:val="24"/>
                <w:szCs w:val="24"/>
              </w:rPr>
              <w:t>-</w:t>
            </w:r>
            <w:r w:rsidRPr="007D4F41">
              <w:rPr>
                <w:rFonts w:ascii="Times New Roman" w:hAnsi="Times New Roman" w:cs="Tahoma"/>
                <w:b/>
                <w:sz w:val="24"/>
                <w:szCs w:val="24"/>
              </w:rPr>
              <w:t>во экземпляров</w:t>
            </w:r>
          </w:p>
        </w:tc>
      </w:tr>
      <w:tr w:rsidR="008B6D13" w:rsidRPr="007D4F41" w:rsidTr="006D06A2">
        <w:trPr>
          <w:trHeight w:val="240"/>
        </w:trPr>
        <w:tc>
          <w:tcPr>
            <w:tcW w:w="560" w:type="dxa"/>
            <w:vMerge/>
          </w:tcPr>
          <w:p w:rsidR="008B6D13" w:rsidRPr="007D4F41" w:rsidRDefault="008B6D13" w:rsidP="006D06A2">
            <w:pPr>
              <w:jc w:val="both"/>
              <w:rPr>
                <w:rFonts w:ascii="Times New Roman" w:hAnsi="Times New Roman" w:cs="Tahoma"/>
                <w:b/>
                <w:sz w:val="24"/>
                <w:szCs w:val="24"/>
              </w:rPr>
            </w:pPr>
          </w:p>
        </w:tc>
        <w:tc>
          <w:tcPr>
            <w:tcW w:w="6418" w:type="dxa"/>
            <w:vMerge/>
          </w:tcPr>
          <w:p w:rsidR="008B6D13" w:rsidRPr="007D4F41" w:rsidRDefault="008B6D13" w:rsidP="006D06A2">
            <w:pPr>
              <w:jc w:val="both"/>
              <w:rPr>
                <w:rFonts w:ascii="Times New Roman" w:hAnsi="Times New Roman" w:cs="Tahoma"/>
                <w:b/>
                <w:sz w:val="24"/>
                <w:szCs w:val="24"/>
              </w:rPr>
            </w:pPr>
          </w:p>
        </w:tc>
        <w:tc>
          <w:tcPr>
            <w:tcW w:w="1470" w:type="dxa"/>
            <w:tcBorders>
              <w:top w:val="single" w:sz="4" w:space="0" w:color="auto"/>
              <w:right w:val="single" w:sz="4" w:space="0" w:color="auto"/>
            </w:tcBorders>
          </w:tcPr>
          <w:p w:rsidR="008B6D13" w:rsidRPr="007D4F41" w:rsidRDefault="008B6D13" w:rsidP="006D06A2">
            <w:pPr>
              <w:jc w:val="both"/>
              <w:rPr>
                <w:rFonts w:ascii="Times New Roman" w:hAnsi="Times New Roman" w:cs="Tahoma"/>
                <w:b/>
                <w:sz w:val="24"/>
                <w:szCs w:val="24"/>
              </w:rPr>
            </w:pPr>
            <w:r>
              <w:rPr>
                <w:rFonts w:ascii="Times New Roman" w:hAnsi="Times New Roman" w:cs="Tahoma"/>
                <w:b/>
                <w:sz w:val="24"/>
                <w:szCs w:val="24"/>
              </w:rPr>
              <w:t>библио</w:t>
            </w:r>
            <w:r w:rsidRPr="007D4F41">
              <w:rPr>
                <w:rFonts w:ascii="Times New Roman" w:hAnsi="Times New Roman" w:cs="Tahoma"/>
                <w:b/>
                <w:sz w:val="24"/>
                <w:szCs w:val="24"/>
              </w:rPr>
              <w:t>тека</w:t>
            </w:r>
          </w:p>
        </w:tc>
        <w:tc>
          <w:tcPr>
            <w:tcW w:w="1122" w:type="dxa"/>
            <w:tcBorders>
              <w:top w:val="single" w:sz="4" w:space="0" w:color="auto"/>
              <w:right w:val="single" w:sz="4" w:space="0" w:color="auto"/>
            </w:tcBorders>
          </w:tcPr>
          <w:p w:rsidR="008B6D13" w:rsidRPr="007D4F41" w:rsidRDefault="008B6D13" w:rsidP="006D06A2">
            <w:pPr>
              <w:jc w:val="both"/>
              <w:rPr>
                <w:rFonts w:ascii="Times New Roman" w:hAnsi="Times New Roman" w:cs="Tahoma"/>
                <w:b/>
                <w:sz w:val="24"/>
                <w:szCs w:val="24"/>
              </w:rPr>
            </w:pPr>
            <w:r w:rsidRPr="007D4F41">
              <w:rPr>
                <w:rFonts w:ascii="Times New Roman" w:hAnsi="Times New Roman" w:cs="Tahoma"/>
                <w:b/>
                <w:sz w:val="24"/>
                <w:szCs w:val="24"/>
              </w:rPr>
              <w:t>кафедра</w:t>
            </w:r>
          </w:p>
        </w:tc>
      </w:tr>
      <w:tr w:rsidR="008B6D13" w:rsidRPr="007D4F41" w:rsidTr="006D06A2">
        <w:tc>
          <w:tcPr>
            <w:tcW w:w="560" w:type="dxa"/>
          </w:tcPr>
          <w:p w:rsidR="008B6D13" w:rsidRPr="008D3257" w:rsidRDefault="008B6D13" w:rsidP="008D3257">
            <w:pPr>
              <w:pStyle w:val="a3"/>
              <w:numPr>
                <w:ilvl w:val="0"/>
                <w:numId w:val="27"/>
              </w:numPr>
              <w:jc w:val="both"/>
              <w:rPr>
                <w:rFonts w:cs="Tahoma"/>
                <w:sz w:val="24"/>
                <w:szCs w:val="24"/>
              </w:rPr>
            </w:pPr>
          </w:p>
        </w:tc>
        <w:tc>
          <w:tcPr>
            <w:tcW w:w="6418" w:type="dxa"/>
          </w:tcPr>
          <w:p w:rsidR="008B6D13" w:rsidRPr="00DB14B9" w:rsidRDefault="008D3257" w:rsidP="006D06A2">
            <w:pPr>
              <w:rPr>
                <w:rFonts w:ascii="Times New Roman" w:hAnsi="Times New Roman" w:cs="Times New Roman"/>
                <w:sz w:val="24"/>
                <w:szCs w:val="24"/>
              </w:rPr>
            </w:pPr>
            <w:r w:rsidRPr="008D3257">
              <w:rPr>
                <w:rFonts w:ascii="Times New Roman" w:hAnsi="Times New Roman" w:cs="Times New Roman"/>
                <w:sz w:val="24"/>
                <w:szCs w:val="24"/>
              </w:rPr>
              <w:t xml:space="preserve">Частная </w:t>
            </w:r>
            <w:proofErr w:type="gramStart"/>
            <w:r w:rsidRPr="008D3257">
              <w:rPr>
                <w:rFonts w:ascii="Times New Roman" w:hAnsi="Times New Roman" w:cs="Times New Roman"/>
                <w:sz w:val="24"/>
                <w:szCs w:val="24"/>
              </w:rPr>
              <w:t>патология :</w:t>
            </w:r>
            <w:proofErr w:type="gramEnd"/>
            <w:r w:rsidRPr="008D3257">
              <w:rPr>
                <w:rFonts w:ascii="Times New Roman" w:hAnsi="Times New Roman" w:cs="Times New Roman"/>
                <w:sz w:val="24"/>
                <w:szCs w:val="24"/>
              </w:rPr>
              <w:t xml:space="preserve"> учебник для студ. учреждений </w:t>
            </w:r>
            <w:proofErr w:type="spellStart"/>
            <w:r w:rsidRPr="008D3257">
              <w:rPr>
                <w:rFonts w:ascii="Times New Roman" w:hAnsi="Times New Roman" w:cs="Times New Roman"/>
                <w:sz w:val="24"/>
                <w:szCs w:val="24"/>
              </w:rPr>
              <w:t>высш</w:t>
            </w:r>
            <w:proofErr w:type="spellEnd"/>
            <w:r w:rsidRPr="008D3257">
              <w:rPr>
                <w:rFonts w:ascii="Times New Roman" w:hAnsi="Times New Roman" w:cs="Times New Roman"/>
                <w:sz w:val="24"/>
                <w:szCs w:val="24"/>
              </w:rPr>
              <w:t xml:space="preserve">. образования / Н. М. Валеев, Т. С. </w:t>
            </w:r>
            <w:proofErr w:type="spellStart"/>
            <w:r w:rsidRPr="008D3257">
              <w:rPr>
                <w:rFonts w:ascii="Times New Roman" w:hAnsi="Times New Roman" w:cs="Times New Roman"/>
                <w:sz w:val="24"/>
                <w:szCs w:val="24"/>
              </w:rPr>
              <w:t>Гарасева</w:t>
            </w:r>
            <w:proofErr w:type="spellEnd"/>
            <w:r w:rsidRPr="008D3257">
              <w:rPr>
                <w:rFonts w:ascii="Times New Roman" w:hAnsi="Times New Roman" w:cs="Times New Roman"/>
                <w:sz w:val="24"/>
                <w:szCs w:val="24"/>
              </w:rPr>
              <w:t xml:space="preserve">, Б. В. Маков, Н. Л. Иванова ; под общ. ред. С. Н. Попова. - 2-е изд., </w:t>
            </w:r>
            <w:proofErr w:type="spellStart"/>
            <w:r w:rsidRPr="008D3257">
              <w:rPr>
                <w:rFonts w:ascii="Times New Roman" w:hAnsi="Times New Roman" w:cs="Times New Roman"/>
                <w:sz w:val="24"/>
                <w:szCs w:val="24"/>
              </w:rPr>
              <w:t>перераб</w:t>
            </w:r>
            <w:proofErr w:type="spellEnd"/>
            <w:r w:rsidRPr="008D3257">
              <w:rPr>
                <w:rFonts w:ascii="Times New Roman" w:hAnsi="Times New Roman" w:cs="Times New Roman"/>
                <w:sz w:val="24"/>
                <w:szCs w:val="24"/>
              </w:rPr>
              <w:t xml:space="preserve">. и доп. - </w:t>
            </w:r>
            <w:proofErr w:type="gramStart"/>
            <w:r w:rsidRPr="008D3257">
              <w:rPr>
                <w:rFonts w:ascii="Times New Roman" w:hAnsi="Times New Roman" w:cs="Times New Roman"/>
                <w:sz w:val="24"/>
                <w:szCs w:val="24"/>
              </w:rPr>
              <w:t>Москва :</w:t>
            </w:r>
            <w:proofErr w:type="gramEnd"/>
            <w:r w:rsidRPr="008D3257">
              <w:rPr>
                <w:rFonts w:ascii="Times New Roman" w:hAnsi="Times New Roman" w:cs="Times New Roman"/>
                <w:sz w:val="24"/>
                <w:szCs w:val="24"/>
              </w:rPr>
              <w:t xml:space="preserve"> Академия, 2014. - 264 с.</w:t>
            </w:r>
          </w:p>
        </w:tc>
        <w:tc>
          <w:tcPr>
            <w:tcW w:w="1470" w:type="dxa"/>
          </w:tcPr>
          <w:p w:rsidR="008B6D13" w:rsidRPr="006C546A" w:rsidRDefault="008D3257" w:rsidP="006D06A2">
            <w:pPr>
              <w:jc w:val="center"/>
              <w:rPr>
                <w:rFonts w:ascii="Times New Roman" w:hAnsi="Times New Roman" w:cs="Tahoma"/>
                <w:sz w:val="24"/>
                <w:szCs w:val="24"/>
              </w:rPr>
            </w:pPr>
            <w:r>
              <w:rPr>
                <w:rFonts w:ascii="Times New Roman" w:hAnsi="Times New Roman" w:cs="Tahoma"/>
                <w:sz w:val="24"/>
                <w:szCs w:val="24"/>
              </w:rPr>
              <w:t>49</w:t>
            </w:r>
          </w:p>
        </w:tc>
        <w:tc>
          <w:tcPr>
            <w:tcW w:w="1122" w:type="dxa"/>
          </w:tcPr>
          <w:p w:rsidR="008B6D13" w:rsidRPr="006C546A" w:rsidRDefault="008D3257" w:rsidP="006D06A2">
            <w:pPr>
              <w:jc w:val="center"/>
              <w:rPr>
                <w:rFonts w:ascii="Times New Roman" w:hAnsi="Times New Roman" w:cs="Tahoma"/>
                <w:sz w:val="24"/>
                <w:szCs w:val="24"/>
              </w:rPr>
            </w:pPr>
            <w:r>
              <w:rPr>
                <w:rFonts w:ascii="Times New Roman" w:hAnsi="Times New Roman" w:cs="Tahoma"/>
                <w:sz w:val="24"/>
                <w:szCs w:val="24"/>
              </w:rPr>
              <w:t>-</w:t>
            </w:r>
          </w:p>
        </w:tc>
      </w:tr>
      <w:tr w:rsidR="008B6D13" w:rsidRPr="007D4F41" w:rsidTr="006D06A2">
        <w:tc>
          <w:tcPr>
            <w:tcW w:w="560" w:type="dxa"/>
          </w:tcPr>
          <w:p w:rsidR="008B6D13" w:rsidRPr="008D3257" w:rsidRDefault="008B6D13" w:rsidP="008D3257">
            <w:pPr>
              <w:pStyle w:val="a3"/>
              <w:numPr>
                <w:ilvl w:val="0"/>
                <w:numId w:val="27"/>
              </w:numPr>
              <w:jc w:val="both"/>
              <w:rPr>
                <w:rFonts w:cs="Tahoma"/>
                <w:sz w:val="24"/>
                <w:szCs w:val="24"/>
              </w:rPr>
            </w:pPr>
          </w:p>
        </w:tc>
        <w:tc>
          <w:tcPr>
            <w:tcW w:w="6418" w:type="dxa"/>
          </w:tcPr>
          <w:p w:rsidR="008B6D13" w:rsidRPr="00DB14B9" w:rsidRDefault="008D3257" w:rsidP="008D3257">
            <w:pPr>
              <w:rPr>
                <w:rFonts w:ascii="Times New Roman" w:hAnsi="Times New Roman" w:cs="Times New Roman"/>
                <w:sz w:val="24"/>
                <w:szCs w:val="24"/>
              </w:rPr>
            </w:pPr>
            <w:proofErr w:type="spellStart"/>
            <w:r w:rsidRPr="008D3257">
              <w:rPr>
                <w:rFonts w:ascii="Times New Roman" w:hAnsi="Times New Roman" w:cs="Times New Roman"/>
                <w:bCs/>
                <w:sz w:val="24"/>
                <w:szCs w:val="24"/>
              </w:rPr>
              <w:t>Ланская</w:t>
            </w:r>
            <w:proofErr w:type="spellEnd"/>
            <w:r w:rsidRPr="008D3257">
              <w:rPr>
                <w:rFonts w:ascii="Times New Roman" w:hAnsi="Times New Roman" w:cs="Times New Roman"/>
                <w:bCs/>
                <w:sz w:val="24"/>
                <w:szCs w:val="24"/>
              </w:rPr>
              <w:t>, О. В.</w:t>
            </w:r>
            <w:r>
              <w:rPr>
                <w:rFonts w:ascii="Times New Roman" w:hAnsi="Times New Roman" w:cs="Times New Roman"/>
                <w:bCs/>
                <w:sz w:val="24"/>
                <w:szCs w:val="24"/>
              </w:rPr>
              <w:t xml:space="preserve"> </w:t>
            </w:r>
            <w:r w:rsidRPr="008D3257">
              <w:rPr>
                <w:rFonts w:ascii="Times New Roman" w:hAnsi="Times New Roman" w:cs="Times New Roman"/>
                <w:bCs/>
                <w:sz w:val="24"/>
                <w:szCs w:val="24"/>
              </w:rPr>
              <w:t xml:space="preserve">Частная патология мочевыделительной </w:t>
            </w:r>
            <w:proofErr w:type="gramStart"/>
            <w:r w:rsidRPr="008D3257">
              <w:rPr>
                <w:rFonts w:ascii="Times New Roman" w:hAnsi="Times New Roman" w:cs="Times New Roman"/>
                <w:bCs/>
                <w:sz w:val="24"/>
                <w:szCs w:val="24"/>
              </w:rPr>
              <w:t>системы :</w:t>
            </w:r>
            <w:proofErr w:type="gramEnd"/>
            <w:r w:rsidRPr="008D3257">
              <w:rPr>
                <w:rFonts w:ascii="Times New Roman" w:hAnsi="Times New Roman" w:cs="Times New Roman"/>
                <w:bCs/>
                <w:sz w:val="24"/>
                <w:szCs w:val="24"/>
              </w:rPr>
              <w:t xml:space="preserve"> учебное пособие / О. В. </w:t>
            </w:r>
            <w:proofErr w:type="spellStart"/>
            <w:r w:rsidRPr="008D3257">
              <w:rPr>
                <w:rFonts w:ascii="Times New Roman" w:hAnsi="Times New Roman" w:cs="Times New Roman"/>
                <w:bCs/>
                <w:sz w:val="24"/>
                <w:szCs w:val="24"/>
              </w:rPr>
              <w:t>Ланская</w:t>
            </w:r>
            <w:proofErr w:type="spellEnd"/>
            <w:r w:rsidRPr="008D3257">
              <w:rPr>
                <w:rFonts w:ascii="Times New Roman" w:hAnsi="Times New Roman" w:cs="Times New Roman"/>
                <w:bCs/>
                <w:sz w:val="24"/>
                <w:szCs w:val="24"/>
              </w:rPr>
              <w:t xml:space="preserve"> ; ВЛГАФК. - Великие Луки, 2011. - </w:t>
            </w:r>
            <w:proofErr w:type="gramStart"/>
            <w:r w:rsidRPr="008D3257">
              <w:rPr>
                <w:rFonts w:ascii="Times New Roman" w:hAnsi="Times New Roman" w:cs="Times New Roman"/>
                <w:bCs/>
                <w:sz w:val="24"/>
                <w:szCs w:val="24"/>
              </w:rPr>
              <w:t>Библиогр.:</w:t>
            </w:r>
            <w:proofErr w:type="gramEnd"/>
            <w:r w:rsidRPr="008D3257">
              <w:rPr>
                <w:rFonts w:ascii="Times New Roman" w:hAnsi="Times New Roman" w:cs="Times New Roman"/>
                <w:bCs/>
                <w:sz w:val="24"/>
                <w:szCs w:val="24"/>
              </w:rPr>
              <w:t xml:space="preserve"> с. 75-77. - Текст : электронный // Электронно-библиотечная система ЭЛМАРК (МГАФК) : [сайт]. — URL: </w:t>
            </w:r>
            <w:hyperlink r:id="rId8" w:history="1">
              <w:r w:rsidRPr="00F55A12">
                <w:rPr>
                  <w:rStyle w:val="aa"/>
                  <w:rFonts w:ascii="Times New Roman" w:hAnsi="Times New Roman" w:cs="Times New Roman"/>
                  <w:bCs/>
                  <w:sz w:val="24"/>
                  <w:szCs w:val="24"/>
                </w:rPr>
                <w:t>http://lib.mgafk.ru</w:t>
              </w:r>
            </w:hyperlink>
            <w:r>
              <w:rPr>
                <w:rFonts w:ascii="Times New Roman" w:hAnsi="Times New Roman" w:cs="Times New Roman"/>
                <w:bCs/>
                <w:sz w:val="24"/>
                <w:szCs w:val="24"/>
              </w:rPr>
              <w:t xml:space="preserve"> </w:t>
            </w:r>
            <w:r w:rsidRPr="008D3257">
              <w:rPr>
                <w:rFonts w:ascii="Times New Roman" w:hAnsi="Times New Roman" w:cs="Times New Roman"/>
                <w:bCs/>
                <w:sz w:val="24"/>
                <w:szCs w:val="24"/>
              </w:rPr>
              <w:lastRenderedPageBreak/>
              <w:t>(дата обращения: 12.10.2021). — Режим доступа: для авторизир. пользователей</w:t>
            </w:r>
          </w:p>
        </w:tc>
        <w:tc>
          <w:tcPr>
            <w:tcW w:w="1470" w:type="dxa"/>
          </w:tcPr>
          <w:p w:rsidR="008B6D13" w:rsidRPr="006C546A" w:rsidRDefault="008B6D13" w:rsidP="006D06A2">
            <w:pPr>
              <w:jc w:val="center"/>
              <w:rPr>
                <w:rFonts w:ascii="Times New Roman" w:hAnsi="Times New Roman" w:cs="Tahoma"/>
                <w:sz w:val="24"/>
                <w:szCs w:val="24"/>
              </w:rPr>
            </w:pPr>
            <w:r w:rsidRPr="006C546A">
              <w:rPr>
                <w:rFonts w:ascii="Times New Roman" w:hAnsi="Times New Roman" w:cs="Tahoma"/>
                <w:sz w:val="24"/>
                <w:szCs w:val="24"/>
              </w:rPr>
              <w:lastRenderedPageBreak/>
              <w:t>1</w:t>
            </w:r>
          </w:p>
        </w:tc>
        <w:tc>
          <w:tcPr>
            <w:tcW w:w="1122" w:type="dxa"/>
          </w:tcPr>
          <w:p w:rsidR="008B6D13" w:rsidRPr="006C546A" w:rsidRDefault="008D3257" w:rsidP="006D06A2">
            <w:pPr>
              <w:jc w:val="center"/>
              <w:rPr>
                <w:rFonts w:ascii="Times New Roman" w:hAnsi="Times New Roman" w:cs="Tahoma"/>
                <w:sz w:val="24"/>
                <w:szCs w:val="24"/>
              </w:rPr>
            </w:pPr>
            <w:r>
              <w:rPr>
                <w:rFonts w:ascii="Times New Roman" w:hAnsi="Times New Roman" w:cs="Tahoma"/>
                <w:sz w:val="24"/>
                <w:szCs w:val="24"/>
              </w:rPr>
              <w:t>-</w:t>
            </w:r>
          </w:p>
        </w:tc>
      </w:tr>
      <w:tr w:rsidR="008B6D13" w:rsidRPr="007D4F41" w:rsidTr="006D06A2">
        <w:tc>
          <w:tcPr>
            <w:tcW w:w="560" w:type="dxa"/>
          </w:tcPr>
          <w:p w:rsidR="008B6D13" w:rsidRPr="008D3257" w:rsidRDefault="008B6D13" w:rsidP="008D3257">
            <w:pPr>
              <w:pStyle w:val="a3"/>
              <w:numPr>
                <w:ilvl w:val="0"/>
                <w:numId w:val="27"/>
              </w:numPr>
              <w:jc w:val="both"/>
              <w:rPr>
                <w:rFonts w:cs="Tahoma"/>
                <w:sz w:val="24"/>
                <w:szCs w:val="24"/>
              </w:rPr>
            </w:pPr>
          </w:p>
        </w:tc>
        <w:tc>
          <w:tcPr>
            <w:tcW w:w="6418" w:type="dxa"/>
          </w:tcPr>
          <w:p w:rsidR="008B6D13" w:rsidRPr="00975E87" w:rsidRDefault="00975E87" w:rsidP="006D06A2">
            <w:pPr>
              <w:rPr>
                <w:rFonts w:ascii="Times New Roman" w:hAnsi="Times New Roman" w:cs="Tahoma"/>
                <w:sz w:val="24"/>
                <w:szCs w:val="24"/>
              </w:rPr>
            </w:pPr>
            <w:r w:rsidRPr="00975E87">
              <w:rPr>
                <w:rFonts w:ascii="Times New Roman" w:hAnsi="Times New Roman" w:cs="Tahoma"/>
                <w:iCs/>
                <w:sz w:val="24"/>
                <w:szCs w:val="24"/>
              </w:rPr>
              <w:t>Андриянова, Е. Ю. </w:t>
            </w:r>
            <w:r w:rsidRPr="00975E87">
              <w:rPr>
                <w:rFonts w:ascii="Times New Roman" w:hAnsi="Times New Roman" w:cs="Tahoma"/>
                <w:sz w:val="24"/>
                <w:szCs w:val="24"/>
              </w:rPr>
              <w:t xml:space="preserve"> Спортивная </w:t>
            </w:r>
            <w:proofErr w:type="gramStart"/>
            <w:r w:rsidRPr="00975E87">
              <w:rPr>
                <w:rFonts w:ascii="Times New Roman" w:hAnsi="Times New Roman" w:cs="Tahoma"/>
                <w:sz w:val="24"/>
                <w:szCs w:val="24"/>
              </w:rPr>
              <w:t>медицина :</w:t>
            </w:r>
            <w:proofErr w:type="gramEnd"/>
            <w:r w:rsidRPr="00975E87">
              <w:rPr>
                <w:rFonts w:ascii="Times New Roman" w:hAnsi="Times New Roman" w:cs="Tahoma"/>
                <w:sz w:val="24"/>
                <w:szCs w:val="24"/>
              </w:rPr>
              <w:t xml:space="preserve"> учебное пособие для вузов / Е. Ю. Андриянова. — 2-е изд., </w:t>
            </w:r>
            <w:proofErr w:type="spellStart"/>
            <w:r w:rsidRPr="00975E87">
              <w:rPr>
                <w:rFonts w:ascii="Times New Roman" w:hAnsi="Times New Roman" w:cs="Tahoma"/>
                <w:sz w:val="24"/>
                <w:szCs w:val="24"/>
              </w:rPr>
              <w:t>перераб</w:t>
            </w:r>
            <w:proofErr w:type="spellEnd"/>
            <w:r w:rsidRPr="00975E87">
              <w:rPr>
                <w:rFonts w:ascii="Times New Roman" w:hAnsi="Times New Roman" w:cs="Tahoma"/>
                <w:sz w:val="24"/>
                <w:szCs w:val="24"/>
              </w:rPr>
              <w:t xml:space="preserve">. и доп. — </w:t>
            </w:r>
            <w:proofErr w:type="gramStart"/>
            <w:r w:rsidRPr="00975E87">
              <w:rPr>
                <w:rFonts w:ascii="Times New Roman" w:hAnsi="Times New Roman" w:cs="Tahoma"/>
                <w:sz w:val="24"/>
                <w:szCs w:val="24"/>
              </w:rPr>
              <w:t>Москва :</w:t>
            </w:r>
            <w:proofErr w:type="gramEnd"/>
            <w:r w:rsidRPr="00975E87">
              <w:rPr>
                <w:rFonts w:ascii="Times New Roman" w:hAnsi="Times New Roman" w:cs="Tahoma"/>
                <w:sz w:val="24"/>
                <w:szCs w:val="24"/>
              </w:rPr>
              <w:t xml:space="preserve"> Издательство Юрайт, 2021. — 325 с. — (Высшее образование). — ISBN 978-5-534-12603-7. — </w:t>
            </w:r>
            <w:proofErr w:type="gramStart"/>
            <w:r w:rsidRPr="00975E87">
              <w:rPr>
                <w:rFonts w:ascii="Times New Roman" w:hAnsi="Times New Roman" w:cs="Tahoma"/>
                <w:sz w:val="24"/>
                <w:szCs w:val="24"/>
              </w:rPr>
              <w:t>Текст :</w:t>
            </w:r>
            <w:proofErr w:type="gramEnd"/>
            <w:r w:rsidRPr="00975E87">
              <w:rPr>
                <w:rFonts w:ascii="Times New Roman" w:hAnsi="Times New Roman" w:cs="Tahoma"/>
                <w:sz w:val="24"/>
                <w:szCs w:val="24"/>
              </w:rPr>
              <w:t xml:space="preserve"> электронный // Образовательная платформа Юрайт [сайт]. — URL: </w:t>
            </w:r>
            <w:hyperlink r:id="rId9" w:tgtFrame="_blank" w:history="1">
              <w:r w:rsidRPr="00975E87">
                <w:rPr>
                  <w:rStyle w:val="aa"/>
                  <w:rFonts w:ascii="Times New Roman" w:hAnsi="Times New Roman" w:cs="Tahoma"/>
                  <w:sz w:val="24"/>
                  <w:szCs w:val="24"/>
                </w:rPr>
                <w:t>https://urait.ru/bcode/476692</w:t>
              </w:r>
            </w:hyperlink>
            <w:r w:rsidRPr="00975E87">
              <w:rPr>
                <w:rFonts w:ascii="Times New Roman" w:hAnsi="Times New Roman" w:cs="Tahoma"/>
                <w:sz w:val="24"/>
                <w:szCs w:val="24"/>
              </w:rPr>
              <w:t> (дата обращения: 12.10.2021).</w:t>
            </w:r>
          </w:p>
        </w:tc>
        <w:tc>
          <w:tcPr>
            <w:tcW w:w="1470" w:type="dxa"/>
          </w:tcPr>
          <w:p w:rsidR="008B6D13" w:rsidRPr="006C546A" w:rsidRDefault="00975E87" w:rsidP="006D06A2">
            <w:pPr>
              <w:jc w:val="center"/>
              <w:rPr>
                <w:rFonts w:ascii="Times New Roman" w:hAnsi="Times New Roman" w:cs="Tahoma"/>
              </w:rPr>
            </w:pPr>
            <w:r>
              <w:rPr>
                <w:rFonts w:ascii="Times New Roman" w:hAnsi="Times New Roman" w:cs="Tahoma"/>
              </w:rPr>
              <w:t>1</w:t>
            </w:r>
          </w:p>
        </w:tc>
        <w:tc>
          <w:tcPr>
            <w:tcW w:w="1122" w:type="dxa"/>
          </w:tcPr>
          <w:p w:rsidR="008B6D13" w:rsidRPr="006C546A" w:rsidRDefault="00975E87" w:rsidP="006D06A2">
            <w:pPr>
              <w:jc w:val="center"/>
              <w:rPr>
                <w:rFonts w:ascii="Times New Roman" w:hAnsi="Times New Roman" w:cs="Tahoma"/>
                <w:sz w:val="24"/>
                <w:szCs w:val="24"/>
              </w:rPr>
            </w:pPr>
            <w:r>
              <w:rPr>
                <w:rFonts w:ascii="Times New Roman" w:hAnsi="Times New Roman" w:cs="Tahoma"/>
                <w:sz w:val="24"/>
                <w:szCs w:val="24"/>
              </w:rPr>
              <w:t>-</w:t>
            </w:r>
          </w:p>
        </w:tc>
      </w:tr>
      <w:tr w:rsidR="008B6D13" w:rsidRPr="007D4F41" w:rsidTr="006D06A2">
        <w:tc>
          <w:tcPr>
            <w:tcW w:w="560" w:type="dxa"/>
          </w:tcPr>
          <w:p w:rsidR="008B6D13" w:rsidRPr="008D3257" w:rsidRDefault="008B6D13" w:rsidP="008D3257">
            <w:pPr>
              <w:pStyle w:val="a3"/>
              <w:numPr>
                <w:ilvl w:val="0"/>
                <w:numId w:val="27"/>
              </w:numPr>
              <w:jc w:val="both"/>
              <w:rPr>
                <w:rFonts w:cs="Tahoma"/>
              </w:rPr>
            </w:pPr>
          </w:p>
        </w:tc>
        <w:tc>
          <w:tcPr>
            <w:tcW w:w="6418" w:type="dxa"/>
          </w:tcPr>
          <w:p w:rsidR="008B6D13" w:rsidRPr="00B962F5" w:rsidRDefault="00B962F5" w:rsidP="008D3257">
            <w:pPr>
              <w:rPr>
                <w:rFonts w:ascii="Times New Roman" w:hAnsi="Times New Roman" w:cs="Tahoma"/>
                <w:sz w:val="24"/>
                <w:szCs w:val="24"/>
              </w:rPr>
            </w:pPr>
            <w:r w:rsidRPr="00B962F5">
              <w:rPr>
                <w:rFonts w:ascii="Times New Roman" w:hAnsi="Times New Roman" w:cs="Tahoma"/>
                <w:sz w:val="24"/>
                <w:szCs w:val="24"/>
              </w:rPr>
              <w:t xml:space="preserve">Внутренние болезни. Избранные </w:t>
            </w:r>
            <w:proofErr w:type="gramStart"/>
            <w:r w:rsidRPr="00B962F5">
              <w:rPr>
                <w:rFonts w:ascii="Times New Roman" w:hAnsi="Times New Roman" w:cs="Tahoma"/>
                <w:sz w:val="24"/>
                <w:szCs w:val="24"/>
              </w:rPr>
              <w:t>лекции :</w:t>
            </w:r>
            <w:proofErr w:type="gramEnd"/>
            <w:r w:rsidRPr="00B962F5">
              <w:rPr>
                <w:rFonts w:ascii="Times New Roman" w:hAnsi="Times New Roman" w:cs="Tahoma"/>
                <w:sz w:val="24"/>
                <w:szCs w:val="24"/>
              </w:rPr>
              <w:t xml:space="preserve"> учебник / М. П. Кончаловский [и др.] ; под общей редакцией М. П. </w:t>
            </w:r>
            <w:proofErr w:type="spellStart"/>
            <w:r w:rsidRPr="00B962F5">
              <w:rPr>
                <w:rFonts w:ascii="Times New Roman" w:hAnsi="Times New Roman" w:cs="Tahoma"/>
                <w:sz w:val="24"/>
                <w:szCs w:val="24"/>
              </w:rPr>
              <w:t>Кончаловского</w:t>
            </w:r>
            <w:proofErr w:type="spellEnd"/>
            <w:r w:rsidRPr="00B962F5">
              <w:rPr>
                <w:rFonts w:ascii="Times New Roman" w:hAnsi="Times New Roman" w:cs="Tahoma"/>
                <w:sz w:val="24"/>
                <w:szCs w:val="24"/>
              </w:rPr>
              <w:t xml:space="preserve">. — </w:t>
            </w:r>
            <w:proofErr w:type="gramStart"/>
            <w:r w:rsidRPr="00B962F5">
              <w:rPr>
                <w:rFonts w:ascii="Times New Roman" w:hAnsi="Times New Roman" w:cs="Tahoma"/>
                <w:sz w:val="24"/>
                <w:szCs w:val="24"/>
              </w:rPr>
              <w:t>Москва :</w:t>
            </w:r>
            <w:proofErr w:type="gramEnd"/>
            <w:r w:rsidRPr="00B962F5">
              <w:rPr>
                <w:rFonts w:ascii="Times New Roman" w:hAnsi="Times New Roman" w:cs="Tahoma"/>
                <w:sz w:val="24"/>
                <w:szCs w:val="24"/>
              </w:rPr>
              <w:t xml:space="preserve"> Издательство Юрайт, 2021. — 497 с. — (Антология мысли). — ISBN 978-5-534-09197-7. — </w:t>
            </w:r>
            <w:proofErr w:type="gramStart"/>
            <w:r w:rsidRPr="00B962F5">
              <w:rPr>
                <w:rFonts w:ascii="Times New Roman" w:hAnsi="Times New Roman" w:cs="Tahoma"/>
                <w:sz w:val="24"/>
                <w:szCs w:val="24"/>
              </w:rPr>
              <w:t>Текст :</w:t>
            </w:r>
            <w:proofErr w:type="gramEnd"/>
            <w:r w:rsidRPr="00B962F5">
              <w:rPr>
                <w:rFonts w:ascii="Times New Roman" w:hAnsi="Times New Roman" w:cs="Tahoma"/>
                <w:sz w:val="24"/>
                <w:szCs w:val="24"/>
              </w:rPr>
              <w:t xml:space="preserve"> электронный // Образовательная платформа Юрайт [сайт]. — URL: </w:t>
            </w:r>
            <w:hyperlink r:id="rId10" w:tgtFrame="_blank" w:history="1">
              <w:r w:rsidRPr="00B962F5">
                <w:rPr>
                  <w:rStyle w:val="aa"/>
                  <w:rFonts w:ascii="Times New Roman" w:hAnsi="Times New Roman" w:cs="Tahoma"/>
                  <w:sz w:val="24"/>
                  <w:szCs w:val="24"/>
                </w:rPr>
                <w:t>https://urait.ru/bcode/475074</w:t>
              </w:r>
            </w:hyperlink>
            <w:r w:rsidRPr="00B962F5">
              <w:rPr>
                <w:rFonts w:ascii="Times New Roman" w:hAnsi="Times New Roman" w:cs="Tahoma"/>
                <w:sz w:val="24"/>
                <w:szCs w:val="24"/>
              </w:rPr>
              <w:t> (дата обращения: 12.10.2021).</w:t>
            </w:r>
          </w:p>
        </w:tc>
        <w:tc>
          <w:tcPr>
            <w:tcW w:w="1470" w:type="dxa"/>
          </w:tcPr>
          <w:p w:rsidR="008B6D13" w:rsidRPr="006C546A" w:rsidRDefault="00B962F5" w:rsidP="006D06A2">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8B6D13" w:rsidRPr="006C546A" w:rsidRDefault="00B962F5" w:rsidP="006D06A2">
            <w:pPr>
              <w:jc w:val="center"/>
              <w:rPr>
                <w:rFonts w:ascii="Times New Roman" w:hAnsi="Times New Roman" w:cs="Tahoma"/>
              </w:rPr>
            </w:pPr>
            <w:r>
              <w:rPr>
                <w:rFonts w:ascii="Times New Roman" w:hAnsi="Times New Roman" w:cs="Tahoma"/>
              </w:rPr>
              <w:t>-</w:t>
            </w:r>
          </w:p>
        </w:tc>
      </w:tr>
      <w:tr w:rsidR="00487EB4" w:rsidRPr="007D4F41" w:rsidTr="006D06A2">
        <w:tc>
          <w:tcPr>
            <w:tcW w:w="560" w:type="dxa"/>
          </w:tcPr>
          <w:p w:rsidR="00487EB4" w:rsidRPr="008D3257" w:rsidRDefault="00487EB4" w:rsidP="008D3257">
            <w:pPr>
              <w:pStyle w:val="a3"/>
              <w:numPr>
                <w:ilvl w:val="0"/>
                <w:numId w:val="27"/>
              </w:numPr>
              <w:jc w:val="both"/>
              <w:rPr>
                <w:rFonts w:cs="Tahoma"/>
              </w:rPr>
            </w:pPr>
          </w:p>
        </w:tc>
        <w:tc>
          <w:tcPr>
            <w:tcW w:w="6418" w:type="dxa"/>
          </w:tcPr>
          <w:p w:rsidR="00487EB4" w:rsidRPr="00487EB4" w:rsidRDefault="00487EB4" w:rsidP="008D3257">
            <w:pPr>
              <w:rPr>
                <w:rFonts w:ascii="Times New Roman" w:hAnsi="Times New Roman" w:cs="Tahoma"/>
                <w:sz w:val="24"/>
                <w:szCs w:val="24"/>
              </w:rPr>
            </w:pPr>
            <w:r w:rsidRPr="00487EB4">
              <w:rPr>
                <w:rFonts w:ascii="Times New Roman" w:hAnsi="Times New Roman" w:cs="Tahoma"/>
                <w:iCs/>
                <w:sz w:val="24"/>
                <w:szCs w:val="24"/>
              </w:rPr>
              <w:t>Долгих, В. Т. </w:t>
            </w:r>
            <w:r w:rsidRPr="00487EB4">
              <w:rPr>
                <w:rFonts w:ascii="Times New Roman" w:hAnsi="Times New Roman" w:cs="Tahoma"/>
                <w:sz w:val="24"/>
                <w:szCs w:val="24"/>
              </w:rPr>
              <w:t xml:space="preserve"> Патофизиология. В 2 т. Том 2. Частная </w:t>
            </w:r>
            <w:proofErr w:type="gramStart"/>
            <w:r w:rsidRPr="00487EB4">
              <w:rPr>
                <w:rFonts w:ascii="Times New Roman" w:hAnsi="Times New Roman" w:cs="Tahoma"/>
                <w:sz w:val="24"/>
                <w:szCs w:val="24"/>
              </w:rPr>
              <w:t>патофизиология :</w:t>
            </w:r>
            <w:proofErr w:type="gramEnd"/>
            <w:r w:rsidRPr="00487EB4">
              <w:rPr>
                <w:rFonts w:ascii="Times New Roman" w:hAnsi="Times New Roman" w:cs="Tahoma"/>
                <w:sz w:val="24"/>
                <w:szCs w:val="24"/>
              </w:rPr>
              <w:t xml:space="preserve"> учебник и практикум для вузов / В. Т. Долгих, О. В. </w:t>
            </w:r>
            <w:proofErr w:type="spellStart"/>
            <w:r w:rsidRPr="00487EB4">
              <w:rPr>
                <w:rFonts w:ascii="Times New Roman" w:hAnsi="Times New Roman" w:cs="Tahoma"/>
                <w:sz w:val="24"/>
                <w:szCs w:val="24"/>
              </w:rPr>
              <w:t>Корпачева</w:t>
            </w:r>
            <w:proofErr w:type="spellEnd"/>
            <w:r w:rsidRPr="00487EB4">
              <w:rPr>
                <w:rFonts w:ascii="Times New Roman" w:hAnsi="Times New Roman" w:cs="Tahoma"/>
                <w:sz w:val="24"/>
                <w:szCs w:val="24"/>
              </w:rPr>
              <w:t xml:space="preserve">, А. В. Ершов. — </w:t>
            </w:r>
            <w:proofErr w:type="gramStart"/>
            <w:r w:rsidRPr="00487EB4">
              <w:rPr>
                <w:rFonts w:ascii="Times New Roman" w:hAnsi="Times New Roman" w:cs="Tahoma"/>
                <w:sz w:val="24"/>
                <w:szCs w:val="24"/>
              </w:rPr>
              <w:t>Москва :</w:t>
            </w:r>
            <w:proofErr w:type="gramEnd"/>
            <w:r w:rsidRPr="00487EB4">
              <w:rPr>
                <w:rFonts w:ascii="Times New Roman" w:hAnsi="Times New Roman" w:cs="Tahoma"/>
                <w:sz w:val="24"/>
                <w:szCs w:val="24"/>
              </w:rPr>
              <w:t xml:space="preserve"> Издательство Юрайт, 2021. — 351 с. — (Высшее образование). — ISBN 978-5-534-12047-9. — </w:t>
            </w:r>
            <w:proofErr w:type="gramStart"/>
            <w:r w:rsidRPr="00487EB4">
              <w:rPr>
                <w:rFonts w:ascii="Times New Roman" w:hAnsi="Times New Roman" w:cs="Tahoma"/>
                <w:sz w:val="24"/>
                <w:szCs w:val="24"/>
              </w:rPr>
              <w:t>Текст :</w:t>
            </w:r>
            <w:proofErr w:type="gramEnd"/>
            <w:r w:rsidRPr="00487EB4">
              <w:rPr>
                <w:rFonts w:ascii="Times New Roman" w:hAnsi="Times New Roman" w:cs="Tahoma"/>
                <w:sz w:val="24"/>
                <w:szCs w:val="24"/>
              </w:rPr>
              <w:t xml:space="preserve"> электронный // Образовательная платформа Юрайт [сайт]. — URL: </w:t>
            </w:r>
            <w:hyperlink r:id="rId11" w:tgtFrame="_blank" w:history="1">
              <w:r w:rsidRPr="00487EB4">
                <w:rPr>
                  <w:rStyle w:val="aa"/>
                  <w:rFonts w:ascii="Times New Roman" w:hAnsi="Times New Roman" w:cs="Tahoma"/>
                  <w:sz w:val="24"/>
                  <w:szCs w:val="24"/>
                </w:rPr>
                <w:t>https://urait.ru/bcode/476309</w:t>
              </w:r>
            </w:hyperlink>
            <w:r w:rsidRPr="00487EB4">
              <w:rPr>
                <w:rFonts w:ascii="Times New Roman" w:hAnsi="Times New Roman" w:cs="Tahoma"/>
                <w:sz w:val="24"/>
                <w:szCs w:val="24"/>
              </w:rPr>
              <w:t> (дата обращения: 12.10.2021).</w:t>
            </w:r>
          </w:p>
        </w:tc>
        <w:tc>
          <w:tcPr>
            <w:tcW w:w="1470" w:type="dxa"/>
          </w:tcPr>
          <w:p w:rsidR="00487EB4" w:rsidRDefault="00487EB4" w:rsidP="006D06A2">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487EB4" w:rsidRDefault="00487EB4" w:rsidP="006D06A2">
            <w:pPr>
              <w:jc w:val="center"/>
              <w:rPr>
                <w:rFonts w:ascii="Times New Roman" w:hAnsi="Times New Roman" w:cs="Tahoma"/>
              </w:rPr>
            </w:pPr>
            <w:r>
              <w:rPr>
                <w:rFonts w:ascii="Times New Roman" w:hAnsi="Times New Roman" w:cs="Tahoma"/>
              </w:rPr>
              <w:t>-</w:t>
            </w:r>
          </w:p>
        </w:tc>
      </w:tr>
      <w:tr w:rsidR="00487EB4" w:rsidRPr="007D4F41" w:rsidTr="006D06A2">
        <w:tc>
          <w:tcPr>
            <w:tcW w:w="560" w:type="dxa"/>
          </w:tcPr>
          <w:p w:rsidR="00487EB4" w:rsidRPr="008D3257" w:rsidRDefault="00487EB4" w:rsidP="008D3257">
            <w:pPr>
              <w:pStyle w:val="a3"/>
              <w:numPr>
                <w:ilvl w:val="0"/>
                <w:numId w:val="27"/>
              </w:numPr>
              <w:jc w:val="both"/>
              <w:rPr>
                <w:rFonts w:cs="Tahoma"/>
              </w:rPr>
            </w:pPr>
          </w:p>
        </w:tc>
        <w:tc>
          <w:tcPr>
            <w:tcW w:w="6418" w:type="dxa"/>
          </w:tcPr>
          <w:p w:rsidR="00487EB4" w:rsidRPr="00487EB4" w:rsidRDefault="00487EB4" w:rsidP="008D3257">
            <w:pPr>
              <w:rPr>
                <w:rFonts w:ascii="Times New Roman" w:hAnsi="Times New Roman" w:cs="Tahoma"/>
                <w:iCs/>
                <w:sz w:val="24"/>
                <w:szCs w:val="24"/>
              </w:rPr>
            </w:pPr>
            <w:r w:rsidRPr="00487EB4">
              <w:rPr>
                <w:rFonts w:ascii="Times New Roman" w:hAnsi="Times New Roman" w:cs="Tahoma"/>
                <w:iCs/>
                <w:sz w:val="24"/>
                <w:szCs w:val="24"/>
              </w:rPr>
              <w:t xml:space="preserve">Долгих, В. Т.  Патофизиология. В 2 т. Том 1. Общая </w:t>
            </w:r>
            <w:proofErr w:type="gramStart"/>
            <w:r w:rsidRPr="00487EB4">
              <w:rPr>
                <w:rFonts w:ascii="Times New Roman" w:hAnsi="Times New Roman" w:cs="Tahoma"/>
                <w:iCs/>
                <w:sz w:val="24"/>
                <w:szCs w:val="24"/>
              </w:rPr>
              <w:t>патофизиология :</w:t>
            </w:r>
            <w:proofErr w:type="gramEnd"/>
            <w:r w:rsidRPr="00487EB4">
              <w:rPr>
                <w:rFonts w:ascii="Times New Roman" w:hAnsi="Times New Roman" w:cs="Tahoma"/>
                <w:iCs/>
                <w:sz w:val="24"/>
                <w:szCs w:val="24"/>
              </w:rPr>
              <w:t xml:space="preserve"> учебник и практикум для вузов / В. Т. Долгих. — </w:t>
            </w:r>
            <w:proofErr w:type="gramStart"/>
            <w:r w:rsidRPr="00487EB4">
              <w:rPr>
                <w:rFonts w:ascii="Times New Roman" w:hAnsi="Times New Roman" w:cs="Tahoma"/>
                <w:iCs/>
                <w:sz w:val="24"/>
                <w:szCs w:val="24"/>
              </w:rPr>
              <w:t>Москва :</w:t>
            </w:r>
            <w:proofErr w:type="gramEnd"/>
            <w:r w:rsidRPr="00487EB4">
              <w:rPr>
                <w:rFonts w:ascii="Times New Roman" w:hAnsi="Times New Roman" w:cs="Tahoma"/>
                <w:iCs/>
                <w:sz w:val="24"/>
                <w:szCs w:val="24"/>
              </w:rPr>
              <w:t xml:space="preserve"> Издательство Юрайт, 2021. — 371 с. — (Высшее образование). — ISBN 978-5-534-11893-3. — </w:t>
            </w:r>
            <w:proofErr w:type="gramStart"/>
            <w:r w:rsidRPr="00487EB4">
              <w:rPr>
                <w:rFonts w:ascii="Times New Roman" w:hAnsi="Times New Roman" w:cs="Tahoma"/>
                <w:iCs/>
                <w:sz w:val="24"/>
                <w:szCs w:val="24"/>
              </w:rPr>
              <w:t>Текст :</w:t>
            </w:r>
            <w:proofErr w:type="gramEnd"/>
            <w:r w:rsidRPr="00487EB4">
              <w:rPr>
                <w:rFonts w:ascii="Times New Roman" w:hAnsi="Times New Roman" w:cs="Tahoma"/>
                <w:iCs/>
                <w:sz w:val="24"/>
                <w:szCs w:val="24"/>
              </w:rPr>
              <w:t xml:space="preserve"> электронный // Образовательная платформа Юрайт [сайт]. — URL: </w:t>
            </w:r>
            <w:hyperlink r:id="rId12" w:tgtFrame="_blank" w:history="1">
              <w:r w:rsidRPr="00487EB4">
                <w:rPr>
                  <w:rStyle w:val="aa"/>
                  <w:rFonts w:ascii="Times New Roman" w:hAnsi="Times New Roman" w:cs="Tahoma"/>
                  <w:iCs/>
                  <w:sz w:val="24"/>
                  <w:szCs w:val="24"/>
                </w:rPr>
                <w:t>https://urait.ru/bcode/474638</w:t>
              </w:r>
            </w:hyperlink>
            <w:r w:rsidRPr="00487EB4">
              <w:rPr>
                <w:rFonts w:ascii="Times New Roman" w:hAnsi="Times New Roman" w:cs="Tahoma"/>
                <w:iCs/>
                <w:sz w:val="24"/>
                <w:szCs w:val="24"/>
              </w:rPr>
              <w:t> (дата обращения: 12.10.2021).</w:t>
            </w:r>
          </w:p>
        </w:tc>
        <w:tc>
          <w:tcPr>
            <w:tcW w:w="1470" w:type="dxa"/>
          </w:tcPr>
          <w:p w:rsidR="00487EB4" w:rsidRDefault="00487EB4" w:rsidP="006D06A2">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487EB4" w:rsidRDefault="00487EB4" w:rsidP="006D06A2">
            <w:pPr>
              <w:jc w:val="center"/>
              <w:rPr>
                <w:rFonts w:ascii="Times New Roman" w:hAnsi="Times New Roman" w:cs="Tahoma"/>
              </w:rPr>
            </w:pPr>
            <w:r>
              <w:rPr>
                <w:rFonts w:ascii="Times New Roman" w:hAnsi="Times New Roman" w:cs="Tahoma"/>
              </w:rPr>
              <w:t>-</w:t>
            </w:r>
          </w:p>
        </w:tc>
      </w:tr>
    </w:tbl>
    <w:p w:rsidR="008D3257" w:rsidRPr="007D4F41" w:rsidRDefault="008D3257" w:rsidP="008B6D13">
      <w:pPr>
        <w:rPr>
          <w:rFonts w:ascii="Times New Roman" w:hAnsi="Times New Roman" w:cs="Tahoma"/>
          <w:b/>
        </w:rPr>
      </w:pPr>
    </w:p>
    <w:p w:rsidR="008B6D13" w:rsidRPr="008D3257" w:rsidRDefault="008D3257" w:rsidP="008B6D13">
      <w:pPr>
        <w:ind w:firstLine="709"/>
        <w:jc w:val="center"/>
        <w:rPr>
          <w:rFonts w:ascii="Times New Roman" w:hAnsi="Times New Roman" w:cs="Tahoma"/>
          <w:b/>
          <w:sz w:val="24"/>
          <w:szCs w:val="24"/>
        </w:rPr>
      </w:pPr>
      <w:r>
        <w:rPr>
          <w:rFonts w:ascii="Times New Roman" w:hAnsi="Times New Roman" w:cs="Tahoma"/>
          <w:b/>
          <w:sz w:val="24"/>
          <w:szCs w:val="24"/>
        </w:rPr>
        <w:t xml:space="preserve">6.2. </w:t>
      </w:r>
      <w:r w:rsidR="008B6D13" w:rsidRPr="008D3257">
        <w:rPr>
          <w:rFonts w:ascii="Times New Roman" w:hAnsi="Times New Roman" w:cs="Tahoma"/>
          <w:b/>
          <w:sz w:val="24"/>
          <w:szCs w:val="24"/>
        </w:rPr>
        <w:t>Дополнительная литература</w:t>
      </w:r>
    </w:p>
    <w:tbl>
      <w:tblPr>
        <w:tblStyle w:val="a7"/>
        <w:tblW w:w="0" w:type="auto"/>
        <w:tblLook w:val="04A0" w:firstRow="1" w:lastRow="0" w:firstColumn="1" w:lastColumn="0" w:noHBand="0" w:noVBand="1"/>
      </w:tblPr>
      <w:tblGrid>
        <w:gridCol w:w="560"/>
        <w:gridCol w:w="5909"/>
        <w:gridCol w:w="1470"/>
        <w:gridCol w:w="1122"/>
      </w:tblGrid>
      <w:tr w:rsidR="008D3257" w:rsidRPr="007D4F41" w:rsidTr="008D3257">
        <w:trPr>
          <w:trHeight w:val="323"/>
        </w:trPr>
        <w:tc>
          <w:tcPr>
            <w:tcW w:w="560" w:type="dxa"/>
            <w:vMerge w:val="restart"/>
          </w:tcPr>
          <w:p w:rsidR="008D3257" w:rsidRPr="007D4F41" w:rsidRDefault="008D3257" w:rsidP="008D3257">
            <w:pPr>
              <w:jc w:val="center"/>
              <w:rPr>
                <w:rFonts w:ascii="Times New Roman" w:hAnsi="Times New Roman" w:cs="Tahoma"/>
                <w:b/>
                <w:sz w:val="24"/>
                <w:szCs w:val="24"/>
              </w:rPr>
            </w:pPr>
            <w:r w:rsidRPr="007D4F41">
              <w:rPr>
                <w:rFonts w:ascii="Times New Roman" w:hAnsi="Times New Roman" w:cs="Tahoma"/>
                <w:b/>
                <w:sz w:val="24"/>
                <w:szCs w:val="24"/>
              </w:rPr>
              <w:t>№ п/п</w:t>
            </w:r>
          </w:p>
        </w:tc>
        <w:tc>
          <w:tcPr>
            <w:tcW w:w="5909" w:type="dxa"/>
            <w:vMerge w:val="restart"/>
          </w:tcPr>
          <w:p w:rsidR="008D3257" w:rsidRPr="007D4F41" w:rsidRDefault="008D3257" w:rsidP="008D3257">
            <w:pPr>
              <w:jc w:val="center"/>
              <w:rPr>
                <w:rFonts w:ascii="Times New Roman" w:hAnsi="Times New Roman" w:cs="Tahoma"/>
                <w:b/>
                <w:sz w:val="24"/>
                <w:szCs w:val="24"/>
              </w:rPr>
            </w:pPr>
            <w:r w:rsidRPr="007D4F41">
              <w:rPr>
                <w:rFonts w:ascii="Times New Roman" w:hAnsi="Times New Roman" w:cs="Tahoma"/>
                <w:b/>
                <w:sz w:val="24"/>
                <w:szCs w:val="24"/>
              </w:rPr>
              <w:t>Наименование</w:t>
            </w:r>
            <w:r>
              <w:rPr>
                <w:rFonts w:ascii="Times New Roman" w:hAnsi="Times New Roman" w:cs="Tahoma"/>
                <w:b/>
                <w:sz w:val="24"/>
                <w:szCs w:val="24"/>
              </w:rPr>
              <w:t xml:space="preserve"> издания</w:t>
            </w:r>
          </w:p>
        </w:tc>
        <w:tc>
          <w:tcPr>
            <w:tcW w:w="2592" w:type="dxa"/>
            <w:gridSpan w:val="2"/>
            <w:tcBorders>
              <w:bottom w:val="single" w:sz="4" w:space="0" w:color="auto"/>
            </w:tcBorders>
          </w:tcPr>
          <w:p w:rsidR="008D3257" w:rsidRPr="007D4F41" w:rsidRDefault="008D3257" w:rsidP="008D3257">
            <w:pPr>
              <w:jc w:val="center"/>
              <w:rPr>
                <w:rFonts w:ascii="Times New Roman" w:hAnsi="Times New Roman" w:cs="Tahoma"/>
                <w:b/>
                <w:sz w:val="24"/>
                <w:szCs w:val="24"/>
              </w:rPr>
            </w:pPr>
            <w:r w:rsidRPr="007D4F41">
              <w:rPr>
                <w:rFonts w:ascii="Times New Roman" w:hAnsi="Times New Roman" w:cs="Tahoma"/>
                <w:b/>
                <w:sz w:val="24"/>
                <w:szCs w:val="24"/>
              </w:rPr>
              <w:t>Кол</w:t>
            </w:r>
            <w:r>
              <w:rPr>
                <w:rFonts w:ascii="Times New Roman" w:hAnsi="Times New Roman" w:cs="Tahoma"/>
                <w:b/>
                <w:sz w:val="24"/>
                <w:szCs w:val="24"/>
              </w:rPr>
              <w:t>-</w:t>
            </w:r>
            <w:r w:rsidRPr="007D4F41">
              <w:rPr>
                <w:rFonts w:ascii="Times New Roman" w:hAnsi="Times New Roman" w:cs="Tahoma"/>
                <w:b/>
                <w:sz w:val="24"/>
                <w:szCs w:val="24"/>
              </w:rPr>
              <w:t>во экземпляров</w:t>
            </w:r>
          </w:p>
        </w:tc>
      </w:tr>
      <w:tr w:rsidR="008D3257" w:rsidRPr="007D4F41" w:rsidTr="008D3257">
        <w:trPr>
          <w:trHeight w:val="240"/>
        </w:trPr>
        <w:tc>
          <w:tcPr>
            <w:tcW w:w="560" w:type="dxa"/>
            <w:vMerge/>
          </w:tcPr>
          <w:p w:rsidR="008D3257" w:rsidRPr="007D4F41" w:rsidRDefault="008D3257" w:rsidP="008D3257">
            <w:pPr>
              <w:jc w:val="both"/>
              <w:rPr>
                <w:rFonts w:ascii="Times New Roman" w:hAnsi="Times New Roman" w:cs="Tahoma"/>
                <w:b/>
                <w:sz w:val="24"/>
                <w:szCs w:val="24"/>
              </w:rPr>
            </w:pPr>
          </w:p>
        </w:tc>
        <w:tc>
          <w:tcPr>
            <w:tcW w:w="5909" w:type="dxa"/>
            <w:vMerge/>
          </w:tcPr>
          <w:p w:rsidR="008D3257" w:rsidRPr="007D4F41" w:rsidRDefault="008D3257" w:rsidP="008D3257">
            <w:pPr>
              <w:jc w:val="both"/>
              <w:rPr>
                <w:rFonts w:ascii="Times New Roman" w:hAnsi="Times New Roman" w:cs="Tahoma"/>
                <w:b/>
                <w:sz w:val="24"/>
                <w:szCs w:val="24"/>
              </w:rPr>
            </w:pPr>
          </w:p>
        </w:tc>
        <w:tc>
          <w:tcPr>
            <w:tcW w:w="1470" w:type="dxa"/>
            <w:tcBorders>
              <w:top w:val="single" w:sz="4" w:space="0" w:color="auto"/>
              <w:right w:val="single" w:sz="4" w:space="0" w:color="auto"/>
            </w:tcBorders>
          </w:tcPr>
          <w:p w:rsidR="008D3257" w:rsidRPr="007D4F41" w:rsidRDefault="008D3257" w:rsidP="008D3257">
            <w:pPr>
              <w:jc w:val="both"/>
              <w:rPr>
                <w:rFonts w:ascii="Times New Roman" w:hAnsi="Times New Roman" w:cs="Tahoma"/>
                <w:b/>
                <w:sz w:val="24"/>
                <w:szCs w:val="24"/>
              </w:rPr>
            </w:pPr>
            <w:r>
              <w:rPr>
                <w:rFonts w:ascii="Times New Roman" w:hAnsi="Times New Roman" w:cs="Tahoma"/>
                <w:b/>
                <w:sz w:val="24"/>
                <w:szCs w:val="24"/>
              </w:rPr>
              <w:t>библио</w:t>
            </w:r>
            <w:r w:rsidRPr="007D4F41">
              <w:rPr>
                <w:rFonts w:ascii="Times New Roman" w:hAnsi="Times New Roman" w:cs="Tahoma"/>
                <w:b/>
                <w:sz w:val="24"/>
                <w:szCs w:val="24"/>
              </w:rPr>
              <w:t>тека</w:t>
            </w:r>
          </w:p>
        </w:tc>
        <w:tc>
          <w:tcPr>
            <w:tcW w:w="1122" w:type="dxa"/>
            <w:tcBorders>
              <w:top w:val="single" w:sz="4" w:space="0" w:color="auto"/>
              <w:right w:val="single" w:sz="4" w:space="0" w:color="auto"/>
            </w:tcBorders>
          </w:tcPr>
          <w:p w:rsidR="008D3257" w:rsidRPr="007D4F41" w:rsidRDefault="008D3257" w:rsidP="008D3257">
            <w:pPr>
              <w:jc w:val="both"/>
              <w:rPr>
                <w:rFonts w:ascii="Times New Roman" w:hAnsi="Times New Roman" w:cs="Tahoma"/>
                <w:b/>
                <w:sz w:val="24"/>
                <w:szCs w:val="24"/>
              </w:rPr>
            </w:pPr>
            <w:r w:rsidRPr="007D4F41">
              <w:rPr>
                <w:rFonts w:ascii="Times New Roman" w:hAnsi="Times New Roman" w:cs="Tahoma"/>
                <w:b/>
                <w:sz w:val="24"/>
                <w:szCs w:val="24"/>
              </w:rPr>
              <w:t>кафедра</w:t>
            </w:r>
          </w:p>
        </w:tc>
      </w:tr>
      <w:tr w:rsidR="008D3257" w:rsidRPr="006C546A" w:rsidTr="008D3257">
        <w:tc>
          <w:tcPr>
            <w:tcW w:w="560" w:type="dxa"/>
          </w:tcPr>
          <w:p w:rsidR="008D3257" w:rsidRPr="008D3257" w:rsidRDefault="008D3257" w:rsidP="008D3257">
            <w:pPr>
              <w:pStyle w:val="a3"/>
              <w:numPr>
                <w:ilvl w:val="0"/>
                <w:numId w:val="26"/>
              </w:numPr>
              <w:jc w:val="both"/>
              <w:rPr>
                <w:rFonts w:cs="Tahoma"/>
                <w:sz w:val="24"/>
                <w:szCs w:val="24"/>
              </w:rPr>
            </w:pPr>
          </w:p>
        </w:tc>
        <w:tc>
          <w:tcPr>
            <w:tcW w:w="5909" w:type="dxa"/>
          </w:tcPr>
          <w:p w:rsidR="008D3257" w:rsidRPr="00DB14B9" w:rsidRDefault="008D3257" w:rsidP="008D3257">
            <w:pPr>
              <w:rPr>
                <w:rFonts w:ascii="Times New Roman" w:hAnsi="Times New Roman" w:cs="Times New Roman"/>
                <w:sz w:val="24"/>
                <w:szCs w:val="24"/>
              </w:rPr>
            </w:pPr>
            <w:r w:rsidRPr="008D3257">
              <w:rPr>
                <w:rFonts w:ascii="Times New Roman" w:hAnsi="Times New Roman" w:cs="Times New Roman"/>
                <w:sz w:val="24"/>
                <w:szCs w:val="24"/>
              </w:rPr>
              <w:t xml:space="preserve">Эйнгорн А. Г.   Патологическая анатомия и патологическая </w:t>
            </w:r>
            <w:proofErr w:type="gramStart"/>
            <w:r w:rsidRPr="008D3257">
              <w:rPr>
                <w:rFonts w:ascii="Times New Roman" w:hAnsi="Times New Roman" w:cs="Times New Roman"/>
                <w:sz w:val="24"/>
                <w:szCs w:val="24"/>
              </w:rPr>
              <w:t>физиология :</w:t>
            </w:r>
            <w:proofErr w:type="gramEnd"/>
            <w:r w:rsidRPr="008D3257">
              <w:rPr>
                <w:rFonts w:ascii="Times New Roman" w:hAnsi="Times New Roman" w:cs="Times New Roman"/>
                <w:sz w:val="24"/>
                <w:szCs w:val="24"/>
              </w:rPr>
              <w:t xml:space="preserve"> учебник для учащихся медицинских учебных заведений / А. Г. Эйнгорн. - 2-е изд., </w:t>
            </w:r>
            <w:proofErr w:type="spellStart"/>
            <w:r w:rsidRPr="008D3257">
              <w:rPr>
                <w:rFonts w:ascii="Times New Roman" w:hAnsi="Times New Roman" w:cs="Times New Roman"/>
                <w:sz w:val="24"/>
                <w:szCs w:val="24"/>
              </w:rPr>
              <w:t>перераб</w:t>
            </w:r>
            <w:proofErr w:type="spellEnd"/>
            <w:r w:rsidRPr="008D3257">
              <w:rPr>
                <w:rFonts w:ascii="Times New Roman" w:hAnsi="Times New Roman" w:cs="Times New Roman"/>
                <w:sz w:val="24"/>
                <w:szCs w:val="24"/>
              </w:rPr>
              <w:t xml:space="preserve">. и доп. - </w:t>
            </w:r>
            <w:proofErr w:type="gramStart"/>
            <w:r w:rsidRPr="008D3257">
              <w:rPr>
                <w:rFonts w:ascii="Times New Roman" w:hAnsi="Times New Roman" w:cs="Times New Roman"/>
                <w:sz w:val="24"/>
                <w:szCs w:val="24"/>
              </w:rPr>
              <w:t>Москва :</w:t>
            </w:r>
            <w:proofErr w:type="gramEnd"/>
            <w:r w:rsidRPr="008D3257">
              <w:rPr>
                <w:rFonts w:ascii="Times New Roman" w:hAnsi="Times New Roman" w:cs="Times New Roman"/>
                <w:sz w:val="24"/>
                <w:szCs w:val="24"/>
              </w:rPr>
              <w:t xml:space="preserve"> Медицина, 1971. - 512 с.</w:t>
            </w:r>
          </w:p>
        </w:tc>
        <w:tc>
          <w:tcPr>
            <w:tcW w:w="1470"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26</w:t>
            </w:r>
          </w:p>
        </w:tc>
        <w:tc>
          <w:tcPr>
            <w:tcW w:w="1122"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w:t>
            </w:r>
          </w:p>
        </w:tc>
      </w:tr>
      <w:tr w:rsidR="008D3257" w:rsidRPr="006C546A" w:rsidTr="008D3257">
        <w:tc>
          <w:tcPr>
            <w:tcW w:w="560" w:type="dxa"/>
          </w:tcPr>
          <w:p w:rsidR="008D3257" w:rsidRPr="008D3257" w:rsidRDefault="008D3257" w:rsidP="008D3257">
            <w:pPr>
              <w:pStyle w:val="a3"/>
              <w:numPr>
                <w:ilvl w:val="0"/>
                <w:numId w:val="26"/>
              </w:numPr>
              <w:jc w:val="both"/>
              <w:rPr>
                <w:rFonts w:cs="Tahoma"/>
                <w:sz w:val="24"/>
                <w:szCs w:val="24"/>
              </w:rPr>
            </w:pPr>
          </w:p>
        </w:tc>
        <w:tc>
          <w:tcPr>
            <w:tcW w:w="5909" w:type="dxa"/>
          </w:tcPr>
          <w:p w:rsidR="008D3257" w:rsidRPr="00DB14B9" w:rsidRDefault="008D3257" w:rsidP="008D3257">
            <w:pPr>
              <w:rPr>
                <w:rFonts w:ascii="Times New Roman" w:hAnsi="Times New Roman" w:cs="Times New Roman"/>
                <w:sz w:val="24"/>
                <w:szCs w:val="24"/>
              </w:rPr>
            </w:pPr>
            <w:r w:rsidRPr="008D3257">
              <w:rPr>
                <w:rFonts w:ascii="Times New Roman" w:hAnsi="Times New Roman" w:cs="Times New Roman"/>
                <w:sz w:val="24"/>
                <w:szCs w:val="24"/>
              </w:rPr>
              <w:t>Ходасевич Л.</w:t>
            </w:r>
            <w:r>
              <w:rPr>
                <w:rFonts w:ascii="Times New Roman" w:hAnsi="Times New Roman" w:cs="Times New Roman"/>
                <w:sz w:val="24"/>
                <w:szCs w:val="24"/>
              </w:rPr>
              <w:t xml:space="preserve"> </w:t>
            </w:r>
            <w:r w:rsidRPr="008D3257">
              <w:rPr>
                <w:rFonts w:ascii="Times New Roman" w:hAnsi="Times New Roman" w:cs="Times New Roman"/>
                <w:sz w:val="24"/>
                <w:szCs w:val="24"/>
              </w:rPr>
              <w:t xml:space="preserve">С. Конспекты лекций по курсу частной патологии / Л. С. Ходасевич, Н. Д. Гончарова. - </w:t>
            </w:r>
            <w:proofErr w:type="gramStart"/>
            <w:r w:rsidRPr="008D3257">
              <w:rPr>
                <w:rFonts w:ascii="Times New Roman" w:hAnsi="Times New Roman" w:cs="Times New Roman"/>
                <w:sz w:val="24"/>
                <w:szCs w:val="24"/>
              </w:rPr>
              <w:t>Москва :</w:t>
            </w:r>
            <w:proofErr w:type="gramEnd"/>
            <w:r w:rsidRPr="008D3257">
              <w:rPr>
                <w:rFonts w:ascii="Times New Roman" w:hAnsi="Times New Roman" w:cs="Times New Roman"/>
                <w:sz w:val="24"/>
                <w:szCs w:val="24"/>
              </w:rPr>
              <w:t xml:space="preserve"> Физическая культура, 2005. - 347 с.</w:t>
            </w:r>
          </w:p>
        </w:tc>
        <w:tc>
          <w:tcPr>
            <w:tcW w:w="1470"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44</w:t>
            </w:r>
          </w:p>
        </w:tc>
        <w:tc>
          <w:tcPr>
            <w:tcW w:w="1122"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1</w:t>
            </w:r>
          </w:p>
        </w:tc>
      </w:tr>
      <w:tr w:rsidR="008D3257" w:rsidRPr="006C546A" w:rsidTr="008D3257">
        <w:tc>
          <w:tcPr>
            <w:tcW w:w="560" w:type="dxa"/>
          </w:tcPr>
          <w:p w:rsidR="008D3257" w:rsidRPr="008D3257" w:rsidRDefault="008D3257" w:rsidP="008D3257">
            <w:pPr>
              <w:pStyle w:val="a3"/>
              <w:numPr>
                <w:ilvl w:val="0"/>
                <w:numId w:val="26"/>
              </w:numPr>
              <w:jc w:val="both"/>
              <w:rPr>
                <w:rFonts w:cs="Tahoma"/>
                <w:sz w:val="24"/>
                <w:szCs w:val="24"/>
              </w:rPr>
            </w:pPr>
          </w:p>
        </w:tc>
        <w:tc>
          <w:tcPr>
            <w:tcW w:w="5909" w:type="dxa"/>
          </w:tcPr>
          <w:p w:rsidR="008D3257" w:rsidRPr="008D3257" w:rsidRDefault="008D3257" w:rsidP="008D3257">
            <w:pPr>
              <w:rPr>
                <w:rFonts w:ascii="Times New Roman" w:hAnsi="Times New Roman" w:cs="Tahoma"/>
                <w:sz w:val="24"/>
                <w:szCs w:val="24"/>
              </w:rPr>
            </w:pPr>
            <w:r w:rsidRPr="008D3257">
              <w:rPr>
                <w:rFonts w:ascii="Times New Roman" w:hAnsi="Times New Roman" w:cs="Tahoma"/>
                <w:sz w:val="24"/>
                <w:szCs w:val="24"/>
              </w:rPr>
              <w:t>Лисовский В.</w:t>
            </w:r>
            <w:r>
              <w:rPr>
                <w:rFonts w:ascii="Times New Roman" w:hAnsi="Times New Roman" w:cs="Tahoma"/>
                <w:sz w:val="24"/>
                <w:szCs w:val="24"/>
              </w:rPr>
              <w:t xml:space="preserve"> </w:t>
            </w:r>
            <w:r w:rsidRPr="008D3257">
              <w:rPr>
                <w:rFonts w:ascii="Times New Roman" w:hAnsi="Times New Roman" w:cs="Tahoma"/>
                <w:sz w:val="24"/>
                <w:szCs w:val="24"/>
              </w:rPr>
              <w:t>А. Частная патология (внутренние болезни</w:t>
            </w:r>
            <w:proofErr w:type="gramStart"/>
            <w:r w:rsidRPr="008D3257">
              <w:rPr>
                <w:rFonts w:ascii="Times New Roman" w:hAnsi="Times New Roman" w:cs="Tahoma"/>
                <w:sz w:val="24"/>
                <w:szCs w:val="24"/>
              </w:rPr>
              <w:t>) :</w:t>
            </w:r>
            <w:proofErr w:type="gramEnd"/>
            <w:r w:rsidRPr="008D3257">
              <w:rPr>
                <w:rFonts w:ascii="Times New Roman" w:hAnsi="Times New Roman" w:cs="Tahoma"/>
                <w:sz w:val="24"/>
                <w:szCs w:val="24"/>
              </w:rPr>
              <w:t xml:space="preserve"> учебное пособие /</w:t>
            </w:r>
            <w:r>
              <w:rPr>
                <w:rFonts w:ascii="Times New Roman" w:hAnsi="Times New Roman" w:cs="Tahoma"/>
                <w:sz w:val="24"/>
                <w:szCs w:val="24"/>
              </w:rPr>
              <w:t xml:space="preserve"> </w:t>
            </w:r>
            <w:r w:rsidRPr="008D3257">
              <w:rPr>
                <w:rFonts w:ascii="Times New Roman" w:hAnsi="Times New Roman" w:cs="Tahoma"/>
                <w:sz w:val="24"/>
                <w:szCs w:val="24"/>
              </w:rPr>
              <w:t>В.</w:t>
            </w:r>
            <w:r>
              <w:rPr>
                <w:rFonts w:ascii="Times New Roman" w:hAnsi="Times New Roman" w:cs="Tahoma"/>
                <w:sz w:val="24"/>
                <w:szCs w:val="24"/>
              </w:rPr>
              <w:t xml:space="preserve"> </w:t>
            </w:r>
            <w:r w:rsidRPr="008D3257">
              <w:rPr>
                <w:rFonts w:ascii="Times New Roman" w:hAnsi="Times New Roman" w:cs="Tahoma"/>
                <w:sz w:val="24"/>
                <w:szCs w:val="24"/>
              </w:rPr>
              <w:t>А.</w:t>
            </w:r>
            <w:r>
              <w:rPr>
                <w:rFonts w:ascii="Times New Roman" w:hAnsi="Times New Roman" w:cs="Tahoma"/>
                <w:sz w:val="24"/>
                <w:szCs w:val="24"/>
              </w:rPr>
              <w:t xml:space="preserve"> </w:t>
            </w:r>
            <w:r w:rsidRPr="008D3257">
              <w:rPr>
                <w:rFonts w:ascii="Times New Roman" w:hAnsi="Times New Roman" w:cs="Tahoma"/>
                <w:sz w:val="24"/>
                <w:szCs w:val="24"/>
              </w:rPr>
              <w:t>Лисовский, В.</w:t>
            </w:r>
            <w:r>
              <w:rPr>
                <w:rFonts w:ascii="Times New Roman" w:hAnsi="Times New Roman" w:cs="Tahoma"/>
                <w:sz w:val="24"/>
                <w:szCs w:val="24"/>
              </w:rPr>
              <w:t xml:space="preserve"> </w:t>
            </w:r>
            <w:r w:rsidRPr="008D3257">
              <w:rPr>
                <w:rFonts w:ascii="Times New Roman" w:hAnsi="Times New Roman" w:cs="Tahoma"/>
                <w:sz w:val="24"/>
                <w:szCs w:val="24"/>
              </w:rPr>
              <w:t xml:space="preserve">Ю. </w:t>
            </w:r>
            <w:proofErr w:type="spellStart"/>
            <w:r w:rsidRPr="008D3257">
              <w:rPr>
                <w:rFonts w:ascii="Times New Roman" w:hAnsi="Times New Roman" w:cs="Tahoma"/>
                <w:sz w:val="24"/>
                <w:szCs w:val="24"/>
              </w:rPr>
              <w:t>Голофеевский</w:t>
            </w:r>
            <w:proofErr w:type="spellEnd"/>
            <w:r w:rsidRPr="008D3257">
              <w:rPr>
                <w:rFonts w:ascii="Times New Roman" w:hAnsi="Times New Roman" w:cs="Tahoma"/>
                <w:sz w:val="24"/>
                <w:szCs w:val="24"/>
              </w:rPr>
              <w:t>. – М.: Советский спорт, 2004.- 280с.</w:t>
            </w:r>
          </w:p>
        </w:tc>
        <w:tc>
          <w:tcPr>
            <w:tcW w:w="1470" w:type="dxa"/>
          </w:tcPr>
          <w:p w:rsidR="008D3257" w:rsidRPr="006C546A" w:rsidRDefault="008D3257" w:rsidP="008D3257">
            <w:pPr>
              <w:jc w:val="center"/>
              <w:rPr>
                <w:rFonts w:ascii="Times New Roman" w:hAnsi="Times New Roman" w:cs="Tahoma"/>
              </w:rPr>
            </w:pPr>
            <w:r>
              <w:rPr>
                <w:rFonts w:ascii="Times New Roman" w:hAnsi="Times New Roman" w:cs="Tahoma"/>
              </w:rPr>
              <w:t>1</w:t>
            </w:r>
          </w:p>
        </w:tc>
        <w:tc>
          <w:tcPr>
            <w:tcW w:w="1122"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w:t>
            </w:r>
          </w:p>
        </w:tc>
      </w:tr>
      <w:tr w:rsidR="008D3257" w:rsidRPr="006C546A" w:rsidTr="008D3257">
        <w:tc>
          <w:tcPr>
            <w:tcW w:w="560" w:type="dxa"/>
          </w:tcPr>
          <w:p w:rsidR="008D3257" w:rsidRPr="008D3257" w:rsidRDefault="008D3257" w:rsidP="008D3257">
            <w:pPr>
              <w:pStyle w:val="a3"/>
              <w:numPr>
                <w:ilvl w:val="0"/>
                <w:numId w:val="26"/>
              </w:numPr>
              <w:jc w:val="both"/>
              <w:rPr>
                <w:rFonts w:cs="Tahoma"/>
              </w:rPr>
            </w:pPr>
          </w:p>
        </w:tc>
        <w:tc>
          <w:tcPr>
            <w:tcW w:w="5909" w:type="dxa"/>
            <w:tcBorders>
              <w:top w:val="single" w:sz="4" w:space="0" w:color="auto"/>
              <w:left w:val="single" w:sz="4" w:space="0" w:color="auto"/>
              <w:bottom w:val="single" w:sz="4" w:space="0" w:color="auto"/>
              <w:right w:val="single" w:sz="4" w:space="0" w:color="auto"/>
            </w:tcBorders>
          </w:tcPr>
          <w:p w:rsidR="008D3257" w:rsidRPr="008D3257" w:rsidRDefault="008D3257" w:rsidP="008D3257">
            <w:pPr>
              <w:shd w:val="clear" w:color="auto" w:fill="FFFFFF"/>
              <w:rPr>
                <w:rFonts w:ascii="Times New Roman" w:hAnsi="Times New Roman" w:cs="Times New Roman"/>
                <w:sz w:val="24"/>
                <w:szCs w:val="24"/>
              </w:rPr>
            </w:pPr>
            <w:proofErr w:type="spellStart"/>
            <w:r w:rsidRPr="008D3257">
              <w:rPr>
                <w:rFonts w:ascii="Times New Roman" w:hAnsi="Times New Roman" w:cs="Times New Roman"/>
                <w:sz w:val="24"/>
                <w:szCs w:val="24"/>
              </w:rPr>
              <w:t>Граевская</w:t>
            </w:r>
            <w:proofErr w:type="spellEnd"/>
            <w:r w:rsidRPr="008D3257">
              <w:rPr>
                <w:rFonts w:ascii="Times New Roman" w:hAnsi="Times New Roman" w:cs="Times New Roman"/>
                <w:sz w:val="24"/>
                <w:szCs w:val="24"/>
              </w:rPr>
              <w:t xml:space="preserve"> Н. Д. Спортивная </w:t>
            </w:r>
            <w:proofErr w:type="gramStart"/>
            <w:r w:rsidRPr="008D3257">
              <w:rPr>
                <w:rFonts w:ascii="Times New Roman" w:hAnsi="Times New Roman" w:cs="Times New Roman"/>
                <w:sz w:val="24"/>
                <w:szCs w:val="24"/>
              </w:rPr>
              <w:t>медицина :</w:t>
            </w:r>
            <w:proofErr w:type="gramEnd"/>
            <w:r w:rsidRPr="008D3257">
              <w:rPr>
                <w:rFonts w:ascii="Times New Roman" w:hAnsi="Times New Roman" w:cs="Times New Roman"/>
                <w:sz w:val="24"/>
                <w:szCs w:val="24"/>
              </w:rPr>
              <w:t xml:space="preserve"> курс лекций и практические занятия: учебное пособие. Ч. 2. - </w:t>
            </w:r>
            <w:proofErr w:type="gramStart"/>
            <w:r w:rsidRPr="008D3257">
              <w:rPr>
                <w:rFonts w:ascii="Times New Roman" w:hAnsi="Times New Roman" w:cs="Times New Roman"/>
                <w:sz w:val="24"/>
                <w:szCs w:val="24"/>
              </w:rPr>
              <w:t>М. :</w:t>
            </w:r>
            <w:proofErr w:type="gramEnd"/>
            <w:r w:rsidRPr="008D3257">
              <w:rPr>
                <w:rFonts w:ascii="Times New Roman" w:hAnsi="Times New Roman" w:cs="Times New Roman"/>
                <w:sz w:val="24"/>
                <w:szCs w:val="24"/>
              </w:rPr>
              <w:t xml:space="preserve"> Советский спорт, 2004. - 358 с.</w:t>
            </w:r>
          </w:p>
        </w:tc>
        <w:tc>
          <w:tcPr>
            <w:tcW w:w="1470" w:type="dxa"/>
            <w:tcBorders>
              <w:top w:val="single" w:sz="4" w:space="0" w:color="auto"/>
              <w:left w:val="single" w:sz="4" w:space="0" w:color="auto"/>
              <w:bottom w:val="single" w:sz="4" w:space="0" w:color="auto"/>
              <w:right w:val="single" w:sz="4" w:space="0" w:color="auto"/>
            </w:tcBorders>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128</w:t>
            </w:r>
          </w:p>
        </w:tc>
        <w:tc>
          <w:tcPr>
            <w:tcW w:w="1122" w:type="dxa"/>
            <w:tcBorders>
              <w:top w:val="single" w:sz="4" w:space="0" w:color="auto"/>
              <w:left w:val="single" w:sz="4" w:space="0" w:color="auto"/>
              <w:bottom w:val="single" w:sz="4" w:space="0" w:color="auto"/>
              <w:right w:val="single" w:sz="4" w:space="0" w:color="auto"/>
            </w:tcBorders>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w:t>
            </w:r>
          </w:p>
        </w:tc>
      </w:tr>
      <w:tr w:rsidR="008D3257" w:rsidRPr="006C546A" w:rsidTr="008D3257">
        <w:tc>
          <w:tcPr>
            <w:tcW w:w="560" w:type="dxa"/>
          </w:tcPr>
          <w:p w:rsidR="008D3257" w:rsidRPr="008D3257" w:rsidRDefault="008D3257" w:rsidP="008D3257">
            <w:pPr>
              <w:pStyle w:val="a3"/>
              <w:numPr>
                <w:ilvl w:val="0"/>
                <w:numId w:val="26"/>
              </w:numPr>
              <w:jc w:val="both"/>
              <w:rPr>
                <w:rFonts w:cs="Tahoma"/>
              </w:rPr>
            </w:pPr>
          </w:p>
        </w:tc>
        <w:tc>
          <w:tcPr>
            <w:tcW w:w="5909" w:type="dxa"/>
          </w:tcPr>
          <w:p w:rsidR="008D3257" w:rsidRPr="008D3257" w:rsidRDefault="008D3257" w:rsidP="008D3257">
            <w:pPr>
              <w:rPr>
                <w:rFonts w:ascii="Times New Roman" w:hAnsi="Times New Roman" w:cs="Times New Roman"/>
                <w:sz w:val="24"/>
                <w:szCs w:val="24"/>
              </w:rPr>
            </w:pPr>
            <w:proofErr w:type="spellStart"/>
            <w:r w:rsidRPr="008D3257">
              <w:rPr>
                <w:rFonts w:ascii="Times New Roman" w:hAnsi="Times New Roman" w:cs="Times New Roman"/>
                <w:sz w:val="24"/>
                <w:szCs w:val="24"/>
              </w:rPr>
              <w:t>Ланская</w:t>
            </w:r>
            <w:proofErr w:type="spellEnd"/>
            <w:r w:rsidRPr="008D3257">
              <w:rPr>
                <w:rFonts w:ascii="Times New Roman" w:hAnsi="Times New Roman" w:cs="Times New Roman"/>
                <w:sz w:val="24"/>
                <w:szCs w:val="24"/>
              </w:rPr>
              <w:t xml:space="preserve"> О. В.   Частная патология мочевыделительной </w:t>
            </w:r>
            <w:proofErr w:type="gramStart"/>
            <w:r w:rsidRPr="008D3257">
              <w:rPr>
                <w:rFonts w:ascii="Times New Roman" w:hAnsi="Times New Roman" w:cs="Times New Roman"/>
                <w:sz w:val="24"/>
                <w:szCs w:val="24"/>
              </w:rPr>
              <w:t>системы :</w:t>
            </w:r>
            <w:proofErr w:type="gramEnd"/>
            <w:r w:rsidRPr="008D3257">
              <w:rPr>
                <w:rFonts w:ascii="Times New Roman" w:hAnsi="Times New Roman" w:cs="Times New Roman"/>
                <w:sz w:val="24"/>
                <w:szCs w:val="24"/>
              </w:rPr>
              <w:t xml:space="preserve"> учебное пособие / О. В. </w:t>
            </w:r>
            <w:proofErr w:type="spellStart"/>
            <w:r w:rsidRPr="008D3257">
              <w:rPr>
                <w:rFonts w:ascii="Times New Roman" w:hAnsi="Times New Roman" w:cs="Times New Roman"/>
                <w:sz w:val="24"/>
                <w:szCs w:val="24"/>
              </w:rPr>
              <w:t>Ланская</w:t>
            </w:r>
            <w:proofErr w:type="spellEnd"/>
            <w:r w:rsidRPr="008D3257">
              <w:rPr>
                <w:rFonts w:ascii="Times New Roman" w:hAnsi="Times New Roman" w:cs="Times New Roman"/>
                <w:sz w:val="24"/>
                <w:szCs w:val="24"/>
              </w:rPr>
              <w:t xml:space="preserve"> ; </w:t>
            </w:r>
            <w:proofErr w:type="spellStart"/>
            <w:r w:rsidRPr="008D3257">
              <w:rPr>
                <w:rFonts w:ascii="Times New Roman" w:hAnsi="Times New Roman" w:cs="Times New Roman"/>
                <w:sz w:val="24"/>
                <w:szCs w:val="24"/>
              </w:rPr>
              <w:t>ВлГАФК</w:t>
            </w:r>
            <w:proofErr w:type="spellEnd"/>
            <w:r w:rsidRPr="008D3257">
              <w:rPr>
                <w:rFonts w:ascii="Times New Roman" w:hAnsi="Times New Roman" w:cs="Times New Roman"/>
                <w:sz w:val="24"/>
                <w:szCs w:val="24"/>
              </w:rPr>
              <w:t>. - Великие Луки, 2011. - 79 с. : ил. - Библиогр.: с. 78-80.</w:t>
            </w:r>
          </w:p>
        </w:tc>
        <w:tc>
          <w:tcPr>
            <w:tcW w:w="1470" w:type="dxa"/>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2</w:t>
            </w:r>
          </w:p>
        </w:tc>
        <w:tc>
          <w:tcPr>
            <w:tcW w:w="1122" w:type="dxa"/>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1</w:t>
            </w:r>
          </w:p>
        </w:tc>
      </w:tr>
      <w:tr w:rsidR="00975E87" w:rsidRPr="006C546A" w:rsidTr="008D3257">
        <w:tc>
          <w:tcPr>
            <w:tcW w:w="560" w:type="dxa"/>
          </w:tcPr>
          <w:p w:rsidR="00975E87" w:rsidRPr="008D3257" w:rsidRDefault="00975E87" w:rsidP="00975E87">
            <w:pPr>
              <w:pStyle w:val="a3"/>
              <w:numPr>
                <w:ilvl w:val="0"/>
                <w:numId w:val="26"/>
              </w:numPr>
              <w:jc w:val="both"/>
              <w:rPr>
                <w:rFonts w:cs="Tahoma"/>
              </w:rPr>
            </w:pPr>
          </w:p>
        </w:tc>
        <w:tc>
          <w:tcPr>
            <w:tcW w:w="5909" w:type="dxa"/>
          </w:tcPr>
          <w:p w:rsidR="00975E87" w:rsidRPr="00E262AD" w:rsidRDefault="00975E87" w:rsidP="00975E87">
            <w:pPr>
              <w:rPr>
                <w:rFonts w:ascii="Times New Roman" w:hAnsi="Times New Roman" w:cs="Tahoma"/>
                <w:b/>
                <w:sz w:val="24"/>
                <w:szCs w:val="24"/>
              </w:rPr>
            </w:pPr>
            <w:r w:rsidRPr="008D3257">
              <w:rPr>
                <w:rFonts w:ascii="Times New Roman" w:hAnsi="Times New Roman" w:cs="Times New Roman"/>
                <w:sz w:val="24"/>
                <w:szCs w:val="24"/>
              </w:rPr>
              <w:t>Андриянова, Е. Ю.</w:t>
            </w:r>
            <w:r>
              <w:rPr>
                <w:rFonts w:ascii="Times New Roman" w:hAnsi="Times New Roman" w:cs="Times New Roman"/>
                <w:sz w:val="24"/>
                <w:szCs w:val="24"/>
              </w:rPr>
              <w:t xml:space="preserve"> </w:t>
            </w:r>
            <w:r w:rsidRPr="008D3257">
              <w:rPr>
                <w:rFonts w:ascii="Times New Roman" w:hAnsi="Times New Roman" w:cs="Times New Roman"/>
                <w:sz w:val="24"/>
                <w:szCs w:val="24"/>
              </w:rPr>
              <w:t xml:space="preserve">Спортивная </w:t>
            </w:r>
            <w:proofErr w:type="gramStart"/>
            <w:r w:rsidRPr="008D3257">
              <w:rPr>
                <w:rFonts w:ascii="Times New Roman" w:hAnsi="Times New Roman" w:cs="Times New Roman"/>
                <w:sz w:val="24"/>
                <w:szCs w:val="24"/>
              </w:rPr>
              <w:t>медицина :</w:t>
            </w:r>
            <w:proofErr w:type="gramEnd"/>
            <w:r w:rsidRPr="008D3257">
              <w:rPr>
                <w:rFonts w:ascii="Times New Roman" w:hAnsi="Times New Roman" w:cs="Times New Roman"/>
                <w:sz w:val="24"/>
                <w:szCs w:val="24"/>
              </w:rPr>
              <w:t xml:space="preserve"> учебное пособие / Е. Ю. Андриянова ; ВЛГАФК. - Великие Луки, 2014. - </w:t>
            </w:r>
            <w:proofErr w:type="gramStart"/>
            <w:r w:rsidRPr="008D3257">
              <w:rPr>
                <w:rFonts w:ascii="Times New Roman" w:hAnsi="Times New Roman" w:cs="Times New Roman"/>
                <w:sz w:val="24"/>
                <w:szCs w:val="24"/>
              </w:rPr>
              <w:t>Текст :</w:t>
            </w:r>
            <w:proofErr w:type="gramEnd"/>
            <w:r w:rsidRPr="008D3257">
              <w:rPr>
                <w:rFonts w:ascii="Times New Roman" w:hAnsi="Times New Roman" w:cs="Times New Roman"/>
                <w:sz w:val="24"/>
                <w:szCs w:val="24"/>
              </w:rPr>
              <w:t xml:space="preserve"> электронный // Электронно-библиотечная система ЭЛМАРК (МГАФК) : [сайт]. — URL: </w:t>
            </w:r>
            <w:hyperlink r:id="rId13" w:history="1">
              <w:r w:rsidRPr="00F55A12">
                <w:rPr>
                  <w:rStyle w:val="aa"/>
                  <w:rFonts w:ascii="Times New Roman" w:hAnsi="Times New Roman" w:cs="Times New Roman"/>
                  <w:sz w:val="24"/>
                  <w:szCs w:val="24"/>
                </w:rPr>
                <w:t>http://lib.mgafk.ru</w:t>
              </w:r>
            </w:hyperlink>
            <w:r>
              <w:rPr>
                <w:rFonts w:ascii="Times New Roman" w:hAnsi="Times New Roman" w:cs="Times New Roman"/>
                <w:sz w:val="24"/>
                <w:szCs w:val="24"/>
              </w:rPr>
              <w:t xml:space="preserve"> </w:t>
            </w:r>
            <w:r w:rsidRPr="008D3257">
              <w:rPr>
                <w:rFonts w:ascii="Times New Roman" w:hAnsi="Times New Roman" w:cs="Times New Roman"/>
                <w:sz w:val="24"/>
                <w:szCs w:val="24"/>
              </w:rPr>
              <w:t>(дата обращения: 12.10.2021). — Режим доступа: для авторизир. пользователей</w:t>
            </w:r>
          </w:p>
        </w:tc>
        <w:tc>
          <w:tcPr>
            <w:tcW w:w="1470" w:type="dxa"/>
          </w:tcPr>
          <w:p w:rsidR="00975E87" w:rsidRPr="006C546A" w:rsidRDefault="00975E87" w:rsidP="00975E87">
            <w:pPr>
              <w:jc w:val="center"/>
              <w:rPr>
                <w:rFonts w:ascii="Times New Roman" w:hAnsi="Times New Roman" w:cs="Tahoma"/>
                <w:sz w:val="24"/>
                <w:szCs w:val="24"/>
              </w:rPr>
            </w:pPr>
            <w:r w:rsidRPr="006C546A">
              <w:rPr>
                <w:rFonts w:ascii="Times New Roman" w:hAnsi="Times New Roman" w:cs="Tahoma"/>
                <w:sz w:val="24"/>
                <w:szCs w:val="24"/>
              </w:rPr>
              <w:t>1</w:t>
            </w:r>
          </w:p>
        </w:tc>
        <w:tc>
          <w:tcPr>
            <w:tcW w:w="1122" w:type="dxa"/>
          </w:tcPr>
          <w:p w:rsidR="00975E87" w:rsidRPr="006C546A" w:rsidRDefault="00975E87" w:rsidP="00975E87">
            <w:pPr>
              <w:jc w:val="center"/>
              <w:rPr>
                <w:rFonts w:ascii="Times New Roman" w:hAnsi="Times New Roman" w:cs="Tahoma"/>
              </w:rPr>
            </w:pPr>
            <w:r>
              <w:rPr>
                <w:rFonts w:ascii="Times New Roman" w:hAnsi="Times New Roman" w:cs="Tahoma"/>
              </w:rPr>
              <w:t>-</w:t>
            </w:r>
          </w:p>
        </w:tc>
      </w:tr>
      <w:tr w:rsidR="00975E87" w:rsidRPr="006C546A" w:rsidTr="008D3257">
        <w:tc>
          <w:tcPr>
            <w:tcW w:w="560" w:type="dxa"/>
          </w:tcPr>
          <w:p w:rsidR="00975E87" w:rsidRPr="008D3257" w:rsidRDefault="00975E87" w:rsidP="00975E87">
            <w:pPr>
              <w:pStyle w:val="a3"/>
              <w:numPr>
                <w:ilvl w:val="0"/>
                <w:numId w:val="26"/>
              </w:numPr>
              <w:jc w:val="both"/>
              <w:rPr>
                <w:rFonts w:cs="Tahoma"/>
              </w:rPr>
            </w:pPr>
          </w:p>
        </w:tc>
        <w:tc>
          <w:tcPr>
            <w:tcW w:w="5909" w:type="dxa"/>
          </w:tcPr>
          <w:p w:rsidR="00975E87" w:rsidRPr="008D3257" w:rsidRDefault="00975E87" w:rsidP="00975E87">
            <w:pPr>
              <w:rPr>
                <w:rFonts w:ascii="Times New Roman" w:hAnsi="Times New Roman" w:cs="Times New Roman"/>
                <w:sz w:val="24"/>
                <w:szCs w:val="24"/>
              </w:rPr>
            </w:pPr>
            <w:r w:rsidRPr="00975E87">
              <w:rPr>
                <w:rFonts w:ascii="Times New Roman" w:hAnsi="Times New Roman" w:cs="Times New Roman"/>
                <w:sz w:val="24"/>
                <w:szCs w:val="24"/>
              </w:rPr>
              <w:t>Лазарева, Л. А. Программно-дидактические тестовые материалы по дисциплине «Частная патология</w:t>
            </w:r>
            <w:proofErr w:type="gramStart"/>
            <w:r w:rsidRPr="00975E87">
              <w:rPr>
                <w:rFonts w:ascii="Times New Roman" w:hAnsi="Times New Roman" w:cs="Times New Roman"/>
                <w:sz w:val="24"/>
                <w:szCs w:val="24"/>
              </w:rPr>
              <w:t>» :</w:t>
            </w:r>
            <w:proofErr w:type="gramEnd"/>
            <w:r w:rsidRPr="00975E87">
              <w:rPr>
                <w:rFonts w:ascii="Times New Roman" w:hAnsi="Times New Roman" w:cs="Times New Roman"/>
                <w:sz w:val="24"/>
                <w:szCs w:val="24"/>
              </w:rPr>
              <w:t xml:space="preserve"> учебное пособие / Л. А. Лазарева, В. А. </w:t>
            </w:r>
            <w:proofErr w:type="spellStart"/>
            <w:r w:rsidRPr="00975E87">
              <w:rPr>
                <w:rFonts w:ascii="Times New Roman" w:hAnsi="Times New Roman" w:cs="Times New Roman"/>
                <w:sz w:val="24"/>
                <w:szCs w:val="24"/>
              </w:rPr>
              <w:t>Ляпин</w:t>
            </w:r>
            <w:proofErr w:type="spellEnd"/>
            <w:r w:rsidRPr="00975E87">
              <w:rPr>
                <w:rFonts w:ascii="Times New Roman" w:hAnsi="Times New Roman" w:cs="Times New Roman"/>
                <w:sz w:val="24"/>
                <w:szCs w:val="24"/>
              </w:rPr>
              <w:t xml:space="preserve">. — </w:t>
            </w:r>
            <w:proofErr w:type="gramStart"/>
            <w:r w:rsidRPr="00975E87">
              <w:rPr>
                <w:rFonts w:ascii="Times New Roman" w:hAnsi="Times New Roman" w:cs="Times New Roman"/>
                <w:sz w:val="24"/>
                <w:szCs w:val="24"/>
              </w:rPr>
              <w:t>Омск :</w:t>
            </w:r>
            <w:proofErr w:type="gramEnd"/>
            <w:r w:rsidRPr="00975E87">
              <w:rPr>
                <w:rFonts w:ascii="Times New Roman" w:hAnsi="Times New Roman" w:cs="Times New Roman"/>
                <w:sz w:val="24"/>
                <w:szCs w:val="24"/>
              </w:rPr>
              <w:t xml:space="preserve"> Сибирский государственный университет физической культуры и спорта, 2013. — 100 c. — </w:t>
            </w:r>
            <w:proofErr w:type="gramStart"/>
            <w:r w:rsidRPr="00975E87">
              <w:rPr>
                <w:rFonts w:ascii="Times New Roman" w:hAnsi="Times New Roman" w:cs="Times New Roman"/>
                <w:sz w:val="24"/>
                <w:szCs w:val="24"/>
              </w:rPr>
              <w:t>Текст :</w:t>
            </w:r>
            <w:proofErr w:type="gramEnd"/>
            <w:r w:rsidRPr="00975E87">
              <w:rPr>
                <w:rFonts w:ascii="Times New Roman" w:hAnsi="Times New Roman" w:cs="Times New Roman"/>
                <w:sz w:val="24"/>
                <w:szCs w:val="24"/>
              </w:rPr>
              <w:t xml:space="preserve"> электронный // Электронно-библиотечная система IPR BOOKS : [сайт]. — URL: </w:t>
            </w:r>
            <w:hyperlink r:id="rId14" w:history="1">
              <w:r w:rsidRPr="00F55A12">
                <w:rPr>
                  <w:rStyle w:val="aa"/>
                  <w:rFonts w:ascii="Times New Roman" w:hAnsi="Times New Roman" w:cs="Times New Roman"/>
                  <w:sz w:val="24"/>
                  <w:szCs w:val="24"/>
                </w:rPr>
                <w:t>https://www.iprbookshop.ru/64953.html</w:t>
              </w:r>
            </w:hyperlink>
            <w:r>
              <w:rPr>
                <w:rFonts w:ascii="Times New Roman" w:hAnsi="Times New Roman" w:cs="Times New Roman"/>
                <w:sz w:val="24"/>
                <w:szCs w:val="24"/>
              </w:rPr>
              <w:t xml:space="preserve"> </w:t>
            </w:r>
            <w:r w:rsidRPr="00975E87">
              <w:rPr>
                <w:rFonts w:ascii="Times New Roman" w:hAnsi="Times New Roman" w:cs="Times New Roman"/>
                <w:sz w:val="24"/>
                <w:szCs w:val="24"/>
              </w:rPr>
              <w:t>(дата обращения: 12.10.2021). — Режим доступа: для авторизир. пользователей</w:t>
            </w:r>
          </w:p>
        </w:tc>
        <w:tc>
          <w:tcPr>
            <w:tcW w:w="1470" w:type="dxa"/>
          </w:tcPr>
          <w:p w:rsidR="00975E87" w:rsidRPr="006C546A" w:rsidRDefault="00975E87" w:rsidP="00975E87">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975E87" w:rsidRDefault="00975E87" w:rsidP="00975E87">
            <w:pPr>
              <w:jc w:val="center"/>
              <w:rPr>
                <w:rFonts w:ascii="Times New Roman" w:hAnsi="Times New Roman" w:cs="Tahoma"/>
              </w:rPr>
            </w:pPr>
            <w:r>
              <w:rPr>
                <w:rFonts w:ascii="Times New Roman" w:hAnsi="Times New Roman" w:cs="Tahoma"/>
              </w:rPr>
              <w:t>-</w:t>
            </w:r>
          </w:p>
        </w:tc>
      </w:tr>
    </w:tbl>
    <w:p w:rsidR="00975E87" w:rsidRDefault="004801B3" w:rsidP="00975E87">
      <w:pPr>
        <w:contextualSpacing/>
        <w:rPr>
          <w:rFonts w:ascii="Times New Roman" w:eastAsia="Times New Roman" w:hAnsi="Times New Roman" w:cs="Times New Roman"/>
          <w:b/>
          <w:color w:val="333333"/>
          <w:sz w:val="24"/>
          <w:szCs w:val="24"/>
          <w:lang w:eastAsia="ru-RU"/>
        </w:rPr>
      </w:pPr>
      <w:r>
        <w:rPr>
          <w:b/>
          <w:color w:val="000000"/>
          <w:spacing w:val="-1"/>
          <w:sz w:val="24"/>
          <w:szCs w:val="24"/>
        </w:rPr>
        <w:t xml:space="preserve">7. </w:t>
      </w:r>
      <w:r w:rsidR="00975E87" w:rsidRPr="00975E87">
        <w:rPr>
          <w:rFonts w:ascii="Times New Roman" w:eastAsia="Times New Roman" w:hAnsi="Times New Roman" w:cs="Times New Roman"/>
          <w:b/>
          <w:color w:val="333333"/>
          <w:sz w:val="24"/>
          <w:szCs w:val="24"/>
          <w:lang w:eastAsia="ru-RU"/>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proofErr w:type="spellStart"/>
      <w:r w:rsidRPr="00033499">
        <w:rPr>
          <w:rFonts w:ascii="Times New Roman" w:hAnsi="Times New Roman" w:cs="Times New Roman"/>
          <w:sz w:val="24"/>
          <w:szCs w:val="24"/>
        </w:rPr>
        <w:t>Антиплагиат</w:t>
      </w:r>
      <w:proofErr w:type="spellEnd"/>
      <w:r w:rsidRPr="00033499">
        <w:rPr>
          <w:rFonts w:ascii="Times New Roman" w:hAnsi="Times New Roman" w:cs="Times New Roman"/>
          <w:sz w:val="24"/>
          <w:szCs w:val="24"/>
        </w:rPr>
        <w:t xml:space="preserve">: российская система обнаружения текстовых заимствований </w:t>
      </w:r>
      <w:hyperlink r:id="rId15" w:history="1">
        <w:r w:rsidRPr="00033499">
          <w:rPr>
            <w:rStyle w:val="aa"/>
            <w:rFonts w:ascii="Times New Roman" w:hAnsi="Times New Roman" w:cs="Times New Roman"/>
            <w:sz w:val="24"/>
            <w:szCs w:val="24"/>
          </w:rPr>
          <w:t>https://antiplagiat.ru/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autoSpaceDE w:val="0"/>
        <w:autoSpaceDN w:val="0"/>
        <w:adjustRightInd w:val="0"/>
        <w:spacing w:line="240" w:lineRule="auto"/>
        <w:contextualSpacing/>
        <w:rPr>
          <w:rFonts w:ascii="Times New Roman" w:eastAsia="Calibri" w:hAnsi="Times New Roman" w:cs="Times New Roman"/>
          <w:color w:val="2F2F2F"/>
          <w:sz w:val="24"/>
          <w:szCs w:val="24"/>
        </w:rPr>
      </w:pPr>
      <w:r w:rsidRPr="00033499">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16" w:history="1">
        <w:r w:rsidRPr="00033499">
          <w:rPr>
            <w:rFonts w:ascii="Times New Roman" w:eastAsia="Calibri" w:hAnsi="Times New Roman" w:cs="Times New Roman"/>
            <w:color w:val="0066CC"/>
            <w:sz w:val="24"/>
            <w:szCs w:val="24"/>
            <w:u w:val="single"/>
          </w:rPr>
          <w:t>https://minobrnauki.gov.ru/</w:t>
        </w:r>
      </w:hyperlink>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sz w:val="24"/>
          <w:szCs w:val="24"/>
        </w:rPr>
        <w:t xml:space="preserve">Министерство спорта Российской Федерации </w:t>
      </w:r>
      <w:hyperlink r:id="rId17" w:history="1">
        <w:r w:rsidRPr="00033499">
          <w:rPr>
            <w:rStyle w:val="aa"/>
            <w:rFonts w:ascii="Times New Roman" w:hAnsi="Times New Roman" w:cs="Times New Roman"/>
            <w:sz w:val="24"/>
            <w:szCs w:val="24"/>
          </w:rPr>
          <w:t>http://www.minsport.gov.ru/</w:t>
        </w:r>
      </w:hyperlink>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sz w:val="24"/>
          <w:szCs w:val="24"/>
        </w:rPr>
        <w:t xml:space="preserve">Московская государственная академия физической культуры </w:t>
      </w:r>
      <w:hyperlink r:id="rId18" w:history="1">
        <w:r w:rsidRPr="00033499">
          <w:rPr>
            <w:rStyle w:val="aa"/>
            <w:rFonts w:ascii="Times New Roman" w:hAnsi="Times New Roman" w:cs="Times New Roman"/>
            <w:sz w:val="24"/>
            <w:szCs w:val="24"/>
          </w:rPr>
          <w:t>https://mgafk.ru/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bCs/>
          <w:sz w:val="24"/>
          <w:szCs w:val="24"/>
        </w:rPr>
        <w:t xml:space="preserve">Образовательная платформа МГАФК (SAKAI) </w:t>
      </w:r>
      <w:hyperlink r:id="rId19" w:history="1">
        <w:r w:rsidRPr="00033499">
          <w:rPr>
            <w:rStyle w:val="aa"/>
            <w:rFonts w:ascii="Times New Roman" w:hAnsi="Times New Roman" w:cs="Times New Roman"/>
            <w:sz w:val="24"/>
            <w:szCs w:val="24"/>
          </w:rPr>
          <w:t>https://edu.mgafk.ru/portal</w:t>
        </w:r>
      </w:hyperlink>
      <w:r w:rsidRPr="00033499">
        <w:rPr>
          <w:rFonts w:ascii="Times New Roman" w:hAnsi="Times New Roman" w:cs="Times New Roman"/>
          <w:bCs/>
          <w:sz w:val="24"/>
          <w:szCs w:val="24"/>
        </w:rPr>
        <w:t xml:space="preserve"> </w:t>
      </w:r>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sz w:val="24"/>
          <w:szCs w:val="24"/>
        </w:rPr>
        <w:t xml:space="preserve">Сервис организации видеоконференцсвязи, </w:t>
      </w:r>
      <w:proofErr w:type="spellStart"/>
      <w:r w:rsidRPr="00033499">
        <w:rPr>
          <w:rFonts w:ascii="Times New Roman" w:hAnsi="Times New Roman" w:cs="Times New Roman"/>
          <w:sz w:val="24"/>
          <w:szCs w:val="24"/>
        </w:rPr>
        <w:t>вебинаров</w:t>
      </w:r>
      <w:proofErr w:type="spellEnd"/>
      <w:r w:rsidRPr="00033499">
        <w:rPr>
          <w:rFonts w:ascii="Times New Roman" w:hAnsi="Times New Roman" w:cs="Times New Roman"/>
          <w:sz w:val="24"/>
          <w:szCs w:val="24"/>
        </w:rPr>
        <w:t xml:space="preserve">, онлайн-конференций, интерактивные доски </w:t>
      </w:r>
      <w:r w:rsidRPr="00033499">
        <w:rPr>
          <w:rFonts w:ascii="Times New Roman" w:hAnsi="Times New Roman" w:cs="Times New Roman"/>
          <w:bCs/>
          <w:sz w:val="24"/>
          <w:szCs w:val="24"/>
        </w:rPr>
        <w:t>МГАФК</w:t>
      </w:r>
      <w:r w:rsidRPr="00033499">
        <w:rPr>
          <w:rFonts w:ascii="Times New Roman" w:hAnsi="Times New Roman" w:cs="Times New Roman"/>
          <w:sz w:val="24"/>
          <w:szCs w:val="24"/>
        </w:rPr>
        <w:t xml:space="preserve"> </w:t>
      </w:r>
      <w:hyperlink r:id="rId20" w:history="1">
        <w:r w:rsidRPr="00033499">
          <w:rPr>
            <w:rStyle w:val="aa"/>
            <w:rFonts w:ascii="Times New Roman" w:hAnsi="Times New Roman" w:cs="Times New Roman"/>
            <w:sz w:val="24"/>
            <w:szCs w:val="24"/>
          </w:rPr>
          <w:t>https://vks.mgafk.ru/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autoSpaceDE w:val="0"/>
        <w:autoSpaceDN w:val="0"/>
        <w:adjustRightInd w:val="0"/>
        <w:spacing w:line="240" w:lineRule="auto"/>
        <w:contextualSpacing/>
        <w:rPr>
          <w:rFonts w:ascii="Times New Roman" w:eastAsia="Calibri" w:hAnsi="Times New Roman" w:cs="Times New Roman"/>
          <w:color w:val="2F2F2F"/>
          <w:sz w:val="24"/>
          <w:szCs w:val="24"/>
        </w:rPr>
      </w:pPr>
      <w:r w:rsidRPr="00033499">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1" w:history="1">
        <w:r w:rsidRPr="00033499">
          <w:rPr>
            <w:rFonts w:ascii="Times New Roman" w:eastAsia="Calibri" w:hAnsi="Times New Roman" w:cs="Times New Roman"/>
            <w:color w:val="0066CC"/>
            <w:sz w:val="24"/>
            <w:szCs w:val="24"/>
            <w:u w:val="single"/>
          </w:rPr>
          <w:t>http://obrnadzor.gov.ru/ru/</w:t>
        </w:r>
      </w:hyperlink>
    </w:p>
    <w:p w:rsidR="00033499" w:rsidRPr="00033499" w:rsidRDefault="00033499" w:rsidP="00033499">
      <w:pPr>
        <w:numPr>
          <w:ilvl w:val="0"/>
          <w:numId w:val="28"/>
        </w:numPr>
        <w:autoSpaceDE w:val="0"/>
        <w:autoSpaceDN w:val="0"/>
        <w:adjustRightInd w:val="0"/>
        <w:spacing w:line="240" w:lineRule="auto"/>
        <w:contextualSpacing/>
        <w:rPr>
          <w:rFonts w:ascii="Times New Roman" w:eastAsia="Calibri" w:hAnsi="Times New Roman" w:cs="Times New Roman"/>
          <w:color w:val="2F2F2F"/>
          <w:sz w:val="24"/>
          <w:szCs w:val="24"/>
        </w:rPr>
      </w:pPr>
      <w:r w:rsidRPr="00033499">
        <w:rPr>
          <w:rFonts w:ascii="Times New Roman" w:eastAsia="Calibri" w:hAnsi="Times New Roman" w:cs="Times New Roman"/>
          <w:color w:val="2F2F2F"/>
          <w:sz w:val="24"/>
          <w:szCs w:val="24"/>
        </w:rPr>
        <w:t xml:space="preserve">Федеральный портал «Российское образование» </w:t>
      </w:r>
      <w:hyperlink r:id="rId22" w:history="1">
        <w:r w:rsidRPr="00033499">
          <w:rPr>
            <w:rFonts w:ascii="Times New Roman" w:eastAsia="Calibri" w:hAnsi="Times New Roman" w:cs="Times New Roman"/>
            <w:color w:val="0000FF"/>
            <w:sz w:val="24"/>
            <w:szCs w:val="24"/>
            <w:u w:val="single"/>
          </w:rPr>
          <w:t>http://www.edu.ru</w:t>
        </w:r>
      </w:hyperlink>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3" w:history="1">
        <w:r w:rsidRPr="00033499">
          <w:rPr>
            <w:rStyle w:val="aa"/>
            <w:rFonts w:ascii="Times New Roman" w:hAnsi="Times New Roman" w:cs="Times New Roman"/>
            <w:sz w:val="24"/>
            <w:szCs w:val="24"/>
          </w:rPr>
          <w:t>http://fcior.edu.ru/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spacing w:line="240" w:lineRule="auto"/>
        <w:contextualSpacing/>
        <w:jc w:val="both"/>
        <w:rPr>
          <w:rFonts w:ascii="Times New Roman" w:hAnsi="Times New Roman" w:cs="Times New Roman"/>
          <w:sz w:val="24"/>
          <w:szCs w:val="24"/>
        </w:rPr>
      </w:pPr>
      <w:r w:rsidRPr="00033499">
        <w:rPr>
          <w:rFonts w:ascii="Times New Roman" w:hAnsi="Times New Roman" w:cs="Times New Roman"/>
          <w:sz w:val="24"/>
          <w:szCs w:val="24"/>
        </w:rPr>
        <w:t xml:space="preserve">Электронная библиотечная система ЭЛМАРК (МГАФК) </w:t>
      </w:r>
      <w:hyperlink r:id="rId24" w:history="1">
        <w:r w:rsidRPr="00033499">
          <w:rPr>
            <w:rFonts w:ascii="Times New Roman" w:hAnsi="Times New Roman" w:cs="Times New Roman"/>
            <w:color w:val="0066CC"/>
            <w:sz w:val="24"/>
            <w:szCs w:val="24"/>
            <w:u w:val="single"/>
            <w:lang w:val="en-US"/>
          </w:rPr>
          <w:t>http</w:t>
        </w:r>
        <w:r w:rsidRPr="00033499">
          <w:rPr>
            <w:rFonts w:ascii="Times New Roman" w:hAnsi="Times New Roman" w:cs="Times New Roman"/>
            <w:color w:val="0066CC"/>
            <w:sz w:val="24"/>
            <w:szCs w:val="24"/>
            <w:u w:val="single"/>
          </w:rPr>
          <w:t>://lib.mgafk.ru</w:t>
        </w:r>
      </w:hyperlink>
    </w:p>
    <w:p w:rsidR="00033499" w:rsidRPr="00033499" w:rsidRDefault="00033499" w:rsidP="00033499">
      <w:pPr>
        <w:numPr>
          <w:ilvl w:val="0"/>
          <w:numId w:val="28"/>
        </w:numPr>
        <w:autoSpaceDE w:val="0"/>
        <w:autoSpaceDN w:val="0"/>
        <w:adjustRightInd w:val="0"/>
        <w:spacing w:line="240" w:lineRule="auto"/>
        <w:contextualSpacing/>
        <w:rPr>
          <w:rFonts w:ascii="Times New Roman" w:hAnsi="Times New Roman" w:cs="Times New Roman"/>
          <w:sz w:val="24"/>
          <w:szCs w:val="24"/>
        </w:rPr>
      </w:pPr>
      <w:r w:rsidRPr="00033499">
        <w:rPr>
          <w:rFonts w:ascii="Times New Roman" w:hAnsi="Times New Roman" w:cs="Times New Roman"/>
          <w:sz w:val="24"/>
          <w:szCs w:val="24"/>
        </w:rPr>
        <w:t>Электронно-библиотечная система «</w:t>
      </w:r>
      <w:proofErr w:type="spellStart"/>
      <w:r w:rsidRPr="00033499">
        <w:rPr>
          <w:rFonts w:ascii="Times New Roman" w:hAnsi="Times New Roman" w:cs="Times New Roman"/>
          <w:sz w:val="24"/>
          <w:szCs w:val="24"/>
        </w:rPr>
        <w:t>Юрайт</w:t>
      </w:r>
      <w:proofErr w:type="spellEnd"/>
      <w:r w:rsidRPr="00033499">
        <w:rPr>
          <w:rFonts w:ascii="Times New Roman" w:hAnsi="Times New Roman" w:cs="Times New Roman"/>
          <w:sz w:val="24"/>
          <w:szCs w:val="24"/>
        </w:rPr>
        <w:t xml:space="preserve">» </w:t>
      </w:r>
      <w:hyperlink r:id="rId25" w:history="1">
        <w:r w:rsidRPr="00033499">
          <w:rPr>
            <w:rStyle w:val="aa"/>
            <w:rFonts w:ascii="Times New Roman" w:hAnsi="Times New Roman" w:cs="Times New Roman"/>
            <w:sz w:val="24"/>
            <w:szCs w:val="24"/>
          </w:rPr>
          <w:t>https://urait.ru/</w:t>
        </w:r>
      </w:hyperlink>
    </w:p>
    <w:p w:rsidR="00033499" w:rsidRPr="00033499" w:rsidRDefault="00033499" w:rsidP="00033499">
      <w:pPr>
        <w:numPr>
          <w:ilvl w:val="0"/>
          <w:numId w:val="28"/>
        </w:numPr>
        <w:spacing w:line="240" w:lineRule="auto"/>
        <w:contextualSpacing/>
        <w:jc w:val="both"/>
        <w:rPr>
          <w:rFonts w:ascii="Times New Roman" w:hAnsi="Times New Roman" w:cs="Times New Roman"/>
          <w:sz w:val="24"/>
          <w:szCs w:val="24"/>
        </w:rPr>
      </w:pPr>
      <w:r w:rsidRPr="00033499">
        <w:rPr>
          <w:rFonts w:ascii="Times New Roman" w:hAnsi="Times New Roman" w:cs="Times New Roman"/>
          <w:sz w:val="24"/>
          <w:szCs w:val="24"/>
        </w:rPr>
        <w:t xml:space="preserve">Электронно-библиотечная система </w:t>
      </w:r>
      <w:proofErr w:type="spellStart"/>
      <w:r w:rsidRPr="00033499">
        <w:rPr>
          <w:rFonts w:ascii="Times New Roman" w:hAnsi="Times New Roman" w:cs="Times New Roman"/>
          <w:sz w:val="24"/>
          <w:szCs w:val="24"/>
        </w:rPr>
        <w:t>Elibrary</w:t>
      </w:r>
      <w:proofErr w:type="spellEnd"/>
      <w:r w:rsidRPr="00033499">
        <w:rPr>
          <w:rFonts w:ascii="Times New Roman" w:hAnsi="Times New Roman" w:cs="Times New Roman"/>
          <w:sz w:val="24"/>
          <w:szCs w:val="24"/>
        </w:rPr>
        <w:t xml:space="preserve"> </w:t>
      </w:r>
      <w:hyperlink r:id="rId26" w:history="1">
        <w:r w:rsidRPr="00033499">
          <w:rPr>
            <w:rFonts w:ascii="Times New Roman" w:hAnsi="Times New Roman" w:cs="Times New Roman"/>
            <w:color w:val="0000FF"/>
            <w:sz w:val="24"/>
            <w:szCs w:val="24"/>
            <w:u w:val="single"/>
          </w:rPr>
          <w:t>https://elibrary.ru</w:t>
        </w:r>
      </w:hyperlink>
    </w:p>
    <w:p w:rsidR="00033499" w:rsidRPr="00033499" w:rsidRDefault="00033499" w:rsidP="00033499">
      <w:pPr>
        <w:numPr>
          <w:ilvl w:val="0"/>
          <w:numId w:val="28"/>
        </w:numPr>
        <w:spacing w:line="240" w:lineRule="auto"/>
        <w:contextualSpacing/>
        <w:jc w:val="both"/>
        <w:rPr>
          <w:rFonts w:ascii="Times New Roman" w:hAnsi="Times New Roman" w:cs="Times New Roman"/>
          <w:sz w:val="24"/>
          <w:szCs w:val="24"/>
        </w:rPr>
      </w:pPr>
      <w:r w:rsidRPr="00033499">
        <w:rPr>
          <w:rFonts w:ascii="Times New Roman" w:hAnsi="Times New Roman" w:cs="Times New Roman"/>
          <w:sz w:val="24"/>
          <w:szCs w:val="24"/>
        </w:rPr>
        <w:t xml:space="preserve">Электронно-библиотечная система </w:t>
      </w:r>
      <w:proofErr w:type="spellStart"/>
      <w:r w:rsidRPr="00033499">
        <w:rPr>
          <w:rFonts w:ascii="Times New Roman" w:hAnsi="Times New Roman" w:cs="Times New Roman"/>
          <w:sz w:val="24"/>
          <w:szCs w:val="24"/>
        </w:rPr>
        <w:t>IPRbooks</w:t>
      </w:r>
      <w:proofErr w:type="spellEnd"/>
      <w:r w:rsidRPr="00033499">
        <w:rPr>
          <w:rFonts w:ascii="Times New Roman" w:hAnsi="Times New Roman" w:cs="Times New Roman"/>
          <w:sz w:val="24"/>
          <w:szCs w:val="24"/>
        </w:rPr>
        <w:t xml:space="preserve"> </w:t>
      </w:r>
      <w:hyperlink r:id="rId27" w:history="1">
        <w:r w:rsidRPr="00033499">
          <w:rPr>
            <w:rFonts w:ascii="Times New Roman" w:hAnsi="Times New Roman" w:cs="Times New Roman"/>
            <w:color w:val="0000FF"/>
            <w:sz w:val="24"/>
            <w:szCs w:val="24"/>
            <w:u w:val="single"/>
          </w:rPr>
          <w:t>http://www.iprbookshop.ru</w:t>
        </w:r>
      </w:hyperlink>
    </w:p>
    <w:p w:rsidR="00033499" w:rsidRPr="00033499" w:rsidRDefault="00033499" w:rsidP="00033499">
      <w:pPr>
        <w:numPr>
          <w:ilvl w:val="0"/>
          <w:numId w:val="28"/>
        </w:numPr>
        <w:autoSpaceDE w:val="0"/>
        <w:autoSpaceDN w:val="0"/>
        <w:adjustRightInd w:val="0"/>
        <w:spacing w:line="240" w:lineRule="auto"/>
        <w:contextualSpacing/>
        <w:rPr>
          <w:rFonts w:ascii="Times New Roman" w:hAnsi="Times New Roman" w:cs="Times New Roman"/>
          <w:sz w:val="24"/>
          <w:szCs w:val="24"/>
        </w:rPr>
      </w:pPr>
      <w:r w:rsidRPr="00033499">
        <w:rPr>
          <w:rFonts w:ascii="Times New Roman" w:hAnsi="Times New Roman" w:cs="Times New Roman"/>
          <w:sz w:val="24"/>
          <w:szCs w:val="24"/>
        </w:rPr>
        <w:t xml:space="preserve">Электронно-библиотечная система РУКОНТ </w:t>
      </w:r>
      <w:hyperlink r:id="rId28" w:history="1">
        <w:r w:rsidRPr="00033499">
          <w:rPr>
            <w:rStyle w:val="aa"/>
            <w:rFonts w:ascii="Times New Roman" w:hAnsi="Times New Roman" w:cs="Times New Roman"/>
            <w:sz w:val="24"/>
            <w:szCs w:val="24"/>
          </w:rPr>
          <w:t>https://lib.rucont.ru</w:t>
        </w:r>
      </w:hyperlink>
    </w:p>
    <w:p w:rsidR="00033499" w:rsidRDefault="00033499" w:rsidP="00975E87">
      <w:pPr>
        <w:contextualSpacing/>
        <w:rPr>
          <w:rFonts w:ascii="Times New Roman" w:eastAsia="Times New Roman" w:hAnsi="Times New Roman" w:cs="Times New Roman"/>
          <w:b/>
          <w:color w:val="333333"/>
          <w:sz w:val="24"/>
          <w:szCs w:val="24"/>
          <w:lang w:eastAsia="ru-RU"/>
        </w:rPr>
      </w:pPr>
    </w:p>
    <w:p w:rsidR="00033499" w:rsidRPr="00975E87" w:rsidRDefault="00033499" w:rsidP="00975E87">
      <w:pPr>
        <w:contextualSpacing/>
        <w:rPr>
          <w:rFonts w:ascii="Times New Roman" w:eastAsia="Times New Roman" w:hAnsi="Times New Roman" w:cs="Times New Roman"/>
          <w:b/>
          <w:color w:val="333333"/>
          <w:sz w:val="24"/>
          <w:szCs w:val="24"/>
          <w:lang w:eastAsia="ru-RU"/>
        </w:rPr>
      </w:pPr>
    </w:p>
    <w:p w:rsidR="004801B3" w:rsidRDefault="004801B3" w:rsidP="004801B3">
      <w:pPr>
        <w:pStyle w:val="a3"/>
        <w:shd w:val="clear" w:color="auto" w:fill="FFFFFF"/>
        <w:tabs>
          <w:tab w:val="left" w:pos="1134"/>
          <w:tab w:val="left" w:pos="1276"/>
          <w:tab w:val="left" w:pos="1418"/>
        </w:tabs>
        <w:ind w:left="709"/>
        <w:jc w:val="both"/>
        <w:rPr>
          <w:b/>
          <w:caps/>
          <w:spacing w:val="-1"/>
          <w:sz w:val="24"/>
          <w:szCs w:val="24"/>
        </w:rPr>
      </w:pPr>
      <w:r w:rsidRPr="00E562F4">
        <w:rPr>
          <w:b/>
          <w:caps/>
          <w:spacing w:val="-1"/>
          <w:sz w:val="24"/>
          <w:szCs w:val="24"/>
        </w:rPr>
        <w:t>8. Материально-техническое обеспечение дисциплины</w:t>
      </w:r>
    </w:p>
    <w:p w:rsidR="00033499" w:rsidRPr="00033499" w:rsidRDefault="00033499" w:rsidP="004801B3">
      <w:pPr>
        <w:pStyle w:val="a3"/>
        <w:shd w:val="clear" w:color="auto" w:fill="FFFFFF"/>
        <w:tabs>
          <w:tab w:val="left" w:pos="1134"/>
          <w:tab w:val="left" w:pos="1276"/>
          <w:tab w:val="left" w:pos="1418"/>
        </w:tabs>
        <w:ind w:left="709"/>
        <w:jc w:val="both"/>
        <w:rPr>
          <w:b/>
          <w:sz w:val="24"/>
          <w:szCs w:val="24"/>
        </w:rPr>
      </w:pPr>
      <w:r w:rsidRPr="00033499">
        <w:rPr>
          <w:b/>
          <w:sz w:val="24"/>
          <w:szCs w:val="24"/>
        </w:rPr>
        <w:t>8.1.Перечень специализированных аудиторий, имеющегося оборудования и инвентаря, компьютерной 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4870"/>
      </w:tblGrid>
      <w:tr w:rsidR="00CC244B" w:rsidRPr="004801B3" w:rsidTr="00CC244B">
        <w:tc>
          <w:tcPr>
            <w:tcW w:w="4191" w:type="dxa"/>
          </w:tcPr>
          <w:p w:rsidR="00CC244B" w:rsidRPr="004801B3" w:rsidRDefault="00CC244B" w:rsidP="004801B3">
            <w:pPr>
              <w:rPr>
                <w:rFonts w:ascii="Times New Roman" w:hAnsi="Times New Roman" w:cs="Times New Roman"/>
                <w:b/>
                <w:sz w:val="24"/>
                <w:szCs w:val="24"/>
              </w:rPr>
            </w:pPr>
            <w:r w:rsidRPr="004801B3">
              <w:rPr>
                <w:rFonts w:ascii="Times New Roman" w:hAnsi="Times New Roman" w:cs="Times New Roman"/>
                <w:b/>
                <w:sz w:val="24"/>
                <w:szCs w:val="24"/>
              </w:rPr>
              <w:lastRenderedPageBreak/>
              <w:t>Наименование специальных помещений и помещений для самостоятельной работы</w:t>
            </w:r>
          </w:p>
        </w:tc>
        <w:tc>
          <w:tcPr>
            <w:tcW w:w="4870" w:type="dxa"/>
          </w:tcPr>
          <w:p w:rsidR="00CC244B" w:rsidRPr="004801B3" w:rsidRDefault="00CC244B" w:rsidP="004801B3">
            <w:pPr>
              <w:rPr>
                <w:rFonts w:ascii="Times New Roman" w:hAnsi="Times New Roman" w:cs="Times New Roman"/>
                <w:b/>
                <w:sz w:val="24"/>
                <w:szCs w:val="24"/>
              </w:rPr>
            </w:pPr>
            <w:r w:rsidRPr="004801B3">
              <w:rPr>
                <w:rFonts w:ascii="Times New Roman" w:hAnsi="Times New Roman" w:cs="Times New Roman"/>
                <w:b/>
                <w:sz w:val="24"/>
                <w:szCs w:val="24"/>
              </w:rPr>
              <w:t>Оснащенность специальных помещений и помещений для самостоятельной работы</w:t>
            </w:r>
          </w:p>
        </w:tc>
      </w:tr>
      <w:tr w:rsidR="00CC244B" w:rsidRPr="004801B3" w:rsidTr="00CC244B">
        <w:tc>
          <w:tcPr>
            <w:tcW w:w="4191" w:type="dxa"/>
          </w:tcPr>
          <w:p w:rsidR="00CC244B" w:rsidRPr="004801B3" w:rsidRDefault="00CC244B" w:rsidP="004801B3">
            <w:pPr>
              <w:rPr>
                <w:rFonts w:ascii="Times New Roman" w:hAnsi="Times New Roman" w:cs="Times New Roman"/>
                <w:b/>
                <w:sz w:val="24"/>
                <w:szCs w:val="24"/>
              </w:rPr>
            </w:pPr>
            <w:r w:rsidRPr="004801B3">
              <w:rPr>
                <w:rFonts w:ascii="Times New Roman" w:hAnsi="Times New Roman" w:cs="Times New Roman"/>
                <w:sz w:val="24"/>
                <w:szCs w:val="24"/>
              </w:rPr>
              <w:t>аудитория для проведения занятий лекционного типа (лекционный зал № 1, № 2)</w:t>
            </w:r>
          </w:p>
        </w:tc>
        <w:tc>
          <w:tcPr>
            <w:tcW w:w="4870" w:type="dxa"/>
          </w:tcPr>
          <w:p w:rsidR="00CC244B" w:rsidRPr="004801B3" w:rsidRDefault="00CC244B" w:rsidP="004801B3">
            <w:pPr>
              <w:spacing w:after="0" w:line="240" w:lineRule="auto"/>
              <w:rPr>
                <w:rFonts w:ascii="Times New Roman" w:hAnsi="Times New Roman" w:cs="Times New Roman"/>
                <w:b/>
                <w:sz w:val="24"/>
                <w:szCs w:val="24"/>
              </w:rPr>
            </w:pPr>
            <w:r w:rsidRPr="004801B3">
              <w:rPr>
                <w:rFonts w:ascii="Times New Roman" w:hAnsi="Times New Roman" w:cs="Times New Roman"/>
                <w:sz w:val="24"/>
                <w:szCs w:val="24"/>
              </w:rPr>
              <w:t>Электронно-интерактивная доска, мультимедийное оборудование, колонки для усиления звука, микрофоны, экран</w:t>
            </w:r>
          </w:p>
        </w:tc>
      </w:tr>
      <w:tr w:rsidR="00CC244B" w:rsidRPr="004801B3" w:rsidTr="00CC244B">
        <w:tc>
          <w:tcPr>
            <w:tcW w:w="4191" w:type="dxa"/>
          </w:tcPr>
          <w:p w:rsidR="00CC244B" w:rsidRPr="004801B3" w:rsidRDefault="00CC244B" w:rsidP="004801B3">
            <w:pPr>
              <w:rPr>
                <w:rFonts w:ascii="Times New Roman" w:hAnsi="Times New Roman" w:cs="Times New Roman"/>
                <w:sz w:val="24"/>
                <w:szCs w:val="24"/>
              </w:rPr>
            </w:pPr>
            <w:r w:rsidRPr="004801B3">
              <w:rPr>
                <w:rFonts w:ascii="Times New Roman" w:hAnsi="Times New Roman" w:cs="Times New Roman"/>
                <w:sz w:val="24"/>
                <w:szCs w:val="24"/>
              </w:rPr>
              <w:t xml:space="preserve">аудитория для семинарских занятий, текущей и промежуточной </w:t>
            </w:r>
            <w:proofErr w:type="gramStart"/>
            <w:r w:rsidRPr="004801B3">
              <w:rPr>
                <w:rFonts w:ascii="Times New Roman" w:hAnsi="Times New Roman" w:cs="Times New Roman"/>
                <w:sz w:val="24"/>
                <w:szCs w:val="24"/>
              </w:rPr>
              <w:t>аттестации  (</w:t>
            </w:r>
            <w:proofErr w:type="gramEnd"/>
            <w:r w:rsidRPr="004801B3">
              <w:rPr>
                <w:rFonts w:ascii="Times New Roman" w:hAnsi="Times New Roman" w:cs="Times New Roman"/>
                <w:sz w:val="24"/>
                <w:szCs w:val="24"/>
              </w:rPr>
              <w:t>аудитории № 311, 312, 318, 321, 317; 122)</w:t>
            </w:r>
          </w:p>
        </w:tc>
        <w:tc>
          <w:tcPr>
            <w:tcW w:w="4870" w:type="dxa"/>
          </w:tcPr>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автоматизированное рабочее место обучающегося с нарушением зрения «</w:t>
            </w:r>
            <w:proofErr w:type="spellStart"/>
            <w:r w:rsidRPr="004801B3">
              <w:rPr>
                <w:rFonts w:ascii="Times New Roman" w:hAnsi="Times New Roman" w:cs="Times New Roman"/>
                <w:sz w:val="24"/>
                <w:szCs w:val="24"/>
              </w:rPr>
              <w:t>ЭлСиС</w:t>
            </w:r>
            <w:proofErr w:type="spellEnd"/>
            <w:r w:rsidRPr="004801B3">
              <w:rPr>
                <w:rFonts w:ascii="Times New Roman" w:hAnsi="Times New Roman" w:cs="Times New Roman"/>
                <w:sz w:val="24"/>
                <w:szCs w:val="24"/>
              </w:rPr>
              <w:t xml:space="preserve"> 207»,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автоматизированное рабочее место обучающегося с нарушением слуха «ЭлСиС205с»,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система </w:t>
            </w:r>
            <w:proofErr w:type="spellStart"/>
            <w:r w:rsidRPr="004801B3">
              <w:rPr>
                <w:rFonts w:ascii="Times New Roman" w:hAnsi="Times New Roman" w:cs="Times New Roman"/>
                <w:sz w:val="24"/>
                <w:szCs w:val="24"/>
              </w:rPr>
              <w:t>субтитрирования</w:t>
            </w:r>
            <w:proofErr w:type="spellEnd"/>
            <w:r w:rsidRPr="004801B3">
              <w:rPr>
                <w:rFonts w:ascii="Times New Roman" w:hAnsi="Times New Roman" w:cs="Times New Roman"/>
                <w:sz w:val="24"/>
                <w:szCs w:val="24"/>
              </w:rPr>
              <w:t xml:space="preserve"> Исток-</w:t>
            </w:r>
            <w:proofErr w:type="spellStart"/>
            <w:r w:rsidRPr="004801B3">
              <w:rPr>
                <w:rFonts w:ascii="Times New Roman" w:hAnsi="Times New Roman" w:cs="Times New Roman"/>
                <w:sz w:val="24"/>
                <w:szCs w:val="24"/>
              </w:rPr>
              <w:t>Синхро</w:t>
            </w:r>
            <w:proofErr w:type="spellEnd"/>
            <w:r w:rsidRPr="004801B3">
              <w:rPr>
                <w:rFonts w:ascii="Times New Roman" w:hAnsi="Times New Roman" w:cs="Times New Roman"/>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lang w:val="en-US"/>
              </w:rPr>
              <w:t>FM</w:t>
            </w:r>
            <w:r w:rsidRPr="004801B3">
              <w:rPr>
                <w:rFonts w:ascii="Times New Roman" w:hAnsi="Times New Roman" w:cs="Times New Roman"/>
                <w:sz w:val="24"/>
                <w:szCs w:val="24"/>
              </w:rPr>
              <w:t xml:space="preserve">-передатчик </w:t>
            </w:r>
            <w:r w:rsidRPr="004801B3">
              <w:rPr>
                <w:rFonts w:ascii="Times New Roman" w:hAnsi="Times New Roman" w:cs="Times New Roman"/>
                <w:sz w:val="24"/>
                <w:szCs w:val="24"/>
                <w:lang w:val="en-US"/>
              </w:rPr>
              <w:t>AMIGO</w:t>
            </w:r>
            <w:r w:rsidRPr="004801B3">
              <w:rPr>
                <w:rFonts w:ascii="Times New Roman" w:hAnsi="Times New Roman" w:cs="Times New Roman"/>
                <w:sz w:val="24"/>
                <w:szCs w:val="24"/>
              </w:rPr>
              <w:t xml:space="preserve"> Т31,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lang w:val="en-US"/>
              </w:rPr>
              <w:t>FM</w:t>
            </w:r>
            <w:r w:rsidRPr="004801B3">
              <w:rPr>
                <w:rFonts w:ascii="Times New Roman" w:hAnsi="Times New Roman" w:cs="Times New Roman"/>
                <w:sz w:val="24"/>
                <w:szCs w:val="24"/>
              </w:rPr>
              <w:t xml:space="preserve">-приемник </w:t>
            </w:r>
            <w:r w:rsidRPr="004801B3">
              <w:rPr>
                <w:rFonts w:ascii="Times New Roman" w:hAnsi="Times New Roman" w:cs="Times New Roman"/>
                <w:sz w:val="24"/>
                <w:szCs w:val="24"/>
                <w:lang w:val="en-US"/>
              </w:rPr>
              <w:t>ARC</w:t>
            </w:r>
            <w:r w:rsidRPr="004801B3">
              <w:rPr>
                <w:rFonts w:ascii="Times New Roman" w:hAnsi="Times New Roman" w:cs="Times New Roman"/>
                <w:sz w:val="24"/>
                <w:szCs w:val="24"/>
              </w:rPr>
              <w:t xml:space="preserve"> с индукционной петлей,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специальное устройство для чтения «говорящих книг»,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электронный </w:t>
            </w:r>
            <w:proofErr w:type="spellStart"/>
            <w:r w:rsidRPr="004801B3">
              <w:rPr>
                <w:rFonts w:ascii="Times New Roman" w:hAnsi="Times New Roman" w:cs="Times New Roman"/>
                <w:sz w:val="24"/>
                <w:szCs w:val="24"/>
              </w:rPr>
              <w:t>видеоувеличитель</w:t>
            </w:r>
            <w:proofErr w:type="spellEnd"/>
            <w:r w:rsidRPr="004801B3">
              <w:rPr>
                <w:rFonts w:ascii="Times New Roman" w:hAnsi="Times New Roman" w:cs="Times New Roman"/>
                <w:sz w:val="24"/>
                <w:szCs w:val="24"/>
              </w:rPr>
              <w:t xml:space="preserve"> «</w:t>
            </w:r>
            <w:proofErr w:type="spellStart"/>
            <w:r w:rsidRPr="004801B3">
              <w:rPr>
                <w:rFonts w:ascii="Times New Roman" w:hAnsi="Times New Roman" w:cs="Times New Roman"/>
                <w:sz w:val="24"/>
                <w:szCs w:val="24"/>
                <w:lang w:val="en-US"/>
              </w:rPr>
              <w:t>ONYXDeskset</w:t>
            </w:r>
            <w:proofErr w:type="spellEnd"/>
            <w:r w:rsidRPr="004801B3">
              <w:rPr>
                <w:rFonts w:ascii="Times New Roman" w:hAnsi="Times New Roman" w:cs="Times New Roman"/>
                <w:sz w:val="24"/>
                <w:szCs w:val="24"/>
              </w:rPr>
              <w:t xml:space="preserve"> Н</w:t>
            </w:r>
            <w:proofErr w:type="gramStart"/>
            <w:r w:rsidRPr="004801B3">
              <w:rPr>
                <w:rFonts w:ascii="Times New Roman" w:hAnsi="Times New Roman" w:cs="Times New Roman"/>
                <w:sz w:val="24"/>
                <w:szCs w:val="24"/>
                <w:lang w:val="en-US"/>
              </w:rPr>
              <w:t>D</w:t>
            </w:r>
            <w:r w:rsidRPr="004801B3">
              <w:rPr>
                <w:rFonts w:ascii="Times New Roman" w:hAnsi="Times New Roman" w:cs="Times New Roman"/>
                <w:sz w:val="24"/>
                <w:szCs w:val="24"/>
              </w:rPr>
              <w:t>,  принтер</w:t>
            </w:r>
            <w:proofErr w:type="gramEnd"/>
            <w:r w:rsidRPr="004801B3">
              <w:rPr>
                <w:rFonts w:ascii="Times New Roman" w:hAnsi="Times New Roman" w:cs="Times New Roman"/>
                <w:sz w:val="24"/>
                <w:szCs w:val="24"/>
              </w:rPr>
              <w:t xml:space="preserve"> Брайля, </w:t>
            </w:r>
          </w:p>
          <w:p w:rsidR="00CC244B" w:rsidRPr="004801B3" w:rsidRDefault="00CC244B" w:rsidP="004801B3">
            <w:pPr>
              <w:spacing w:after="0" w:line="240" w:lineRule="auto"/>
              <w:rPr>
                <w:rFonts w:ascii="Times New Roman" w:hAnsi="Times New Roman" w:cs="Times New Roman"/>
                <w:sz w:val="24"/>
                <w:szCs w:val="24"/>
              </w:rPr>
            </w:pPr>
            <w:r w:rsidRPr="004801B3">
              <w:rPr>
                <w:rFonts w:ascii="Times New Roman" w:hAnsi="Times New Roman" w:cs="Times New Roman"/>
                <w:sz w:val="24"/>
                <w:szCs w:val="24"/>
              </w:rPr>
              <w:t>учебная и методическая литература, демонстрационные учебно-наглядные пособия</w:t>
            </w:r>
          </w:p>
        </w:tc>
      </w:tr>
      <w:tr w:rsidR="00CC244B" w:rsidRPr="004801B3" w:rsidTr="00CC244B">
        <w:tc>
          <w:tcPr>
            <w:tcW w:w="4191" w:type="dxa"/>
          </w:tcPr>
          <w:p w:rsidR="00CC244B" w:rsidRPr="004801B3" w:rsidRDefault="00CC244B" w:rsidP="004801B3">
            <w:pPr>
              <w:ind w:hanging="26"/>
              <w:rPr>
                <w:rFonts w:ascii="Times New Roman" w:hAnsi="Times New Roman" w:cs="Times New Roman"/>
                <w:sz w:val="24"/>
                <w:szCs w:val="24"/>
              </w:rPr>
            </w:pPr>
            <w:r w:rsidRPr="004801B3">
              <w:rPr>
                <w:rFonts w:ascii="Times New Roman" w:hAnsi="Times New Roman" w:cs="Times New Roman"/>
                <w:sz w:val="24"/>
                <w:szCs w:val="24"/>
              </w:rPr>
              <w:t xml:space="preserve">аудитория для групповых и индивидуальных консультаций (аудитории </w:t>
            </w:r>
            <w:proofErr w:type="gramStart"/>
            <w:r w:rsidRPr="004801B3">
              <w:rPr>
                <w:rFonts w:ascii="Times New Roman" w:hAnsi="Times New Roman" w:cs="Times New Roman"/>
                <w:sz w:val="24"/>
                <w:szCs w:val="24"/>
              </w:rPr>
              <w:t>№  316</w:t>
            </w:r>
            <w:proofErr w:type="gramEnd"/>
            <w:r w:rsidRPr="004801B3">
              <w:rPr>
                <w:rFonts w:ascii="Times New Roman" w:hAnsi="Times New Roman" w:cs="Times New Roman"/>
                <w:sz w:val="24"/>
                <w:szCs w:val="24"/>
              </w:rPr>
              <w:t>, 122)</w:t>
            </w:r>
          </w:p>
        </w:tc>
        <w:tc>
          <w:tcPr>
            <w:tcW w:w="4870" w:type="dxa"/>
          </w:tcPr>
          <w:p w:rsidR="00CC244B" w:rsidRPr="004801B3" w:rsidRDefault="00CC244B" w:rsidP="004801B3">
            <w:pPr>
              <w:spacing w:after="0" w:line="240" w:lineRule="auto"/>
              <w:jc w:val="both"/>
              <w:rPr>
                <w:rFonts w:ascii="Times New Roman" w:hAnsi="Times New Roman" w:cs="Times New Roman"/>
                <w:sz w:val="24"/>
                <w:szCs w:val="24"/>
              </w:rPr>
            </w:pPr>
            <w:r w:rsidRPr="004801B3">
              <w:rPr>
                <w:rFonts w:ascii="Times New Roman" w:hAnsi="Times New Roman" w:cs="Times New Roman"/>
                <w:sz w:val="24"/>
                <w:szCs w:val="24"/>
              </w:rPr>
              <w:t>мультимедийное оборудование, экран.</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учебная и методическая литература,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демонстрационные учебно-наглядные пособия</w:t>
            </w:r>
          </w:p>
        </w:tc>
      </w:tr>
      <w:tr w:rsidR="00CC244B" w:rsidRPr="004801B3" w:rsidTr="00CC244B">
        <w:trPr>
          <w:trHeight w:val="681"/>
        </w:trPr>
        <w:tc>
          <w:tcPr>
            <w:tcW w:w="4191" w:type="dxa"/>
          </w:tcPr>
          <w:p w:rsidR="00CC244B" w:rsidRPr="004801B3" w:rsidRDefault="00CC244B" w:rsidP="004801B3">
            <w:pPr>
              <w:ind w:hanging="26"/>
              <w:rPr>
                <w:rFonts w:ascii="Times New Roman" w:hAnsi="Times New Roman" w:cs="Times New Roman"/>
                <w:sz w:val="24"/>
                <w:szCs w:val="24"/>
              </w:rPr>
            </w:pPr>
            <w:r w:rsidRPr="004801B3">
              <w:rPr>
                <w:rFonts w:ascii="Times New Roman" w:hAnsi="Times New Roman" w:cs="Times New Roman"/>
                <w:sz w:val="24"/>
                <w:szCs w:val="24"/>
              </w:rPr>
              <w:t>помещение для самостоятельной работы (</w:t>
            </w:r>
            <w:proofErr w:type="gramStart"/>
            <w:r w:rsidRPr="004801B3">
              <w:rPr>
                <w:rFonts w:ascii="Times New Roman" w:hAnsi="Times New Roman" w:cs="Times New Roman"/>
                <w:sz w:val="24"/>
                <w:szCs w:val="24"/>
              </w:rPr>
              <w:t>аудитории  №</w:t>
            </w:r>
            <w:proofErr w:type="gramEnd"/>
            <w:r w:rsidRPr="004801B3">
              <w:rPr>
                <w:rFonts w:ascii="Times New Roman" w:hAnsi="Times New Roman" w:cs="Times New Roman"/>
                <w:sz w:val="24"/>
                <w:szCs w:val="24"/>
              </w:rPr>
              <w:t xml:space="preserve"> 122, 314)</w:t>
            </w:r>
          </w:p>
        </w:tc>
        <w:tc>
          <w:tcPr>
            <w:tcW w:w="4870" w:type="dxa"/>
          </w:tcPr>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компьютер с выходом в интернет, МФУ, учебно-методическая литература</w:t>
            </w:r>
          </w:p>
        </w:tc>
      </w:tr>
    </w:tbl>
    <w:p w:rsidR="004801B3" w:rsidRPr="004801B3" w:rsidRDefault="004801B3" w:rsidP="00317EED">
      <w:pPr>
        <w:pStyle w:val="ab"/>
        <w:spacing w:before="0" w:beforeAutospacing="0" w:after="0" w:afterAutospacing="0"/>
        <w:ind w:firstLine="708"/>
        <w:rPr>
          <w:b/>
          <w:color w:val="000000"/>
        </w:rPr>
      </w:pPr>
      <w:r w:rsidRPr="004801B3">
        <w:rPr>
          <w:b/>
          <w:color w:val="000000"/>
        </w:rPr>
        <w:t>8.2.Программное обеспечение.</w:t>
      </w:r>
    </w:p>
    <w:p w:rsidR="004801B3" w:rsidRPr="004801B3" w:rsidRDefault="004801B3" w:rsidP="004801B3">
      <w:pPr>
        <w:pStyle w:val="ab"/>
        <w:spacing w:before="0" w:beforeAutospacing="0" w:after="0" w:afterAutospacing="0"/>
        <w:ind w:firstLine="709"/>
        <w:rPr>
          <w:color w:val="000000"/>
        </w:rPr>
      </w:pPr>
      <w:r w:rsidRPr="004801B3">
        <w:rPr>
          <w:color w:val="000000"/>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801B3">
        <w:rPr>
          <w:color w:val="000000"/>
        </w:rPr>
        <w:t>LibreOffice</w:t>
      </w:r>
      <w:proofErr w:type="spellEnd"/>
      <w:r w:rsidRPr="004801B3">
        <w:rPr>
          <w:color w:val="000000"/>
        </w:rPr>
        <w:t xml:space="preserve"> или одна из лицензионных версий </w:t>
      </w:r>
      <w:proofErr w:type="spellStart"/>
      <w:r w:rsidRPr="004801B3">
        <w:rPr>
          <w:color w:val="000000"/>
        </w:rPr>
        <w:t>MicrosoftOffice</w:t>
      </w:r>
      <w:proofErr w:type="spellEnd"/>
      <w:r w:rsidRPr="004801B3">
        <w:rPr>
          <w:color w:val="000000"/>
        </w:rPr>
        <w:t>.</w:t>
      </w:r>
    </w:p>
    <w:p w:rsidR="004801B3" w:rsidRPr="004801B3" w:rsidRDefault="004801B3" w:rsidP="004801B3">
      <w:pPr>
        <w:autoSpaceDE w:val="0"/>
        <w:autoSpaceDN w:val="0"/>
        <w:adjustRightInd w:val="0"/>
        <w:spacing w:after="0"/>
        <w:ind w:firstLine="709"/>
        <w:jc w:val="both"/>
        <w:rPr>
          <w:rFonts w:ascii="Times New Roman" w:hAnsi="Times New Roman" w:cs="Times New Roman"/>
          <w:spacing w:val="-1"/>
          <w:sz w:val="24"/>
          <w:szCs w:val="24"/>
        </w:rPr>
      </w:pPr>
      <w:r w:rsidRPr="004801B3">
        <w:rPr>
          <w:rFonts w:ascii="Times New Roman" w:hAnsi="Times New Roman" w:cs="Times New Roman"/>
          <w:b/>
          <w:spacing w:val="-1"/>
          <w:sz w:val="24"/>
          <w:szCs w:val="24"/>
        </w:rPr>
        <w:t xml:space="preserve">8.3. Изучение дисциплины инвалидами </w:t>
      </w:r>
      <w:r w:rsidRPr="004801B3">
        <w:rPr>
          <w:rFonts w:ascii="Times New Roman" w:hAnsi="Times New Roman" w:cs="Times New Roman"/>
          <w:b/>
          <w:sz w:val="24"/>
          <w:szCs w:val="24"/>
        </w:rPr>
        <w:t xml:space="preserve">и </w:t>
      </w:r>
      <w:r w:rsidRPr="004801B3">
        <w:rPr>
          <w:rFonts w:ascii="Times New Roman" w:hAnsi="Times New Roman" w:cs="Times New Roman"/>
          <w:b/>
          <w:spacing w:val="-1"/>
          <w:sz w:val="24"/>
          <w:szCs w:val="24"/>
        </w:rPr>
        <w:t xml:space="preserve">обучающимися </w:t>
      </w:r>
      <w:r w:rsidRPr="004801B3">
        <w:rPr>
          <w:rFonts w:ascii="Times New Roman" w:hAnsi="Times New Roman" w:cs="Times New Roman"/>
          <w:b/>
          <w:sz w:val="24"/>
          <w:szCs w:val="24"/>
        </w:rPr>
        <w:t xml:space="preserve">с ограниченными </w:t>
      </w:r>
      <w:r w:rsidRPr="004801B3">
        <w:rPr>
          <w:rFonts w:ascii="Times New Roman" w:hAnsi="Times New Roman" w:cs="Times New Roman"/>
          <w:b/>
          <w:spacing w:val="-1"/>
          <w:sz w:val="24"/>
          <w:szCs w:val="24"/>
        </w:rPr>
        <w:t>возможностями здоровья</w:t>
      </w:r>
      <w:r w:rsidRPr="004801B3">
        <w:rPr>
          <w:rFonts w:ascii="Times New Roman" w:hAnsi="Times New Roman" w:cs="Times New Roman"/>
          <w:spacing w:val="-1"/>
          <w:sz w:val="24"/>
          <w:szCs w:val="24"/>
        </w:rPr>
        <w:t xml:space="preserve"> осуществляется </w:t>
      </w:r>
      <w:r w:rsidRPr="004801B3">
        <w:rPr>
          <w:rFonts w:ascii="Times New Roman" w:hAnsi="Times New Roman" w:cs="Times New Roman"/>
          <w:sz w:val="24"/>
          <w:szCs w:val="24"/>
        </w:rPr>
        <w:t xml:space="preserve">с </w:t>
      </w:r>
      <w:r w:rsidRPr="004801B3">
        <w:rPr>
          <w:rFonts w:ascii="Times New Roman" w:hAnsi="Times New Roman" w:cs="Times New Roman"/>
          <w:spacing w:val="-1"/>
          <w:sz w:val="24"/>
          <w:szCs w:val="24"/>
        </w:rPr>
        <w:t>учетом особенностей психофизического развития, индивидуальных возможностей</w:t>
      </w:r>
      <w:r w:rsidRPr="004801B3">
        <w:rPr>
          <w:rFonts w:ascii="Times New Roman" w:hAnsi="Times New Roman" w:cs="Times New Roman"/>
          <w:sz w:val="24"/>
          <w:szCs w:val="24"/>
        </w:rPr>
        <w:t xml:space="preserve"> и </w:t>
      </w:r>
      <w:r w:rsidRPr="004801B3">
        <w:rPr>
          <w:rFonts w:ascii="Times New Roman" w:hAnsi="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4801B3">
        <w:rPr>
          <w:rFonts w:ascii="Times New Roman" w:hAnsi="Times New Roman" w:cs="Times New Roman"/>
          <w:spacing w:val="-2"/>
          <w:sz w:val="24"/>
          <w:szCs w:val="24"/>
        </w:rPr>
        <w:t xml:space="preserve">доступ </w:t>
      </w:r>
      <w:r w:rsidRPr="004801B3">
        <w:rPr>
          <w:rFonts w:ascii="Times New Roman" w:hAnsi="Times New Roman" w:cs="Times New Roman"/>
          <w:sz w:val="24"/>
          <w:szCs w:val="24"/>
        </w:rPr>
        <w:t xml:space="preserve">в </w:t>
      </w:r>
      <w:r w:rsidRPr="004801B3">
        <w:rPr>
          <w:rFonts w:ascii="Times New Roman" w:hAnsi="Times New Roman" w:cs="Times New Roman"/>
          <w:spacing w:val="-1"/>
          <w:sz w:val="24"/>
          <w:szCs w:val="24"/>
        </w:rPr>
        <w:t xml:space="preserve">учебные помещения Академии, организованы занятия </w:t>
      </w:r>
      <w:r w:rsidRPr="004801B3">
        <w:rPr>
          <w:rFonts w:ascii="Times New Roman" w:hAnsi="Times New Roman" w:cs="Times New Roman"/>
          <w:sz w:val="24"/>
          <w:szCs w:val="24"/>
        </w:rPr>
        <w:t xml:space="preserve">на 1 этаже главного здания. </w:t>
      </w:r>
      <w:r w:rsidRPr="004801B3">
        <w:rPr>
          <w:rFonts w:ascii="Times New Roman" w:hAnsi="Times New Roman" w:cs="Times New Roman"/>
          <w:spacing w:val="-1"/>
          <w:sz w:val="24"/>
          <w:szCs w:val="24"/>
        </w:rPr>
        <w:t xml:space="preserve">Созданы </w:t>
      </w:r>
      <w:r>
        <w:rPr>
          <w:rFonts w:ascii="Times New Roman" w:hAnsi="Times New Roman" w:cs="Times New Roman"/>
          <w:spacing w:val="-1"/>
          <w:sz w:val="24"/>
          <w:szCs w:val="24"/>
        </w:rPr>
        <w:t xml:space="preserve">следующие специальные условия: </w:t>
      </w:r>
    </w:p>
    <w:p w:rsidR="004801B3" w:rsidRPr="004801B3" w:rsidRDefault="004801B3" w:rsidP="004801B3">
      <w:pPr>
        <w:kinsoku w:val="0"/>
        <w:overflowPunct w:val="0"/>
        <w:spacing w:after="0" w:line="240" w:lineRule="auto"/>
        <w:ind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8.3.1. для </w:t>
      </w:r>
      <w:r w:rsidRPr="004801B3">
        <w:rPr>
          <w:rFonts w:ascii="Times New Roman" w:hAnsi="Times New Roman" w:cs="Times New Roman"/>
          <w:i/>
          <w:iCs/>
          <w:spacing w:val="-1"/>
          <w:sz w:val="24"/>
          <w:szCs w:val="24"/>
        </w:rPr>
        <w:t xml:space="preserve">инвалидов </w:t>
      </w:r>
      <w:r w:rsidRPr="004801B3">
        <w:rPr>
          <w:rFonts w:ascii="Times New Roman" w:hAnsi="Times New Roman" w:cs="Times New Roman"/>
          <w:i/>
          <w:iCs/>
          <w:sz w:val="24"/>
          <w:szCs w:val="24"/>
        </w:rPr>
        <w:t>и лиц с</w:t>
      </w:r>
      <w:r w:rsidRPr="004801B3">
        <w:rPr>
          <w:rFonts w:ascii="Times New Roman" w:hAnsi="Times New Roman" w:cs="Times New Roman"/>
          <w:i/>
          <w:iCs/>
          <w:spacing w:val="-1"/>
          <w:sz w:val="24"/>
          <w:szCs w:val="24"/>
        </w:rPr>
        <w:t xml:space="preserve"> ограниченными возможностями</w:t>
      </w:r>
      <w:r w:rsidRPr="004801B3">
        <w:rPr>
          <w:rFonts w:ascii="Times New Roman" w:hAnsi="Times New Roman" w:cs="Times New Roman"/>
          <w:i/>
          <w:iCs/>
          <w:sz w:val="24"/>
          <w:szCs w:val="24"/>
        </w:rPr>
        <w:t xml:space="preserve"> здоровья по зрению:</w:t>
      </w:r>
    </w:p>
    <w:p w:rsidR="004801B3" w:rsidRPr="004801B3" w:rsidRDefault="004801B3" w:rsidP="004801B3">
      <w:pPr>
        <w:spacing w:after="0" w:line="240" w:lineRule="auto"/>
        <w:ind w:firstLine="709"/>
        <w:jc w:val="both"/>
        <w:rPr>
          <w:rFonts w:ascii="Times New Roman" w:hAnsi="Times New Roman" w:cs="Times New Roman"/>
          <w:spacing w:val="-1"/>
          <w:sz w:val="24"/>
          <w:szCs w:val="24"/>
        </w:rPr>
      </w:pPr>
      <w:r w:rsidRPr="004801B3">
        <w:rPr>
          <w:rFonts w:ascii="Times New Roman" w:hAnsi="Times New Roman" w:cs="Times New Roman"/>
          <w:i/>
          <w:iCs/>
          <w:sz w:val="24"/>
          <w:szCs w:val="24"/>
        </w:rPr>
        <w:t xml:space="preserve">- </w:t>
      </w:r>
      <w:r w:rsidRPr="004801B3">
        <w:rPr>
          <w:rFonts w:ascii="Times New Roman" w:hAnsi="Times New Roman" w:cs="Times New Roman"/>
          <w:iCs/>
          <w:sz w:val="24"/>
          <w:szCs w:val="24"/>
        </w:rPr>
        <w:t>о</w:t>
      </w:r>
      <w:r w:rsidRPr="004801B3">
        <w:rPr>
          <w:rFonts w:ascii="Times New Roman" w:hAnsi="Times New Roman" w:cs="Times New Roman"/>
          <w:spacing w:val="-1"/>
          <w:sz w:val="24"/>
          <w:szCs w:val="24"/>
        </w:rPr>
        <w:t xml:space="preserve">беспечен доступ </w:t>
      </w:r>
      <w:r w:rsidRPr="004801B3">
        <w:rPr>
          <w:rFonts w:ascii="Times New Roman" w:hAnsi="Times New Roman" w:cs="Times New Roman"/>
          <w:sz w:val="24"/>
          <w:szCs w:val="24"/>
        </w:rPr>
        <w:t xml:space="preserve">обучающихся, </w:t>
      </w:r>
      <w:r w:rsidRPr="004801B3">
        <w:rPr>
          <w:rFonts w:ascii="Times New Roman" w:hAnsi="Times New Roman" w:cs="Times New Roman"/>
          <w:spacing w:val="-1"/>
          <w:sz w:val="24"/>
          <w:szCs w:val="24"/>
        </w:rPr>
        <w:t xml:space="preserve">являющихся слепыми или слабовидящими </w:t>
      </w:r>
      <w:r w:rsidRPr="004801B3">
        <w:rPr>
          <w:rFonts w:ascii="Times New Roman" w:hAnsi="Times New Roman" w:cs="Times New Roman"/>
          <w:sz w:val="24"/>
          <w:szCs w:val="24"/>
        </w:rPr>
        <w:t xml:space="preserve">к </w:t>
      </w:r>
      <w:r w:rsidRPr="004801B3">
        <w:rPr>
          <w:rFonts w:ascii="Times New Roman" w:hAnsi="Times New Roman" w:cs="Times New Roman"/>
          <w:spacing w:val="-1"/>
          <w:sz w:val="24"/>
          <w:szCs w:val="24"/>
        </w:rPr>
        <w:t>зданиям Академии;</w:t>
      </w:r>
    </w:p>
    <w:p w:rsidR="004801B3" w:rsidRPr="004801B3" w:rsidRDefault="004801B3" w:rsidP="004801B3">
      <w:pPr>
        <w:spacing w:after="0" w:line="240" w:lineRule="auto"/>
        <w:ind w:firstLine="709"/>
        <w:jc w:val="both"/>
        <w:rPr>
          <w:rFonts w:ascii="Times New Roman" w:hAnsi="Times New Roman" w:cs="Times New Roman"/>
          <w:sz w:val="24"/>
          <w:szCs w:val="24"/>
        </w:rPr>
      </w:pPr>
      <w:r w:rsidRPr="004801B3">
        <w:rPr>
          <w:rFonts w:ascii="Times New Roman" w:hAnsi="Times New Roman" w:cs="Times New Roman"/>
          <w:spacing w:val="-1"/>
          <w:sz w:val="24"/>
          <w:szCs w:val="24"/>
        </w:rPr>
        <w:t xml:space="preserve">- </w:t>
      </w:r>
      <w:r w:rsidRPr="004801B3">
        <w:rPr>
          <w:rFonts w:ascii="Times New Roman" w:hAnsi="Times New Roman" w:cs="Times New Roman"/>
          <w:iCs/>
          <w:sz w:val="24"/>
          <w:szCs w:val="24"/>
        </w:rPr>
        <w:t>э</w:t>
      </w:r>
      <w:r w:rsidRPr="004801B3">
        <w:rPr>
          <w:rFonts w:ascii="Times New Roman" w:hAnsi="Times New Roman" w:cs="Times New Roman"/>
          <w:sz w:val="24"/>
          <w:szCs w:val="24"/>
        </w:rPr>
        <w:t xml:space="preserve">лектронный видео увеличитель "ONYX </w:t>
      </w:r>
      <w:proofErr w:type="spellStart"/>
      <w:r w:rsidRPr="004801B3">
        <w:rPr>
          <w:rFonts w:ascii="Times New Roman" w:hAnsi="Times New Roman" w:cs="Times New Roman"/>
          <w:sz w:val="24"/>
          <w:szCs w:val="24"/>
        </w:rPr>
        <w:t>Deskset</w:t>
      </w:r>
      <w:proofErr w:type="spellEnd"/>
      <w:r w:rsidRPr="004801B3">
        <w:rPr>
          <w:rFonts w:ascii="Times New Roman" w:hAnsi="Times New Roman" w:cs="Times New Roman"/>
          <w:sz w:val="24"/>
          <w:szCs w:val="24"/>
        </w:rPr>
        <w:t xml:space="preserve"> HD 22 (в полной комплектации);</w:t>
      </w:r>
    </w:p>
    <w:p w:rsidR="004801B3" w:rsidRPr="004801B3" w:rsidRDefault="004801B3" w:rsidP="004801B3">
      <w:pPr>
        <w:spacing w:after="0" w:line="240" w:lineRule="auto"/>
        <w:ind w:firstLine="709"/>
        <w:jc w:val="both"/>
        <w:rPr>
          <w:rFonts w:ascii="Times New Roman" w:hAnsi="Times New Roman" w:cs="Times New Roman"/>
          <w:sz w:val="24"/>
          <w:szCs w:val="24"/>
        </w:rPr>
      </w:pPr>
      <w:r w:rsidRPr="004801B3">
        <w:rPr>
          <w:rFonts w:ascii="Times New Roman" w:hAnsi="Times New Roman" w:cs="Times New Roman"/>
          <w:b/>
          <w:sz w:val="24"/>
          <w:szCs w:val="24"/>
        </w:rPr>
        <w:t xml:space="preserve">- </w:t>
      </w:r>
      <w:r w:rsidRPr="004801B3">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4801B3">
        <w:rPr>
          <w:rFonts w:ascii="Times New Roman" w:hAnsi="Times New Roman" w:cs="Times New Roman"/>
          <w:sz w:val="24"/>
          <w:szCs w:val="24"/>
        </w:rPr>
        <w:t xml:space="preserve"> </w:t>
      </w:r>
    </w:p>
    <w:p w:rsidR="004801B3" w:rsidRPr="004801B3" w:rsidRDefault="004801B3" w:rsidP="004801B3">
      <w:pPr>
        <w:spacing w:after="0" w:line="240" w:lineRule="auto"/>
        <w:ind w:firstLine="709"/>
        <w:jc w:val="both"/>
        <w:rPr>
          <w:rFonts w:ascii="Times New Roman" w:hAnsi="Times New Roman" w:cs="Times New Roman"/>
          <w:sz w:val="24"/>
          <w:szCs w:val="24"/>
          <w:shd w:val="clear" w:color="auto" w:fill="FFFFFF"/>
        </w:rPr>
      </w:pPr>
      <w:r w:rsidRPr="004801B3">
        <w:rPr>
          <w:rFonts w:ascii="Times New Roman" w:hAnsi="Times New Roman" w:cs="Times New Roman"/>
          <w:b/>
          <w:sz w:val="24"/>
          <w:szCs w:val="24"/>
        </w:rPr>
        <w:t>-</w:t>
      </w:r>
      <w:r w:rsidRPr="004801B3">
        <w:rPr>
          <w:rFonts w:ascii="Times New Roman" w:hAnsi="Times New Roman" w:cs="Times New Roman"/>
          <w:sz w:val="24"/>
          <w:szCs w:val="24"/>
        </w:rPr>
        <w:t xml:space="preserve"> принтер Брайля; </w:t>
      </w:r>
    </w:p>
    <w:p w:rsidR="004801B3" w:rsidRPr="004801B3" w:rsidRDefault="004801B3" w:rsidP="004801B3">
      <w:pPr>
        <w:spacing w:after="0" w:line="240" w:lineRule="auto"/>
        <w:ind w:firstLine="709"/>
        <w:jc w:val="both"/>
        <w:rPr>
          <w:rFonts w:ascii="Times New Roman" w:hAnsi="Times New Roman" w:cs="Times New Roman"/>
          <w:sz w:val="24"/>
          <w:szCs w:val="24"/>
          <w:shd w:val="clear" w:color="auto" w:fill="FEFEFE"/>
        </w:rPr>
      </w:pPr>
      <w:r w:rsidRPr="004801B3">
        <w:rPr>
          <w:rFonts w:ascii="Times New Roman" w:hAnsi="Times New Roman" w:cs="Times New Roman"/>
          <w:b/>
          <w:sz w:val="24"/>
          <w:szCs w:val="24"/>
          <w:shd w:val="clear" w:color="auto" w:fill="FFFFFF"/>
        </w:rPr>
        <w:lastRenderedPageBreak/>
        <w:t xml:space="preserve">- </w:t>
      </w:r>
      <w:r w:rsidRPr="004801B3">
        <w:rPr>
          <w:rFonts w:ascii="Times New Roman" w:hAnsi="Times New Roman" w:cs="Times New Roman"/>
          <w:sz w:val="24"/>
          <w:szCs w:val="24"/>
          <w:shd w:val="clear" w:color="auto" w:fill="FEFEFE"/>
        </w:rPr>
        <w:t>портативное устройство для чтения и увеличения.</w:t>
      </w:r>
      <w:r w:rsidRPr="004801B3">
        <w:rPr>
          <w:rFonts w:ascii="Times New Roman" w:hAnsi="Times New Roman" w:cs="Times New Roman"/>
          <w:b/>
          <w:sz w:val="24"/>
          <w:szCs w:val="24"/>
          <w:shd w:val="clear" w:color="auto" w:fill="FFFFFF"/>
        </w:rPr>
        <w:t xml:space="preserve"> </w:t>
      </w:r>
    </w:p>
    <w:p w:rsidR="004801B3" w:rsidRPr="004801B3" w:rsidRDefault="004801B3" w:rsidP="004801B3">
      <w:pPr>
        <w:kinsoku w:val="0"/>
        <w:overflowPunct w:val="0"/>
        <w:spacing w:after="0" w:line="240" w:lineRule="auto"/>
        <w:ind w:firstLine="709"/>
        <w:jc w:val="both"/>
        <w:rPr>
          <w:rFonts w:ascii="Times New Roman" w:hAnsi="Times New Roman" w:cs="Times New Roman"/>
          <w:i/>
          <w:iCs/>
          <w:sz w:val="24"/>
          <w:szCs w:val="24"/>
        </w:rPr>
      </w:pPr>
    </w:p>
    <w:p w:rsidR="004801B3" w:rsidRPr="004801B3" w:rsidRDefault="004801B3" w:rsidP="004801B3">
      <w:pPr>
        <w:kinsoku w:val="0"/>
        <w:overflowPunct w:val="0"/>
        <w:spacing w:after="0" w:line="240" w:lineRule="auto"/>
        <w:ind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8.3.2. для </w:t>
      </w:r>
      <w:r w:rsidRPr="004801B3">
        <w:rPr>
          <w:rFonts w:ascii="Times New Roman" w:hAnsi="Times New Roman" w:cs="Times New Roman"/>
          <w:i/>
          <w:iCs/>
          <w:spacing w:val="-1"/>
          <w:sz w:val="24"/>
          <w:szCs w:val="24"/>
        </w:rPr>
        <w:t xml:space="preserve">инвалидов </w:t>
      </w:r>
      <w:r w:rsidRPr="004801B3">
        <w:rPr>
          <w:rFonts w:ascii="Times New Roman" w:hAnsi="Times New Roman" w:cs="Times New Roman"/>
          <w:i/>
          <w:iCs/>
          <w:sz w:val="24"/>
          <w:szCs w:val="24"/>
        </w:rPr>
        <w:t>и лиц с</w:t>
      </w:r>
      <w:r w:rsidRPr="004801B3">
        <w:rPr>
          <w:rFonts w:ascii="Times New Roman" w:hAnsi="Times New Roman" w:cs="Times New Roman"/>
          <w:i/>
          <w:iCs/>
          <w:spacing w:val="-1"/>
          <w:sz w:val="24"/>
          <w:szCs w:val="24"/>
        </w:rPr>
        <w:t xml:space="preserve"> ограниченными возможностями</w:t>
      </w:r>
      <w:r w:rsidRPr="004801B3">
        <w:rPr>
          <w:rFonts w:ascii="Times New Roman" w:hAnsi="Times New Roman" w:cs="Times New Roman"/>
          <w:i/>
          <w:iCs/>
          <w:sz w:val="24"/>
          <w:szCs w:val="24"/>
        </w:rPr>
        <w:t xml:space="preserve"> здоровья по слуху:</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 </w:t>
      </w:r>
      <w:r w:rsidRPr="004801B3">
        <w:rPr>
          <w:rFonts w:ascii="Times New Roman" w:hAnsi="Times New Roman" w:cs="Times New Roman"/>
          <w:sz w:val="24"/>
          <w:szCs w:val="24"/>
        </w:rPr>
        <w:t>акустическая система</w:t>
      </w:r>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Front</w:t>
      </w:r>
      <w:proofErr w:type="spellEnd"/>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Row</w:t>
      </w:r>
      <w:proofErr w:type="spellEnd"/>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to</w:t>
      </w:r>
      <w:proofErr w:type="spellEnd"/>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Go</w:t>
      </w:r>
      <w:proofErr w:type="spellEnd"/>
      <w:r w:rsidRPr="004801B3">
        <w:rPr>
          <w:rFonts w:ascii="Times New Roman" w:hAnsi="Times New Roman" w:cs="Times New Roman"/>
          <w:sz w:val="24"/>
          <w:szCs w:val="24"/>
          <w:shd w:val="clear" w:color="auto" w:fill="FFFFFF"/>
        </w:rPr>
        <w:t xml:space="preserve"> в комплекте (системы свободного звукового поля);</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4801B3">
        <w:rPr>
          <w:rFonts w:ascii="Times New Roman" w:hAnsi="Times New Roman" w:cs="Times New Roman"/>
          <w:i/>
          <w:iCs/>
          <w:sz w:val="24"/>
          <w:szCs w:val="24"/>
        </w:rPr>
        <w:t xml:space="preserve">- </w:t>
      </w:r>
      <w:r w:rsidRPr="004801B3">
        <w:rPr>
          <w:rFonts w:ascii="Times New Roman" w:hAnsi="Times New Roman" w:cs="Times New Roman"/>
          <w:sz w:val="24"/>
          <w:szCs w:val="24"/>
          <w:shd w:val="clear" w:color="auto" w:fill="FFFFFF"/>
        </w:rPr>
        <w:t xml:space="preserve">«ElBrailleW14J G2; </w:t>
      </w:r>
    </w:p>
    <w:p w:rsidR="004801B3" w:rsidRPr="004801B3" w:rsidRDefault="004801B3" w:rsidP="004801B3">
      <w:pPr>
        <w:kinsoku w:val="0"/>
        <w:overflowPunct w:val="0"/>
        <w:spacing w:after="0" w:line="240" w:lineRule="auto"/>
        <w:ind w:right="114" w:firstLine="709"/>
        <w:jc w:val="both"/>
        <w:rPr>
          <w:rFonts w:ascii="Times New Roman" w:hAnsi="Times New Roman" w:cs="Times New Roman"/>
          <w:sz w:val="24"/>
          <w:szCs w:val="24"/>
          <w:shd w:val="clear" w:color="auto" w:fill="FFFFFF"/>
        </w:rPr>
      </w:pPr>
      <w:r w:rsidRPr="004801B3">
        <w:rPr>
          <w:rFonts w:ascii="Times New Roman" w:hAnsi="Times New Roman" w:cs="Times New Roman"/>
          <w:b/>
          <w:sz w:val="24"/>
          <w:szCs w:val="24"/>
          <w:shd w:val="clear" w:color="auto" w:fill="FFFFFF"/>
        </w:rPr>
        <w:t>-</w:t>
      </w:r>
      <w:r w:rsidRPr="004801B3">
        <w:rPr>
          <w:rFonts w:ascii="Times New Roman" w:hAnsi="Times New Roman" w:cs="Times New Roman"/>
          <w:sz w:val="24"/>
          <w:szCs w:val="24"/>
          <w:shd w:val="clear" w:color="auto" w:fill="FFFFFF"/>
        </w:rPr>
        <w:t xml:space="preserve"> FM- приёмник ARC с индукционной петлей;</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4801B3">
        <w:rPr>
          <w:rFonts w:ascii="Times New Roman" w:hAnsi="Times New Roman" w:cs="Times New Roman"/>
          <w:sz w:val="24"/>
          <w:szCs w:val="24"/>
          <w:shd w:val="clear" w:color="auto" w:fill="FFFFFF"/>
        </w:rPr>
        <w:t>- FM-передатчик AMIGO T31;</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4801B3">
        <w:rPr>
          <w:rFonts w:ascii="Times New Roman" w:hAnsi="Times New Roman" w:cs="Times New Roman"/>
          <w:sz w:val="24"/>
          <w:szCs w:val="24"/>
          <w:shd w:val="clear" w:color="auto" w:fill="FFFFFF"/>
        </w:rPr>
        <w:t>-  радио-класс (радиомикрофон) «Сонет-РСМ» РМ- 2-1 (заушный индуктор и индукционная петля).</w:t>
      </w:r>
    </w:p>
    <w:p w:rsidR="004801B3" w:rsidRPr="004801B3" w:rsidRDefault="004801B3" w:rsidP="004801B3">
      <w:pPr>
        <w:kinsoku w:val="0"/>
        <w:overflowPunct w:val="0"/>
        <w:spacing w:after="0" w:line="240" w:lineRule="auto"/>
        <w:ind w:right="114"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8.3.3. для </w:t>
      </w:r>
      <w:r w:rsidRPr="004801B3">
        <w:rPr>
          <w:rFonts w:ascii="Times New Roman" w:hAnsi="Times New Roman" w:cs="Times New Roman"/>
          <w:i/>
          <w:iCs/>
          <w:spacing w:val="-1"/>
          <w:sz w:val="24"/>
          <w:szCs w:val="24"/>
        </w:rPr>
        <w:t xml:space="preserve">инвалидов </w:t>
      </w:r>
      <w:r w:rsidRPr="004801B3">
        <w:rPr>
          <w:rFonts w:ascii="Times New Roman" w:hAnsi="Times New Roman" w:cs="Times New Roman"/>
          <w:i/>
          <w:iCs/>
          <w:sz w:val="24"/>
          <w:szCs w:val="24"/>
        </w:rPr>
        <w:t xml:space="preserve">и лиц с </w:t>
      </w:r>
      <w:r w:rsidRPr="004801B3">
        <w:rPr>
          <w:rFonts w:ascii="Times New Roman" w:hAnsi="Times New Roman" w:cs="Times New Roman"/>
          <w:i/>
          <w:iCs/>
          <w:spacing w:val="-1"/>
          <w:sz w:val="24"/>
          <w:szCs w:val="24"/>
        </w:rPr>
        <w:t xml:space="preserve">ограниченными возможностями здоровья, имеющих нарушения опорно-двигательного </w:t>
      </w:r>
      <w:r w:rsidRPr="004801B3">
        <w:rPr>
          <w:rFonts w:ascii="Times New Roman" w:hAnsi="Times New Roman" w:cs="Times New Roman"/>
          <w:i/>
          <w:iCs/>
          <w:sz w:val="24"/>
          <w:szCs w:val="24"/>
        </w:rPr>
        <w:t>аппарата:</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 </w:t>
      </w:r>
      <w:r w:rsidRPr="004801B3">
        <w:rPr>
          <w:rFonts w:ascii="Times New Roman" w:hAnsi="Times New Roman" w:cs="Times New Roman"/>
          <w:sz w:val="24"/>
          <w:szCs w:val="24"/>
          <w:shd w:val="clear" w:color="auto" w:fill="FFFFFF"/>
        </w:rPr>
        <w:t>автоматизированное рабочее место обучающегося с нарушением ОДА и ДЦП (ауд. №№ 120, 122).</w:t>
      </w:r>
    </w:p>
    <w:p w:rsidR="004801B3" w:rsidRDefault="004801B3" w:rsidP="00594968">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p>
    <w:p w:rsidR="00317EED" w:rsidRDefault="00317EED" w:rsidP="00594968">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Pr>
          <w:rFonts w:ascii="Times New Roman" w:eastAsia="Times New Roman" w:hAnsi="Times New Roman" w:cs="Times New Roman"/>
          <w:b/>
          <w:caps/>
          <w:color w:val="000000"/>
          <w:spacing w:val="-1"/>
          <w:sz w:val="24"/>
          <w:szCs w:val="24"/>
          <w:lang w:eastAsia="ru-RU"/>
        </w:rPr>
        <w:br w:type="page"/>
      </w:r>
    </w:p>
    <w:p w:rsidR="00801A42" w:rsidRPr="009D0954" w:rsidRDefault="00801A42" w:rsidP="00801A42">
      <w:pPr>
        <w:spacing w:after="0" w:line="240" w:lineRule="auto"/>
        <w:jc w:val="right"/>
        <w:rPr>
          <w:rFonts w:ascii="Times New Roman" w:eastAsia="Times New Roman" w:hAnsi="Times New Roman" w:cs="Times New Roman"/>
          <w:i/>
          <w:sz w:val="20"/>
          <w:szCs w:val="20"/>
          <w:lang w:eastAsia="ru-RU"/>
        </w:rPr>
      </w:pPr>
      <w:r w:rsidRPr="009D0954">
        <w:rPr>
          <w:rFonts w:ascii="Times New Roman" w:eastAsia="Times New Roman" w:hAnsi="Times New Roman" w:cs="Times New Roman"/>
          <w:i/>
          <w:sz w:val="20"/>
          <w:szCs w:val="20"/>
          <w:lang w:eastAsia="ru-RU"/>
        </w:rPr>
        <w:lastRenderedPageBreak/>
        <w:t>Приложение к рабочей программ</w:t>
      </w:r>
      <w:r w:rsidR="00DF3267" w:rsidRPr="009D0954">
        <w:rPr>
          <w:rFonts w:ascii="Times New Roman" w:eastAsia="Times New Roman" w:hAnsi="Times New Roman" w:cs="Times New Roman"/>
          <w:i/>
          <w:sz w:val="20"/>
          <w:szCs w:val="20"/>
          <w:lang w:eastAsia="ru-RU"/>
        </w:rPr>
        <w:t>е</w:t>
      </w:r>
      <w:r w:rsidRPr="009D0954">
        <w:rPr>
          <w:rFonts w:ascii="Times New Roman" w:eastAsia="Times New Roman" w:hAnsi="Times New Roman" w:cs="Times New Roman"/>
          <w:i/>
          <w:sz w:val="20"/>
          <w:szCs w:val="20"/>
          <w:lang w:eastAsia="ru-RU"/>
        </w:rPr>
        <w:t xml:space="preserve"> дисциплины</w:t>
      </w:r>
    </w:p>
    <w:p w:rsidR="00801A42" w:rsidRPr="009D0954" w:rsidRDefault="00801A42" w:rsidP="00801A42">
      <w:pPr>
        <w:spacing w:after="0" w:line="240" w:lineRule="auto"/>
        <w:jc w:val="right"/>
        <w:rPr>
          <w:rFonts w:ascii="Times New Roman" w:eastAsia="Times New Roman" w:hAnsi="Times New Roman" w:cs="Times New Roman"/>
          <w:i/>
          <w:sz w:val="20"/>
          <w:szCs w:val="20"/>
          <w:lang w:eastAsia="ru-RU"/>
        </w:rPr>
      </w:pPr>
      <w:r w:rsidRPr="009D0954">
        <w:rPr>
          <w:rFonts w:ascii="Times New Roman" w:eastAsia="Times New Roman" w:hAnsi="Times New Roman" w:cs="Times New Roman"/>
          <w:i/>
          <w:sz w:val="20"/>
          <w:szCs w:val="20"/>
          <w:lang w:eastAsia="ru-RU"/>
        </w:rPr>
        <w:t>«</w:t>
      </w:r>
      <w:r w:rsidR="00DF3267" w:rsidRPr="009D0954">
        <w:rPr>
          <w:rFonts w:ascii="Times New Roman" w:eastAsia="Times New Roman" w:hAnsi="Times New Roman" w:cs="Times New Roman"/>
          <w:i/>
          <w:sz w:val="20"/>
          <w:szCs w:val="20"/>
          <w:lang w:eastAsia="ru-RU"/>
        </w:rPr>
        <w:t>Частная патология</w:t>
      </w:r>
      <w:r w:rsidRPr="009D0954">
        <w:rPr>
          <w:rFonts w:ascii="Times New Roman" w:eastAsia="Times New Roman" w:hAnsi="Times New Roman" w:cs="Times New Roman"/>
          <w:i/>
          <w:sz w:val="20"/>
          <w:szCs w:val="20"/>
          <w:lang w:eastAsia="ru-RU"/>
        </w:rPr>
        <w:t>»</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594968"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801A42"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5/24 от «17» июня 2024</w:t>
      </w:r>
      <w:r w:rsidRPr="00AD6623">
        <w:rPr>
          <w:rFonts w:ascii="Times New Roman" w:eastAsia="Times New Roman" w:hAnsi="Times New Roman" w:cs="Times New Roman"/>
          <w:sz w:val="24"/>
          <w:szCs w:val="24"/>
          <w:lang w:eastAsia="ru-RU"/>
        </w:rPr>
        <w:t>г.</w:t>
      </w: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Проректора </w:t>
      </w:r>
      <w:r w:rsidRPr="00AD6623">
        <w:rPr>
          <w:rFonts w:ascii="Times New Roman" w:eastAsia="Times New Roman" w:hAnsi="Times New Roman" w:cs="Times New Roman"/>
          <w:sz w:val="24"/>
          <w:szCs w:val="24"/>
          <w:lang w:eastAsia="ru-RU"/>
        </w:rPr>
        <w:t>по учебной работе</w:t>
      </w:r>
    </w:p>
    <w:p w:rsidR="007C6E26" w:rsidRDefault="007C6E26" w:rsidP="007C6E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___________________А.П. Морозов</w:t>
      </w: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июня 2024 г.</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DF3267" w:rsidRDefault="00DF3267"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DF3267">
        <w:rPr>
          <w:rFonts w:ascii="Times New Roman" w:eastAsia="Times New Roman" w:hAnsi="Times New Roman" w:cs="Times New Roman"/>
          <w:b/>
          <w:sz w:val="24"/>
          <w:szCs w:val="24"/>
          <w:lang w:eastAsia="ru-RU"/>
        </w:rPr>
        <w:t>Частная патология</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 49.03.01 «Физическая культура</w:t>
      </w:r>
      <w:r w:rsidR="00DF3267">
        <w:rPr>
          <w:rFonts w:ascii="Times New Roman" w:eastAsia="Times New Roman" w:hAnsi="Times New Roman" w:cs="Times New Roman"/>
          <w:b/>
          <w:color w:val="000000"/>
          <w:sz w:val="24"/>
          <w:szCs w:val="24"/>
          <w:lang w:eastAsia="ru-RU"/>
        </w:rPr>
        <w:t xml:space="preserve"> для лиц с отклонениями в состоянии здоровья (адаптивная физическая культура)</w:t>
      </w:r>
      <w:r w:rsidR="00801A42" w:rsidRPr="00A46DF1">
        <w:rPr>
          <w:rFonts w:ascii="Times New Roman" w:eastAsia="Times New Roman" w:hAnsi="Times New Roman" w:cs="Times New Roman"/>
          <w:b/>
          <w:color w:val="000000"/>
          <w:sz w:val="24"/>
          <w:szCs w:val="24"/>
          <w:lang w:eastAsia="ru-RU"/>
        </w:rPr>
        <w:t>»</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Pr="007B3D3B">
        <w:rPr>
          <w:rFonts w:ascii="Times New Roman" w:eastAsia="Times New Roman" w:hAnsi="Times New Roman" w:cs="Times New Roman"/>
          <w:b/>
          <w:color w:val="000000"/>
          <w:sz w:val="24"/>
          <w:szCs w:val="24"/>
          <w:lang w:eastAsia="ru-RU"/>
        </w:rPr>
        <w:t>«</w:t>
      </w:r>
      <w:r w:rsidR="00DF3267">
        <w:rPr>
          <w:rFonts w:ascii="Times New Roman" w:eastAsia="Times New Roman" w:hAnsi="Times New Roman" w:cs="Times New Roman"/>
          <w:b/>
          <w:color w:val="000000"/>
          <w:sz w:val="24"/>
          <w:szCs w:val="24"/>
          <w:lang w:eastAsia="ru-RU"/>
        </w:rPr>
        <w:t>Лечебная физическая культура</w:t>
      </w:r>
      <w:r w:rsidRPr="007B3D3B">
        <w:rPr>
          <w:rFonts w:ascii="Times New Roman" w:eastAsia="Times New Roman" w:hAnsi="Times New Roman" w:cs="Times New Roman"/>
          <w:b/>
          <w:color w:val="000000"/>
          <w:sz w:val="24"/>
          <w:szCs w:val="24"/>
          <w:lang w:eastAsia="ru-RU"/>
        </w:rPr>
        <w:t>»</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«Физ</w:t>
      </w:r>
      <w:r w:rsidR="00DF3267">
        <w:rPr>
          <w:rFonts w:ascii="Times New Roman" w:eastAsia="Times New Roman" w:hAnsi="Times New Roman" w:cs="Times New Roman"/>
          <w:b/>
          <w:color w:val="000000"/>
          <w:sz w:val="24"/>
          <w:szCs w:val="24"/>
          <w:lang w:eastAsia="ru-RU"/>
        </w:rPr>
        <w:t>ическая реабилитация</w:t>
      </w:r>
      <w:r w:rsidRPr="007B3D3B">
        <w:rPr>
          <w:rFonts w:ascii="Times New Roman" w:eastAsia="Times New Roman" w:hAnsi="Times New Roman" w:cs="Times New Roman"/>
          <w:b/>
          <w:color w:val="000000"/>
          <w:sz w:val="24"/>
          <w:szCs w:val="24"/>
          <w:lang w:eastAsia="ru-RU"/>
        </w:rPr>
        <w:t>»</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w:t>
      </w:r>
      <w:r w:rsidR="00DF3267">
        <w:rPr>
          <w:rFonts w:ascii="Times New Roman" w:eastAsia="Times New Roman" w:hAnsi="Times New Roman" w:cs="Times New Roman"/>
          <w:b/>
          <w:color w:val="000000"/>
          <w:sz w:val="24"/>
          <w:szCs w:val="24"/>
          <w:lang w:eastAsia="ru-RU"/>
        </w:rPr>
        <w:t>Адаптивный спорт</w:t>
      </w:r>
      <w:r w:rsidRPr="007B3D3B">
        <w:rPr>
          <w:rFonts w:ascii="Times New Roman" w:eastAsia="Times New Roman" w:hAnsi="Times New Roman" w:cs="Times New Roman"/>
          <w:b/>
          <w:color w:val="000000"/>
          <w:sz w:val="24"/>
          <w:szCs w:val="24"/>
          <w:lang w:eastAsia="ru-RU"/>
        </w:rPr>
        <w:t>»</w:t>
      </w:r>
    </w:p>
    <w:p w:rsidR="00801A42" w:rsidRDefault="00801A42" w:rsidP="00801A42">
      <w:pPr>
        <w:spacing w:after="0" w:line="240" w:lineRule="auto"/>
        <w:jc w:val="center"/>
        <w:rPr>
          <w:rFonts w:ascii="Times New Roman" w:eastAsia="Times New Roman" w:hAnsi="Times New Roman" w:cs="Times New Roman"/>
          <w:b/>
          <w:color w:val="000000"/>
          <w:sz w:val="24"/>
          <w:szCs w:val="24"/>
          <w:lang w:eastAsia="ru-RU"/>
        </w:rPr>
      </w:pPr>
    </w:p>
    <w:p w:rsidR="00DF3267" w:rsidRPr="00A46DF1" w:rsidRDefault="00DF3267"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очная/заочная</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Default="00801A42" w:rsidP="00801A42">
      <w:pPr>
        <w:spacing w:after="0" w:line="240" w:lineRule="auto"/>
        <w:jc w:val="center"/>
        <w:rPr>
          <w:rFonts w:ascii="Times New Roman" w:eastAsia="Times New Roman" w:hAnsi="Times New Roman" w:cs="Times New Roman"/>
          <w:b/>
          <w:sz w:val="24"/>
          <w:szCs w:val="24"/>
          <w:lang w:eastAsia="ru-RU"/>
        </w:rPr>
      </w:pPr>
    </w:p>
    <w:p w:rsidR="00A178BC" w:rsidRPr="00A46DF1" w:rsidRDefault="00A178BC" w:rsidP="00801A42">
      <w:pPr>
        <w:spacing w:after="0" w:line="240" w:lineRule="auto"/>
        <w:jc w:val="center"/>
        <w:rPr>
          <w:rFonts w:ascii="Times New Roman" w:eastAsia="Times New Roman" w:hAnsi="Times New Roman" w:cs="Times New Roman"/>
          <w:b/>
          <w:sz w:val="24"/>
          <w:szCs w:val="24"/>
          <w:lang w:eastAsia="ru-RU"/>
        </w:rPr>
      </w:pPr>
    </w:p>
    <w:p w:rsidR="00445D43" w:rsidRDefault="00445D43" w:rsidP="00801A42">
      <w:pPr>
        <w:spacing w:after="0" w:line="240" w:lineRule="auto"/>
        <w:jc w:val="right"/>
        <w:rPr>
          <w:rFonts w:ascii="Times New Roman" w:eastAsia="Times New Roman" w:hAnsi="Times New Roman" w:cs="Times New Roman"/>
          <w:sz w:val="24"/>
          <w:szCs w:val="24"/>
          <w:lang w:eastAsia="ru-RU"/>
        </w:rPr>
      </w:pPr>
    </w:p>
    <w:p w:rsidR="007C6E26" w:rsidRPr="001A7E4B" w:rsidRDefault="007C6E26" w:rsidP="007C6E26">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Рассмотрено и одобрено на заседании кафедры</w:t>
      </w:r>
    </w:p>
    <w:p w:rsidR="007C6E26" w:rsidRPr="001A7E4B" w:rsidRDefault="007C6E26" w:rsidP="007C6E2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16 от «21» мая 2024</w:t>
      </w:r>
      <w:r w:rsidRPr="001A7E4B">
        <w:rPr>
          <w:rFonts w:ascii="Times New Roman" w:hAnsi="Times New Roman" w:cs="Times New Roman"/>
          <w:sz w:val="24"/>
          <w:szCs w:val="24"/>
        </w:rPr>
        <w:t xml:space="preserve"> г.) </w:t>
      </w:r>
    </w:p>
    <w:p w:rsidR="007C6E26" w:rsidRPr="001A7E4B" w:rsidRDefault="007C6E26" w:rsidP="007C6E26">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Зав. кафедрой, к</w:t>
      </w:r>
      <w:r>
        <w:rPr>
          <w:rFonts w:ascii="Times New Roman" w:hAnsi="Times New Roman" w:cs="Times New Roman"/>
          <w:sz w:val="24"/>
          <w:szCs w:val="24"/>
        </w:rPr>
        <w:t>анд</w:t>
      </w:r>
      <w:r w:rsidRPr="001A7E4B">
        <w:rPr>
          <w:rFonts w:ascii="Times New Roman" w:hAnsi="Times New Roman" w:cs="Times New Roman"/>
          <w:sz w:val="24"/>
          <w:szCs w:val="24"/>
        </w:rPr>
        <w:t>.</w:t>
      </w:r>
      <w:r>
        <w:rPr>
          <w:rFonts w:ascii="Times New Roman" w:hAnsi="Times New Roman" w:cs="Times New Roman"/>
          <w:sz w:val="24"/>
          <w:szCs w:val="24"/>
        </w:rPr>
        <w:t xml:space="preserve"> </w:t>
      </w:r>
      <w:r w:rsidRPr="001A7E4B">
        <w:rPr>
          <w:rFonts w:ascii="Times New Roman" w:hAnsi="Times New Roman" w:cs="Times New Roman"/>
          <w:sz w:val="24"/>
          <w:szCs w:val="24"/>
        </w:rPr>
        <w:t>б</w:t>
      </w:r>
      <w:r>
        <w:rPr>
          <w:rFonts w:ascii="Times New Roman" w:hAnsi="Times New Roman" w:cs="Times New Roman"/>
          <w:sz w:val="24"/>
          <w:szCs w:val="24"/>
        </w:rPr>
        <w:t>иол</w:t>
      </w:r>
      <w:r w:rsidRPr="001A7E4B">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1A7E4B">
        <w:rPr>
          <w:rFonts w:ascii="Times New Roman" w:hAnsi="Times New Roman" w:cs="Times New Roman"/>
          <w:sz w:val="24"/>
          <w:szCs w:val="24"/>
        </w:rPr>
        <w:t>н</w:t>
      </w:r>
      <w:r>
        <w:rPr>
          <w:rFonts w:ascii="Times New Roman" w:hAnsi="Times New Roman" w:cs="Times New Roman"/>
          <w:sz w:val="24"/>
          <w:szCs w:val="24"/>
        </w:rPr>
        <w:t>аук</w:t>
      </w:r>
      <w:r w:rsidRPr="001A7E4B">
        <w:rPr>
          <w:rFonts w:ascii="Times New Roman" w:hAnsi="Times New Roman" w:cs="Times New Roman"/>
          <w:sz w:val="24"/>
          <w:szCs w:val="24"/>
        </w:rPr>
        <w:t>.,</w:t>
      </w:r>
      <w:proofErr w:type="gramEnd"/>
      <w:r w:rsidRPr="001A7E4B">
        <w:rPr>
          <w:rFonts w:ascii="Times New Roman" w:hAnsi="Times New Roman" w:cs="Times New Roman"/>
          <w:sz w:val="24"/>
          <w:szCs w:val="24"/>
        </w:rPr>
        <w:t xml:space="preserve"> доцент</w:t>
      </w:r>
    </w:p>
    <w:p w:rsidR="007C6E26" w:rsidRDefault="007C6E26" w:rsidP="007C6E26">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7C6E26" w:rsidRDefault="007C6E26" w:rsidP="007C6E26">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«21» мая 2024 г.</w:t>
      </w:r>
    </w:p>
    <w:p w:rsidR="007C6E26" w:rsidRDefault="007C6E26" w:rsidP="007C6E26">
      <w:pPr>
        <w:tabs>
          <w:tab w:val="left" w:pos="5245"/>
          <w:tab w:val="left" w:pos="5529"/>
        </w:tabs>
        <w:spacing w:after="0" w:line="240" w:lineRule="auto"/>
        <w:jc w:val="right"/>
        <w:rPr>
          <w:rFonts w:ascii="Times New Roman" w:hAnsi="Times New Roman" w:cs="Times New Roman"/>
          <w:sz w:val="24"/>
          <w:szCs w:val="24"/>
        </w:rPr>
      </w:pPr>
    </w:p>
    <w:p w:rsidR="007C6E26" w:rsidRDefault="007C6E26" w:rsidP="007C6E26">
      <w:pPr>
        <w:tabs>
          <w:tab w:val="left" w:pos="5245"/>
          <w:tab w:val="left" w:pos="5529"/>
        </w:tabs>
        <w:spacing w:after="0" w:line="240" w:lineRule="auto"/>
        <w:jc w:val="right"/>
        <w:rPr>
          <w:rFonts w:ascii="Times New Roman" w:hAnsi="Times New Roman" w:cs="Times New Roman"/>
          <w:sz w:val="24"/>
          <w:szCs w:val="24"/>
        </w:rPr>
      </w:pPr>
    </w:p>
    <w:p w:rsidR="007C6E26" w:rsidRPr="001A7E4B" w:rsidRDefault="007C6E26" w:rsidP="007C6E26">
      <w:pPr>
        <w:tabs>
          <w:tab w:val="left" w:pos="5245"/>
          <w:tab w:val="left" w:pos="5529"/>
        </w:tabs>
        <w:spacing w:after="0" w:line="240" w:lineRule="auto"/>
        <w:jc w:val="right"/>
        <w:rPr>
          <w:rFonts w:ascii="Times New Roman" w:hAnsi="Times New Roman" w:cs="Times New Roman"/>
          <w:sz w:val="24"/>
          <w:szCs w:val="24"/>
        </w:rPr>
      </w:pPr>
    </w:p>
    <w:p w:rsidR="00801A42" w:rsidRDefault="007C6E26" w:rsidP="00100D31">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2024</w:t>
      </w:r>
      <w:r w:rsidRPr="00AD6623">
        <w:rPr>
          <w:rFonts w:ascii="Times New Roman" w:hAnsi="Times New Roman" w:cs="Times New Roman"/>
          <w:sz w:val="24"/>
          <w:szCs w:val="24"/>
        </w:rPr>
        <w:t xml:space="preserve"> год</w:t>
      </w:r>
    </w:p>
    <w:p w:rsidR="00100D31" w:rsidRDefault="00100D31"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br w:type="page"/>
      </w:r>
    </w:p>
    <w:p w:rsidR="00A178BC" w:rsidRDefault="00A178BC"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463123" w:rsidRDefault="00463123" w:rsidP="00463123">
      <w:pPr>
        <w:spacing w:after="0" w:line="240" w:lineRule="auto"/>
        <w:jc w:val="center"/>
        <w:rPr>
          <w:rFonts w:ascii="Times New Roman" w:eastAsia="Times New Roman" w:hAnsi="Times New Roman" w:cs="Times New Roman"/>
          <w:b/>
          <w:caps/>
          <w:spacing w:val="-1"/>
          <w:sz w:val="24"/>
          <w:szCs w:val="24"/>
          <w:lang w:eastAsia="ru-RU"/>
        </w:rPr>
      </w:pPr>
      <w:r w:rsidRPr="00FC2BC6">
        <w:rPr>
          <w:rFonts w:ascii="Times New Roman" w:eastAsia="Times New Roman" w:hAnsi="Times New Roman" w:cs="Times New Roman"/>
          <w:b/>
          <w:caps/>
          <w:spacing w:val="-1"/>
          <w:sz w:val="24"/>
          <w:szCs w:val="24"/>
          <w:lang w:eastAsia="ru-RU"/>
        </w:rPr>
        <w:t xml:space="preserve">ПАСПОРТ ФОНДА ОЦЕНОЧНЫХ СРЕДСТВ ПО ДИСЦИПЛИНе </w:t>
      </w:r>
    </w:p>
    <w:p w:rsidR="00463123" w:rsidRPr="00FC2BC6" w:rsidRDefault="00463123" w:rsidP="00463123">
      <w:pPr>
        <w:spacing w:after="0" w:line="240" w:lineRule="auto"/>
        <w:jc w:val="center"/>
        <w:rPr>
          <w:rFonts w:ascii="Times New Roman" w:eastAsia="Times New Roman" w:hAnsi="Times New Roman" w:cs="Times New Roman"/>
          <w:b/>
          <w:caps/>
          <w:spacing w:val="-1"/>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463123" w:rsidRPr="00FC2BC6" w:rsidTr="00463123">
        <w:trPr>
          <w:jc w:val="center"/>
        </w:trPr>
        <w:tc>
          <w:tcPr>
            <w:tcW w:w="1696" w:type="dxa"/>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Формируемые компетенции</w:t>
            </w:r>
          </w:p>
        </w:tc>
        <w:tc>
          <w:tcPr>
            <w:tcW w:w="4110" w:type="dxa"/>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Трудовые функции</w:t>
            </w:r>
          </w:p>
          <w:p w:rsidR="00463123" w:rsidRPr="00FC2BC6" w:rsidRDefault="00463123" w:rsidP="00463123">
            <w:pPr>
              <w:spacing w:after="0" w:line="240" w:lineRule="auto"/>
              <w:jc w:val="center"/>
              <w:rPr>
                <w:rFonts w:ascii="Times New Roman" w:eastAsia="Times New Roman" w:hAnsi="Times New Roman" w:cs="Times New Roman"/>
                <w:i/>
                <w:color w:val="000000"/>
                <w:spacing w:val="-1"/>
                <w:sz w:val="24"/>
                <w:szCs w:val="24"/>
                <w:lang w:eastAsia="ru-RU"/>
              </w:rPr>
            </w:pPr>
          </w:p>
        </w:tc>
        <w:tc>
          <w:tcPr>
            <w:tcW w:w="2836" w:type="dxa"/>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roofErr w:type="spellStart"/>
            <w:r w:rsidRPr="00FC2BC6">
              <w:rPr>
                <w:rFonts w:ascii="Times New Roman" w:eastAsia="Times New Roman" w:hAnsi="Times New Roman" w:cs="Times New Roman"/>
                <w:color w:val="000000"/>
                <w:spacing w:val="-1"/>
                <w:sz w:val="24"/>
                <w:szCs w:val="24"/>
                <w:lang w:eastAsia="ru-RU"/>
              </w:rPr>
              <w:t>ЗУНы</w:t>
            </w:r>
            <w:proofErr w:type="spellEnd"/>
          </w:p>
        </w:tc>
        <w:tc>
          <w:tcPr>
            <w:tcW w:w="1637" w:type="dxa"/>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Индикаторы достижения</w:t>
            </w:r>
          </w:p>
          <w:p w:rsidR="00463123" w:rsidRPr="00FC2BC6" w:rsidRDefault="00463123" w:rsidP="00463123">
            <w:pPr>
              <w:spacing w:after="0" w:line="240" w:lineRule="auto"/>
              <w:jc w:val="center"/>
              <w:rPr>
                <w:rFonts w:ascii="Times New Roman" w:eastAsia="Times New Roman" w:hAnsi="Times New Roman" w:cs="Times New Roman"/>
                <w:b/>
                <w:i/>
                <w:color w:val="000000"/>
                <w:spacing w:val="-1"/>
                <w:sz w:val="24"/>
                <w:szCs w:val="24"/>
                <w:lang w:eastAsia="ru-RU"/>
              </w:rPr>
            </w:pPr>
            <w:r w:rsidRPr="00FC2BC6">
              <w:rPr>
                <w:rFonts w:ascii="Times New Roman" w:eastAsia="Times New Roman" w:hAnsi="Times New Roman" w:cs="Times New Roman"/>
                <w:b/>
                <w:i/>
                <w:color w:val="000000"/>
                <w:spacing w:val="-1"/>
                <w:sz w:val="24"/>
                <w:szCs w:val="24"/>
                <w:lang w:eastAsia="ru-RU"/>
              </w:rPr>
              <w:t>(проверяемые действия)</w:t>
            </w:r>
          </w:p>
          <w:p w:rsidR="00463123" w:rsidRPr="00FC2BC6" w:rsidRDefault="00463123" w:rsidP="00463123">
            <w:pPr>
              <w:spacing w:after="0" w:line="240" w:lineRule="auto"/>
              <w:jc w:val="center"/>
              <w:rPr>
                <w:rFonts w:ascii="Times New Roman" w:eastAsia="Times New Roman" w:hAnsi="Times New Roman" w:cs="Times New Roman"/>
                <w:b/>
                <w:i/>
                <w:color w:val="000000"/>
                <w:spacing w:val="-1"/>
                <w:sz w:val="24"/>
                <w:szCs w:val="24"/>
                <w:lang w:eastAsia="ru-RU"/>
              </w:rPr>
            </w:pPr>
          </w:p>
        </w:tc>
      </w:tr>
      <w:tr w:rsidR="00463123" w:rsidRPr="00FC2BC6" w:rsidTr="00463123">
        <w:trPr>
          <w:jc w:val="center"/>
        </w:trPr>
        <w:tc>
          <w:tcPr>
            <w:tcW w:w="1696" w:type="dxa"/>
            <w:vMerge w:val="restart"/>
          </w:tcPr>
          <w:p w:rsidR="00463123" w:rsidRDefault="00463123" w:rsidP="00463123">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w:t>
            </w:r>
            <w:r>
              <w:rPr>
                <w:rFonts w:ascii="Times New Roman" w:eastAsia="Times New Roman" w:hAnsi="Times New Roman" w:cs="Times New Roman"/>
                <w:b/>
                <w:color w:val="000000"/>
                <w:spacing w:val="-1"/>
                <w:sz w:val="24"/>
                <w:szCs w:val="24"/>
                <w:lang w:eastAsia="ru-RU"/>
              </w:rPr>
              <w:t>8</w:t>
            </w:r>
            <w:r>
              <w:rPr>
                <w:rFonts w:ascii="Times New Roman" w:eastAsia="Times New Roman" w:hAnsi="Times New Roman" w:cs="Times New Roman"/>
                <w:color w:val="000000"/>
                <w:spacing w:val="-1"/>
                <w:sz w:val="24"/>
                <w:szCs w:val="24"/>
                <w:lang w:eastAsia="ru-RU"/>
              </w:rPr>
              <w:t xml:space="preserve">.   </w:t>
            </w:r>
            <w:r w:rsidRPr="003A5EB6">
              <w:rPr>
                <w:rFonts w:ascii="Times New Roman" w:eastAsia="Times New Roman" w:hAnsi="Times New Roman" w:cs="Times New Roman"/>
                <w:color w:val="000000"/>
                <w:spacing w:val="-1"/>
                <w:sz w:val="24"/>
                <w:szCs w:val="24"/>
                <w:lang w:eastAsia="ru-RU"/>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3D299D" w:rsidRDefault="003D299D" w:rsidP="003D299D">
            <w:pPr>
              <w:spacing w:after="0" w:line="240" w:lineRule="auto"/>
              <w:rPr>
                <w:rFonts w:ascii="Times New Roman" w:eastAsia="Times New Roman" w:hAnsi="Times New Roman" w:cs="Times New Roman"/>
                <w:b/>
                <w:color w:val="000000"/>
                <w:spacing w:val="-1"/>
                <w:sz w:val="24"/>
                <w:szCs w:val="24"/>
                <w:lang w:eastAsia="ru-RU"/>
              </w:rPr>
            </w:pPr>
            <w:r w:rsidRPr="003D299D">
              <w:rPr>
                <w:rFonts w:ascii="Times New Roman" w:eastAsia="Times New Roman" w:hAnsi="Times New Roman" w:cs="Times New Roman"/>
                <w:b/>
                <w:color w:val="000000"/>
                <w:spacing w:val="-1"/>
                <w:sz w:val="24"/>
                <w:szCs w:val="24"/>
                <w:lang w:eastAsia="ru-RU"/>
              </w:rPr>
              <w:t>ПС 01.001 П</w:t>
            </w:r>
          </w:p>
          <w:p w:rsidR="003D299D" w:rsidRPr="003D299D" w:rsidRDefault="003D299D" w:rsidP="003D299D">
            <w:pPr>
              <w:spacing w:after="0" w:line="240" w:lineRule="auto"/>
              <w:rPr>
                <w:rFonts w:ascii="Times New Roman" w:eastAsia="Times New Roman" w:hAnsi="Times New Roman" w:cs="Times New Roman"/>
                <w:b/>
                <w:color w:val="000000"/>
                <w:spacing w:val="-1"/>
                <w:sz w:val="24"/>
                <w:szCs w:val="24"/>
                <w:u w:val="single"/>
                <w:lang w:eastAsia="ru-RU"/>
              </w:rPr>
            </w:pPr>
            <w:r w:rsidRPr="003D299D">
              <w:rPr>
                <w:rFonts w:ascii="Times New Roman" w:eastAsia="Times New Roman" w:hAnsi="Times New Roman" w:cs="Times New Roman"/>
                <w:b/>
                <w:color w:val="000000"/>
                <w:spacing w:val="-1"/>
                <w:sz w:val="24"/>
                <w:szCs w:val="24"/>
                <w:u w:val="single"/>
                <w:lang w:eastAsia="ru-RU"/>
              </w:rPr>
              <w:t>А/01.6</w:t>
            </w:r>
          </w:p>
          <w:p w:rsidR="003D299D" w:rsidRDefault="003D299D" w:rsidP="003D299D">
            <w:pPr>
              <w:spacing w:after="0" w:line="240" w:lineRule="auto"/>
              <w:rPr>
                <w:rFonts w:ascii="Times New Roman" w:eastAsia="Times New Roman" w:hAnsi="Times New Roman" w:cs="Times New Roman"/>
                <w:color w:val="000000"/>
                <w:spacing w:val="-1"/>
                <w:sz w:val="24"/>
                <w:szCs w:val="24"/>
                <w:lang w:eastAsia="ru-RU"/>
              </w:rPr>
            </w:pPr>
            <w:r w:rsidRPr="003D299D">
              <w:rPr>
                <w:rFonts w:ascii="Times New Roman" w:eastAsia="Times New Roman" w:hAnsi="Times New Roman" w:cs="Times New Roman"/>
                <w:color w:val="000000"/>
                <w:spacing w:val="-1"/>
                <w:sz w:val="24"/>
                <w:szCs w:val="24"/>
                <w:lang w:eastAsia="ru-RU"/>
              </w:rPr>
              <w:t>Общепедагогическая функция. Обучение</w:t>
            </w:r>
          </w:p>
          <w:p w:rsidR="003D299D" w:rsidRPr="003D299D" w:rsidRDefault="003D299D" w:rsidP="003D299D">
            <w:pPr>
              <w:spacing w:after="0" w:line="240" w:lineRule="auto"/>
              <w:rPr>
                <w:rFonts w:ascii="Times New Roman" w:eastAsia="Times New Roman" w:hAnsi="Times New Roman" w:cs="Times New Roman"/>
                <w:b/>
                <w:color w:val="000000"/>
                <w:spacing w:val="-1"/>
                <w:sz w:val="24"/>
                <w:szCs w:val="24"/>
                <w:u w:val="single"/>
                <w:lang w:eastAsia="ru-RU"/>
              </w:rPr>
            </w:pPr>
            <w:r w:rsidRPr="003D299D">
              <w:rPr>
                <w:rFonts w:ascii="Times New Roman" w:eastAsia="Times New Roman" w:hAnsi="Times New Roman" w:cs="Times New Roman"/>
                <w:b/>
                <w:color w:val="000000"/>
                <w:spacing w:val="-1"/>
                <w:sz w:val="24"/>
                <w:szCs w:val="24"/>
                <w:u w:val="single"/>
                <w:lang w:eastAsia="ru-RU"/>
              </w:rPr>
              <w:t>А/03.6</w:t>
            </w:r>
          </w:p>
          <w:p w:rsidR="003D299D" w:rsidRPr="00FC2BC6" w:rsidRDefault="003D299D" w:rsidP="003D299D">
            <w:pPr>
              <w:spacing w:after="0" w:line="240" w:lineRule="auto"/>
              <w:rPr>
                <w:rFonts w:ascii="Times New Roman" w:eastAsia="Times New Roman" w:hAnsi="Times New Roman" w:cs="Times New Roman"/>
                <w:color w:val="000000"/>
                <w:spacing w:val="-1"/>
                <w:sz w:val="24"/>
                <w:szCs w:val="24"/>
                <w:lang w:eastAsia="ru-RU"/>
              </w:rPr>
            </w:pPr>
            <w:r w:rsidRPr="003D299D">
              <w:rPr>
                <w:rFonts w:ascii="Times New Roman" w:eastAsia="Times New Roman" w:hAnsi="Times New Roman" w:cs="Times New Roman"/>
                <w:color w:val="000000"/>
                <w:spacing w:val="-1"/>
                <w:sz w:val="24"/>
                <w:szCs w:val="24"/>
                <w:lang w:eastAsia="ru-RU"/>
              </w:rPr>
              <w:t>Развивающая деятельность</w:t>
            </w:r>
          </w:p>
        </w:tc>
        <w:tc>
          <w:tcPr>
            <w:tcW w:w="2836" w:type="dxa"/>
            <w:vMerge w:val="restart"/>
          </w:tcPr>
          <w:p w:rsidR="00463123" w:rsidRPr="006766E2" w:rsidRDefault="00463123" w:rsidP="00463123">
            <w:pPr>
              <w:spacing w:after="0" w:line="240" w:lineRule="auto"/>
              <w:rPr>
                <w:rFonts w:ascii="Times New Roman" w:eastAsia="Times New Roman" w:hAnsi="Times New Roman" w:cs="Times New Roman"/>
                <w:b/>
                <w:color w:val="000000"/>
                <w:spacing w:val="-1"/>
                <w:sz w:val="24"/>
                <w:szCs w:val="24"/>
                <w:lang w:eastAsia="ru-RU"/>
              </w:rPr>
            </w:pPr>
            <w:r w:rsidRPr="006766E2">
              <w:rPr>
                <w:rFonts w:ascii="Times New Roman" w:eastAsia="Times New Roman" w:hAnsi="Times New Roman" w:cs="Times New Roman"/>
                <w:b/>
                <w:color w:val="000000"/>
                <w:spacing w:val="-1"/>
                <w:sz w:val="24"/>
                <w:szCs w:val="24"/>
                <w:lang w:eastAsia="ru-RU"/>
              </w:rPr>
              <w:t>Знает:</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этиологию, патогенез, проявления и исходы наиболее частых форм патологии органов и физиологических систем</w:t>
            </w:r>
            <w:r>
              <w:rPr>
                <w:rFonts w:ascii="Times New Roman" w:eastAsia="Times New Roman" w:hAnsi="Times New Roman" w:cs="Times New Roman"/>
                <w:color w:val="000000"/>
                <w:spacing w:val="-1"/>
                <w:sz w:val="24"/>
                <w:szCs w:val="24"/>
                <w:lang w:eastAsia="ru-RU"/>
              </w:rPr>
              <w:t>;</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морфофункциональные особенности организма человека в норме и при различных заболеваниях, включая инвалидность;</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взаимосвязь развития заболевания и функциональных возможностей организма</w:t>
            </w:r>
            <w:r>
              <w:rPr>
                <w:rFonts w:ascii="Times New Roman" w:eastAsia="Times New Roman" w:hAnsi="Times New Roman" w:cs="Times New Roman"/>
                <w:color w:val="000000"/>
                <w:spacing w:val="-1"/>
                <w:sz w:val="24"/>
                <w:szCs w:val="24"/>
                <w:lang w:eastAsia="ru-RU"/>
              </w:rPr>
              <w:t>;</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закономерности развития различных видов заболеваний и поражений организма</w:t>
            </w:r>
          </w:p>
          <w:p w:rsidR="00463123" w:rsidRPr="00463123" w:rsidRDefault="00463123" w:rsidP="00463123">
            <w:pPr>
              <w:spacing w:after="0" w:line="240" w:lineRule="auto"/>
              <w:rPr>
                <w:rFonts w:ascii="Times New Roman" w:eastAsia="Times New Roman" w:hAnsi="Times New Roman" w:cs="Times New Roman"/>
                <w:color w:val="000000"/>
                <w:spacing w:val="-1"/>
                <w:sz w:val="24"/>
                <w:szCs w:val="24"/>
                <w:lang w:eastAsia="ru-RU"/>
              </w:rPr>
            </w:pPr>
            <w:r w:rsidRPr="00463123">
              <w:rPr>
                <w:rFonts w:ascii="Times New Roman" w:eastAsia="Times New Roman" w:hAnsi="Times New Roman" w:cs="Times New Roman"/>
                <w:color w:val="000000"/>
                <w:spacing w:val="-1"/>
                <w:sz w:val="24"/>
                <w:szCs w:val="24"/>
                <w:lang w:eastAsia="ru-RU"/>
              </w:rPr>
              <w:t>человека, вторичных отклонений, обусловленных основным заболеванием,</w:t>
            </w:r>
          </w:p>
          <w:p w:rsidR="00463123" w:rsidRDefault="00463123" w:rsidP="00463123">
            <w:pPr>
              <w:spacing w:after="0" w:line="240" w:lineRule="auto"/>
              <w:rPr>
                <w:rFonts w:ascii="Times New Roman" w:eastAsia="Times New Roman" w:hAnsi="Times New Roman" w:cs="Times New Roman"/>
                <w:color w:val="000000"/>
                <w:spacing w:val="-1"/>
                <w:sz w:val="24"/>
                <w:szCs w:val="24"/>
                <w:lang w:eastAsia="ru-RU"/>
              </w:rPr>
            </w:pPr>
            <w:r w:rsidRPr="00463123">
              <w:rPr>
                <w:rFonts w:ascii="Times New Roman" w:eastAsia="Times New Roman" w:hAnsi="Times New Roman" w:cs="Times New Roman"/>
                <w:color w:val="000000"/>
                <w:spacing w:val="-1"/>
                <w:sz w:val="24"/>
                <w:szCs w:val="24"/>
                <w:lang w:eastAsia="ru-RU"/>
              </w:rPr>
              <w:t>сопутствующих основному дефекту</w:t>
            </w:r>
          </w:p>
          <w:p w:rsidR="006766E2" w:rsidRPr="006766E2" w:rsidRDefault="006766E2" w:rsidP="00463123">
            <w:pPr>
              <w:spacing w:after="0" w:line="240" w:lineRule="auto"/>
              <w:rPr>
                <w:rFonts w:ascii="Times New Roman" w:eastAsia="Times New Roman" w:hAnsi="Times New Roman" w:cs="Times New Roman"/>
                <w:b/>
                <w:color w:val="000000"/>
                <w:spacing w:val="-1"/>
                <w:sz w:val="24"/>
                <w:szCs w:val="24"/>
                <w:lang w:eastAsia="ru-RU"/>
              </w:rPr>
            </w:pPr>
            <w:r w:rsidRPr="006766E2">
              <w:rPr>
                <w:rFonts w:ascii="Times New Roman" w:eastAsia="Times New Roman" w:hAnsi="Times New Roman" w:cs="Times New Roman"/>
                <w:b/>
                <w:color w:val="000000"/>
                <w:spacing w:val="-1"/>
                <w:sz w:val="24"/>
                <w:szCs w:val="24"/>
                <w:lang w:eastAsia="ru-RU"/>
              </w:rPr>
              <w:t>Умеет:</w:t>
            </w:r>
          </w:p>
          <w:p w:rsidR="006766E2" w:rsidRPr="006766E2" w:rsidRDefault="006766E2"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6766E2">
              <w:rPr>
                <w:rFonts w:ascii="Times New Roman" w:eastAsia="Times New Roman" w:hAnsi="Times New Roman" w:cs="Times New Roman"/>
                <w:color w:val="000000"/>
                <w:spacing w:val="-1"/>
                <w:sz w:val="24"/>
                <w:szCs w:val="24"/>
                <w:lang w:eastAsia="ru-RU"/>
              </w:rPr>
              <w:t>определить возможную причину заболевания</w:t>
            </w:r>
            <w:r w:rsidR="00E7726D">
              <w:rPr>
                <w:rFonts w:ascii="Times New Roman" w:eastAsia="Times New Roman" w:hAnsi="Times New Roman" w:cs="Times New Roman"/>
                <w:color w:val="000000"/>
                <w:spacing w:val="-1"/>
                <w:sz w:val="24"/>
                <w:szCs w:val="24"/>
                <w:lang w:eastAsia="ru-RU"/>
              </w:rPr>
              <w:t>;</w:t>
            </w:r>
          </w:p>
          <w:p w:rsidR="006766E2" w:rsidRP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решать профессиональные задачи на основе патофизиологического анализа конкретных данных о патологических процессах, состояниях, реакциях и заболеваниях</w:t>
            </w:r>
            <w:r>
              <w:rPr>
                <w:rFonts w:ascii="Times New Roman" w:eastAsia="Times New Roman" w:hAnsi="Times New Roman" w:cs="Times New Roman"/>
                <w:color w:val="000000"/>
                <w:spacing w:val="-1"/>
                <w:sz w:val="24"/>
                <w:szCs w:val="24"/>
                <w:lang w:eastAsia="ru-RU"/>
              </w:rPr>
              <w:t>;</w:t>
            </w:r>
          </w:p>
          <w:p w:rsidR="006766E2" w:rsidRP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ориентироваться в симптомах различных патологических состояний человека</w:t>
            </w:r>
            <w:r>
              <w:rPr>
                <w:rFonts w:ascii="Times New Roman" w:eastAsia="Times New Roman" w:hAnsi="Times New Roman" w:cs="Times New Roman"/>
                <w:color w:val="000000"/>
                <w:spacing w:val="-1"/>
                <w:sz w:val="24"/>
                <w:szCs w:val="24"/>
                <w:lang w:eastAsia="ru-RU"/>
              </w:rPr>
              <w:t>;</w:t>
            </w:r>
          </w:p>
          <w:p w:rsidR="006766E2" w:rsidRP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осуществлять медико-биологический контроль состояния организма</w:t>
            </w:r>
            <w:r>
              <w:rPr>
                <w:rFonts w:ascii="Times New Roman" w:eastAsia="Times New Roman" w:hAnsi="Times New Roman" w:cs="Times New Roman"/>
                <w:color w:val="000000"/>
                <w:spacing w:val="-1"/>
                <w:sz w:val="24"/>
                <w:szCs w:val="24"/>
                <w:lang w:eastAsia="ru-RU"/>
              </w:rPr>
              <w:t>;</w:t>
            </w:r>
          </w:p>
          <w:p w:rsid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 xml:space="preserve">применять на практике полученные знания об </w:t>
            </w:r>
            <w:r w:rsidR="006766E2" w:rsidRPr="006766E2">
              <w:rPr>
                <w:rFonts w:ascii="Times New Roman" w:eastAsia="Times New Roman" w:hAnsi="Times New Roman" w:cs="Times New Roman"/>
                <w:color w:val="000000"/>
                <w:spacing w:val="-1"/>
                <w:sz w:val="24"/>
                <w:szCs w:val="24"/>
                <w:lang w:eastAsia="ru-RU"/>
              </w:rPr>
              <w:lastRenderedPageBreak/>
              <w:t>этиологии и патогенезе заболеваний, воплощать в жизнь задачи развивающего обучения</w:t>
            </w:r>
            <w:r>
              <w:rPr>
                <w:rFonts w:ascii="Times New Roman" w:eastAsia="Times New Roman" w:hAnsi="Times New Roman" w:cs="Times New Roman"/>
                <w:color w:val="000000"/>
                <w:spacing w:val="-1"/>
                <w:sz w:val="24"/>
                <w:szCs w:val="24"/>
                <w:lang w:eastAsia="ru-RU"/>
              </w:rPr>
              <w:t>.</w:t>
            </w:r>
          </w:p>
          <w:p w:rsidR="00E7726D" w:rsidRPr="00E7726D" w:rsidRDefault="00E7726D" w:rsidP="006766E2">
            <w:pPr>
              <w:spacing w:after="0" w:line="240" w:lineRule="auto"/>
              <w:rPr>
                <w:rFonts w:ascii="Times New Roman" w:eastAsia="Times New Roman" w:hAnsi="Times New Roman" w:cs="Times New Roman"/>
                <w:b/>
                <w:color w:val="000000"/>
                <w:spacing w:val="-1"/>
                <w:sz w:val="24"/>
                <w:szCs w:val="24"/>
                <w:lang w:eastAsia="ru-RU"/>
              </w:rPr>
            </w:pPr>
            <w:r w:rsidRPr="00E7726D">
              <w:rPr>
                <w:rFonts w:ascii="Times New Roman" w:eastAsia="Times New Roman" w:hAnsi="Times New Roman" w:cs="Times New Roman"/>
                <w:b/>
                <w:color w:val="000000"/>
                <w:spacing w:val="-1"/>
                <w:sz w:val="24"/>
                <w:szCs w:val="24"/>
                <w:lang w:eastAsia="ru-RU"/>
              </w:rPr>
              <w:t>Имеет опыт:</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E7726D">
              <w:rPr>
                <w:rFonts w:ascii="Times New Roman" w:eastAsia="Times New Roman" w:hAnsi="Times New Roman" w:cs="Times New Roman"/>
                <w:color w:val="000000"/>
                <w:spacing w:val="-1"/>
                <w:sz w:val="24"/>
                <w:szCs w:val="24"/>
                <w:lang w:eastAsia="ru-RU"/>
              </w:rPr>
              <w:t>владеть методами профилактики основных видов заболеваний</w:t>
            </w:r>
            <w:r>
              <w:rPr>
                <w:rFonts w:ascii="Times New Roman" w:eastAsia="Times New Roman" w:hAnsi="Times New Roman" w:cs="Times New Roman"/>
                <w:color w:val="000000"/>
                <w:spacing w:val="-1"/>
                <w:sz w:val="24"/>
                <w:szCs w:val="24"/>
                <w:lang w:eastAsia="ru-RU"/>
              </w:rPr>
              <w:t>;</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E7726D">
              <w:rPr>
                <w:rFonts w:ascii="Times New Roman" w:eastAsia="Times New Roman" w:hAnsi="Times New Roman" w:cs="Times New Roman"/>
                <w:color w:val="000000"/>
                <w:spacing w:val="-1"/>
                <w:sz w:val="24"/>
                <w:szCs w:val="24"/>
                <w:lang w:eastAsia="ru-RU"/>
              </w:rPr>
              <w:t xml:space="preserve">определения возможного осложнения </w:t>
            </w:r>
            <w:r>
              <w:rPr>
                <w:rFonts w:ascii="Times New Roman" w:eastAsia="Times New Roman" w:hAnsi="Times New Roman" w:cs="Times New Roman"/>
                <w:color w:val="000000"/>
                <w:spacing w:val="-1"/>
                <w:sz w:val="24"/>
                <w:szCs w:val="24"/>
                <w:lang w:eastAsia="ru-RU"/>
              </w:rPr>
              <w:t>после перенесенного заболевания;</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обладания </w:t>
            </w:r>
            <w:r w:rsidRPr="00E7726D">
              <w:rPr>
                <w:rFonts w:ascii="Times New Roman" w:eastAsia="Times New Roman" w:hAnsi="Times New Roman" w:cs="Times New Roman"/>
                <w:color w:val="000000"/>
                <w:spacing w:val="-1"/>
                <w:sz w:val="24"/>
                <w:szCs w:val="24"/>
                <w:lang w:eastAsia="ru-RU"/>
              </w:rPr>
              <w:t>навыками анализа закономерностей функционирования отдельных органов и систем в норме и при патологии</w:t>
            </w:r>
            <w:r w:rsidR="008D335C">
              <w:rPr>
                <w:rFonts w:ascii="Times New Roman" w:eastAsia="Times New Roman" w:hAnsi="Times New Roman" w:cs="Times New Roman"/>
                <w:color w:val="000000"/>
                <w:spacing w:val="-1"/>
                <w:sz w:val="24"/>
                <w:szCs w:val="24"/>
                <w:lang w:eastAsia="ru-RU"/>
              </w:rPr>
              <w:t>;</w:t>
            </w:r>
          </w:p>
          <w:p w:rsidR="00E7726D" w:rsidRPr="00E7726D" w:rsidRDefault="008D335C"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E7726D" w:rsidRPr="00E7726D">
              <w:rPr>
                <w:rFonts w:ascii="Times New Roman" w:eastAsia="Times New Roman" w:hAnsi="Times New Roman" w:cs="Times New Roman"/>
                <w:color w:val="000000"/>
                <w:spacing w:val="-1"/>
                <w:sz w:val="24"/>
                <w:szCs w:val="24"/>
                <w:lang w:eastAsia="ru-RU"/>
              </w:rPr>
              <w:t>основными методами оценки функционального состояния организма человека</w:t>
            </w:r>
            <w:r>
              <w:rPr>
                <w:rFonts w:ascii="Times New Roman" w:eastAsia="Times New Roman" w:hAnsi="Times New Roman" w:cs="Times New Roman"/>
                <w:color w:val="000000"/>
                <w:spacing w:val="-1"/>
                <w:sz w:val="24"/>
                <w:szCs w:val="24"/>
                <w:lang w:eastAsia="ru-RU"/>
              </w:rPr>
              <w:t>;</w:t>
            </w:r>
          </w:p>
          <w:p w:rsidR="00E7726D" w:rsidRPr="00E7726D" w:rsidRDefault="008D335C"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владения </w:t>
            </w:r>
            <w:r w:rsidR="00E7726D" w:rsidRPr="00E7726D">
              <w:rPr>
                <w:rFonts w:ascii="Times New Roman" w:eastAsia="Times New Roman" w:hAnsi="Times New Roman" w:cs="Times New Roman"/>
                <w:color w:val="000000"/>
                <w:spacing w:val="-1"/>
                <w:sz w:val="24"/>
                <w:szCs w:val="24"/>
                <w:lang w:eastAsia="ru-RU"/>
              </w:rPr>
              <w:t>способами работы в междисциплинарной команде специалистов, реализующих</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sidRPr="00E7726D">
              <w:rPr>
                <w:rFonts w:ascii="Times New Roman" w:eastAsia="Times New Roman" w:hAnsi="Times New Roman" w:cs="Times New Roman"/>
                <w:color w:val="000000"/>
                <w:spacing w:val="-1"/>
                <w:sz w:val="24"/>
                <w:szCs w:val="24"/>
                <w:lang w:eastAsia="ru-RU"/>
              </w:rPr>
              <w:t>процесс восстановления, компенсации и профилактики лиц с ограниченными</w:t>
            </w:r>
          </w:p>
          <w:p w:rsidR="00E7726D" w:rsidRPr="00FC2BC6" w:rsidRDefault="00E7726D" w:rsidP="00E7726D">
            <w:pPr>
              <w:spacing w:after="0" w:line="240" w:lineRule="auto"/>
              <w:rPr>
                <w:rFonts w:ascii="Times New Roman" w:eastAsia="Times New Roman" w:hAnsi="Times New Roman" w:cs="Times New Roman"/>
                <w:color w:val="000000"/>
                <w:spacing w:val="-1"/>
                <w:sz w:val="24"/>
                <w:szCs w:val="24"/>
                <w:lang w:eastAsia="ru-RU"/>
              </w:rPr>
            </w:pPr>
            <w:r w:rsidRPr="00E7726D">
              <w:rPr>
                <w:rFonts w:ascii="Times New Roman" w:eastAsia="Times New Roman" w:hAnsi="Times New Roman" w:cs="Times New Roman"/>
                <w:color w:val="000000"/>
                <w:spacing w:val="-1"/>
                <w:sz w:val="24"/>
                <w:szCs w:val="24"/>
                <w:lang w:eastAsia="ru-RU"/>
              </w:rPr>
              <w:t>возможностями здоровья</w:t>
            </w:r>
            <w:r w:rsidR="008D335C">
              <w:rPr>
                <w:rFonts w:ascii="Times New Roman" w:eastAsia="Times New Roman" w:hAnsi="Times New Roman" w:cs="Times New Roman"/>
                <w:color w:val="000000"/>
                <w:spacing w:val="-1"/>
                <w:sz w:val="24"/>
                <w:szCs w:val="24"/>
                <w:lang w:eastAsia="ru-RU"/>
              </w:rPr>
              <w:t>.</w:t>
            </w:r>
          </w:p>
        </w:tc>
        <w:tc>
          <w:tcPr>
            <w:tcW w:w="1637" w:type="dxa"/>
            <w:vMerge w:val="restart"/>
          </w:tcPr>
          <w:p w:rsidR="00463123" w:rsidRPr="00FC2BC6" w:rsidRDefault="00294F2E" w:rsidP="00294F2E">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w:t>
            </w:r>
            <w:r w:rsidRPr="00294F2E">
              <w:rPr>
                <w:rFonts w:ascii="Times New Roman" w:eastAsia="Times New Roman" w:hAnsi="Times New Roman" w:cs="Times New Roman"/>
                <w:color w:val="000000"/>
                <w:spacing w:val="-1"/>
                <w:sz w:val="24"/>
                <w:szCs w:val="24"/>
                <w:lang w:eastAsia="ru-RU"/>
              </w:rPr>
              <w:t>облада</w:t>
            </w:r>
            <w:r>
              <w:rPr>
                <w:rFonts w:ascii="Times New Roman" w:eastAsia="Times New Roman" w:hAnsi="Times New Roman" w:cs="Times New Roman"/>
                <w:color w:val="000000"/>
                <w:spacing w:val="-1"/>
                <w:sz w:val="24"/>
                <w:szCs w:val="24"/>
                <w:lang w:eastAsia="ru-RU"/>
              </w:rPr>
              <w:t xml:space="preserve">ть </w:t>
            </w:r>
            <w:r w:rsidRPr="00294F2E">
              <w:rPr>
                <w:rFonts w:ascii="Times New Roman" w:eastAsia="Times New Roman" w:hAnsi="Times New Roman" w:cs="Times New Roman"/>
                <w:color w:val="000000"/>
                <w:spacing w:val="-1"/>
                <w:sz w:val="24"/>
                <w:szCs w:val="24"/>
                <w:lang w:eastAsia="ru-RU"/>
              </w:rPr>
              <w:t>навыками анализа закономерностей функционирования отдельных органов и систем в норме и при патологии</w:t>
            </w:r>
            <w:r>
              <w:rPr>
                <w:rFonts w:ascii="Times New Roman" w:eastAsia="Times New Roman" w:hAnsi="Times New Roman" w:cs="Times New Roman"/>
                <w:color w:val="000000"/>
                <w:spacing w:val="-1"/>
                <w:sz w:val="24"/>
                <w:szCs w:val="24"/>
                <w:lang w:eastAsia="ru-RU"/>
              </w:rPr>
              <w:t>.</w:t>
            </w: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1841C4" w:rsidRDefault="003D299D" w:rsidP="003D299D">
            <w:pPr>
              <w:spacing w:after="0" w:line="240" w:lineRule="auto"/>
              <w:rPr>
                <w:rFonts w:ascii="Times New Roman" w:eastAsia="Times New Roman" w:hAnsi="Times New Roman" w:cs="Times New Roman"/>
                <w:b/>
                <w:color w:val="000000"/>
                <w:spacing w:val="-1"/>
                <w:sz w:val="24"/>
                <w:szCs w:val="24"/>
                <w:lang w:eastAsia="ru-RU"/>
              </w:rPr>
            </w:pPr>
            <w:r w:rsidRPr="001841C4">
              <w:rPr>
                <w:rFonts w:ascii="Times New Roman" w:eastAsia="Times New Roman" w:hAnsi="Times New Roman" w:cs="Times New Roman"/>
                <w:b/>
                <w:color w:val="000000"/>
                <w:spacing w:val="-1"/>
                <w:sz w:val="24"/>
                <w:szCs w:val="24"/>
                <w:lang w:eastAsia="ru-RU"/>
              </w:rPr>
              <w:t>ПС 01.003 ПДО</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А/01.6</w:t>
            </w:r>
          </w:p>
          <w:p w:rsidR="001841C4"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А/02.6</w:t>
            </w:r>
          </w:p>
          <w:p w:rsidR="001841C4" w:rsidRPr="00FC2BC6"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b/>
                <w:color w:val="000000"/>
                <w:spacing w:val="-1"/>
                <w:sz w:val="24"/>
                <w:szCs w:val="24"/>
                <w:lang w:eastAsia="ru-RU"/>
              </w:rPr>
              <w:t>ПС 03.007 СР</w:t>
            </w:r>
            <w:r>
              <w:rPr>
                <w:rFonts w:ascii="Times New Roman" w:eastAsia="Times New Roman" w:hAnsi="Times New Roman" w:cs="Times New Roman"/>
                <w:color w:val="000000"/>
                <w:spacing w:val="-1"/>
                <w:sz w:val="24"/>
                <w:szCs w:val="24"/>
                <w:lang w:eastAsia="ru-RU"/>
              </w:rPr>
              <w:br/>
            </w:r>
            <w:r w:rsidRPr="001841C4">
              <w:rPr>
                <w:rFonts w:ascii="Times New Roman" w:eastAsia="Times New Roman" w:hAnsi="Times New Roman" w:cs="Times New Roman"/>
                <w:b/>
                <w:color w:val="000000"/>
                <w:spacing w:val="-1"/>
                <w:sz w:val="24"/>
                <w:szCs w:val="24"/>
                <w:u w:val="single"/>
                <w:lang w:eastAsia="ru-RU"/>
              </w:rPr>
              <w:t>А/01.6</w:t>
            </w:r>
          </w:p>
          <w:p w:rsidR="001841C4"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841C4">
              <w:rPr>
                <w:rFonts w:ascii="Times New Roman" w:eastAsia="Times New Roman" w:hAnsi="Times New Roman" w:cs="Times New Roman"/>
                <w:color w:val="000000"/>
                <w:spacing w:val="-1"/>
                <w:sz w:val="24"/>
                <w:szCs w:val="24"/>
                <w:lang w:eastAsia="ru-RU"/>
              </w:rPr>
              <w:t>абилитация</w:t>
            </w:r>
            <w:proofErr w:type="spellEnd"/>
            <w:r w:rsidRPr="001841C4">
              <w:rPr>
                <w:rFonts w:ascii="Times New Roman" w:eastAsia="Times New Roman" w:hAnsi="Times New Roman" w:cs="Times New Roman"/>
                <w:color w:val="000000"/>
                <w:spacing w:val="-1"/>
                <w:sz w:val="24"/>
                <w:szCs w:val="24"/>
                <w:lang w:eastAsia="ru-RU"/>
              </w:rPr>
              <w:t xml:space="preserve"> несовершеннолетних лиц</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А/02.6</w:t>
            </w:r>
          </w:p>
          <w:p w:rsidR="001841C4"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841C4">
              <w:rPr>
                <w:rFonts w:ascii="Times New Roman" w:eastAsia="Times New Roman" w:hAnsi="Times New Roman" w:cs="Times New Roman"/>
                <w:color w:val="000000"/>
                <w:spacing w:val="-1"/>
                <w:sz w:val="24"/>
                <w:szCs w:val="24"/>
                <w:lang w:eastAsia="ru-RU"/>
              </w:rPr>
              <w:t>абилитация</w:t>
            </w:r>
            <w:proofErr w:type="spellEnd"/>
            <w:r w:rsidRPr="001841C4">
              <w:rPr>
                <w:rFonts w:ascii="Times New Roman" w:eastAsia="Times New Roman" w:hAnsi="Times New Roman" w:cs="Times New Roman"/>
                <w:color w:val="000000"/>
                <w:spacing w:val="-1"/>
                <w:sz w:val="24"/>
                <w:szCs w:val="24"/>
                <w:lang w:eastAsia="ru-RU"/>
              </w:rPr>
              <w:t xml:space="preserve"> лиц трудоспособного возраста</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А/03.6</w:t>
            </w:r>
          </w:p>
          <w:p w:rsidR="001841C4" w:rsidRPr="00FC2BC6"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841C4">
              <w:rPr>
                <w:rFonts w:ascii="Times New Roman" w:eastAsia="Times New Roman" w:hAnsi="Times New Roman" w:cs="Times New Roman"/>
                <w:color w:val="000000"/>
                <w:spacing w:val="-1"/>
                <w:sz w:val="24"/>
                <w:szCs w:val="24"/>
                <w:lang w:eastAsia="ru-RU"/>
              </w:rPr>
              <w:t>абилитация</w:t>
            </w:r>
            <w:proofErr w:type="spellEnd"/>
            <w:r w:rsidRPr="001841C4">
              <w:rPr>
                <w:rFonts w:ascii="Times New Roman" w:eastAsia="Times New Roman" w:hAnsi="Times New Roman" w:cs="Times New Roman"/>
                <w:color w:val="000000"/>
                <w:spacing w:val="-1"/>
                <w:sz w:val="24"/>
                <w:szCs w:val="24"/>
                <w:lang w:eastAsia="ru-RU"/>
              </w:rPr>
              <w:t xml:space="preserve"> лиц пенсионного возраста</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B164A0" w:rsidRDefault="001841C4" w:rsidP="003D299D">
            <w:pPr>
              <w:spacing w:after="0" w:line="240" w:lineRule="auto"/>
              <w:rPr>
                <w:rFonts w:ascii="Times New Roman" w:eastAsia="Times New Roman" w:hAnsi="Times New Roman" w:cs="Times New Roman"/>
                <w:b/>
                <w:color w:val="000000"/>
                <w:spacing w:val="-1"/>
                <w:sz w:val="24"/>
                <w:szCs w:val="24"/>
                <w:lang w:eastAsia="ru-RU"/>
              </w:rPr>
            </w:pPr>
            <w:r w:rsidRPr="00B164A0">
              <w:rPr>
                <w:rFonts w:ascii="Times New Roman" w:eastAsia="Times New Roman" w:hAnsi="Times New Roman" w:cs="Times New Roman"/>
                <w:b/>
                <w:color w:val="000000"/>
                <w:spacing w:val="-1"/>
                <w:sz w:val="24"/>
                <w:szCs w:val="24"/>
                <w:lang w:eastAsia="ru-RU"/>
              </w:rPr>
              <w:t>ПС 05.002 ТАФК</w:t>
            </w:r>
          </w:p>
          <w:p w:rsidR="001841C4"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С/01.6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С/02.6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lastRenderedPageBreak/>
              <w:t>С/03.6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С/05.6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val="en-US" w:eastAsia="ru-RU"/>
              </w:rPr>
              <w:t>D</w:t>
            </w:r>
            <w:r w:rsidRPr="00B164A0">
              <w:rPr>
                <w:rFonts w:ascii="Times New Roman" w:eastAsia="Times New Roman" w:hAnsi="Times New Roman" w:cs="Times New Roman"/>
                <w:b/>
                <w:color w:val="000000"/>
                <w:spacing w:val="-1"/>
                <w:sz w:val="24"/>
                <w:szCs w:val="24"/>
                <w:u w:val="single"/>
                <w:lang w:eastAsia="ru-RU"/>
              </w:rPr>
              <w:t>/01.6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 xml:space="preserve">Отбор </w:t>
            </w:r>
            <w:proofErr w:type="gramStart"/>
            <w:r w:rsidRPr="00D25A8E">
              <w:rPr>
                <w:rFonts w:ascii="Times New Roman" w:eastAsia="Times New Roman" w:hAnsi="Times New Roman" w:cs="Times New Roman"/>
                <w:color w:val="000000"/>
                <w:spacing w:val="-1"/>
                <w:sz w:val="24"/>
                <w:szCs w:val="24"/>
                <w:lang w:eastAsia="ru-RU"/>
              </w:rPr>
              <w:t>занимающихся</w:t>
            </w:r>
            <w:proofErr w:type="gramEnd"/>
            <w:r w:rsidRPr="00D25A8E">
              <w:rPr>
                <w:rFonts w:ascii="Times New Roman" w:eastAsia="Times New Roman" w:hAnsi="Times New Roman" w:cs="Times New Roman"/>
                <w:color w:val="000000"/>
                <w:spacing w:val="-1"/>
                <w:sz w:val="24"/>
                <w:szCs w:val="24"/>
                <w:lang w:eastAsia="ru-RU"/>
              </w:rPr>
              <w:t xml:space="preserve"> и оценка перспектив достижения занимающимися спортивных результатов</w:t>
            </w:r>
          </w:p>
          <w:p w:rsidR="00D25A8E" w:rsidRPr="00B164A0" w:rsidRDefault="00D25A8E" w:rsidP="00D25A8E">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val="en-US" w:eastAsia="ru-RU"/>
              </w:rPr>
              <w:t>D</w:t>
            </w:r>
            <w:r w:rsidRPr="00B164A0">
              <w:rPr>
                <w:rFonts w:ascii="Times New Roman" w:eastAsia="Times New Roman" w:hAnsi="Times New Roman" w:cs="Times New Roman"/>
                <w:b/>
                <w:color w:val="000000"/>
                <w:spacing w:val="-1"/>
                <w:sz w:val="24"/>
                <w:szCs w:val="24"/>
                <w:u w:val="single"/>
                <w:lang w:eastAsia="ru-RU"/>
              </w:rPr>
              <w:t>/02.6</w:t>
            </w:r>
          </w:p>
          <w:p w:rsidR="00D25A8E" w:rsidRP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B164A0" w:rsidRDefault="00B164A0" w:rsidP="003D299D">
            <w:pPr>
              <w:spacing w:after="0" w:line="240" w:lineRule="auto"/>
              <w:rPr>
                <w:rFonts w:ascii="Times New Roman" w:eastAsia="Times New Roman" w:hAnsi="Times New Roman" w:cs="Times New Roman"/>
                <w:b/>
                <w:color w:val="000000"/>
                <w:spacing w:val="-1"/>
                <w:sz w:val="24"/>
                <w:szCs w:val="24"/>
                <w:lang w:eastAsia="ru-RU"/>
              </w:rPr>
            </w:pPr>
            <w:r w:rsidRPr="00B164A0">
              <w:rPr>
                <w:rFonts w:ascii="Times New Roman" w:eastAsia="Times New Roman" w:hAnsi="Times New Roman" w:cs="Times New Roman"/>
                <w:b/>
                <w:color w:val="000000"/>
                <w:spacing w:val="-1"/>
                <w:sz w:val="24"/>
                <w:szCs w:val="24"/>
                <w:lang w:eastAsia="ru-RU"/>
              </w:rPr>
              <w:t>ПС 05.004 ИМАФК</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В/01.6</w:t>
            </w:r>
          </w:p>
          <w:p w:rsidR="00B164A0"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В/02.6</w:t>
            </w:r>
          </w:p>
          <w:p w:rsidR="00B164A0"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В/03.6</w:t>
            </w:r>
          </w:p>
          <w:p w:rsidR="00B164A0"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В/04.6</w:t>
            </w:r>
          </w:p>
          <w:p w:rsidR="00B164A0" w:rsidRPr="00FC2BC6"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 xml:space="preserve">Управление процессами методического обеспечения реабилитационной (восстановительной) деятельности с помощью средств физической </w:t>
            </w:r>
            <w:r w:rsidRPr="00B164A0">
              <w:rPr>
                <w:rFonts w:ascii="Times New Roman" w:eastAsia="Times New Roman" w:hAnsi="Times New Roman" w:cs="Times New Roman"/>
                <w:color w:val="000000"/>
                <w:spacing w:val="-1"/>
                <w:sz w:val="24"/>
                <w:szCs w:val="24"/>
                <w:lang w:eastAsia="ru-RU"/>
              </w:rPr>
              <w:lastRenderedPageBreak/>
              <w:t>культуры, спортивной подготовки инвалидов, лиц с ограниченными возможностями здоровья</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bl>
    <w:p w:rsidR="009D0954" w:rsidRDefault="009D0954"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463123" w:rsidRPr="00A46DF1" w:rsidRDefault="00463123"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A46DF1"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Типовые контрольные задания:</w:t>
      </w: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1952DB" w:rsidRDefault="005B4420" w:rsidP="00801A4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Объемные требования к зачету</w:t>
      </w:r>
    </w:p>
    <w:p w:rsidR="00A73644" w:rsidRDefault="00A73644" w:rsidP="00A73644">
      <w:pPr>
        <w:pStyle w:val="a3"/>
        <w:numPr>
          <w:ilvl w:val="0"/>
          <w:numId w:val="23"/>
        </w:numPr>
        <w:ind w:left="0" w:firstLine="709"/>
        <w:jc w:val="both"/>
        <w:rPr>
          <w:sz w:val="24"/>
          <w:szCs w:val="24"/>
        </w:rPr>
      </w:pPr>
      <w:r w:rsidRPr="00877BDD">
        <w:rPr>
          <w:sz w:val="24"/>
          <w:szCs w:val="24"/>
        </w:rPr>
        <w:t>Нарушения мозгового кровообращения.</w:t>
      </w:r>
    </w:p>
    <w:p w:rsidR="00A73644" w:rsidRPr="00A73644" w:rsidRDefault="00A73644" w:rsidP="00A73644">
      <w:pPr>
        <w:pStyle w:val="a3"/>
        <w:numPr>
          <w:ilvl w:val="0"/>
          <w:numId w:val="23"/>
        </w:numPr>
        <w:ind w:left="0" w:firstLine="709"/>
        <w:jc w:val="both"/>
        <w:rPr>
          <w:sz w:val="24"/>
          <w:szCs w:val="24"/>
        </w:rPr>
      </w:pPr>
      <w:proofErr w:type="gramStart"/>
      <w:r w:rsidRPr="00A73644">
        <w:rPr>
          <w:sz w:val="24"/>
          <w:szCs w:val="24"/>
        </w:rPr>
        <w:t>Общая  характеристика</w:t>
      </w:r>
      <w:proofErr w:type="gramEnd"/>
      <w:r w:rsidRPr="00A73644">
        <w:rPr>
          <w:sz w:val="24"/>
          <w:szCs w:val="24"/>
        </w:rPr>
        <w:t xml:space="preserve"> цереброваскулярных болезней.</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Инфаркт головного мозга (ишемический инсульт). </w:t>
      </w:r>
    </w:p>
    <w:p w:rsidR="00A73644" w:rsidRPr="00877BDD" w:rsidRDefault="00A73644" w:rsidP="00A73644">
      <w:pPr>
        <w:pStyle w:val="a3"/>
        <w:numPr>
          <w:ilvl w:val="0"/>
          <w:numId w:val="23"/>
        </w:numPr>
        <w:ind w:left="0" w:firstLine="709"/>
        <w:jc w:val="both"/>
        <w:rPr>
          <w:sz w:val="24"/>
          <w:szCs w:val="24"/>
        </w:rPr>
      </w:pPr>
      <w:r w:rsidRPr="00877BDD">
        <w:rPr>
          <w:sz w:val="24"/>
          <w:szCs w:val="24"/>
        </w:rPr>
        <w:t>Спонтанное внутричерепное кровоизлияние (геморрагический инсульт)</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Аневризмы артерий головного мозга. </w:t>
      </w:r>
    </w:p>
    <w:p w:rsidR="00A73644" w:rsidRPr="00877BDD" w:rsidRDefault="00A73644" w:rsidP="00A73644">
      <w:pPr>
        <w:pStyle w:val="a3"/>
        <w:numPr>
          <w:ilvl w:val="0"/>
          <w:numId w:val="23"/>
        </w:numPr>
        <w:ind w:left="0" w:firstLine="709"/>
        <w:jc w:val="both"/>
        <w:rPr>
          <w:sz w:val="24"/>
          <w:szCs w:val="24"/>
        </w:rPr>
      </w:pPr>
      <w:r w:rsidRPr="00877BDD">
        <w:rPr>
          <w:sz w:val="24"/>
          <w:szCs w:val="24"/>
        </w:rPr>
        <w:t>Общая характеристика заболеваний периферической нервной системы</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Атеросклероз и ишемическая болезнь сердца, пороки сердца, </w:t>
      </w:r>
      <w:proofErr w:type="spellStart"/>
      <w:r w:rsidRPr="00877BDD">
        <w:rPr>
          <w:sz w:val="24"/>
          <w:szCs w:val="24"/>
        </w:rPr>
        <w:t>гипер</w:t>
      </w:r>
      <w:proofErr w:type="spellEnd"/>
      <w:r w:rsidRPr="00877BDD">
        <w:rPr>
          <w:sz w:val="24"/>
          <w:szCs w:val="24"/>
        </w:rPr>
        <w:t>- и гипотоническая болезнь, нейроциркуляторная дистония.</w:t>
      </w:r>
    </w:p>
    <w:p w:rsidR="00A73644" w:rsidRPr="00877BDD" w:rsidRDefault="00A73644" w:rsidP="00A73644">
      <w:pPr>
        <w:pStyle w:val="a3"/>
        <w:numPr>
          <w:ilvl w:val="0"/>
          <w:numId w:val="23"/>
        </w:numPr>
        <w:ind w:left="0" w:firstLine="709"/>
        <w:jc w:val="both"/>
        <w:rPr>
          <w:sz w:val="24"/>
          <w:szCs w:val="24"/>
        </w:rPr>
      </w:pPr>
      <w:r w:rsidRPr="00877BDD">
        <w:rPr>
          <w:sz w:val="24"/>
          <w:szCs w:val="24"/>
        </w:rPr>
        <w:t>Атеросклероз: этиология и патогенез, факторы риска, клиническая картина, лечение, профилактика.</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Ишемическая болезнь сердца: общая характеристика стенокардии, инфаркта миокарда, причины, </w:t>
      </w:r>
      <w:proofErr w:type="spellStart"/>
      <w:r w:rsidRPr="00877BDD">
        <w:rPr>
          <w:sz w:val="24"/>
          <w:szCs w:val="24"/>
        </w:rPr>
        <w:t>симптомокомплексы</w:t>
      </w:r>
      <w:proofErr w:type="spellEnd"/>
      <w:r w:rsidRPr="00877BDD">
        <w:rPr>
          <w:sz w:val="24"/>
          <w:szCs w:val="24"/>
        </w:rPr>
        <w:t>, лечение, восстановление трудоспособности, профилактика.</w:t>
      </w:r>
    </w:p>
    <w:p w:rsidR="00A73644" w:rsidRPr="00877BDD" w:rsidRDefault="00A73644" w:rsidP="00A73644">
      <w:pPr>
        <w:pStyle w:val="a3"/>
        <w:numPr>
          <w:ilvl w:val="0"/>
          <w:numId w:val="23"/>
        </w:numPr>
        <w:ind w:left="0" w:firstLine="709"/>
        <w:jc w:val="both"/>
        <w:rPr>
          <w:sz w:val="24"/>
          <w:szCs w:val="24"/>
        </w:rPr>
      </w:pPr>
      <w:r>
        <w:rPr>
          <w:sz w:val="24"/>
          <w:szCs w:val="24"/>
        </w:rPr>
        <w:t>Врожденные пороки сердца.</w:t>
      </w:r>
      <w:r w:rsidRPr="00877BDD">
        <w:rPr>
          <w:sz w:val="24"/>
          <w:szCs w:val="24"/>
        </w:rPr>
        <w:t xml:space="preserve"> от</w:t>
      </w:r>
      <w:r>
        <w:rPr>
          <w:sz w:val="24"/>
          <w:szCs w:val="24"/>
        </w:rPr>
        <w:t>крытый артериальный проток, деф</w:t>
      </w:r>
      <w:r w:rsidRPr="00877BDD">
        <w:rPr>
          <w:sz w:val="24"/>
          <w:szCs w:val="24"/>
        </w:rPr>
        <w:t xml:space="preserve">ект межжелудочковой или </w:t>
      </w:r>
      <w:proofErr w:type="spellStart"/>
      <w:r w:rsidRPr="00877BDD">
        <w:rPr>
          <w:sz w:val="24"/>
          <w:szCs w:val="24"/>
        </w:rPr>
        <w:t>межпредсердной</w:t>
      </w:r>
      <w:proofErr w:type="spellEnd"/>
      <w:r w:rsidRPr="00877BDD">
        <w:rPr>
          <w:sz w:val="24"/>
          <w:szCs w:val="24"/>
        </w:rPr>
        <w:t xml:space="preserve"> перегородки, </w:t>
      </w:r>
      <w:proofErr w:type="spellStart"/>
      <w:r w:rsidRPr="00877BDD">
        <w:rPr>
          <w:sz w:val="24"/>
          <w:szCs w:val="24"/>
        </w:rPr>
        <w:t>коарктация</w:t>
      </w:r>
      <w:proofErr w:type="spellEnd"/>
      <w:r w:rsidRPr="00877BDD">
        <w:rPr>
          <w:sz w:val="24"/>
          <w:szCs w:val="24"/>
        </w:rPr>
        <w:t xml:space="preserve"> аорты, стеноз устья</w:t>
      </w:r>
      <w:r w:rsidR="000A1F93">
        <w:rPr>
          <w:sz w:val="24"/>
          <w:szCs w:val="24"/>
        </w:rPr>
        <w:t xml:space="preserve"> </w:t>
      </w:r>
      <w:r w:rsidRPr="00877BDD">
        <w:rPr>
          <w:sz w:val="24"/>
          <w:szCs w:val="24"/>
        </w:rPr>
        <w:t xml:space="preserve">легочной артерии, </w:t>
      </w:r>
      <w:proofErr w:type="spellStart"/>
      <w:r w:rsidRPr="00877BDD">
        <w:rPr>
          <w:sz w:val="24"/>
          <w:szCs w:val="24"/>
        </w:rPr>
        <w:t>декстрокардия</w:t>
      </w:r>
      <w:proofErr w:type="spellEnd"/>
      <w:r w:rsidRPr="00877BDD">
        <w:rPr>
          <w:sz w:val="24"/>
          <w:szCs w:val="24"/>
        </w:rPr>
        <w:t xml:space="preserve"> истинная. </w:t>
      </w:r>
    </w:p>
    <w:p w:rsidR="00A73644" w:rsidRPr="00877BDD" w:rsidRDefault="00A73644" w:rsidP="00A73644">
      <w:pPr>
        <w:pStyle w:val="a3"/>
        <w:numPr>
          <w:ilvl w:val="0"/>
          <w:numId w:val="23"/>
        </w:numPr>
        <w:ind w:left="0" w:firstLine="709"/>
        <w:jc w:val="both"/>
        <w:rPr>
          <w:sz w:val="24"/>
          <w:szCs w:val="24"/>
        </w:rPr>
      </w:pPr>
      <w:r w:rsidRPr="00877BDD">
        <w:rPr>
          <w:sz w:val="24"/>
          <w:szCs w:val="24"/>
        </w:rPr>
        <w:t>Приобретенные пороки сердца: митральный стеноз, митральная недостаточность, аортальная недо</w:t>
      </w:r>
      <w:r w:rsidR="000A1F93">
        <w:rPr>
          <w:sz w:val="24"/>
          <w:szCs w:val="24"/>
        </w:rPr>
        <w:t>статочность, аортальный стеноз.</w:t>
      </w:r>
      <w:r w:rsidRPr="00877BDD">
        <w:rPr>
          <w:sz w:val="24"/>
          <w:szCs w:val="24"/>
        </w:rPr>
        <w:t xml:space="preserve"> Патогенез, клиника, восстановление трудоспособности. </w:t>
      </w:r>
    </w:p>
    <w:p w:rsidR="00A73644" w:rsidRPr="00877BDD" w:rsidRDefault="00A73644" w:rsidP="00A73644">
      <w:pPr>
        <w:pStyle w:val="a3"/>
        <w:numPr>
          <w:ilvl w:val="0"/>
          <w:numId w:val="23"/>
        </w:numPr>
        <w:ind w:left="0" w:firstLine="709"/>
        <w:jc w:val="both"/>
        <w:rPr>
          <w:sz w:val="24"/>
          <w:szCs w:val="24"/>
        </w:rPr>
      </w:pPr>
      <w:r w:rsidRPr="00877BDD">
        <w:rPr>
          <w:sz w:val="24"/>
          <w:szCs w:val="24"/>
        </w:rPr>
        <w:t>Гипертоническая болезнь сердца: факторы риска, этиология, патогенез, клиническая картина, варианты течения, лечение, профилактика, прогноз.</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Гипотония, как следствие заболеваний различных систем организма. </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Нейроциркуляторная дистония: по гипотензивному, по гипертензивному, по </w:t>
      </w:r>
      <w:proofErr w:type="spellStart"/>
      <w:r w:rsidRPr="00877BDD">
        <w:rPr>
          <w:sz w:val="24"/>
          <w:szCs w:val="24"/>
        </w:rPr>
        <w:t>нормотоническому</w:t>
      </w:r>
      <w:proofErr w:type="spellEnd"/>
      <w:r w:rsidRPr="00877BDD">
        <w:rPr>
          <w:sz w:val="24"/>
          <w:szCs w:val="24"/>
        </w:rPr>
        <w:t xml:space="preserve"> типу.</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Пневмония, хронический бронхит, бронхиальная астма, туберкулез.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Пневмония: крупозная, очаговая, хроническая (</w:t>
      </w:r>
      <w:r>
        <w:rPr>
          <w:rFonts w:ascii="Times New Roman" w:hAnsi="Times New Roman" w:cs="Times New Roman"/>
        </w:rPr>
        <w:t xml:space="preserve">этиология, патогенез, лечение). </w:t>
      </w:r>
      <w:r w:rsidRPr="00877BDD">
        <w:rPr>
          <w:rFonts w:ascii="Times New Roman" w:hAnsi="Times New Roman" w:cs="Times New Roman"/>
        </w:rPr>
        <w:t>Хронический бронхит: факторы риска, профессиональный бронхит, клиника, лечение и прогноз.</w:t>
      </w:r>
      <w:r>
        <w:rPr>
          <w:rFonts w:ascii="Times New Roman" w:hAnsi="Times New Roman" w:cs="Times New Roman"/>
        </w:rPr>
        <w:t xml:space="preserve"> </w:t>
      </w:r>
      <w:r w:rsidRPr="00877BDD">
        <w:rPr>
          <w:rFonts w:ascii="Times New Roman" w:hAnsi="Times New Roman" w:cs="Times New Roman"/>
        </w:rPr>
        <w:t xml:space="preserve">дифференциальная диагностика, лечение и прогноз.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Туберкулез: факторы риска, виды, симптомы, диагностика, лечение.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Гастрит, язвенная болезнь, колит, холецистит, панкреатит. Основные симптомы (дисфагия, отрыжка, икота, метеоризм, запор, понос).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Гастрит: острый, подострый, хронический, зависимость от кислотности желудочного сока, диагностика, лечение и профилактика.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Язвенная болезнь желудка и двенадцатиперстной кишки: этиология, </w:t>
      </w:r>
      <w:proofErr w:type="spellStart"/>
      <w:r w:rsidRPr="00877BDD">
        <w:rPr>
          <w:rFonts w:ascii="Times New Roman" w:hAnsi="Times New Roman" w:cs="Times New Roman"/>
        </w:rPr>
        <w:t>патогенезклиника</w:t>
      </w:r>
      <w:proofErr w:type="spellEnd"/>
      <w:r w:rsidRPr="00877BDD">
        <w:rPr>
          <w:rFonts w:ascii="Times New Roman" w:hAnsi="Times New Roman" w:cs="Times New Roman"/>
        </w:rPr>
        <w:t xml:space="preserve">, варианты течения, лечение и профилактика.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Колит: острый, хронический, неспецифический.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Холецистит, панкреатит: острый и хронический, этиология и патогенез, особенности течения, санаторно-курортное лечение. </w:t>
      </w:r>
    </w:p>
    <w:p w:rsidR="00A73644" w:rsidRPr="00877BDD" w:rsidRDefault="00A73644" w:rsidP="00A73644">
      <w:pPr>
        <w:pStyle w:val="a3"/>
        <w:numPr>
          <w:ilvl w:val="0"/>
          <w:numId w:val="23"/>
        </w:numPr>
        <w:ind w:left="0" w:firstLine="709"/>
        <w:jc w:val="both"/>
        <w:rPr>
          <w:b/>
          <w:sz w:val="24"/>
          <w:szCs w:val="24"/>
        </w:rPr>
      </w:pPr>
      <w:r w:rsidRPr="00877BDD">
        <w:rPr>
          <w:sz w:val="24"/>
          <w:szCs w:val="24"/>
        </w:rPr>
        <w:t>Сахарный диабет, ожирение, подагра, заболевания щитовидной железы</w:t>
      </w:r>
    </w:p>
    <w:p w:rsidR="00A73644" w:rsidRPr="00877BDD" w:rsidRDefault="00A73644" w:rsidP="00A73644">
      <w:pPr>
        <w:pStyle w:val="a3"/>
        <w:numPr>
          <w:ilvl w:val="0"/>
          <w:numId w:val="23"/>
        </w:numPr>
        <w:ind w:left="0" w:firstLine="709"/>
        <w:jc w:val="both"/>
        <w:rPr>
          <w:sz w:val="24"/>
          <w:szCs w:val="24"/>
        </w:rPr>
      </w:pPr>
      <w:r w:rsidRPr="00877BDD">
        <w:rPr>
          <w:sz w:val="24"/>
          <w:szCs w:val="24"/>
        </w:rPr>
        <w:t>Сахарный диабет: формы классификация, этиология и патогенез, осложнения, ранняя диагностика, восстановление трудоспособности.</w:t>
      </w:r>
    </w:p>
    <w:p w:rsidR="00A73644" w:rsidRPr="00877BDD" w:rsidRDefault="00A73644" w:rsidP="00A73644">
      <w:pPr>
        <w:pStyle w:val="a3"/>
        <w:numPr>
          <w:ilvl w:val="0"/>
          <w:numId w:val="23"/>
        </w:numPr>
        <w:ind w:left="0" w:firstLine="709"/>
        <w:jc w:val="both"/>
        <w:rPr>
          <w:sz w:val="24"/>
          <w:szCs w:val="24"/>
        </w:rPr>
      </w:pPr>
      <w:r w:rsidRPr="00877BDD">
        <w:rPr>
          <w:sz w:val="24"/>
          <w:szCs w:val="24"/>
        </w:rPr>
        <w:lastRenderedPageBreak/>
        <w:t xml:space="preserve">. Классификация заболеваний щитовидной железы, основные симптомы и синдромы, диагностика. </w:t>
      </w:r>
    </w:p>
    <w:p w:rsidR="00A73644" w:rsidRPr="00877BDD" w:rsidRDefault="00A73644" w:rsidP="00A73644">
      <w:pPr>
        <w:pStyle w:val="a3"/>
        <w:numPr>
          <w:ilvl w:val="0"/>
          <w:numId w:val="23"/>
        </w:numPr>
        <w:ind w:left="0" w:firstLine="709"/>
        <w:jc w:val="both"/>
        <w:rPr>
          <w:sz w:val="24"/>
          <w:szCs w:val="24"/>
        </w:rPr>
      </w:pPr>
      <w:r w:rsidRPr="00877BDD">
        <w:rPr>
          <w:sz w:val="24"/>
          <w:szCs w:val="24"/>
        </w:rPr>
        <w:t>Болезни обмена веществ: этиология и патогенез, классификация, факторы риска, наследственная патология.</w:t>
      </w:r>
    </w:p>
    <w:p w:rsidR="00A73644" w:rsidRPr="00877BDD" w:rsidRDefault="00A73644" w:rsidP="00A73644">
      <w:pPr>
        <w:pStyle w:val="a3"/>
        <w:numPr>
          <w:ilvl w:val="0"/>
          <w:numId w:val="23"/>
        </w:numPr>
        <w:ind w:left="0" w:firstLine="709"/>
        <w:jc w:val="both"/>
        <w:rPr>
          <w:sz w:val="24"/>
          <w:szCs w:val="24"/>
        </w:rPr>
      </w:pPr>
      <w:r w:rsidRPr="00877BDD">
        <w:rPr>
          <w:sz w:val="24"/>
          <w:szCs w:val="24"/>
        </w:rPr>
        <w:t>. Ожирение: степени ожирения, симптомы, диагностика, лечение и профилактика.</w:t>
      </w:r>
    </w:p>
    <w:p w:rsidR="00A73644" w:rsidRPr="00A73644" w:rsidRDefault="00A73644" w:rsidP="00A73644">
      <w:pPr>
        <w:pStyle w:val="a3"/>
        <w:numPr>
          <w:ilvl w:val="0"/>
          <w:numId w:val="23"/>
        </w:numPr>
        <w:ind w:left="0" w:firstLine="709"/>
        <w:jc w:val="both"/>
        <w:rPr>
          <w:sz w:val="24"/>
          <w:szCs w:val="24"/>
        </w:rPr>
      </w:pPr>
      <w:r w:rsidRPr="00877BDD">
        <w:rPr>
          <w:sz w:val="24"/>
          <w:szCs w:val="24"/>
        </w:rPr>
        <w:t>Подагра: лечение, прогноз, восстановление трудоспособности</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Гломерулонефрит, пиелонефрит, </w:t>
      </w:r>
      <w:proofErr w:type="gramStart"/>
      <w:r w:rsidRPr="00877BDD">
        <w:rPr>
          <w:rFonts w:ascii="Times New Roman" w:hAnsi="Times New Roman" w:cs="Times New Roman"/>
        </w:rPr>
        <w:t>почечно-каменная</w:t>
      </w:r>
      <w:proofErr w:type="gramEnd"/>
      <w:r w:rsidRPr="00877BDD">
        <w:rPr>
          <w:rFonts w:ascii="Times New Roman" w:hAnsi="Times New Roman" w:cs="Times New Roman"/>
        </w:rPr>
        <w:t xml:space="preserve"> болезнь.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Гломерулонефрит: острый и хронический, этиология и патогенез, лечение, восстановление трудоспособности.</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Пиелонефрит: особенности течения, этиология и патогенез, клиническая картина, прогноз.</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Почечнокаменная болезнь: этиология и патогенез, типы конкрементов, клиника, диагностика, профилактика.</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Врожденный вывих бедра.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Врожденная косолапость.</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 Врождённая мышечная кривошея.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Пупочная грыжа.</w:t>
      </w:r>
    </w:p>
    <w:p w:rsidR="00A73644" w:rsidRPr="00877BDD" w:rsidRDefault="00A73644" w:rsidP="00A73644">
      <w:pPr>
        <w:pStyle w:val="a3"/>
        <w:numPr>
          <w:ilvl w:val="0"/>
          <w:numId w:val="23"/>
        </w:numPr>
        <w:ind w:left="0" w:firstLine="709"/>
        <w:jc w:val="both"/>
        <w:rPr>
          <w:sz w:val="24"/>
          <w:szCs w:val="24"/>
        </w:rPr>
      </w:pPr>
      <w:r w:rsidRPr="00877BDD">
        <w:rPr>
          <w:sz w:val="24"/>
          <w:szCs w:val="24"/>
        </w:rPr>
        <w:t>Инфекционные заболевания детей.</w:t>
      </w:r>
    </w:p>
    <w:p w:rsidR="00A73644" w:rsidRPr="00877BDD" w:rsidRDefault="00A73644" w:rsidP="00A73644">
      <w:pPr>
        <w:pStyle w:val="a3"/>
        <w:numPr>
          <w:ilvl w:val="0"/>
          <w:numId w:val="23"/>
        </w:numPr>
        <w:ind w:left="0" w:firstLine="709"/>
        <w:jc w:val="both"/>
        <w:rPr>
          <w:sz w:val="24"/>
          <w:szCs w:val="24"/>
        </w:rPr>
      </w:pPr>
      <w:r w:rsidRPr="00877BDD">
        <w:rPr>
          <w:sz w:val="24"/>
          <w:szCs w:val="24"/>
        </w:rPr>
        <w:t>Краснуха.</w:t>
      </w:r>
    </w:p>
    <w:p w:rsidR="00A73644" w:rsidRPr="00877BDD" w:rsidRDefault="00A73644" w:rsidP="00A73644">
      <w:pPr>
        <w:pStyle w:val="a3"/>
        <w:numPr>
          <w:ilvl w:val="0"/>
          <w:numId w:val="23"/>
        </w:numPr>
        <w:ind w:left="0" w:firstLine="709"/>
        <w:jc w:val="both"/>
        <w:rPr>
          <w:sz w:val="24"/>
          <w:szCs w:val="24"/>
        </w:rPr>
      </w:pPr>
      <w:r w:rsidRPr="00877BDD">
        <w:rPr>
          <w:sz w:val="24"/>
          <w:szCs w:val="24"/>
        </w:rPr>
        <w:t>Корь.</w:t>
      </w:r>
    </w:p>
    <w:p w:rsidR="00A73644" w:rsidRPr="00877BDD" w:rsidRDefault="00A73644" w:rsidP="00A73644">
      <w:pPr>
        <w:pStyle w:val="a3"/>
        <w:numPr>
          <w:ilvl w:val="0"/>
          <w:numId w:val="23"/>
        </w:numPr>
        <w:ind w:left="0" w:firstLine="709"/>
        <w:jc w:val="both"/>
        <w:rPr>
          <w:sz w:val="24"/>
          <w:szCs w:val="24"/>
        </w:rPr>
      </w:pPr>
      <w:r w:rsidRPr="00877BDD">
        <w:rPr>
          <w:sz w:val="24"/>
          <w:szCs w:val="24"/>
        </w:rPr>
        <w:t>Ветрянка.</w:t>
      </w:r>
    </w:p>
    <w:p w:rsidR="00A73644" w:rsidRPr="00877BDD" w:rsidRDefault="00A73644" w:rsidP="00A73644">
      <w:pPr>
        <w:pStyle w:val="a3"/>
        <w:numPr>
          <w:ilvl w:val="0"/>
          <w:numId w:val="23"/>
        </w:numPr>
        <w:ind w:left="0" w:firstLine="709"/>
        <w:jc w:val="both"/>
        <w:rPr>
          <w:sz w:val="24"/>
          <w:szCs w:val="24"/>
        </w:rPr>
      </w:pPr>
      <w:r w:rsidRPr="00877BDD">
        <w:rPr>
          <w:sz w:val="24"/>
          <w:szCs w:val="24"/>
        </w:rPr>
        <w:t>Детский церебральный паралич</w:t>
      </w:r>
    </w:p>
    <w:p w:rsidR="000A1F93" w:rsidRDefault="000A1F93" w:rsidP="00801A42">
      <w:pPr>
        <w:shd w:val="clear" w:color="auto" w:fill="FFFFFF"/>
        <w:spacing w:after="0" w:line="240" w:lineRule="auto"/>
        <w:contextualSpacing/>
        <w:jc w:val="both"/>
        <w:rPr>
          <w:rFonts w:ascii="Times New Roman" w:eastAsia="Calibri" w:hAnsi="Times New Roman" w:cs="Times New Roman"/>
          <w:color w:val="000000"/>
          <w:sz w:val="24"/>
          <w:szCs w:val="24"/>
        </w:rPr>
      </w:pPr>
    </w:p>
    <w:p w:rsidR="00801A42" w:rsidRPr="000A1F93" w:rsidRDefault="000A1F93" w:rsidP="000A1F93">
      <w:pPr>
        <w:shd w:val="clear" w:color="auto" w:fill="FFFFFF"/>
        <w:spacing w:after="0" w:line="240" w:lineRule="auto"/>
        <w:contextualSpacing/>
        <w:jc w:val="center"/>
        <w:rPr>
          <w:rFonts w:ascii="Times New Roman" w:eastAsia="Calibri" w:hAnsi="Times New Roman" w:cs="Times New Roman"/>
          <w:b/>
          <w:color w:val="000000"/>
          <w:sz w:val="24"/>
          <w:szCs w:val="24"/>
        </w:rPr>
      </w:pPr>
      <w:r w:rsidRPr="000A1F93">
        <w:rPr>
          <w:rFonts w:ascii="Times New Roman" w:eastAsia="Calibri" w:hAnsi="Times New Roman" w:cs="Times New Roman"/>
          <w:b/>
          <w:color w:val="000000"/>
          <w:sz w:val="24"/>
          <w:szCs w:val="24"/>
        </w:rPr>
        <w:t>1.2. Устный опрос</w:t>
      </w:r>
    </w:p>
    <w:p w:rsidR="00D547CC" w:rsidRDefault="00D547CC" w:rsidP="00D462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1. Заболевания опорно-двигательного аппарата.</w:t>
      </w:r>
    </w:p>
    <w:p w:rsidR="00D547CC" w:rsidRDefault="00D547CC" w:rsidP="00D4624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w:t>
      </w:r>
      <w:r w:rsidRPr="00D547CC">
        <w:t xml:space="preserve"> </w:t>
      </w:r>
      <w:r w:rsidRPr="00D547CC">
        <w:rPr>
          <w:rFonts w:ascii="Times New Roman" w:hAnsi="Times New Roman" w:cs="Times New Roman"/>
          <w:sz w:val="24"/>
          <w:szCs w:val="24"/>
        </w:rPr>
        <w:t>Причины развития заболеваний опорно-двигательного аппарата</w:t>
      </w:r>
      <w:r w:rsidR="00011B6A">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proofErr w:type="spellStart"/>
      <w:r w:rsidRPr="00011B6A">
        <w:rPr>
          <w:rFonts w:ascii="Times New Roman" w:hAnsi="Times New Roman" w:cs="Times New Roman"/>
          <w:sz w:val="24"/>
          <w:szCs w:val="24"/>
        </w:rPr>
        <w:t>Симпотомы</w:t>
      </w:r>
      <w:proofErr w:type="spellEnd"/>
      <w:r w:rsidRPr="00011B6A">
        <w:rPr>
          <w:rFonts w:ascii="Times New Roman" w:hAnsi="Times New Roman" w:cs="Times New Roman"/>
          <w:sz w:val="24"/>
          <w:szCs w:val="24"/>
        </w:rPr>
        <w:t xml:space="preserve"> заболеваний опорно-двигательного аппарата</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Pr="00011B6A">
        <w:rPr>
          <w:rFonts w:ascii="Times New Roman" w:hAnsi="Times New Roman" w:cs="Times New Roman"/>
          <w:sz w:val="24"/>
          <w:szCs w:val="24"/>
        </w:rPr>
        <w:t>Методы диагностики патологий опорно-двигательного аппарата</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Pr="00011B6A">
        <w:rPr>
          <w:rFonts w:ascii="Times New Roman" w:hAnsi="Times New Roman" w:cs="Times New Roman"/>
          <w:sz w:val="24"/>
          <w:szCs w:val="24"/>
        </w:rPr>
        <w:t>Артрит суставов</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О</w:t>
      </w:r>
      <w:r w:rsidRPr="00011B6A">
        <w:rPr>
          <w:rFonts w:ascii="Times New Roman" w:hAnsi="Times New Roman" w:cs="Times New Roman"/>
          <w:sz w:val="24"/>
          <w:szCs w:val="24"/>
        </w:rPr>
        <w:t>стеохондроз</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proofErr w:type="spellStart"/>
      <w:r w:rsidR="00227FAA" w:rsidRPr="00011B6A">
        <w:rPr>
          <w:rFonts w:ascii="Times New Roman" w:hAnsi="Times New Roman" w:cs="Times New Roman"/>
          <w:sz w:val="24"/>
          <w:szCs w:val="24"/>
        </w:rPr>
        <w:t>Остеоартроз</w:t>
      </w:r>
      <w:proofErr w:type="spellEnd"/>
      <w:r w:rsidR="00227FAA">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Pr="00227FAA">
        <w:rPr>
          <w:rFonts w:ascii="Times New Roman" w:hAnsi="Times New Roman" w:cs="Times New Roman"/>
          <w:sz w:val="24"/>
          <w:szCs w:val="24"/>
        </w:rPr>
        <w:t>Тендовагинит</w:t>
      </w:r>
      <w:r>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 </w:t>
      </w:r>
      <w:r w:rsidRPr="00227FAA">
        <w:rPr>
          <w:rFonts w:ascii="Times New Roman" w:hAnsi="Times New Roman" w:cs="Times New Roman"/>
          <w:sz w:val="24"/>
          <w:szCs w:val="24"/>
        </w:rPr>
        <w:t>Болезни суставов</w:t>
      </w:r>
      <w:r>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 </w:t>
      </w:r>
      <w:r w:rsidRPr="00227FAA">
        <w:rPr>
          <w:rFonts w:ascii="Times New Roman" w:hAnsi="Times New Roman" w:cs="Times New Roman"/>
          <w:sz w:val="24"/>
          <w:szCs w:val="24"/>
        </w:rPr>
        <w:t>Бурсит</w:t>
      </w:r>
      <w:r>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39677A" w:rsidRPr="0039677A">
        <w:t xml:space="preserve"> </w:t>
      </w:r>
      <w:r w:rsidR="0039677A" w:rsidRPr="0039677A">
        <w:rPr>
          <w:rFonts w:ascii="Times New Roman" w:hAnsi="Times New Roman" w:cs="Times New Roman"/>
          <w:sz w:val="24"/>
          <w:szCs w:val="24"/>
        </w:rPr>
        <w:t>Остеопороз</w:t>
      </w:r>
      <w:r w:rsidR="0039677A">
        <w:rPr>
          <w:rFonts w:ascii="Times New Roman" w:hAnsi="Times New Roman" w:cs="Times New Roman"/>
          <w:sz w:val="24"/>
          <w:szCs w:val="24"/>
        </w:rPr>
        <w:t>.</w:t>
      </w:r>
    </w:p>
    <w:p w:rsidR="0039677A" w:rsidRPr="00D547CC" w:rsidRDefault="0039677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9677A">
        <w:t xml:space="preserve"> </w:t>
      </w:r>
      <w:r>
        <w:rPr>
          <w:rFonts w:ascii="Times New Roman" w:hAnsi="Times New Roman" w:cs="Times New Roman"/>
          <w:sz w:val="24"/>
          <w:szCs w:val="24"/>
        </w:rPr>
        <w:t>Остеомиелит.</w:t>
      </w:r>
    </w:p>
    <w:p w:rsidR="00D547CC" w:rsidRDefault="00D547CC" w:rsidP="00D4624D">
      <w:pPr>
        <w:spacing w:after="0" w:line="240" w:lineRule="auto"/>
        <w:jc w:val="both"/>
        <w:rPr>
          <w:rFonts w:ascii="Times New Roman" w:hAnsi="Times New Roman" w:cs="Times New Roman"/>
          <w:b/>
          <w:sz w:val="24"/>
          <w:szCs w:val="24"/>
        </w:rPr>
      </w:pPr>
    </w:p>
    <w:p w:rsidR="00D4624D" w:rsidRPr="007F6C3F" w:rsidRDefault="00D4624D" w:rsidP="00D4624D">
      <w:pPr>
        <w:spacing w:after="0" w:line="240" w:lineRule="auto"/>
        <w:jc w:val="both"/>
        <w:rPr>
          <w:rFonts w:ascii="Times New Roman" w:hAnsi="Times New Roman"/>
          <w:b/>
          <w:sz w:val="24"/>
          <w:szCs w:val="24"/>
        </w:rPr>
      </w:pPr>
      <w:r w:rsidRPr="007F6C3F">
        <w:rPr>
          <w:rFonts w:ascii="Times New Roman" w:hAnsi="Times New Roman" w:cs="Times New Roman"/>
          <w:b/>
          <w:sz w:val="24"/>
          <w:szCs w:val="24"/>
        </w:rPr>
        <w:t>Раздел</w:t>
      </w:r>
      <w:r w:rsidR="0039677A">
        <w:rPr>
          <w:rFonts w:ascii="Times New Roman" w:hAnsi="Times New Roman" w:cs="Times New Roman"/>
          <w:b/>
          <w:sz w:val="24"/>
          <w:szCs w:val="24"/>
        </w:rPr>
        <w:t xml:space="preserve"> 2</w:t>
      </w:r>
      <w:r w:rsidRPr="007F6C3F">
        <w:rPr>
          <w:rFonts w:ascii="Times New Roman" w:hAnsi="Times New Roman" w:cs="Times New Roman"/>
          <w:b/>
          <w:sz w:val="24"/>
          <w:szCs w:val="24"/>
        </w:rPr>
        <w:t xml:space="preserve">.  </w:t>
      </w:r>
      <w:r w:rsidRPr="007F6C3F">
        <w:rPr>
          <w:rFonts w:ascii="Times New Roman" w:hAnsi="Times New Roman"/>
          <w:b/>
          <w:sz w:val="24"/>
          <w:szCs w:val="24"/>
        </w:rPr>
        <w:t>Заболевания нервной системы.</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Неврозы. Истерия, психастения, неврастения.</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Инфекционные заболевания головного и спинного мозга.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Энцефалит.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Менингит.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Полиомиелит.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Острое нарушение мозгового кровообращения геморрагического и ишемического характера.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Дегенеративные заболевания центральной нервной системы. Энцефалопатии.</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Последствие черепно-мозговых травм головного и спинного мозга.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Воспаление заболевания периферической нервной системы: невралгии, невриты, радикулиты.</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lastRenderedPageBreak/>
        <w:t xml:space="preserve">Остеохондроз позвоночника. </w:t>
      </w:r>
      <w:proofErr w:type="spellStart"/>
      <w:r w:rsidRPr="007F6C3F">
        <w:rPr>
          <w:rFonts w:ascii="Times New Roman" w:hAnsi="Times New Roman" w:cs="Times New Roman"/>
          <w:sz w:val="24"/>
          <w:szCs w:val="24"/>
        </w:rPr>
        <w:t>Анкилозирующий</w:t>
      </w:r>
      <w:proofErr w:type="spellEnd"/>
      <w:r w:rsidRPr="007F6C3F">
        <w:rPr>
          <w:rFonts w:ascii="Times New Roman" w:hAnsi="Times New Roman" w:cs="Times New Roman"/>
          <w:sz w:val="24"/>
          <w:szCs w:val="24"/>
        </w:rPr>
        <w:t xml:space="preserve"> спондилез (болезнь Бехтерева).</w:t>
      </w:r>
    </w:p>
    <w:p w:rsidR="00D4624D" w:rsidRPr="00D4624D"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Детский церебральный паралич.</w:t>
      </w:r>
    </w:p>
    <w:p w:rsidR="00D4624D" w:rsidRPr="007F6C3F" w:rsidRDefault="00D4624D" w:rsidP="00D4624D">
      <w:pPr>
        <w:spacing w:after="0" w:line="240" w:lineRule="auto"/>
        <w:jc w:val="both"/>
        <w:rPr>
          <w:rFonts w:ascii="Times New Roman" w:hAnsi="Times New Roman" w:cs="Times New Roman"/>
          <w:b/>
          <w:bCs/>
          <w:sz w:val="24"/>
          <w:szCs w:val="24"/>
        </w:rPr>
      </w:pPr>
      <w:r w:rsidRPr="007F6C3F">
        <w:rPr>
          <w:rFonts w:ascii="Times New Roman" w:hAnsi="Times New Roman" w:cs="Times New Roman"/>
          <w:b/>
          <w:sz w:val="24"/>
          <w:szCs w:val="24"/>
        </w:rPr>
        <w:t xml:space="preserve">Раздел </w:t>
      </w:r>
      <w:r w:rsidR="0039677A">
        <w:rPr>
          <w:rFonts w:ascii="Times New Roman" w:hAnsi="Times New Roman" w:cs="Times New Roman"/>
          <w:b/>
          <w:sz w:val="24"/>
          <w:szCs w:val="24"/>
        </w:rPr>
        <w:t>3</w:t>
      </w:r>
      <w:r w:rsidRPr="007F6C3F">
        <w:rPr>
          <w:rFonts w:ascii="Times New Roman" w:hAnsi="Times New Roman" w:cs="Times New Roman"/>
          <w:b/>
          <w:sz w:val="24"/>
          <w:szCs w:val="24"/>
        </w:rPr>
        <w:t xml:space="preserve">.   </w:t>
      </w:r>
      <w:r w:rsidRPr="007F6C3F">
        <w:rPr>
          <w:rFonts w:ascii="Times New Roman" w:hAnsi="Times New Roman" w:cs="Times New Roman"/>
          <w:b/>
          <w:bCs/>
          <w:sz w:val="24"/>
          <w:szCs w:val="24"/>
        </w:rPr>
        <w:t>Болезни системы кровообращения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Врожденные и приобретенные пороки сердца.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Ревматизм. Эндокардит, миокардит.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Дистрофия миокарда, кардиосклероз.</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Сердечная недостаточность. Инфаркт миокарда.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Сосудистая недостаточность.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Облитерирующие заболевания артерий. Атеросклероз, эндартериит.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Варикозное расширение вен. Тромбофлебит.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8. </w:t>
      </w:r>
      <w:proofErr w:type="spellStart"/>
      <w:r w:rsidRPr="007F6C3F">
        <w:rPr>
          <w:rFonts w:ascii="Times New Roman" w:hAnsi="Times New Roman" w:cs="Times New Roman"/>
          <w:sz w:val="24"/>
          <w:szCs w:val="24"/>
        </w:rPr>
        <w:t>Гипо</w:t>
      </w:r>
      <w:proofErr w:type="spellEnd"/>
      <w:r w:rsidRPr="007F6C3F">
        <w:rPr>
          <w:rFonts w:ascii="Times New Roman" w:hAnsi="Times New Roman" w:cs="Times New Roman"/>
          <w:sz w:val="24"/>
          <w:szCs w:val="24"/>
        </w:rPr>
        <w:t>- и гипертоническая болезни.</w:t>
      </w:r>
    </w:p>
    <w:p w:rsidR="00D4624D" w:rsidRPr="007F6C3F" w:rsidRDefault="00D4624D" w:rsidP="00D4624D">
      <w:pPr>
        <w:spacing w:after="0" w:line="240" w:lineRule="auto"/>
        <w:jc w:val="both"/>
        <w:rPr>
          <w:rFonts w:ascii="Times New Roman" w:hAnsi="Times New Roman" w:cs="Times New Roman"/>
          <w:sz w:val="24"/>
          <w:szCs w:val="24"/>
        </w:rPr>
      </w:pPr>
      <w:r w:rsidRPr="007F6C3F">
        <w:rPr>
          <w:rFonts w:ascii="Times New Roman" w:hAnsi="Times New Roman" w:cs="Times New Roman"/>
          <w:b/>
          <w:sz w:val="24"/>
          <w:szCs w:val="24"/>
        </w:rPr>
        <w:t xml:space="preserve">Раздел </w:t>
      </w:r>
      <w:r w:rsidR="0039677A">
        <w:rPr>
          <w:rFonts w:ascii="Times New Roman" w:hAnsi="Times New Roman" w:cs="Times New Roman"/>
          <w:b/>
          <w:sz w:val="24"/>
          <w:szCs w:val="24"/>
        </w:rPr>
        <w:t>4</w:t>
      </w:r>
      <w:r w:rsidRPr="007F6C3F">
        <w:rPr>
          <w:rFonts w:ascii="Times New Roman" w:hAnsi="Times New Roman" w:cs="Times New Roman"/>
          <w:b/>
          <w:sz w:val="24"/>
          <w:szCs w:val="24"/>
        </w:rPr>
        <w:t xml:space="preserve">.  </w:t>
      </w:r>
      <w:r w:rsidRPr="007F6C3F">
        <w:rPr>
          <w:rFonts w:ascii="Times New Roman" w:hAnsi="Times New Roman" w:cs="Times New Roman"/>
          <w:b/>
          <w:bCs/>
          <w:sz w:val="24"/>
          <w:szCs w:val="24"/>
        </w:rPr>
        <w:t>Болезни системы дыхания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Бронхит острый и хронический.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Бронхиальная астма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Бронхоэктатическая болезнь.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Пневмония острая и хроническая.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Крупозная пневмония.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Плеврит.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Туберкулез легких.</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8. Пневмокониозы.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9. Эмфизема легких, пневмосклероз.</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39677A">
        <w:rPr>
          <w:rFonts w:ascii="Times New Roman" w:hAnsi="Times New Roman" w:cs="Times New Roman"/>
          <w:b/>
        </w:rPr>
        <w:t>5</w:t>
      </w:r>
      <w:r w:rsidRPr="007F6C3F">
        <w:rPr>
          <w:rFonts w:ascii="Times New Roman" w:hAnsi="Times New Roman" w:cs="Times New Roman"/>
          <w:b/>
        </w:rPr>
        <w:t xml:space="preserve">. </w:t>
      </w:r>
      <w:r w:rsidRPr="007F6C3F">
        <w:rPr>
          <w:rFonts w:ascii="Times New Roman" w:hAnsi="Times New Roman" w:cs="Times New Roman"/>
          <w:b/>
          <w:bCs/>
        </w:rPr>
        <w:t>Болезни органов пищеварения.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Гастрит острый и хронический.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Язвенная болезнь желудка и 12-ти перстной кишки.</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Энтериты и колиты.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Холециститы: острый, хронический и калькулезный.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Нарушение жирового обмена. Ожирение. Кахексия.</w:t>
      </w:r>
    </w:p>
    <w:p w:rsidR="00D4624D" w:rsidRPr="00D4624D" w:rsidRDefault="00D4624D" w:rsidP="00D4624D">
      <w:pPr>
        <w:spacing w:after="0" w:line="240" w:lineRule="auto"/>
        <w:ind w:firstLine="709"/>
        <w:jc w:val="both"/>
        <w:rPr>
          <w:rFonts w:ascii="Times New Roman" w:hAnsi="Times New Roman" w:cs="Times New Roman"/>
          <w:b/>
          <w:bCs/>
          <w:sz w:val="24"/>
          <w:szCs w:val="24"/>
        </w:rPr>
      </w:pPr>
      <w:r w:rsidRPr="007F6C3F">
        <w:rPr>
          <w:rFonts w:ascii="Times New Roman" w:hAnsi="Times New Roman" w:cs="Times New Roman"/>
          <w:sz w:val="24"/>
          <w:szCs w:val="24"/>
        </w:rPr>
        <w:t xml:space="preserve">6. Гепатит. Панкреатит. </w:t>
      </w:r>
    </w:p>
    <w:p w:rsidR="00D4624D" w:rsidRPr="007F6C3F" w:rsidRDefault="00D4624D" w:rsidP="00D4624D">
      <w:pPr>
        <w:pStyle w:val="ac"/>
        <w:jc w:val="both"/>
        <w:rPr>
          <w:rFonts w:ascii="Times New Roman" w:hAnsi="Times New Roman" w:cs="Times New Roman"/>
        </w:rPr>
      </w:pPr>
      <w:r w:rsidRPr="007F6C3F">
        <w:rPr>
          <w:rFonts w:ascii="Times New Roman" w:hAnsi="Times New Roman" w:cs="Times New Roman"/>
          <w:b/>
        </w:rPr>
        <w:t xml:space="preserve">Раздел </w:t>
      </w:r>
      <w:r w:rsidR="0039677A">
        <w:rPr>
          <w:rFonts w:ascii="Times New Roman" w:hAnsi="Times New Roman" w:cs="Times New Roman"/>
          <w:b/>
        </w:rPr>
        <w:t>6</w:t>
      </w:r>
      <w:r w:rsidRPr="007F6C3F">
        <w:rPr>
          <w:rFonts w:ascii="Times New Roman" w:hAnsi="Times New Roman" w:cs="Times New Roman"/>
        </w:rPr>
        <w:t>.</w:t>
      </w:r>
      <w:r w:rsidRPr="007F6C3F">
        <w:rPr>
          <w:rFonts w:ascii="Times New Roman" w:hAnsi="Times New Roman" w:cs="Times New Roman"/>
          <w:b/>
          <w:bCs/>
        </w:rPr>
        <w:t xml:space="preserve"> Болезни желез внутренней секреции и обмена веществ.</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Нарушение углеводного обмена. Сахарный диабет.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Нарушение белкового обмена. Подагра, хирагра.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3. Нарушение минерального обмена.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4. Заболевание щитовидной железы, паращитовидных желез.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 5. Рахит. </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39677A">
        <w:rPr>
          <w:rFonts w:ascii="Times New Roman" w:hAnsi="Times New Roman" w:cs="Times New Roman"/>
          <w:b/>
        </w:rPr>
        <w:t>7</w:t>
      </w:r>
      <w:r w:rsidRPr="007F6C3F">
        <w:rPr>
          <w:rFonts w:ascii="Times New Roman" w:hAnsi="Times New Roman" w:cs="Times New Roman"/>
          <w:b/>
        </w:rPr>
        <w:t>.</w:t>
      </w:r>
      <w:r w:rsidRPr="007F6C3F">
        <w:rPr>
          <w:rFonts w:ascii="Times New Roman" w:hAnsi="Times New Roman" w:cs="Times New Roman"/>
          <w:b/>
          <w:bCs/>
        </w:rPr>
        <w:t xml:space="preserve"> Болезни системы органов выделения.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1. </w:t>
      </w:r>
      <w:proofErr w:type="spellStart"/>
      <w:r w:rsidRPr="007F6C3F">
        <w:rPr>
          <w:rFonts w:ascii="Times New Roman" w:hAnsi="Times New Roman" w:cs="Times New Roman"/>
          <w:sz w:val="24"/>
          <w:szCs w:val="24"/>
        </w:rPr>
        <w:t>Гломерулонефриты</w:t>
      </w:r>
      <w:proofErr w:type="spellEnd"/>
      <w:r w:rsidRPr="007F6C3F">
        <w:rPr>
          <w:rFonts w:ascii="Times New Roman" w:hAnsi="Times New Roman" w:cs="Times New Roman"/>
          <w:sz w:val="24"/>
          <w:szCs w:val="24"/>
        </w:rPr>
        <w:t xml:space="preserve">, пиелонефриты.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2. Мочекаменная болезнь. </w:t>
      </w:r>
    </w:p>
    <w:p w:rsidR="00D4624D" w:rsidRPr="00D4624D"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Простатит, аденома предстательной железы.</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F51507">
        <w:rPr>
          <w:rFonts w:ascii="Times New Roman" w:hAnsi="Times New Roman" w:cs="Times New Roman"/>
          <w:b/>
        </w:rPr>
        <w:t>8</w:t>
      </w:r>
      <w:r w:rsidRPr="007F6C3F">
        <w:rPr>
          <w:rFonts w:ascii="Times New Roman" w:hAnsi="Times New Roman" w:cs="Times New Roman"/>
          <w:b/>
        </w:rPr>
        <w:t>.</w:t>
      </w:r>
      <w:r w:rsidR="00DE19E7">
        <w:rPr>
          <w:rFonts w:ascii="Times New Roman" w:hAnsi="Times New Roman" w:cs="Times New Roman"/>
          <w:b/>
        </w:rPr>
        <w:t xml:space="preserve"> </w:t>
      </w:r>
      <w:r w:rsidRPr="007F6C3F">
        <w:rPr>
          <w:rFonts w:ascii="Times New Roman" w:hAnsi="Times New Roman" w:cs="Times New Roman"/>
          <w:b/>
          <w:bCs/>
        </w:rPr>
        <w:t>Врожденные аномалии детей.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Врожденные дефекты развития опорно-двигательного аппарата.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Деформация грудной клетки.</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Искривление ног в коленных суставах. Плоскостопие.</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Нарушение осанки. Круглая спина, плоско-вогнутая, плоская, седловидная.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Ассиметричная осанка.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Сколиотическая болезнь.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Особенности патологии детей и подростков.</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F51507">
        <w:rPr>
          <w:rFonts w:ascii="Times New Roman" w:hAnsi="Times New Roman" w:cs="Times New Roman"/>
          <w:b/>
        </w:rPr>
        <w:t>9</w:t>
      </w:r>
      <w:r w:rsidRPr="007F6C3F">
        <w:rPr>
          <w:rFonts w:ascii="Times New Roman" w:hAnsi="Times New Roman" w:cs="Times New Roman"/>
          <w:b/>
        </w:rPr>
        <w:t xml:space="preserve">.   </w:t>
      </w:r>
      <w:r w:rsidRPr="007F6C3F">
        <w:rPr>
          <w:rFonts w:ascii="Times New Roman" w:hAnsi="Times New Roman" w:cs="Times New Roman"/>
          <w:b/>
          <w:bCs/>
        </w:rPr>
        <w:t xml:space="preserve">Инфекционные заболевания детей.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Детская патология дыхательной и пищеварительной системы.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2. Инфекционные заболевания детского возраста: корь, краснуха, коклюш.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Ветряная оспа, скарлатина, дифтерия.</w:t>
      </w:r>
    </w:p>
    <w:p w:rsidR="005B4420" w:rsidRPr="000A1F93" w:rsidRDefault="005B4420" w:rsidP="000A1F93">
      <w:pPr>
        <w:shd w:val="clear" w:color="auto" w:fill="FFFFFF"/>
        <w:spacing w:after="0" w:line="240" w:lineRule="auto"/>
        <w:contextualSpacing/>
        <w:jc w:val="both"/>
        <w:rPr>
          <w:rFonts w:ascii="Times New Roman" w:eastAsia="Calibri" w:hAnsi="Times New Roman" w:cs="Times New Roman"/>
          <w:b/>
          <w:color w:val="000000"/>
          <w:sz w:val="24"/>
          <w:szCs w:val="24"/>
        </w:rPr>
      </w:pPr>
    </w:p>
    <w:p w:rsidR="005B4420" w:rsidRPr="00A93BDE" w:rsidRDefault="004E58D3" w:rsidP="00A93BDE">
      <w:pPr>
        <w:shd w:val="clear" w:color="auto" w:fill="FFFFFF"/>
        <w:spacing w:after="0" w:line="240" w:lineRule="auto"/>
        <w:contextualSpacing/>
        <w:jc w:val="center"/>
        <w:rPr>
          <w:rFonts w:ascii="Times New Roman" w:eastAsia="Calibri" w:hAnsi="Times New Roman" w:cs="Times New Roman"/>
          <w:b/>
          <w:color w:val="000000"/>
          <w:sz w:val="24"/>
          <w:szCs w:val="24"/>
        </w:rPr>
      </w:pPr>
      <w:r w:rsidRPr="00A93BDE">
        <w:rPr>
          <w:rFonts w:ascii="Times New Roman" w:eastAsia="Calibri" w:hAnsi="Times New Roman" w:cs="Times New Roman"/>
          <w:b/>
          <w:color w:val="000000"/>
          <w:sz w:val="24"/>
          <w:szCs w:val="24"/>
        </w:rPr>
        <w:t>1.3. Доклад-презентация (для студентов очной формы обучения)</w:t>
      </w:r>
    </w:p>
    <w:p w:rsidR="00F51507" w:rsidRPr="004B2D52" w:rsidRDefault="00F51507" w:rsidP="00A93BDE">
      <w:pPr>
        <w:spacing w:after="0" w:line="240" w:lineRule="auto"/>
        <w:jc w:val="both"/>
        <w:rPr>
          <w:rFonts w:ascii="Times New Roman" w:hAnsi="Times New Roman" w:cs="Times New Roman"/>
          <w:b/>
          <w:sz w:val="24"/>
          <w:szCs w:val="24"/>
        </w:rPr>
      </w:pPr>
      <w:r w:rsidRPr="004B2D52">
        <w:rPr>
          <w:rFonts w:ascii="Times New Roman" w:hAnsi="Times New Roman" w:cs="Times New Roman"/>
          <w:b/>
          <w:sz w:val="24"/>
          <w:szCs w:val="24"/>
        </w:rPr>
        <w:lastRenderedPageBreak/>
        <w:t>Раздел 1. Заболевания опорно-двигательного аппарата.</w:t>
      </w:r>
    </w:p>
    <w:p w:rsidR="00F51507" w:rsidRPr="004B2D52" w:rsidRDefault="00F51507"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b/>
          <w:sz w:val="24"/>
          <w:szCs w:val="24"/>
        </w:rPr>
        <w:tab/>
      </w:r>
      <w:r w:rsidRPr="004B2D52">
        <w:rPr>
          <w:rFonts w:ascii="Times New Roman" w:hAnsi="Times New Roman" w:cs="Times New Roman"/>
          <w:sz w:val="24"/>
          <w:szCs w:val="24"/>
        </w:rPr>
        <w:t>1.</w:t>
      </w:r>
      <w:r w:rsidRPr="004B2D52">
        <w:rPr>
          <w:sz w:val="24"/>
          <w:szCs w:val="24"/>
        </w:rPr>
        <w:t xml:space="preserve"> </w:t>
      </w:r>
      <w:r w:rsidRPr="004B2D52">
        <w:rPr>
          <w:rFonts w:ascii="Times New Roman" w:hAnsi="Times New Roman" w:cs="Times New Roman"/>
          <w:sz w:val="24"/>
          <w:szCs w:val="24"/>
        </w:rPr>
        <w:t>Причины, вызывающие заболевания опорно-двигательного аппарата.</w:t>
      </w:r>
    </w:p>
    <w:p w:rsidR="00F51507" w:rsidRPr="004B2D52" w:rsidRDefault="00F51507"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2. Признаки, указывающие на возможное наличие болезни опорно-двигательного аппарата.</w:t>
      </w:r>
    </w:p>
    <w:p w:rsidR="00F51507" w:rsidRPr="004B2D52" w:rsidRDefault="00F51507"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3. Заболевания опорно-двигательного аппарата у детей</w:t>
      </w:r>
      <w:r w:rsidR="004B2D52" w:rsidRPr="004B2D52">
        <w:rPr>
          <w:rFonts w:ascii="Times New Roman" w:hAnsi="Times New Roman" w:cs="Times New Roman"/>
          <w:sz w:val="24"/>
          <w:szCs w:val="24"/>
        </w:rPr>
        <w:t>.</w:t>
      </w:r>
    </w:p>
    <w:p w:rsidR="004B2D52" w:rsidRPr="004B2D52" w:rsidRDefault="004B2D52"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4. Диагностика заболеваний опорно-двигательного аппарата.</w:t>
      </w:r>
    </w:p>
    <w:p w:rsidR="004B2D52" w:rsidRPr="004B2D52" w:rsidRDefault="004B2D52"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5. Лечение заболеваний опорно-двигательного аппарата.</w:t>
      </w:r>
      <w:r w:rsidRPr="004B2D52">
        <w:rPr>
          <w:rFonts w:ascii="Times New Roman" w:hAnsi="Times New Roman" w:cs="Times New Roman"/>
          <w:sz w:val="24"/>
          <w:szCs w:val="24"/>
        </w:rPr>
        <w:tab/>
      </w:r>
    </w:p>
    <w:p w:rsidR="00A93BDE" w:rsidRPr="004B2D52" w:rsidRDefault="00A93BDE" w:rsidP="00A93BDE">
      <w:pPr>
        <w:spacing w:after="0" w:line="240" w:lineRule="auto"/>
        <w:jc w:val="both"/>
        <w:rPr>
          <w:rFonts w:ascii="Times New Roman" w:hAnsi="Times New Roman"/>
          <w:b/>
          <w:sz w:val="24"/>
          <w:szCs w:val="24"/>
        </w:rPr>
      </w:pPr>
      <w:r w:rsidRPr="004B2D52">
        <w:rPr>
          <w:rFonts w:ascii="Times New Roman" w:hAnsi="Times New Roman" w:cs="Times New Roman"/>
          <w:b/>
          <w:sz w:val="24"/>
          <w:szCs w:val="24"/>
        </w:rPr>
        <w:t>Раздел</w:t>
      </w:r>
      <w:r w:rsidR="004B2D52" w:rsidRPr="004B2D52">
        <w:rPr>
          <w:rFonts w:ascii="Times New Roman" w:hAnsi="Times New Roman" w:cs="Times New Roman"/>
          <w:b/>
          <w:sz w:val="24"/>
          <w:szCs w:val="24"/>
        </w:rPr>
        <w:t xml:space="preserve"> 2</w:t>
      </w:r>
      <w:r w:rsidRPr="004B2D52">
        <w:rPr>
          <w:rFonts w:ascii="Times New Roman" w:hAnsi="Times New Roman" w:cs="Times New Roman"/>
          <w:b/>
          <w:sz w:val="24"/>
          <w:szCs w:val="24"/>
        </w:rPr>
        <w:t xml:space="preserve">.  </w:t>
      </w:r>
      <w:r w:rsidRPr="004B2D52">
        <w:rPr>
          <w:rFonts w:ascii="Times New Roman" w:hAnsi="Times New Roman"/>
          <w:b/>
          <w:sz w:val="24"/>
          <w:szCs w:val="24"/>
        </w:rPr>
        <w:t xml:space="preserve">Заболевания нервной системы. </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1. Нарушения мозгового кровообращения. </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 2. Общая характеристика цереброваскулярных болезней.</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 3.  Инфаркт головного мозга (ишемический инсульт). </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 4. Общая характеристика заболеваний периферической нервной системы.</w:t>
      </w:r>
    </w:p>
    <w:p w:rsidR="00A93BDE" w:rsidRPr="004B2D52" w:rsidRDefault="00A93BDE"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b/>
          <w:sz w:val="24"/>
          <w:szCs w:val="24"/>
        </w:rPr>
        <w:t xml:space="preserve">Раздел </w:t>
      </w:r>
      <w:r w:rsidR="004B2D52" w:rsidRPr="004B2D52">
        <w:rPr>
          <w:rFonts w:ascii="Times New Roman" w:hAnsi="Times New Roman" w:cs="Times New Roman"/>
          <w:b/>
          <w:sz w:val="24"/>
          <w:szCs w:val="24"/>
        </w:rPr>
        <w:t>3</w:t>
      </w:r>
      <w:r w:rsidRPr="004B2D52">
        <w:rPr>
          <w:rFonts w:ascii="Times New Roman" w:hAnsi="Times New Roman" w:cs="Times New Roman"/>
          <w:b/>
          <w:sz w:val="24"/>
          <w:szCs w:val="24"/>
        </w:rPr>
        <w:t xml:space="preserve">.   </w:t>
      </w:r>
      <w:r w:rsidRPr="004B2D52">
        <w:rPr>
          <w:rFonts w:ascii="Times New Roman" w:hAnsi="Times New Roman" w:cs="Times New Roman"/>
          <w:b/>
          <w:bCs/>
          <w:sz w:val="24"/>
          <w:szCs w:val="24"/>
        </w:rPr>
        <w:t xml:space="preserve">Болезни системы кровообращения.  </w:t>
      </w:r>
    </w:p>
    <w:p w:rsidR="00A93BDE" w:rsidRPr="004B2D52" w:rsidRDefault="00A93BDE" w:rsidP="00A93BDE">
      <w:pPr>
        <w:pStyle w:val="ac"/>
        <w:ind w:left="709"/>
        <w:jc w:val="both"/>
        <w:rPr>
          <w:rFonts w:ascii="Times New Roman" w:hAnsi="Times New Roman" w:cs="Times New Roman"/>
        </w:rPr>
      </w:pPr>
      <w:r w:rsidRPr="004B2D52">
        <w:rPr>
          <w:rFonts w:ascii="Times New Roman" w:hAnsi="Times New Roman" w:cs="Times New Roman"/>
        </w:rPr>
        <w:t xml:space="preserve"> 1. Атеросклероз и ишемическая болезнь сердца.</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 Пороки сердца.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3.Гипер- и гипотоническая болезнь.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4.Нейроциркуляторная дистония.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5. Атеросклероз: этиология и патогенез, факторы риска, клиническая картина, лечение,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6. Ишемическая болезнь сердца: общая характеристика стенокардии, инфаркта миокарда, причины, </w:t>
      </w:r>
      <w:proofErr w:type="spellStart"/>
      <w:r w:rsidRPr="004B2D52">
        <w:rPr>
          <w:rFonts w:ascii="Times New Roman" w:hAnsi="Times New Roman" w:cs="Times New Roman"/>
        </w:rPr>
        <w:t>симптомокомплексы</w:t>
      </w:r>
      <w:proofErr w:type="spellEnd"/>
      <w:r w:rsidRPr="004B2D52">
        <w:rPr>
          <w:rFonts w:ascii="Times New Roman" w:hAnsi="Times New Roman" w:cs="Times New Roman"/>
        </w:rPr>
        <w:t>, лечение, восстановление трудоспособности, профилактика.</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7. Врожденные пороки </w:t>
      </w:r>
      <w:proofErr w:type="gramStart"/>
      <w:r w:rsidRPr="004B2D52">
        <w:rPr>
          <w:rFonts w:ascii="Times New Roman" w:hAnsi="Times New Roman" w:cs="Times New Roman"/>
        </w:rPr>
        <w:t>сердца.:</w:t>
      </w:r>
      <w:proofErr w:type="gramEnd"/>
      <w:r w:rsidRPr="004B2D52">
        <w:rPr>
          <w:rFonts w:ascii="Times New Roman" w:hAnsi="Times New Roman" w:cs="Times New Roman"/>
        </w:rPr>
        <w:t xml:space="preserve"> открытый артериальный проток, дефект межжелудочковой или </w:t>
      </w:r>
      <w:proofErr w:type="spellStart"/>
      <w:r w:rsidRPr="004B2D52">
        <w:rPr>
          <w:rFonts w:ascii="Times New Roman" w:hAnsi="Times New Roman" w:cs="Times New Roman"/>
        </w:rPr>
        <w:t>межпредсердной</w:t>
      </w:r>
      <w:proofErr w:type="spellEnd"/>
      <w:r w:rsidRPr="004B2D52">
        <w:rPr>
          <w:rFonts w:ascii="Times New Roman" w:hAnsi="Times New Roman" w:cs="Times New Roman"/>
        </w:rPr>
        <w:t xml:space="preserve"> перегородки, </w:t>
      </w:r>
      <w:proofErr w:type="spellStart"/>
      <w:r w:rsidRPr="004B2D52">
        <w:rPr>
          <w:rFonts w:ascii="Times New Roman" w:hAnsi="Times New Roman" w:cs="Times New Roman"/>
        </w:rPr>
        <w:t>коарктация</w:t>
      </w:r>
      <w:proofErr w:type="spellEnd"/>
      <w:r w:rsidRPr="004B2D52">
        <w:rPr>
          <w:rFonts w:ascii="Times New Roman" w:hAnsi="Times New Roman" w:cs="Times New Roman"/>
        </w:rPr>
        <w:t xml:space="preserve"> аорты, стеноз устья легочной артерии, </w:t>
      </w:r>
      <w:proofErr w:type="spellStart"/>
      <w:r w:rsidRPr="004B2D52">
        <w:rPr>
          <w:rFonts w:ascii="Times New Roman" w:hAnsi="Times New Roman" w:cs="Times New Roman"/>
        </w:rPr>
        <w:t>декстрокардия</w:t>
      </w:r>
      <w:proofErr w:type="spellEnd"/>
      <w:r w:rsidRPr="004B2D52">
        <w:rPr>
          <w:rFonts w:ascii="Times New Roman" w:hAnsi="Times New Roman" w:cs="Times New Roman"/>
        </w:rPr>
        <w:t xml:space="preserve"> истинная.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8. Приобретенные пороки сердца: митральный стеноз, митральная недостаточность, аортальная недостаточность, аортальный стеноз. Патогенез, клиника, восстановление трудоспособности.</w:t>
      </w:r>
    </w:p>
    <w:p w:rsidR="00A93BDE" w:rsidRPr="004B2D52" w:rsidRDefault="00A93BDE" w:rsidP="00A93BDE">
      <w:pPr>
        <w:pStyle w:val="ac"/>
        <w:jc w:val="both"/>
        <w:rPr>
          <w:rFonts w:ascii="Times New Roman" w:hAnsi="Times New Roman" w:cs="Times New Roman"/>
          <w:b/>
          <w:bCs/>
        </w:rPr>
      </w:pPr>
      <w:r w:rsidRPr="004B2D52">
        <w:rPr>
          <w:rFonts w:ascii="Times New Roman" w:hAnsi="Times New Roman" w:cs="Times New Roman"/>
          <w:b/>
        </w:rPr>
        <w:t xml:space="preserve">Раздел </w:t>
      </w:r>
      <w:r w:rsidR="004B2D52">
        <w:rPr>
          <w:rFonts w:ascii="Times New Roman" w:hAnsi="Times New Roman" w:cs="Times New Roman"/>
          <w:b/>
        </w:rPr>
        <w:t>4</w:t>
      </w:r>
      <w:r w:rsidRPr="004B2D52">
        <w:rPr>
          <w:rFonts w:ascii="Times New Roman" w:hAnsi="Times New Roman" w:cs="Times New Roman"/>
          <w:b/>
        </w:rPr>
        <w:t xml:space="preserve">.  </w:t>
      </w:r>
      <w:r w:rsidRPr="004B2D52">
        <w:rPr>
          <w:rFonts w:ascii="Times New Roman" w:hAnsi="Times New Roman" w:cs="Times New Roman"/>
          <w:b/>
          <w:bCs/>
        </w:rPr>
        <w:t>Болезни системы дыхания.</w:t>
      </w:r>
    </w:p>
    <w:p w:rsidR="00A93BDE" w:rsidRPr="004B2D52" w:rsidRDefault="00A93BDE" w:rsidP="00A93BDE">
      <w:pPr>
        <w:pStyle w:val="ac"/>
        <w:ind w:firstLine="709"/>
        <w:jc w:val="both"/>
        <w:rPr>
          <w:rFonts w:ascii="Times New Roman" w:hAnsi="Times New Roman" w:cs="Times New Roman"/>
          <w:b/>
          <w:bCs/>
        </w:rPr>
      </w:pPr>
      <w:r w:rsidRPr="004B2D52">
        <w:rPr>
          <w:rFonts w:ascii="Times New Roman" w:hAnsi="Times New Roman" w:cs="Times New Roman"/>
        </w:rPr>
        <w:t xml:space="preserve"> 1. Хронический бронхит: факторы риска, профессиональный бронхит, клиника, лечение и прогноз. дифференциальная диагностика, лечение и прогноз.</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 Пневмония: крупозная, очаговая, хроническая (этиология, патогенез, лечение).</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 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лечение. </w:t>
      </w:r>
    </w:p>
    <w:p w:rsidR="00A93BDE" w:rsidRPr="004B2D52" w:rsidRDefault="00A93BDE" w:rsidP="00A93BDE">
      <w:pPr>
        <w:pStyle w:val="ac"/>
        <w:jc w:val="both"/>
        <w:rPr>
          <w:rFonts w:ascii="Times New Roman" w:hAnsi="Times New Roman" w:cs="Times New Roman"/>
          <w:b/>
          <w:bCs/>
        </w:rPr>
      </w:pPr>
      <w:r w:rsidRPr="004B2D52">
        <w:rPr>
          <w:rFonts w:ascii="Times New Roman" w:hAnsi="Times New Roman" w:cs="Times New Roman"/>
          <w:b/>
        </w:rPr>
        <w:t xml:space="preserve">Раздел </w:t>
      </w:r>
      <w:r w:rsidR="004B2D52">
        <w:rPr>
          <w:rFonts w:ascii="Times New Roman" w:hAnsi="Times New Roman" w:cs="Times New Roman"/>
          <w:b/>
        </w:rPr>
        <w:t>5</w:t>
      </w:r>
      <w:r w:rsidRPr="004B2D52">
        <w:rPr>
          <w:rFonts w:ascii="Times New Roman" w:hAnsi="Times New Roman" w:cs="Times New Roman"/>
          <w:b/>
        </w:rPr>
        <w:t xml:space="preserve">. </w:t>
      </w:r>
      <w:r w:rsidRPr="004B2D52">
        <w:rPr>
          <w:rFonts w:ascii="Times New Roman" w:hAnsi="Times New Roman" w:cs="Times New Roman"/>
          <w:b/>
          <w:bCs/>
        </w:rPr>
        <w:t xml:space="preserve">Болезни органов пищеварения.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1.Гастрит: острый, подострый, хронический, зависимость от кислотности желудочного сока, диагностика, лечение и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2.Язвенная болезнь желудка и двенадцатиперстной кишки: этиология, патогенез, клиника, варианты течения, лечение и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3.Колит: острый, хронический, неспецифический.</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4. Холецистит, панкреатит: острый и хронический, этиология и патогенез, особенности течения, санаторно-курортное лечение. </w:t>
      </w:r>
    </w:p>
    <w:p w:rsidR="00A93BDE" w:rsidRPr="004B2D52" w:rsidRDefault="00A93BDE" w:rsidP="00A93BDE">
      <w:pPr>
        <w:pStyle w:val="ac"/>
        <w:jc w:val="both"/>
        <w:rPr>
          <w:rFonts w:ascii="Times New Roman" w:hAnsi="Times New Roman" w:cs="Times New Roman"/>
        </w:rPr>
      </w:pPr>
      <w:r w:rsidRPr="004B2D52">
        <w:rPr>
          <w:rFonts w:ascii="Times New Roman" w:hAnsi="Times New Roman" w:cs="Times New Roman"/>
          <w:b/>
        </w:rPr>
        <w:t xml:space="preserve">Раздел </w:t>
      </w:r>
      <w:r w:rsidR="004B2D52">
        <w:rPr>
          <w:rFonts w:ascii="Times New Roman" w:hAnsi="Times New Roman" w:cs="Times New Roman"/>
          <w:b/>
        </w:rPr>
        <w:t>6</w:t>
      </w:r>
      <w:r w:rsidRPr="004B2D52">
        <w:rPr>
          <w:rFonts w:ascii="Times New Roman" w:hAnsi="Times New Roman" w:cs="Times New Roman"/>
        </w:rPr>
        <w:t>.</w:t>
      </w:r>
      <w:r w:rsidRPr="004B2D52">
        <w:rPr>
          <w:rFonts w:ascii="Times New Roman" w:hAnsi="Times New Roman" w:cs="Times New Roman"/>
          <w:b/>
          <w:bCs/>
        </w:rPr>
        <w:t xml:space="preserve"> Болезни желез внутренней секреции и обмена веществ.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1. Сахарный диабет: формы классификация, этиология и патогенез, осложнения, ранняя диагностика, восстановление трудоспособности.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2. Заболевания щитовидной железы, основные симптомы и синдромы, диагностика.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3. Болезни обмена веществ: этиология и патогенез, классификация, факторы риска, наследственная патология.</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4.  Ожирение: степени ожирения, симптомы, диагностика, лечение и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lastRenderedPageBreak/>
        <w:t>5. Подагра: лечение, прогноз, восстановление трудоспособности.</w:t>
      </w:r>
    </w:p>
    <w:p w:rsidR="00A93BDE" w:rsidRPr="004B2D52" w:rsidRDefault="00A93BDE" w:rsidP="00A93BDE">
      <w:pPr>
        <w:pStyle w:val="ac"/>
        <w:jc w:val="both"/>
        <w:rPr>
          <w:rFonts w:ascii="Times New Roman" w:hAnsi="Times New Roman" w:cs="Times New Roman"/>
          <w:b/>
          <w:bCs/>
        </w:rPr>
      </w:pPr>
      <w:r w:rsidRPr="004B2D52">
        <w:rPr>
          <w:rFonts w:ascii="Times New Roman" w:hAnsi="Times New Roman" w:cs="Times New Roman"/>
          <w:b/>
        </w:rPr>
        <w:t xml:space="preserve">Раздел </w:t>
      </w:r>
      <w:r w:rsidR="004B2D52">
        <w:rPr>
          <w:rFonts w:ascii="Times New Roman" w:hAnsi="Times New Roman" w:cs="Times New Roman"/>
          <w:b/>
        </w:rPr>
        <w:t>7</w:t>
      </w:r>
      <w:r w:rsidRPr="004B2D52">
        <w:rPr>
          <w:rFonts w:ascii="Times New Roman" w:hAnsi="Times New Roman" w:cs="Times New Roman"/>
          <w:b/>
        </w:rPr>
        <w:t>.</w:t>
      </w:r>
      <w:r w:rsidRPr="004B2D52">
        <w:rPr>
          <w:rFonts w:ascii="Times New Roman" w:hAnsi="Times New Roman" w:cs="Times New Roman"/>
          <w:b/>
          <w:bCs/>
        </w:rPr>
        <w:t xml:space="preserve"> Болезни системы выделения.</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1. Гломерулонефрит: острый и хронический, этиология и патогенез, лечение, восстановление трудоспособности.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 Пиелонефрит: особенности течения, этиология и патогенез, клиническая картина, прогноз. </w:t>
      </w:r>
    </w:p>
    <w:p w:rsidR="00A93BDE"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 Почечнокаменная болезнь: этиология и патогенез, типы конкрементов, клиника, диагностика, профилактика.</w:t>
      </w:r>
    </w:p>
    <w:p w:rsidR="00AD4BC6" w:rsidRDefault="00AD4BC6" w:rsidP="00AD4BC6">
      <w:pPr>
        <w:pStyle w:val="ac"/>
        <w:ind w:firstLine="709"/>
        <w:jc w:val="both"/>
        <w:rPr>
          <w:rFonts w:ascii="Times New Roman" w:hAnsi="Times New Roman" w:cs="Times New Roman"/>
        </w:rPr>
      </w:pPr>
    </w:p>
    <w:p w:rsidR="00AD4BC6" w:rsidRPr="00AD4BC6" w:rsidRDefault="00AD4BC6" w:rsidP="00AD4BC6">
      <w:pPr>
        <w:pStyle w:val="ac"/>
        <w:ind w:firstLine="709"/>
        <w:jc w:val="both"/>
        <w:rPr>
          <w:rFonts w:ascii="Times New Roman" w:hAnsi="Times New Roman" w:cs="Times New Roman"/>
          <w:b/>
        </w:rPr>
      </w:pPr>
      <w:r w:rsidRPr="00AD4BC6">
        <w:rPr>
          <w:rFonts w:ascii="Times New Roman" w:hAnsi="Times New Roman" w:cs="Times New Roman"/>
          <w:b/>
        </w:rPr>
        <w:t>1.4. Терминологический диктант</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Патология</w:t>
      </w:r>
    </w:p>
    <w:p w:rsidR="00961E53" w:rsidRDefault="00961E53" w:rsidP="00AD4BC6">
      <w:pPr>
        <w:pStyle w:val="ac"/>
        <w:ind w:firstLine="709"/>
        <w:jc w:val="both"/>
        <w:rPr>
          <w:rFonts w:ascii="Times New Roman" w:hAnsi="Times New Roman" w:cs="Times New Roman"/>
        </w:rPr>
      </w:pPr>
      <w:r>
        <w:rPr>
          <w:rFonts w:ascii="Times New Roman" w:hAnsi="Times New Roman" w:cs="Times New Roman"/>
        </w:rPr>
        <w:t>Частная патология</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Болезнь</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Патологический процесс</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Патологическое состояние</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Симптом</w:t>
      </w:r>
    </w:p>
    <w:p w:rsidR="0097795D" w:rsidRDefault="0097795D" w:rsidP="00AD4BC6">
      <w:pPr>
        <w:pStyle w:val="ac"/>
        <w:ind w:firstLine="709"/>
        <w:jc w:val="both"/>
        <w:rPr>
          <w:rFonts w:ascii="Times New Roman" w:hAnsi="Times New Roman" w:cs="Times New Roman"/>
        </w:rPr>
      </w:pPr>
      <w:r>
        <w:rPr>
          <w:rFonts w:ascii="Times New Roman" w:hAnsi="Times New Roman" w:cs="Times New Roman"/>
        </w:rPr>
        <w:t>Синдром</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Этиология</w:t>
      </w:r>
    </w:p>
    <w:p w:rsidR="00377303" w:rsidRDefault="00377303" w:rsidP="00AD4BC6">
      <w:pPr>
        <w:pStyle w:val="ac"/>
        <w:ind w:firstLine="709"/>
        <w:jc w:val="both"/>
        <w:rPr>
          <w:rFonts w:ascii="Times New Roman" w:hAnsi="Times New Roman" w:cs="Times New Roman"/>
        </w:rPr>
      </w:pPr>
      <w:r w:rsidRPr="00377303">
        <w:rPr>
          <w:rFonts w:ascii="Times New Roman" w:hAnsi="Times New Roman" w:cs="Times New Roman"/>
        </w:rPr>
        <w:t>Абортивные симптомы</w:t>
      </w:r>
    </w:p>
    <w:p w:rsidR="00377303" w:rsidRDefault="00377303" w:rsidP="00AD4BC6">
      <w:pPr>
        <w:pStyle w:val="ac"/>
        <w:ind w:firstLine="709"/>
        <w:jc w:val="both"/>
        <w:rPr>
          <w:rFonts w:ascii="Times New Roman" w:hAnsi="Times New Roman" w:cs="Times New Roman"/>
        </w:rPr>
      </w:pPr>
      <w:r>
        <w:rPr>
          <w:rFonts w:ascii="Times New Roman" w:hAnsi="Times New Roman" w:cs="Times New Roman"/>
        </w:rPr>
        <w:t>Рецидив</w:t>
      </w:r>
    </w:p>
    <w:p w:rsidR="00377303" w:rsidRDefault="00377303" w:rsidP="00AD4BC6">
      <w:pPr>
        <w:pStyle w:val="ac"/>
        <w:ind w:firstLine="709"/>
        <w:jc w:val="both"/>
        <w:rPr>
          <w:rFonts w:ascii="Times New Roman" w:hAnsi="Times New Roman" w:cs="Times New Roman"/>
        </w:rPr>
      </w:pPr>
      <w:r>
        <w:rPr>
          <w:rFonts w:ascii="Times New Roman" w:hAnsi="Times New Roman" w:cs="Times New Roman"/>
        </w:rPr>
        <w:t>Осложнение</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Трофика</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Дистрофия</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Асцит</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Некроз</w:t>
      </w:r>
    </w:p>
    <w:p w:rsidR="0097795D" w:rsidRDefault="00377303" w:rsidP="00AD4BC6">
      <w:pPr>
        <w:pStyle w:val="ac"/>
        <w:ind w:firstLine="709"/>
        <w:jc w:val="both"/>
        <w:rPr>
          <w:rFonts w:ascii="Times New Roman" w:hAnsi="Times New Roman" w:cs="Times New Roman"/>
        </w:rPr>
      </w:pPr>
      <w:r w:rsidRPr="00377303">
        <w:rPr>
          <w:rFonts w:ascii="Times New Roman" w:hAnsi="Times New Roman" w:cs="Times New Roman"/>
        </w:rPr>
        <w:t>Тахикардия</w:t>
      </w:r>
    </w:p>
    <w:p w:rsidR="00377303" w:rsidRPr="00377303" w:rsidRDefault="00377303" w:rsidP="001017C6">
      <w:pPr>
        <w:pStyle w:val="ac"/>
        <w:ind w:firstLine="709"/>
        <w:jc w:val="both"/>
        <w:rPr>
          <w:rFonts w:ascii="Times New Roman" w:hAnsi="Times New Roman" w:cs="Times New Roman"/>
        </w:rPr>
      </w:pPr>
      <w:r>
        <w:rPr>
          <w:rFonts w:ascii="Times New Roman" w:hAnsi="Times New Roman" w:cs="Times New Roman"/>
        </w:rPr>
        <w:t>Г</w:t>
      </w:r>
      <w:r w:rsidRPr="00377303">
        <w:rPr>
          <w:rFonts w:ascii="Times New Roman" w:hAnsi="Times New Roman" w:cs="Times New Roman"/>
        </w:rPr>
        <w:t xml:space="preserve">иперемия </w:t>
      </w:r>
    </w:p>
    <w:p w:rsidR="00377303" w:rsidRPr="00377303" w:rsidRDefault="001017C6" w:rsidP="001017C6">
      <w:pPr>
        <w:pStyle w:val="ac"/>
        <w:ind w:firstLine="709"/>
        <w:jc w:val="both"/>
        <w:rPr>
          <w:rFonts w:ascii="Times New Roman" w:hAnsi="Times New Roman" w:cs="Times New Roman"/>
        </w:rPr>
      </w:pPr>
      <w:r>
        <w:rPr>
          <w:rFonts w:ascii="Times New Roman" w:hAnsi="Times New Roman" w:cs="Times New Roman"/>
        </w:rPr>
        <w:t>И</w:t>
      </w:r>
      <w:r w:rsidR="00377303" w:rsidRPr="00377303">
        <w:rPr>
          <w:rFonts w:ascii="Times New Roman" w:hAnsi="Times New Roman" w:cs="Times New Roman"/>
        </w:rPr>
        <w:t xml:space="preserve">шемия </w:t>
      </w:r>
    </w:p>
    <w:p w:rsidR="00377303" w:rsidRDefault="001017C6" w:rsidP="00377303">
      <w:pPr>
        <w:pStyle w:val="ac"/>
        <w:ind w:firstLine="709"/>
        <w:jc w:val="both"/>
        <w:rPr>
          <w:rFonts w:ascii="Times New Roman" w:hAnsi="Times New Roman" w:cs="Times New Roman"/>
        </w:rPr>
      </w:pPr>
      <w:r>
        <w:rPr>
          <w:rFonts w:ascii="Times New Roman" w:hAnsi="Times New Roman" w:cs="Times New Roman"/>
        </w:rPr>
        <w:t>С</w:t>
      </w:r>
      <w:r w:rsidR="00377303" w:rsidRPr="00377303">
        <w:rPr>
          <w:rFonts w:ascii="Times New Roman" w:hAnsi="Times New Roman" w:cs="Times New Roman"/>
        </w:rPr>
        <w:t xml:space="preserve">таз </w:t>
      </w:r>
    </w:p>
    <w:p w:rsidR="001017C6" w:rsidRDefault="001017C6" w:rsidP="00377303">
      <w:pPr>
        <w:pStyle w:val="ac"/>
        <w:ind w:firstLine="709"/>
        <w:jc w:val="both"/>
        <w:rPr>
          <w:rFonts w:ascii="Times New Roman" w:hAnsi="Times New Roman" w:cs="Times New Roman"/>
        </w:rPr>
      </w:pPr>
      <w:r w:rsidRPr="001017C6">
        <w:rPr>
          <w:rFonts w:ascii="Times New Roman" w:hAnsi="Times New Roman" w:cs="Times New Roman"/>
        </w:rPr>
        <w:t>Тромбоз</w:t>
      </w:r>
    </w:p>
    <w:p w:rsidR="001017C6" w:rsidRDefault="001017C6" w:rsidP="00377303">
      <w:pPr>
        <w:pStyle w:val="ac"/>
        <w:ind w:firstLine="709"/>
        <w:jc w:val="both"/>
        <w:rPr>
          <w:rFonts w:ascii="Times New Roman" w:hAnsi="Times New Roman" w:cs="Times New Roman"/>
        </w:rPr>
      </w:pPr>
      <w:r w:rsidRPr="001017C6">
        <w:rPr>
          <w:rFonts w:ascii="Times New Roman" w:hAnsi="Times New Roman" w:cs="Times New Roman"/>
        </w:rPr>
        <w:t>Эмболия</w:t>
      </w:r>
    </w:p>
    <w:p w:rsidR="00961E53" w:rsidRDefault="00961E53" w:rsidP="00AD4BC6">
      <w:pPr>
        <w:pStyle w:val="ac"/>
        <w:ind w:firstLine="709"/>
        <w:jc w:val="both"/>
        <w:rPr>
          <w:rFonts w:ascii="Times New Roman" w:hAnsi="Times New Roman" w:cs="Times New Roman"/>
        </w:rPr>
      </w:pPr>
    </w:p>
    <w:p w:rsidR="00AD4BC6" w:rsidRDefault="00AD4BC6" w:rsidP="00C10188">
      <w:pPr>
        <w:pStyle w:val="ac"/>
        <w:jc w:val="both"/>
        <w:rPr>
          <w:rFonts w:ascii="Times New Roman" w:hAnsi="Times New Roman" w:cs="Times New Roman"/>
        </w:rPr>
      </w:pPr>
    </w:p>
    <w:p w:rsidR="00801A42" w:rsidRPr="004B2D52" w:rsidRDefault="00801A42" w:rsidP="00801A42">
      <w:p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p>
    <w:p w:rsidR="00801A42" w:rsidRPr="00A93BDE" w:rsidRDefault="006273F2" w:rsidP="00A93BDE">
      <w:p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A93BDE">
        <w:rPr>
          <w:rFonts w:ascii="Times New Roman" w:eastAsia="Times New Roman" w:hAnsi="Times New Roman" w:cs="Times New Roman"/>
          <w:b/>
          <w:sz w:val="24"/>
          <w:szCs w:val="24"/>
          <w:lang w:eastAsia="ru-RU"/>
        </w:rPr>
        <w:t>2.</w:t>
      </w:r>
      <w:r w:rsidR="00801A42" w:rsidRPr="00A93BDE">
        <w:rPr>
          <w:rFonts w:ascii="Times New Roman" w:eastAsia="Times New Roman" w:hAnsi="Times New Roman" w:cs="Times New Roman"/>
          <w:b/>
          <w:color w:val="000000"/>
          <w:spacing w:val="-1"/>
          <w:sz w:val="24"/>
          <w:szCs w:val="24"/>
          <w:lang w:eastAsia="ru-RU"/>
        </w:rPr>
        <w:t>Рекомендации по оцениванию резу</w:t>
      </w:r>
      <w:r w:rsidR="00A93BDE">
        <w:rPr>
          <w:rFonts w:ascii="Times New Roman" w:eastAsia="Times New Roman" w:hAnsi="Times New Roman" w:cs="Times New Roman"/>
          <w:b/>
          <w:color w:val="000000"/>
          <w:spacing w:val="-1"/>
          <w:sz w:val="24"/>
          <w:szCs w:val="24"/>
          <w:lang w:eastAsia="ru-RU"/>
        </w:rPr>
        <w:t>льтатов достижения компетенций.</w:t>
      </w:r>
    </w:p>
    <w:p w:rsidR="00A93BDE" w:rsidRDefault="00A93BDE" w:rsidP="006273F2">
      <w:pPr>
        <w:spacing w:after="0" w:line="276" w:lineRule="auto"/>
        <w:ind w:firstLine="708"/>
        <w:jc w:val="both"/>
        <w:rPr>
          <w:rFonts w:ascii="Times New Roman" w:eastAsia="Times New Roman" w:hAnsi="Times New Roman" w:cs="Times New Roman"/>
          <w:sz w:val="24"/>
          <w:szCs w:val="24"/>
          <w:lang w:eastAsia="ru-RU"/>
        </w:rPr>
      </w:pP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w:t>
      </w:r>
      <w:r w:rsidR="00C13E1B">
        <w:rPr>
          <w:rFonts w:ascii="Times New Roman" w:eastAsia="Times New Roman" w:hAnsi="Times New Roman" w:cs="Times New Roman"/>
          <w:sz w:val="24"/>
          <w:szCs w:val="24"/>
          <w:lang w:eastAsia="ru-RU"/>
        </w:rPr>
        <w:t>Частная патология</w:t>
      </w:r>
      <w:r w:rsidRPr="006273F2">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w:t>
      </w:r>
      <w:r w:rsidR="00C13E1B">
        <w:rPr>
          <w:rFonts w:ascii="Times New Roman" w:eastAsia="Times New Roman" w:hAnsi="Times New Roman" w:cs="Times New Roman"/>
          <w:sz w:val="24"/>
          <w:szCs w:val="24"/>
          <w:lang w:eastAsia="ru-RU"/>
        </w:rPr>
        <w:t>Частная патология</w:t>
      </w:r>
      <w:r w:rsidRPr="006273F2">
        <w:rPr>
          <w:rFonts w:ascii="Times New Roman" w:eastAsia="Times New Roman" w:hAnsi="Times New Roman" w:cs="Times New Roman"/>
          <w:sz w:val="24"/>
          <w:szCs w:val="24"/>
          <w:lang w:eastAsia="ru-RU"/>
        </w:rPr>
        <w:t>» относятся:</w:t>
      </w:r>
    </w:p>
    <w:p w:rsidR="006273F2" w:rsidRDefault="005C42DD" w:rsidP="006273F2">
      <w:pPr>
        <w:spacing w:after="0" w:line="276"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6273F2" w:rsidRPr="006273F2">
        <w:rPr>
          <w:rFonts w:ascii="Times New Roman" w:eastAsia="Times New Roman" w:hAnsi="Times New Roman" w:cs="Times New Roman"/>
          <w:b/>
          <w:i/>
          <w:sz w:val="24"/>
          <w:szCs w:val="24"/>
          <w:lang w:eastAsia="ru-RU"/>
        </w:rPr>
        <w:t xml:space="preserve">.1. </w:t>
      </w:r>
      <w:r>
        <w:rPr>
          <w:rFonts w:ascii="Times New Roman" w:eastAsia="Times New Roman" w:hAnsi="Times New Roman" w:cs="Times New Roman"/>
          <w:b/>
          <w:i/>
          <w:sz w:val="24"/>
          <w:szCs w:val="24"/>
          <w:lang w:eastAsia="ru-RU"/>
        </w:rPr>
        <w:t>Собеседование (у</w:t>
      </w:r>
      <w:r w:rsidR="00C13E1B">
        <w:rPr>
          <w:rFonts w:ascii="Times New Roman" w:eastAsia="Times New Roman" w:hAnsi="Times New Roman" w:cs="Times New Roman"/>
          <w:b/>
          <w:i/>
          <w:sz w:val="24"/>
          <w:szCs w:val="24"/>
          <w:lang w:eastAsia="ru-RU"/>
        </w:rPr>
        <w:t>стный опрос</w:t>
      </w:r>
      <w:r>
        <w:rPr>
          <w:rFonts w:ascii="Times New Roman" w:eastAsia="Times New Roman" w:hAnsi="Times New Roman" w:cs="Times New Roman"/>
          <w:b/>
          <w:i/>
          <w:sz w:val="24"/>
          <w:szCs w:val="24"/>
          <w:lang w:eastAsia="ru-RU"/>
        </w:rPr>
        <w:t>)</w:t>
      </w:r>
    </w:p>
    <w:p w:rsidR="001D5B3E" w:rsidRPr="005C42DD" w:rsidRDefault="001D5B3E" w:rsidP="005C42DD">
      <w:pPr>
        <w:spacing w:after="0" w:line="276" w:lineRule="auto"/>
        <w:ind w:firstLine="708"/>
        <w:jc w:val="both"/>
        <w:rPr>
          <w:rFonts w:ascii="Times New Roman" w:hAnsi="Times New Roman" w:cs="Times New Roman"/>
          <w:sz w:val="24"/>
          <w:szCs w:val="24"/>
        </w:rPr>
      </w:pPr>
      <w:r w:rsidRPr="005C42DD">
        <w:rPr>
          <w:rFonts w:ascii="Times New Roman" w:hAnsi="Times New Roman" w:cs="Times New Roman"/>
          <w:b/>
          <w:sz w:val="24"/>
          <w:szCs w:val="24"/>
        </w:rPr>
        <w:t xml:space="preserve">Собеседование, устный опрос </w:t>
      </w:r>
      <w:r w:rsidRPr="005C42DD">
        <w:rPr>
          <w:rFonts w:ascii="Times New Roman" w:hAnsi="Times New Roman" w:cs="Times New Roman"/>
          <w:sz w:val="24"/>
          <w:szCs w:val="24"/>
        </w:rPr>
        <w:t xml:space="preserve">-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w:t>
      </w:r>
      <w:r w:rsidRPr="005C42DD">
        <w:rPr>
          <w:rFonts w:ascii="Times New Roman" w:hAnsi="Times New Roman" w:cs="Times New Roman"/>
          <w:sz w:val="24"/>
          <w:szCs w:val="24"/>
        </w:rPr>
        <w:lastRenderedPageBreak/>
        <w:t>которой – систематизация и уточнение имеющихся у студента знаний, проверка его индивидуальных возможностей усвоения материала.</w:t>
      </w:r>
    </w:p>
    <w:p w:rsidR="001D5B3E" w:rsidRPr="005C42DD" w:rsidRDefault="001D5B3E" w:rsidP="005C42DD">
      <w:pPr>
        <w:shd w:val="clear" w:color="auto" w:fill="FFFFFF"/>
        <w:spacing w:after="0"/>
        <w:ind w:firstLine="708"/>
        <w:jc w:val="both"/>
        <w:rPr>
          <w:rFonts w:ascii="Times New Roman" w:hAnsi="Times New Roman" w:cs="Times New Roman"/>
          <w:b/>
          <w:color w:val="000000"/>
          <w:sz w:val="24"/>
          <w:szCs w:val="24"/>
        </w:rPr>
      </w:pPr>
      <w:r w:rsidRPr="005C42DD">
        <w:rPr>
          <w:rFonts w:ascii="Times New Roman" w:hAnsi="Times New Roman" w:cs="Times New Roman"/>
          <w:b/>
          <w:color w:val="000000"/>
          <w:sz w:val="24"/>
          <w:szCs w:val="24"/>
        </w:rPr>
        <w:t>Критерии оценивания ответа студента при собеседовании</w:t>
      </w:r>
      <w:r w:rsidR="005C42DD">
        <w:rPr>
          <w:rFonts w:ascii="Times New Roman" w:hAnsi="Times New Roman" w:cs="Times New Roman"/>
          <w:b/>
          <w:color w:val="000000"/>
          <w:sz w:val="24"/>
          <w:szCs w:val="24"/>
        </w:rPr>
        <w:t xml:space="preserve"> (устном опросе)</w:t>
      </w:r>
      <w:r w:rsidRPr="005C42DD">
        <w:rPr>
          <w:rFonts w:ascii="Times New Roman" w:hAnsi="Times New Roman" w:cs="Times New Roman"/>
          <w:b/>
          <w:color w:val="000000"/>
          <w:sz w:val="24"/>
          <w:szCs w:val="24"/>
        </w:rPr>
        <w:t>:</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«отлично»</w:t>
      </w:r>
      <w:r w:rsidRPr="005C42DD">
        <w:rPr>
          <w:rFonts w:ascii="Times New Roman" w:hAnsi="Times New Roman" w:cs="Times New Roman"/>
          <w:color w:val="000000"/>
          <w:sz w:val="24"/>
          <w:szCs w:val="24"/>
        </w:rPr>
        <w:t xml:space="preserve"> выставляется студенту, если дан полный, развернутый ответ 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поставленный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вопрос,</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показана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совокупность</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осознанных</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знаний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объекте,</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«хорошо»</w:t>
      </w:r>
      <w:r w:rsidRPr="005C42DD">
        <w:rPr>
          <w:rFonts w:ascii="Times New Roman" w:hAnsi="Times New Roman" w:cs="Times New Roman"/>
          <w:color w:val="000000"/>
          <w:sz w:val="24"/>
          <w:szCs w:val="24"/>
        </w:rPr>
        <w:t xml:space="preserve"> выставляется студенту, если дан полный, развернутый ответ 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поставленный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вопрос,</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показана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совокупность</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осознанных</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знаний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объекте, доказательно раскрыты основные положения темы; в ответе прослеживается четкая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структура,</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логическая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последовательность,</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отражающая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сущность</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раскрываемых</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«удовлетворительно»</w:t>
      </w:r>
      <w:r w:rsidRPr="005C42DD">
        <w:rPr>
          <w:rFonts w:ascii="Times New Roman" w:hAnsi="Times New Roman" w:cs="Times New Roman"/>
          <w:color w:val="000000"/>
          <w:sz w:val="24"/>
          <w:szCs w:val="24"/>
        </w:rPr>
        <w:t xml:space="preserve"> 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«неудовлетворительно»</w:t>
      </w:r>
      <w:r w:rsidRPr="005C42DD">
        <w:rPr>
          <w:rFonts w:ascii="Times New Roman" w:hAnsi="Times New Roman" w:cs="Times New Roman"/>
          <w:color w:val="000000"/>
          <w:sz w:val="24"/>
          <w:szCs w:val="24"/>
        </w:rPr>
        <w:t xml:space="preserve"> выставляется студенту, если дан неполный ответ, представляющий собой разрозненные знания по теме вопроса с существенными</w:t>
      </w:r>
    </w:p>
    <w:p w:rsidR="001D5B3E" w:rsidRPr="005C42DD" w:rsidRDefault="001D5B3E" w:rsidP="005C42DD">
      <w:pPr>
        <w:shd w:val="clear" w:color="auto" w:fill="FFFFFF"/>
        <w:spacing w:after="0"/>
        <w:jc w:val="both"/>
        <w:rPr>
          <w:rFonts w:ascii="Times New Roman" w:hAnsi="Times New Roman" w:cs="Times New Roman"/>
          <w:color w:val="000000"/>
          <w:sz w:val="24"/>
          <w:szCs w:val="24"/>
        </w:rPr>
      </w:pPr>
      <w:r w:rsidRPr="005C42DD">
        <w:rPr>
          <w:rFonts w:ascii="Times New Roman" w:hAnsi="Times New Roman" w:cs="Times New Roman"/>
          <w:color w:val="000000"/>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C13E1B" w:rsidRPr="001D5B3E" w:rsidRDefault="00C13E1B" w:rsidP="006273F2">
      <w:pPr>
        <w:spacing w:after="0" w:line="276" w:lineRule="auto"/>
        <w:ind w:firstLine="708"/>
        <w:jc w:val="both"/>
        <w:rPr>
          <w:rFonts w:ascii="Times New Roman" w:eastAsia="Times New Roman" w:hAnsi="Times New Roman" w:cs="Times New Roman"/>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w:t>
      </w:r>
      <w:r w:rsidR="00C13E1B">
        <w:rPr>
          <w:rFonts w:ascii="Times New Roman" w:eastAsia="Times New Roman" w:hAnsi="Times New Roman" w:cs="Times New Roman"/>
          <w:b/>
          <w:i/>
          <w:color w:val="000000"/>
          <w:sz w:val="24"/>
          <w:szCs w:val="24"/>
          <w:lang w:eastAsia="ru-RU"/>
        </w:rPr>
        <w:t>2</w:t>
      </w:r>
      <w:r w:rsidRPr="006273F2">
        <w:rPr>
          <w:rFonts w:ascii="Times New Roman" w:eastAsia="Times New Roman" w:hAnsi="Times New Roman" w:cs="Times New Roman"/>
          <w:b/>
          <w:i/>
          <w:color w:val="000000"/>
          <w:sz w:val="24"/>
          <w:szCs w:val="24"/>
          <w:lang w:eastAsia="ru-RU"/>
        </w:rPr>
        <w:t>.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color w:val="000000"/>
          <w:sz w:val="24"/>
          <w:szCs w:val="24"/>
          <w:lang w:eastAsia="ru-RU"/>
        </w:rPr>
        <w:lastRenderedPageBreak/>
        <w:t>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C10188" w:rsidRDefault="00C10188"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C10188" w:rsidRDefault="00C10188" w:rsidP="00C10188">
      <w:pPr>
        <w:pStyle w:val="ac"/>
        <w:ind w:firstLine="709"/>
        <w:jc w:val="both"/>
        <w:rPr>
          <w:rFonts w:ascii="Times New Roman" w:hAnsi="Times New Roman" w:cs="Times New Roman"/>
          <w:b/>
          <w:i/>
        </w:rPr>
      </w:pPr>
      <w:r w:rsidRPr="00C10188">
        <w:rPr>
          <w:rFonts w:ascii="Times New Roman" w:hAnsi="Times New Roman" w:cs="Times New Roman"/>
          <w:b/>
          <w:i/>
        </w:rPr>
        <w:t>2.3. Терминологический диктант</w:t>
      </w:r>
      <w:r w:rsidR="00503655">
        <w:rPr>
          <w:rFonts w:ascii="Times New Roman" w:hAnsi="Times New Roman" w:cs="Times New Roman"/>
          <w:b/>
          <w:i/>
        </w:rPr>
        <w:t>.</w:t>
      </w:r>
    </w:p>
    <w:p w:rsidR="00C10188" w:rsidRPr="00AD4BC6" w:rsidRDefault="00C10188" w:rsidP="00C10188">
      <w:pPr>
        <w:pStyle w:val="ac"/>
        <w:ind w:firstLine="709"/>
        <w:jc w:val="both"/>
        <w:rPr>
          <w:rFonts w:ascii="Times New Roman" w:hAnsi="Times New Roman" w:cs="Times New Roman"/>
        </w:rPr>
      </w:pPr>
      <w:r w:rsidRPr="00C10188">
        <w:rPr>
          <w:rFonts w:ascii="Times New Roman" w:hAnsi="Times New Roman" w:cs="Times New Roman"/>
          <w:b/>
          <w:i/>
        </w:rPr>
        <w:t>Терминологический диктант</w:t>
      </w:r>
      <w:r w:rsidRPr="00AD4BC6">
        <w:rPr>
          <w:rFonts w:ascii="Times New Roman" w:hAnsi="Times New Roman" w:cs="Times New Roman"/>
        </w:rPr>
        <w:t xml:space="preserve"> - вид учебной деятельности предполагает самостоятельную письменную работу студентов. Оценивается четкая формулировка содержания понятий, знание и умелое оперирование терминами.</w:t>
      </w:r>
    </w:p>
    <w:p w:rsidR="00C10188" w:rsidRPr="00503655" w:rsidRDefault="00C10188" w:rsidP="00C10188">
      <w:pPr>
        <w:pStyle w:val="ac"/>
        <w:ind w:firstLine="709"/>
        <w:jc w:val="both"/>
        <w:rPr>
          <w:rFonts w:ascii="Times New Roman" w:hAnsi="Times New Roman" w:cs="Times New Roman"/>
          <w:i/>
        </w:rPr>
      </w:pPr>
      <w:r w:rsidRPr="00503655">
        <w:rPr>
          <w:rFonts w:ascii="Times New Roman" w:hAnsi="Times New Roman" w:cs="Times New Roman"/>
          <w:i/>
        </w:rPr>
        <w:t>Критерии оценки терминологического диктанта:</w:t>
      </w:r>
    </w:p>
    <w:p w:rsidR="00C10188" w:rsidRPr="00AD4BC6"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«5» (отлично) – 90% правильных ответов;</w:t>
      </w:r>
    </w:p>
    <w:p w:rsidR="00C10188" w:rsidRPr="00AD4BC6"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«4» (хорошо) – 80% правильных ответов;</w:t>
      </w:r>
    </w:p>
    <w:p w:rsidR="00C10188" w:rsidRPr="00AD4BC6"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«3» (удовлетворительно) – 70% правильных ответов;</w:t>
      </w:r>
    </w:p>
    <w:p w:rsidR="00C10188" w:rsidRPr="004B2D52"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«2» (неудовлетворительно) - 69% и менее правильных ответов.</w:t>
      </w:r>
    </w:p>
    <w:p w:rsidR="00C10188" w:rsidRPr="006273F2" w:rsidRDefault="00C10188"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C13E1B" w:rsidP="00C13E1B">
      <w:pPr>
        <w:spacing w:after="0" w:line="240" w:lineRule="auto"/>
        <w:ind w:left="708"/>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503655">
        <w:rPr>
          <w:rFonts w:ascii="Times New Roman" w:eastAsia="Times New Roman" w:hAnsi="Times New Roman" w:cs="Times New Roman"/>
          <w:b/>
          <w:i/>
          <w:sz w:val="24"/>
          <w:szCs w:val="24"/>
          <w:lang w:eastAsia="ru-RU"/>
        </w:rPr>
        <w:t>4</w:t>
      </w:r>
      <w:r>
        <w:rPr>
          <w:rFonts w:ascii="Times New Roman" w:eastAsia="Times New Roman" w:hAnsi="Times New Roman" w:cs="Times New Roman"/>
          <w:b/>
          <w:i/>
          <w:sz w:val="24"/>
          <w:szCs w:val="24"/>
          <w:lang w:eastAsia="ru-RU"/>
        </w:rPr>
        <w:t xml:space="preserve">. </w:t>
      </w:r>
      <w:r w:rsidR="006273F2" w:rsidRPr="006273F2">
        <w:rPr>
          <w:rFonts w:ascii="Times New Roman" w:eastAsia="Times New Roman" w:hAnsi="Times New Roman" w:cs="Times New Roman"/>
          <w:b/>
          <w:i/>
          <w:sz w:val="24"/>
          <w:szCs w:val="24"/>
          <w:lang w:eastAsia="ru-RU"/>
        </w:rPr>
        <w:t>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xml:space="preserve">– оценивание учебных достижений студента по дисциплине. Проводится в конце изучения данной дисциплины. Форма промежуточной аттестации </w:t>
      </w:r>
      <w:r w:rsidR="00C13E1B">
        <w:rPr>
          <w:rFonts w:ascii="Times New Roman" w:eastAsia="Times New Roman" w:hAnsi="Times New Roman" w:cs="Times New Roman"/>
          <w:sz w:val="24"/>
          <w:szCs w:val="24"/>
          <w:lang w:eastAsia="ru-RU"/>
        </w:rPr>
        <w:t>–</w:t>
      </w:r>
      <w:r w:rsidRPr="006273F2">
        <w:rPr>
          <w:rFonts w:ascii="Times New Roman" w:eastAsia="Times New Roman" w:hAnsi="Times New Roman" w:cs="Times New Roman"/>
          <w:sz w:val="24"/>
          <w:szCs w:val="24"/>
          <w:lang w:eastAsia="ru-RU"/>
        </w:rPr>
        <w:t xml:space="preserve"> </w:t>
      </w:r>
      <w:r w:rsidR="00C13E1B">
        <w:rPr>
          <w:rFonts w:ascii="Times New Roman" w:eastAsia="Times New Roman" w:hAnsi="Times New Roman" w:cs="Times New Roman"/>
          <w:sz w:val="24"/>
          <w:szCs w:val="24"/>
          <w:lang w:eastAsia="ru-RU"/>
        </w:rPr>
        <w:t>зачет с оценкой</w:t>
      </w:r>
      <w:r w:rsidRPr="006273F2">
        <w:rPr>
          <w:rFonts w:ascii="Times New Roman" w:eastAsia="Times New Roman" w:hAnsi="Times New Roman" w:cs="Times New Roman"/>
          <w:sz w:val="24"/>
          <w:szCs w:val="24"/>
          <w:lang w:eastAsia="ru-RU"/>
        </w:rPr>
        <w:t>.</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1D5B3E" w:rsidP="006273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r w:rsidR="006273F2" w:rsidRPr="006273F2">
        <w:rPr>
          <w:rFonts w:ascii="Times New Roman" w:eastAsia="Times New Roman" w:hAnsi="Times New Roman" w:cs="Times New Roman"/>
          <w:sz w:val="24"/>
          <w:szCs w:val="24"/>
          <w:lang w:eastAsia="ru-RU"/>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w:t>
      </w:r>
      <w:r w:rsidR="001D5B3E">
        <w:rPr>
          <w:rFonts w:ascii="Times New Roman" w:eastAsia="Times New Roman" w:hAnsi="Times New Roman" w:cs="Times New Roman"/>
          <w:sz w:val="24"/>
          <w:szCs w:val="24"/>
          <w:lang w:eastAsia="ru-RU"/>
        </w:rPr>
        <w:t>зачете</w:t>
      </w:r>
      <w:r w:rsidRPr="006273F2">
        <w:rPr>
          <w:rFonts w:ascii="Times New Roman" w:eastAsia="Times New Roman" w:hAnsi="Times New Roman" w:cs="Times New Roman"/>
          <w:sz w:val="24"/>
          <w:szCs w:val="24"/>
          <w:lang w:eastAsia="ru-RU"/>
        </w:rPr>
        <w:t xml:space="preserve">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w:t>
      </w:r>
      <w:r w:rsidR="00503655">
        <w:rPr>
          <w:rFonts w:ascii="Times New Roman" w:eastAsia="Times New Roman" w:hAnsi="Times New Roman" w:cs="Times New Roman"/>
          <w:b/>
          <w:i/>
          <w:sz w:val="24"/>
          <w:szCs w:val="24"/>
          <w:lang w:eastAsia="ru-RU"/>
        </w:rPr>
        <w:t>зачете с оценкой</w:t>
      </w:r>
      <w:r w:rsidRPr="006273F2">
        <w:rPr>
          <w:rFonts w:ascii="Times New Roman" w:eastAsia="Times New Roman" w:hAnsi="Times New Roman" w:cs="Times New Roman"/>
          <w:b/>
          <w:i/>
          <w:sz w:val="24"/>
          <w:szCs w:val="24"/>
          <w:lang w:eastAsia="ru-RU"/>
        </w:rPr>
        <w:t>:</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lastRenderedPageBreak/>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CED0112"/>
    <w:multiLevelType w:val="multilevel"/>
    <w:tmpl w:val="538446E4"/>
    <w:lvl w:ilvl="0">
      <w:start w:val="1"/>
      <w:numFmt w:val="decimal"/>
      <w:lvlText w:val="%1."/>
      <w:lvlJc w:val="left"/>
      <w:pPr>
        <w:ind w:left="720" w:hanging="360"/>
      </w:pPr>
      <w:rPr>
        <w:rFonts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7DA2CEA"/>
    <w:multiLevelType w:val="hybridMultilevel"/>
    <w:tmpl w:val="5EA208E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3">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5D3FB4"/>
    <w:multiLevelType w:val="hybridMultilevel"/>
    <w:tmpl w:val="B066CD04"/>
    <w:lvl w:ilvl="0" w:tplc="A8CC3704">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B2252C"/>
    <w:multiLevelType w:val="hybridMultilevel"/>
    <w:tmpl w:val="D2B4F464"/>
    <w:lvl w:ilvl="0" w:tplc="5CB401E8">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2">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3">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9"/>
  </w:num>
  <w:num w:numId="3">
    <w:abstractNumId w:val="7"/>
  </w:num>
  <w:num w:numId="4">
    <w:abstractNumId w:val="22"/>
  </w:num>
  <w:num w:numId="5">
    <w:abstractNumId w:val="0"/>
  </w:num>
  <w:num w:numId="6">
    <w:abstractNumId w:val="21"/>
  </w:num>
  <w:num w:numId="7">
    <w:abstractNumId w:val="5"/>
  </w:num>
  <w:num w:numId="8">
    <w:abstractNumId w:val="12"/>
  </w:num>
  <w:num w:numId="9">
    <w:abstractNumId w:val="11"/>
  </w:num>
  <w:num w:numId="10">
    <w:abstractNumId w:val="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8"/>
  </w:num>
  <w:num w:numId="14">
    <w:abstractNumId w:val="8"/>
  </w:num>
  <w:num w:numId="15">
    <w:abstractNumId w:val="15"/>
  </w:num>
  <w:num w:numId="16">
    <w:abstractNumId w:val="14"/>
  </w:num>
  <w:num w:numId="17">
    <w:abstractNumId w:val="24"/>
  </w:num>
  <w:num w:numId="18">
    <w:abstractNumId w:val="20"/>
  </w:num>
  <w:num w:numId="19">
    <w:abstractNumId w:val="3"/>
  </w:num>
  <w:num w:numId="20">
    <w:abstractNumId w:val="10"/>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10257"/>
    <w:rsid w:val="00011B6A"/>
    <w:rsid w:val="00033499"/>
    <w:rsid w:val="000373E0"/>
    <w:rsid w:val="00040242"/>
    <w:rsid w:val="00094B48"/>
    <w:rsid w:val="000971AF"/>
    <w:rsid w:val="000A1F93"/>
    <w:rsid w:val="000B1881"/>
    <w:rsid w:val="000C4FBB"/>
    <w:rsid w:val="000F1581"/>
    <w:rsid w:val="00100D31"/>
    <w:rsid w:val="001017C6"/>
    <w:rsid w:val="00106187"/>
    <w:rsid w:val="001267CC"/>
    <w:rsid w:val="00150DAD"/>
    <w:rsid w:val="001673CF"/>
    <w:rsid w:val="001710A2"/>
    <w:rsid w:val="00182E2F"/>
    <w:rsid w:val="001841C4"/>
    <w:rsid w:val="00187308"/>
    <w:rsid w:val="001952DB"/>
    <w:rsid w:val="001C5034"/>
    <w:rsid w:val="001D5B3E"/>
    <w:rsid w:val="00227FAA"/>
    <w:rsid w:val="00253210"/>
    <w:rsid w:val="0029128D"/>
    <w:rsid w:val="002936F5"/>
    <w:rsid w:val="00294F2E"/>
    <w:rsid w:val="002B242E"/>
    <w:rsid w:val="002C5666"/>
    <w:rsid w:val="002E34AE"/>
    <w:rsid w:val="002E7450"/>
    <w:rsid w:val="002F473C"/>
    <w:rsid w:val="00305CEB"/>
    <w:rsid w:val="00317EED"/>
    <w:rsid w:val="003309EA"/>
    <w:rsid w:val="003342F5"/>
    <w:rsid w:val="003512DD"/>
    <w:rsid w:val="00354F2E"/>
    <w:rsid w:val="00357BB9"/>
    <w:rsid w:val="003601F2"/>
    <w:rsid w:val="00377303"/>
    <w:rsid w:val="00390450"/>
    <w:rsid w:val="0039677A"/>
    <w:rsid w:val="003A5EB6"/>
    <w:rsid w:val="003D299D"/>
    <w:rsid w:val="003E132E"/>
    <w:rsid w:val="003F43DF"/>
    <w:rsid w:val="00410453"/>
    <w:rsid w:val="00445D43"/>
    <w:rsid w:val="00463123"/>
    <w:rsid w:val="0046450A"/>
    <w:rsid w:val="00474F7E"/>
    <w:rsid w:val="004801B3"/>
    <w:rsid w:val="004873D3"/>
    <w:rsid w:val="00487EB4"/>
    <w:rsid w:val="004A61D9"/>
    <w:rsid w:val="004A660A"/>
    <w:rsid w:val="004B2D52"/>
    <w:rsid w:val="004C0934"/>
    <w:rsid w:val="004C7744"/>
    <w:rsid w:val="004E4DDC"/>
    <w:rsid w:val="004E58D3"/>
    <w:rsid w:val="00500D95"/>
    <w:rsid w:val="00501142"/>
    <w:rsid w:val="00503655"/>
    <w:rsid w:val="00506A30"/>
    <w:rsid w:val="00523D00"/>
    <w:rsid w:val="005375E5"/>
    <w:rsid w:val="00555C53"/>
    <w:rsid w:val="00594968"/>
    <w:rsid w:val="005B4420"/>
    <w:rsid w:val="005C42DD"/>
    <w:rsid w:val="005F1D18"/>
    <w:rsid w:val="006273F2"/>
    <w:rsid w:val="006766E2"/>
    <w:rsid w:val="00680895"/>
    <w:rsid w:val="006A049F"/>
    <w:rsid w:val="006A0DC1"/>
    <w:rsid w:val="006C17EE"/>
    <w:rsid w:val="006D06A2"/>
    <w:rsid w:val="006F230D"/>
    <w:rsid w:val="007247C6"/>
    <w:rsid w:val="00732D94"/>
    <w:rsid w:val="00740A0D"/>
    <w:rsid w:val="00752196"/>
    <w:rsid w:val="00780A92"/>
    <w:rsid w:val="007847AB"/>
    <w:rsid w:val="00796189"/>
    <w:rsid w:val="007A7893"/>
    <w:rsid w:val="007B3D3B"/>
    <w:rsid w:val="007C6E26"/>
    <w:rsid w:val="00801A42"/>
    <w:rsid w:val="00827E03"/>
    <w:rsid w:val="008468CE"/>
    <w:rsid w:val="008614B2"/>
    <w:rsid w:val="008A6CB2"/>
    <w:rsid w:val="008B6D13"/>
    <w:rsid w:val="008D0C60"/>
    <w:rsid w:val="008D3257"/>
    <w:rsid w:val="008D335C"/>
    <w:rsid w:val="008E016F"/>
    <w:rsid w:val="008E2E2A"/>
    <w:rsid w:val="00915F64"/>
    <w:rsid w:val="00953E2B"/>
    <w:rsid w:val="00956F3E"/>
    <w:rsid w:val="00961E53"/>
    <w:rsid w:val="00963285"/>
    <w:rsid w:val="00975E87"/>
    <w:rsid w:val="0097795D"/>
    <w:rsid w:val="009D0954"/>
    <w:rsid w:val="009E0F2B"/>
    <w:rsid w:val="009E32E3"/>
    <w:rsid w:val="009F5775"/>
    <w:rsid w:val="009F75CD"/>
    <w:rsid w:val="00A03B83"/>
    <w:rsid w:val="00A178BC"/>
    <w:rsid w:val="00A21475"/>
    <w:rsid w:val="00A46DF1"/>
    <w:rsid w:val="00A73644"/>
    <w:rsid w:val="00A73B7A"/>
    <w:rsid w:val="00A91EA0"/>
    <w:rsid w:val="00A93BDE"/>
    <w:rsid w:val="00AA2DB1"/>
    <w:rsid w:val="00AD4BC6"/>
    <w:rsid w:val="00B036A6"/>
    <w:rsid w:val="00B164A0"/>
    <w:rsid w:val="00B3371F"/>
    <w:rsid w:val="00B43780"/>
    <w:rsid w:val="00B55BDE"/>
    <w:rsid w:val="00B962F5"/>
    <w:rsid w:val="00BA5A53"/>
    <w:rsid w:val="00BA69CC"/>
    <w:rsid w:val="00BB231A"/>
    <w:rsid w:val="00BB4EE5"/>
    <w:rsid w:val="00C10188"/>
    <w:rsid w:val="00C13E1B"/>
    <w:rsid w:val="00C313B3"/>
    <w:rsid w:val="00C47D25"/>
    <w:rsid w:val="00C634C4"/>
    <w:rsid w:val="00C719D0"/>
    <w:rsid w:val="00C81687"/>
    <w:rsid w:val="00C85F7F"/>
    <w:rsid w:val="00C9023B"/>
    <w:rsid w:val="00C90D3E"/>
    <w:rsid w:val="00C938DF"/>
    <w:rsid w:val="00CA054D"/>
    <w:rsid w:val="00CA2C67"/>
    <w:rsid w:val="00CB3A57"/>
    <w:rsid w:val="00CC244B"/>
    <w:rsid w:val="00CE1A7A"/>
    <w:rsid w:val="00D2206E"/>
    <w:rsid w:val="00D25A8E"/>
    <w:rsid w:val="00D4624D"/>
    <w:rsid w:val="00D547CC"/>
    <w:rsid w:val="00D656F5"/>
    <w:rsid w:val="00DA04B5"/>
    <w:rsid w:val="00DC4E87"/>
    <w:rsid w:val="00DE0909"/>
    <w:rsid w:val="00DE19E7"/>
    <w:rsid w:val="00DE456B"/>
    <w:rsid w:val="00DF3267"/>
    <w:rsid w:val="00E60478"/>
    <w:rsid w:val="00E64286"/>
    <w:rsid w:val="00E7726D"/>
    <w:rsid w:val="00EA64DC"/>
    <w:rsid w:val="00EC11EF"/>
    <w:rsid w:val="00EE713B"/>
    <w:rsid w:val="00EF1F00"/>
    <w:rsid w:val="00EF48EB"/>
    <w:rsid w:val="00F27B88"/>
    <w:rsid w:val="00F51507"/>
    <w:rsid w:val="00F52978"/>
    <w:rsid w:val="00F8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257"/>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uiPriority w:val="99"/>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1673CF"/>
    <w:pPr>
      <w:widowControl w:val="0"/>
      <w:spacing w:after="0" w:line="240" w:lineRule="auto"/>
    </w:pPr>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afk.ru" TargetMode="External"/><Relationship Id="rId13" Type="http://schemas.openxmlformats.org/officeDocument/2006/relationships/hyperlink" Target="http://lib.mgafk.ru" TargetMode="External"/><Relationship Id="rId18" Type="http://schemas.openxmlformats.org/officeDocument/2006/relationships/hyperlink" Target="https://mgafk.ru/" TargetMode="External"/><Relationship Id="rId26" Type="http://schemas.openxmlformats.org/officeDocument/2006/relationships/hyperlink" Target="https://elibrary.ru" TargetMode="External"/><Relationship Id="rId3" Type="http://schemas.openxmlformats.org/officeDocument/2006/relationships/styles" Target="styles.xml"/><Relationship Id="rId21" Type="http://schemas.openxmlformats.org/officeDocument/2006/relationships/hyperlink" Target="http://obrnadzor.gov.ru/ru/" TargetMode="External"/><Relationship Id="rId7" Type="http://schemas.openxmlformats.org/officeDocument/2006/relationships/hyperlink" Target="http://internet.garant.ru/document/redirect/70753338/0" TargetMode="External"/><Relationship Id="rId12" Type="http://schemas.openxmlformats.org/officeDocument/2006/relationships/hyperlink" Target="https://urait.ru/bcode/474638" TargetMode="External"/><Relationship Id="rId17" Type="http://schemas.openxmlformats.org/officeDocument/2006/relationships/hyperlink" Target="http://www.minsport.gov.ru/" TargetMode="External"/><Relationship Id="rId25"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s://minobrnauki.gov.ru/" TargetMode="External"/><Relationship Id="rId20" Type="http://schemas.openxmlformats.org/officeDocument/2006/relationships/hyperlink" Target="https://vks.mgafk.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s://urait.ru/bcode/476309" TargetMode="External"/><Relationship Id="rId24" Type="http://schemas.openxmlformats.org/officeDocument/2006/relationships/hyperlink" Target="http://lib.mgafk.ru" TargetMode="External"/><Relationship Id="rId5" Type="http://schemas.openxmlformats.org/officeDocument/2006/relationships/webSettings" Target="webSettings.xml"/><Relationship Id="rId15" Type="http://schemas.openxmlformats.org/officeDocument/2006/relationships/hyperlink" Target="https://antiplagiat.ru/" TargetMode="External"/><Relationship Id="rId23" Type="http://schemas.openxmlformats.org/officeDocument/2006/relationships/hyperlink" Target="http://fcior.edu.ru/" TargetMode="External"/><Relationship Id="rId28" Type="http://schemas.openxmlformats.org/officeDocument/2006/relationships/hyperlink" Target="https://lib.rucont.ru" TargetMode="External"/><Relationship Id="rId10" Type="http://schemas.openxmlformats.org/officeDocument/2006/relationships/hyperlink" Target="https://urait.ru/bcode/475074" TargetMode="External"/><Relationship Id="rId19" Type="http://schemas.openxmlformats.org/officeDocument/2006/relationships/hyperlink" Target="https://edu.mgafk.ru/portal" TargetMode="External"/><Relationship Id="rId4" Type="http://schemas.openxmlformats.org/officeDocument/2006/relationships/settings" Target="settings.xml"/><Relationship Id="rId9" Type="http://schemas.openxmlformats.org/officeDocument/2006/relationships/hyperlink" Target="https://urait.ru/bcode/476692" TargetMode="External"/><Relationship Id="rId14" Type="http://schemas.openxmlformats.org/officeDocument/2006/relationships/hyperlink" Target="https://www.iprbookshop.ru/64953.html" TargetMode="External"/><Relationship Id="rId22" Type="http://schemas.openxmlformats.org/officeDocument/2006/relationships/hyperlink" Target="http://www.edu.ru" TargetMode="External"/><Relationship Id="rId27" Type="http://schemas.openxmlformats.org/officeDocument/2006/relationships/hyperlink" Target="http://www.iprbookshop.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36B15-FAFD-40E3-B71A-C9A1B0B0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24</Pages>
  <Words>7842</Words>
  <Characters>44705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cp:revision>
  <dcterms:created xsi:type="dcterms:W3CDTF">2019-09-29T19:16:00Z</dcterms:created>
  <dcterms:modified xsi:type="dcterms:W3CDTF">2025-02-20T08:24:00Z</dcterms:modified>
</cp:coreProperties>
</file>