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B4" w:rsidRDefault="00FA27BF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F841B4" w:rsidRDefault="00F841B4">
      <w:pPr>
        <w:widowControl w:val="0"/>
        <w:jc w:val="center"/>
        <w:rPr>
          <w:b/>
          <w:color w:val="000000"/>
          <w:sz w:val="24"/>
          <w:szCs w:val="24"/>
        </w:rPr>
      </w:pPr>
    </w:p>
    <w:p w:rsidR="00F841B4" w:rsidRDefault="00FA27BF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841B4" w:rsidRDefault="00FA27BF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F841B4" w:rsidRDefault="00FA27BF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F841B4" w:rsidRDefault="00F841B4">
      <w:pPr>
        <w:widowControl w:val="0"/>
        <w:jc w:val="center"/>
        <w:rPr>
          <w:color w:val="000000"/>
          <w:sz w:val="24"/>
          <w:szCs w:val="24"/>
        </w:rPr>
      </w:pPr>
    </w:p>
    <w:p w:rsidR="00F841B4" w:rsidRDefault="00FA27BF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</w:t>
      </w:r>
      <w:r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:rsidR="00F841B4" w:rsidRDefault="00F841B4">
      <w:pPr>
        <w:widowControl w:val="0"/>
        <w:numPr>
          <w:ilvl w:val="0"/>
          <w:numId w:val="13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01B05">
        <w:tc>
          <w:tcPr>
            <w:tcW w:w="4617" w:type="dxa"/>
          </w:tcPr>
          <w:p w:rsidR="00301B05" w:rsidRPr="00C42E4D" w:rsidRDefault="00301B05" w:rsidP="00301B05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:rsidR="00301B05" w:rsidRPr="00C42E4D" w:rsidRDefault="00301B05" w:rsidP="00301B05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:rsidR="00301B05" w:rsidRPr="00C42E4D" w:rsidRDefault="00301B05" w:rsidP="00301B05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:rsidR="00301B05" w:rsidRPr="00C42E4D" w:rsidRDefault="00301B05" w:rsidP="00301B0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FA28CB">
              <w:rPr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Осадченко</w:t>
            </w:r>
          </w:p>
          <w:p w:rsidR="00301B05" w:rsidRPr="00C42E4D" w:rsidRDefault="00301B05" w:rsidP="00301B05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:rsidR="00301B05" w:rsidRPr="00C42E4D" w:rsidRDefault="00301B05" w:rsidP="00301B05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301B05" w:rsidRPr="005415DE" w:rsidRDefault="00301B05" w:rsidP="00301B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301B05" w:rsidRDefault="00301B05" w:rsidP="00301B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301B05" w:rsidRDefault="00301B05" w:rsidP="00301B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301B05" w:rsidRDefault="00301B05" w:rsidP="00301B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301B05" w:rsidRDefault="00301B05" w:rsidP="00301B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доцент А.П. Морозов</w:t>
            </w:r>
          </w:p>
          <w:p w:rsidR="00301B05" w:rsidRPr="00C42E4D" w:rsidRDefault="00301B05" w:rsidP="00301B05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:rsidR="00301B05" w:rsidRPr="00C42E4D" w:rsidRDefault="00301B05" w:rsidP="00301B05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301B05" w:rsidRPr="005415DE" w:rsidRDefault="00301B05" w:rsidP="00301B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841B4" w:rsidRDefault="00F841B4">
      <w:pPr>
        <w:widowControl w:val="0"/>
        <w:jc w:val="center"/>
        <w:rPr>
          <w:b/>
          <w:color w:val="000000"/>
          <w:sz w:val="24"/>
          <w:szCs w:val="24"/>
        </w:rPr>
      </w:pPr>
    </w:p>
    <w:p w:rsidR="00F841B4" w:rsidRDefault="00F841B4">
      <w:pPr>
        <w:widowControl w:val="0"/>
        <w:jc w:val="center"/>
        <w:rPr>
          <w:b/>
          <w:color w:val="000000"/>
          <w:sz w:val="24"/>
          <w:szCs w:val="24"/>
        </w:rPr>
      </w:pPr>
    </w:p>
    <w:p w:rsidR="00F841B4" w:rsidRDefault="00FA27BF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F841B4" w:rsidRDefault="00F841B4">
      <w:pPr>
        <w:widowControl w:val="0"/>
        <w:jc w:val="center"/>
        <w:rPr>
          <w:b/>
          <w:sz w:val="24"/>
          <w:szCs w:val="24"/>
        </w:rPr>
      </w:pPr>
    </w:p>
    <w:p w:rsidR="00F841B4" w:rsidRDefault="00FA27BF">
      <w:pPr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«ОБРАБОТКА ДАННЫХ ИССЛЕДОВАНИЙ В СПОРТЕ»</w:t>
      </w:r>
    </w:p>
    <w:p w:rsidR="00F841B4" w:rsidRDefault="00F841B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41B4" w:rsidRDefault="00FA27BF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Б1.О.07</w:t>
      </w:r>
    </w:p>
    <w:p w:rsidR="00F841B4" w:rsidRDefault="00FA27BF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Fonts w:cs="Tahoma"/>
          <w:color w:val="000000"/>
          <w:sz w:val="24"/>
          <w:szCs w:val="24"/>
          <w:u w:val="single"/>
        </w:rPr>
        <w:t>49.04.03 «Спорт»</w:t>
      </w:r>
    </w:p>
    <w:p w:rsidR="00F841B4" w:rsidRDefault="00F841B4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F841B4" w:rsidRDefault="00FA27BF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 ОПОП</w:t>
      </w:r>
      <w:r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b/>
          <w:color w:val="000000"/>
          <w:sz w:val="24"/>
          <w:szCs w:val="24"/>
          <w:u w:val="single"/>
        </w:rPr>
        <w:t xml:space="preserve"> </w:t>
      </w:r>
    </w:p>
    <w:p w:rsidR="00F841B4" w:rsidRDefault="00FA27B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>
        <w:rPr>
          <w:rFonts w:cs="Tahoma"/>
          <w:b/>
          <w:i/>
          <w:color w:val="000000"/>
          <w:sz w:val="24"/>
          <w:szCs w:val="24"/>
          <w:u w:val="single"/>
        </w:rPr>
        <w:t>«Управление спортивной подготовкой в футболе и хоккее»</w:t>
      </w:r>
    </w:p>
    <w:p w:rsidR="00F841B4" w:rsidRDefault="00F841B4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</w:p>
    <w:p w:rsidR="00F841B4" w:rsidRDefault="00F841B4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:rsidR="00F841B4" w:rsidRDefault="00F841B4">
      <w:pPr>
        <w:widowControl w:val="0"/>
        <w:jc w:val="center"/>
        <w:rPr>
          <w:b/>
          <w:color w:val="000000"/>
          <w:sz w:val="24"/>
          <w:szCs w:val="24"/>
        </w:rPr>
      </w:pPr>
    </w:p>
    <w:p w:rsidR="00F841B4" w:rsidRDefault="00FA27BF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Квалификация выпускника </w:t>
      </w:r>
      <w:r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магистр</w:t>
      </w:r>
    </w:p>
    <w:p w:rsidR="00F841B4" w:rsidRDefault="00F841B4">
      <w:pPr>
        <w:widowControl w:val="0"/>
        <w:jc w:val="center"/>
        <w:rPr>
          <w:b/>
          <w:color w:val="000000"/>
          <w:sz w:val="24"/>
          <w:szCs w:val="24"/>
        </w:rPr>
      </w:pPr>
    </w:p>
    <w:p w:rsidR="00F841B4" w:rsidRDefault="00F841B4">
      <w:pPr>
        <w:widowControl w:val="0"/>
        <w:jc w:val="center"/>
        <w:rPr>
          <w:b/>
          <w:color w:val="000000"/>
          <w:sz w:val="24"/>
          <w:szCs w:val="24"/>
        </w:rPr>
      </w:pPr>
    </w:p>
    <w:p w:rsidR="00F841B4" w:rsidRDefault="00FA27BF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 </w:t>
      </w:r>
    </w:p>
    <w:p w:rsidR="00F841B4" w:rsidRDefault="00FA27BF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очная/заочная</w:t>
      </w:r>
    </w:p>
    <w:p w:rsidR="00F841B4" w:rsidRDefault="00F841B4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01B05">
        <w:trPr>
          <w:trHeight w:val="3026"/>
        </w:trPr>
        <w:tc>
          <w:tcPr>
            <w:tcW w:w="3544" w:type="dxa"/>
          </w:tcPr>
          <w:p w:rsidR="00301B05" w:rsidRDefault="00301B05" w:rsidP="00301B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01B05" w:rsidRDefault="00301B05" w:rsidP="00301B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01B05" w:rsidRDefault="00301B05" w:rsidP="00301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01B05" w:rsidRDefault="00301B05" w:rsidP="00301B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:rsidR="00301B05" w:rsidRDefault="00301B05" w:rsidP="00301B0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магистерской подготовки,</w:t>
            </w:r>
          </w:p>
          <w:p w:rsidR="00301B05" w:rsidRDefault="00301B05" w:rsidP="00301B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фармацевт. наук, </w:t>
            </w:r>
            <w:r>
              <w:rPr>
                <w:color w:val="000000"/>
                <w:sz w:val="24"/>
                <w:szCs w:val="24"/>
              </w:rPr>
              <w:t>доцент</w:t>
            </w:r>
          </w:p>
          <w:p w:rsidR="00301B05" w:rsidRDefault="00301B05" w:rsidP="00301B0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 Н.А. </w:t>
            </w:r>
            <w:proofErr w:type="spellStart"/>
            <w:r>
              <w:rPr>
                <w:color w:val="000000"/>
                <w:sz w:val="24"/>
                <w:szCs w:val="24"/>
              </w:rPr>
              <w:t>Вощинина</w:t>
            </w:r>
            <w:proofErr w:type="spellEnd"/>
          </w:p>
          <w:p w:rsidR="00301B05" w:rsidRDefault="00301B05" w:rsidP="00301B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«19» мая 2025 г.</w:t>
            </w:r>
          </w:p>
        </w:tc>
        <w:tc>
          <w:tcPr>
            <w:tcW w:w="3402" w:type="dxa"/>
          </w:tcPr>
          <w:p w:rsidR="00301B05" w:rsidRDefault="00301B05" w:rsidP="00301B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01B05" w:rsidRDefault="00301B05" w:rsidP="00301B05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1B05" w:rsidRDefault="00301B05" w:rsidP="00301B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01B05" w:rsidRDefault="00301B05" w:rsidP="00301B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:rsidR="00301B05" w:rsidRDefault="00301B05" w:rsidP="00301B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 2025 г.)</w:t>
            </w:r>
          </w:p>
          <w:p w:rsidR="00301B05" w:rsidRDefault="00301B05" w:rsidP="00301B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:rsidR="00301B05" w:rsidRDefault="00301B05" w:rsidP="00301B05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cs="Tahoma"/>
                <w:sz w:val="24"/>
                <w:szCs w:val="24"/>
              </w:rPr>
              <w:t>пед</w:t>
            </w:r>
            <w:proofErr w:type="spellEnd"/>
            <w:r>
              <w:rPr>
                <w:rFonts w:cs="Tahoma"/>
                <w:sz w:val="24"/>
                <w:szCs w:val="24"/>
              </w:rPr>
              <w:t>. наук, профессор</w:t>
            </w:r>
          </w:p>
          <w:p w:rsidR="00301B05" w:rsidRDefault="00301B05" w:rsidP="00301B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:rsidR="00301B05" w:rsidRDefault="00301B05" w:rsidP="00301B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 2025г.</w:t>
            </w:r>
          </w:p>
        </w:tc>
      </w:tr>
    </w:tbl>
    <w:p w:rsidR="00F841B4" w:rsidRDefault="00F841B4">
      <w:pPr>
        <w:widowControl w:val="0"/>
        <w:jc w:val="center"/>
        <w:rPr>
          <w:b/>
          <w:color w:val="000000"/>
          <w:sz w:val="24"/>
          <w:szCs w:val="24"/>
        </w:rPr>
      </w:pPr>
    </w:p>
    <w:p w:rsidR="00F841B4" w:rsidRDefault="00F841B4">
      <w:pPr>
        <w:widowControl w:val="0"/>
        <w:jc w:val="center"/>
        <w:rPr>
          <w:b/>
          <w:color w:val="000000"/>
          <w:sz w:val="24"/>
          <w:szCs w:val="24"/>
        </w:rPr>
      </w:pPr>
    </w:p>
    <w:p w:rsidR="00F841B4" w:rsidRDefault="00F841B4">
      <w:pPr>
        <w:widowControl w:val="0"/>
        <w:jc w:val="center"/>
        <w:rPr>
          <w:b/>
          <w:color w:val="000000"/>
          <w:sz w:val="24"/>
          <w:szCs w:val="24"/>
        </w:rPr>
      </w:pPr>
    </w:p>
    <w:p w:rsidR="00F841B4" w:rsidRDefault="00F841B4">
      <w:pPr>
        <w:widowControl w:val="0"/>
        <w:jc w:val="center"/>
        <w:rPr>
          <w:b/>
          <w:color w:val="000000"/>
          <w:sz w:val="24"/>
          <w:szCs w:val="24"/>
        </w:rPr>
      </w:pPr>
    </w:p>
    <w:p w:rsidR="00F841B4" w:rsidRDefault="00FA27BF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F841B4">
          <w:pgSz w:w="11906" w:h="16838"/>
          <w:pgMar w:top="1134" w:right="1134" w:bottom="851" w:left="1701" w:header="709" w:footer="709" w:gutter="0"/>
          <w:cols w:space="708"/>
        </w:sectPr>
      </w:pPr>
      <w:r>
        <w:rPr>
          <w:b/>
          <w:color w:val="000000"/>
          <w:sz w:val="24"/>
          <w:szCs w:val="24"/>
        </w:rPr>
        <w:t>Малаховка 2025</w:t>
      </w:r>
    </w:p>
    <w:p w:rsidR="00F841B4" w:rsidRDefault="00FA27BF">
      <w:pPr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49.04.03 «Спорт» и уровнем Магистратура, утвержденным приказом Министерства образования и науки Российской Федерации № 947 от 19 сентября 2017 года с учетом изменений,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:rsidR="00F841B4" w:rsidRDefault="00F841B4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F841B4" w:rsidRDefault="00F841B4">
      <w:pPr>
        <w:jc w:val="both"/>
        <w:rPr>
          <w:rFonts w:cs="Tahoma"/>
          <w:color w:val="000000"/>
          <w:sz w:val="24"/>
          <w:szCs w:val="24"/>
        </w:rPr>
      </w:pPr>
    </w:p>
    <w:p w:rsidR="00F841B4" w:rsidRDefault="00F841B4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F841B4" w:rsidRDefault="00F841B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841B4" w:rsidRDefault="00FA27BF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F841B4" w:rsidRDefault="00FA27BF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>д-р пед.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:rsidR="00F841B4" w:rsidRDefault="00F841B4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:rsidR="00F841B4" w:rsidRDefault="00FA27BF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F841B4" w:rsidRDefault="00FA27BF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Шмелева Г.А. </w:t>
      </w:r>
      <w:r>
        <w:rPr>
          <w:color w:val="000000"/>
          <w:sz w:val="24"/>
          <w:szCs w:val="24"/>
        </w:rPr>
        <w:t>канд. техн. наук</w:t>
      </w:r>
      <w:r>
        <w:rPr>
          <w:sz w:val="24"/>
          <w:szCs w:val="24"/>
        </w:rPr>
        <w:t>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:rsidR="00F841B4" w:rsidRDefault="00F841B4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:rsidR="00F841B4" w:rsidRDefault="00FA27BF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Чубанов Е.В.  </w:t>
      </w:r>
      <w:r>
        <w:rPr>
          <w:color w:val="000000"/>
          <w:sz w:val="24"/>
          <w:szCs w:val="24"/>
        </w:rPr>
        <w:t>канд. пед. наук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  <w:t>___________________</w:t>
      </w:r>
    </w:p>
    <w:p w:rsidR="00F841B4" w:rsidRDefault="00F841B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841B4" w:rsidRDefault="00F841B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841B4" w:rsidRDefault="00F841B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841B4" w:rsidRDefault="00F841B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841B4" w:rsidRDefault="00FA27BF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:rsidR="00F841B4" w:rsidRDefault="00F841B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841B4" w:rsidRDefault="00F841B4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23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F841B4">
        <w:tc>
          <w:tcPr>
            <w:tcW w:w="876" w:type="dxa"/>
          </w:tcPr>
          <w:p w:rsidR="00F841B4" w:rsidRDefault="00FA27B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:rsidR="00F841B4" w:rsidRDefault="00FA27B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:rsidR="00F841B4" w:rsidRDefault="00FA27B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F841B4" w:rsidRDefault="00FA27B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F841B4">
        <w:tc>
          <w:tcPr>
            <w:tcW w:w="9923" w:type="dxa"/>
            <w:gridSpan w:val="4"/>
          </w:tcPr>
          <w:p w:rsidR="00F841B4" w:rsidRDefault="00FA27B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F841B4">
        <w:tc>
          <w:tcPr>
            <w:tcW w:w="876" w:type="dxa"/>
            <w:vAlign w:val="center"/>
          </w:tcPr>
          <w:p w:rsidR="00F841B4" w:rsidRDefault="00FA27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98" w:type="dxa"/>
            <w:vAlign w:val="center"/>
          </w:tcPr>
          <w:p w:rsidR="00F841B4" w:rsidRDefault="00FA28CB">
            <w:pPr>
              <w:widowControl w:val="0"/>
              <w:spacing w:after="108"/>
              <w:jc w:val="both"/>
              <w:rPr>
                <w:bCs/>
                <w:sz w:val="24"/>
                <w:szCs w:val="24"/>
              </w:rPr>
            </w:pPr>
            <w:hyperlink r:id="rId6" w:history="1">
              <w:r w:rsidR="00FA27BF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217" w:type="dxa"/>
          </w:tcPr>
          <w:p w:rsidR="00F841B4" w:rsidRDefault="00FA27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132" w:type="dxa"/>
          </w:tcPr>
          <w:p w:rsidR="00F841B4" w:rsidRDefault="00FA27B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F841B4">
        <w:tc>
          <w:tcPr>
            <w:tcW w:w="876" w:type="dxa"/>
          </w:tcPr>
          <w:p w:rsidR="00F841B4" w:rsidRDefault="00FA27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:rsidR="00F841B4" w:rsidRDefault="00FA28CB">
            <w:pPr>
              <w:widowControl w:val="0"/>
              <w:spacing w:after="108"/>
              <w:jc w:val="both"/>
              <w:rPr>
                <w:b/>
                <w:bCs/>
                <w:sz w:val="24"/>
                <w:szCs w:val="24"/>
              </w:rPr>
            </w:pPr>
            <w:hyperlink r:id="rId7" w:history="1">
              <w:r w:rsidR="00FA27BF">
                <w:rPr>
                  <w:rStyle w:val="aff5"/>
                  <w:b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:rsidR="00F841B4" w:rsidRDefault="00FA27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 xml:space="preserve">27 апреля 2023 </w:t>
            </w:r>
            <w:r>
              <w:rPr>
                <w:sz w:val="24"/>
                <w:szCs w:val="24"/>
              </w:rPr>
              <w:t>г. N 363н</w:t>
            </w:r>
          </w:p>
        </w:tc>
        <w:tc>
          <w:tcPr>
            <w:tcW w:w="1132" w:type="dxa"/>
          </w:tcPr>
          <w:p w:rsidR="00F841B4" w:rsidRDefault="00FA27B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</w:tr>
      <w:tr w:rsidR="00F841B4">
        <w:tc>
          <w:tcPr>
            <w:tcW w:w="876" w:type="dxa"/>
          </w:tcPr>
          <w:p w:rsidR="00F841B4" w:rsidRDefault="00FA27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05.012</w:t>
            </w:r>
          </w:p>
        </w:tc>
        <w:tc>
          <w:tcPr>
            <w:tcW w:w="4698" w:type="dxa"/>
          </w:tcPr>
          <w:p w:rsidR="00F841B4" w:rsidRDefault="00FA28CB">
            <w:pPr>
              <w:widowControl w:val="0"/>
              <w:spacing w:before="108" w:after="108"/>
              <w:jc w:val="both"/>
              <w:rPr>
                <w:b/>
                <w:bCs/>
                <w:sz w:val="24"/>
                <w:szCs w:val="24"/>
              </w:rPr>
            </w:pPr>
            <w:hyperlink r:id="rId8" w:history="1">
              <w:r w:rsidR="00FA27BF">
                <w:rPr>
                  <w:b/>
                  <w:bCs/>
                  <w:sz w:val="24"/>
                  <w:szCs w:val="24"/>
                </w:rPr>
                <w:t xml:space="preserve"> «Тренер-преподаватель»</w:t>
              </w:r>
            </w:hyperlink>
          </w:p>
        </w:tc>
        <w:tc>
          <w:tcPr>
            <w:tcW w:w="3217" w:type="dxa"/>
          </w:tcPr>
          <w:p w:rsidR="00F841B4" w:rsidRDefault="00FA27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132" w:type="dxa"/>
          </w:tcPr>
          <w:p w:rsidR="00F841B4" w:rsidRDefault="00FA27B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ТП</w:t>
            </w:r>
          </w:p>
        </w:tc>
      </w:tr>
    </w:tbl>
    <w:p w:rsidR="00F841B4" w:rsidRDefault="00F841B4">
      <w:pPr>
        <w:widowControl w:val="0"/>
        <w:rPr>
          <w:rFonts w:cs="Tahoma"/>
          <w:b/>
          <w:color w:val="000000"/>
          <w:sz w:val="24"/>
          <w:szCs w:val="24"/>
        </w:rPr>
        <w:sectPr w:rsidR="00F841B4">
          <w:pgSz w:w="11906" w:h="16838"/>
          <w:pgMar w:top="1134" w:right="1134" w:bottom="851" w:left="1701" w:header="709" w:footer="709" w:gutter="0"/>
          <w:cols w:space="708"/>
        </w:sectPr>
      </w:pPr>
    </w:p>
    <w:p w:rsidR="00F841B4" w:rsidRDefault="00FA27BF">
      <w:pPr>
        <w:contextualSpacing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F841B4" w:rsidRDefault="00F841B4">
      <w:pPr>
        <w:ind w:firstLine="709"/>
        <w:contextualSpacing/>
        <w:jc w:val="both"/>
        <w:rPr>
          <w:color w:val="000000"/>
          <w:spacing w:val="-1"/>
          <w:sz w:val="24"/>
          <w:szCs w:val="24"/>
        </w:rPr>
      </w:pPr>
    </w:p>
    <w:p w:rsidR="00F841B4" w:rsidRDefault="00FA27B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</w:r>
    </w:p>
    <w:p w:rsidR="00F841B4" w:rsidRDefault="00FA27B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ОПК-6. 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информации.</w:t>
      </w:r>
    </w:p>
    <w:p w:rsidR="00F841B4" w:rsidRDefault="00FA27B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ОПК-9. 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</w:r>
    </w:p>
    <w:p w:rsidR="00F841B4" w:rsidRDefault="00F841B4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F841B4" w:rsidRDefault="00FA27BF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2"/>
        <w:gridCol w:w="1134"/>
        <w:gridCol w:w="1161"/>
      </w:tblGrid>
      <w:tr w:rsidR="00F841B4">
        <w:trPr>
          <w:jc w:val="center"/>
        </w:trPr>
        <w:tc>
          <w:tcPr>
            <w:tcW w:w="6832" w:type="dxa"/>
            <w:vAlign w:val="center"/>
          </w:tcPr>
          <w:p w:rsidR="00F841B4" w:rsidRDefault="00FA27BF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134" w:type="dxa"/>
          </w:tcPr>
          <w:p w:rsidR="00F841B4" w:rsidRDefault="00FA27B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161" w:type="dxa"/>
          </w:tcPr>
          <w:p w:rsidR="00F841B4" w:rsidRDefault="00FA27BF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841B4">
        <w:trPr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134" w:type="dxa"/>
            <w:vMerge w:val="restart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/05.7</w:t>
            </w:r>
          </w:p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/02.7</w:t>
            </w:r>
          </w:p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F841B4" w:rsidRDefault="00FA27BF">
            <w:pPr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В/06.7</w:t>
            </w:r>
          </w:p>
          <w:p w:rsidR="00F841B4" w:rsidRDefault="00FA27BF">
            <w:pPr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С/04.7</w:t>
            </w:r>
          </w:p>
          <w:p w:rsidR="00F841B4" w:rsidRDefault="00F841B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F841B4" w:rsidRDefault="00F841B4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:rsidR="00F841B4" w:rsidRDefault="00FA27B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:rsidR="00F841B4" w:rsidRDefault="00FA27B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F841B4">
        <w:trPr>
          <w:jc w:val="center"/>
        </w:trPr>
        <w:tc>
          <w:tcPr>
            <w:tcW w:w="6832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профессионального взаимодействия: технологии презентации, визуализации, электронной почты, видеоконференций.</w:t>
            </w: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86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:rsidR="00F841B4" w:rsidRDefault="00FA27B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86"/>
          <w:jc w:val="center"/>
        </w:trPr>
        <w:tc>
          <w:tcPr>
            <w:tcW w:w="6832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имеющегося инфокоммуникационного обеспечения реализовать общение и установить контакты между отдельными субъектами и группами в сфере профессиональной деятельности.</w:t>
            </w: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86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:rsidR="00F841B4" w:rsidRDefault="00FA27B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86"/>
          <w:jc w:val="center"/>
        </w:trPr>
        <w:tc>
          <w:tcPr>
            <w:tcW w:w="6832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для профессионального и академического взаимодействия и взаимосвязи: целевого сбора, передачи, хранения, обработки, анализа, преобразования, визуализации, демонстрации, публикации данных.</w:t>
            </w: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134" w:type="dxa"/>
            <w:vMerge w:val="restart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</w:p>
        </w:tc>
        <w:tc>
          <w:tcPr>
            <w:tcW w:w="1161" w:type="dxa"/>
            <w:vMerge w:val="restart"/>
          </w:tcPr>
          <w:p w:rsidR="00F841B4" w:rsidRDefault="00FA27B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ОПК-6</w:t>
            </w:r>
          </w:p>
          <w:p w:rsidR="00F841B4" w:rsidRDefault="00F841B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6832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проведения мониторинга, тестирования и анализа требуемых показателей для повышения эффективности тренировочного процесса и соревновательной деятельности.</w:t>
            </w: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:rsidR="00F841B4" w:rsidRDefault="00FA27B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6832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имеющегося инфокоммуникационного обеспечения сформировать программно-аппаратный комплекс, верифицировать, выполнить мониторинг, тестирование и анализ результатов.</w:t>
            </w: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:rsidR="00F841B4" w:rsidRDefault="00FA27B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6832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инфокоммуникационных технологий для мониторинга, тестирования и анализа уровней требуемых показателей, для получения данных при регулярных и нерегулярных схемах. </w:t>
            </w: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134" w:type="dxa"/>
            <w:vMerge w:val="restart"/>
          </w:tcPr>
          <w:p w:rsidR="00F841B4" w:rsidRDefault="00FA27BF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F841B4" w:rsidRDefault="00FA27BF">
            <w:pPr>
              <w:ind w:left="-2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 C</w:t>
            </w:r>
            <w:r>
              <w:rPr>
                <w:color w:val="000000"/>
                <w:spacing w:val="-1"/>
                <w:sz w:val="24"/>
                <w:szCs w:val="24"/>
              </w:rPr>
              <w:t>/04.7,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/04.7 </w:t>
            </w:r>
          </w:p>
          <w:p w:rsidR="00F841B4" w:rsidRDefault="00F841B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:rsidR="00F841B4" w:rsidRDefault="00FA27B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ОПК-9</w:t>
            </w:r>
          </w:p>
          <w:p w:rsidR="00F841B4" w:rsidRDefault="00F841B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6832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Теории и методов анализа данных научных исследований в спорте. Методов сетевого планирования и управления, методов математической статистики, формирования, анализа и интерпретации данных эксперимента, установления закономерностей и ассоциативных правил, прогнозирования процессов и поиска оптимальных решений, применения инновационных интеллектуальных систем в практике исследований.</w:t>
            </w:r>
          </w:p>
        </w:tc>
        <w:tc>
          <w:tcPr>
            <w:tcW w:w="1134" w:type="dxa"/>
            <w:vMerge/>
          </w:tcPr>
          <w:p w:rsidR="00F841B4" w:rsidRDefault="00F841B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F841B4" w:rsidRDefault="00F841B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:rsidR="00F841B4" w:rsidRDefault="00FA27B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</w:p>
        </w:tc>
        <w:tc>
          <w:tcPr>
            <w:tcW w:w="1134" w:type="dxa"/>
            <w:vMerge/>
          </w:tcPr>
          <w:p w:rsidR="00F841B4" w:rsidRDefault="00F841B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F841B4" w:rsidRDefault="00F841B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6832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Определить цель и задачу исследования, разработать план эксперимента, формировать статистически достоверные совокупности данных, выполнить полный предметно-ориентированный статистический анализ с применением стандартного и интеллектуально-когнитивного программного обеспечения. Обобщить результаты анализа, установить закономерности процесса, сформировать прогноз, предложить мероприятия управления для разрешения проблемных ситуаций, для оптимизации исследуемых показателей.</w:t>
            </w:r>
          </w:p>
        </w:tc>
        <w:tc>
          <w:tcPr>
            <w:tcW w:w="1134" w:type="dxa"/>
            <w:vMerge/>
          </w:tcPr>
          <w:p w:rsidR="00F841B4" w:rsidRDefault="00F841B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F841B4" w:rsidRDefault="00F841B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:rsidR="00F841B4" w:rsidRDefault="00FA27B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:rsidR="00F841B4" w:rsidRDefault="00F841B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F841B4" w:rsidRDefault="00F841B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6832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Сетевого планирования эксперимента, полного статистического анализа экспериментальных данных, применения стандартного и интеллектуально-когнитивного программного обеспечения, установления закономерностей, прогнозирования тенденций процессов, управления данными для оптимизации исследуемых показателей</w:t>
            </w:r>
          </w:p>
        </w:tc>
        <w:tc>
          <w:tcPr>
            <w:tcW w:w="1134" w:type="dxa"/>
            <w:vMerge/>
          </w:tcPr>
          <w:p w:rsidR="00F841B4" w:rsidRDefault="00F841B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F841B4" w:rsidRDefault="00F841B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F841B4" w:rsidRDefault="00F841B4">
      <w:pPr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F841B4" w:rsidRDefault="00FA27BF">
      <w:pPr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F841B4" w:rsidRDefault="00FA27BF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части. </w:t>
      </w:r>
    </w:p>
    <w:p w:rsidR="00F841B4" w:rsidRDefault="00FA27BF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3-ем семестре очной и </w:t>
      </w:r>
      <w:r w:rsidRPr="00FA27BF">
        <w:rPr>
          <w:color w:val="000000"/>
          <w:spacing w:val="-1"/>
          <w:sz w:val="24"/>
          <w:szCs w:val="24"/>
        </w:rPr>
        <w:t>4-ом семестре заочной форм</w:t>
      </w:r>
      <w:r>
        <w:rPr>
          <w:color w:val="000000"/>
          <w:spacing w:val="-1"/>
          <w:sz w:val="24"/>
          <w:szCs w:val="24"/>
        </w:rPr>
        <w:t xml:space="preserve"> обучения. Вид промежуточной аттестации - экзамен. </w:t>
      </w:r>
    </w:p>
    <w:p w:rsidR="00F841B4" w:rsidRDefault="00FA27BF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:rsidR="00F841B4" w:rsidRDefault="00FA27BF">
      <w:pPr>
        <w:numPr>
          <w:ilvl w:val="0"/>
          <w:numId w:val="2"/>
        </w:numPr>
        <w:tabs>
          <w:tab w:val="left" w:pos="1134"/>
        </w:tabs>
        <w:contextualSpacing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F841B4" w:rsidRDefault="00FA27B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841B4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841B4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F841B4" w:rsidRDefault="00F841B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841B4" w:rsidRDefault="00F841B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841B4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38</w:t>
            </w:r>
          </w:p>
        </w:tc>
      </w:tr>
      <w:tr w:rsidR="00F841B4">
        <w:trPr>
          <w:jc w:val="center"/>
        </w:trPr>
        <w:tc>
          <w:tcPr>
            <w:tcW w:w="4950" w:type="dxa"/>
            <w:gridSpan w:val="2"/>
            <w:vAlign w:val="center"/>
          </w:tcPr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841B4" w:rsidRDefault="00F841B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841B4" w:rsidRDefault="00F841B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41B4">
        <w:trPr>
          <w:jc w:val="center"/>
        </w:trPr>
        <w:tc>
          <w:tcPr>
            <w:tcW w:w="4950" w:type="dxa"/>
            <w:gridSpan w:val="2"/>
            <w:vAlign w:val="center"/>
          </w:tcPr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F841B4">
        <w:trPr>
          <w:jc w:val="center"/>
        </w:trPr>
        <w:tc>
          <w:tcPr>
            <w:tcW w:w="4950" w:type="dxa"/>
            <w:gridSpan w:val="2"/>
            <w:vAlign w:val="center"/>
          </w:tcPr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F841B4">
        <w:trPr>
          <w:jc w:val="center"/>
        </w:trPr>
        <w:tc>
          <w:tcPr>
            <w:tcW w:w="4950" w:type="dxa"/>
            <w:gridSpan w:val="2"/>
            <w:vAlign w:val="center"/>
          </w:tcPr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841B4">
        <w:trPr>
          <w:jc w:val="center"/>
        </w:trPr>
        <w:tc>
          <w:tcPr>
            <w:tcW w:w="4950" w:type="dxa"/>
            <w:gridSpan w:val="2"/>
            <w:vAlign w:val="center"/>
          </w:tcPr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F841B4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F841B4" w:rsidRDefault="00FA27BF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841B4" w:rsidRDefault="00A5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F841B4" w:rsidRDefault="00A5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</w:tr>
      <w:tr w:rsidR="00F841B4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F841B4">
        <w:trPr>
          <w:jc w:val="center"/>
        </w:trPr>
        <w:tc>
          <w:tcPr>
            <w:tcW w:w="1838" w:type="dxa"/>
            <w:vMerge w:val="restart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F841B4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F841B4" w:rsidRDefault="00F841B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F841B4" w:rsidRDefault="00F841B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F841B4" w:rsidRDefault="00F841B4">
      <w:pPr>
        <w:jc w:val="both"/>
        <w:rPr>
          <w:caps/>
          <w:color w:val="000000"/>
          <w:spacing w:val="-1"/>
          <w:sz w:val="24"/>
          <w:szCs w:val="24"/>
        </w:rPr>
      </w:pPr>
    </w:p>
    <w:p w:rsidR="00F841B4" w:rsidRDefault="00FA27BF">
      <w:pPr>
        <w:pStyle w:val="afe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841B4" w:rsidTr="00FA27BF">
        <w:trPr>
          <w:jc w:val="center"/>
        </w:trPr>
        <w:tc>
          <w:tcPr>
            <w:tcW w:w="4950" w:type="dxa"/>
            <w:gridSpan w:val="2"/>
            <w:vMerge w:val="restart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841B4" w:rsidTr="00FA27BF">
        <w:trPr>
          <w:trHeight w:val="183"/>
          <w:jc w:val="center"/>
        </w:trPr>
        <w:tc>
          <w:tcPr>
            <w:tcW w:w="4950" w:type="dxa"/>
            <w:gridSpan w:val="2"/>
            <w:vMerge/>
            <w:shd w:val="clear" w:color="auto" w:fill="auto"/>
            <w:vAlign w:val="center"/>
          </w:tcPr>
          <w:p w:rsidR="00F841B4" w:rsidRDefault="00F841B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841B4" w:rsidRDefault="00F841B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41B4" w:rsidTr="00FA27BF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26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F841B4" w:rsidTr="00FA27BF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1B4" w:rsidRDefault="00F841B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841B4" w:rsidRDefault="00F841B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41B4" w:rsidTr="00FA27BF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F841B4" w:rsidTr="00FA27BF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F841B4" w:rsidTr="00FA27BF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841B4" w:rsidTr="00FA27BF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841B4" w:rsidTr="00FA27BF">
        <w:trPr>
          <w:trHeight w:val="328"/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F841B4" w:rsidRDefault="00FA27BF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1B4" w:rsidRDefault="00A5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41B4" w:rsidRDefault="00A5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100</w:t>
            </w:r>
          </w:p>
        </w:tc>
      </w:tr>
      <w:tr w:rsidR="00F841B4" w:rsidTr="00FA27BF">
        <w:trPr>
          <w:trHeight w:val="328"/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F841B4" w:rsidTr="00FA27BF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F841B4" w:rsidTr="00FA27BF">
        <w:trPr>
          <w:trHeight w:val="408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841B4" w:rsidRDefault="00F841B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F841B4" w:rsidRDefault="00F841B4">
      <w:pPr>
        <w:pStyle w:val="afe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</w:p>
    <w:p w:rsidR="00F841B4" w:rsidRDefault="00F841B4">
      <w:pPr>
        <w:pStyle w:val="afe"/>
        <w:shd w:val="clear" w:color="auto" w:fill="FFFFFF"/>
        <w:ind w:left="1069" w:right="19"/>
        <w:jc w:val="center"/>
        <w:rPr>
          <w:caps/>
          <w:color w:val="000000"/>
          <w:spacing w:val="-1"/>
          <w:sz w:val="24"/>
          <w:szCs w:val="24"/>
        </w:rPr>
        <w:sectPr w:rsidR="00F841B4">
          <w:pgSz w:w="11906" w:h="16838"/>
          <w:pgMar w:top="1134" w:right="1134" w:bottom="851" w:left="1701" w:header="709" w:footer="709" w:gutter="0"/>
          <w:cols w:space="708"/>
        </w:sectPr>
      </w:pPr>
    </w:p>
    <w:p w:rsidR="00F841B4" w:rsidRDefault="00FA27BF">
      <w:pPr>
        <w:numPr>
          <w:ilvl w:val="0"/>
          <w:numId w:val="2"/>
        </w:numPr>
        <w:contextualSpacing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796"/>
        <w:gridCol w:w="5608"/>
      </w:tblGrid>
      <w:tr w:rsidR="00A51452" w:rsidTr="00A51452">
        <w:trPr>
          <w:cantSplit/>
          <w:trHeight w:val="702"/>
          <w:jc w:val="center"/>
        </w:trPr>
        <w:tc>
          <w:tcPr>
            <w:tcW w:w="813" w:type="dxa"/>
            <w:vAlign w:val="center"/>
          </w:tcPr>
          <w:p w:rsidR="00A51452" w:rsidRDefault="00A5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796" w:type="dxa"/>
            <w:vAlign w:val="center"/>
          </w:tcPr>
          <w:p w:rsidR="00A51452" w:rsidRDefault="00A5145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608" w:type="dxa"/>
            <w:vAlign w:val="center"/>
          </w:tcPr>
          <w:p w:rsidR="00A51452" w:rsidRDefault="00A5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A51452" w:rsidTr="00A51452">
        <w:trPr>
          <w:trHeight w:val="3692"/>
          <w:jc w:val="center"/>
        </w:trPr>
        <w:tc>
          <w:tcPr>
            <w:tcW w:w="813" w:type="dxa"/>
            <w:vAlign w:val="center"/>
          </w:tcPr>
          <w:p w:rsidR="00A51452" w:rsidRDefault="00A5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:rsidR="00A51452" w:rsidRDefault="00A514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Статистические решения в исследованиях ФКиС</w:t>
            </w:r>
          </w:p>
          <w:p w:rsidR="00A51452" w:rsidRDefault="00A51452">
            <w:pPr>
              <w:rPr>
                <w:bCs/>
                <w:sz w:val="24"/>
                <w:szCs w:val="24"/>
              </w:rPr>
            </w:pPr>
          </w:p>
        </w:tc>
        <w:tc>
          <w:tcPr>
            <w:tcW w:w="5608" w:type="dxa"/>
          </w:tcPr>
          <w:p w:rsidR="00A51452" w:rsidRDefault="00A51452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Методы математической статистики в ФКиС.</w:t>
            </w:r>
          </w:p>
          <w:p w:rsidR="00A51452" w:rsidRDefault="00A51452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Выборочный метод. Числовые характеристики выборки. Технологии мониторинга объекта исследования. Имитационно-рекуррентная информационная модель. Закон нормального распределения.</w:t>
            </w:r>
          </w:p>
          <w:p w:rsidR="00A51452" w:rsidRDefault="00A51452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Определение степени и тесноты взаимосвязи исследуемых величин. Корреляционная зависимость. </w:t>
            </w:r>
          </w:p>
          <w:p w:rsidR="00A51452" w:rsidRDefault="00A51452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Линейная регрессия. Определение закона взаимосвязи исследуемых величин. </w:t>
            </w:r>
          </w:p>
          <w:p w:rsidR="00A51452" w:rsidRDefault="00A51452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Анализ статистической достоверности в ФКиС.</w:t>
            </w:r>
          </w:p>
          <w:p w:rsidR="00A51452" w:rsidRDefault="00A51452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статистических гипотез.</w:t>
            </w:r>
          </w:p>
          <w:p w:rsidR="00A51452" w:rsidRDefault="00A51452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3.Факторный анализ, как математико-статистический метод установления зависимости исследуемой величины от влияния несколько факторов и их взаимодействия. Множественная регрессия. Дисперсионный анализ. Метод анализа результатов наблюдения, зависящих от различных одновременно действующих факторов. Оценка степени их влияния. Выбор наиболее действенных (важных) факторов. </w:t>
            </w:r>
          </w:p>
          <w:p w:rsidR="00A51452" w:rsidRDefault="00A51452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Приложения методов математической статистики, факторного и дисперсионного анализов в исследованиях ФКиС.</w:t>
            </w:r>
          </w:p>
        </w:tc>
      </w:tr>
      <w:tr w:rsidR="00A51452" w:rsidTr="00A51452">
        <w:trPr>
          <w:jc w:val="center"/>
        </w:trPr>
        <w:tc>
          <w:tcPr>
            <w:tcW w:w="813" w:type="dxa"/>
            <w:vAlign w:val="center"/>
          </w:tcPr>
          <w:p w:rsidR="00A51452" w:rsidRDefault="00A5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:rsidR="00A51452" w:rsidRDefault="00A51452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Задачи управления в исследованиях ФКиС</w:t>
            </w:r>
          </w:p>
          <w:p w:rsidR="00A51452" w:rsidRDefault="00A51452">
            <w:pPr>
              <w:rPr>
                <w:bCs/>
                <w:sz w:val="24"/>
                <w:szCs w:val="24"/>
              </w:rPr>
            </w:pPr>
          </w:p>
        </w:tc>
        <w:tc>
          <w:tcPr>
            <w:tcW w:w="5608" w:type="dxa"/>
          </w:tcPr>
          <w:p w:rsidR="00A51452" w:rsidRDefault="00A514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 Сетевое планирование и управление в исследованиях ФКиС. Задачи, методы.</w:t>
            </w:r>
          </w:p>
          <w:p w:rsidR="00A51452" w:rsidRDefault="00A514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Выявление закономерностей и прогноз в спорте.</w:t>
            </w:r>
          </w:p>
          <w:p w:rsidR="00A51452" w:rsidRDefault="00A514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Установление аналитического закона для табличной функции. Определение истинного характера изменения исследуемой величины при неточных измерениях в эксперименте. Метод наименьших квадратов. Решение задач прогноза и управления в ФКиС. Поиск оптимальных решений в задачах с заданными диапазонами ограничений. Линейное программирование. Симплекс-метод. Задачи о составлении меню, витаминных комплексов и др.</w:t>
            </w:r>
          </w:p>
          <w:p w:rsidR="00A51452" w:rsidRDefault="00A514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Интеллектуальные системы в исследовании ФКиС.</w:t>
            </w:r>
          </w:p>
          <w:p w:rsidR="00A51452" w:rsidRDefault="00A514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Обобщенная структура ИС и ее основные элементы (база знаний, блоки формирования целей и алгоритмов, исполнительные подсистемы, блоки ввода-вывода информации, контроля и диагностики, обучения и самообучения). Структура и свойства элементов базы знаний. Модели знаний: реляционная, объектная, ассоциативная. Когнитивные системы, как реализация ассоциативной модели знаний. Ассоциативный подход в искусственном интеллекте. Нейронные системы и сети. Нейронная сеть как ма</w:t>
            </w:r>
            <w:r>
              <w:rPr>
                <w:rFonts w:eastAsia="Calibri"/>
                <w:sz w:val="24"/>
                <w:szCs w:val="24"/>
              </w:rPr>
              <w:lastRenderedPageBreak/>
              <w:t>тематическая модель организации и функционирования биологических сетей нервных клеток живого организма. Применение нейронных сетей в ФКиС: прогнозирование, принятие решений, распознавание образов, обработка изображений, поиск ассоциативных правил, системы диагностики, синтез речи.</w:t>
            </w:r>
          </w:p>
        </w:tc>
      </w:tr>
    </w:tbl>
    <w:p w:rsidR="00F841B4" w:rsidRDefault="00F841B4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F841B4" w:rsidRDefault="00FA27BF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РАЗДЕЛЫ ДИСЦИПЛИНЫ И ВИДЫ УЧЕБНОЙ РАБОТЫ:</w:t>
      </w:r>
    </w:p>
    <w:p w:rsidR="00F841B4" w:rsidRDefault="00F841B4">
      <w:pPr>
        <w:ind w:left="1069"/>
        <w:contextualSpacing/>
        <w:jc w:val="both"/>
        <w:rPr>
          <w:sz w:val="24"/>
          <w:szCs w:val="24"/>
        </w:rPr>
      </w:pPr>
    </w:p>
    <w:p w:rsidR="00F841B4" w:rsidRDefault="00FA27B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00"/>
        <w:gridCol w:w="883"/>
        <w:gridCol w:w="883"/>
        <w:gridCol w:w="886"/>
        <w:gridCol w:w="1010"/>
        <w:gridCol w:w="1010"/>
      </w:tblGrid>
      <w:tr w:rsidR="00A51452" w:rsidTr="00B6373B">
        <w:trPr>
          <w:trHeight w:val="240"/>
        </w:trPr>
        <w:tc>
          <w:tcPr>
            <w:tcW w:w="568" w:type="dxa"/>
            <w:vMerge w:val="restart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200" w:type="dxa"/>
            <w:vMerge w:val="restart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662" w:type="dxa"/>
            <w:gridSpan w:val="4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010" w:type="dxa"/>
            <w:vMerge w:val="restart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A51452" w:rsidTr="00A51452">
        <w:trPr>
          <w:trHeight w:val="253"/>
        </w:trPr>
        <w:tc>
          <w:tcPr>
            <w:tcW w:w="568" w:type="dxa"/>
            <w:vMerge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00" w:type="dxa"/>
            <w:vMerge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883" w:type="dxa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86" w:type="dxa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010" w:type="dxa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010" w:type="dxa"/>
            <w:vMerge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51452" w:rsidTr="00A51452">
        <w:trPr>
          <w:trHeight w:val="494"/>
        </w:trPr>
        <w:tc>
          <w:tcPr>
            <w:tcW w:w="568" w:type="dxa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:rsidR="00A51452" w:rsidRDefault="00A514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Статистические решения в исследованиях ФКиС</w:t>
            </w:r>
          </w:p>
        </w:tc>
        <w:tc>
          <w:tcPr>
            <w:tcW w:w="883" w:type="dxa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83" w:type="dxa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886" w:type="dxa"/>
            <w:vAlign w:val="center"/>
          </w:tcPr>
          <w:p w:rsidR="00A51452" w:rsidRP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010" w:type="dxa"/>
          </w:tcPr>
          <w:p w:rsidR="00A51452" w:rsidRDefault="00A51452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vAlign w:val="center"/>
          </w:tcPr>
          <w:p w:rsidR="00A51452" w:rsidRP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</w:tr>
      <w:tr w:rsidR="00A51452" w:rsidTr="00A51452">
        <w:trPr>
          <w:trHeight w:val="253"/>
        </w:trPr>
        <w:tc>
          <w:tcPr>
            <w:tcW w:w="568" w:type="dxa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A51452" w:rsidRDefault="00A51452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Задачи управления в исследованиях ФКиС</w:t>
            </w:r>
          </w:p>
        </w:tc>
        <w:tc>
          <w:tcPr>
            <w:tcW w:w="883" w:type="dxa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83" w:type="dxa"/>
            <w:vAlign w:val="center"/>
          </w:tcPr>
          <w:p w:rsidR="00A51452" w:rsidRPr="00A51452" w:rsidRDefault="00A51452" w:rsidP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center"/>
          </w:tcPr>
          <w:p w:rsidR="00A51452" w:rsidRP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010" w:type="dxa"/>
          </w:tcPr>
          <w:p w:rsidR="00A51452" w:rsidRDefault="00A51452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vAlign w:val="center"/>
          </w:tcPr>
          <w:p w:rsidR="00A51452" w:rsidRPr="00A51452" w:rsidRDefault="00A51452" w:rsidP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</w:tr>
      <w:tr w:rsidR="00A51452" w:rsidTr="00AA2BEB">
        <w:trPr>
          <w:trHeight w:val="267"/>
        </w:trPr>
        <w:tc>
          <w:tcPr>
            <w:tcW w:w="568" w:type="dxa"/>
          </w:tcPr>
          <w:p w:rsidR="00A51452" w:rsidRDefault="00A51452" w:rsidP="00A51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A51452" w:rsidRDefault="00A51452" w:rsidP="00A51452">
            <w:pPr>
              <w:ind w:right="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  <w:tc>
          <w:tcPr>
            <w:tcW w:w="883" w:type="dxa"/>
            <w:vAlign w:val="center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51452" w:rsidTr="00AA2BEB">
        <w:trPr>
          <w:trHeight w:val="253"/>
        </w:trPr>
        <w:tc>
          <w:tcPr>
            <w:tcW w:w="568" w:type="dxa"/>
          </w:tcPr>
          <w:p w:rsidR="00A51452" w:rsidRDefault="00A51452" w:rsidP="00A51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A51452" w:rsidRDefault="00A51452" w:rsidP="00A51452">
            <w:pPr>
              <w:ind w:right="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</w:t>
            </w:r>
          </w:p>
        </w:tc>
        <w:tc>
          <w:tcPr>
            <w:tcW w:w="883" w:type="dxa"/>
            <w:vAlign w:val="center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10" w:type="dxa"/>
            <w:vAlign w:val="center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51452" w:rsidTr="00A51452">
        <w:trPr>
          <w:trHeight w:val="240"/>
        </w:trPr>
        <w:tc>
          <w:tcPr>
            <w:tcW w:w="568" w:type="dxa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A51452" w:rsidRDefault="00A514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883" w:type="dxa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83" w:type="dxa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86" w:type="dxa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010" w:type="dxa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10" w:type="dxa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</w:tr>
    </w:tbl>
    <w:p w:rsidR="00F841B4" w:rsidRDefault="00F841B4">
      <w:pPr>
        <w:ind w:firstLine="567"/>
        <w:jc w:val="both"/>
        <w:rPr>
          <w:i/>
          <w:sz w:val="24"/>
          <w:szCs w:val="24"/>
        </w:rPr>
      </w:pPr>
    </w:p>
    <w:p w:rsidR="00F841B4" w:rsidRDefault="00F841B4">
      <w:pPr>
        <w:jc w:val="center"/>
        <w:rPr>
          <w:sz w:val="24"/>
          <w:szCs w:val="24"/>
        </w:rPr>
      </w:pPr>
    </w:p>
    <w:p w:rsidR="00F841B4" w:rsidRDefault="00FA27B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заочная форма обучения</w:t>
      </w:r>
    </w:p>
    <w:tbl>
      <w:tblPr>
        <w:tblW w:w="9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214"/>
        <w:gridCol w:w="886"/>
        <w:gridCol w:w="886"/>
        <w:gridCol w:w="888"/>
        <w:gridCol w:w="1013"/>
        <w:gridCol w:w="1013"/>
      </w:tblGrid>
      <w:tr w:rsidR="00A51452" w:rsidTr="00FC2F7D">
        <w:trPr>
          <w:trHeight w:val="271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673" w:type="dxa"/>
            <w:gridSpan w:val="4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A51452" w:rsidTr="00A51452">
        <w:trPr>
          <w:trHeight w:val="286"/>
        </w:trPr>
        <w:tc>
          <w:tcPr>
            <w:tcW w:w="570" w:type="dxa"/>
            <w:vMerge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013" w:type="dxa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51452" w:rsidTr="00A51452">
        <w:trPr>
          <w:trHeight w:val="558"/>
        </w:trPr>
        <w:tc>
          <w:tcPr>
            <w:tcW w:w="570" w:type="dxa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:rsidR="00A51452" w:rsidRDefault="00A514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Статистические решения в исследованиях ФКиС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013" w:type="dxa"/>
          </w:tcPr>
          <w:p w:rsidR="00A51452" w:rsidRDefault="00A51452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A51452" w:rsidRP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</w:tr>
      <w:tr w:rsidR="00A51452" w:rsidTr="00A51452">
        <w:trPr>
          <w:trHeight w:val="286"/>
        </w:trPr>
        <w:tc>
          <w:tcPr>
            <w:tcW w:w="570" w:type="dxa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:rsidR="00A51452" w:rsidRDefault="00A51452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Задачи управления в исследованиях ФКиС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51452" w:rsidRP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51452" w:rsidRP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013" w:type="dxa"/>
          </w:tcPr>
          <w:p w:rsidR="00A51452" w:rsidRDefault="00A51452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A51452" w:rsidRPr="00A51452" w:rsidRDefault="00A51452" w:rsidP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</w:tr>
      <w:tr w:rsidR="00A51452" w:rsidTr="00C26A82">
        <w:trPr>
          <w:trHeight w:val="301"/>
        </w:trPr>
        <w:tc>
          <w:tcPr>
            <w:tcW w:w="570" w:type="dxa"/>
            <w:shd w:val="clear" w:color="auto" w:fill="auto"/>
          </w:tcPr>
          <w:p w:rsidR="00A51452" w:rsidRDefault="00A51452" w:rsidP="00A51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:rsidR="00A51452" w:rsidRDefault="00A51452" w:rsidP="00A51452">
            <w:pPr>
              <w:ind w:right="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51452" w:rsidTr="00C26A82">
        <w:trPr>
          <w:trHeight w:val="286"/>
        </w:trPr>
        <w:tc>
          <w:tcPr>
            <w:tcW w:w="570" w:type="dxa"/>
            <w:shd w:val="clear" w:color="auto" w:fill="auto"/>
          </w:tcPr>
          <w:p w:rsidR="00A51452" w:rsidRDefault="00A51452" w:rsidP="00A51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:rsidR="00A51452" w:rsidRDefault="00A51452" w:rsidP="00A51452">
            <w:pPr>
              <w:ind w:right="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A51452" w:rsidRDefault="00A51452" w:rsidP="00A5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51452" w:rsidTr="00A51452">
        <w:trPr>
          <w:trHeight w:val="271"/>
        </w:trPr>
        <w:tc>
          <w:tcPr>
            <w:tcW w:w="570" w:type="dxa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:rsidR="00A51452" w:rsidRDefault="00A514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13" w:type="dxa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A51452" w:rsidRDefault="00A51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</w:tr>
    </w:tbl>
    <w:p w:rsidR="00F841B4" w:rsidRDefault="00F841B4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F841B4" w:rsidRDefault="00F841B4">
      <w:pPr>
        <w:spacing w:after="120"/>
        <w:ind w:firstLine="709"/>
        <w:jc w:val="both"/>
        <w:rPr>
          <w:b/>
          <w:bCs/>
          <w:sz w:val="24"/>
          <w:szCs w:val="24"/>
        </w:rPr>
        <w:sectPr w:rsidR="00F841B4">
          <w:pgSz w:w="11906" w:h="16838"/>
          <w:pgMar w:top="1134" w:right="850" w:bottom="1134" w:left="1701" w:header="708" w:footer="708" w:gutter="0"/>
          <w:cols w:space="708"/>
        </w:sectPr>
      </w:pPr>
    </w:p>
    <w:p w:rsidR="00B255F7" w:rsidRPr="00593A7C" w:rsidRDefault="00B255F7" w:rsidP="00B255F7">
      <w:pPr>
        <w:pStyle w:val="afe"/>
        <w:numPr>
          <w:ilvl w:val="0"/>
          <w:numId w:val="16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93A7C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93A7C">
        <w:rPr>
          <w:sz w:val="24"/>
          <w:szCs w:val="24"/>
        </w:rPr>
        <w:t>необходимый для освоения дисциплины:</w:t>
      </w:r>
    </w:p>
    <w:p w:rsidR="00B255F7" w:rsidRDefault="00B255F7" w:rsidP="00B255F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255F7" w:rsidTr="00B13D27">
        <w:tc>
          <w:tcPr>
            <w:tcW w:w="1146" w:type="dxa"/>
            <w:vMerge w:val="restart"/>
            <w:vAlign w:val="center"/>
          </w:tcPr>
          <w:p w:rsidR="00B255F7" w:rsidRDefault="00B255F7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B255F7" w:rsidRDefault="00B255F7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B255F7" w:rsidRDefault="00B255F7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B255F7" w:rsidRDefault="00B255F7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255F7" w:rsidTr="00B13D27">
        <w:tc>
          <w:tcPr>
            <w:tcW w:w="1146" w:type="dxa"/>
            <w:vMerge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B255F7" w:rsidTr="00B13D27">
        <w:tc>
          <w:tcPr>
            <w:tcW w:w="114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B255F7" w:rsidRDefault="00B255F7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>
              <w:rPr>
                <w:sz w:val="22"/>
              </w:rPr>
              <w:t>техники :</w:t>
            </w:r>
            <w:proofErr w:type="gramEnd"/>
            <w:r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>
              <w:rPr>
                <w:sz w:val="22"/>
              </w:rPr>
              <w:t>с. :</w:t>
            </w:r>
            <w:proofErr w:type="gramEnd"/>
            <w:r>
              <w:rPr>
                <w:sz w:val="22"/>
              </w:rPr>
              <w:t xml:space="preserve"> ил. – </w:t>
            </w:r>
            <w:proofErr w:type="spellStart"/>
            <w:r>
              <w:rPr>
                <w:sz w:val="22"/>
              </w:rPr>
              <w:t>Библиогр</w:t>
            </w:r>
            <w:proofErr w:type="spellEnd"/>
            <w:r>
              <w:rPr>
                <w:sz w:val="22"/>
              </w:rPr>
              <w:t>.: с. 189-210. – ISBN 978-5-00063-089-</w:t>
            </w:r>
            <w:proofErr w:type="gramStart"/>
            <w:r>
              <w:rPr>
                <w:sz w:val="22"/>
              </w:rPr>
              <w:t>1 :</w:t>
            </w:r>
            <w:proofErr w:type="gramEnd"/>
            <w:r>
              <w:rPr>
                <w:sz w:val="22"/>
              </w:rPr>
              <w:t xml:space="preserve"> 211.00.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255F7" w:rsidTr="00B13D27">
        <w:tc>
          <w:tcPr>
            <w:tcW w:w="114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B255F7" w:rsidRDefault="00B255F7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>
              <w:rPr>
                <w:sz w:val="22"/>
              </w:rPr>
              <w:t>техники :</w:t>
            </w:r>
            <w:proofErr w:type="gramEnd"/>
            <w:r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>
              <w:rPr>
                <w:sz w:val="22"/>
              </w:rPr>
              <w:t>с. :</w:t>
            </w:r>
            <w:proofErr w:type="gramEnd"/>
            <w:r>
              <w:rPr>
                <w:sz w:val="22"/>
              </w:rPr>
              <w:t xml:space="preserve"> ил. – </w:t>
            </w:r>
            <w:proofErr w:type="spellStart"/>
            <w:r>
              <w:rPr>
                <w:sz w:val="22"/>
              </w:rPr>
              <w:t>Библиогр</w:t>
            </w:r>
            <w:proofErr w:type="spellEnd"/>
            <w:r>
              <w:rPr>
                <w:sz w:val="22"/>
              </w:rPr>
              <w:t xml:space="preserve">.: с. 189-210. – ISBN 978-5-00063-089-1.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>
              <w:rPr>
                <w:sz w:val="22"/>
              </w:rPr>
              <w:t>авторизир</w:t>
            </w:r>
            <w:proofErr w:type="spellEnd"/>
            <w:r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255F7" w:rsidTr="00B13D27">
        <w:tc>
          <w:tcPr>
            <w:tcW w:w="114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B255F7" w:rsidRDefault="00B255F7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2"/>
              </w:rPr>
              <w:t>спорте :</w:t>
            </w:r>
            <w:proofErr w:type="gramEnd"/>
            <w:r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>
              <w:rPr>
                <w:sz w:val="22"/>
              </w:rPr>
              <w:t>Малаховка :</w:t>
            </w:r>
            <w:proofErr w:type="gramEnd"/>
            <w:r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255F7" w:rsidTr="00B13D27">
        <w:tc>
          <w:tcPr>
            <w:tcW w:w="114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:rsidR="00B255F7" w:rsidRDefault="00B255F7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2"/>
              </w:rPr>
              <w:t>спорте :</w:t>
            </w:r>
            <w:proofErr w:type="gramEnd"/>
            <w:r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>
              <w:rPr>
                <w:sz w:val="22"/>
              </w:rPr>
              <w:t>Малаховка :</w:t>
            </w:r>
            <w:proofErr w:type="gramEnd"/>
            <w:r>
              <w:rPr>
                <w:sz w:val="22"/>
              </w:rPr>
              <w:t xml:space="preserve"> МГАФК, 2022. – 178 с.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>
              <w:rPr>
                <w:sz w:val="22"/>
              </w:rPr>
              <w:t>авторизир</w:t>
            </w:r>
            <w:proofErr w:type="spellEnd"/>
            <w:r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255F7" w:rsidTr="00B13D27">
        <w:tc>
          <w:tcPr>
            <w:tcW w:w="114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:rsidR="00B255F7" w:rsidRPr="00593A7C" w:rsidRDefault="00B255F7" w:rsidP="00B13D2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50831">
              <w:rPr>
                <w:sz w:val="24"/>
                <w:szCs w:val="24"/>
              </w:rPr>
              <w:t xml:space="preserve">Информационные технологии в профессиональной деятельности : Учеб. пособие / Г.И. Попов, С.И. </w:t>
            </w:r>
            <w:proofErr w:type="spellStart"/>
            <w:r w:rsidRPr="00E50831">
              <w:rPr>
                <w:sz w:val="24"/>
                <w:szCs w:val="24"/>
              </w:rPr>
              <w:t>Бажинов</w:t>
            </w:r>
            <w:proofErr w:type="spellEnd"/>
            <w:r w:rsidRPr="00E50831">
              <w:rPr>
                <w:sz w:val="24"/>
                <w:szCs w:val="24"/>
              </w:rPr>
              <w:t xml:space="preserve">, В.Г. Конюхов, Я.Н. Яшкина, В.А. Пирогов .— Москва : РГУФКСМиТ, 2017 .— 184 с. : ил. — Авт. указаны на обороте </w:t>
            </w:r>
            <w:proofErr w:type="spellStart"/>
            <w:r w:rsidRPr="00E50831">
              <w:rPr>
                <w:sz w:val="24"/>
                <w:szCs w:val="24"/>
              </w:rPr>
              <w:t>тит</w:t>
            </w:r>
            <w:proofErr w:type="spellEnd"/>
            <w:r w:rsidRPr="00E50831">
              <w:rPr>
                <w:sz w:val="24"/>
                <w:szCs w:val="24"/>
              </w:rPr>
              <w:t xml:space="preserve">. л. — URL: </w:t>
            </w:r>
            <w:hyperlink r:id="rId9" w:history="1">
              <w:r w:rsidRPr="00E50831">
                <w:rPr>
                  <w:rStyle w:val="aff0"/>
                  <w:sz w:val="24"/>
                  <w:szCs w:val="24"/>
                </w:rPr>
                <w:t>https://lib.rucont.ru/efd/671374</w:t>
              </w:r>
            </w:hyperlink>
            <w:r w:rsidRPr="00E50831">
              <w:rPr>
                <w:sz w:val="24"/>
                <w:szCs w:val="24"/>
              </w:rPr>
              <w:t xml:space="preserve"> (дата обращения: 12.05.2025)</w:t>
            </w: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255F7" w:rsidTr="00B13D27">
        <w:tc>
          <w:tcPr>
            <w:tcW w:w="114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:rsidR="00B255F7" w:rsidRPr="00E50831" w:rsidRDefault="00B255F7" w:rsidP="00B13D27">
            <w:pPr>
              <w:rPr>
                <w:sz w:val="24"/>
                <w:szCs w:val="24"/>
              </w:rPr>
            </w:pPr>
            <w:r w:rsidRPr="00E50831">
              <w:rPr>
                <w:sz w:val="24"/>
                <w:szCs w:val="24"/>
              </w:rPr>
              <w:t xml:space="preserve">Новоселов, М.А. Информационные технологии в сфере физической культуры и спорта : метод. рекомендации по </w:t>
            </w:r>
            <w:proofErr w:type="spellStart"/>
            <w:r w:rsidRPr="00E50831">
              <w:rPr>
                <w:sz w:val="24"/>
                <w:szCs w:val="24"/>
              </w:rPr>
              <w:t>самостоят</w:t>
            </w:r>
            <w:proofErr w:type="spellEnd"/>
            <w:r w:rsidRPr="00E50831">
              <w:rPr>
                <w:sz w:val="24"/>
                <w:szCs w:val="24"/>
              </w:rPr>
              <w:t xml:space="preserve">. изучению дисциплины / М.А. Новоселов .— Москва : РГУФКСМиТ, 2015 .— 52 с. : ил. — Авт. указан на обороте </w:t>
            </w:r>
            <w:proofErr w:type="spellStart"/>
            <w:r w:rsidRPr="00E50831">
              <w:rPr>
                <w:sz w:val="24"/>
                <w:szCs w:val="24"/>
              </w:rPr>
              <w:t>тит</w:t>
            </w:r>
            <w:proofErr w:type="spellEnd"/>
            <w:r w:rsidRPr="00E50831">
              <w:rPr>
                <w:sz w:val="24"/>
                <w:szCs w:val="24"/>
              </w:rPr>
              <w:t>. л. — URL: https://lib.rucont.ru/efd/373488 (дата обращения: 12.05.2025)</w:t>
            </w: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255F7" w:rsidTr="00B13D27">
        <w:tc>
          <w:tcPr>
            <w:tcW w:w="1146" w:type="dxa"/>
            <w:vAlign w:val="center"/>
          </w:tcPr>
          <w:p w:rsidR="00B255F7" w:rsidRPr="00214716" w:rsidRDefault="00B255F7" w:rsidP="00B13D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617" w:type="dxa"/>
            <w:vAlign w:val="center"/>
          </w:tcPr>
          <w:p w:rsidR="00B255F7" w:rsidRPr="00016DA0" w:rsidRDefault="00B255F7" w:rsidP="00B13D27">
            <w:pPr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Фураев, А. Н. Теория вероятностей и математическая статистика в </w:t>
            </w:r>
            <w:proofErr w:type="gram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ФКиС :</w:t>
            </w:r>
            <w:proofErr w:type="gram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учебное пособие / А. Н. Фураев, Г. А. Шмелева, С. Н. Зубарев, ; Московская государственная академия физической культуры ;  Малаховка : МГАФК, 2025. – 176 с.: ил. - </w:t>
            </w:r>
            <w:proofErr w:type="gram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Текст :</w:t>
            </w:r>
            <w:proofErr w:type="gram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электронный // Электронно-библиотечная система ЭЛМАРК (МГАФК) : [сайт]. — URL: </w:t>
            </w:r>
            <w:hyperlink r:id="rId10" w:history="1">
              <w:r w:rsidRPr="00214716">
                <w:rPr>
                  <w:rStyle w:val="aff0"/>
                  <w:rFonts w:eastAsia="Calibri"/>
                  <w:kern w:val="2"/>
                  <w:sz w:val="24"/>
                  <w:szCs w:val="22"/>
                  <w:lang w:eastAsia="en-US"/>
                </w:rPr>
                <w:t>http://lib.mgafk.ru</w:t>
              </w:r>
            </w:hyperlink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(дата обращения: 23.01.2025). — Режим доступа: для </w:t>
            </w:r>
            <w:proofErr w:type="spell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авторизир</w:t>
            </w:r>
            <w:proofErr w:type="spell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. пользователей</w:t>
            </w:r>
            <w:r w:rsidRPr="00016DA0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</w:t>
            </w:r>
          </w:p>
          <w:p w:rsidR="00B255F7" w:rsidRPr="00086D7F" w:rsidRDefault="00B255F7" w:rsidP="00B13D27">
            <w:pPr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255F7" w:rsidRPr="00C430BC" w:rsidRDefault="00B255F7" w:rsidP="00B13D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B255F7" w:rsidRDefault="00B255F7" w:rsidP="00B255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255F7" w:rsidTr="00B13D27">
        <w:tc>
          <w:tcPr>
            <w:tcW w:w="1146" w:type="dxa"/>
            <w:vMerge w:val="restart"/>
            <w:vAlign w:val="center"/>
          </w:tcPr>
          <w:p w:rsidR="00B255F7" w:rsidRDefault="00B255F7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B255F7" w:rsidRDefault="00B255F7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B255F7" w:rsidRDefault="00B255F7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B255F7" w:rsidRDefault="00B255F7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255F7" w:rsidTr="00B13D27">
        <w:tc>
          <w:tcPr>
            <w:tcW w:w="1146" w:type="dxa"/>
            <w:vMerge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B255F7" w:rsidTr="00B13D27">
        <w:tc>
          <w:tcPr>
            <w:tcW w:w="114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17" w:type="dxa"/>
          </w:tcPr>
          <w:p w:rsidR="00B255F7" w:rsidRDefault="00B255F7" w:rsidP="00B13D27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Федоров А. И. </w:t>
            </w:r>
            <w:r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4"/>
                <w:szCs w:val="24"/>
              </w:rPr>
              <w:t>спорте :</w:t>
            </w:r>
            <w:proofErr w:type="gramEnd"/>
            <w:r>
              <w:rPr>
                <w:sz w:val="24"/>
                <w:szCs w:val="24"/>
              </w:rPr>
              <w:t xml:space="preserve"> программа и методические указания / А. И. Федоров ; </w:t>
            </w:r>
            <w:proofErr w:type="spellStart"/>
            <w:r>
              <w:rPr>
                <w:sz w:val="24"/>
                <w:szCs w:val="24"/>
              </w:rPr>
              <w:t>УралГАФК</w:t>
            </w:r>
            <w:proofErr w:type="spellEnd"/>
            <w:r>
              <w:rPr>
                <w:sz w:val="24"/>
                <w:szCs w:val="24"/>
              </w:rPr>
              <w:t>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255F7" w:rsidTr="00B13D27">
        <w:tc>
          <w:tcPr>
            <w:tcW w:w="114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:rsidR="00B255F7" w:rsidRDefault="00B255F7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>
              <w:rPr>
                <w:bCs/>
                <w:sz w:val="24"/>
                <w:szCs w:val="24"/>
              </w:rPr>
              <w:t>изд.,-</w:t>
            </w:r>
            <w:proofErr w:type="gramEnd"/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255F7" w:rsidTr="00B13D27">
        <w:tc>
          <w:tcPr>
            <w:tcW w:w="114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:rsidR="00B255F7" w:rsidRDefault="00B255F7" w:rsidP="00B13D2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 xml:space="preserve">, П.А. Элементы теории вероятностей и математической статистики/П.А. </w:t>
            </w: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 xml:space="preserve">, Г.А. </w:t>
            </w:r>
            <w:proofErr w:type="spellStart"/>
            <w:r>
              <w:rPr>
                <w:bCs/>
                <w:sz w:val="24"/>
                <w:szCs w:val="24"/>
              </w:rPr>
              <w:t>Шмелёва</w:t>
            </w:r>
            <w:proofErr w:type="spellEnd"/>
            <w:r>
              <w:rPr>
                <w:bCs/>
                <w:sz w:val="24"/>
                <w:szCs w:val="24"/>
              </w:rPr>
              <w:t>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B255F7" w:rsidTr="00B13D27">
        <w:tc>
          <w:tcPr>
            <w:tcW w:w="114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:rsidR="00B255F7" w:rsidRDefault="00B255F7" w:rsidP="00B13D2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255F7" w:rsidTr="00B13D27">
        <w:tc>
          <w:tcPr>
            <w:tcW w:w="114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:rsidR="00B255F7" w:rsidRDefault="00B255F7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B255F7" w:rsidRDefault="00B255F7" w:rsidP="00B13D2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255F7" w:rsidTr="00B13D27">
        <w:tc>
          <w:tcPr>
            <w:tcW w:w="114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:rsidR="00B255F7" w:rsidRDefault="00B255F7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255F7" w:rsidTr="00B13D27">
        <w:tc>
          <w:tcPr>
            <w:tcW w:w="114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  <w:vAlign w:val="center"/>
          </w:tcPr>
          <w:p w:rsidR="00B255F7" w:rsidRDefault="00B255F7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255F7" w:rsidTr="00B13D27">
        <w:tc>
          <w:tcPr>
            <w:tcW w:w="114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  <w:vAlign w:val="center"/>
          </w:tcPr>
          <w:p w:rsidR="00B255F7" w:rsidRDefault="00B255F7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255F7" w:rsidRDefault="00B255F7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255F7" w:rsidRDefault="00B255F7" w:rsidP="00B255F7">
      <w:pPr>
        <w:pStyle w:val="afe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B255F7" w:rsidRPr="00593A7C" w:rsidRDefault="00B255F7" w:rsidP="00B255F7">
      <w:pPr>
        <w:pStyle w:val="afe"/>
        <w:numPr>
          <w:ilvl w:val="0"/>
          <w:numId w:val="17"/>
        </w:numPr>
        <w:spacing w:after="160" w:line="259" w:lineRule="auto"/>
        <w:rPr>
          <w:color w:val="333333"/>
          <w:sz w:val="24"/>
          <w:szCs w:val="24"/>
        </w:rPr>
      </w:pPr>
      <w:r w:rsidRPr="00593A7C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:rsidR="00B255F7" w:rsidRDefault="00B255F7" w:rsidP="00B255F7">
      <w:pPr>
        <w:rPr>
          <w:sz w:val="24"/>
          <w:szCs w:val="24"/>
        </w:rPr>
      </w:pPr>
      <w:r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1" w:history="1">
        <w:r>
          <w:rPr>
            <w:rStyle w:val="aff0"/>
            <w:sz w:val="24"/>
            <w:szCs w:val="24"/>
          </w:rPr>
          <w:t>https://antiplagiat.ru/</w:t>
        </w:r>
      </w:hyperlink>
      <w:r>
        <w:rPr>
          <w:sz w:val="24"/>
          <w:szCs w:val="24"/>
        </w:rPr>
        <w:t xml:space="preserve"> </w:t>
      </w:r>
    </w:p>
    <w:p w:rsidR="00B255F7" w:rsidRDefault="00B255F7" w:rsidP="00B255F7">
      <w:pPr>
        <w:rPr>
          <w:sz w:val="24"/>
          <w:szCs w:val="24"/>
        </w:rPr>
      </w:pPr>
      <w:r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2" w:history="1">
        <w:r>
          <w:rPr>
            <w:rStyle w:val="aff0"/>
            <w:sz w:val="24"/>
            <w:szCs w:val="24"/>
          </w:rPr>
          <w:t>https://minobrnauki.gov.ru/</w:t>
        </w:r>
      </w:hyperlink>
    </w:p>
    <w:p w:rsidR="00B255F7" w:rsidRDefault="00B255F7" w:rsidP="00B255F7">
      <w:pPr>
        <w:rPr>
          <w:sz w:val="24"/>
          <w:szCs w:val="24"/>
        </w:rPr>
      </w:pPr>
      <w:r>
        <w:rPr>
          <w:sz w:val="24"/>
          <w:szCs w:val="24"/>
        </w:rPr>
        <w:t xml:space="preserve">3. Министерство спорта Российской Федерации </w:t>
      </w:r>
      <w:hyperlink r:id="rId13" w:history="1">
        <w:r>
          <w:rPr>
            <w:rStyle w:val="aff0"/>
            <w:sz w:val="24"/>
            <w:szCs w:val="24"/>
          </w:rPr>
          <w:t>http://www.minsport.gov.ru/</w:t>
        </w:r>
      </w:hyperlink>
    </w:p>
    <w:p w:rsidR="00B255F7" w:rsidRDefault="00B255F7" w:rsidP="00B255F7">
      <w:pPr>
        <w:rPr>
          <w:sz w:val="24"/>
          <w:szCs w:val="24"/>
        </w:rPr>
      </w:pPr>
      <w:r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4" w:history="1">
        <w:r>
          <w:rPr>
            <w:rStyle w:val="aff0"/>
            <w:sz w:val="24"/>
            <w:szCs w:val="24"/>
          </w:rPr>
          <w:t>https://mgafk.ru/</w:t>
        </w:r>
      </w:hyperlink>
      <w:r>
        <w:rPr>
          <w:sz w:val="24"/>
          <w:szCs w:val="24"/>
        </w:rPr>
        <w:t xml:space="preserve"> </w:t>
      </w:r>
    </w:p>
    <w:p w:rsidR="00B255F7" w:rsidRDefault="00B255F7" w:rsidP="00B255F7">
      <w:pPr>
        <w:rPr>
          <w:sz w:val="24"/>
          <w:szCs w:val="24"/>
        </w:rPr>
      </w:pPr>
      <w:r>
        <w:rPr>
          <w:sz w:val="24"/>
          <w:szCs w:val="24"/>
        </w:rPr>
        <w:t xml:space="preserve">5. Образовательная платформа МГАФК (SAKAI) </w:t>
      </w:r>
      <w:hyperlink r:id="rId15" w:history="1">
        <w:r>
          <w:rPr>
            <w:rStyle w:val="aff0"/>
            <w:sz w:val="24"/>
            <w:szCs w:val="24"/>
          </w:rPr>
          <w:t>https://edu.mgafk.ru/portal</w:t>
        </w:r>
      </w:hyperlink>
      <w:r>
        <w:rPr>
          <w:sz w:val="24"/>
          <w:szCs w:val="24"/>
        </w:rPr>
        <w:t xml:space="preserve"> </w:t>
      </w:r>
    </w:p>
    <w:p w:rsidR="00B255F7" w:rsidRDefault="00B255F7" w:rsidP="00B255F7">
      <w:pPr>
        <w:rPr>
          <w:sz w:val="24"/>
          <w:szCs w:val="24"/>
        </w:rPr>
      </w:pPr>
      <w:r>
        <w:rPr>
          <w:sz w:val="24"/>
          <w:szCs w:val="24"/>
        </w:rPr>
        <w:t xml:space="preserve">6. Сервис организации видеоконференцсвязи, </w:t>
      </w:r>
      <w:proofErr w:type="spellStart"/>
      <w:r>
        <w:rPr>
          <w:sz w:val="24"/>
          <w:szCs w:val="24"/>
        </w:rPr>
        <w:t>вебинаров</w:t>
      </w:r>
      <w:proofErr w:type="spellEnd"/>
      <w:r>
        <w:rPr>
          <w:sz w:val="24"/>
          <w:szCs w:val="24"/>
        </w:rPr>
        <w:t xml:space="preserve">, онлайн-конференций, интерактивные доски МГАФК </w:t>
      </w:r>
      <w:hyperlink r:id="rId16" w:history="1">
        <w:r>
          <w:rPr>
            <w:rStyle w:val="aff0"/>
            <w:sz w:val="24"/>
            <w:szCs w:val="24"/>
          </w:rPr>
          <w:t>https://vks.mgafk.ru/</w:t>
        </w:r>
      </w:hyperlink>
      <w:r>
        <w:rPr>
          <w:sz w:val="24"/>
          <w:szCs w:val="24"/>
        </w:rPr>
        <w:t xml:space="preserve"> </w:t>
      </w:r>
    </w:p>
    <w:p w:rsidR="00B255F7" w:rsidRDefault="00B255F7" w:rsidP="00B255F7">
      <w:pPr>
        <w:rPr>
          <w:sz w:val="24"/>
          <w:szCs w:val="24"/>
        </w:rPr>
      </w:pPr>
      <w:r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17" w:history="1">
        <w:r>
          <w:rPr>
            <w:rStyle w:val="aff0"/>
            <w:sz w:val="24"/>
            <w:szCs w:val="24"/>
          </w:rPr>
          <w:t>http://obrnadzor.gov.ru/ru/</w:t>
        </w:r>
      </w:hyperlink>
    </w:p>
    <w:p w:rsidR="00B255F7" w:rsidRDefault="00B255F7" w:rsidP="00B255F7">
      <w:pPr>
        <w:rPr>
          <w:sz w:val="24"/>
          <w:szCs w:val="24"/>
        </w:rPr>
      </w:pPr>
      <w:r>
        <w:rPr>
          <w:sz w:val="24"/>
          <w:szCs w:val="24"/>
        </w:rPr>
        <w:t xml:space="preserve">8. Федеральный портал «Российское образование» </w:t>
      </w:r>
      <w:hyperlink r:id="rId18" w:history="1">
        <w:r>
          <w:rPr>
            <w:rStyle w:val="aff0"/>
            <w:sz w:val="24"/>
            <w:szCs w:val="24"/>
          </w:rPr>
          <w:t>http://www.edu.ru</w:t>
        </w:r>
      </w:hyperlink>
    </w:p>
    <w:p w:rsidR="00B255F7" w:rsidRDefault="00B255F7" w:rsidP="00B255F7">
      <w:pPr>
        <w:rPr>
          <w:sz w:val="24"/>
          <w:szCs w:val="24"/>
        </w:rPr>
      </w:pPr>
      <w:r>
        <w:rPr>
          <w:sz w:val="24"/>
          <w:szCs w:val="24"/>
        </w:rPr>
        <w:t xml:space="preserve">9. Электронная библиотечная система ЭЛМАРК (МГАФК) </w:t>
      </w:r>
      <w:hyperlink r:id="rId19" w:history="1">
        <w:r>
          <w:rPr>
            <w:rStyle w:val="aff0"/>
            <w:sz w:val="24"/>
            <w:szCs w:val="24"/>
            <w:lang w:val="en-US"/>
          </w:rPr>
          <w:t>http</w:t>
        </w:r>
      </w:hyperlink>
      <w:hyperlink r:id="rId20" w:history="1">
        <w:r>
          <w:rPr>
            <w:rStyle w:val="aff0"/>
            <w:sz w:val="24"/>
            <w:szCs w:val="24"/>
          </w:rPr>
          <w:t>://lib.mgafk.ru</w:t>
        </w:r>
      </w:hyperlink>
    </w:p>
    <w:p w:rsidR="00B255F7" w:rsidRDefault="00B255F7" w:rsidP="00B255F7">
      <w:pPr>
        <w:rPr>
          <w:sz w:val="24"/>
          <w:szCs w:val="24"/>
        </w:rPr>
      </w:pPr>
      <w:r>
        <w:rPr>
          <w:sz w:val="24"/>
          <w:szCs w:val="24"/>
        </w:rPr>
        <w:t>10. Электронно-библиотечная система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» </w:t>
      </w:r>
      <w:hyperlink r:id="rId21" w:history="1">
        <w:r>
          <w:rPr>
            <w:rStyle w:val="aff0"/>
            <w:sz w:val="24"/>
            <w:szCs w:val="24"/>
          </w:rPr>
          <w:t>https://urait.ru/</w:t>
        </w:r>
      </w:hyperlink>
    </w:p>
    <w:p w:rsidR="00B255F7" w:rsidRDefault="00B255F7" w:rsidP="00B255F7">
      <w:pPr>
        <w:rPr>
          <w:sz w:val="24"/>
          <w:szCs w:val="24"/>
        </w:rPr>
      </w:pPr>
      <w:r>
        <w:rPr>
          <w:sz w:val="24"/>
          <w:szCs w:val="24"/>
        </w:rPr>
        <w:t xml:space="preserve">11. Электронно-библиотечная система 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 </w:t>
      </w:r>
      <w:hyperlink r:id="rId22" w:history="1">
        <w:r>
          <w:rPr>
            <w:rStyle w:val="aff0"/>
            <w:sz w:val="24"/>
            <w:szCs w:val="24"/>
          </w:rPr>
          <w:t>https://elibrary.ru</w:t>
        </w:r>
      </w:hyperlink>
    </w:p>
    <w:p w:rsidR="00B255F7" w:rsidRDefault="00B255F7" w:rsidP="00B255F7">
      <w:pPr>
        <w:rPr>
          <w:sz w:val="24"/>
          <w:szCs w:val="24"/>
        </w:rPr>
      </w:pPr>
      <w:r>
        <w:rPr>
          <w:sz w:val="24"/>
          <w:szCs w:val="24"/>
        </w:rPr>
        <w:t xml:space="preserve">12. Электронно-библиотечная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 </w:t>
      </w:r>
      <w:hyperlink r:id="rId23" w:history="1">
        <w:r>
          <w:rPr>
            <w:rStyle w:val="aff0"/>
            <w:sz w:val="24"/>
            <w:szCs w:val="24"/>
          </w:rPr>
          <w:t>http://www.iprbookshop.ru</w:t>
        </w:r>
      </w:hyperlink>
    </w:p>
    <w:p w:rsidR="00B255F7" w:rsidRDefault="00B255F7" w:rsidP="00B255F7">
      <w:pPr>
        <w:rPr>
          <w:sz w:val="24"/>
          <w:szCs w:val="24"/>
        </w:rPr>
      </w:pPr>
      <w:r>
        <w:rPr>
          <w:sz w:val="24"/>
          <w:szCs w:val="24"/>
        </w:rPr>
        <w:t xml:space="preserve">13. Электронно-библиотечная система РУКОНТ </w:t>
      </w:r>
      <w:hyperlink r:id="rId24" w:history="1">
        <w:r>
          <w:rPr>
            <w:rStyle w:val="aff0"/>
            <w:sz w:val="24"/>
            <w:szCs w:val="24"/>
          </w:rPr>
          <w:t>https://lib.rucont.ru</w:t>
        </w:r>
      </w:hyperlink>
    </w:p>
    <w:p w:rsidR="00B255F7" w:rsidRDefault="00B255F7" w:rsidP="00B255F7">
      <w:pPr>
        <w:spacing w:after="160" w:line="259" w:lineRule="auto"/>
      </w:pPr>
      <w:r>
        <w:br w:type="page"/>
      </w:r>
    </w:p>
    <w:p w:rsidR="00F841B4" w:rsidRDefault="00F841B4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F841B4" w:rsidRDefault="00FA27BF">
      <w:pPr>
        <w:numPr>
          <w:ilvl w:val="0"/>
          <w:numId w:val="4"/>
        </w:numPr>
        <w:shd w:val="clear" w:color="auto" w:fill="FFFFFF"/>
        <w:tabs>
          <w:tab w:val="left" w:pos="567"/>
          <w:tab w:val="left" w:pos="1276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b/>
          <w:sz w:val="24"/>
          <w:szCs w:val="24"/>
        </w:rPr>
        <w:t>:</w:t>
      </w:r>
    </w:p>
    <w:p w:rsidR="00F841B4" w:rsidRDefault="00FA27BF">
      <w:pPr>
        <w:ind w:firstLine="709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F841B4" w:rsidRDefault="00FA27BF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F841B4" w:rsidRDefault="00FA27BF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7, 8: ауд. 104 (15), ауд. 225 (16), ауд. 229 (20), ауд. 231 (15).</w:t>
      </w:r>
    </w:p>
    <w:p w:rsidR="00F841B4" w:rsidRDefault="00FA27BF">
      <w:pPr>
        <w:pStyle w:val="afe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8.2 Перечень информационных систем, используемых в образовательном процессе:</w:t>
      </w:r>
    </w:p>
    <w:p w:rsidR="00F841B4" w:rsidRDefault="00FA27BF">
      <w:pPr>
        <w:numPr>
          <w:ilvl w:val="0"/>
          <w:numId w:val="1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Официальный сайт MGAFK.RU (mgafk.ru)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F841B4" w:rsidRDefault="00FA27BF">
      <w:pPr>
        <w:numPr>
          <w:ilvl w:val="0"/>
          <w:numId w:val="1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SAKAI (edu.mgafk.ru)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F841B4" w:rsidRDefault="00FA27BF">
      <w:pPr>
        <w:numPr>
          <w:ilvl w:val="0"/>
          <w:numId w:val="1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Jitsi Meet (vks.mgafk.ru)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F841B4" w:rsidRDefault="00FA27BF">
      <w:pPr>
        <w:numPr>
          <w:ilvl w:val="0"/>
          <w:numId w:val="14"/>
        </w:num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ProffMe (pruffme.com)</w:t>
      </w:r>
      <w:r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F841B4" w:rsidRDefault="00FA27BF">
      <w:pPr>
        <w:numPr>
          <w:ilvl w:val="0"/>
          <w:numId w:val="1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Антиплагиат (antiplagiat.ru) - </w:t>
      </w:r>
      <w:r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F841B4" w:rsidRDefault="00FA27BF">
      <w:pPr>
        <w:numPr>
          <w:ilvl w:val="0"/>
          <w:numId w:val="14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Яндекс.Формы (forms.yandex.ru) - </w:t>
      </w:r>
      <w:r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F841B4" w:rsidRDefault="00FA27BF">
      <w:pPr>
        <w:numPr>
          <w:ilvl w:val="0"/>
          <w:numId w:val="14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MarkSQL (lib.mgafk.ru) - </w:t>
      </w:r>
      <w:r>
        <w:rPr>
          <w:i/>
          <w:color w:val="000000" w:themeColor="text1"/>
          <w:sz w:val="24"/>
          <w:szCs w:val="24"/>
        </w:rPr>
        <w:t>библиотечная система.</w:t>
      </w:r>
    </w:p>
    <w:p w:rsidR="00F841B4" w:rsidRDefault="00FA27BF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8.3. программное обеспечение дисциплины</w:t>
      </w:r>
    </w:p>
    <w:p w:rsidR="00F841B4" w:rsidRDefault="00FA27BF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bookmarkStart w:id="0" w:name="_Hlk135230143"/>
      <w:r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Состоит из 2 частей: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ВКС МГАФК (</w:t>
      </w:r>
      <w:r>
        <w:rPr>
          <w:rFonts w:eastAsia="Calibri"/>
          <w:sz w:val="24"/>
          <w:szCs w:val="24"/>
          <w:lang w:val="en-US"/>
        </w:rPr>
        <w:t>vks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>
        <w:rPr>
          <w:rFonts w:eastAsia="Calibri"/>
          <w:sz w:val="24"/>
          <w:szCs w:val="24"/>
          <w:lang w:val="en-US"/>
        </w:rPr>
        <w:t>Jitsi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Meet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Образовательная платформа МГАФК (</w:t>
      </w:r>
      <w:r>
        <w:rPr>
          <w:rFonts w:eastAsia="Calibri"/>
          <w:sz w:val="24"/>
          <w:szCs w:val="24"/>
          <w:lang w:val="en-US"/>
        </w:rPr>
        <w:t>edu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- развернута на базе ПО с открытым кодом </w:t>
      </w:r>
      <w:r>
        <w:rPr>
          <w:rFonts w:eastAsia="Calibri"/>
          <w:sz w:val="24"/>
          <w:szCs w:val="24"/>
          <w:lang w:val="en-US"/>
        </w:rPr>
        <w:t>Sakai</w:t>
      </w:r>
    </w:p>
    <w:p w:rsidR="00F841B4" w:rsidRDefault="00FA27BF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F841B4" w:rsidRDefault="00FA27BF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 Сохранения чата и выгрузка в файл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Записи и сохранения вебинара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 Отключения лишних элементов интерфейса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:rsidR="00F841B4" w:rsidRDefault="00FA27BF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0"/>
    <w:p w:rsidR="00F841B4" w:rsidRDefault="00FA27BF">
      <w:pPr>
        <w:ind w:firstLine="709"/>
        <w:jc w:val="both"/>
        <w:rPr>
          <w:b/>
          <w:i/>
          <w:color w:val="1F497D"/>
          <w:spacing w:val="-1"/>
          <w:sz w:val="24"/>
          <w:szCs w:val="24"/>
        </w:rPr>
      </w:pPr>
      <w:r>
        <w:rPr>
          <w:bCs/>
          <w:sz w:val="24"/>
          <w:szCs w:val="24"/>
        </w:rPr>
        <w:t>3) Программа статистической обработки информации SPSS.</w:t>
      </w:r>
    </w:p>
    <w:p w:rsidR="00F841B4" w:rsidRDefault="00FA27BF">
      <w:pPr>
        <w:ind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F841B4" w:rsidRDefault="00FA27BF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:rsidR="00F841B4" w:rsidRDefault="00FA27BF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F841B4" w:rsidRDefault="00FA27BF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F841B4" w:rsidRDefault="00FA27B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F841B4" w:rsidRDefault="00FA27BF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F841B4" w:rsidRDefault="00FA27BF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F841B4" w:rsidRDefault="00FA27BF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:rsidR="00F841B4" w:rsidRDefault="00FA27BF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F841B4" w:rsidRDefault="00FA27BF">
      <w:pPr>
        <w:ind w:right="113"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:rsidR="00F841B4" w:rsidRDefault="00FA27BF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841B4" w:rsidRDefault="00FA27BF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:rsidR="00F841B4" w:rsidRDefault="00FA27BF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841B4" w:rsidRDefault="00FA27BF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:rsidR="00F841B4" w:rsidRDefault="00FA27BF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841B4" w:rsidRDefault="00F841B4">
      <w:pPr>
        <w:spacing w:line="276" w:lineRule="auto"/>
        <w:jc w:val="both"/>
        <w:rPr>
          <w:b/>
          <w:bCs/>
          <w:sz w:val="24"/>
          <w:szCs w:val="24"/>
        </w:rPr>
        <w:sectPr w:rsidR="00F841B4">
          <w:pgSz w:w="11906" w:h="16838"/>
          <w:pgMar w:top="1134" w:right="850" w:bottom="1134" w:left="1701" w:header="708" w:footer="708" w:gutter="0"/>
          <w:cols w:space="708"/>
        </w:sectPr>
      </w:pPr>
    </w:p>
    <w:p w:rsidR="00F841B4" w:rsidRDefault="00FA27BF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F841B4" w:rsidRDefault="00FA27BF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Обработка данных исследований в спорте</w:t>
      </w:r>
      <w:r>
        <w:rPr>
          <w:b/>
          <w:i/>
          <w:sz w:val="24"/>
          <w:szCs w:val="24"/>
        </w:rPr>
        <w:t>»</w:t>
      </w:r>
    </w:p>
    <w:p w:rsidR="00F841B4" w:rsidRDefault="00F841B4">
      <w:pPr>
        <w:jc w:val="center"/>
        <w:rPr>
          <w:sz w:val="24"/>
          <w:szCs w:val="24"/>
        </w:rPr>
      </w:pPr>
    </w:p>
    <w:p w:rsidR="00F841B4" w:rsidRDefault="00FA27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F841B4" w:rsidRDefault="00FA27BF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  <w:t>высшего образования</w:t>
      </w:r>
    </w:p>
    <w:p w:rsidR="00F841B4" w:rsidRDefault="00FA27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F841B4" w:rsidRDefault="00F841B4">
      <w:pPr>
        <w:jc w:val="center"/>
        <w:rPr>
          <w:sz w:val="24"/>
          <w:szCs w:val="24"/>
        </w:rPr>
      </w:pPr>
    </w:p>
    <w:p w:rsidR="00F841B4" w:rsidRDefault="00FA27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</w:t>
      </w:r>
      <w:r>
        <w:rPr>
          <w:sz w:val="24"/>
          <w:szCs w:val="24"/>
          <w:u w:val="single"/>
        </w:rPr>
        <w:t>Биомеханики и информационных технологий</w:t>
      </w:r>
    </w:p>
    <w:p w:rsidR="00F841B4" w:rsidRDefault="00F841B4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F841B4" w:rsidRDefault="00F841B4">
      <w:pPr>
        <w:jc w:val="right"/>
        <w:rPr>
          <w:sz w:val="24"/>
          <w:szCs w:val="24"/>
        </w:rPr>
      </w:pPr>
    </w:p>
    <w:p w:rsidR="00301B05" w:rsidRPr="00C42E4D" w:rsidRDefault="00301B05" w:rsidP="00301B05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:rsidR="00301B05" w:rsidRPr="00C42E4D" w:rsidRDefault="00301B05" w:rsidP="00301B05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:rsidR="00301B05" w:rsidRPr="00C42E4D" w:rsidRDefault="00301B05" w:rsidP="00301B05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</w:t>
      </w:r>
      <w:r w:rsidR="00FA28CB">
        <w:rPr>
          <w:sz w:val="24"/>
          <w:szCs w:val="24"/>
        </w:rPr>
        <w:t>4</w:t>
      </w:r>
      <w:r>
        <w:rPr>
          <w:sz w:val="24"/>
          <w:szCs w:val="24"/>
        </w:rPr>
        <w:t xml:space="preserve"> от «19» мая 2025</w:t>
      </w:r>
      <w:r w:rsidRPr="00C42E4D">
        <w:rPr>
          <w:sz w:val="24"/>
          <w:szCs w:val="24"/>
        </w:rPr>
        <w:t xml:space="preserve"> г.</w:t>
      </w:r>
    </w:p>
    <w:p w:rsidR="00301B05" w:rsidRPr="00C42E4D" w:rsidRDefault="00301B05" w:rsidP="00301B05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:rsidR="00301B05" w:rsidRPr="00C42E4D" w:rsidRDefault="00301B05" w:rsidP="00301B05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:rsidR="00301B05" w:rsidRPr="00C42E4D" w:rsidRDefault="00301B05" w:rsidP="00301B05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</w:t>
      </w:r>
      <w:r w:rsidR="00FA28CB">
        <w:rPr>
          <w:sz w:val="24"/>
          <w:szCs w:val="24"/>
        </w:rPr>
        <w:t xml:space="preserve"> </w:t>
      </w:r>
      <w:r w:rsidRPr="00C42E4D">
        <w:rPr>
          <w:sz w:val="24"/>
          <w:szCs w:val="24"/>
        </w:rPr>
        <w:t>Морозов</w:t>
      </w:r>
    </w:p>
    <w:p w:rsidR="00301B05" w:rsidRPr="00C42E4D" w:rsidRDefault="00301B05" w:rsidP="00301B05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:rsidR="00F841B4" w:rsidRDefault="00F841B4">
      <w:pPr>
        <w:jc w:val="right"/>
        <w:rPr>
          <w:sz w:val="24"/>
          <w:szCs w:val="24"/>
        </w:rPr>
      </w:pPr>
    </w:p>
    <w:p w:rsidR="00F841B4" w:rsidRDefault="00F841B4">
      <w:pPr>
        <w:jc w:val="right"/>
        <w:rPr>
          <w:sz w:val="24"/>
          <w:szCs w:val="24"/>
        </w:rPr>
      </w:pPr>
    </w:p>
    <w:p w:rsidR="00F841B4" w:rsidRDefault="00FA27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F841B4" w:rsidRDefault="00FA27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F841B4" w:rsidRDefault="00FA27B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bookmarkStart w:id="1" w:name="_GoBack"/>
      <w:r>
        <w:rPr>
          <w:rFonts w:cs="Tahoma"/>
          <w:b/>
          <w:color w:val="000000"/>
          <w:sz w:val="24"/>
          <w:szCs w:val="24"/>
        </w:rPr>
        <w:t>Обработка данных исследований в спорте</w:t>
      </w:r>
    </w:p>
    <w:bookmarkEnd w:id="1"/>
    <w:p w:rsidR="00F841B4" w:rsidRDefault="00F841B4">
      <w:pPr>
        <w:jc w:val="center"/>
        <w:rPr>
          <w:sz w:val="24"/>
          <w:szCs w:val="24"/>
        </w:rPr>
      </w:pPr>
    </w:p>
    <w:p w:rsidR="00F841B4" w:rsidRDefault="00FA27BF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 xml:space="preserve">49.04.03 Спорт </w:t>
      </w:r>
    </w:p>
    <w:p w:rsidR="00F841B4" w:rsidRDefault="00F841B4">
      <w:pPr>
        <w:jc w:val="center"/>
        <w:rPr>
          <w:b/>
          <w:sz w:val="24"/>
          <w:szCs w:val="24"/>
        </w:rPr>
      </w:pPr>
    </w:p>
    <w:p w:rsidR="00F841B4" w:rsidRDefault="00FA27B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(уровень высшего образования – </w:t>
      </w:r>
      <w:r>
        <w:rPr>
          <w:i/>
          <w:sz w:val="24"/>
          <w:szCs w:val="24"/>
          <w:u w:val="single"/>
        </w:rPr>
        <w:t>магистратура</w:t>
      </w:r>
      <w:r>
        <w:rPr>
          <w:i/>
          <w:sz w:val="24"/>
          <w:szCs w:val="24"/>
        </w:rPr>
        <w:t>)</w:t>
      </w:r>
    </w:p>
    <w:p w:rsidR="00F841B4" w:rsidRDefault="00F841B4">
      <w:pPr>
        <w:jc w:val="center"/>
        <w:rPr>
          <w:b/>
          <w:i/>
          <w:sz w:val="24"/>
          <w:szCs w:val="24"/>
        </w:rPr>
      </w:pPr>
    </w:p>
    <w:p w:rsidR="00F841B4" w:rsidRDefault="00F841B4">
      <w:pPr>
        <w:jc w:val="center"/>
        <w:rPr>
          <w:b/>
          <w:i/>
          <w:sz w:val="24"/>
          <w:szCs w:val="24"/>
        </w:rPr>
      </w:pPr>
    </w:p>
    <w:p w:rsidR="00F841B4" w:rsidRDefault="00FA27BF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ОПОП </w:t>
      </w:r>
    </w:p>
    <w:p w:rsidR="00F841B4" w:rsidRDefault="00FA27BF">
      <w:pPr>
        <w:jc w:val="center"/>
        <w:rPr>
          <w:b/>
          <w:i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>«Управление спортивной подготовкой в футболе и хоккее»</w:t>
      </w:r>
    </w:p>
    <w:p w:rsidR="00F841B4" w:rsidRDefault="00F841B4">
      <w:pPr>
        <w:jc w:val="center"/>
        <w:rPr>
          <w:b/>
          <w:i/>
          <w:sz w:val="24"/>
          <w:szCs w:val="24"/>
        </w:rPr>
      </w:pPr>
    </w:p>
    <w:p w:rsidR="00F841B4" w:rsidRDefault="00F841B4">
      <w:pPr>
        <w:jc w:val="center"/>
        <w:rPr>
          <w:b/>
          <w:i/>
          <w:sz w:val="24"/>
          <w:szCs w:val="24"/>
        </w:rPr>
      </w:pPr>
    </w:p>
    <w:p w:rsidR="00F841B4" w:rsidRDefault="00FA27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обучения</w:t>
      </w:r>
    </w:p>
    <w:p w:rsidR="00F841B4" w:rsidRDefault="00FA27BF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/заочная</w:t>
      </w:r>
    </w:p>
    <w:p w:rsidR="00F841B4" w:rsidRDefault="00F841B4">
      <w:pPr>
        <w:jc w:val="right"/>
        <w:rPr>
          <w:sz w:val="24"/>
          <w:szCs w:val="24"/>
        </w:rPr>
      </w:pPr>
    </w:p>
    <w:p w:rsidR="00F841B4" w:rsidRDefault="00F841B4">
      <w:pPr>
        <w:jc w:val="right"/>
        <w:rPr>
          <w:sz w:val="24"/>
          <w:szCs w:val="24"/>
        </w:rPr>
      </w:pPr>
    </w:p>
    <w:p w:rsidR="00301B05" w:rsidRPr="00C42E4D" w:rsidRDefault="00301B05" w:rsidP="00301B0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:rsidR="00301B05" w:rsidRPr="00C42E4D" w:rsidRDefault="00301B05" w:rsidP="00301B0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:rsidR="00301B05" w:rsidRPr="00C42E4D" w:rsidRDefault="00301B05" w:rsidP="00301B0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proofErr w:type="spellStart"/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proofErr w:type="spellEnd"/>
      <w:r>
        <w:rPr>
          <w:sz w:val="24"/>
          <w:szCs w:val="24"/>
        </w:rPr>
        <w:t xml:space="preserve">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:rsidR="00301B05" w:rsidRPr="00C42E4D" w:rsidRDefault="00301B05" w:rsidP="00301B0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:rsidR="00301B05" w:rsidRPr="00C42E4D" w:rsidRDefault="00301B05" w:rsidP="00301B0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:rsidR="00F841B4" w:rsidRDefault="00F841B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841B4" w:rsidRDefault="00F841B4">
      <w:pPr>
        <w:jc w:val="center"/>
        <w:rPr>
          <w:sz w:val="24"/>
          <w:szCs w:val="24"/>
        </w:rPr>
      </w:pPr>
    </w:p>
    <w:p w:rsidR="00F841B4" w:rsidRDefault="00F841B4">
      <w:pPr>
        <w:jc w:val="center"/>
        <w:rPr>
          <w:sz w:val="24"/>
          <w:szCs w:val="24"/>
        </w:rPr>
      </w:pPr>
    </w:p>
    <w:p w:rsidR="00F841B4" w:rsidRDefault="00F841B4">
      <w:pPr>
        <w:jc w:val="center"/>
        <w:rPr>
          <w:sz w:val="24"/>
          <w:szCs w:val="24"/>
        </w:rPr>
      </w:pPr>
    </w:p>
    <w:p w:rsidR="00F841B4" w:rsidRDefault="00F841B4">
      <w:pPr>
        <w:jc w:val="center"/>
        <w:rPr>
          <w:sz w:val="24"/>
          <w:szCs w:val="24"/>
        </w:rPr>
      </w:pPr>
    </w:p>
    <w:p w:rsidR="00F841B4" w:rsidRDefault="00FA27BF">
      <w:pPr>
        <w:pStyle w:val="afe"/>
        <w:shd w:val="clear" w:color="auto" w:fill="FFFFFF"/>
        <w:tabs>
          <w:tab w:val="left" w:pos="1134"/>
        </w:tabs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2025 год</w:t>
      </w:r>
    </w:p>
    <w:p w:rsidR="00F841B4" w:rsidRDefault="00FA27B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41B4" w:rsidRDefault="00FA27BF">
      <w:pPr>
        <w:pStyle w:val="afe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F841B4" w:rsidRDefault="00F841B4">
      <w:pPr>
        <w:pStyle w:val="afe"/>
        <w:shd w:val="clear" w:color="auto" w:fill="FFFFFF"/>
        <w:ind w:left="1069"/>
        <w:jc w:val="both"/>
        <w:rPr>
          <w:sz w:val="24"/>
          <w:szCs w:val="24"/>
        </w:rPr>
      </w:pPr>
    </w:p>
    <w:p w:rsidR="00F841B4" w:rsidRDefault="00FA27BF">
      <w:pPr>
        <w:pStyle w:val="afe"/>
        <w:numPr>
          <w:ilvl w:val="0"/>
          <w:numId w:val="5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0"/>
        <w:gridCol w:w="3433"/>
        <w:gridCol w:w="4024"/>
      </w:tblGrid>
      <w:tr w:rsidR="00F841B4">
        <w:trPr>
          <w:jc w:val="center"/>
        </w:trPr>
        <w:tc>
          <w:tcPr>
            <w:tcW w:w="1670" w:type="dxa"/>
            <w:vAlign w:val="center"/>
          </w:tcPr>
          <w:p w:rsidR="00F841B4" w:rsidRDefault="00FA27B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3433" w:type="dxa"/>
            <w:vAlign w:val="center"/>
          </w:tcPr>
          <w:p w:rsidR="00F841B4" w:rsidRDefault="00FA27B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</w:t>
            </w:r>
          </w:p>
          <w:p w:rsidR="00F841B4" w:rsidRDefault="00FA27B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024" w:type="dxa"/>
            <w:vAlign w:val="center"/>
          </w:tcPr>
          <w:p w:rsidR="00F841B4" w:rsidRDefault="00FA27B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F841B4">
        <w:trPr>
          <w:trHeight w:val="276"/>
          <w:jc w:val="center"/>
        </w:trPr>
        <w:tc>
          <w:tcPr>
            <w:tcW w:w="1670" w:type="dxa"/>
            <w:vMerge w:val="restart"/>
          </w:tcPr>
          <w:p w:rsidR="00F841B4" w:rsidRDefault="00FA27B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841B4" w:rsidRDefault="00FA27B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3433" w:type="dxa"/>
            <w:vMerge w:val="restart"/>
          </w:tcPr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/05.7 </w:t>
            </w:r>
            <w:r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F841B4" w:rsidRDefault="00FA27BF">
            <w:pPr>
              <w:rPr>
                <w:sz w:val="24"/>
                <w:shd w:val="clear" w:color="auto" w:fill="FFFFFF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/06.7 </w:t>
            </w:r>
            <w:r>
              <w:rPr>
                <w:sz w:val="24"/>
                <w:shd w:val="clear" w:color="auto" w:fill="FFFFFF"/>
              </w:rPr>
              <w:t>Взаимодействие от имени организации бюджетной сферы с государственными органами и внешними организациями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F841B4" w:rsidRDefault="00FA27B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РФ, физкультурно-спортивных обществ (по виду спорта, спортивной дисциплине).</w:t>
            </w:r>
          </w:p>
          <w:p w:rsidR="00F841B4" w:rsidRDefault="00FA27BF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 (по виду спорта, спортивной дисциплине)</w:t>
            </w:r>
          </w:p>
        </w:tc>
        <w:tc>
          <w:tcPr>
            <w:tcW w:w="4024" w:type="dxa"/>
            <w:vMerge w:val="restart"/>
          </w:tcPr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Действия: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Применяет инфокоммуникационные технологии профессионального взаимодействия при анализе и обработке данных: средства презентации и демонстрации данных, электронной почты, видеоконференций, интернет форумов.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Знать: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Инфокоммуникационные технологии и средства реализации взаимосвязи в профессиональной практике.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Уметь: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Обеспечить в профессиональной практике спорта взаимосвязь и взаимодействие субъектов средствами программно-аппаратного электронного обеспечения.</w:t>
            </w:r>
          </w:p>
        </w:tc>
      </w:tr>
      <w:tr w:rsidR="00F841B4">
        <w:trPr>
          <w:trHeight w:val="276"/>
          <w:jc w:val="center"/>
        </w:trPr>
        <w:tc>
          <w:tcPr>
            <w:tcW w:w="1670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:rsidR="00F841B4" w:rsidRDefault="00F841B4">
            <w:pPr>
              <w:ind w:left="-8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86"/>
          <w:jc w:val="center"/>
        </w:trPr>
        <w:tc>
          <w:tcPr>
            <w:tcW w:w="1670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86"/>
          <w:jc w:val="center"/>
        </w:trPr>
        <w:tc>
          <w:tcPr>
            <w:tcW w:w="1670" w:type="dxa"/>
            <w:vMerge/>
            <w:vAlign w:val="center"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86"/>
          <w:jc w:val="center"/>
        </w:trPr>
        <w:tc>
          <w:tcPr>
            <w:tcW w:w="1670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86"/>
          <w:jc w:val="center"/>
        </w:trPr>
        <w:tc>
          <w:tcPr>
            <w:tcW w:w="1670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76"/>
          <w:jc w:val="center"/>
        </w:trPr>
        <w:tc>
          <w:tcPr>
            <w:tcW w:w="1670" w:type="dxa"/>
            <w:vMerge w:val="restart"/>
          </w:tcPr>
          <w:p w:rsidR="00F841B4" w:rsidRDefault="00FA27B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841B4" w:rsidRDefault="00FA27B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формации.</w:t>
            </w:r>
          </w:p>
        </w:tc>
        <w:tc>
          <w:tcPr>
            <w:tcW w:w="3433" w:type="dxa"/>
            <w:vMerge w:val="restart"/>
          </w:tcPr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  <w:tc>
          <w:tcPr>
            <w:tcW w:w="4024" w:type="dxa"/>
            <w:vMerge w:val="restart"/>
          </w:tcPr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Действия: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Реализует мониторинг, тестирование, обработку и анализ результатов на основе имеющихся программно-аппаратных средств.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Знать: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Особенности мониторинга в профессиональной деятельности, программно-аппаратные средства, инфокоммуникационные технологии.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Уметь:</w:t>
            </w:r>
          </w:p>
          <w:p w:rsidR="00F841B4" w:rsidRDefault="00FA27BF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Реализовать мониторинг по анализу требуемых показателей в профессиональной деятельности спорта, обеспе</w:t>
            </w:r>
            <w:r>
              <w:rPr>
                <w:spacing w:val="-1"/>
                <w:sz w:val="24"/>
                <w:szCs w:val="24"/>
              </w:rPr>
              <w:lastRenderedPageBreak/>
              <w:t>чить программно-аппаратные средства получения и обработки данных.</w:t>
            </w:r>
          </w:p>
        </w:tc>
      </w:tr>
      <w:tr w:rsidR="00F841B4">
        <w:trPr>
          <w:trHeight w:val="276"/>
          <w:jc w:val="center"/>
        </w:trPr>
        <w:tc>
          <w:tcPr>
            <w:tcW w:w="1670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76"/>
          <w:jc w:val="center"/>
        </w:trPr>
        <w:tc>
          <w:tcPr>
            <w:tcW w:w="1670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76"/>
          <w:jc w:val="center"/>
        </w:trPr>
        <w:tc>
          <w:tcPr>
            <w:tcW w:w="1670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76"/>
          <w:jc w:val="center"/>
        </w:trPr>
        <w:tc>
          <w:tcPr>
            <w:tcW w:w="1670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76"/>
          <w:jc w:val="center"/>
        </w:trPr>
        <w:tc>
          <w:tcPr>
            <w:tcW w:w="1670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76"/>
          <w:jc w:val="center"/>
        </w:trPr>
        <w:tc>
          <w:tcPr>
            <w:tcW w:w="1670" w:type="dxa"/>
            <w:vMerge w:val="restart"/>
          </w:tcPr>
          <w:p w:rsidR="00F841B4" w:rsidRDefault="00FA27B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ОПК-9.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841B4" w:rsidRDefault="00FA27B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3433" w:type="dxa"/>
            <w:vMerge w:val="restart"/>
          </w:tcPr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/03.7 </w:t>
            </w:r>
            <w:r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:rsidR="00F841B4" w:rsidRDefault="00FA27BF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</w:p>
        </w:tc>
        <w:tc>
          <w:tcPr>
            <w:tcW w:w="4024" w:type="dxa"/>
            <w:vMerge w:val="restart"/>
          </w:tcPr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Действия: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Применяет методы сетевого планирования эксперимента в спорте, реализует эксперимент, выполняет полный предметно-ориентированный статистический анализ, устанавливает закономерности исследуемых процессов, формирует стратегические прогнозы и мероприятия управления для разрешения проблемных ситуаций и оптимизации показателей.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Знать: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Методы планирования эксперимента, статистической обработки данных с использованием информационно-коммуникационных технологий, методы установления закономерностей и ассоциативных правил динамики процессов, формирования прогнозов и мероприятий управления, оптимизации показателей.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Уметь:</w:t>
            </w:r>
          </w:p>
          <w:p w:rsidR="00F841B4" w:rsidRDefault="00FA27BF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Сформулировать цель исследования, разработать план эксперимента, выполнить статистическую обработку данных с применением информационно-коммуникационных технологий, установить закономерности процессов, определить прогнозы, сформулировать мероприятия управления для разрешения проблемных ситуаций и оптимизация показателей</w:t>
            </w:r>
          </w:p>
        </w:tc>
      </w:tr>
      <w:tr w:rsidR="00F841B4">
        <w:trPr>
          <w:trHeight w:val="276"/>
          <w:jc w:val="center"/>
        </w:trPr>
        <w:tc>
          <w:tcPr>
            <w:tcW w:w="1670" w:type="dxa"/>
            <w:vMerge/>
          </w:tcPr>
          <w:p w:rsidR="00F841B4" w:rsidRDefault="00F841B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76"/>
          <w:jc w:val="center"/>
        </w:trPr>
        <w:tc>
          <w:tcPr>
            <w:tcW w:w="1670" w:type="dxa"/>
            <w:vMerge/>
          </w:tcPr>
          <w:p w:rsidR="00F841B4" w:rsidRDefault="00F841B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76"/>
          <w:jc w:val="center"/>
        </w:trPr>
        <w:tc>
          <w:tcPr>
            <w:tcW w:w="1670" w:type="dxa"/>
            <w:vMerge/>
          </w:tcPr>
          <w:p w:rsidR="00F841B4" w:rsidRDefault="00F841B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76"/>
          <w:jc w:val="center"/>
        </w:trPr>
        <w:tc>
          <w:tcPr>
            <w:tcW w:w="1670" w:type="dxa"/>
            <w:vMerge/>
          </w:tcPr>
          <w:p w:rsidR="00F841B4" w:rsidRDefault="00F841B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76"/>
          <w:jc w:val="center"/>
        </w:trPr>
        <w:tc>
          <w:tcPr>
            <w:tcW w:w="1670" w:type="dxa"/>
            <w:vMerge/>
          </w:tcPr>
          <w:p w:rsidR="00F841B4" w:rsidRDefault="00F841B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F841B4" w:rsidRDefault="00F841B4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F841B4">
          <w:pgSz w:w="11906" w:h="16838"/>
          <w:pgMar w:top="1134" w:right="1134" w:bottom="851" w:left="1701" w:header="709" w:footer="709" w:gutter="0"/>
          <w:cols w:space="708"/>
        </w:sectPr>
      </w:pPr>
    </w:p>
    <w:p w:rsidR="00F841B4" w:rsidRDefault="00FA27BF">
      <w:pPr>
        <w:numPr>
          <w:ilvl w:val="0"/>
          <w:numId w:val="5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F841B4" w:rsidRDefault="00F841B4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F841B4" w:rsidRDefault="00FA27BF">
      <w:pPr>
        <w:numPr>
          <w:ilvl w:val="1"/>
          <w:numId w:val="5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841B4" w:rsidRDefault="00F841B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Дайте определение классической и статической вероятности событий.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Какую величину называют случайной?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Какую случайную величину называют дискретной? Непрерывной?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Закон распределения случайной величины.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Ряд и функция распределения.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Закон нормального распределения.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Распределение Стьюдента.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Распределение «</w:t>
      </w:r>
      <w:r>
        <w:rPr>
          <w:sz w:val="24"/>
          <w:szCs w:val="24"/>
          <w:lang w:val="en-US"/>
        </w:rPr>
        <w:t xml:space="preserve">x </w:t>
      </w:r>
      <w:r>
        <w:rPr>
          <w:sz w:val="24"/>
          <w:szCs w:val="24"/>
        </w:rPr>
        <w:t>квадрат».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Корреляционная зависимость.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Ковариация, коэффициенты корреляции Браве-Пирсона и детерминации.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Линейная регрессия.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Как определить параметры линейного уравнения регрессии?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Как оценить надёжность параметров и линии регрессии?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Прогноз значений случайной величины.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Суть выборочного метода.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Какие совокупности называют генеральной, выборочной?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Выборки: повторная, бесповторная, репрезентативная?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Способы отбора элементов выборки.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Статистическое распределение выборки.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Варианты, вариационный ряд; размах и интервал вариационного ряда.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Статистические оценки: несмещённая, эффективная, состоятельная.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«Исправленные» статистические характеристики.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Выпадающие данные и их учёт в статистических расчётах.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Статистическая гипотеза. Нулевая и конкурирующая.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Ошибки 1-ого и 2-ого рода.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Статистический критерий проверки нулевой гипотезы.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Критическая область.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Область принятия гипотезы.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Основной принцип проверки статистических гипотез.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Мощность статистического критерия.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Проверка гипотезы об однородности двух связных и несвязных выборок. Критерий Вилкоксона.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Непараметрическая статистика. Ранжирование элементов совокупности.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Ранговая корреляция Спирмена.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lastRenderedPageBreak/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Какие способы управления данными Вы знаете?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Доверительный интервал для статистических оценок.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Точность и надёжность статистических оценок.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Сущность дисперсионного анализа.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Виды дисперсий: групповая, межгрупповая, общая.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Сравнение нескольких средних методом дисперсионного анализа.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Сущность однофакторного дисперсионного анализа.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Понятие полного факторного эксперимента.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Множественная регрессия.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Приёмы определения количества факторов и их уменьшения.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Корреляционная матрица.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Простейшие случаи криволинейной регрессии.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В чём общность и различие коэффициентов корреляции Браве-Пирсона и Спирмена?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Множественная корреляция. Совокупный коэффициент корреляции.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Множественная корреляция. Частные коэффициенты корреляции.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Корреляционные отношения. Статистический и педагогический смыслы.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Статистические методы экспертных оценок.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Согласованность экспертных оценок. Коэффициент конкордации.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основные критерии надежности тестов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Как проверить правильность и точность тестовых оценок?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Что понимать под чувствительностью тестовой оценки?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Что Вы понимаете под информативностью теста?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необходимый объём выборки?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В чём сущность анализа выпадающих данных?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Как проверить данные первичного тестирования на нормальность?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основные этапы регрессионного анализа.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ли взаимосвязь характера уравнения регрессии с особенностями закона распределения случайной величины?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Какую зависимость отражает уравнение регрессии?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временному ряду.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Что Вы понимаете под имитационным моделированием?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Что Вы понимаете под аппроксимацией временного ряда?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Какие способы аппроксимации Вы знаете?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способы и виды автоматизированной аппроксимации временных рядов с применением РЭТ и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SPSS</w:t>
      </w:r>
      <w:r>
        <w:rPr>
          <w:sz w:val="24"/>
          <w:szCs w:val="24"/>
        </w:rPr>
        <w:t xml:space="preserve"> Вы знаете?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Как выполнить прогноз при наличии временного ряда показателей?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Что изучает раздел математической статистики – исследование операций?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основные задачи исследования операций в ФКиС.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Что понимают под экспериментом?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чем цель эксперимента?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Какие параметры называют характеристическими?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Что понимают под планом эксперимента?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В чем суть сетевого моделирования?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Из каких элементов состоит сетевая модель?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Что представляет собой путь в сетевой модели?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Какой путь называют критическим?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Каким требованиям должны удовлетворять сетевые модели?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Как по сетевому плану можно оптимизировать сроки эксперимента?</w:t>
      </w:r>
    </w:p>
    <w:p w:rsidR="00F841B4" w:rsidRDefault="00FA27BF">
      <w:pPr>
        <w:pStyle w:val="31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Вы понимаете задачи интерполяции?</w:t>
      </w:r>
    </w:p>
    <w:p w:rsidR="00F841B4" w:rsidRDefault="00FA27BF">
      <w:pPr>
        <w:pStyle w:val="31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Вы понимаете задачи экстраполяции?</w:t>
      </w:r>
    </w:p>
    <w:p w:rsidR="00F841B4" w:rsidRDefault="00FA27BF">
      <w:pPr>
        <w:pStyle w:val="31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аппроксимацией функций?</w:t>
      </w:r>
    </w:p>
    <w:p w:rsidR="00F841B4" w:rsidRDefault="00FA27BF">
      <w:pPr>
        <w:pStyle w:val="31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чем сущность метода МНК?</w:t>
      </w:r>
    </w:p>
    <w:p w:rsidR="00F841B4" w:rsidRDefault="00FA27BF">
      <w:pPr>
        <w:pStyle w:val="31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отклонением от функций?</w:t>
      </w:r>
    </w:p>
    <w:p w:rsidR="00F841B4" w:rsidRDefault="00FA27BF">
      <w:pPr>
        <w:pStyle w:val="31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средним квадратичным отклонением функций?</w:t>
      </w:r>
    </w:p>
    <w:p w:rsidR="00F841B4" w:rsidRDefault="00FA27BF">
      <w:pPr>
        <w:pStyle w:val="31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Что означает наилучшее среднеквадратичное приближение?</w:t>
      </w:r>
    </w:p>
    <w:p w:rsidR="00F841B4" w:rsidRDefault="00FA27BF">
      <w:pPr>
        <w:pStyle w:val="31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чем геометрический смысл МНК?</w:t>
      </w:r>
    </w:p>
    <w:p w:rsidR="00F841B4" w:rsidRDefault="00FA27BF">
      <w:pPr>
        <w:pStyle w:val="31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связана степень многочлена МНК с числом точек исходной функции?</w:t>
      </w:r>
    </w:p>
    <w:p w:rsidR="00F841B4" w:rsidRDefault="00FA27BF">
      <w:pPr>
        <w:pStyle w:val="31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аппроксимации табличной функции многочленом МНК?</w:t>
      </w:r>
    </w:p>
    <w:p w:rsidR="00F841B4" w:rsidRDefault="00FA27BF">
      <w:pPr>
        <w:pStyle w:val="31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Что такое модель знаний?</w:t>
      </w:r>
    </w:p>
    <w:p w:rsidR="00F841B4" w:rsidRDefault="00FA27BF">
      <w:pPr>
        <w:pStyle w:val="31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Дайте характеристику ассоциативной модели знаний.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Какими свойствами обладают когнитивные ИС?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Что такое искусственный интеллект?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Дайте характеристику нейронной системе (сети).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Что называют ассоциативным правилом?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Где целесообразно применение нейронных сетей в ФКиС.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Методы оптимизации алгоритмов обучения нейронных сетей.</w:t>
      </w:r>
    </w:p>
    <w:p w:rsidR="00F841B4" w:rsidRDefault="00FA27BF">
      <w:pPr>
        <w:pStyle w:val="afe"/>
        <w:numPr>
          <w:ilvl w:val="0"/>
          <w:numId w:val="9"/>
        </w:numPr>
        <w:ind w:left="993" w:hanging="633"/>
        <w:jc w:val="both"/>
        <w:rPr>
          <w:b/>
          <w:i/>
          <w:color w:val="000000"/>
          <w:spacing w:val="-1"/>
          <w:sz w:val="24"/>
          <w:szCs w:val="24"/>
        </w:rPr>
        <w:sectPr w:rsidR="00F841B4">
          <w:pgSz w:w="11906" w:h="16838"/>
          <w:pgMar w:top="1134" w:right="1134" w:bottom="851" w:left="1701" w:header="709" w:footer="709" w:gutter="0"/>
          <w:cols w:space="708"/>
        </w:sectPr>
      </w:pPr>
      <w:r>
        <w:rPr>
          <w:rFonts w:eastAsia="Calibri"/>
          <w:sz w:val="24"/>
          <w:szCs w:val="24"/>
        </w:rPr>
        <w:t>Методы оптимизации управления процессов в ФКиС.</w:t>
      </w:r>
    </w:p>
    <w:p w:rsidR="00F841B4" w:rsidRDefault="00FA27BF">
      <w:pPr>
        <w:numPr>
          <w:ilvl w:val="1"/>
          <w:numId w:val="5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F841B4" w:rsidRDefault="00FA27BF">
      <w:pPr>
        <w:pStyle w:val="afe"/>
        <w:shd w:val="clear" w:color="auto" w:fill="FFFFFF"/>
        <w:ind w:left="1429"/>
        <w:jc w:val="both"/>
        <w:rPr>
          <w:b/>
          <w:i/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не предусмотрены РУП</w:t>
      </w:r>
    </w:p>
    <w:p w:rsidR="00F841B4" w:rsidRDefault="00F841B4">
      <w:p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F841B4" w:rsidRDefault="00FA27BF">
      <w:pPr>
        <w:numPr>
          <w:ilvl w:val="1"/>
          <w:numId w:val="5"/>
        </w:numPr>
        <w:shd w:val="clear" w:color="auto" w:fill="FFFFFF"/>
        <w:ind w:left="851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Практические задания. Задание реконструктивного уровня (ЗРУ)</w:t>
      </w:r>
    </w:p>
    <w:p w:rsidR="00F841B4" w:rsidRDefault="00F841B4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F841B4" w:rsidRDefault="00FA2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:rsidR="00F841B4" w:rsidRDefault="00F841B4">
      <w:pPr>
        <w:ind w:firstLine="708"/>
        <w:jc w:val="both"/>
        <w:rPr>
          <w:sz w:val="24"/>
          <w:szCs w:val="24"/>
        </w:rPr>
      </w:pPr>
    </w:p>
    <w:p w:rsidR="00F841B4" w:rsidRDefault="00F841B4">
      <w:pPr>
        <w:jc w:val="both"/>
        <w:rPr>
          <w:sz w:val="24"/>
          <w:szCs w:val="24"/>
        </w:rPr>
      </w:pPr>
    </w:p>
    <w:p w:rsidR="00F841B4" w:rsidRDefault="00FA27BF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1</w:t>
      </w:r>
    </w:p>
    <w:p w:rsidR="00F841B4" w:rsidRDefault="00F841B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F841B4" w:rsidRDefault="00FA27BF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Раздел 1. </w:t>
      </w:r>
      <w:r>
        <w:rPr>
          <w:rFonts w:eastAsiaTheme="minorHAnsi"/>
          <w:b/>
          <w:bCs/>
          <w:sz w:val="24"/>
          <w:szCs w:val="24"/>
          <w:lang w:eastAsia="en-US"/>
        </w:rPr>
        <w:t>Статистические решения в исследованиях ФКиС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F841B4" w:rsidRDefault="00F841B4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F841B4" w:rsidRDefault="00FA27BF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1.</w:t>
      </w:r>
    </w:p>
    <w:p w:rsidR="00F841B4" w:rsidRDefault="00FA27B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 Определить цель и задачи предметно-ориентированного исследования в управлении процессов футбола и хоккея.</w:t>
      </w:r>
    </w:p>
    <w:p w:rsidR="00F841B4" w:rsidRDefault="00FA27B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 Построить этапный план эксперимента. Детализировать этапы на операции.</w:t>
      </w:r>
    </w:p>
    <w:p w:rsidR="00F841B4" w:rsidRDefault="00FA27B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 Сформировать две группы (статистические совокупности) контрольную и экспериментальную.</w:t>
      </w:r>
    </w:p>
    <w:p w:rsidR="00F841B4" w:rsidRDefault="00FA27B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1.4. Выполнить мониторинг объекта исследования.</w:t>
      </w:r>
    </w:p>
    <w:p w:rsidR="00F841B4" w:rsidRDefault="00FA27B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1.5. Сформировать имитационно-рекуррентную модель исследования. Проверить правильность и достоверность экспериментальных данных.</w:t>
      </w:r>
    </w:p>
    <w:p w:rsidR="00F841B4" w:rsidRDefault="00FA27BF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1.6. Определить алгоритмы расчетов числовых характеристик исследуемых величин: средних, дисперсий, средних квадратических отклонений, коэффициентов вариации и др. Выполнить расчет с применением стандартного программного обеспечения.</w:t>
      </w:r>
    </w:p>
    <w:p w:rsidR="00F841B4" w:rsidRDefault="00FA27BF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1.7. Сформировать алгоритм корреляционного анализа статистических показателей эксперимента.</w:t>
      </w:r>
    </w:p>
    <w:p w:rsidR="00F841B4" w:rsidRDefault="00FA27BF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1.8. Сформировать алгоритм проверки статистических гипотез на значимость различия статистических совокупностей.</w:t>
      </w:r>
    </w:p>
    <w:p w:rsidR="00F841B4" w:rsidRDefault="00FA27BF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1.9. Спланировать факторный анализ исследуемых показателей для установления их зависимостей от влияния нескольких факторов. Выполнить расчет с применением программ статистической обработки данных.</w:t>
      </w:r>
    </w:p>
    <w:p w:rsidR="00F841B4" w:rsidRDefault="00FA27BF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1.10. Сформировать алгоритм прогноза динамики изменения исследуемых показателей. Выполнить предварительный прогноз.</w:t>
      </w:r>
    </w:p>
    <w:p w:rsidR="00F841B4" w:rsidRDefault="00FA27BF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1.11. Оформить отчёт по 1-ой части ЗРУ.</w:t>
      </w:r>
    </w:p>
    <w:p w:rsidR="00F841B4" w:rsidRDefault="00F841B4">
      <w:pPr>
        <w:jc w:val="both"/>
        <w:rPr>
          <w:rFonts w:eastAsiaTheme="minorHAnsi"/>
          <w:sz w:val="24"/>
          <w:szCs w:val="24"/>
          <w:lang w:eastAsia="en-US"/>
        </w:rPr>
      </w:pPr>
    </w:p>
    <w:p w:rsidR="00F841B4" w:rsidRDefault="00F841B4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F841B4" w:rsidRDefault="00F841B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841B4" w:rsidRDefault="00FA27BF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2</w:t>
      </w:r>
    </w:p>
    <w:p w:rsidR="00F841B4" w:rsidRDefault="00F841B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841B4" w:rsidRDefault="00FA27BF">
      <w:pPr>
        <w:jc w:val="center"/>
        <w:rPr>
          <w:b/>
          <w:bCs/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Раздел 2. </w:t>
      </w:r>
      <w:r>
        <w:rPr>
          <w:b/>
          <w:bCs/>
          <w:sz w:val="24"/>
          <w:szCs w:val="24"/>
        </w:rPr>
        <w:t>Задачи управления в исследованиях ФКиС</w:t>
      </w:r>
    </w:p>
    <w:p w:rsidR="00F841B4" w:rsidRDefault="00F841B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841B4" w:rsidRDefault="00FA27BF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2.</w:t>
      </w:r>
    </w:p>
    <w:p w:rsidR="00F841B4" w:rsidRDefault="00F841B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F841B4" w:rsidRDefault="00FA27B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2.1. Выполнить анализ статистических решений в результате эксперимента. Сформулировать выводы. Сформулировать мероприятия управления для оптимизации исследуемых показателей.</w:t>
      </w:r>
    </w:p>
    <w:p w:rsidR="00F841B4" w:rsidRDefault="00FA27B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 Сформулировать алгоритм прогноза динамики изменения исследуемых показателей. Реализовать прогноз.</w:t>
      </w:r>
    </w:p>
    <w:p w:rsidR="00F841B4" w:rsidRDefault="00FA27B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 Апробировать в практике исследования процессов в ФКиС качественно-интеллектуальных систем, нейронных систем, систем искусственного интеллекта. Выполнить анализ практической значимости ассоциативных правил, диагностических вы</w:t>
      </w:r>
      <w:r>
        <w:rPr>
          <w:rFonts w:eastAsiaTheme="minorHAnsi"/>
          <w:sz w:val="24"/>
          <w:szCs w:val="24"/>
          <w:lang w:eastAsia="en-US"/>
        </w:rPr>
        <w:lastRenderedPageBreak/>
        <w:t>водов, прогнозирования. Провести сравнительный анализ прогнозов, полученных традиционными статистическими методами и с применением систем искусственного интеллекта.</w:t>
      </w:r>
    </w:p>
    <w:p w:rsidR="00F841B4" w:rsidRDefault="00FA27B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 Оформить отчёт по 1-ой части ЗРУ.</w:t>
      </w:r>
    </w:p>
    <w:p w:rsidR="00F841B4" w:rsidRDefault="00FA27B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2.5. Подготовить презентацию ЗРУ для интерактивной защиты в аудитории.</w:t>
      </w:r>
    </w:p>
    <w:p w:rsidR="00F841B4" w:rsidRDefault="00F841B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F841B4" w:rsidRDefault="00FA27B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F841B4" w:rsidRDefault="00FA27B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</w:p>
    <w:p w:rsidR="00F841B4" w:rsidRDefault="00FA27BF">
      <w:pPr>
        <w:numPr>
          <w:ilvl w:val="0"/>
          <w:numId w:val="6"/>
        </w:numPr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1-ую, 2-ую, 3-ю и 4-ую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F841B4" w:rsidRDefault="00FA27BF">
      <w:pPr>
        <w:numPr>
          <w:ilvl w:val="0"/>
          <w:numId w:val="6"/>
        </w:numPr>
        <w:ind w:left="0" w:firstLine="709"/>
        <w:contextualSpacing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 соответствует рекомендуемой: содержит 1-ую, 2-ую, 3-ю и 4-ую 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:rsidR="00F841B4" w:rsidRDefault="00FA27B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</w:p>
    <w:p w:rsidR="00F841B4" w:rsidRDefault="00FA27BF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рекомендуемой: содержит 1-ую, 2-ую, 3-ю и 4-ую 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:rsidR="00F841B4" w:rsidRDefault="00FA27BF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:rsidR="00F841B4" w:rsidRDefault="00FA27BF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:rsidR="00F841B4" w:rsidRDefault="00FA27BF">
      <w:pPr>
        <w:numPr>
          <w:ilvl w:val="0"/>
          <w:numId w:val="7"/>
        </w:numPr>
        <w:ind w:left="0" w:firstLine="709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F841B4">
          <w:pgSz w:w="11906" w:h="16838"/>
          <w:pgMar w:top="1134" w:right="1134" w:bottom="851" w:left="1701" w:header="709" w:footer="709" w:gutter="0"/>
          <w:cols w:space="708"/>
        </w:sectPr>
      </w:pPr>
      <w:r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:rsidR="00F841B4" w:rsidRDefault="00FA27BF">
      <w:pPr>
        <w:shd w:val="clear" w:color="auto" w:fill="FFFFFF"/>
        <w:ind w:firstLine="708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2.4</w:t>
      </w:r>
      <w:r>
        <w:rPr>
          <w:b/>
          <w:i/>
          <w:color w:val="000000"/>
          <w:spacing w:val="-1"/>
          <w:sz w:val="24"/>
          <w:szCs w:val="24"/>
        </w:rPr>
        <w:tab/>
        <w:t xml:space="preserve"> Рекомендации по оцениванию результатов достижения компетенций</w:t>
      </w:r>
    </w:p>
    <w:p w:rsidR="00F841B4" w:rsidRDefault="00F841B4">
      <w:pPr>
        <w:shd w:val="clear" w:color="auto" w:fill="FFFFFF"/>
        <w:ind w:firstLine="708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F841B4" w:rsidRDefault="00FA27BF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экзамен. Программа для экзамена приведена в разделе 2.1 настоящего ФОС. </w:t>
      </w:r>
    </w:p>
    <w:p w:rsidR="00F841B4" w:rsidRDefault="00FA27BF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разделе 2.2 отмечено, что тест по дисциплине не предусмотрен.</w:t>
      </w:r>
    </w:p>
    <w:p w:rsidR="00F841B4" w:rsidRDefault="00FA27BF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решения кейс-задач, ситуационных задач и выполнение практических работ в форме заданий реконструктивного уровня (ЗРУ). Содержания пунктов ЗРУ приведены в разделе 2.3 настоящего ФОС.  Отчеты по выполнению пунктов ЗРУ должны быть сданы преподавателю и защищены на контрольно-итоговых занятиях в семестре. Если отчеты по ЗРУ не представлены преподавателю, студент не допускается до экзамена.</w:t>
      </w:r>
    </w:p>
    <w:p w:rsidR="00F841B4" w:rsidRDefault="00FA27B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для экзамена представлен ниже. </w:t>
      </w:r>
    </w:p>
    <w:p w:rsidR="00F841B4" w:rsidRDefault="00F841B4">
      <w:pPr>
        <w:jc w:val="center"/>
        <w:rPr>
          <w:b/>
          <w:sz w:val="24"/>
          <w:szCs w:val="24"/>
        </w:rPr>
      </w:pPr>
    </w:p>
    <w:p w:rsidR="00F841B4" w:rsidRDefault="00FA27BF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Структура билета для экзамена.</w:t>
      </w:r>
    </w:p>
    <w:p w:rsidR="00F841B4" w:rsidRDefault="00FA27B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Каждый билет содержит 3 задания, охватывающие все разделы дисциплины.</w:t>
      </w:r>
    </w:p>
    <w:p w:rsidR="00F841B4" w:rsidRDefault="00FA27B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:rsidR="00F841B4" w:rsidRDefault="00F841B4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</w:p>
    <w:p w:rsidR="00F841B4" w:rsidRDefault="00FA27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билет для экзамена.</w:t>
      </w:r>
    </w:p>
    <w:p w:rsidR="00F841B4" w:rsidRDefault="00F841B4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F841B4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B4" w:rsidRDefault="00FA27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МГАФК</w:t>
            </w:r>
          </w:p>
          <w:p w:rsidR="00F841B4" w:rsidRDefault="00FA27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20__̶   20__ уч.год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B4" w:rsidRDefault="00FA27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Экзаменационный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B4" w:rsidRDefault="00FA27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:rsidR="00F841B4" w:rsidRDefault="00FA27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:rsidR="00F841B4" w:rsidRDefault="00F841B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841B4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B4" w:rsidRDefault="00FA2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Дисциплина: 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>ОБРАБОТКА ДАННЫХ ИССЛЕДОВАНИЙ В СПОРТЕ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841B4" w:rsidRDefault="00FA27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подготовки: 49.04.03 Спорт</w:t>
            </w:r>
          </w:p>
        </w:tc>
      </w:tr>
      <w:tr w:rsidR="00F841B4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B4" w:rsidRDefault="00FA27BF">
            <w:pPr>
              <w:numPr>
                <w:ilvl w:val="0"/>
                <w:numId w:val="12"/>
              </w:numPr>
              <w:ind w:left="148" w:hanging="18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Методологические основы мониторинга объектов в исследованиях по управлению спортивной подготовкой в футболе и хоккее.</w:t>
            </w:r>
          </w:p>
          <w:p w:rsidR="00F841B4" w:rsidRDefault="00FA27BF">
            <w:pPr>
              <w:numPr>
                <w:ilvl w:val="0"/>
                <w:numId w:val="12"/>
              </w:numPr>
              <w:ind w:left="148" w:hanging="18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гипотезы о различии двух связных и несвязных выборок по критерию Стьюдента.</w:t>
            </w:r>
          </w:p>
          <w:p w:rsidR="00F841B4" w:rsidRDefault="00FA27BF">
            <w:pPr>
              <w:numPr>
                <w:ilvl w:val="0"/>
                <w:numId w:val="12"/>
              </w:numPr>
              <w:ind w:left="148" w:hanging="188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Задача (выдается преподавателем).</w:t>
            </w:r>
          </w:p>
        </w:tc>
      </w:tr>
    </w:tbl>
    <w:p w:rsidR="00F841B4" w:rsidRDefault="00F841B4">
      <w:pPr>
        <w:jc w:val="center"/>
        <w:rPr>
          <w:rFonts w:eastAsia="Calibri"/>
          <w:sz w:val="24"/>
          <w:szCs w:val="24"/>
        </w:rPr>
      </w:pPr>
    </w:p>
    <w:p w:rsidR="00F841B4" w:rsidRDefault="00FA27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Демонстрационные примеры задач к экзамену</w:t>
      </w:r>
    </w:p>
    <w:p w:rsidR="00F841B4" w:rsidRDefault="00F841B4">
      <w:pPr>
        <w:jc w:val="center"/>
        <w:rPr>
          <w:b/>
          <w:sz w:val="24"/>
          <w:szCs w:val="24"/>
        </w:rPr>
      </w:pPr>
    </w:p>
    <w:p w:rsidR="00F841B4" w:rsidRDefault="00FA27BF">
      <w:pPr>
        <w:numPr>
          <w:ilvl w:val="0"/>
          <w:numId w:val="10"/>
        </w:numPr>
        <w:spacing w:after="160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заданного статистического распределения построить </w:t>
      </w:r>
      <w:r>
        <w:rPr>
          <w:b/>
          <w:i/>
          <w:sz w:val="24"/>
          <w:szCs w:val="24"/>
        </w:rPr>
        <w:t>интервальный вариационный ряд</w:t>
      </w:r>
      <w:r>
        <w:rPr>
          <w:sz w:val="24"/>
          <w:szCs w:val="24"/>
        </w:rPr>
        <w:t xml:space="preserve"> и </w:t>
      </w:r>
      <w:r>
        <w:rPr>
          <w:b/>
          <w:i/>
          <w:sz w:val="24"/>
          <w:szCs w:val="24"/>
        </w:rPr>
        <w:t>гистограмму</w:t>
      </w:r>
      <w:r>
        <w:rPr>
          <w:sz w:val="24"/>
          <w:szCs w:val="24"/>
        </w:rPr>
        <w:t>, разделив данные на 3 равных интервала</w:t>
      </w:r>
    </w:p>
    <w:p w:rsidR="00F841B4" w:rsidRDefault="00F841B4">
      <w:pPr>
        <w:spacing w:after="160"/>
        <w:ind w:left="714"/>
        <w:contextualSpacing/>
        <w:rPr>
          <w:sz w:val="24"/>
          <w:szCs w:val="24"/>
        </w:rPr>
      </w:pPr>
    </w:p>
    <w:tbl>
      <w:tblPr>
        <w:tblStyle w:val="32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F841B4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841B4">
        <w:tc>
          <w:tcPr>
            <w:tcW w:w="709" w:type="dxa"/>
            <w:tcBorders>
              <w:left w:val="nil"/>
              <w:bottom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841B4" w:rsidRDefault="00F841B4">
      <w:pPr>
        <w:spacing w:after="160"/>
        <w:ind w:left="720"/>
        <w:contextualSpacing/>
        <w:rPr>
          <w:sz w:val="24"/>
          <w:szCs w:val="24"/>
        </w:rPr>
      </w:pPr>
    </w:p>
    <w:p w:rsidR="00F841B4" w:rsidRDefault="00FA27BF">
      <w:pPr>
        <w:numPr>
          <w:ilvl w:val="0"/>
          <w:numId w:val="10"/>
        </w:numPr>
        <w:spacing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 генеральной совокупности извлечена выборка объёмом   </w:t>
      </w:r>
      <w:r>
        <w:rPr>
          <w:b/>
          <w:i/>
          <w:sz w:val="24"/>
          <w:szCs w:val="24"/>
          <w:lang w:val="en-US"/>
        </w:rPr>
        <w:t>n</w:t>
      </w:r>
      <w:r>
        <w:rPr>
          <w:b/>
          <w:i/>
          <w:sz w:val="24"/>
          <w:szCs w:val="24"/>
        </w:rPr>
        <w:t>=50</w:t>
      </w:r>
      <w:r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:rsidR="00F841B4" w:rsidRDefault="00F841B4">
      <w:pPr>
        <w:spacing w:after="160"/>
        <w:ind w:left="720"/>
        <w:contextualSpacing/>
        <w:rPr>
          <w:sz w:val="24"/>
          <w:szCs w:val="24"/>
        </w:rPr>
      </w:pPr>
    </w:p>
    <w:tbl>
      <w:tblPr>
        <w:tblStyle w:val="32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F841B4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841B4">
        <w:tc>
          <w:tcPr>
            <w:tcW w:w="709" w:type="dxa"/>
            <w:tcBorders>
              <w:left w:val="nil"/>
              <w:bottom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F841B4" w:rsidRDefault="00F841B4">
      <w:pPr>
        <w:ind w:left="714"/>
        <w:contextualSpacing/>
        <w:rPr>
          <w:sz w:val="24"/>
          <w:szCs w:val="24"/>
        </w:rPr>
      </w:pPr>
    </w:p>
    <w:p w:rsidR="00F841B4" w:rsidRDefault="00FA27BF">
      <w:pPr>
        <w:ind w:left="7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</w:t>
      </w:r>
      <w:r>
        <w:rPr>
          <w:b/>
          <w:i/>
          <w:sz w:val="24"/>
          <w:szCs w:val="24"/>
        </w:rPr>
        <w:t>число элементов</w:t>
      </w:r>
      <w:r>
        <w:rPr>
          <w:sz w:val="24"/>
          <w:szCs w:val="24"/>
        </w:rPr>
        <w:t xml:space="preserve"> по каждой номинации, </w:t>
      </w:r>
      <w:r>
        <w:rPr>
          <w:b/>
          <w:i/>
          <w:sz w:val="24"/>
          <w:szCs w:val="24"/>
        </w:rPr>
        <w:t>выборочное среднее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среднее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квадратическое отклонение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коэффициент вариации</w:t>
      </w:r>
      <w:r>
        <w:rPr>
          <w:sz w:val="24"/>
          <w:szCs w:val="24"/>
        </w:rPr>
        <w:t>.</w:t>
      </w:r>
    </w:p>
    <w:p w:rsidR="00F841B4" w:rsidRDefault="00F841B4">
      <w:pPr>
        <w:ind w:left="714"/>
        <w:contextualSpacing/>
        <w:rPr>
          <w:sz w:val="24"/>
          <w:szCs w:val="24"/>
        </w:rPr>
        <w:sectPr w:rsidR="00F841B4">
          <w:pgSz w:w="11906" w:h="16838"/>
          <w:pgMar w:top="1134" w:right="1134" w:bottom="851" w:left="1701" w:header="709" w:footer="709" w:gutter="0"/>
          <w:cols w:space="708"/>
        </w:sectPr>
      </w:pPr>
    </w:p>
    <w:p w:rsidR="00F841B4" w:rsidRDefault="00FA27BF">
      <w:pPr>
        <w:numPr>
          <w:ilvl w:val="0"/>
          <w:numId w:val="10"/>
        </w:numPr>
        <w:spacing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Найти</w:t>
      </w:r>
      <w:r>
        <w:rPr>
          <w:b/>
          <w:i/>
          <w:sz w:val="24"/>
          <w:szCs w:val="24"/>
        </w:rPr>
        <w:t xml:space="preserve"> внутригрупповую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межгрупповую</w:t>
      </w:r>
      <w:r>
        <w:rPr>
          <w:sz w:val="24"/>
          <w:szCs w:val="24"/>
        </w:rPr>
        <w:t xml:space="preserve"> и </w:t>
      </w:r>
      <w:r>
        <w:rPr>
          <w:b/>
          <w:i/>
          <w:sz w:val="24"/>
          <w:szCs w:val="24"/>
        </w:rPr>
        <w:t>общую</w:t>
      </w:r>
      <w:r>
        <w:rPr>
          <w:sz w:val="24"/>
          <w:szCs w:val="24"/>
        </w:rPr>
        <w:t xml:space="preserve"> дисперсии совокупности, состоящей из 2-х групп:</w:t>
      </w:r>
    </w:p>
    <w:p w:rsidR="00F841B4" w:rsidRDefault="00F841B4">
      <w:pPr>
        <w:spacing w:after="160"/>
        <w:ind w:left="720"/>
        <w:contextualSpacing/>
        <w:rPr>
          <w:sz w:val="24"/>
          <w:szCs w:val="24"/>
        </w:rPr>
      </w:pPr>
    </w:p>
    <w:tbl>
      <w:tblPr>
        <w:tblStyle w:val="32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F841B4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F841B4" w:rsidRDefault="00F841B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F841B4" w:rsidRDefault="00F841B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41B4">
        <w:tc>
          <w:tcPr>
            <w:tcW w:w="709" w:type="dxa"/>
            <w:tcBorders>
              <w:lef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F841B4" w:rsidRDefault="00F841B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F841B4" w:rsidRDefault="00F841B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:rsidR="00F841B4" w:rsidRDefault="00FA27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841B4">
        <w:tc>
          <w:tcPr>
            <w:tcW w:w="709" w:type="dxa"/>
            <w:tcBorders>
              <w:left w:val="nil"/>
              <w:bottom w:val="nil"/>
            </w:tcBorders>
          </w:tcPr>
          <w:p w:rsidR="00F841B4" w:rsidRDefault="00F841B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F841B4" w:rsidRDefault="00F841B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F841B4" w:rsidRDefault="00F841B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F841B4" w:rsidRDefault="00F841B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F841B4" w:rsidRDefault="00F841B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:rsidR="00F841B4" w:rsidRDefault="00F841B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:rsidR="00F841B4" w:rsidRDefault="00F841B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F841B4" w:rsidRDefault="00F841B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841B4" w:rsidRDefault="00F841B4">
      <w:pPr>
        <w:spacing w:after="160"/>
        <w:ind w:left="720"/>
        <w:contextualSpacing/>
        <w:rPr>
          <w:sz w:val="24"/>
          <w:szCs w:val="24"/>
        </w:rPr>
      </w:pPr>
    </w:p>
    <w:p w:rsidR="00F841B4" w:rsidRDefault="00FA27BF">
      <w:pPr>
        <w:numPr>
          <w:ilvl w:val="0"/>
          <w:numId w:val="10"/>
        </w:numPr>
        <w:spacing w:after="1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Для заданных случайных показателей </w:t>
      </w:r>
      <w:r>
        <w:rPr>
          <w:b/>
          <w:i/>
          <w:sz w:val="24"/>
          <w:szCs w:val="24"/>
        </w:rPr>
        <w:t>х</w:t>
      </w:r>
      <w:r>
        <w:rPr>
          <w:sz w:val="24"/>
          <w:szCs w:val="24"/>
        </w:rPr>
        <w:t xml:space="preserve"> и </w:t>
      </w:r>
      <w:r>
        <w:rPr>
          <w:b/>
          <w:i/>
          <w:sz w:val="24"/>
          <w:szCs w:val="24"/>
        </w:rPr>
        <w:t>у</w:t>
      </w:r>
      <w:r>
        <w:rPr>
          <w:sz w:val="24"/>
          <w:szCs w:val="24"/>
        </w:rPr>
        <w:t xml:space="preserve"> вычислить:</w:t>
      </w:r>
    </w:p>
    <w:p w:rsidR="00F841B4" w:rsidRDefault="00FA27BF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Средние значения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Y</w:t>
      </w:r>
    </w:p>
    <w:p w:rsidR="00F841B4" w:rsidRDefault="00FA27BF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Исправленные дисперсии </w:t>
      </w:r>
      <w:r>
        <w:rPr>
          <w:sz w:val="24"/>
          <w:szCs w:val="24"/>
          <w:lang w:val="en-US"/>
        </w:rPr>
        <w:t>Dx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Dy</w:t>
      </w:r>
      <w:r>
        <w:rPr>
          <w:sz w:val="24"/>
          <w:szCs w:val="24"/>
        </w:rPr>
        <w:t>.</w:t>
      </w:r>
    </w:p>
    <w:p w:rsidR="00F841B4" w:rsidRDefault="00FA27BF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Средние квадратические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)</w:t>
      </w:r>
    </w:p>
    <w:p w:rsidR="00F841B4" w:rsidRDefault="00FA27BF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Коэффициенты вариации </w:t>
      </w:r>
      <w:r>
        <w:rPr>
          <w:sz w:val="24"/>
          <w:szCs w:val="24"/>
          <w:lang w:val="en-US"/>
        </w:rPr>
        <w:t xml:space="preserve">Vx 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 xml:space="preserve"> Vy</w:t>
      </w:r>
    </w:p>
    <w:p w:rsidR="00F841B4" w:rsidRDefault="00FA27BF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Корреляционный момент (ковариацию) </w:t>
      </w:r>
      <w:r>
        <w:rPr>
          <w:sz w:val="24"/>
          <w:szCs w:val="24"/>
          <w:lang w:val="en-US"/>
        </w:rPr>
        <w:t>Mxy.</w:t>
      </w:r>
    </w:p>
    <w:p w:rsidR="00F841B4" w:rsidRDefault="00FA27BF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xy.</w:t>
      </w:r>
    </w:p>
    <w:p w:rsidR="00F841B4" w:rsidRDefault="00FA27BF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Найти уравнение линейной регрессии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kx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b</w:t>
      </w:r>
    </w:p>
    <w:p w:rsidR="00F841B4" w:rsidRDefault="00F841B4">
      <w:pPr>
        <w:ind w:left="993"/>
        <w:contextualSpacing/>
        <w:rPr>
          <w:sz w:val="24"/>
          <w:szCs w:val="24"/>
        </w:rPr>
      </w:pPr>
    </w:p>
    <w:tbl>
      <w:tblPr>
        <w:tblStyle w:val="32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F841B4">
        <w:tc>
          <w:tcPr>
            <w:tcW w:w="1065" w:type="dxa"/>
          </w:tcPr>
          <w:p w:rsidR="00F841B4" w:rsidRDefault="00FA27BF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:rsidR="00F841B4" w:rsidRDefault="00FA27BF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841B4" w:rsidRDefault="00FA27BF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:rsidR="00F841B4" w:rsidRDefault="00FA27BF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:rsidR="00F841B4" w:rsidRDefault="00FA27BF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:rsidR="00F841B4" w:rsidRDefault="00FA27BF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F841B4">
        <w:tc>
          <w:tcPr>
            <w:tcW w:w="1065" w:type="dxa"/>
          </w:tcPr>
          <w:p w:rsidR="00F841B4" w:rsidRDefault="00FA27BF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:rsidR="00F841B4" w:rsidRDefault="00FA27BF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:rsidR="00F841B4" w:rsidRDefault="00FA27BF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:rsidR="00F841B4" w:rsidRDefault="00FA27BF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:rsidR="00F841B4" w:rsidRDefault="00FA27BF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:rsidR="00F841B4" w:rsidRDefault="00FA27BF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</w:tbl>
    <w:p w:rsidR="00F841B4" w:rsidRDefault="00F841B4">
      <w:pPr>
        <w:rPr>
          <w:sz w:val="24"/>
          <w:szCs w:val="24"/>
        </w:rPr>
      </w:pPr>
    </w:p>
    <w:p w:rsidR="00F841B4" w:rsidRDefault="00F841B4">
      <w:pPr>
        <w:rPr>
          <w:sz w:val="24"/>
          <w:szCs w:val="24"/>
        </w:rPr>
      </w:pPr>
    </w:p>
    <w:p w:rsidR="00F841B4" w:rsidRDefault="00F841B4">
      <w:pPr>
        <w:rPr>
          <w:b/>
          <w:sz w:val="24"/>
          <w:szCs w:val="24"/>
        </w:rPr>
      </w:pPr>
    </w:p>
    <w:p w:rsidR="00F841B4" w:rsidRDefault="00FA27BF">
      <w:pPr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F841B4" w:rsidRDefault="00F841B4">
      <w:pPr>
        <w:tabs>
          <w:tab w:val="left" w:pos="2295"/>
        </w:tabs>
        <w:jc w:val="both"/>
        <w:rPr>
          <w:sz w:val="24"/>
          <w:szCs w:val="24"/>
        </w:rPr>
      </w:pPr>
    </w:p>
    <w:p w:rsidR="00F841B4" w:rsidRDefault="00FA27B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«отлично»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F841B4" w:rsidRDefault="00FA27B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:rsidR="00F841B4" w:rsidRDefault="00F841B4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F841B4" w:rsidRDefault="00FA27B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«хорошо»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F841B4" w:rsidRDefault="00FA27B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По всем вопросам билета студент даёт верный ответ, но формулировки  определений, законов содержат «лишние» слова, не строги; отсутствует строгая логика в выводах.</w:t>
      </w:r>
    </w:p>
    <w:p w:rsidR="00F841B4" w:rsidRDefault="00FA27B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</w:t>
      </w:r>
    </w:p>
    <w:p w:rsidR="00F841B4" w:rsidRDefault="00FA27B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- оценка </w:t>
      </w:r>
      <w:r>
        <w:rPr>
          <w:b/>
          <w:sz w:val="24"/>
          <w:szCs w:val="24"/>
          <w:lang w:eastAsia="ar-SA"/>
        </w:rPr>
        <w:t>«удовлетворительно»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F841B4" w:rsidRDefault="00FA27B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По отдельным вопросам билета студент способен сформулировать сущность понятий, определений, может записать формулировку закона, но не может дать строгие  определения и выводы.</w:t>
      </w:r>
    </w:p>
    <w:p w:rsidR="00F841B4" w:rsidRDefault="00FA27B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</w:t>
      </w:r>
    </w:p>
    <w:p w:rsidR="00F841B4" w:rsidRDefault="00FA27B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- оценка </w:t>
      </w:r>
      <w:r>
        <w:rPr>
          <w:b/>
          <w:sz w:val="24"/>
          <w:szCs w:val="24"/>
          <w:lang w:eastAsia="ar-SA"/>
        </w:rPr>
        <w:t>«неудовлетворительно»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F841B4" w:rsidRDefault="00FA27B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:rsidR="00F841B4" w:rsidRDefault="00FA27B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F841B4" w:rsidRDefault="00FA27B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F841B4">
          <w:pgSz w:w="11906" w:h="16838"/>
          <w:pgMar w:top="1134" w:right="850" w:bottom="1134" w:left="1701" w:header="708" w:footer="708" w:gutter="0"/>
          <w:cols w:space="708"/>
        </w:sect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Отсутствует ответ на вопрос</w:t>
      </w:r>
    </w:p>
    <w:p w:rsidR="00F841B4" w:rsidRDefault="00F841B4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F841B4" w:rsidRDefault="00FA27BF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>СВОДНАЯ ТАБЛИЦА:</w:t>
      </w:r>
    </w:p>
    <w:p w:rsidR="00F841B4" w:rsidRDefault="00FA27BF">
      <w:pPr>
        <w:shd w:val="clear" w:color="auto" w:fill="FFFFFF"/>
        <w:ind w:left="851" w:firstLine="142"/>
        <w:jc w:val="both"/>
        <w:rPr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ОБРАБОТКА ДАННЫХ ИССЛЕДОВАНИЙ В СПОРТЕ</w:t>
      </w:r>
    </w:p>
    <w:p w:rsidR="00F841B4" w:rsidRDefault="00F841B4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6"/>
        <w:gridCol w:w="1134"/>
        <w:gridCol w:w="3261"/>
        <w:gridCol w:w="4536"/>
        <w:gridCol w:w="3822"/>
      </w:tblGrid>
      <w:tr w:rsidR="00F841B4">
        <w:trPr>
          <w:jc w:val="center"/>
        </w:trPr>
        <w:tc>
          <w:tcPr>
            <w:tcW w:w="1586" w:type="dxa"/>
          </w:tcPr>
          <w:p w:rsidR="00F841B4" w:rsidRDefault="00FA27BF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34" w:type="dxa"/>
          </w:tcPr>
          <w:p w:rsidR="00F841B4" w:rsidRDefault="00FA27B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профессиональ-ные стандарты</w:t>
            </w:r>
          </w:p>
        </w:tc>
        <w:tc>
          <w:tcPr>
            <w:tcW w:w="3261" w:type="dxa"/>
          </w:tcPr>
          <w:p w:rsidR="00F841B4" w:rsidRDefault="00FA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</w:t>
            </w:r>
          </w:p>
          <w:p w:rsidR="00F841B4" w:rsidRDefault="00FA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</w:t>
            </w:r>
          </w:p>
          <w:p w:rsidR="00F841B4" w:rsidRDefault="00FA27BF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36" w:type="dxa"/>
            <w:vAlign w:val="center"/>
          </w:tcPr>
          <w:p w:rsidR="00F841B4" w:rsidRDefault="00FA27BF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822" w:type="dxa"/>
            <w:vAlign w:val="center"/>
          </w:tcPr>
          <w:p w:rsidR="00F841B4" w:rsidRDefault="00FA27BF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F841B4">
        <w:trPr>
          <w:jc w:val="center"/>
        </w:trPr>
        <w:tc>
          <w:tcPr>
            <w:tcW w:w="1586" w:type="dxa"/>
            <w:vMerge w:val="restart"/>
          </w:tcPr>
          <w:p w:rsidR="00F841B4" w:rsidRDefault="00FA27B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841B4" w:rsidRDefault="00FA27B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1134" w:type="dxa"/>
            <w:vMerge w:val="restart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F841B4" w:rsidRDefault="00FA27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F841B4" w:rsidRDefault="00FA27BF">
            <w:pPr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В/06.7</w:t>
            </w:r>
          </w:p>
          <w:p w:rsidR="00F841B4" w:rsidRDefault="00FA27BF">
            <w:pPr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С/04.7</w:t>
            </w:r>
          </w:p>
          <w:p w:rsidR="00F841B4" w:rsidRDefault="00F841B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F841B4" w:rsidRDefault="00F841B4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/05.7 </w:t>
            </w:r>
            <w:r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F841B4" w:rsidRDefault="00FA27BF">
            <w:pPr>
              <w:rPr>
                <w:sz w:val="24"/>
                <w:shd w:val="clear" w:color="auto" w:fill="FFFFFF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/06.7 </w:t>
            </w:r>
            <w:r>
              <w:rPr>
                <w:sz w:val="24"/>
                <w:shd w:val="clear" w:color="auto" w:fill="FFFFFF"/>
              </w:rPr>
              <w:t>Взаимодействие от имени организации бюджетной сферы с государственными органами и внешними организациями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F841B4" w:rsidRDefault="00FA27B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РФ, физкуль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турно-спортивных обществ (по виду спорта, спортивной дисциплине).</w:t>
            </w:r>
          </w:p>
          <w:p w:rsidR="00F841B4" w:rsidRDefault="00FA27BF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 (по виду спорта, спортивной дисциплине)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822" w:type="dxa"/>
            <w:vMerge w:val="restart"/>
          </w:tcPr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Действия: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Применяет инфокоммуникационные технологии профессионального взаимодействия при анализе и обработке данных: средства презентации и демонстрации данных, электронной почты, видеоконференций, интернет форумов.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Знать: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Инфокоммуникационные технологии и средства реализации взаимосвязи в профессиональной практике.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Уметь: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Обеспечить в профессиональной практике спорта взаимосвязь и взаимодействие субъектов средствами программно-аппаратного электронного обеспечения.</w:t>
            </w:r>
          </w:p>
        </w:tc>
      </w:tr>
      <w:tr w:rsidR="00F841B4">
        <w:trPr>
          <w:jc w:val="center"/>
        </w:trPr>
        <w:tc>
          <w:tcPr>
            <w:tcW w:w="1586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41B4" w:rsidRDefault="00F841B4">
            <w:pPr>
              <w:ind w:left="-8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профессионального взаимодействия: технологии презентации, визуализации, электронной почты, видеоконференций.</w:t>
            </w:r>
          </w:p>
        </w:tc>
        <w:tc>
          <w:tcPr>
            <w:tcW w:w="3822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86"/>
          <w:jc w:val="center"/>
        </w:trPr>
        <w:tc>
          <w:tcPr>
            <w:tcW w:w="1586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F841B4" w:rsidRDefault="00FA27B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86"/>
          <w:jc w:val="center"/>
        </w:trPr>
        <w:tc>
          <w:tcPr>
            <w:tcW w:w="1586" w:type="dxa"/>
            <w:vMerge/>
            <w:vAlign w:val="center"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имеющегося инфокоммуникационного обеспечения реализовать общение и установить контакты между отдельными субъектами и группами в сфере профессиональной деятельности.</w:t>
            </w:r>
          </w:p>
        </w:tc>
        <w:tc>
          <w:tcPr>
            <w:tcW w:w="3822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86"/>
          <w:jc w:val="center"/>
        </w:trPr>
        <w:tc>
          <w:tcPr>
            <w:tcW w:w="1586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F841B4" w:rsidRDefault="00FA27B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286"/>
          <w:jc w:val="center"/>
        </w:trPr>
        <w:tc>
          <w:tcPr>
            <w:tcW w:w="1586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для профессионального и академического взаимодействия и взаимосвязи: целевого сбора, передачи, хранения, обработки, анализа, преобразования, визуализации, демонстрации, публикации данных.</w:t>
            </w:r>
          </w:p>
        </w:tc>
        <w:tc>
          <w:tcPr>
            <w:tcW w:w="3822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1586" w:type="dxa"/>
            <w:vMerge w:val="restart"/>
          </w:tcPr>
          <w:p w:rsidR="00F841B4" w:rsidRDefault="00FA27B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841B4" w:rsidRDefault="00FA27B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информации.</w:t>
            </w:r>
          </w:p>
        </w:tc>
        <w:tc>
          <w:tcPr>
            <w:tcW w:w="1134" w:type="dxa"/>
            <w:vMerge w:val="restart"/>
          </w:tcPr>
          <w:p w:rsidR="00F841B4" w:rsidRDefault="00FA27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F841B4" w:rsidRDefault="00FA27BF">
            <w:pPr>
              <w:jc w:val="center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</w:p>
        </w:tc>
        <w:tc>
          <w:tcPr>
            <w:tcW w:w="3261" w:type="dxa"/>
            <w:vMerge w:val="restart"/>
          </w:tcPr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3822" w:type="dxa"/>
            <w:vMerge w:val="restart"/>
          </w:tcPr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Действия: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Реализует мониторинг, тестирование, обработку и анализ результатов на основе имеющихся программно-аппаратных средств.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Знать: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Особенности мониторинга в профессиональной деятельности, программно-аппаратные средства, инфокоммуникационные технологии.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Уметь:</w:t>
            </w:r>
          </w:p>
          <w:p w:rsidR="00F841B4" w:rsidRDefault="00FA27BF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Реализовать мониторинг по анализу требуемых показателей в профессиональной деятельности спорта, обеспечить программно-аппаратные средства получения и обработки данных.</w:t>
            </w:r>
          </w:p>
        </w:tc>
      </w:tr>
      <w:tr w:rsidR="00F841B4">
        <w:trPr>
          <w:trHeight w:val="43"/>
          <w:jc w:val="center"/>
        </w:trPr>
        <w:tc>
          <w:tcPr>
            <w:tcW w:w="1586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проведения мониторинга, тестирования и анализа требуемых показателей для повышения эффективности тренировочного процесса и соревновательной деятельности.</w:t>
            </w:r>
          </w:p>
        </w:tc>
        <w:tc>
          <w:tcPr>
            <w:tcW w:w="3822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1586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F841B4" w:rsidRDefault="00FA27B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1586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имеющегося инфокоммуникационного обеспечения сформировать программно-аппаратный комплекс, верифицировать, выполнить мониторинг, тестирование и анализ результатов.</w:t>
            </w:r>
          </w:p>
        </w:tc>
        <w:tc>
          <w:tcPr>
            <w:tcW w:w="3822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1586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F841B4" w:rsidRDefault="00FA27B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1586" w:type="dxa"/>
            <w:vMerge/>
          </w:tcPr>
          <w:p w:rsidR="00F841B4" w:rsidRDefault="00F841B4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1B4" w:rsidRDefault="00F841B4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инфокоммуникационных технологий для мониторинга, тестирования и анализа уровней требуемых показателей, для получения данных при регулярных и нерегулярных схемах. </w:t>
            </w:r>
          </w:p>
        </w:tc>
        <w:tc>
          <w:tcPr>
            <w:tcW w:w="3822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1586" w:type="dxa"/>
            <w:vMerge w:val="restart"/>
          </w:tcPr>
          <w:p w:rsidR="00F841B4" w:rsidRDefault="00FA27B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841B4" w:rsidRDefault="00FA27B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1134" w:type="dxa"/>
            <w:vMerge w:val="restart"/>
          </w:tcPr>
          <w:p w:rsidR="00F841B4" w:rsidRDefault="00FA27BF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05.008 Р:</w:t>
            </w:r>
          </w:p>
          <w:p w:rsidR="00F841B4" w:rsidRDefault="00FA27BF">
            <w:pPr>
              <w:ind w:left="-2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>.7,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C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:rsidR="00F841B4" w:rsidRDefault="00F841B4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/03.7 </w:t>
            </w:r>
            <w:r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:rsidR="00F841B4" w:rsidRDefault="00FA27B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:rsidR="00F841B4" w:rsidRDefault="00FA27BF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841B4" w:rsidRDefault="00FA27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822" w:type="dxa"/>
            <w:vMerge w:val="restart"/>
          </w:tcPr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Действия: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Применяет методы сетевого планирования эксперимента в спорте, реализует эксперимент, выполняет полный предметно-</w:t>
            </w:r>
            <w:r>
              <w:rPr>
                <w:iCs/>
                <w:sz w:val="24"/>
                <w:szCs w:val="24"/>
              </w:rPr>
              <w:lastRenderedPageBreak/>
              <w:t>ориентированный статистический анализ, устанавливает закономерности исследуемых процессов, формирует стратегические прогнозы и мероприятия управления для разрешения проблемных ситуаций и оптимизации показателей.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Знать: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Методы планирования эксперимента, статистической обработки данных с использованием информационно-коммуникационных технологий, методы установления закономерностей и ассоциативных правил динамики процессов, формирования прогнозов и мероприятий управления, оптимизации показателей.</w:t>
            </w:r>
          </w:p>
          <w:p w:rsidR="00F841B4" w:rsidRDefault="00FA27BF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Уметь:</w:t>
            </w:r>
          </w:p>
          <w:p w:rsidR="00F841B4" w:rsidRDefault="00FA27BF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Сформулировать цель исследования, разработать план эксперимента, выполнить статистическую обработку данных с применением информационно-коммуникационных технологий, установить закономерности процессов, определить прогнозы, сформулировать мероприятия управления для разрешения проблемных ситуаций и оптимизация показателей</w:t>
            </w:r>
          </w:p>
        </w:tc>
      </w:tr>
      <w:tr w:rsidR="00F841B4">
        <w:trPr>
          <w:trHeight w:val="43"/>
          <w:jc w:val="center"/>
        </w:trPr>
        <w:tc>
          <w:tcPr>
            <w:tcW w:w="1586" w:type="dxa"/>
            <w:vMerge/>
          </w:tcPr>
          <w:p w:rsidR="00F841B4" w:rsidRDefault="00F841B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1B4" w:rsidRDefault="00F841B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Теории и методов анализа данных научных исследований в спорте. Методов сетевого планирования и управления, методов математической статистики, формирования,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анализа и интерпретации данных эксперимента, установления закономерностей и ассоциативных правил, прогнозирования процессов и поиска оптимальных решений, применения инновационных интеллектуальных систем в практике исследований.</w:t>
            </w:r>
          </w:p>
        </w:tc>
        <w:tc>
          <w:tcPr>
            <w:tcW w:w="3822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1586" w:type="dxa"/>
            <w:vMerge/>
          </w:tcPr>
          <w:p w:rsidR="00F841B4" w:rsidRDefault="00F841B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1B4" w:rsidRDefault="00F841B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F841B4" w:rsidRDefault="00FA27BF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1586" w:type="dxa"/>
            <w:vMerge/>
          </w:tcPr>
          <w:p w:rsidR="00F841B4" w:rsidRDefault="00F841B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1B4" w:rsidRDefault="00F841B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Определить цель и задачу исследования, разработать план эксперимента, формировать статистически достоверные совокупности данных, выполнить полный предметно-ориентированный статистический анализ с применением стандартного и интеллектуально-когнитивного программного обеспечения. Обобщить результаты анализа, установить закономерности процесса, сформировать прогноз, предложить мероприятия управления для разрешения проблемных ситуаций, для оптимизации исследуемых показателей.</w:t>
            </w:r>
          </w:p>
        </w:tc>
        <w:tc>
          <w:tcPr>
            <w:tcW w:w="3822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1586" w:type="dxa"/>
            <w:vMerge/>
          </w:tcPr>
          <w:p w:rsidR="00F841B4" w:rsidRDefault="00F841B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1B4" w:rsidRDefault="00F841B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F841B4" w:rsidRDefault="00FA27B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841B4">
        <w:trPr>
          <w:trHeight w:val="43"/>
          <w:jc w:val="center"/>
        </w:trPr>
        <w:tc>
          <w:tcPr>
            <w:tcW w:w="1586" w:type="dxa"/>
            <w:vMerge/>
          </w:tcPr>
          <w:p w:rsidR="00F841B4" w:rsidRDefault="00F841B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41B4" w:rsidRDefault="00F841B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41B4" w:rsidRDefault="00F841B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1B4" w:rsidRDefault="00FA27B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Сетевого планирования эксперимента, полного статистического анализа экспериментальных данных, применения стандартного и интеллектуально-когнитивного программного обеспечения, установления закономерностей, прогнозирования тенденций процессов, управления данными для оптимизации исследуемых показателей</w:t>
            </w:r>
          </w:p>
        </w:tc>
        <w:tc>
          <w:tcPr>
            <w:tcW w:w="3822" w:type="dxa"/>
            <w:vMerge/>
          </w:tcPr>
          <w:p w:rsidR="00F841B4" w:rsidRDefault="00F841B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F841B4" w:rsidRDefault="00F841B4">
      <w:pPr>
        <w:shd w:val="clear" w:color="auto" w:fill="FFFFFF"/>
        <w:jc w:val="both"/>
        <w:rPr>
          <w:sz w:val="24"/>
          <w:szCs w:val="24"/>
          <w:lang w:eastAsia="ar-SA"/>
        </w:rPr>
      </w:pPr>
    </w:p>
    <w:sectPr w:rsidR="00F841B4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E04"/>
    <w:multiLevelType w:val="hybridMultilevel"/>
    <w:tmpl w:val="709CAE88"/>
    <w:lvl w:ilvl="0" w:tplc="124C6692">
      <w:start w:val="1"/>
      <w:numFmt w:val="decimal"/>
      <w:lvlText w:val="%1."/>
      <w:lvlJc w:val="left"/>
      <w:pPr>
        <w:ind w:left="720" w:hanging="360"/>
      </w:pPr>
    </w:lvl>
    <w:lvl w:ilvl="1" w:tplc="7924E8CC" w:tentative="1">
      <w:start w:val="1"/>
      <w:numFmt w:val="lowerLetter"/>
      <w:lvlText w:val="%2."/>
      <w:lvlJc w:val="left"/>
      <w:pPr>
        <w:ind w:left="1440" w:hanging="360"/>
      </w:pPr>
    </w:lvl>
    <w:lvl w:ilvl="2" w:tplc="9D925738" w:tentative="1">
      <w:start w:val="1"/>
      <w:numFmt w:val="lowerRoman"/>
      <w:lvlText w:val="%3."/>
      <w:lvlJc w:val="right"/>
      <w:pPr>
        <w:ind w:left="2160" w:hanging="180"/>
      </w:pPr>
    </w:lvl>
    <w:lvl w:ilvl="3" w:tplc="890651B8" w:tentative="1">
      <w:start w:val="1"/>
      <w:numFmt w:val="decimal"/>
      <w:lvlText w:val="%4."/>
      <w:lvlJc w:val="left"/>
      <w:pPr>
        <w:ind w:left="2880" w:hanging="360"/>
      </w:pPr>
    </w:lvl>
    <w:lvl w:ilvl="4" w:tplc="83781CA4" w:tentative="1">
      <w:start w:val="1"/>
      <w:numFmt w:val="lowerLetter"/>
      <w:lvlText w:val="%5."/>
      <w:lvlJc w:val="left"/>
      <w:pPr>
        <w:ind w:left="3600" w:hanging="360"/>
      </w:pPr>
    </w:lvl>
    <w:lvl w:ilvl="5" w:tplc="46127BD2" w:tentative="1">
      <w:start w:val="1"/>
      <w:numFmt w:val="lowerRoman"/>
      <w:lvlText w:val="%6."/>
      <w:lvlJc w:val="right"/>
      <w:pPr>
        <w:ind w:left="4320" w:hanging="180"/>
      </w:pPr>
    </w:lvl>
    <w:lvl w:ilvl="6" w:tplc="C986BC9A" w:tentative="1">
      <w:start w:val="1"/>
      <w:numFmt w:val="decimal"/>
      <w:lvlText w:val="%7."/>
      <w:lvlJc w:val="left"/>
      <w:pPr>
        <w:ind w:left="5040" w:hanging="360"/>
      </w:pPr>
    </w:lvl>
    <w:lvl w:ilvl="7" w:tplc="0C1609BA" w:tentative="1">
      <w:start w:val="1"/>
      <w:numFmt w:val="lowerLetter"/>
      <w:lvlText w:val="%8."/>
      <w:lvlJc w:val="left"/>
      <w:pPr>
        <w:ind w:left="5760" w:hanging="360"/>
      </w:pPr>
    </w:lvl>
    <w:lvl w:ilvl="8" w:tplc="697A0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7038"/>
    <w:multiLevelType w:val="hybridMultilevel"/>
    <w:tmpl w:val="E940C232"/>
    <w:lvl w:ilvl="0" w:tplc="71847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4C140" w:tentative="1">
      <w:start w:val="1"/>
      <w:numFmt w:val="lowerLetter"/>
      <w:lvlText w:val="%2."/>
      <w:lvlJc w:val="left"/>
      <w:pPr>
        <w:ind w:left="1440" w:hanging="360"/>
      </w:pPr>
    </w:lvl>
    <w:lvl w:ilvl="2" w:tplc="316C429E" w:tentative="1">
      <w:start w:val="1"/>
      <w:numFmt w:val="lowerRoman"/>
      <w:lvlText w:val="%3."/>
      <w:lvlJc w:val="right"/>
      <w:pPr>
        <w:ind w:left="2160" w:hanging="180"/>
      </w:pPr>
    </w:lvl>
    <w:lvl w:ilvl="3" w:tplc="2006F720" w:tentative="1">
      <w:start w:val="1"/>
      <w:numFmt w:val="decimal"/>
      <w:lvlText w:val="%4."/>
      <w:lvlJc w:val="left"/>
      <w:pPr>
        <w:ind w:left="2880" w:hanging="360"/>
      </w:pPr>
    </w:lvl>
    <w:lvl w:ilvl="4" w:tplc="17F0C100" w:tentative="1">
      <w:start w:val="1"/>
      <w:numFmt w:val="lowerLetter"/>
      <w:lvlText w:val="%5."/>
      <w:lvlJc w:val="left"/>
      <w:pPr>
        <w:ind w:left="3600" w:hanging="360"/>
      </w:pPr>
    </w:lvl>
    <w:lvl w:ilvl="5" w:tplc="93B2A2BC" w:tentative="1">
      <w:start w:val="1"/>
      <w:numFmt w:val="lowerRoman"/>
      <w:lvlText w:val="%6."/>
      <w:lvlJc w:val="right"/>
      <w:pPr>
        <w:ind w:left="4320" w:hanging="180"/>
      </w:pPr>
    </w:lvl>
    <w:lvl w:ilvl="6" w:tplc="72A6A75C" w:tentative="1">
      <w:start w:val="1"/>
      <w:numFmt w:val="decimal"/>
      <w:lvlText w:val="%7."/>
      <w:lvlJc w:val="left"/>
      <w:pPr>
        <w:ind w:left="5040" w:hanging="360"/>
      </w:pPr>
    </w:lvl>
    <w:lvl w:ilvl="7" w:tplc="E7E6DF30" w:tentative="1">
      <w:start w:val="1"/>
      <w:numFmt w:val="lowerLetter"/>
      <w:lvlText w:val="%8."/>
      <w:lvlJc w:val="left"/>
      <w:pPr>
        <w:ind w:left="5760" w:hanging="360"/>
      </w:pPr>
    </w:lvl>
    <w:lvl w:ilvl="8" w:tplc="EF66C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56953"/>
    <w:multiLevelType w:val="hybridMultilevel"/>
    <w:tmpl w:val="BC9889AA"/>
    <w:lvl w:ilvl="0" w:tplc="C512DA60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190EB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22B2A6">
      <w:start w:val="1"/>
      <w:numFmt w:val="lowerRoman"/>
      <w:lvlText w:val="%3."/>
      <w:lvlJc w:val="right"/>
      <w:pPr>
        <w:ind w:left="2160" w:hanging="180"/>
      </w:pPr>
    </w:lvl>
    <w:lvl w:ilvl="3" w:tplc="30D83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AC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D4C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AE4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C0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E13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20FF6"/>
    <w:multiLevelType w:val="hybridMultilevel"/>
    <w:tmpl w:val="19A2C4B6"/>
    <w:lvl w:ilvl="0" w:tplc="16B6B4F4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6AB8A276" w:tentative="1">
      <w:start w:val="1"/>
      <w:numFmt w:val="lowerLetter"/>
      <w:lvlText w:val="%2."/>
      <w:lvlJc w:val="left"/>
      <w:pPr>
        <w:ind w:left="1789" w:hanging="360"/>
      </w:pPr>
    </w:lvl>
    <w:lvl w:ilvl="2" w:tplc="12DAAE84" w:tentative="1">
      <w:start w:val="1"/>
      <w:numFmt w:val="lowerRoman"/>
      <w:lvlText w:val="%3."/>
      <w:lvlJc w:val="right"/>
      <w:pPr>
        <w:ind w:left="2509" w:hanging="180"/>
      </w:pPr>
    </w:lvl>
    <w:lvl w:ilvl="3" w:tplc="A45CE9A6" w:tentative="1">
      <w:start w:val="1"/>
      <w:numFmt w:val="decimal"/>
      <w:lvlText w:val="%4."/>
      <w:lvlJc w:val="left"/>
      <w:pPr>
        <w:ind w:left="3229" w:hanging="360"/>
      </w:pPr>
    </w:lvl>
    <w:lvl w:ilvl="4" w:tplc="3782E1EC" w:tentative="1">
      <w:start w:val="1"/>
      <w:numFmt w:val="lowerLetter"/>
      <w:lvlText w:val="%5."/>
      <w:lvlJc w:val="left"/>
      <w:pPr>
        <w:ind w:left="3949" w:hanging="360"/>
      </w:pPr>
    </w:lvl>
    <w:lvl w:ilvl="5" w:tplc="DE7E1222" w:tentative="1">
      <w:start w:val="1"/>
      <w:numFmt w:val="lowerRoman"/>
      <w:lvlText w:val="%6."/>
      <w:lvlJc w:val="right"/>
      <w:pPr>
        <w:ind w:left="4669" w:hanging="180"/>
      </w:pPr>
    </w:lvl>
    <w:lvl w:ilvl="6" w:tplc="062C0D5C" w:tentative="1">
      <w:start w:val="1"/>
      <w:numFmt w:val="decimal"/>
      <w:lvlText w:val="%7."/>
      <w:lvlJc w:val="left"/>
      <w:pPr>
        <w:ind w:left="5389" w:hanging="360"/>
      </w:pPr>
    </w:lvl>
    <w:lvl w:ilvl="7" w:tplc="EE306BD6" w:tentative="1">
      <w:start w:val="1"/>
      <w:numFmt w:val="lowerLetter"/>
      <w:lvlText w:val="%8."/>
      <w:lvlJc w:val="left"/>
      <w:pPr>
        <w:ind w:left="6109" w:hanging="360"/>
      </w:pPr>
    </w:lvl>
    <w:lvl w:ilvl="8" w:tplc="9176BE3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BC7BBD"/>
    <w:multiLevelType w:val="hybridMultilevel"/>
    <w:tmpl w:val="87D67D4E"/>
    <w:lvl w:ilvl="0" w:tplc="7CECF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CAA9EC" w:tentative="1">
      <w:start w:val="1"/>
      <w:numFmt w:val="lowerLetter"/>
      <w:lvlText w:val="%2."/>
      <w:lvlJc w:val="left"/>
      <w:pPr>
        <w:ind w:left="1440" w:hanging="360"/>
      </w:pPr>
    </w:lvl>
    <w:lvl w:ilvl="2" w:tplc="2C90D6D0" w:tentative="1">
      <w:start w:val="1"/>
      <w:numFmt w:val="lowerRoman"/>
      <w:lvlText w:val="%3."/>
      <w:lvlJc w:val="right"/>
      <w:pPr>
        <w:ind w:left="2160" w:hanging="180"/>
      </w:pPr>
    </w:lvl>
    <w:lvl w:ilvl="3" w:tplc="96DE5DCA" w:tentative="1">
      <w:start w:val="1"/>
      <w:numFmt w:val="decimal"/>
      <w:lvlText w:val="%4."/>
      <w:lvlJc w:val="left"/>
      <w:pPr>
        <w:ind w:left="2880" w:hanging="360"/>
      </w:pPr>
    </w:lvl>
    <w:lvl w:ilvl="4" w:tplc="8F8A0756" w:tentative="1">
      <w:start w:val="1"/>
      <w:numFmt w:val="lowerLetter"/>
      <w:lvlText w:val="%5."/>
      <w:lvlJc w:val="left"/>
      <w:pPr>
        <w:ind w:left="3600" w:hanging="360"/>
      </w:pPr>
    </w:lvl>
    <w:lvl w:ilvl="5" w:tplc="CC22DEA4" w:tentative="1">
      <w:start w:val="1"/>
      <w:numFmt w:val="lowerRoman"/>
      <w:lvlText w:val="%6."/>
      <w:lvlJc w:val="right"/>
      <w:pPr>
        <w:ind w:left="4320" w:hanging="180"/>
      </w:pPr>
    </w:lvl>
    <w:lvl w:ilvl="6" w:tplc="B32E9BF0" w:tentative="1">
      <w:start w:val="1"/>
      <w:numFmt w:val="decimal"/>
      <w:lvlText w:val="%7."/>
      <w:lvlJc w:val="left"/>
      <w:pPr>
        <w:ind w:left="5040" w:hanging="360"/>
      </w:pPr>
    </w:lvl>
    <w:lvl w:ilvl="7" w:tplc="E70A102C" w:tentative="1">
      <w:start w:val="1"/>
      <w:numFmt w:val="lowerLetter"/>
      <w:lvlText w:val="%8."/>
      <w:lvlJc w:val="left"/>
      <w:pPr>
        <w:ind w:left="5760" w:hanging="360"/>
      </w:pPr>
    </w:lvl>
    <w:lvl w:ilvl="8" w:tplc="D6286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36886"/>
    <w:multiLevelType w:val="hybridMultilevel"/>
    <w:tmpl w:val="6B60CD84"/>
    <w:lvl w:ilvl="0" w:tplc="EE1ADF2E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A5F65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E2B94E">
      <w:start w:val="1"/>
      <w:numFmt w:val="lowerRoman"/>
      <w:lvlText w:val="%3."/>
      <w:lvlJc w:val="right"/>
      <w:pPr>
        <w:ind w:left="2160" w:hanging="180"/>
      </w:pPr>
    </w:lvl>
    <w:lvl w:ilvl="3" w:tplc="8D4C3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62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32E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0D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0CF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EDB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778E0"/>
    <w:multiLevelType w:val="hybridMultilevel"/>
    <w:tmpl w:val="DFEE674A"/>
    <w:lvl w:ilvl="0" w:tplc="1E1ED90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38A2622" w:tentative="1">
      <w:start w:val="1"/>
      <w:numFmt w:val="lowerLetter"/>
      <w:lvlText w:val="%2."/>
      <w:lvlJc w:val="left"/>
      <w:pPr>
        <w:ind w:left="1789" w:hanging="360"/>
      </w:pPr>
    </w:lvl>
    <w:lvl w:ilvl="2" w:tplc="62A49800" w:tentative="1">
      <w:start w:val="1"/>
      <w:numFmt w:val="lowerRoman"/>
      <w:lvlText w:val="%3."/>
      <w:lvlJc w:val="right"/>
      <w:pPr>
        <w:ind w:left="2509" w:hanging="180"/>
      </w:pPr>
    </w:lvl>
    <w:lvl w:ilvl="3" w:tplc="B86ED2F2" w:tentative="1">
      <w:start w:val="1"/>
      <w:numFmt w:val="decimal"/>
      <w:lvlText w:val="%4."/>
      <w:lvlJc w:val="left"/>
      <w:pPr>
        <w:ind w:left="3229" w:hanging="360"/>
      </w:pPr>
    </w:lvl>
    <w:lvl w:ilvl="4" w:tplc="357672B8" w:tentative="1">
      <w:start w:val="1"/>
      <w:numFmt w:val="lowerLetter"/>
      <w:lvlText w:val="%5."/>
      <w:lvlJc w:val="left"/>
      <w:pPr>
        <w:ind w:left="3949" w:hanging="360"/>
      </w:pPr>
    </w:lvl>
    <w:lvl w:ilvl="5" w:tplc="860C0232" w:tentative="1">
      <w:start w:val="1"/>
      <w:numFmt w:val="lowerRoman"/>
      <w:lvlText w:val="%6."/>
      <w:lvlJc w:val="right"/>
      <w:pPr>
        <w:ind w:left="4669" w:hanging="180"/>
      </w:pPr>
    </w:lvl>
    <w:lvl w:ilvl="6" w:tplc="93A0C9CE" w:tentative="1">
      <w:start w:val="1"/>
      <w:numFmt w:val="decimal"/>
      <w:lvlText w:val="%7."/>
      <w:lvlJc w:val="left"/>
      <w:pPr>
        <w:ind w:left="5389" w:hanging="360"/>
      </w:pPr>
    </w:lvl>
    <w:lvl w:ilvl="7" w:tplc="97C841FE" w:tentative="1">
      <w:start w:val="1"/>
      <w:numFmt w:val="lowerLetter"/>
      <w:lvlText w:val="%8."/>
      <w:lvlJc w:val="left"/>
      <w:pPr>
        <w:ind w:left="6109" w:hanging="360"/>
      </w:pPr>
    </w:lvl>
    <w:lvl w:ilvl="8" w:tplc="0AE8A6A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3368C1"/>
    <w:multiLevelType w:val="multilevel"/>
    <w:tmpl w:val="FFE8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BE637A"/>
    <w:multiLevelType w:val="hybridMultilevel"/>
    <w:tmpl w:val="3626A1E4"/>
    <w:lvl w:ilvl="0" w:tplc="32147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AB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D0F5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C1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02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9E8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0B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452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C8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536FB"/>
    <w:multiLevelType w:val="hybridMultilevel"/>
    <w:tmpl w:val="FE0A6776"/>
    <w:lvl w:ilvl="0" w:tplc="ABD2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702F580" w:tentative="1">
      <w:start w:val="1"/>
      <w:numFmt w:val="lowerLetter"/>
      <w:lvlText w:val="%2."/>
      <w:lvlJc w:val="left"/>
      <w:pPr>
        <w:ind w:left="1789" w:hanging="360"/>
      </w:pPr>
    </w:lvl>
    <w:lvl w:ilvl="2" w:tplc="D174ED18" w:tentative="1">
      <w:start w:val="1"/>
      <w:numFmt w:val="lowerRoman"/>
      <w:lvlText w:val="%3."/>
      <w:lvlJc w:val="right"/>
      <w:pPr>
        <w:ind w:left="2509" w:hanging="180"/>
      </w:pPr>
    </w:lvl>
    <w:lvl w:ilvl="3" w:tplc="40EE5674" w:tentative="1">
      <w:start w:val="1"/>
      <w:numFmt w:val="decimal"/>
      <w:lvlText w:val="%4."/>
      <w:lvlJc w:val="left"/>
      <w:pPr>
        <w:ind w:left="3229" w:hanging="360"/>
      </w:pPr>
    </w:lvl>
    <w:lvl w:ilvl="4" w:tplc="288E2030" w:tentative="1">
      <w:start w:val="1"/>
      <w:numFmt w:val="lowerLetter"/>
      <w:lvlText w:val="%5."/>
      <w:lvlJc w:val="left"/>
      <w:pPr>
        <w:ind w:left="3949" w:hanging="360"/>
      </w:pPr>
    </w:lvl>
    <w:lvl w:ilvl="5" w:tplc="587A9A2A" w:tentative="1">
      <w:start w:val="1"/>
      <w:numFmt w:val="lowerRoman"/>
      <w:lvlText w:val="%6."/>
      <w:lvlJc w:val="right"/>
      <w:pPr>
        <w:ind w:left="4669" w:hanging="180"/>
      </w:pPr>
    </w:lvl>
    <w:lvl w:ilvl="6" w:tplc="DCA0A78E" w:tentative="1">
      <w:start w:val="1"/>
      <w:numFmt w:val="decimal"/>
      <w:lvlText w:val="%7."/>
      <w:lvlJc w:val="left"/>
      <w:pPr>
        <w:ind w:left="5389" w:hanging="360"/>
      </w:pPr>
    </w:lvl>
    <w:lvl w:ilvl="7" w:tplc="78ACEDD4" w:tentative="1">
      <w:start w:val="1"/>
      <w:numFmt w:val="lowerLetter"/>
      <w:lvlText w:val="%8."/>
      <w:lvlJc w:val="left"/>
      <w:pPr>
        <w:ind w:left="6109" w:hanging="360"/>
      </w:pPr>
    </w:lvl>
    <w:lvl w:ilvl="8" w:tplc="69AC496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AC6514"/>
    <w:multiLevelType w:val="hybridMultilevel"/>
    <w:tmpl w:val="D6C24EFA"/>
    <w:lvl w:ilvl="0" w:tplc="20D032EC">
      <w:start w:val="1"/>
      <w:numFmt w:val="decimal"/>
      <w:lvlText w:val="%1."/>
      <w:lvlJc w:val="left"/>
      <w:pPr>
        <w:ind w:left="1069" w:hanging="360"/>
      </w:pPr>
    </w:lvl>
    <w:lvl w:ilvl="1" w:tplc="FEC8DE56">
      <w:start w:val="1"/>
      <w:numFmt w:val="lowerLetter"/>
      <w:lvlText w:val="%2."/>
      <w:lvlJc w:val="left"/>
      <w:pPr>
        <w:ind w:left="1789" w:hanging="360"/>
      </w:pPr>
    </w:lvl>
    <w:lvl w:ilvl="2" w:tplc="48902FD0">
      <w:start w:val="1"/>
      <w:numFmt w:val="lowerRoman"/>
      <w:lvlText w:val="%3."/>
      <w:lvlJc w:val="right"/>
      <w:pPr>
        <w:ind w:left="2509" w:hanging="180"/>
      </w:pPr>
    </w:lvl>
    <w:lvl w:ilvl="3" w:tplc="8F86AA0E">
      <w:start w:val="1"/>
      <w:numFmt w:val="decimal"/>
      <w:lvlText w:val="%4."/>
      <w:lvlJc w:val="left"/>
      <w:pPr>
        <w:ind w:left="3229" w:hanging="360"/>
      </w:pPr>
    </w:lvl>
    <w:lvl w:ilvl="4" w:tplc="50E23FE4">
      <w:start w:val="1"/>
      <w:numFmt w:val="lowerLetter"/>
      <w:lvlText w:val="%5."/>
      <w:lvlJc w:val="left"/>
      <w:pPr>
        <w:ind w:left="3949" w:hanging="360"/>
      </w:pPr>
    </w:lvl>
    <w:lvl w:ilvl="5" w:tplc="5CE0635E">
      <w:start w:val="1"/>
      <w:numFmt w:val="lowerRoman"/>
      <w:lvlText w:val="%6."/>
      <w:lvlJc w:val="right"/>
      <w:pPr>
        <w:ind w:left="4669" w:hanging="180"/>
      </w:pPr>
    </w:lvl>
    <w:lvl w:ilvl="6" w:tplc="6E04EFB4">
      <w:start w:val="1"/>
      <w:numFmt w:val="decimal"/>
      <w:lvlText w:val="%7."/>
      <w:lvlJc w:val="left"/>
      <w:pPr>
        <w:ind w:left="5389" w:hanging="360"/>
      </w:pPr>
    </w:lvl>
    <w:lvl w:ilvl="7" w:tplc="710EC61E">
      <w:start w:val="1"/>
      <w:numFmt w:val="lowerLetter"/>
      <w:lvlText w:val="%8."/>
      <w:lvlJc w:val="left"/>
      <w:pPr>
        <w:ind w:left="6109" w:hanging="360"/>
      </w:pPr>
    </w:lvl>
    <w:lvl w:ilvl="8" w:tplc="1B6C64EC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F94AAD"/>
    <w:multiLevelType w:val="hybridMultilevel"/>
    <w:tmpl w:val="3F226280"/>
    <w:lvl w:ilvl="0" w:tplc="631699FC">
      <w:start w:val="1"/>
      <w:numFmt w:val="decimal"/>
      <w:lvlText w:val="%1."/>
      <w:lvlJc w:val="left"/>
      <w:pPr>
        <w:ind w:left="720" w:hanging="360"/>
      </w:pPr>
    </w:lvl>
    <w:lvl w:ilvl="1" w:tplc="E4A67950" w:tentative="1">
      <w:start w:val="1"/>
      <w:numFmt w:val="lowerLetter"/>
      <w:lvlText w:val="%2."/>
      <w:lvlJc w:val="left"/>
      <w:pPr>
        <w:ind w:left="1440" w:hanging="360"/>
      </w:pPr>
    </w:lvl>
    <w:lvl w:ilvl="2" w:tplc="92ECD1FE" w:tentative="1">
      <w:start w:val="1"/>
      <w:numFmt w:val="lowerRoman"/>
      <w:lvlText w:val="%3."/>
      <w:lvlJc w:val="right"/>
      <w:pPr>
        <w:ind w:left="2160" w:hanging="180"/>
      </w:pPr>
    </w:lvl>
    <w:lvl w:ilvl="3" w:tplc="9078C6A6" w:tentative="1">
      <w:start w:val="1"/>
      <w:numFmt w:val="decimal"/>
      <w:lvlText w:val="%4."/>
      <w:lvlJc w:val="left"/>
      <w:pPr>
        <w:ind w:left="2880" w:hanging="360"/>
      </w:pPr>
    </w:lvl>
    <w:lvl w:ilvl="4" w:tplc="6C16E60C" w:tentative="1">
      <w:start w:val="1"/>
      <w:numFmt w:val="lowerLetter"/>
      <w:lvlText w:val="%5."/>
      <w:lvlJc w:val="left"/>
      <w:pPr>
        <w:ind w:left="3600" w:hanging="360"/>
      </w:pPr>
    </w:lvl>
    <w:lvl w:ilvl="5" w:tplc="DF7C521A" w:tentative="1">
      <w:start w:val="1"/>
      <w:numFmt w:val="lowerRoman"/>
      <w:lvlText w:val="%6."/>
      <w:lvlJc w:val="right"/>
      <w:pPr>
        <w:ind w:left="4320" w:hanging="180"/>
      </w:pPr>
    </w:lvl>
    <w:lvl w:ilvl="6" w:tplc="2E96BF84" w:tentative="1">
      <w:start w:val="1"/>
      <w:numFmt w:val="decimal"/>
      <w:lvlText w:val="%7."/>
      <w:lvlJc w:val="left"/>
      <w:pPr>
        <w:ind w:left="5040" w:hanging="360"/>
      </w:pPr>
    </w:lvl>
    <w:lvl w:ilvl="7" w:tplc="B03EB7CC" w:tentative="1">
      <w:start w:val="1"/>
      <w:numFmt w:val="lowerLetter"/>
      <w:lvlText w:val="%8."/>
      <w:lvlJc w:val="left"/>
      <w:pPr>
        <w:ind w:left="5760" w:hanging="360"/>
      </w:pPr>
    </w:lvl>
    <w:lvl w:ilvl="8" w:tplc="825CA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D2F5D"/>
    <w:multiLevelType w:val="hybridMultilevel"/>
    <w:tmpl w:val="9DC06D94"/>
    <w:lvl w:ilvl="0" w:tplc="6554D76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E4C4E8D4" w:tentative="1">
      <w:start w:val="1"/>
      <w:numFmt w:val="lowerLetter"/>
      <w:lvlText w:val="%2."/>
      <w:lvlJc w:val="left"/>
      <w:pPr>
        <w:ind w:left="1789" w:hanging="360"/>
      </w:pPr>
    </w:lvl>
    <w:lvl w:ilvl="2" w:tplc="CF161848" w:tentative="1">
      <w:start w:val="1"/>
      <w:numFmt w:val="lowerRoman"/>
      <w:lvlText w:val="%3."/>
      <w:lvlJc w:val="right"/>
      <w:pPr>
        <w:ind w:left="2509" w:hanging="180"/>
      </w:pPr>
    </w:lvl>
    <w:lvl w:ilvl="3" w:tplc="C7941130" w:tentative="1">
      <w:start w:val="1"/>
      <w:numFmt w:val="decimal"/>
      <w:lvlText w:val="%4."/>
      <w:lvlJc w:val="left"/>
      <w:pPr>
        <w:ind w:left="3229" w:hanging="360"/>
      </w:pPr>
    </w:lvl>
    <w:lvl w:ilvl="4" w:tplc="C282727E" w:tentative="1">
      <w:start w:val="1"/>
      <w:numFmt w:val="lowerLetter"/>
      <w:lvlText w:val="%5."/>
      <w:lvlJc w:val="left"/>
      <w:pPr>
        <w:ind w:left="3949" w:hanging="360"/>
      </w:pPr>
    </w:lvl>
    <w:lvl w:ilvl="5" w:tplc="C56A3006" w:tentative="1">
      <w:start w:val="1"/>
      <w:numFmt w:val="lowerRoman"/>
      <w:lvlText w:val="%6."/>
      <w:lvlJc w:val="right"/>
      <w:pPr>
        <w:ind w:left="4669" w:hanging="180"/>
      </w:pPr>
    </w:lvl>
    <w:lvl w:ilvl="6" w:tplc="C4A20504" w:tentative="1">
      <w:start w:val="1"/>
      <w:numFmt w:val="decimal"/>
      <w:lvlText w:val="%7."/>
      <w:lvlJc w:val="left"/>
      <w:pPr>
        <w:ind w:left="5389" w:hanging="360"/>
      </w:pPr>
    </w:lvl>
    <w:lvl w:ilvl="7" w:tplc="B32AC0B6" w:tentative="1">
      <w:start w:val="1"/>
      <w:numFmt w:val="lowerLetter"/>
      <w:lvlText w:val="%8."/>
      <w:lvlJc w:val="left"/>
      <w:pPr>
        <w:ind w:left="6109" w:hanging="360"/>
      </w:pPr>
    </w:lvl>
    <w:lvl w:ilvl="8" w:tplc="813654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630A24"/>
    <w:multiLevelType w:val="multilevel"/>
    <w:tmpl w:val="662625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6EBF5701"/>
    <w:multiLevelType w:val="hybridMultilevel"/>
    <w:tmpl w:val="043854AC"/>
    <w:lvl w:ilvl="0" w:tplc="A170B76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D7BE2D4C" w:tentative="1">
      <w:start w:val="1"/>
      <w:numFmt w:val="lowerLetter"/>
      <w:lvlText w:val="%2."/>
      <w:lvlJc w:val="left"/>
      <w:pPr>
        <w:ind w:left="1440" w:hanging="360"/>
      </w:pPr>
    </w:lvl>
    <w:lvl w:ilvl="2" w:tplc="0724427C" w:tentative="1">
      <w:start w:val="1"/>
      <w:numFmt w:val="lowerRoman"/>
      <w:lvlText w:val="%3."/>
      <w:lvlJc w:val="right"/>
      <w:pPr>
        <w:ind w:left="2160" w:hanging="180"/>
      </w:pPr>
    </w:lvl>
    <w:lvl w:ilvl="3" w:tplc="11BCC7B2" w:tentative="1">
      <w:start w:val="1"/>
      <w:numFmt w:val="decimal"/>
      <w:lvlText w:val="%4."/>
      <w:lvlJc w:val="left"/>
      <w:pPr>
        <w:ind w:left="2880" w:hanging="360"/>
      </w:pPr>
    </w:lvl>
    <w:lvl w:ilvl="4" w:tplc="AD702BAE" w:tentative="1">
      <w:start w:val="1"/>
      <w:numFmt w:val="lowerLetter"/>
      <w:lvlText w:val="%5."/>
      <w:lvlJc w:val="left"/>
      <w:pPr>
        <w:ind w:left="3600" w:hanging="360"/>
      </w:pPr>
    </w:lvl>
    <w:lvl w:ilvl="5" w:tplc="0F743AC6" w:tentative="1">
      <w:start w:val="1"/>
      <w:numFmt w:val="lowerRoman"/>
      <w:lvlText w:val="%6."/>
      <w:lvlJc w:val="right"/>
      <w:pPr>
        <w:ind w:left="4320" w:hanging="180"/>
      </w:pPr>
    </w:lvl>
    <w:lvl w:ilvl="6" w:tplc="451E22B0" w:tentative="1">
      <w:start w:val="1"/>
      <w:numFmt w:val="decimal"/>
      <w:lvlText w:val="%7."/>
      <w:lvlJc w:val="left"/>
      <w:pPr>
        <w:ind w:left="5040" w:hanging="360"/>
      </w:pPr>
    </w:lvl>
    <w:lvl w:ilvl="7" w:tplc="36CCAE24" w:tentative="1">
      <w:start w:val="1"/>
      <w:numFmt w:val="lowerLetter"/>
      <w:lvlText w:val="%8."/>
      <w:lvlJc w:val="left"/>
      <w:pPr>
        <w:ind w:left="5760" w:hanging="360"/>
      </w:pPr>
    </w:lvl>
    <w:lvl w:ilvl="8" w:tplc="169E1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F5565"/>
    <w:multiLevelType w:val="hybridMultilevel"/>
    <w:tmpl w:val="8D683AE4"/>
    <w:lvl w:ilvl="0" w:tplc="96AA5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67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48D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47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AF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3AE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A7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AE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6C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770C6"/>
    <w:multiLevelType w:val="hybridMultilevel"/>
    <w:tmpl w:val="70529B64"/>
    <w:lvl w:ilvl="0" w:tplc="CD24847E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72B89DA0" w:tentative="1">
      <w:start w:val="1"/>
      <w:numFmt w:val="lowerLetter"/>
      <w:lvlText w:val="%2."/>
      <w:lvlJc w:val="left"/>
      <w:pPr>
        <w:ind w:left="1789" w:hanging="360"/>
      </w:pPr>
    </w:lvl>
    <w:lvl w:ilvl="2" w:tplc="79543138" w:tentative="1">
      <w:start w:val="1"/>
      <w:numFmt w:val="lowerRoman"/>
      <w:lvlText w:val="%3."/>
      <w:lvlJc w:val="right"/>
      <w:pPr>
        <w:ind w:left="2509" w:hanging="180"/>
      </w:pPr>
    </w:lvl>
    <w:lvl w:ilvl="3" w:tplc="9C0C01CE" w:tentative="1">
      <w:start w:val="1"/>
      <w:numFmt w:val="decimal"/>
      <w:lvlText w:val="%4."/>
      <w:lvlJc w:val="left"/>
      <w:pPr>
        <w:ind w:left="3229" w:hanging="360"/>
      </w:pPr>
    </w:lvl>
    <w:lvl w:ilvl="4" w:tplc="AA70F478" w:tentative="1">
      <w:start w:val="1"/>
      <w:numFmt w:val="lowerLetter"/>
      <w:lvlText w:val="%5."/>
      <w:lvlJc w:val="left"/>
      <w:pPr>
        <w:ind w:left="3949" w:hanging="360"/>
      </w:pPr>
    </w:lvl>
    <w:lvl w:ilvl="5" w:tplc="6988FF78" w:tentative="1">
      <w:start w:val="1"/>
      <w:numFmt w:val="lowerRoman"/>
      <w:lvlText w:val="%6."/>
      <w:lvlJc w:val="right"/>
      <w:pPr>
        <w:ind w:left="4669" w:hanging="180"/>
      </w:pPr>
    </w:lvl>
    <w:lvl w:ilvl="6" w:tplc="4F3E4E7E" w:tentative="1">
      <w:start w:val="1"/>
      <w:numFmt w:val="decimal"/>
      <w:lvlText w:val="%7."/>
      <w:lvlJc w:val="left"/>
      <w:pPr>
        <w:ind w:left="5389" w:hanging="360"/>
      </w:pPr>
    </w:lvl>
    <w:lvl w:ilvl="7" w:tplc="A162C312" w:tentative="1">
      <w:start w:val="1"/>
      <w:numFmt w:val="lowerLetter"/>
      <w:lvlText w:val="%8."/>
      <w:lvlJc w:val="left"/>
      <w:pPr>
        <w:ind w:left="6109" w:hanging="360"/>
      </w:pPr>
    </w:lvl>
    <w:lvl w:ilvl="8" w:tplc="12B646CE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16"/>
  </w:num>
  <w:num w:numId="5">
    <w:abstractNumId w:val="13"/>
  </w:num>
  <w:num w:numId="6">
    <w:abstractNumId w:val="8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04"/>
    <w:rsid w:val="00044BDE"/>
    <w:rsid w:val="0004592C"/>
    <w:rsid w:val="000C02BB"/>
    <w:rsid w:val="000D5ECB"/>
    <w:rsid w:val="001335E2"/>
    <w:rsid w:val="00137DBA"/>
    <w:rsid w:val="00141D75"/>
    <w:rsid w:val="00150973"/>
    <w:rsid w:val="00160211"/>
    <w:rsid w:val="0019522B"/>
    <w:rsid w:val="002231B0"/>
    <w:rsid w:val="002422C3"/>
    <w:rsid w:val="00254906"/>
    <w:rsid w:val="002723F2"/>
    <w:rsid w:val="003014CB"/>
    <w:rsid w:val="00301B05"/>
    <w:rsid w:val="00306EFB"/>
    <w:rsid w:val="00326850"/>
    <w:rsid w:val="00337517"/>
    <w:rsid w:val="003673E1"/>
    <w:rsid w:val="003C5FAE"/>
    <w:rsid w:val="00403D0F"/>
    <w:rsid w:val="004873B5"/>
    <w:rsid w:val="0049066B"/>
    <w:rsid w:val="004B3A04"/>
    <w:rsid w:val="004D773E"/>
    <w:rsid w:val="004E4EE6"/>
    <w:rsid w:val="004E6546"/>
    <w:rsid w:val="0054241D"/>
    <w:rsid w:val="00553538"/>
    <w:rsid w:val="0057040D"/>
    <w:rsid w:val="00590CF2"/>
    <w:rsid w:val="005A71BB"/>
    <w:rsid w:val="005B1031"/>
    <w:rsid w:val="005B408E"/>
    <w:rsid w:val="005F02F4"/>
    <w:rsid w:val="005F043E"/>
    <w:rsid w:val="005F12BF"/>
    <w:rsid w:val="005F5F23"/>
    <w:rsid w:val="006479A3"/>
    <w:rsid w:val="00674387"/>
    <w:rsid w:val="006920B4"/>
    <w:rsid w:val="006A0A39"/>
    <w:rsid w:val="006C61F0"/>
    <w:rsid w:val="006E2C83"/>
    <w:rsid w:val="006E39F5"/>
    <w:rsid w:val="006F0CFE"/>
    <w:rsid w:val="007124D0"/>
    <w:rsid w:val="0072110B"/>
    <w:rsid w:val="00736D4B"/>
    <w:rsid w:val="00740753"/>
    <w:rsid w:val="00741777"/>
    <w:rsid w:val="00747CC8"/>
    <w:rsid w:val="00786969"/>
    <w:rsid w:val="007C0154"/>
    <w:rsid w:val="007F4A77"/>
    <w:rsid w:val="00852688"/>
    <w:rsid w:val="008B6000"/>
    <w:rsid w:val="008C43B2"/>
    <w:rsid w:val="008D0168"/>
    <w:rsid w:val="008D1335"/>
    <w:rsid w:val="008E6B08"/>
    <w:rsid w:val="00923B98"/>
    <w:rsid w:val="00983F8B"/>
    <w:rsid w:val="009860E3"/>
    <w:rsid w:val="0098712D"/>
    <w:rsid w:val="00A03779"/>
    <w:rsid w:val="00A05283"/>
    <w:rsid w:val="00A33859"/>
    <w:rsid w:val="00A42ABC"/>
    <w:rsid w:val="00A47862"/>
    <w:rsid w:val="00A51452"/>
    <w:rsid w:val="00A71EFD"/>
    <w:rsid w:val="00A728B0"/>
    <w:rsid w:val="00A91D76"/>
    <w:rsid w:val="00A96608"/>
    <w:rsid w:val="00AA0A38"/>
    <w:rsid w:val="00AF73A0"/>
    <w:rsid w:val="00B255F7"/>
    <w:rsid w:val="00B61DBC"/>
    <w:rsid w:val="00B63E7E"/>
    <w:rsid w:val="00B909AA"/>
    <w:rsid w:val="00B96F11"/>
    <w:rsid w:val="00BA0AA6"/>
    <w:rsid w:val="00BF27A6"/>
    <w:rsid w:val="00C02FA1"/>
    <w:rsid w:val="00C06DF2"/>
    <w:rsid w:val="00C249A7"/>
    <w:rsid w:val="00C35ED9"/>
    <w:rsid w:val="00C96A2B"/>
    <w:rsid w:val="00CD100B"/>
    <w:rsid w:val="00CD5093"/>
    <w:rsid w:val="00CE550D"/>
    <w:rsid w:val="00D52782"/>
    <w:rsid w:val="00D6701F"/>
    <w:rsid w:val="00D81EF0"/>
    <w:rsid w:val="00E045E4"/>
    <w:rsid w:val="00E07DFB"/>
    <w:rsid w:val="00E303AC"/>
    <w:rsid w:val="00E360FE"/>
    <w:rsid w:val="00E6674D"/>
    <w:rsid w:val="00EB01A6"/>
    <w:rsid w:val="00EC0804"/>
    <w:rsid w:val="00EE2D91"/>
    <w:rsid w:val="00EE6CA1"/>
    <w:rsid w:val="00F01E23"/>
    <w:rsid w:val="00F3723B"/>
    <w:rsid w:val="00F53606"/>
    <w:rsid w:val="00F841B4"/>
    <w:rsid w:val="00FA27BF"/>
    <w:rsid w:val="00FA28CB"/>
    <w:rsid w:val="00FA50C0"/>
    <w:rsid w:val="00FC63F1"/>
    <w:rsid w:val="00FD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61FD"/>
  <w15:docId w15:val="{AFFE3DAF-2A47-41D0-B360-133DD982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customStyle="1" w:styleId="23">
    <w:name w:val="Сетка таблицы2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f3">
    <w:name w:val="Body Text Indent"/>
    <w:basedOn w:val="a"/>
    <w:link w:val="aff4"/>
    <w:uiPriority w:val="99"/>
    <w:pPr>
      <w:ind w:firstLine="720"/>
      <w:jc w:val="both"/>
    </w:pPr>
    <w:rPr>
      <w:b/>
      <w:bCs/>
      <w:sz w:val="32"/>
      <w:szCs w:val="24"/>
    </w:rPr>
  </w:style>
  <w:style w:type="character" w:customStyle="1" w:styleId="aff4">
    <w:name w:val="Основной текст с отступом Знак"/>
    <w:basedOn w:val="a0"/>
    <w:link w:val="aff3"/>
    <w:uiPriority w:val="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5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P370">
    <w:name w:val="P370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1">
    <w:name w:val="P371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2">
    <w:name w:val="P372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3">
    <w:name w:val="P373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17">
    <w:name w:val="P17"/>
    <w:basedOn w:val="a"/>
    <w:uiPriority w:val="99"/>
    <w:pPr>
      <w:spacing w:before="100" w:after="100"/>
    </w:pPr>
    <w:rPr>
      <w:sz w:val="24"/>
      <w:szCs w:val="24"/>
    </w:rPr>
  </w:style>
  <w:style w:type="numbering" w:customStyle="1" w:styleId="11">
    <w:name w:val="Нет списка1"/>
    <w:uiPriority w:val="99"/>
    <w:semiHidden/>
  </w:style>
  <w:style w:type="paragraph" w:customStyle="1" w:styleId="24">
    <w:name w:val="Знак2 Знак Знак Знак"/>
    <w:basedOn w:val="a"/>
    <w:next w:val="a"/>
    <w:uiPriority w:val="99"/>
    <w:pPr>
      <w:ind w:firstLine="357"/>
      <w:jc w:val="both"/>
    </w:pPr>
    <w:rPr>
      <w:lang w:eastAsia="en-US"/>
    </w:rPr>
  </w:style>
  <w:style w:type="numbering" w:customStyle="1" w:styleId="25">
    <w:name w:val="Нет списка2"/>
    <w:uiPriority w:val="99"/>
    <w:semiHidden/>
    <w:unhideWhenUsed/>
  </w:style>
  <w:style w:type="table" w:customStyle="1" w:styleId="12">
    <w:name w:val="Сетка таблицы1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uiPriority w:val="99"/>
    <w:semiHidden/>
  </w:style>
  <w:style w:type="paragraph" w:customStyle="1" w:styleId="31">
    <w:name w:val="Абзац списка3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32">
    <w:name w:val="Сетка таблицы3"/>
    <w:basedOn w:val="a1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://lib.mgaf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antiplagiat.ru/" TargetMode="External"/><Relationship Id="rId24" Type="http://schemas.openxmlformats.org/officeDocument/2006/relationships/hyperlink" Target="https://lib.ruco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://www.iprbookshop.ru/" TargetMode="Externa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://lib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rucont.ru/efd/671374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291BC-3501-485C-B3CD-8FFCB2E8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6755</Words>
  <Characters>38510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БИИТ</dc:creator>
  <cp:lastModifiedBy>зав Спортмедициной</cp:lastModifiedBy>
  <cp:revision>7</cp:revision>
  <dcterms:created xsi:type="dcterms:W3CDTF">2025-04-28T10:15:00Z</dcterms:created>
  <dcterms:modified xsi:type="dcterms:W3CDTF">2025-09-11T10:39:00Z</dcterms:modified>
</cp:coreProperties>
</file>