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DB" w:rsidRPr="001C12DB" w:rsidRDefault="001C12DB" w:rsidP="00840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:rsidR="001C12DB" w:rsidRPr="001C12DB" w:rsidRDefault="001C12DB" w:rsidP="00840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1C12DB" w:rsidRPr="001C12DB" w:rsidRDefault="001C12DB" w:rsidP="00840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1C12DB" w:rsidRPr="001C12DB" w:rsidRDefault="001C12DB" w:rsidP="00840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1C12DB" w:rsidRPr="001C12DB" w:rsidRDefault="001C12DB" w:rsidP="00840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840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1C12DB" w:rsidRPr="001C12DB" w:rsidRDefault="001C12DB" w:rsidP="0084097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84097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9427" w:type="dxa"/>
        <w:tblLook w:val="04A0" w:firstRow="1" w:lastRow="0" w:firstColumn="1" w:lastColumn="0" w:noHBand="0" w:noVBand="1"/>
      </w:tblPr>
      <w:tblGrid>
        <w:gridCol w:w="4928"/>
        <w:gridCol w:w="4928"/>
        <w:gridCol w:w="4928"/>
        <w:gridCol w:w="4643"/>
      </w:tblGrid>
      <w:tr w:rsidR="00840976" w:rsidRPr="001C12DB" w:rsidTr="0077735A">
        <w:tc>
          <w:tcPr>
            <w:tcW w:w="4928" w:type="dxa"/>
          </w:tcPr>
          <w:p w:rsidR="00840976" w:rsidRPr="003E09FD" w:rsidRDefault="00840976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840976" w:rsidRPr="003E09FD" w:rsidRDefault="00840976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  <w:p w:rsidR="00840976" w:rsidRPr="003E09FD" w:rsidRDefault="00840976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канд. биол. наук, доцент </w:t>
            </w:r>
          </w:p>
          <w:p w:rsidR="00840976" w:rsidRPr="003E09FD" w:rsidRDefault="00840976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Осадченко</w:t>
            </w:r>
          </w:p>
          <w:p w:rsidR="00840976" w:rsidRPr="003E09FD" w:rsidRDefault="00840976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840976" w:rsidRPr="003E09FD" w:rsidRDefault="00840976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«19» мая 2025 г.</w:t>
            </w:r>
          </w:p>
        </w:tc>
        <w:tc>
          <w:tcPr>
            <w:tcW w:w="4928" w:type="dxa"/>
          </w:tcPr>
          <w:p w:rsidR="00840976" w:rsidRPr="003E09FD" w:rsidRDefault="00840976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840976" w:rsidRPr="003E09FD" w:rsidRDefault="00840976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</w:t>
            </w:r>
          </w:p>
          <w:p w:rsidR="00840976" w:rsidRPr="003E09FD" w:rsidRDefault="00840976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840976" w:rsidRPr="003E09FD" w:rsidRDefault="00840976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канд. пед. наук, доцент </w:t>
            </w:r>
          </w:p>
          <w:p w:rsidR="00840976" w:rsidRPr="003E09FD" w:rsidRDefault="00840976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Морозов ______________________________</w:t>
            </w:r>
          </w:p>
          <w:p w:rsidR="00840976" w:rsidRPr="003E09FD" w:rsidRDefault="00840976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«19» мая 2025 г.</w:t>
            </w:r>
          </w:p>
        </w:tc>
        <w:tc>
          <w:tcPr>
            <w:tcW w:w="4928" w:type="dxa"/>
          </w:tcPr>
          <w:p w:rsidR="00840976" w:rsidRPr="001C12DB" w:rsidRDefault="00840976" w:rsidP="00840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840976" w:rsidRPr="00642110" w:rsidRDefault="00840976" w:rsidP="00840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840976" w:rsidRPr="00642110" w:rsidRDefault="00840976" w:rsidP="00840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УМК,</w:t>
            </w:r>
          </w:p>
          <w:p w:rsidR="00840976" w:rsidRPr="00642110" w:rsidRDefault="00840976" w:rsidP="00840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проректора по учебной работе</w:t>
            </w:r>
          </w:p>
          <w:p w:rsidR="00840976" w:rsidRPr="00642110" w:rsidRDefault="00840976" w:rsidP="00840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 пед. наук. А.С. Солнцева</w:t>
            </w:r>
          </w:p>
          <w:p w:rsidR="00840976" w:rsidRPr="00642110" w:rsidRDefault="00840976" w:rsidP="00840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40976" w:rsidRPr="00642110" w:rsidRDefault="00840976" w:rsidP="00840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</w:p>
          <w:p w:rsidR="00840976" w:rsidRPr="001C12DB" w:rsidRDefault="00840976" w:rsidP="00840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12DB" w:rsidRPr="001C12DB" w:rsidRDefault="001C12DB" w:rsidP="00840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840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84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840976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РАБОЧАЯ ПРОГРАММА ДИСЦИПЛИНЫ</w:t>
      </w:r>
    </w:p>
    <w:p w:rsidR="001C12DB" w:rsidRPr="00B30818" w:rsidRDefault="001C12DB" w:rsidP="008409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18">
        <w:rPr>
          <w:rFonts w:ascii="Times New Roman" w:hAnsi="Times New Roman" w:cs="Times New Roman"/>
          <w:b/>
          <w:sz w:val="24"/>
          <w:szCs w:val="24"/>
        </w:rPr>
        <w:t>«ПСИХОЛОГИЯ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  <w:r w:rsidRPr="00B30818">
        <w:rPr>
          <w:rFonts w:ascii="Times New Roman" w:hAnsi="Times New Roman" w:cs="Times New Roman"/>
          <w:b/>
          <w:sz w:val="24"/>
          <w:szCs w:val="24"/>
        </w:rPr>
        <w:t>»</w:t>
      </w:r>
    </w:p>
    <w:p w:rsidR="001C12DB" w:rsidRDefault="001C12DB" w:rsidP="008409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18">
        <w:rPr>
          <w:rFonts w:ascii="Times New Roman" w:hAnsi="Times New Roman" w:cs="Times New Roman"/>
          <w:b/>
          <w:sz w:val="24"/>
          <w:szCs w:val="24"/>
        </w:rPr>
        <w:t>Б1.О.</w:t>
      </w:r>
      <w:r w:rsidR="00025111">
        <w:rPr>
          <w:rFonts w:ascii="Times New Roman" w:hAnsi="Times New Roman" w:cs="Times New Roman"/>
          <w:b/>
          <w:sz w:val="24"/>
          <w:szCs w:val="24"/>
        </w:rPr>
        <w:t>13</w:t>
      </w:r>
    </w:p>
    <w:p w:rsidR="001C12DB" w:rsidRPr="001C12DB" w:rsidRDefault="001C12DB" w:rsidP="00840976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1C12DB" w:rsidRPr="001C12DB" w:rsidRDefault="001C12DB" w:rsidP="00840976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1C12DB" w:rsidRPr="001C12DB" w:rsidRDefault="001C12DB" w:rsidP="0084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</w:p>
    <w:p w:rsidR="001C12DB" w:rsidRPr="001C12DB" w:rsidRDefault="001C12DB" w:rsidP="00840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49.03.02 Физическая культура для лиц с отклонениями в состоянии здоровья (адаптивная физическая культура)</w:t>
      </w:r>
    </w:p>
    <w:p w:rsidR="001C12DB" w:rsidRPr="001C12DB" w:rsidRDefault="001C12DB" w:rsidP="00840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111" w:rsidRPr="00562640" w:rsidRDefault="00025111" w:rsidP="0084097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ОПОП «Лечебная физическая культура»</w:t>
      </w:r>
    </w:p>
    <w:p w:rsidR="00025111" w:rsidRPr="00562640" w:rsidRDefault="00025111" w:rsidP="0084097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ОПОП «Физическая реабилитация»</w:t>
      </w:r>
    </w:p>
    <w:p w:rsidR="00025111" w:rsidRPr="00562640" w:rsidRDefault="00025111" w:rsidP="008409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ОПОП «Адаптивный спорт»</w:t>
      </w:r>
    </w:p>
    <w:p w:rsidR="00025111" w:rsidRPr="00562640" w:rsidRDefault="00025111" w:rsidP="0084097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25111" w:rsidRPr="00562640" w:rsidRDefault="00025111" w:rsidP="0084097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025111" w:rsidRPr="00562640" w:rsidRDefault="00025111" w:rsidP="0084097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Бакалавр</w:t>
      </w:r>
    </w:p>
    <w:p w:rsidR="00025111" w:rsidRPr="00562640" w:rsidRDefault="00025111" w:rsidP="008409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25111" w:rsidRPr="00562640" w:rsidRDefault="00025111" w:rsidP="008409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025111" w:rsidRPr="00562640" w:rsidRDefault="00025111" w:rsidP="008409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26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очная/заочная</w:t>
      </w:r>
    </w:p>
    <w:p w:rsidR="00025111" w:rsidRDefault="00025111" w:rsidP="008409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09FD" w:rsidRDefault="003E09FD" w:rsidP="008409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09FD" w:rsidRPr="00562640" w:rsidRDefault="003E09FD" w:rsidP="008409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3E09FD" w:rsidRPr="003E09FD" w:rsidTr="00E94546">
        <w:trPr>
          <w:trHeight w:val="1920"/>
        </w:trPr>
        <w:tc>
          <w:tcPr>
            <w:tcW w:w="3544" w:type="dxa"/>
          </w:tcPr>
          <w:p w:rsidR="003E09FD" w:rsidRPr="003E09FD" w:rsidRDefault="003E09FD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3E09FD" w:rsidRPr="003E09FD" w:rsidRDefault="003E09FD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3E09FD" w:rsidRPr="003E09FD" w:rsidRDefault="003E09FD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культуры, </w:t>
            </w:r>
          </w:p>
          <w:p w:rsidR="003E09FD" w:rsidRPr="003E09FD" w:rsidRDefault="003E09FD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 юрид. наук, доцент</w:t>
            </w:r>
          </w:p>
          <w:p w:rsidR="003E09FD" w:rsidRPr="003E09FD" w:rsidRDefault="003E09FD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Полянская </w:t>
            </w:r>
          </w:p>
          <w:p w:rsidR="003E09FD" w:rsidRPr="003E09FD" w:rsidRDefault="003E09FD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</w:t>
            </w:r>
          </w:p>
          <w:p w:rsidR="003E09FD" w:rsidRPr="003E09FD" w:rsidRDefault="003E09FD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«19» мая 2025 г.</w:t>
            </w:r>
          </w:p>
        </w:tc>
        <w:tc>
          <w:tcPr>
            <w:tcW w:w="3402" w:type="dxa"/>
          </w:tcPr>
          <w:p w:rsidR="003E09FD" w:rsidRPr="003E09FD" w:rsidRDefault="003E09FD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3E09FD" w:rsidRPr="003E09FD" w:rsidRDefault="003E09FD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</w:t>
            </w:r>
          </w:p>
          <w:p w:rsidR="003E09FD" w:rsidRPr="003E09FD" w:rsidRDefault="003E09FD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заочной формы обучения, канд. пед. наук, профессор</w:t>
            </w:r>
          </w:p>
          <w:p w:rsidR="003E09FD" w:rsidRPr="003E09FD" w:rsidRDefault="003E09FD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_____________В.Х Шнайдер</w:t>
            </w:r>
          </w:p>
          <w:p w:rsidR="003E09FD" w:rsidRPr="003E09FD" w:rsidRDefault="003E09FD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«19» мая 2025 г.</w:t>
            </w:r>
          </w:p>
        </w:tc>
        <w:tc>
          <w:tcPr>
            <w:tcW w:w="3544" w:type="dxa"/>
            <w:hideMark/>
          </w:tcPr>
          <w:p w:rsidR="003E09FD" w:rsidRPr="003E09FD" w:rsidRDefault="003E09FD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 4 </w:t>
            </w:r>
          </w:p>
          <w:p w:rsidR="003E09FD" w:rsidRPr="003E09FD" w:rsidRDefault="003E09FD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«28» апреля 2024 г.)</w:t>
            </w:r>
          </w:p>
          <w:p w:rsidR="003E09FD" w:rsidRPr="003E09FD" w:rsidRDefault="003E09FD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3E09FD" w:rsidRPr="003E09FD" w:rsidRDefault="003E09FD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канд. пед. наук, доцент </w:t>
            </w:r>
          </w:p>
          <w:p w:rsidR="003E09FD" w:rsidRPr="003E09FD" w:rsidRDefault="003E09FD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Буторин</w:t>
            </w:r>
          </w:p>
          <w:p w:rsidR="003E09FD" w:rsidRPr="003E09FD" w:rsidRDefault="003E09FD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3E09FD" w:rsidRPr="003E09FD" w:rsidRDefault="003E09FD" w:rsidP="003E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«28» апреля 2025 г.</w:t>
            </w:r>
          </w:p>
        </w:tc>
      </w:tr>
    </w:tbl>
    <w:p w:rsidR="003E09FD" w:rsidRPr="003E09FD" w:rsidRDefault="003E09FD" w:rsidP="003E0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9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 2025</w:t>
      </w:r>
    </w:p>
    <w:p w:rsidR="0077735A" w:rsidRDefault="007773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735A" w:rsidRDefault="0077735A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BBC" w:rsidRPr="00225417" w:rsidRDefault="0077735A" w:rsidP="00777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ФГОС ВО - бакалавриат, по направлению подготовки 49.03.02 Физическая культура для лиц с отклонениями в состоянии здоровья (адаптивная физическая культура) утвержденным приказом Министерства образования и науки Российской Федерации от № 942 от 19 сентября 2017</w:t>
      </w:r>
    </w:p>
    <w:p w:rsidR="0077735A" w:rsidRDefault="0077735A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35A" w:rsidRDefault="0077735A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Составители рабочей программы: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3BBC" w:rsidRPr="00225417" w:rsidRDefault="0077735A" w:rsidP="00225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Ж.В. Кузнецова,</w:t>
      </w:r>
      <w:r w:rsidR="00343BBC"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r w:rsidR="00343BBC"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BBC"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</w:t>
      </w:r>
      <w:r w:rsidR="00343BBC"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BBC"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r w:rsidR="00343BBC"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доцент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35A" w:rsidRPr="00033962" w:rsidRDefault="0077735A" w:rsidP="0077735A">
      <w:pPr>
        <w:jc w:val="both"/>
        <w:rPr>
          <w:u w:val="single"/>
        </w:rPr>
      </w:pPr>
      <w:r w:rsidRPr="0077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 Буторин, канд. пед. наук, доцент</w:t>
      </w:r>
      <w:r w:rsidRPr="00033962">
        <w:t xml:space="preserve">     </w:t>
      </w:r>
      <w:r>
        <w:t xml:space="preserve">                            </w:t>
      </w:r>
      <w:r>
        <w:tab/>
      </w:r>
      <w:r>
        <w:tab/>
        <w:t xml:space="preserve">   __________</w:t>
      </w:r>
      <w:r>
        <w:rPr>
          <w:u w:val="single"/>
        </w:rPr>
        <w:t>______________</w:t>
      </w:r>
      <w:r w:rsidRPr="00033962">
        <w:rPr>
          <w:u w:val="single"/>
        </w:rPr>
        <w:t xml:space="preserve">     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77735A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Н.И. </w:t>
      </w:r>
      <w:r w:rsidRPr="0077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Цицкишвили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7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анд. </w:t>
      </w:r>
      <w:r w:rsidRPr="0077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наук,</w:t>
      </w:r>
      <w:r w:rsidRPr="0077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доцент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BBC"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3C6" w:rsidRPr="00225417" w:rsidRDefault="00A203C6" w:rsidP="002254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</w:t>
      </w:r>
      <w:r w:rsidR="0077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 (в соответствии с ФГОС ВО 49.03.02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):</w:t>
      </w:r>
    </w:p>
    <w:tbl>
      <w:tblPr>
        <w:tblStyle w:val="12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3175"/>
        <w:gridCol w:w="4848"/>
        <w:gridCol w:w="1073"/>
      </w:tblGrid>
      <w:tr w:rsidR="00A203C6" w:rsidRPr="00D165C6" w:rsidTr="00025111">
        <w:tc>
          <w:tcPr>
            <w:tcW w:w="766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ПС</w:t>
            </w:r>
          </w:p>
        </w:tc>
        <w:tc>
          <w:tcPr>
            <w:tcW w:w="3175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Профессиональный стандарт</w:t>
            </w:r>
          </w:p>
        </w:tc>
        <w:tc>
          <w:tcPr>
            <w:tcW w:w="4848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Приказ Минтруда России</w:t>
            </w:r>
          </w:p>
        </w:tc>
        <w:tc>
          <w:tcPr>
            <w:tcW w:w="1073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Аббрев. исп. в РПД</w:t>
            </w:r>
          </w:p>
        </w:tc>
      </w:tr>
      <w:tr w:rsidR="00A203C6" w:rsidRPr="00D165C6" w:rsidTr="00B10716">
        <w:tc>
          <w:tcPr>
            <w:tcW w:w="9862" w:type="dxa"/>
            <w:gridSpan w:val="4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 Образование и наука</w:t>
            </w:r>
          </w:p>
        </w:tc>
      </w:tr>
      <w:tr w:rsidR="00025111" w:rsidRPr="00D165C6" w:rsidTr="00025111">
        <w:tc>
          <w:tcPr>
            <w:tcW w:w="766" w:type="dxa"/>
          </w:tcPr>
          <w:p w:rsidR="00025111" w:rsidRPr="00D165C6" w:rsidRDefault="00025111" w:rsidP="0002511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01.001</w:t>
            </w:r>
          </w:p>
        </w:tc>
        <w:tc>
          <w:tcPr>
            <w:tcW w:w="3175" w:type="dxa"/>
          </w:tcPr>
          <w:p w:rsidR="00025111" w:rsidRPr="00025111" w:rsidRDefault="00025111" w:rsidP="0002511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111">
              <w:rPr>
                <w:rFonts w:ascii="Times New Roman" w:hAnsi="Times New Roman" w:cs="Times New Roman"/>
                <w:sz w:val="20"/>
                <w:szCs w:val="20"/>
              </w:rPr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</w:tc>
        <w:tc>
          <w:tcPr>
            <w:tcW w:w="4848" w:type="dxa"/>
          </w:tcPr>
          <w:p w:rsidR="00025111" w:rsidRPr="00025111" w:rsidRDefault="00025111" w:rsidP="00025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1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Приказ Министерства труда и социальной защиты </w:t>
            </w:r>
            <w:r w:rsidRPr="000251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Российской Федерации от 18 октября 2013 г. № 544н  (зарегистрирован Министерством юстиции Российской Федерации  6 декабря 2013 г., регистрационный № 30550), с изменениями,  внесенными приказами Министерства труда и социальной защиты  Российской Федерации от 25 декабря 2014 г. № 1115н (зарегистрирован Министерством юстиции Российской Федерации  19 февраля 2015 г., регистрационный № 36091) и от 5 августа 2016  г. № 422н (зарегистрирован Министерством юстиции Российской  Федерации 23 августа 2016 г., регистрационный № 43326)</w:t>
            </w:r>
          </w:p>
        </w:tc>
        <w:tc>
          <w:tcPr>
            <w:tcW w:w="1073" w:type="dxa"/>
          </w:tcPr>
          <w:p w:rsidR="00025111" w:rsidRPr="00D165C6" w:rsidRDefault="00025111" w:rsidP="00025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</w:tc>
      </w:tr>
    </w:tbl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35A" w:rsidRDefault="007773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B45627" w:rsidRPr="00225417" w:rsidRDefault="00343BBC" w:rsidP="00D165C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  <w:r w:rsidR="00D22A81" w:rsidRPr="00225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BBC" w:rsidRPr="00225417" w:rsidRDefault="00D22A81" w:rsidP="00D165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ОПК-</w:t>
      </w:r>
      <w:r w:rsidR="003D4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3D4761" w:rsidRPr="003E64E3">
        <w:rPr>
          <w:rFonts w:ascii="Times New Roman" w:hAnsi="Times New Roman" w:cs="Times New Roman"/>
          <w:sz w:val="24"/>
          <w:szCs w:val="24"/>
        </w:rPr>
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</w:r>
    </w:p>
    <w:p w:rsidR="002E2EC2" w:rsidRPr="00225417" w:rsidRDefault="00343BBC" w:rsidP="00D1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2"/>
        <w:gridCol w:w="2153"/>
        <w:gridCol w:w="1682"/>
      </w:tblGrid>
      <w:tr w:rsidR="00B64480" w:rsidRPr="00225417" w:rsidTr="0077735A">
        <w:trPr>
          <w:jc w:val="center"/>
        </w:trPr>
        <w:tc>
          <w:tcPr>
            <w:tcW w:w="5402" w:type="dxa"/>
          </w:tcPr>
          <w:p w:rsidR="002E2EC2" w:rsidRPr="00225417" w:rsidRDefault="002E2EC2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017" w:type="dxa"/>
          </w:tcPr>
          <w:p w:rsidR="002E2EC2" w:rsidRPr="00225417" w:rsidRDefault="002E2EC2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2E2EC2" w:rsidRPr="00225417" w:rsidRDefault="002E2EC2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64480" w:rsidRPr="00225417" w:rsidTr="0077735A">
        <w:trPr>
          <w:trHeight w:val="20"/>
          <w:jc w:val="center"/>
        </w:trPr>
        <w:tc>
          <w:tcPr>
            <w:tcW w:w="5402" w:type="dxa"/>
          </w:tcPr>
          <w:p w:rsidR="00225417" w:rsidRPr="00225417" w:rsidRDefault="00225417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417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законов развития личности и проявлений личностных свойств, психологических законов периодизации и кризисов развития</w:t>
            </w:r>
            <w:r w:rsidR="003D4761" w:rsidRPr="003E64E3">
              <w:rPr>
                <w:rFonts w:ascii="Times New Roman" w:hAnsi="Times New Roman" w:cs="Times New Roman"/>
                <w:sz w:val="24"/>
                <w:szCs w:val="24"/>
              </w:rPr>
              <w:t xml:space="preserve"> лиц с отклонениями в состоянии здоровья</w:t>
            </w:r>
          </w:p>
          <w:p w:rsidR="00225417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Умения: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5417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</w:t>
            </w:r>
            <w:r w:rsidR="003D47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ления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(совместно с психологом и другими специалистами) психолого-педагогическую характеристику (портрет) </w:t>
            </w:r>
            <w:r w:rsidR="003D4761"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</w:p>
          <w:p w:rsidR="00CF67F2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Навыки</w:t>
            </w: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и/или опыт деятельности: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выявлени</w:t>
            </w:r>
            <w:r w:rsidR="003D47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ходе наблюдения поведенческих и личностных проблем </w:t>
            </w:r>
            <w:r w:rsidR="003D4761"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связанных с особенностями их развития</w:t>
            </w:r>
          </w:p>
        </w:tc>
        <w:tc>
          <w:tcPr>
            <w:tcW w:w="2017" w:type="dxa"/>
          </w:tcPr>
          <w:p w:rsidR="00CF67F2" w:rsidRPr="0077735A" w:rsidRDefault="0077735A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7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  <w:p w:rsidR="00CF67F2" w:rsidRPr="0077735A" w:rsidRDefault="00225417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  <w:r w:rsidRPr="0077735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>А/03</w:t>
            </w:r>
            <w:r w:rsidR="00CF67F2" w:rsidRPr="0077735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>.6</w:t>
            </w:r>
          </w:p>
          <w:p w:rsidR="00CF67F2" w:rsidRPr="0077735A" w:rsidRDefault="00225417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7735A">
              <w:rPr>
                <w:rFonts w:ascii="Times New Roman" w:hAnsi="Times New Roman" w:cs="Times New Roman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1682" w:type="dxa"/>
          </w:tcPr>
          <w:p w:rsidR="00CF67F2" w:rsidRPr="00225417" w:rsidRDefault="00CF67F2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ОПК-</w:t>
            </w:r>
            <w:r w:rsidR="003D476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</w:t>
            </w:r>
          </w:p>
        </w:tc>
      </w:tr>
    </w:tbl>
    <w:p w:rsidR="0085693A" w:rsidRDefault="0085693A" w:rsidP="0085693A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363AD1" w:rsidRPr="0085693A" w:rsidRDefault="0085693A" w:rsidP="0085693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363AD1" w:rsidRPr="002208D7" w:rsidRDefault="00363AD1" w:rsidP="0085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</w:t>
      </w:r>
      <w:r w:rsidRPr="0022541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к обязательной части. 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учебным планом дисциплина изучается во </w:t>
      </w:r>
      <w:r w:rsidR="00984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-м семестре</w:t>
      </w:r>
      <w:r w:rsidR="00111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очной и заочной форм обучения</w:t>
      </w:r>
      <w:r w:rsidR="00255499"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208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Вид промежуточной аттестации: зачёт. </w:t>
      </w:r>
    </w:p>
    <w:p w:rsidR="00363AD1" w:rsidRPr="002208D7" w:rsidRDefault="00363AD1" w:rsidP="008569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208D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Общая трудоемкость дисциплины составляет </w:t>
      </w:r>
      <w:r w:rsidR="00984543">
        <w:rPr>
          <w:rFonts w:ascii="Times New Roman" w:eastAsia="Arial Unicode MS" w:hAnsi="Times New Roman" w:cs="Times New Roman"/>
          <w:sz w:val="24"/>
          <w:szCs w:val="24"/>
          <w:lang w:eastAsia="ar-SA"/>
        </w:rPr>
        <w:t>72</w:t>
      </w:r>
      <w:r w:rsidR="009432B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часа</w:t>
      </w:r>
      <w:r w:rsidRPr="002208D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</w:t>
      </w:r>
    </w:p>
    <w:p w:rsidR="00363AD1" w:rsidRPr="00225417" w:rsidRDefault="00363AD1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363AD1" w:rsidRPr="00111C65" w:rsidRDefault="0085693A" w:rsidP="002254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111C65" w:rsidRPr="00111C65" w:rsidRDefault="00111C65" w:rsidP="00111C6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aps/>
          <w:color w:val="000000"/>
          <w:spacing w:val="-1"/>
          <w:sz w:val="24"/>
          <w:szCs w:val="24"/>
          <w:lang w:eastAsia="ru-RU"/>
        </w:rPr>
      </w:pPr>
      <w:r w:rsidRPr="00111C6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16"/>
        <w:gridCol w:w="1353"/>
        <w:gridCol w:w="1546"/>
      </w:tblGrid>
      <w:tr w:rsidR="00363AD1" w:rsidRPr="00225417" w:rsidTr="0085693A">
        <w:trPr>
          <w:jc w:val="center"/>
        </w:trPr>
        <w:tc>
          <w:tcPr>
            <w:tcW w:w="6019" w:type="dxa"/>
            <w:gridSpan w:val="2"/>
            <w:vMerge w:val="restart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53" w:type="dxa"/>
            <w:vMerge w:val="restart"/>
            <w:vAlign w:val="center"/>
          </w:tcPr>
          <w:p w:rsidR="00363AD1" w:rsidRPr="000067BB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067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363AD1" w:rsidRPr="00225417" w:rsidRDefault="00225417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363AD1" w:rsidRPr="00225417" w:rsidTr="0085693A">
        <w:trPr>
          <w:trHeight w:val="183"/>
          <w:jc w:val="center"/>
        </w:trPr>
        <w:tc>
          <w:tcPr>
            <w:tcW w:w="6019" w:type="dxa"/>
            <w:gridSpan w:val="2"/>
            <w:vMerge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363AD1" w:rsidRPr="000067BB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363AD1" w:rsidRPr="00225417" w:rsidRDefault="00984543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353" w:type="dxa"/>
            <w:vAlign w:val="center"/>
          </w:tcPr>
          <w:p w:rsidR="00363AD1" w:rsidRPr="000067BB" w:rsidRDefault="008D5F9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067B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6" w:type="dxa"/>
            <w:vAlign w:val="center"/>
          </w:tcPr>
          <w:p w:rsidR="00363AD1" w:rsidRPr="00225417" w:rsidRDefault="008D5F9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3" w:type="dxa"/>
            <w:vAlign w:val="center"/>
          </w:tcPr>
          <w:p w:rsidR="00363AD1" w:rsidRPr="000067BB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53" w:type="dxa"/>
            <w:vAlign w:val="center"/>
          </w:tcPr>
          <w:p w:rsidR="00363AD1" w:rsidRPr="000067BB" w:rsidRDefault="00363AD1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067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F27050" w:rsidRPr="000067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vAlign w:val="center"/>
          </w:tcPr>
          <w:p w:rsidR="00363AD1" w:rsidRPr="00225417" w:rsidRDefault="00363AD1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F270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353" w:type="dxa"/>
            <w:vAlign w:val="center"/>
          </w:tcPr>
          <w:p w:rsidR="00363AD1" w:rsidRPr="000067BB" w:rsidRDefault="008D5F9D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067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6" w:type="dxa"/>
            <w:vAlign w:val="center"/>
          </w:tcPr>
          <w:p w:rsidR="00363AD1" w:rsidRPr="00225417" w:rsidRDefault="008D5F9D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аттестация: </w:t>
            </w:r>
          </w:p>
        </w:tc>
        <w:tc>
          <w:tcPr>
            <w:tcW w:w="1353" w:type="dxa"/>
            <w:vAlign w:val="center"/>
          </w:tcPr>
          <w:p w:rsidR="00363AD1" w:rsidRPr="000067BB" w:rsidRDefault="00111C65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067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="001A1699" w:rsidRPr="000067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ачёт</w:t>
            </w:r>
          </w:p>
        </w:tc>
        <w:tc>
          <w:tcPr>
            <w:tcW w:w="1546" w:type="dxa"/>
            <w:vAlign w:val="center"/>
          </w:tcPr>
          <w:p w:rsidR="00363AD1" w:rsidRPr="00225417" w:rsidRDefault="001A1699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363AD1" w:rsidRPr="00225417" w:rsidTr="0085693A">
        <w:trPr>
          <w:trHeight w:val="328"/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1353" w:type="dxa"/>
            <w:vAlign w:val="center"/>
          </w:tcPr>
          <w:p w:rsidR="00363AD1" w:rsidRPr="000067BB" w:rsidRDefault="008D5F9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067B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46" w:type="dxa"/>
            <w:vAlign w:val="center"/>
          </w:tcPr>
          <w:p w:rsidR="00363AD1" w:rsidRPr="00225417" w:rsidRDefault="008D5F9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</w:tr>
      <w:tr w:rsidR="00363AD1" w:rsidRPr="00225417" w:rsidTr="0085693A">
        <w:trPr>
          <w:jc w:val="center"/>
        </w:trPr>
        <w:tc>
          <w:tcPr>
            <w:tcW w:w="3403" w:type="dxa"/>
            <w:vMerge w:val="restart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61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353" w:type="dxa"/>
            <w:vAlign w:val="center"/>
          </w:tcPr>
          <w:p w:rsidR="00363AD1" w:rsidRPr="000067BB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067B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46" w:type="dxa"/>
            <w:vAlign w:val="center"/>
          </w:tcPr>
          <w:p w:rsidR="00363AD1" w:rsidRPr="00225417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363AD1" w:rsidRPr="00225417" w:rsidTr="0085693A">
        <w:trPr>
          <w:trHeight w:val="408"/>
          <w:jc w:val="center"/>
        </w:trPr>
        <w:tc>
          <w:tcPr>
            <w:tcW w:w="3403" w:type="dxa"/>
            <w:vMerge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353" w:type="dxa"/>
            <w:vAlign w:val="center"/>
          </w:tcPr>
          <w:p w:rsidR="00363AD1" w:rsidRPr="000067BB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067B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363AD1" w:rsidRPr="000067B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:rsidR="00363AD1" w:rsidRPr="00225417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111C65" w:rsidRDefault="00111C65" w:rsidP="00111C6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111C65" w:rsidRPr="00111C65" w:rsidRDefault="00111C65" w:rsidP="00111C6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</w:t>
      </w:r>
      <w:r w:rsidRPr="00111C6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16"/>
        <w:gridCol w:w="1353"/>
        <w:gridCol w:w="1546"/>
      </w:tblGrid>
      <w:tr w:rsidR="00111C65" w:rsidRPr="00225417" w:rsidTr="00111C65">
        <w:trPr>
          <w:jc w:val="center"/>
        </w:trPr>
        <w:tc>
          <w:tcPr>
            <w:tcW w:w="6019" w:type="dxa"/>
            <w:gridSpan w:val="2"/>
            <w:vMerge w:val="restart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53" w:type="dxa"/>
            <w:vMerge w:val="restart"/>
            <w:vAlign w:val="center"/>
          </w:tcPr>
          <w:p w:rsidR="00111C65" w:rsidRPr="000067BB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067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111C65" w:rsidRPr="00225417" w:rsidTr="00111C65">
        <w:trPr>
          <w:trHeight w:val="183"/>
          <w:jc w:val="center"/>
        </w:trPr>
        <w:tc>
          <w:tcPr>
            <w:tcW w:w="6019" w:type="dxa"/>
            <w:gridSpan w:val="2"/>
            <w:vMerge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111C65" w:rsidRPr="000067BB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353" w:type="dxa"/>
            <w:vAlign w:val="center"/>
          </w:tcPr>
          <w:p w:rsidR="00111C65" w:rsidRPr="000067BB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067B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3" w:type="dxa"/>
            <w:vAlign w:val="center"/>
          </w:tcPr>
          <w:p w:rsidR="00111C65" w:rsidRPr="000067BB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53" w:type="dxa"/>
            <w:vAlign w:val="center"/>
          </w:tcPr>
          <w:p w:rsidR="00111C65" w:rsidRPr="000067BB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067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353" w:type="dxa"/>
            <w:vAlign w:val="center"/>
          </w:tcPr>
          <w:p w:rsidR="00111C65" w:rsidRPr="000067BB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067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Промежуточная аттестация: </w:t>
            </w:r>
          </w:p>
        </w:tc>
        <w:tc>
          <w:tcPr>
            <w:tcW w:w="1353" w:type="dxa"/>
            <w:vAlign w:val="center"/>
          </w:tcPr>
          <w:p w:rsidR="00111C65" w:rsidRPr="000067BB" w:rsidRDefault="009432BE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067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111C65" w:rsidRPr="00225417" w:rsidTr="00111C65">
        <w:trPr>
          <w:trHeight w:val="328"/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1353" w:type="dxa"/>
            <w:vAlign w:val="center"/>
          </w:tcPr>
          <w:p w:rsidR="00111C65" w:rsidRPr="000067BB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067B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62</w:t>
            </w:r>
          </w:p>
        </w:tc>
      </w:tr>
      <w:tr w:rsidR="00111C65" w:rsidRPr="00225417" w:rsidTr="00111C65">
        <w:trPr>
          <w:jc w:val="center"/>
        </w:trPr>
        <w:tc>
          <w:tcPr>
            <w:tcW w:w="3403" w:type="dxa"/>
            <w:vMerge w:val="restart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61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353" w:type="dxa"/>
            <w:vAlign w:val="center"/>
          </w:tcPr>
          <w:p w:rsidR="00111C65" w:rsidRPr="000067BB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067B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111C65" w:rsidRPr="00225417" w:rsidTr="00111C65">
        <w:trPr>
          <w:trHeight w:val="408"/>
          <w:jc w:val="center"/>
        </w:trPr>
        <w:tc>
          <w:tcPr>
            <w:tcW w:w="3403" w:type="dxa"/>
            <w:vMerge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353" w:type="dxa"/>
            <w:vAlign w:val="center"/>
          </w:tcPr>
          <w:p w:rsidR="00111C65" w:rsidRPr="000067BB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067B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363AD1" w:rsidRPr="00111C65" w:rsidRDefault="00363AD1" w:rsidP="002254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5642C2" w:rsidRPr="00225417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4. Содержание дисциплины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6804"/>
      </w:tblGrid>
      <w:tr w:rsidR="0077735A" w:rsidRPr="00225417" w:rsidTr="00777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A" w:rsidRPr="00225417" w:rsidRDefault="0077735A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A" w:rsidRPr="00225417" w:rsidRDefault="0077735A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 раздела</w:t>
            </w:r>
          </w:p>
        </w:tc>
      </w:tr>
      <w:tr w:rsidR="0077735A" w:rsidRPr="00225417" w:rsidTr="00777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A" w:rsidRPr="00225417" w:rsidRDefault="0077735A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2254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 Предмет, задачи и методы психологии развития. Личность в контексте исследований отечественных и зарубежных философов, богословов и психологов. Феноменологическая сущность мифов и реалий личности Проблема развития, созидания и самостояния личности.</w:t>
            </w:r>
          </w:p>
        </w:tc>
      </w:tr>
      <w:tr w:rsidR="0077735A" w:rsidRPr="00225417" w:rsidTr="00777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A" w:rsidRPr="00225417" w:rsidRDefault="0077735A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77735A" w:rsidRPr="00225417" w:rsidRDefault="0077735A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Тема 2. Условия развития и бытия личности.</w:t>
            </w:r>
          </w:p>
          <w:p w:rsidR="0077735A" w:rsidRPr="00225417" w:rsidRDefault="0077735A" w:rsidP="001C1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Психология людей в контексте основных реалий культуры и эпохи. Реальность предметного мира. Эволюция потребления вещей. Духовно-эстетическая потребность в вещи и человеческая личность. Реальность образно-знаковых систем. Образно-знаковые системы в контексте развития и бытия личности. Природная реальность. Человек-природа-человек. Биосфера, антропосфера и ноосфера. Реальность социально-нормативного пространства. Взаимоотношения людей. Контекст родовых, национальных и межнациональных отношений. Манипуляции общественным сознанием. Место идеологий и теорий в реальности социально-нормативного пространства. Социальная аномия как угроза для современного общества. Реальность внутреннего пространства личности. Образы и знаки во внутреннем пространстве личности. Образно-символический язык слова как сущностная основа внутреннего пространства личности. Тема 3. Генотип и личность: предпосылки развития и бытия личности. От биологических предпосылок к генной инженерии. Генотип и судьба. Типическое и уникальное в личности. Взаимодействие биологических и социально-психологических факторов.</w:t>
            </w:r>
          </w:p>
        </w:tc>
      </w:tr>
      <w:tr w:rsidR="0077735A" w:rsidRPr="00225417" w:rsidTr="00777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A" w:rsidRPr="00225417" w:rsidRDefault="0077735A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8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4. Идентификация и обособление. Феноменология механизмов влияющих на поведение и качества личности. Механизм идентификации: от подражания к рефлексирующей личности. Механизм обособления: от отчуждения к самостоянию личности. Тема 5. Взаимодействие идентификации и обособления. Диалектика парного механизма и развитие психологической свободы личности. Идентификация-обособление в обыденной жизни и в искусстве. </w:t>
            </w:r>
          </w:p>
        </w:tc>
      </w:tr>
      <w:tr w:rsidR="0077735A" w:rsidRPr="00225417" w:rsidTr="00777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A" w:rsidRPr="00225417" w:rsidRDefault="0077735A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11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1C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Ориентиры самосознания личности.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Имя: социальный знак и индивидуальное значение. Притязание на признание. Половая идентификация: социальные ожидания и индивидуальные воплощения. Психологическое время личности. Психологическое пространство личности.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Внутренняя позиция и чувство личности.</w:t>
            </w:r>
          </w:p>
        </w:tc>
      </w:tr>
      <w:tr w:rsidR="0077735A" w:rsidRPr="00225417" w:rsidTr="00777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A" w:rsidRPr="00225417" w:rsidRDefault="0077735A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11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1C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 Возрастная периодизация.  Ведущий вид деятельности и новообразования возрастных периодов. Возрастные кризисы.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9. Индивидуальная судьба и становление личности. </w:t>
            </w:r>
          </w:p>
        </w:tc>
      </w:tr>
    </w:tbl>
    <w:p w:rsidR="005642C2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42C2" w:rsidRPr="00111C65" w:rsidRDefault="005642C2" w:rsidP="0085693A">
      <w:pPr>
        <w:pStyle w:val="a6"/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Разделы дисциплины и виды </w:t>
      </w:r>
      <w:r w:rsidR="008D5F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учебной работы</w:t>
      </w:r>
    </w:p>
    <w:p w:rsidR="00111C65" w:rsidRPr="00111C65" w:rsidRDefault="00111C65" w:rsidP="00111C65">
      <w:pPr>
        <w:pStyle w:val="a6"/>
        <w:spacing w:after="0" w:line="240" w:lineRule="auto"/>
        <w:ind w:left="106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1C65">
        <w:rPr>
          <w:rFonts w:ascii="Times New Roman" w:eastAsia="Times New Roman" w:hAnsi="Times New Roman"/>
          <w:i/>
          <w:sz w:val="24"/>
          <w:szCs w:val="24"/>
          <w:lang w:eastAsia="ru-RU"/>
        </w:rPr>
        <w:t>очная форма обучения</w:t>
      </w:r>
    </w:p>
    <w:tbl>
      <w:tblPr>
        <w:tblStyle w:val="12"/>
        <w:tblW w:w="9769" w:type="dxa"/>
        <w:tblLayout w:type="fixed"/>
        <w:tblLook w:val="04A0" w:firstRow="1" w:lastRow="0" w:firstColumn="1" w:lastColumn="0" w:noHBand="0" w:noVBand="1"/>
      </w:tblPr>
      <w:tblGrid>
        <w:gridCol w:w="650"/>
        <w:gridCol w:w="5270"/>
        <w:gridCol w:w="851"/>
        <w:gridCol w:w="850"/>
        <w:gridCol w:w="873"/>
        <w:gridCol w:w="1275"/>
      </w:tblGrid>
      <w:tr w:rsidR="007F0938" w:rsidRPr="00225417" w:rsidTr="00B10716">
        <w:tc>
          <w:tcPr>
            <w:tcW w:w="650" w:type="dxa"/>
            <w:vMerge w:val="restart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0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574" w:type="dxa"/>
            <w:gridSpan w:val="3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275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7F0938" w:rsidRPr="00225417" w:rsidTr="00893882">
        <w:trPr>
          <w:trHeight w:val="313"/>
        </w:trPr>
        <w:tc>
          <w:tcPr>
            <w:tcW w:w="650" w:type="dxa"/>
            <w:vMerge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Merge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75" w:type="dxa"/>
            <w:vMerge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A41D8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</w:t>
            </w:r>
          </w:p>
        </w:tc>
        <w:tc>
          <w:tcPr>
            <w:tcW w:w="851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A41D8D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</w:t>
            </w:r>
          </w:p>
        </w:tc>
        <w:tc>
          <w:tcPr>
            <w:tcW w:w="851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984543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пути. 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7F0938" w:rsidRPr="00225417" w:rsidRDefault="00984543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hideMark/>
          </w:tcPr>
          <w:p w:rsidR="007F0938" w:rsidRPr="00225417" w:rsidRDefault="007F0938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8D5F9D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3" w:type="dxa"/>
            <w:hideMark/>
          </w:tcPr>
          <w:p w:rsidR="007F0938" w:rsidRPr="00225417" w:rsidRDefault="008D5F9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111C65" w:rsidRPr="00111C65" w:rsidRDefault="00111C65" w:rsidP="00111C65">
      <w:pPr>
        <w:pStyle w:val="a6"/>
        <w:spacing w:after="0" w:line="240" w:lineRule="auto"/>
        <w:ind w:left="106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1C65">
        <w:rPr>
          <w:rFonts w:ascii="Times New Roman" w:eastAsia="Times New Roman" w:hAnsi="Times New Roman"/>
          <w:i/>
          <w:sz w:val="24"/>
          <w:szCs w:val="24"/>
          <w:lang w:eastAsia="ru-RU"/>
        </w:rPr>
        <w:t>заочная форма обучения</w:t>
      </w:r>
    </w:p>
    <w:tbl>
      <w:tblPr>
        <w:tblStyle w:val="12"/>
        <w:tblW w:w="9769" w:type="dxa"/>
        <w:tblLayout w:type="fixed"/>
        <w:tblLook w:val="04A0" w:firstRow="1" w:lastRow="0" w:firstColumn="1" w:lastColumn="0" w:noHBand="0" w:noVBand="1"/>
      </w:tblPr>
      <w:tblGrid>
        <w:gridCol w:w="650"/>
        <w:gridCol w:w="5270"/>
        <w:gridCol w:w="851"/>
        <w:gridCol w:w="850"/>
        <w:gridCol w:w="873"/>
        <w:gridCol w:w="1275"/>
      </w:tblGrid>
      <w:tr w:rsidR="00111C65" w:rsidRPr="00225417" w:rsidTr="00111C65">
        <w:tc>
          <w:tcPr>
            <w:tcW w:w="650" w:type="dxa"/>
            <w:vMerge w:val="restart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0" w:type="dxa"/>
            <w:vMerge w:val="restart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574" w:type="dxa"/>
            <w:gridSpan w:val="3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275" w:type="dxa"/>
            <w:vMerge w:val="restart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111C65" w:rsidRPr="00225417" w:rsidTr="00111C65">
        <w:trPr>
          <w:trHeight w:val="313"/>
        </w:trPr>
        <w:tc>
          <w:tcPr>
            <w:tcW w:w="650" w:type="dxa"/>
            <w:vMerge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Merge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75" w:type="dxa"/>
            <w:vMerge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111C65" w:rsidRPr="00225417" w:rsidRDefault="00CE0D82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пути. 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111C65" w:rsidRPr="00225417" w:rsidRDefault="00CE0D82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hideMark/>
          </w:tcPr>
          <w:p w:rsidR="00111C65" w:rsidRPr="00225417" w:rsidRDefault="00CE0D82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5642C2" w:rsidRPr="00225417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938" w:rsidRPr="00225417" w:rsidRDefault="00BB0198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F0938"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Учебно-методическое и информационное обеспечение дисциплины</w:t>
      </w:r>
    </w:p>
    <w:p w:rsidR="007F0938" w:rsidRDefault="00BB0198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F0938"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Основная литература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05"/>
        <w:gridCol w:w="7341"/>
        <w:gridCol w:w="1701"/>
      </w:tblGrid>
      <w:tr w:rsidR="00E56928" w:rsidRPr="00225417" w:rsidTr="001B2979">
        <w:tc>
          <w:tcPr>
            <w:tcW w:w="705" w:type="dxa"/>
            <w:vMerge w:val="restart"/>
            <w:hideMark/>
          </w:tcPr>
          <w:p w:rsidR="00E56928" w:rsidRPr="00225417" w:rsidRDefault="00E56928" w:rsidP="001B297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41" w:type="dxa"/>
            <w:vMerge w:val="restart"/>
            <w:hideMark/>
          </w:tcPr>
          <w:p w:rsidR="00E56928" w:rsidRPr="00225417" w:rsidRDefault="00E56928" w:rsidP="001B297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  <w:hideMark/>
          </w:tcPr>
          <w:p w:rsidR="00E56928" w:rsidRPr="00225417" w:rsidRDefault="00E56928" w:rsidP="001B297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E56928" w:rsidRPr="00225417" w:rsidTr="001B2979">
        <w:tc>
          <w:tcPr>
            <w:tcW w:w="705" w:type="dxa"/>
            <w:vMerge/>
            <w:hideMark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vMerge/>
            <w:hideMark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56928" w:rsidRPr="00225417" w:rsidRDefault="00E56928" w:rsidP="001B297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E56928" w:rsidRPr="00225417" w:rsidTr="001B2979"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E56928" w:rsidRPr="00A84723" w:rsidRDefault="00E56928" w:rsidP="001B297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4723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Зобков, В. А. </w:t>
            </w:r>
            <w:r w:rsidRPr="00A84723">
              <w:rPr>
                <w:color w:val="000000"/>
                <w:sz w:val="24"/>
                <w:szCs w:val="24"/>
                <w:shd w:val="clear" w:color="auto" w:fill="FFFFFF"/>
              </w:rPr>
              <w:t> Психология развития и воспитания отношения человека к другим людям : учебное пособие для вузов / В. А. Зобков. — Москва : Издательство Юрайт, 2023. — 175 с. — (Высшее образование). — ISBN 978-5-534-14583-0. — Текст : электронный // Образовательная платформа Юрайт [сайт]. — URL: </w:t>
            </w:r>
            <w:hyperlink r:id="rId7" w:tgtFrame="_blank" w:history="1">
              <w:r w:rsidRPr="00A84723">
                <w:rPr>
                  <w:rStyle w:val="a7"/>
                  <w:color w:val="486C97"/>
                  <w:sz w:val="24"/>
                  <w:szCs w:val="24"/>
                  <w:shd w:val="clear" w:color="auto" w:fill="FFFFFF"/>
                </w:rPr>
                <w:t>https://urait.ru/bcode/520189</w:t>
              </w:r>
            </w:hyperlink>
            <w:r w:rsidRPr="00A84723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84723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1701" w:type="dxa"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56928" w:rsidRPr="00225417" w:rsidTr="001B2979"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E56928" w:rsidRPr="00CA62F2" w:rsidRDefault="00E56928" w:rsidP="001B2979">
            <w:pP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Психология развития и возрастная психология : учебник и практикум для вузов / Л. А. Головей [и др.] ; под общей редакцией Л. А. Головей. — 2-е изд., испр. — Москва : Издательство Юрайт, 2023. — 415 с. — (Высшее образование). — ISBN 978-5-534-15965-3. — Текст : электронный // Образовательная платформа Юрайт [сайт]. — URL: </w:t>
            </w:r>
            <w:hyperlink r:id="rId8" w:tgtFrame="_blank" w:history="1">
              <w:r w:rsidRPr="00CA62F2">
                <w:rPr>
                  <w:rStyle w:val="a7"/>
                  <w:color w:val="486C97"/>
                  <w:sz w:val="24"/>
                  <w:szCs w:val="24"/>
                  <w:shd w:val="clear" w:color="auto" w:fill="FFFFFF"/>
                </w:rPr>
                <w:t>https://urait.ru/bcode/510373</w:t>
              </w:r>
            </w:hyperlink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1701" w:type="dxa"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E56928" w:rsidRPr="00225417" w:rsidTr="001B2979"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60DA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Солдатова, Е. Л. </w:t>
            </w:r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> Психология развития и возрастная психология. Онтогенез и дизонтогенез : учебник для вузов / Е. Л. Солдатова, Г. Н. Лаврова. — 2-е изд., перераб. и доп. — Москва : Издательство Юрайт, 2023. — 384 с. — (Высшее образование). — ISBN 978-5-534-08007-0. — Текст : электронный // Образовательная платформа Юрайт [сайт]. — URL: </w:t>
            </w:r>
            <w:hyperlink r:id="rId9" w:tgtFrame="_blank" w:history="1">
              <w:r w:rsidRPr="00760DA4">
                <w:rPr>
                  <w:rStyle w:val="a7"/>
                  <w:color w:val="486C97"/>
                  <w:sz w:val="24"/>
                  <w:szCs w:val="24"/>
                  <w:shd w:val="clear" w:color="auto" w:fill="FFFFFF"/>
                </w:rPr>
                <w:t>https://urait.ru/bcode/514734</w:t>
              </w:r>
            </w:hyperlink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21.0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1701" w:type="dxa"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56928" w:rsidRPr="00225417" w:rsidTr="001B2979"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E56928" w:rsidRPr="00CA62F2" w:rsidRDefault="00E56928" w:rsidP="001B2979">
            <w:pP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62F2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Сорокоумова, Е. А. </w:t>
            </w:r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 Возрастная психология : учебное пособие для вузов / Е. А. Сорокоумова. — 2-е изд., испр. и доп. — Москва : Издательство Юрайт, 2023. — 227 с. — (Высшее образование). — ISBN 978-5-534-04322-8. — Текст : электронный // Образовательная платформа Юрайт [сайт]. — URL: </w:t>
            </w:r>
            <w:hyperlink r:id="rId10" w:tgtFrame="_blank" w:history="1">
              <w:r w:rsidRPr="00CA62F2">
                <w:rPr>
                  <w:rStyle w:val="a7"/>
                  <w:color w:val="486C97"/>
                  <w:sz w:val="24"/>
                  <w:szCs w:val="24"/>
                  <w:shd w:val="clear" w:color="auto" w:fill="FFFFFF"/>
                </w:rPr>
                <w:t>https://urait.ru/bcode/514497</w:t>
              </w:r>
            </w:hyperlink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1701" w:type="dxa"/>
            <w:hideMark/>
          </w:tcPr>
          <w:p w:rsidR="00E56928" w:rsidRPr="00E272E3" w:rsidRDefault="00E56928" w:rsidP="001B297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56928" w:rsidRPr="00225417" w:rsidTr="001B2979"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E56928" w:rsidRPr="00CA62F2" w:rsidRDefault="00E56928" w:rsidP="001B2979">
            <w:pP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Социальная психология развития в 2 ч. Часть 1.  : учебник для вузов / Н. Н. Толстых [и др.] ; под редакцией Н. Н. Толстых. — Москва : Издательство Юрайт, 2023. — 216 с. — (Высшее образование). — ISBN 978-5-9916-7775-2. — Текст : электронный // Образовательная платформа Юрайт [сайт]. — URL: </w:t>
            </w:r>
            <w:hyperlink r:id="rId11" w:tgtFrame="_blank" w:history="1">
              <w:r w:rsidRPr="00CA62F2">
                <w:rPr>
                  <w:rStyle w:val="a7"/>
                  <w:color w:val="486C97"/>
                  <w:sz w:val="24"/>
                  <w:szCs w:val="24"/>
                  <w:shd w:val="clear" w:color="auto" w:fill="FFFFFF"/>
                </w:rPr>
                <w:t>https://urait.ru/bcode/512955</w:t>
              </w:r>
            </w:hyperlink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1701" w:type="dxa"/>
            <w:hideMark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56928" w:rsidRPr="00225417" w:rsidTr="001B2979">
        <w:trPr>
          <w:trHeight w:val="1042"/>
        </w:trPr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 Хухлаева О. В.   Психология развития и возрастная психология : учебник для бакалавров / О. В. Хухлаева, Е. В. Зыков, Г. В. Бубнова. - М. :Юрайт, 2014. - 367 с. - (Бакалавр. Базовый курс). - Библиогр.: с. 365-367. - ISBN 978-5-9916-3484-7</w:t>
            </w:r>
          </w:p>
        </w:tc>
        <w:tc>
          <w:tcPr>
            <w:tcW w:w="1701" w:type="dxa"/>
            <w:hideMark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6928" w:rsidRPr="00225417" w:rsidTr="001B2979">
        <w:trPr>
          <w:trHeight w:val="1042"/>
        </w:trPr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E56928" w:rsidRPr="00E56928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6928">
              <w:rPr>
                <w:i/>
                <w:iCs/>
                <w:sz w:val="24"/>
                <w:szCs w:val="24"/>
              </w:rPr>
              <w:t>Хухлаева, О. В. </w:t>
            </w:r>
            <w:r w:rsidRPr="00E56928">
              <w:rPr>
                <w:sz w:val="24"/>
                <w:szCs w:val="24"/>
              </w:rPr>
              <w:t xml:space="preserve"> Психология развития и возрастная психология : учебник для вузов / О. В. Хухлаева, Е. В. Зыков, Г. В. Базаева ; под редакцией О. В. Хухлаевой. — Москва : Издательство Юрайт, 2023. — 367 с. — (Высшее образование). — ISBN 978-5-534-00672-8. — Текст : электронный // Образовательная платформа Юрайт [сайт]. — URL: </w:t>
            </w:r>
            <w:hyperlink r:id="rId12" w:tgtFrame="_blank" w:history="1">
              <w:r w:rsidRPr="00E56928">
                <w:rPr>
                  <w:rStyle w:val="a7"/>
                  <w:sz w:val="24"/>
                  <w:szCs w:val="24"/>
                </w:rPr>
                <w:t>https://urait.ru/bcode/510874</w:t>
              </w:r>
            </w:hyperlink>
            <w:r>
              <w:rPr>
                <w:sz w:val="24"/>
                <w:szCs w:val="24"/>
              </w:rPr>
              <w:t xml:space="preserve"> (дата обращения: 27</w:t>
            </w:r>
            <w:r w:rsidRPr="00E5692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E56928">
              <w:rPr>
                <w:sz w:val="24"/>
                <w:szCs w:val="24"/>
              </w:rPr>
              <w:t>.2023).</w:t>
            </w:r>
          </w:p>
        </w:tc>
        <w:tc>
          <w:tcPr>
            <w:tcW w:w="1701" w:type="dxa"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6928" w:rsidRPr="00225417" w:rsidTr="001B2979"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E56928" w:rsidRPr="00225417" w:rsidRDefault="00E56928" w:rsidP="001B297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Чернобровкина, С. В. Психология развития и возрастная психология : учебно-методическое пособие / С. В. Чернобровкина. — Саратов : Вузовское образование, 2018. — 88 c. — ISBN 978-5-4487-0212-9. — Текст : электронный // Электронно-библиотечная система IPR BOOKS : [сайт]. — URL: </w:t>
            </w:r>
            <w:hyperlink r:id="rId13" w:history="1">
              <w:r w:rsidRPr="0022541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http://www.iprbookshop.ru/74285.html</w:t>
              </w:r>
            </w:hyperlink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16.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.202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A7031" w:rsidRPr="00225417" w:rsidRDefault="002A7031" w:rsidP="002A70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031" w:rsidRPr="00225417" w:rsidRDefault="002A7031" w:rsidP="002A70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Дополнительная литература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04"/>
        <w:gridCol w:w="7442"/>
        <w:gridCol w:w="1701"/>
      </w:tblGrid>
      <w:tr w:rsidR="002A7031" w:rsidRPr="00225417" w:rsidTr="00CE6F06">
        <w:tc>
          <w:tcPr>
            <w:tcW w:w="604" w:type="dxa"/>
            <w:vMerge w:val="restart"/>
            <w:hideMark/>
          </w:tcPr>
          <w:p w:rsidR="002A7031" w:rsidRPr="00225417" w:rsidRDefault="002A7031" w:rsidP="00CE6F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42" w:type="dxa"/>
            <w:vMerge w:val="restart"/>
            <w:hideMark/>
          </w:tcPr>
          <w:p w:rsidR="002A7031" w:rsidRPr="00225417" w:rsidRDefault="002A7031" w:rsidP="00CE6F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2A7031" w:rsidRPr="00225417" w:rsidTr="00CE6F06">
        <w:tc>
          <w:tcPr>
            <w:tcW w:w="604" w:type="dxa"/>
            <w:vMerge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vMerge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2A7031" w:rsidRPr="00225417" w:rsidTr="00CE6F06">
        <w:tc>
          <w:tcPr>
            <w:tcW w:w="604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Кон И. С.   Психология ранней юности : книга для учителя / И. С. Кон. - М. : Просвещение, 1989. - 255 с. - ISBN 5-09-001053-6 : б/ц.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A7031" w:rsidRPr="00225417" w:rsidTr="00CE6F06">
        <w:tc>
          <w:tcPr>
            <w:tcW w:w="604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Хухлаева О. В.   Психология развития: молодость, зрелость, старость : учебное пособие для студентов высших учебных заведений / О. В. Хухлаева. - 3-е изд., стер. - М. : Академия, 2006. - 208 с. - (Высшее профессиональное образование). - Библиогр.: с. 201-203. - ISBN 5-7695-2635-1 : 131.08.  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2A7031" w:rsidRPr="00225417" w:rsidTr="00CE6F06">
        <w:tc>
          <w:tcPr>
            <w:tcW w:w="604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Человек: анатомия, физиология, психология : энциклопедический иллюстрированный словарь / под ред. А. С. Батуева, Е. П. Ильина, Л. В. Соколовой. - СПб. : Питер, 2011. - 672 с. : ил. - ISBN 978-5-4237-0233-5 : 929.50.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Мухина В. С.   Возрастная психология. Феноменология развития : учебник / В. С. Мухина. - 10-е изд., перераб. и доп. - М. : Академия, 2006. - 606 с. - (Высшее образование). - Библиогр.: с. 603-604. - ISBN 5-7695-2648-3 : 291.54.</w:t>
            </w:r>
          </w:p>
        </w:tc>
        <w:tc>
          <w:tcPr>
            <w:tcW w:w="1701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Мухина В. С.   Личность: Мифы и Реальность. Альтернативный взгляд. Системный подход. Инновационные аспекты / В. С. Мухина. - 3-е изд., испр. и доп. - М. : Национальный книжный центр, 2013. - 1083 с. - Библиогр.: с. 983-1025. - ISBN 978-5-4441-0061-5 : 1350.00. </w:t>
            </w:r>
          </w:p>
        </w:tc>
        <w:tc>
          <w:tcPr>
            <w:tcW w:w="1701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225417" w:rsidRDefault="00E56928" w:rsidP="00E5692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  Психология развития : учебник для студ. учреждений высш. образования / под ред. Т. Д. Марцинковской. - 5-е изд., испр. - М. : Академия, 2014. - 527 с. - (Бакалавриат). - Библиогр.: в конце каждой главы. - ISBN 978-5-4468-0749-9</w:t>
            </w:r>
          </w:p>
        </w:tc>
        <w:tc>
          <w:tcPr>
            <w:tcW w:w="1701" w:type="dxa"/>
          </w:tcPr>
          <w:p w:rsidR="00E56928" w:rsidRPr="00225417" w:rsidRDefault="00E56928" w:rsidP="00E5692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 Д. И.   Психология развития человека как личности : избранные труды : В 2 т. Т. 1 / Д. И. Фельдштейн. - 2-е изд., испр. и доп. - М.; Воронеж : МОДЭК, 2009. - 599 с. : ил. - (Психологи России). - Библиогр.: с. 570-593. - ISBN 978-5-89395-949-9 : б/ц. </w:t>
            </w:r>
          </w:p>
        </w:tc>
        <w:tc>
          <w:tcPr>
            <w:tcW w:w="1701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 Д. И.   Психология развития человека как личности : избранные труды : В 2 т. Т. 2 / Д. И. Фельдштейн. - 2-е изд., испр. и доп. - М.; Воронеж : МОДЭК, 2009. - 534 с. : ил. - (Психологи России). - ISBN 978-5-89395-950-5 : б/ц. </w:t>
            </w:r>
          </w:p>
        </w:tc>
        <w:tc>
          <w:tcPr>
            <w:tcW w:w="1701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F95119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95119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Венгер, А. Л. </w:t>
            </w:r>
            <w:r w:rsidRPr="00F95119">
              <w:rPr>
                <w:color w:val="000000"/>
                <w:sz w:val="24"/>
                <w:szCs w:val="24"/>
                <w:shd w:val="clear" w:color="auto" w:fill="FFFFFF"/>
              </w:rPr>
              <w:t> Клиническая психология развития : учебник и практикум для вузов / А. Л. Венгер, Е. И. Морозова. — Москва : Издательство Юрайт, 2023. — 312 с. — (Высшее образование). — ISBN 978-5-534-03304-5. — Текст : электронный // Образовательная платформа Юрайт [сайт]. — URL: </w:t>
            </w:r>
            <w:hyperlink r:id="rId14" w:tgtFrame="_blank" w:history="1">
              <w:r w:rsidRPr="00F95119">
                <w:rPr>
                  <w:rStyle w:val="a7"/>
                  <w:color w:val="486C97"/>
                  <w:sz w:val="24"/>
                  <w:szCs w:val="24"/>
                  <w:shd w:val="clear" w:color="auto" w:fill="FFFFFF"/>
                </w:rPr>
                <w:t>https://urait.ru/bcode/513694</w:t>
              </w:r>
            </w:hyperlink>
            <w:r w:rsidRPr="00F95119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F95119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1701" w:type="dxa"/>
          </w:tcPr>
          <w:p w:rsidR="00E56928" w:rsidRPr="007C3228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7C3228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26543">
              <w:rPr>
                <w:rFonts w:eastAsia="Arial"/>
                <w:color w:val="000000"/>
                <w:sz w:val="24"/>
                <w:szCs w:val="24"/>
              </w:rPr>
              <w:t xml:space="preserve">Нуркова, В. В.  Психология фотографии. Культурно-исторический анализ : учебное пособие для вузов / В. В. Нуркова. — Москва : Издательство Юрайт, 2022. — 473 с. — (URL: </w:t>
            </w:r>
            <w:hyperlink r:id="rId15" w:history="1">
              <w:r w:rsidRPr="00026543">
                <w:rPr>
                  <w:rFonts w:eastAsia="Arial"/>
                  <w:color w:val="000000"/>
                  <w:sz w:val="24"/>
                  <w:szCs w:val="24"/>
                </w:rPr>
                <w:t>https://urait.ru/bcode/471446</w:t>
              </w:r>
            </w:hyperlink>
          </w:p>
        </w:tc>
        <w:tc>
          <w:tcPr>
            <w:tcW w:w="1701" w:type="dxa"/>
          </w:tcPr>
          <w:p w:rsidR="00E56928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7C3228" w:rsidRDefault="00E56928" w:rsidP="00E5692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C3228">
              <w:rPr>
                <w:rFonts w:eastAsia="Times New Roman"/>
                <w:sz w:val="24"/>
                <w:szCs w:val="24"/>
                <w:lang w:eastAsia="ru-RU"/>
              </w:rPr>
              <w:t>  Психология развития : учебник для студ. учреждений высш. образования / под ред. Т. Д. Марцинковской. - 5-е изд., испр. - М. : Академия, 2014. - 527 с. - (Бакалавриат). - Библиогр.: в конце каждой главы. - ISBN 978-5-4468-0749-9</w:t>
            </w:r>
          </w:p>
        </w:tc>
        <w:tc>
          <w:tcPr>
            <w:tcW w:w="1701" w:type="dxa"/>
          </w:tcPr>
          <w:p w:rsidR="00E56928" w:rsidRPr="007C3228" w:rsidRDefault="00E56928" w:rsidP="00E5692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5642C2" w:rsidRPr="00225417" w:rsidRDefault="005642C2" w:rsidP="002254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2DB" w:rsidRPr="001C12DB" w:rsidRDefault="001C12DB" w:rsidP="00D310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ahoma"/>
          <w:b/>
          <w:sz w:val="24"/>
          <w:szCs w:val="24"/>
          <w:bdr w:val="nil"/>
        </w:rPr>
      </w:pPr>
      <w:r w:rsidRPr="001C12DB">
        <w:rPr>
          <w:rFonts w:ascii="Times New Roman" w:eastAsia="Calibri" w:hAnsi="Times New Roman" w:cs="Tahoma"/>
          <w:b/>
          <w:sz w:val="24"/>
          <w:szCs w:val="24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6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https://antiplagiat.ru/</w:t>
        </w:r>
      </w:hyperlink>
      <w:r w:rsidRPr="00D31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D31001">
        <w:rPr>
          <w:rFonts w:ascii="Times New Roman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7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https://minobrnauki.gov.ru/</w:t>
        </w:r>
      </w:hyperlink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001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18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http://www.minsport.gov.ru/</w:t>
        </w:r>
      </w:hyperlink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001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19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https://mgafk.ru/</w:t>
        </w:r>
      </w:hyperlink>
      <w:r w:rsidRPr="00D31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0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0" w:history="1">
        <w:r w:rsidRPr="00D31001">
          <w:rPr>
            <w:rFonts w:ascii="Times New Roman" w:hAnsi="Times New Roman" w:cs="Times New Roman"/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D310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D31001">
        <w:rPr>
          <w:rFonts w:ascii="Times New Roman" w:hAnsi="Times New Roman" w:cs="Times New Roman"/>
          <w:bCs/>
          <w:color w:val="000000"/>
          <w:sz w:val="24"/>
          <w:szCs w:val="24"/>
        </w:rPr>
        <w:t>МГАФК</w:t>
      </w:r>
      <w:r w:rsidRPr="00D31001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https://vks.mgafk.ru/</w:t>
        </w:r>
      </w:hyperlink>
      <w:r w:rsidRPr="00D31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22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http://obrnadzor.gov.ru/ru/</w:t>
        </w:r>
      </w:hyperlink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</w:t>
      </w:r>
      <w:r w:rsidRPr="00D31001">
        <w:rPr>
          <w:rFonts w:ascii="Times New Roman" w:hAnsi="Times New Roman" w:cs="Times New Roman"/>
          <w:color w:val="2F2F2F"/>
          <w:sz w:val="24"/>
          <w:szCs w:val="24"/>
        </w:rPr>
        <w:t xml:space="preserve">» </w:t>
      </w:r>
      <w:hyperlink r:id="rId23" w:history="1">
        <w:r w:rsidRPr="00D310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D31001" w:rsidRPr="00D31001" w:rsidRDefault="00D31001" w:rsidP="00D31001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D31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4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http://lib.mgafk.ru</w:t>
        </w:r>
      </w:hyperlink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«Юрайт» </w:t>
      </w:r>
      <w:hyperlink r:id="rId25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https://urait.ru/</w:t>
        </w:r>
      </w:hyperlink>
    </w:p>
    <w:p w:rsidR="00D31001" w:rsidRPr="00D31001" w:rsidRDefault="00D31001" w:rsidP="00D31001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Elibrary </w:t>
      </w:r>
      <w:hyperlink r:id="rId26" w:history="1">
        <w:r w:rsidRPr="00D310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D31001" w:rsidRPr="00D31001" w:rsidRDefault="00D31001" w:rsidP="00D31001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Электронно-библиотечная система IPRbooks </w:t>
      </w:r>
      <w:hyperlink r:id="rId27" w:history="1">
        <w:r w:rsidRPr="00D310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:rsidR="00D31001" w:rsidRPr="00D31001" w:rsidRDefault="00D31001" w:rsidP="00D31001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8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https://lib.rucont.ru</w:t>
        </w:r>
      </w:hyperlink>
    </w:p>
    <w:p w:rsidR="00D31001" w:rsidRPr="00D31001" w:rsidRDefault="00D31001" w:rsidP="00D31001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Энциклопедия психодиагностики </w:t>
      </w:r>
      <w:hyperlink r:id="rId29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http://psylab.info</w:t>
        </w:r>
      </w:hyperlink>
      <w:r w:rsidRPr="00D310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31001" w:rsidRPr="00D31001" w:rsidRDefault="00D31001" w:rsidP="00D31001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563C1"/>
          <w:sz w:val="24"/>
          <w:szCs w:val="24"/>
          <w:u w:val="single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30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http://www.gnpbu.ru/</w:t>
        </w:r>
      </w:hyperlink>
    </w:p>
    <w:p w:rsidR="0085693A" w:rsidRPr="00D31001" w:rsidRDefault="0085693A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</w:pPr>
    </w:p>
    <w:p w:rsidR="00A41D8D" w:rsidRPr="00225417" w:rsidRDefault="00A41D8D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  <w:t>8. М</w:t>
      </w:r>
      <w:r w:rsidRPr="00225417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8.1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A41D8D" w:rsidRPr="00225417" w:rsidRDefault="00A41D8D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A41D8D" w:rsidRDefault="00A41D8D" w:rsidP="002254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D31001" w:rsidRPr="00225417" w:rsidRDefault="00D31001" w:rsidP="002254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001">
        <w:rPr>
          <w:rFonts w:ascii="Times New Roman" w:eastAsia="Calibri" w:hAnsi="Times New Roman" w:cs="Times New Roman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 </w:t>
      </w: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22541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8.3.1.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обучающихся, 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22541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8.3.2.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акустическая система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-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11707C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8.3.3.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лиц с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аппарата:</w:t>
      </w:r>
    </w:p>
    <w:p w:rsidR="00A41D8D" w:rsidRPr="00225417" w:rsidRDefault="0011707C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41D8D"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A41D8D"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225417" w:rsidRPr="00225417" w:rsidRDefault="00225417" w:rsidP="002254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:rsidR="00B10716" w:rsidRPr="0085693A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85693A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Приложение к Рабочей программе дисциплины</w:t>
      </w:r>
    </w:p>
    <w:p w:rsidR="00B10716" w:rsidRPr="0085693A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85693A">
        <w:rPr>
          <w:rFonts w:ascii="Times New Roman" w:eastAsia="Times New Roman" w:hAnsi="Times New Roman" w:cs="Times New Roman"/>
          <w:i/>
          <w:iCs/>
          <w:lang w:eastAsia="ru-RU"/>
        </w:rPr>
        <w:t>«Психология развития»</w:t>
      </w: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BC8" w:rsidRPr="00E26954" w:rsidRDefault="00155BC8" w:rsidP="00155BC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269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УТВЕРЖДЕНО</w:t>
      </w:r>
    </w:p>
    <w:p w:rsidR="00155BC8" w:rsidRPr="00E26954" w:rsidRDefault="00155BC8" w:rsidP="00155BC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269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решением Учебно-методической комиссии</w:t>
      </w:r>
    </w:p>
    <w:p w:rsidR="00155BC8" w:rsidRPr="00E26954" w:rsidRDefault="00155BC8" w:rsidP="00155BC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269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протокол № 12/24 от «19» мая 2025 г.</w:t>
      </w:r>
    </w:p>
    <w:p w:rsidR="00155BC8" w:rsidRPr="00E26954" w:rsidRDefault="00155BC8" w:rsidP="00155BC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269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Председатель УМК, </w:t>
      </w:r>
    </w:p>
    <w:p w:rsidR="00155BC8" w:rsidRPr="00E26954" w:rsidRDefault="00155BC8" w:rsidP="00155BC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269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проректор по учебной работе</w:t>
      </w:r>
    </w:p>
    <w:p w:rsidR="00155BC8" w:rsidRPr="00E26954" w:rsidRDefault="00155BC8" w:rsidP="00155BC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269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___________________А.П. Морозов</w:t>
      </w:r>
    </w:p>
    <w:p w:rsidR="00155BC8" w:rsidRPr="00B37460" w:rsidRDefault="00155BC8" w:rsidP="00155BC8">
      <w:pPr>
        <w:jc w:val="right"/>
      </w:pPr>
      <w:r w:rsidRPr="00E269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«19» мая 2025 г.</w:t>
      </w:r>
    </w:p>
    <w:p w:rsidR="001C12DB" w:rsidRPr="001C12DB" w:rsidRDefault="001C12DB" w:rsidP="00D31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3C0500" w:rsidRDefault="001C12DB" w:rsidP="001C1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00">
        <w:rPr>
          <w:rFonts w:ascii="Times New Roman" w:hAnsi="Times New Roman" w:cs="Times New Roman"/>
          <w:b/>
          <w:sz w:val="28"/>
          <w:szCs w:val="28"/>
        </w:rPr>
        <w:t>«ПСИХОЛОГИЯ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3C0500">
        <w:rPr>
          <w:rFonts w:ascii="Times New Roman" w:hAnsi="Times New Roman" w:cs="Times New Roman"/>
          <w:b/>
          <w:sz w:val="28"/>
          <w:szCs w:val="28"/>
        </w:rPr>
        <w:t>»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49.03.02 Физическая культура для лиц с отклонениями в состоянии здоровья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(адаптивная физическая культура)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111" w:rsidRPr="00EF78F1" w:rsidRDefault="00025111" w:rsidP="0002511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ОПОП «Лечебная физическая культура»</w:t>
      </w:r>
    </w:p>
    <w:p w:rsidR="00025111" w:rsidRPr="00EF78F1" w:rsidRDefault="00025111" w:rsidP="0002511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ОПОП «Физическая реабилитация»</w:t>
      </w:r>
    </w:p>
    <w:p w:rsidR="00025111" w:rsidRPr="00EF78F1" w:rsidRDefault="00025111" w:rsidP="000251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ОПОП «Адаптивный спорт»</w:t>
      </w:r>
    </w:p>
    <w:p w:rsidR="00025111" w:rsidRPr="00EF78F1" w:rsidRDefault="00025111" w:rsidP="0002511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25111" w:rsidRPr="00EF78F1" w:rsidRDefault="00025111" w:rsidP="000251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25111" w:rsidRPr="00EF78F1" w:rsidRDefault="00025111" w:rsidP="000251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025111" w:rsidRPr="00EF78F1" w:rsidRDefault="00025111" w:rsidP="000251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очная/заочная</w:t>
      </w:r>
    </w:p>
    <w:p w:rsidR="00025111" w:rsidRPr="00EF78F1" w:rsidRDefault="00025111" w:rsidP="000251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25111" w:rsidRPr="00EF78F1" w:rsidRDefault="00025111" w:rsidP="000251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25111" w:rsidRPr="00EF78F1" w:rsidRDefault="00025111" w:rsidP="000251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55BC8" w:rsidRPr="00E26954" w:rsidRDefault="00155BC8" w:rsidP="00155BC8">
      <w:pPr>
        <w:spacing w:after="0" w:line="240" w:lineRule="auto"/>
        <w:jc w:val="right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E26954">
        <w:rPr>
          <w:rFonts w:ascii="Times New Roman" w:hAnsi="Times New Roman" w:cs="Courier New"/>
          <w:color w:val="000000"/>
          <w:sz w:val="24"/>
          <w:szCs w:val="24"/>
          <w:lang w:eastAsia="ru-RU"/>
        </w:rPr>
        <w:t>Рассмотрено и одобрено на заседании кафедры</w:t>
      </w:r>
    </w:p>
    <w:p w:rsidR="00155BC8" w:rsidRPr="00E26954" w:rsidRDefault="00155BC8" w:rsidP="00155BC8">
      <w:pPr>
        <w:spacing w:after="0" w:line="240" w:lineRule="auto"/>
        <w:jc w:val="right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E26954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(протокол № 4 от «28» апреля 2025 г.) </w:t>
      </w:r>
    </w:p>
    <w:p w:rsidR="00155BC8" w:rsidRPr="00E26954" w:rsidRDefault="00155BC8" w:rsidP="00155BC8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E26954">
        <w:rPr>
          <w:rFonts w:ascii="Times New Roman" w:hAnsi="Times New Roman" w:cs="Courier New"/>
          <w:color w:val="000000"/>
          <w:sz w:val="24"/>
          <w:szCs w:val="24"/>
          <w:lang w:eastAsia="ru-RU"/>
        </w:rPr>
        <w:t>Зав. кафедрой ____________/ В.В. Буторин</w:t>
      </w:r>
    </w:p>
    <w:p w:rsidR="00155BC8" w:rsidRPr="00E26954" w:rsidRDefault="00155BC8" w:rsidP="00155BC8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E26954">
        <w:rPr>
          <w:rFonts w:ascii="Times New Roman" w:hAnsi="Times New Roman" w:cs="Courier New"/>
          <w:color w:val="000000"/>
          <w:sz w:val="24"/>
          <w:szCs w:val="24"/>
          <w:lang w:eastAsia="ru-RU"/>
        </w:rPr>
        <w:t>«28» апреля 2025 г.</w:t>
      </w:r>
    </w:p>
    <w:p w:rsidR="00155BC8" w:rsidRPr="00E26954" w:rsidRDefault="00155BC8" w:rsidP="00155BC8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</w:p>
    <w:p w:rsidR="00155BC8" w:rsidRPr="00E26954" w:rsidRDefault="00155BC8" w:rsidP="00155BC8">
      <w:pPr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</w:p>
    <w:p w:rsidR="00155BC8" w:rsidRPr="00E26954" w:rsidRDefault="00155BC8" w:rsidP="00155BC8">
      <w:pPr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</w:p>
    <w:p w:rsidR="00155BC8" w:rsidRDefault="00155BC8" w:rsidP="00155BC8">
      <w:pPr>
        <w:jc w:val="center"/>
        <w:rPr>
          <w:rFonts w:eastAsia="Calibri" w:cs="Courier New"/>
          <w:color w:val="000000"/>
        </w:rPr>
      </w:pPr>
      <w:r w:rsidRPr="00E26954">
        <w:rPr>
          <w:rFonts w:ascii="Times New Roman" w:hAnsi="Times New Roman" w:cs="Courier New"/>
          <w:color w:val="000000"/>
          <w:sz w:val="24"/>
          <w:szCs w:val="24"/>
          <w:lang w:eastAsia="ru-RU"/>
        </w:rPr>
        <w:t>Малаховка, 2025</w:t>
      </w:r>
    </w:p>
    <w:p w:rsidR="00D31001" w:rsidRDefault="00D31001" w:rsidP="00D31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10716" w:rsidRPr="00225417" w:rsidRDefault="00B10716" w:rsidP="00D31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31001" w:rsidRPr="00D31001" w:rsidRDefault="00D31001" w:rsidP="00D31001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ФОНДА ОЦЕНОЧНЫХ СРЕДСТВ ПО ДИСЦИПЛИНЕ</w:t>
      </w:r>
    </w:p>
    <w:tbl>
      <w:tblPr>
        <w:tblStyle w:val="12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268"/>
        <w:gridCol w:w="4536"/>
      </w:tblGrid>
      <w:tr w:rsidR="00D31001" w:rsidRPr="00225417" w:rsidTr="00D31001">
        <w:tc>
          <w:tcPr>
            <w:tcW w:w="1701" w:type="dxa"/>
            <w:vAlign w:val="center"/>
          </w:tcPr>
          <w:p w:rsidR="00D31001" w:rsidRPr="00D31001" w:rsidRDefault="00D31001" w:rsidP="00D3100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01">
              <w:rPr>
                <w:rFonts w:ascii="Times New Roman" w:hAnsi="Times New Roman" w:cs="Times New Roman"/>
                <w:i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701" w:type="dxa"/>
            <w:vAlign w:val="center"/>
          </w:tcPr>
          <w:p w:rsidR="00D31001" w:rsidRPr="00D31001" w:rsidRDefault="00D31001" w:rsidP="00D3100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001">
              <w:rPr>
                <w:rFonts w:ascii="Times New Roman" w:hAnsi="Times New Roman" w:cs="Times New Roman"/>
                <w:iCs/>
                <w:sz w:val="24"/>
                <w:szCs w:val="24"/>
              </w:rPr>
              <w:t>Трудовые функции</w:t>
            </w:r>
          </w:p>
        </w:tc>
        <w:tc>
          <w:tcPr>
            <w:tcW w:w="2268" w:type="dxa"/>
          </w:tcPr>
          <w:p w:rsidR="00D31001" w:rsidRPr="00D31001" w:rsidRDefault="00D31001" w:rsidP="00D3100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001">
              <w:rPr>
                <w:rFonts w:ascii="Times New Roman" w:hAnsi="Times New Roman" w:cs="Times New Roman"/>
                <w:iCs/>
                <w:sz w:val="24"/>
                <w:szCs w:val="24"/>
              </w:rPr>
              <w:t>ЗУНы</w:t>
            </w:r>
          </w:p>
        </w:tc>
        <w:tc>
          <w:tcPr>
            <w:tcW w:w="4536" w:type="dxa"/>
            <w:vAlign w:val="center"/>
          </w:tcPr>
          <w:p w:rsidR="00D31001" w:rsidRPr="00D31001" w:rsidRDefault="00D31001" w:rsidP="00D3100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001">
              <w:rPr>
                <w:rFonts w:ascii="Times New Roman" w:hAnsi="Times New Roman" w:cs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D31001" w:rsidRPr="00225417" w:rsidTr="00D31001">
        <w:trPr>
          <w:trHeight w:val="9245"/>
        </w:trPr>
        <w:tc>
          <w:tcPr>
            <w:tcW w:w="1701" w:type="dxa"/>
          </w:tcPr>
          <w:p w:rsidR="00D31001" w:rsidRPr="00225417" w:rsidRDefault="00D31001" w:rsidP="00D31001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D31001" w:rsidRPr="00D31001" w:rsidRDefault="00D31001" w:rsidP="00D3100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  <w:p w:rsidR="00D31001" w:rsidRPr="00D31001" w:rsidRDefault="00D31001" w:rsidP="00D3100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  <w:r w:rsidRPr="00D3100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>А/03.6</w:t>
            </w:r>
          </w:p>
          <w:p w:rsidR="00D31001" w:rsidRPr="00D31001" w:rsidRDefault="00D31001" w:rsidP="00D31001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3100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2268" w:type="dxa"/>
          </w:tcPr>
          <w:p w:rsidR="00D31001" w:rsidRPr="00225417" w:rsidRDefault="00D31001" w:rsidP="00D3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001" w:rsidRPr="00225417" w:rsidRDefault="00D31001" w:rsidP="00D310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законов развития личности и проявлений личностных свойств, психологических законов периодизации и кризисов развития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 xml:space="preserve"> лиц с отклонениями в состоянии здоровья</w:t>
            </w:r>
          </w:p>
          <w:p w:rsidR="00D31001" w:rsidRPr="00225417" w:rsidRDefault="00D31001" w:rsidP="00D31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Умения: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1001" w:rsidRPr="00225417" w:rsidRDefault="00D31001" w:rsidP="00D310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ления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(совместно с психологом и другими специалистами) психолого-педагогическую характеристику (портрет)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</w:p>
          <w:p w:rsidR="00D31001" w:rsidRPr="00225417" w:rsidRDefault="00D31001" w:rsidP="00D3100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Навыки</w:t>
            </w: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и/или опыт деятельности: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выявлени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ходе наблюдения поведенческих и личностных проблем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связанных с особенностями их развития</w:t>
            </w:r>
          </w:p>
        </w:tc>
        <w:tc>
          <w:tcPr>
            <w:tcW w:w="4536" w:type="dxa"/>
          </w:tcPr>
          <w:p w:rsidR="00D31001" w:rsidRDefault="00D31001" w:rsidP="00D3100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</w:rPr>
            </w:pPr>
            <w:r w:rsidRPr="00283E57">
              <w:rPr>
                <w:rFonts w:ascii="Times New Roman" w:hAnsi="Times New Roman" w:cs="Times New Roman"/>
                <w:spacing w:val="-1"/>
              </w:rPr>
              <w:t>Знает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предмет, цели, задачи и методы психологии развития,</w:t>
            </w:r>
            <w:r w:rsidRPr="00FE4A85">
              <w:rPr>
                <w:rFonts w:ascii="Times New Roman" w:hAnsi="Times New Roman" w:cs="Times New Roman"/>
              </w:rPr>
              <w:t xml:space="preserve"> новообразования возрастных периодов; </w:t>
            </w:r>
            <w:r w:rsidRPr="00FE4A85">
              <w:rPr>
                <w:rFonts w:ascii="Times New Roman" w:eastAsia="Times New Roman" w:hAnsi="Times New Roman" w:cs="Times New Roman"/>
                <w:lang w:eastAsia="ru-RU"/>
              </w:rPr>
              <w:t>индикатор</w:t>
            </w:r>
            <w:r w:rsidRPr="00FE4A85">
              <w:rPr>
                <w:rFonts w:ascii="Times New Roman" w:hAnsi="Times New Roman" w:cs="Times New Roman"/>
              </w:rPr>
              <w:t xml:space="preserve">ы </w:t>
            </w:r>
            <w:r w:rsidRPr="00FE4A85">
              <w:rPr>
                <w:rFonts w:ascii="Times New Roman" w:eastAsia="Times New Roman" w:hAnsi="Times New Roman" w:cs="Times New Roman"/>
                <w:lang w:eastAsia="ru-RU"/>
              </w:rPr>
              <w:t>индивидуальных особенностей траекторий жизни</w:t>
            </w:r>
            <w:r w:rsidRPr="00FE4A85">
              <w:rPr>
                <w:rFonts w:ascii="Times New Roman" w:hAnsi="Times New Roman" w:cs="Times New Roman"/>
              </w:rPr>
              <w:t>, особенности проявления межкультурного разнообразия, применительно к основным реалиям развития и бытия личности</w:t>
            </w:r>
            <w:r>
              <w:rPr>
                <w:rFonts w:ascii="Times New Roman" w:hAnsi="Times New Roman" w:cs="Times New Roman"/>
              </w:rPr>
              <w:t xml:space="preserve">, в том числе </w:t>
            </w:r>
            <w:r w:rsidRPr="00FE4A85">
              <w:rPr>
                <w:rFonts w:ascii="Times New Roman" w:hAnsi="Times New Roman" w:cs="Times New Roman"/>
              </w:rPr>
              <w:t xml:space="preserve">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D31001" w:rsidRPr="00FE4A85" w:rsidRDefault="00D31001" w:rsidP="00D3100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FE4A85">
              <w:rPr>
                <w:rFonts w:ascii="Times New Roman" w:hAnsi="Times New Roman" w:cs="Times New Roman"/>
                <w:b/>
              </w:rPr>
              <w:t>(вопросы к зачету, устный опрос, письменная проверочная работа, коллоквиум)</w:t>
            </w:r>
          </w:p>
          <w:p w:rsidR="00D31001" w:rsidRPr="00FE4A85" w:rsidRDefault="00D31001" w:rsidP="00D310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31001" w:rsidRDefault="00D31001" w:rsidP="00D3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E57">
              <w:rPr>
                <w:rFonts w:ascii="Times New Roman" w:hAnsi="Times New Roman" w:cs="Times New Roman"/>
                <w:spacing w:val="-1"/>
              </w:rPr>
              <w:t>Анализирует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влияние природной, предметной, социально-нормативной и образно-знаковой реальностей, присущих каждой культуре на развитие и бытие личности</w:t>
            </w:r>
            <w:r>
              <w:rPr>
                <w:rFonts w:ascii="Times New Roman" w:hAnsi="Times New Roman" w:cs="Times New Roman"/>
                <w:spacing w:val="-1"/>
              </w:rPr>
              <w:t xml:space="preserve">,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том числе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001" w:rsidRPr="00FE4A85" w:rsidRDefault="00D31001" w:rsidP="00D310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4A85">
              <w:rPr>
                <w:rFonts w:ascii="Times New Roman" w:hAnsi="Times New Roman" w:cs="Times New Roman"/>
                <w:b/>
              </w:rPr>
              <w:t>(устный опрос, письменная проверочная работа, круглый стол, доклад, диспут, ситуационные задачи)</w:t>
            </w:r>
          </w:p>
          <w:p w:rsidR="00D31001" w:rsidRPr="00FE4A85" w:rsidRDefault="00D31001" w:rsidP="00D3100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</w:p>
          <w:p w:rsidR="00D31001" w:rsidRPr="00225417" w:rsidRDefault="00D31001" w:rsidP="00D31001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83E57">
              <w:rPr>
                <w:rFonts w:ascii="Times New Roman" w:hAnsi="Times New Roman" w:cs="Times New Roman"/>
                <w:spacing w:val="-1"/>
              </w:rPr>
              <w:t>Выявляет</w:t>
            </w:r>
            <w:r w:rsidRPr="00FE4A8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психологические проблемы возникающие на различных этапах развития личности, обусловленных кризисами физического и психического созревания  и осуществляет поиск рекомендаций в профессиональной литературе по их решению;  предлагает психологические рекомендаций по преодолению негативного влияния возрастных кризисов на жизнедеятельность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с отклонениями в состоянии здоровья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E4A85">
              <w:rPr>
                <w:rFonts w:ascii="Times New Roman" w:hAnsi="Times New Roman" w:cs="Times New Roman"/>
                <w:b/>
                <w:spacing w:val="-1"/>
              </w:rPr>
              <w:t>(ситуационные задачи, творческие задания)</w:t>
            </w:r>
          </w:p>
        </w:tc>
      </w:tr>
    </w:tbl>
    <w:p w:rsidR="002E4EB6" w:rsidRDefault="002E4EB6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B6" w:rsidRDefault="00AF09DA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Кузнецова Ж.В._________________________</w:t>
      </w:r>
    </w:p>
    <w:p w:rsidR="002E4EB6" w:rsidRDefault="002E4EB6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11707C" w:rsidP="0085693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D3100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 xml:space="preserve">. Типовые </w:t>
      </w:r>
      <w:r w:rsidR="0041557D" w:rsidRPr="00856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контрольные</w:t>
      </w:r>
      <w:r w:rsidR="0041557D" w:rsidRPr="0085693A">
        <w:rPr>
          <w:rFonts w:ascii="Times New Roman" w:hAnsi="Times New Roman" w:cs="Times New Roman"/>
          <w:b/>
          <w:sz w:val="24"/>
          <w:szCs w:val="24"/>
        </w:rPr>
        <w:t xml:space="preserve"> задания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:</w:t>
      </w:r>
    </w:p>
    <w:p w:rsidR="0041557D" w:rsidRPr="00225417" w:rsidRDefault="00D31001" w:rsidP="0085693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i/>
          <w:sz w:val="24"/>
          <w:szCs w:val="24"/>
        </w:rPr>
        <w:t>.1 Перечень вопросов для промежуточной аттестации.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Предмет, задачи психологии развития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2.Теоретическое и практическое значение психологии развития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Условия развития личности в контексте теории В.С. Мухиной.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4.Основные реалии как условия развития и бытия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Проблема развития и его движущих сил в трудах отечественных ученых. 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Проблема развития и его движущих сил в трудах зарубежных ученых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Предпосылки развития и бытия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Роль среды и наследственности в психическом развитии ребенка (анализ различных теоретических позиций)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Личность как синтез биологического и социального.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Типическое и уникальное в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Механизмы идентификации и обособления и их влияние на личность.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Самосознание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Ориентиры самосознания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Структура самосознания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Звенья структуры самосознания.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Теория культурно-исторического развития Л. С. Выготского и ее вклад в современную возрастную психологию.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Проблема возраста и возрастной периодизации в трудах Л. С. Выготского.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Проблема нормы развития в современной психологии развития, типы норм.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Основные принципы периодизации развития Д. Б. Эльконина.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Проблема возраста и возрастной периодизации в психологии (различные теоретические подходы).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Кризисы психического развития: природа, проявления и значение.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Стабильные возрасты развития в онтогенезе: характеристика, структура и динамика.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Сензитивные периоды развития, их природа, проявления, учет в процессе обучения.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Роль деятельности в развитии, понятие ведущей деятельности, характеристика ведущих деятельностей в детских возрастах.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Социальная ситуация развития как параметр возраста, ее структура и проявления.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Психические новообразования как параметр развития, их природа и роль в развитии.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Общая характеристика психического развития в младенческом возрасте.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Психологическая характеристика раннего детства.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Психологические особенности дошкольника, психологические условия полноценного воспитания дошкольника в семье и в детском саду.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Кризис 7 лет: природа, симптоматика и значение, понятие о психологической готовности детей к школьному обучению.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Психологическая характеристика младшего школьника.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Учебная деятельность как ведущая в младшем школьном в возрасте, ее структура, закономерности становления и развития.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Кризис подростка: природа, симптоматика и значение.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Психологическая характеристика подросткового возраста.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Психологическая характеристика юношеского возраста.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Психология зрелости и старости.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2BE" w:rsidRPr="009432BE" w:rsidRDefault="009432BE" w:rsidP="00943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содержание основной и дополнительной литературы, предусмотренной программой </w:t>
      </w: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9432BE" w:rsidRPr="009432BE" w:rsidRDefault="009432BE" w:rsidP="00943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32BE" w:rsidRPr="009432BE" w:rsidRDefault="009432BE" w:rsidP="00943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32BE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9432BE" w:rsidRPr="009432BE" w:rsidRDefault="009432BE" w:rsidP="00943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4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на зачете студенту, если он твердо знает материал, владеет основными понятиями и терминологией курса, грамотно излагает содержание основных разделов программы курса, не допуская существенных ошибок, правильно применяет теоретические знания при решении практических или ситуационных задач, имеет выполненные задания для самостоятельной работы студента.</w:t>
      </w:r>
    </w:p>
    <w:p w:rsidR="009432BE" w:rsidRPr="009432BE" w:rsidRDefault="009432BE" w:rsidP="00943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4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студенту, не знающему значительной части программного материала, не владеющему основной терминологией и понятиями курса, при ответе на вопрос допускающему существенные ошибки,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41557D" w:rsidRPr="00225417" w:rsidRDefault="0041557D" w:rsidP="0022541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557D" w:rsidRPr="00225417" w:rsidRDefault="00D31001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.2 Вопросы для устного опроса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Предмет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Объект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Факторы,   определяющие   развитие   психики   и   самосознания   в истории человечества: предпосылки; условия; внутренняя позиция.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Связь психологии развития с другими науками.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Заинтересованность психологии развития в смежных дисциплинах.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Современные направления в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Зарубежные и отечественные предтечи современной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Теория культурно-исторического развития Л.С. Выготского.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Личность и взгляды на нее.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Основные понятия, строящие тезаурус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Зарубежные теории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Отечественные теории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Социальное пространство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Личность и индивидуальность.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Объясните   принятое   определение   личности   как   индивидуальное бытие общественных отношений.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 практическое значение психологии развития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развития и его движущих сил в трудах отечественных ученых. 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Проблема развития и его движущих сил в трудах зарубежных ученых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Проблема самосозидания и самостояния личности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Феноменологическая сущность мифов и реалий личности.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«зачтено»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="00307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«не зачтено» 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D31001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.3 Перечень зданий для письменной проверочной работы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2.Условия и предпосылки развития и бытия личности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Реальности, выступающие как основные условия развития и бытия личности.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Природная реальность, ее сущность и  роль в развитии личности 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Внутренняя реальность, ее сущность и  роль в развитии личности 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Социально –нормативная реальность ее сущность и  роль в развитии личности 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Предметная реальность ее сущность и  роль в развитии личности.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Образно-знаковая реальность, ее сущность и  роль в развитии личности.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Самосознание и внутренняя позиция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Вариант    1.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Имя как социальный знак и кристалл личности.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Притязание на признание и его роль в становлении личности.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Психологическое время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 2.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Половая идентификация: социальные ожидания и индивидуальное воплощение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Психологическое пространство личности.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Самосознание и его роль в становлении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 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«4 балла»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«3 балла» выставляется обучающемуся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 смоделировал пример, не выразил свое мнение по поводу поставленного вопроса, не сформулировал выводы; 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- оценка «2 балла» выставляется обучающемуся если студент не выполнилболее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оценка «0 баллов» 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учебного контроля.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D31001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.4. Перечень заданий для коллоквиума</w:t>
      </w:r>
    </w:p>
    <w:p w:rsidR="0041557D" w:rsidRPr="00225417" w:rsidRDefault="0041557D" w:rsidP="00225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Проблема возраста и возрастной периодизации в трудах Л. С. Выготского.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Проблема нормы развития в современной психологии развития, типы норм.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Стабильные возрасты развития в онтогенезе: характеристика, структура и динамика.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Общая характеристика психического развития в младенческом возрасте.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Психология зрелости и старости.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Основные принципы периодизации развития Д. Б. Эльконина.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Социальная ситуация развития как параметр возраста, ее структура и проявления.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Кризисы психического развития: природа, проявления и значение.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Психологическая характеристика раннего детства.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Психологическая характеристика юношеского возраста.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3.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Проблема возраста и возрастной периодизации в психологии (различные теоретические подходы).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Сензитивные периоды развития, их природа, проявления, учет в процессе обучения.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Роль деятельности в развитии, понятие ведущей деятельности, характеристика ведущих деятельностей в детских возрастах.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Психологические особенности дошкольника, психологические условия полноценного воспитания дошкольника в семье и в детском саду.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Психологическая характеристика подросткового возраста. Кризис подростка: природа, симптоматика и значение.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4.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Психические новообразования как параметр</w:t>
      </w:r>
      <w:r w:rsidR="0030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развития, их природа и роль в развитии.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Классификация возрастных переодизаций (по Л.С.Выготскому)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Кризис 7 лет: природа, симптоматика и значение, понятие о психологической готовности детей к школьному обучению.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Психологическая характеристика младшего школьника.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Учебная деятельность как ведущая в младшем школьном в возрасте, ее структура, закономерности становления и развития.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</w:t>
      </w:r>
    </w:p>
    <w:p w:rsidR="002208D7" w:rsidRPr="00497C01" w:rsidRDefault="002208D7" w:rsidP="002208D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 w:rsidRPr="00497C01">
        <w:rPr>
          <w:rFonts w:ascii="Times New Roman" w:eastAsia="TimesNewRoman,Italic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2208D7" w:rsidRPr="00497C01" w:rsidRDefault="002208D7" w:rsidP="002208D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 w:rsidRPr="00497C01">
        <w:rPr>
          <w:rFonts w:ascii="Times New Roman" w:eastAsia="TimesNewRoman,Italic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225417" w:rsidRDefault="00225417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D31001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1.5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 xml:space="preserve"> Темы для диспутов и проведения круглого стола</w:t>
      </w:r>
    </w:p>
    <w:p w:rsidR="0041557D" w:rsidRPr="00225417" w:rsidRDefault="00D31001" w:rsidP="0030750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 xml:space="preserve"> Круглый стол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1. Темы (проблематика): 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Личность в теории З.Фрейда.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Взгляды современных ученых на особенности развития личности.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Деятельностный подход к развитию личности.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2.Условия и предпосылки развития и бытия личности</w:t>
      </w:r>
    </w:p>
    <w:p w:rsidR="0041557D" w:rsidRPr="00225417" w:rsidRDefault="0041557D" w:rsidP="0030750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Социально-нормативная реальность и ее отражение в спортивной деятельности.</w:t>
      </w:r>
    </w:p>
    <w:p w:rsidR="0041557D" w:rsidRPr="00225417" w:rsidRDefault="0041557D" w:rsidP="0030750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Реалии образно-знаковых систем и спорт.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2. Концепция круглого стола 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bCs/>
          <w:sz w:val="24"/>
          <w:szCs w:val="24"/>
        </w:rPr>
        <w:t>Цель круглого стола</w:t>
      </w:r>
      <w:r w:rsidRPr="00225417">
        <w:rPr>
          <w:rFonts w:ascii="Times New Roman" w:hAnsi="Times New Roman" w:cs="Times New Roman"/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bCs/>
          <w:sz w:val="24"/>
          <w:szCs w:val="24"/>
        </w:rPr>
        <w:t>Задачей круглого стола</w:t>
      </w:r>
      <w:r w:rsidRPr="00225417">
        <w:rPr>
          <w:rFonts w:ascii="Times New Roman" w:hAnsi="Times New Roman" w:cs="Times New Roman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Персофиницированность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(дискутантов).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Полифоничность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41557D" w:rsidRPr="00225417" w:rsidRDefault="0041557D" w:rsidP="00225417">
      <w:pPr>
        <w:pStyle w:val="a8"/>
        <w:shd w:val="clear" w:color="auto" w:fill="FFFFFF"/>
        <w:spacing w:beforeAutospacing="0" w:afterAutospacing="0"/>
        <w:jc w:val="both"/>
        <w:rPr>
          <w:b/>
        </w:rPr>
      </w:pPr>
      <w:r w:rsidRPr="00225417">
        <w:rPr>
          <w:b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422"/>
      </w:tblGrid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Ведущий (модератор)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pStyle w:val="a8"/>
              <w:shd w:val="clear" w:color="auto" w:fill="FFFFFF"/>
              <w:spacing w:beforeAutospacing="0" w:afterAutospacing="0"/>
              <w:jc w:val="both"/>
            </w:pPr>
            <w:r w:rsidRPr="00225417"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«Провокатор»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Дисскутант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принимает участие в  «информационной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41557D" w:rsidRPr="00225417" w:rsidRDefault="0041557D" w:rsidP="00225417">
      <w:pPr>
        <w:pStyle w:val="a8"/>
        <w:shd w:val="clear" w:color="auto" w:fill="FFFFFF"/>
        <w:spacing w:beforeAutospacing="0" w:afterAutospacing="0"/>
        <w:ind w:firstLine="709"/>
        <w:jc w:val="both"/>
      </w:pPr>
      <w:r w:rsidRPr="00225417">
        <w:rPr>
          <w:b/>
        </w:rPr>
        <w:t xml:space="preserve">Ведущий(модератор). </w:t>
      </w:r>
      <w:r w:rsidRPr="00225417">
        <w:t>Ведущий должен действовать директивно, жёстко ограничивая во времени участников круглого стола.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4. Ожидаемые результаты</w:t>
      </w:r>
      <w:r w:rsidRPr="00225417">
        <w:rPr>
          <w:rFonts w:ascii="Times New Roman" w:hAnsi="Times New Roman" w:cs="Times New Roman"/>
          <w:sz w:val="24"/>
          <w:szCs w:val="24"/>
        </w:rPr>
        <w:t>.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наличие определённой позиции, теоретических знаний;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lastRenderedPageBreak/>
        <w:t xml:space="preserve">выступления дискутантов и выявления существующих мнений на поставленные вопросы, акцентирования внимания на оригинальные идеи; 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«5 баллов» выставляется обучающемуся если студент принимает активное участие в процедурах, </w:t>
      </w:r>
      <w:r w:rsidRPr="00225417">
        <w:rPr>
          <w:rFonts w:ascii="Times New Roman" w:hAnsi="Times New Roman"/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оценка «4 балла» выставляется обучающемуся если студент принимает активное участие в процедурах,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при  употреблении терминологического аппарата.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«3 балла» выставляется обучающемуся, если студент не проявляет активного участия в процедурах, показывает знания </w:t>
      </w:r>
      <w:r w:rsidRPr="00225417">
        <w:rPr>
          <w:rFonts w:ascii="Times New Roman" w:hAnsi="Times New Roman"/>
          <w:color w:val="000000"/>
          <w:sz w:val="24"/>
          <w:szCs w:val="24"/>
        </w:rPr>
        <w:t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оценка «2 балла» выставляется обучающемуся если студент не проявляет активного участия в процедурах, 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 xml:space="preserve">оценка «0 баллов» 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57D" w:rsidRPr="00225417" w:rsidRDefault="00D31001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 xml:space="preserve"> Диспут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1. Темы (проблематика): 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Эволюция личности сквозь призму механизмов развития и бытия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Плюсы и минусы нонконформизма.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Конформизм и нонконформизм в подростковом возрасте.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«5 баллов» выставляется обучающемуся если студент принимает активное участие 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/>
          <w:sz w:val="24"/>
          <w:szCs w:val="24"/>
        </w:rPr>
        <w:t xml:space="preserve">, </w:t>
      </w:r>
      <w:r w:rsidRPr="00225417">
        <w:rPr>
          <w:rFonts w:ascii="Times New Roman" w:hAnsi="Times New Roman"/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lastRenderedPageBreak/>
        <w:t xml:space="preserve">оценка «4 балла» выставляется обучающемуся если студент принимает активное участие </w:t>
      </w:r>
      <w:r w:rsidR="00307505" w:rsidRPr="00225417">
        <w:rPr>
          <w:rFonts w:ascii="Times New Roman" w:hAnsi="Times New Roman"/>
          <w:sz w:val="24"/>
          <w:szCs w:val="24"/>
        </w:rPr>
        <w:t xml:space="preserve">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/>
          <w:sz w:val="24"/>
          <w:szCs w:val="24"/>
        </w:rPr>
        <w:t>,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при  употреблении терминологического аппарата.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«3 балла» выставляется обучающемуся если студент не проявляет активного участия в процедурах, показывает знания, </w:t>
      </w:r>
      <w:r w:rsidRPr="00225417">
        <w:rPr>
          <w:rFonts w:ascii="Times New Roman" w:hAnsi="Times New Roman"/>
          <w:color w:val="000000"/>
          <w:sz w:val="24"/>
          <w:szCs w:val="24"/>
        </w:rPr>
        <w:t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оценка «2 балла» выставляется обучающемуся если студент не проявляет активного участия </w:t>
      </w:r>
      <w:r w:rsidR="00307505" w:rsidRPr="00225417">
        <w:rPr>
          <w:rFonts w:ascii="Times New Roman" w:hAnsi="Times New Roman"/>
          <w:sz w:val="24"/>
          <w:szCs w:val="24"/>
        </w:rPr>
        <w:t xml:space="preserve">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 w:cs="Times New Roman"/>
          <w:sz w:val="24"/>
          <w:szCs w:val="24"/>
        </w:rPr>
        <w:t xml:space="preserve">, 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оценка «0 баллов»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41557D" w:rsidRPr="00225417" w:rsidRDefault="0041557D" w:rsidP="0022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D31001" w:rsidP="00D31001">
      <w:pPr>
        <w:pStyle w:val="a6"/>
        <w:tabs>
          <w:tab w:val="left" w:pos="2295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 Т</w:t>
      </w:r>
      <w:r w:rsidR="0041557D" w:rsidRPr="00225417">
        <w:rPr>
          <w:rFonts w:ascii="Times New Roman" w:hAnsi="Times New Roman"/>
          <w:b/>
          <w:sz w:val="24"/>
          <w:szCs w:val="24"/>
        </w:rPr>
        <w:t xml:space="preserve">емы докладов 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Современные направления в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Истоки современной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Л.С. Выготский и его теория культурно-исторического развития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Взгляды на личность отечественных и зарубежных ученых.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Тезаурус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Теории личности зарубежных ученых.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Теории личности отечественных ученых.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3. Эволюция личности сквозь призму механизмов развития и бытия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Одушевление предметного мира в контексте религии (христианство, буддизм, мусульманство, индуизм)  или этнической культуры ( европейской, индийской, японской, русской - по выбору)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Отношение к вещи в традиционной и современной культуре (японской, русской, европейской – по выбору).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Образы и знаки в культуре и индивидуальной жизни.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Влияние природы на развитие и бытие человека.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Отношение к природе в традиционных и современных культурах ( по выбору)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Концепции-идеологии сущности человека в психоанализе.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Концепции - идеологии проблем бытия личности в экзистенциализме.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Кризис «Я сам» сущность, особенности протекания основные психолого-педагогические проблемы 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Кризис подросткового возраста сущность, особенности протекания основные психолого-педагогические проблемы.</w:t>
      </w:r>
    </w:p>
    <w:p w:rsidR="0041557D" w:rsidRPr="00225417" w:rsidRDefault="0041557D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оценки: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оценка «5 баллов»</w:t>
      </w:r>
      <w:r w:rsidRPr="00225417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оценка «4 балла»</w:t>
      </w:r>
      <w:r w:rsidRPr="00225417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 оценка «3 балла»</w:t>
      </w:r>
      <w:r w:rsidRPr="00225417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 оценка «2 балла»</w:t>
      </w:r>
      <w:r w:rsidRPr="00225417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 оценка «0 баллов»  </w:t>
      </w:r>
      <w:r w:rsidRPr="00225417"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непереработанный текст другого автора (других авторов).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41557D" w:rsidRPr="00225417" w:rsidRDefault="00D31001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.7 Ситуационные задачи и творческие задания</w:t>
      </w:r>
    </w:p>
    <w:p w:rsidR="0041557D" w:rsidRPr="00225417" w:rsidRDefault="00D31001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.7.1 Ситуационные задачи</w:t>
      </w:r>
    </w:p>
    <w:p w:rsidR="0041557D" w:rsidRPr="00225417" w:rsidRDefault="0041557D" w:rsidP="00225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Родители обратились к педагогу-психологу в школе:</w:t>
      </w:r>
      <w:r w:rsidR="00220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«Светлана 6 лет – первоклассница. Родители переживают по поводу ее погруженности в игровую деятельность. Они ограничивают время ее игр, объясняя «Теперь ты ученица, надо делать уроки», или запрещают носить в школу игрушки. Светлана очень огорчается по этому поводу и при первом удобном случае – хватается за любимые игрушки. Часто девочка рассаживает их рядами и имитирует учебную деятельность в классе. Она дает куклам задания, а затем передвигаясь по воображаемому классу помогает куклам выполнять ее поручения».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Сформулируйте проблему и ее причины.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Каковы преобладающие интересы Светланы ?</w:t>
      </w:r>
    </w:p>
    <w:p w:rsidR="0041557D" w:rsidRPr="0022541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Какие рекомендации можно дать родителям и   учителям Светланы? </w:t>
      </w:r>
    </w:p>
    <w:p w:rsidR="0041557D" w:rsidRPr="00225417" w:rsidRDefault="0041557D" w:rsidP="002254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психологу обратился завуч школы по поводу следующей ситуации:</w:t>
      </w:r>
      <w:r w:rsidR="00220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«Группа учеников около десяти человек (10-11 лет) возвращалась из школы. Они просто общались. Увидев девочку из своего класса группа переключилась на нее. Ее начали толкать, обзывать, наносить удары руками и ногами. Девочка не оказывала сопротивления, продолжала идти обычным шагом. Почувствовав собственную агрессивность, дети входили во вкус, усиливая нападение, не реагируя на протесты проходящих рядом взрослых».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Сформулируйте проблему и ее причины.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Какие особенности подросткового возраста проявились в этой ситуации?  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можно дать педагогам и родителям жертвы и агрессоров по предотвращению повторения подобных ситуаций?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3</w:t>
      </w:r>
      <w:r w:rsidR="002208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психологу пришла мама ученицы, которая учится в 10 классе и попросила помощи. Она рассказала, что ее дочь до 6-7 класса была веселой, активной девочкой, хорошо училась в школе, любила общаться с детьми и одноклассниками, много времени отдавала внеклассной работе. Сейчас, она совсем изменилась. Замкнулась, перестала общаться с друзьями, теряется в присутствии незнакомых людей, сторонится компаний и шумных собраний. Стала хуже учиться. Все свободное время проводит в своей комнате. Придирчиво относится к своей внешности. Живет своей довольно напряженной жизнью, иногда прорывающейся в нервных репликах и подавленном настроении. На искренний разговор не идет.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Какие особенности подросткового возраста проявляются в поведении девочки?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чем суть возрастного кризиса подросткового возраста?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по улучшению ситуац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можно дать родителям девочки? </w:t>
      </w:r>
    </w:p>
    <w:p w:rsidR="0040264E" w:rsidRDefault="0040264E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4</w:t>
      </w:r>
      <w:r w:rsidR="004026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пришла на консультацию к педагогу-психологу дошкольного учреждения и обратилась за помощью: ее ребенок стал не управляем, она уже не знает, что делать, и привела очень часто повторяющуюся ситуацию: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«Вова (2г. 9 мес.) пытается сам одеваться. Вот он натягивает колготки. Ничего не получается. Взрослый пытается помочь.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сам! – протестует малыш.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Сиди спокойно, а то гулять не возьму!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хочу сам! – упрямо заявляет малыш и стягивает колготки.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Какие возрастные особенности ребенка проявляются в данной ситуации?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В чем суть переживаемого Вовой возрастного кризиса?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 Какие рекомендации в данном случае вы можете дать родителям?</w:t>
      </w:r>
    </w:p>
    <w:p w:rsidR="0040264E" w:rsidRDefault="0040264E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5</w:t>
      </w:r>
      <w:r w:rsidR="00402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педагогу-психологу школы обратилась мама Аллы 14 лет с такой проблемой: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 обеспеченной семье Максимовых мать – домохозяйка, отец работает на высокой должности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хорошо зарабатывает. У матери всегда были очень доверительные отношения с дочерью. И все в семье было благополучно. Однако в возрасте примерно 12 лет дочка стала хуже учиться, чаще пропускать занятия, если раньше она интересовалась животными, читала много художественной литературы, то теперь ей стало нравиться ходить по магазинам, встречаться с подружками, ходить в кафе и на дискотеки. К 14 годам девочка практически забросила учебу, испортились отношения с родителями. На слова мамы «Тебе нужно учиться, получить профессию», девочка ответила: «Зачем мне учиться? Я буду также как и ты, сидеть дома и ничего не делать!»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Какие возрастные особенности проявляются в данной ситуации?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чем суть переживаемого девочкой возрастного кризиса?</w:t>
      </w:r>
    </w:p>
    <w:p w:rsidR="0041557D" w:rsidRPr="00225417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вы можете дать родителям девочки?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40264E" w:rsidRDefault="0040264E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D31001" w:rsidP="0040264E">
      <w:pPr>
        <w:tabs>
          <w:tab w:val="left" w:pos="2295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41557D" w:rsidRPr="00225417" w:rsidRDefault="0041557D" w:rsidP="0040264E">
      <w:pPr>
        <w:tabs>
          <w:tab w:val="left" w:pos="2295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 Темы творческих заданий/проектов (в форме презентаций)</w:t>
      </w:r>
      <w:r w:rsidRPr="00225417">
        <w:rPr>
          <w:rStyle w:val="ab"/>
          <w:rFonts w:ascii="Times New Roman" w:hAnsi="Times New Roman" w:cs="Times New Roman"/>
          <w:b/>
          <w:color w:val="FFFFFF"/>
          <w:sz w:val="24"/>
          <w:szCs w:val="24"/>
        </w:rPr>
        <w:footnoteReference w:id="1"/>
      </w: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1. Групповые творческие задания (проекты)</w:t>
      </w:r>
    </w:p>
    <w:p w:rsidR="0041557D" w:rsidRPr="00225417" w:rsidRDefault="0041557D" w:rsidP="004026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З.Фрейда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Ж.Пиаже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1557D" w:rsidRPr="0040264E">
        <w:rPr>
          <w:rFonts w:ascii="Times New Roman" w:hAnsi="Times New Roman"/>
          <w:sz w:val="24"/>
          <w:szCs w:val="24"/>
        </w:rPr>
        <w:t>Периодизация нравственного развития Л. Колберга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Э. Эриксона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Д.Б. Эльконина.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Дж. Биррена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41557D" w:rsidRPr="0040264E">
        <w:rPr>
          <w:rFonts w:ascii="Times New Roman" w:hAnsi="Times New Roman"/>
          <w:sz w:val="24"/>
          <w:szCs w:val="24"/>
        </w:rPr>
        <w:t>Возрастные кризисы и спорт.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41557D" w:rsidRPr="0040264E">
        <w:rPr>
          <w:rFonts w:ascii="Times New Roman" w:hAnsi="Times New Roman"/>
          <w:sz w:val="24"/>
          <w:szCs w:val="24"/>
        </w:rPr>
        <w:t>Спортивная деятельность и ее роль в преодолении возрастных кризисов.</w:t>
      </w:r>
    </w:p>
    <w:p w:rsidR="0040264E" w:rsidRDefault="0040264E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 Индивидуальные творческие задания (проекты)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и предпосылки развития и бытия личности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Кукла, как часть образно-знаковой реальности.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Духовно-эстетическая потребность в вещи и человеческая личность.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3. Знаки-символы в спорте</w:t>
      </w:r>
    </w:p>
    <w:p w:rsidR="0040264E" w:rsidRDefault="0040264E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Эволюция личности сквозь призму механизмов развития и бытия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Б.Ф. Поршнев о идентификации и обособлении.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Идентификация и обособление в обыденной жизни и искусстве.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Раздел 4. 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Самосознание и внутренняя позиция личности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 о восприятии времени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Половая идентификация и спорт.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Имянаречение в традиционных и современной европейской культуре.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Притязание на признание и инициация.</w:t>
      </w: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225417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оценка «5 баллов»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</w:t>
      </w:r>
      <w:r w:rsidRPr="00225417">
        <w:rPr>
          <w:rFonts w:ascii="Times New Roman" w:hAnsi="Times New Roman" w:cs="Times New Roman"/>
          <w:sz w:val="24"/>
          <w:szCs w:val="24"/>
        </w:rPr>
        <w:lastRenderedPageBreak/>
        <w:t xml:space="preserve">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оценка «4 балла»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владение терминологическим аппаратом, но были допущены одна-две неточности при  употреблениитерминов;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color w:val="000000"/>
        </w:rPr>
      </w:pPr>
      <w:r w:rsidRPr="00225417">
        <w:rPr>
          <w:bCs/>
        </w:rPr>
        <w:t>- оценка «3 балла»</w:t>
      </w:r>
      <w:r w:rsidRPr="00225417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 w:rsidRPr="00225417">
        <w:rPr>
          <w:color w:val="000000"/>
        </w:rPr>
        <w:t xml:space="preserve">отличающийся недостаточной глубиной и полнотой раскрытия темы. </w:t>
      </w:r>
      <w:r w:rsidRPr="00225417">
        <w:rPr>
          <w:color w:val="333333"/>
        </w:rPr>
        <w:t xml:space="preserve">Не показано </w:t>
      </w:r>
      <w:r w:rsidRPr="00225417">
        <w:rPr>
          <w:color w:val="000000"/>
        </w:rPr>
        <w:t>свободное владение монологической речью, допущены ошибки при  употреблении терминологического аппарата;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 оценка «2 балла»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 оценка «0 баллов» </w:t>
      </w:r>
      <w:r w:rsidRPr="00225417">
        <w:t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непереработанный текст другого автора (других авторов).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D31001" w:rsidP="0040264E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 xml:space="preserve">.7.3. Темы эссе 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Эволюция личности сквозь призму механизмов развития и бытия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Хорошо или плохо быть как все? (по результатам просмотра фильма Ф Соболева «Я и другие»).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Нонконформизм плюсы и минусы 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Эмпатия – это всегда хорошо?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Обособление и жизнь в обществе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Идентификация как мера обособления  (по результатам просмотра фильма Д.Ганзеля «Эксперимент 2. Волна»)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Взгляды со</w:t>
      </w:r>
      <w:r w:rsidR="0040264E">
        <w:rPr>
          <w:rFonts w:ascii="Times New Roman" w:hAnsi="Times New Roman"/>
          <w:sz w:val="24"/>
          <w:szCs w:val="24"/>
        </w:rPr>
        <w:t>временной психологии на проблему</w:t>
      </w:r>
      <w:r w:rsidRPr="00225417">
        <w:rPr>
          <w:rFonts w:ascii="Times New Roman" w:hAnsi="Times New Roman"/>
          <w:sz w:val="24"/>
          <w:szCs w:val="24"/>
        </w:rPr>
        <w:t xml:space="preserve"> конформности</w:t>
      </w:r>
      <w:r w:rsidR="0040264E">
        <w:rPr>
          <w:rFonts w:ascii="Times New Roman" w:hAnsi="Times New Roman"/>
          <w:sz w:val="24"/>
          <w:szCs w:val="24"/>
        </w:rPr>
        <w:t>.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t xml:space="preserve">- оценка «5 баллов» выставляется обучающемуся если студент в полном объеме удовлетворил требования, поставленные перед ним, а именно: сумел четко установить </w:t>
      </w:r>
      <w:r w:rsidRPr="00225417">
        <w:lastRenderedPageBreak/>
        <w:t>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rFonts w:eastAsia="TimesNewRoman,Italic"/>
          <w:iCs/>
          <w:u w:val="single"/>
        </w:rPr>
      </w:pPr>
      <w:r w:rsidRPr="00225417">
        <w:t>- оценка «4 балла»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Отсутствуют факты плагиата. 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  <w:u w:val="single"/>
        </w:rPr>
      </w:pPr>
      <w:r w:rsidRPr="00225417">
        <w:rPr>
          <w:rFonts w:ascii="Times New Roman" w:hAnsi="Times New Roman" w:cs="Times New Roman"/>
          <w:sz w:val="24"/>
          <w:szCs w:val="24"/>
        </w:rPr>
        <w:t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bCs/>
        </w:rPr>
      </w:pPr>
      <w:r w:rsidRPr="00225417"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41557D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оценка «0 баллов» </w:t>
      </w:r>
      <w:r w:rsidRPr="00225417">
        <w:t>выставляется обучающемуся если студент проигнорировал данный вид учебной работы.</w:t>
      </w:r>
    </w:p>
    <w:p w:rsid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F9D" w:rsidRPr="008D5F9D" w:rsidRDefault="00D31001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D5F9D" w:rsidRPr="008D5F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D5F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8D5F9D" w:rsidRPr="008D5F9D">
        <w:rPr>
          <w:rFonts w:ascii="Times New Roman" w:eastAsia="Calibri" w:hAnsi="Times New Roman" w:cs="Times New Roman"/>
          <w:b/>
          <w:sz w:val="24"/>
          <w:szCs w:val="24"/>
        </w:rPr>
        <w:t xml:space="preserve"> Рекомендации по оцениванию результатов достижения компетенций.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Оценка результатов формирования компетенций складывается из: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- работы студента на учебных занятиях (посещение не менее 80% занятий);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lastRenderedPageBreak/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5F9D" w:rsidRPr="00225417" w:rsidRDefault="008D5F9D" w:rsidP="00225417">
      <w:pPr>
        <w:pStyle w:val="a8"/>
        <w:spacing w:beforeAutospacing="0" w:afterAutospacing="0"/>
        <w:ind w:firstLine="709"/>
        <w:jc w:val="both"/>
      </w:pPr>
    </w:p>
    <w:sectPr w:rsidR="008D5F9D" w:rsidRPr="00225417" w:rsidSect="0094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976" w:rsidRDefault="00840976" w:rsidP="0041557D">
      <w:pPr>
        <w:spacing w:after="0" w:line="240" w:lineRule="auto"/>
      </w:pPr>
      <w:r>
        <w:separator/>
      </w:r>
    </w:p>
  </w:endnote>
  <w:endnote w:type="continuationSeparator" w:id="0">
    <w:p w:rsidR="00840976" w:rsidRDefault="00840976" w:rsidP="0041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976" w:rsidRDefault="00840976" w:rsidP="0041557D">
      <w:pPr>
        <w:spacing w:after="0" w:line="240" w:lineRule="auto"/>
      </w:pPr>
      <w:r>
        <w:separator/>
      </w:r>
    </w:p>
  </w:footnote>
  <w:footnote w:type="continuationSeparator" w:id="0">
    <w:p w:rsidR="00840976" w:rsidRDefault="00840976" w:rsidP="0041557D">
      <w:pPr>
        <w:spacing w:after="0" w:line="240" w:lineRule="auto"/>
      </w:pPr>
      <w:r>
        <w:continuationSeparator/>
      </w:r>
    </w:p>
  </w:footnote>
  <w:footnote w:id="1">
    <w:p w:rsidR="00840976" w:rsidRDefault="00840976" w:rsidP="0041557D">
      <w:pPr>
        <w:pStyle w:val="1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6D93"/>
    <w:multiLevelType w:val="multilevel"/>
    <w:tmpl w:val="E99C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  <w:rPr>
        <w:sz w:val="2"/>
        <w:szCs w:val="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5562B20"/>
    <w:multiLevelType w:val="hybridMultilevel"/>
    <w:tmpl w:val="333E4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AE6F15"/>
    <w:multiLevelType w:val="hybridMultilevel"/>
    <w:tmpl w:val="6578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62C9"/>
    <w:multiLevelType w:val="hybridMultilevel"/>
    <w:tmpl w:val="1058446C"/>
    <w:lvl w:ilvl="0" w:tplc="000F4243">
      <w:start w:val="1"/>
      <w:numFmt w:val="decimal"/>
      <w:lvlText w:val="%1."/>
      <w:lvlJc w:val="left"/>
      <w:pPr>
        <w:ind w:left="1429" w:hanging="360"/>
      </w:pPr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167D15"/>
    <w:multiLevelType w:val="hybridMultilevel"/>
    <w:tmpl w:val="EAC8B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D1592"/>
    <w:multiLevelType w:val="hybridMultilevel"/>
    <w:tmpl w:val="F0825F10"/>
    <w:lvl w:ilvl="0" w:tplc="74C66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324C1"/>
    <w:multiLevelType w:val="multilevel"/>
    <w:tmpl w:val="67F49D6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487C7F05"/>
    <w:multiLevelType w:val="hybridMultilevel"/>
    <w:tmpl w:val="CBA6393A"/>
    <w:lvl w:ilvl="0" w:tplc="E2963CA4">
      <w:start w:val="1"/>
      <w:numFmt w:val="decimal"/>
      <w:lvlText w:val="%1."/>
      <w:lvlJc w:val="left"/>
      <w:pPr>
        <w:ind w:left="33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A184889"/>
    <w:multiLevelType w:val="hybridMultilevel"/>
    <w:tmpl w:val="AF0A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E74B6"/>
    <w:multiLevelType w:val="hybridMultilevel"/>
    <w:tmpl w:val="9BA6B3F0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147C5"/>
    <w:multiLevelType w:val="hybridMultilevel"/>
    <w:tmpl w:val="9AE4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279"/>
    <w:multiLevelType w:val="hybridMultilevel"/>
    <w:tmpl w:val="333E4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AB6A92"/>
    <w:multiLevelType w:val="hybridMultilevel"/>
    <w:tmpl w:val="20F4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7210C"/>
    <w:multiLevelType w:val="hybridMultilevel"/>
    <w:tmpl w:val="A54AAD5E"/>
    <w:lvl w:ilvl="0" w:tplc="D234BC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660A1"/>
    <w:multiLevelType w:val="hybridMultilevel"/>
    <w:tmpl w:val="96163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8" w15:restartNumberingAfterBreak="0">
    <w:nsid w:val="602E2081"/>
    <w:multiLevelType w:val="multilevel"/>
    <w:tmpl w:val="FB86D0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4D4CE8"/>
    <w:multiLevelType w:val="hybridMultilevel"/>
    <w:tmpl w:val="C3B47542"/>
    <w:lvl w:ilvl="0" w:tplc="E8943C8A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D55174A"/>
    <w:multiLevelType w:val="hybridMultilevel"/>
    <w:tmpl w:val="F6F6D7BC"/>
    <w:lvl w:ilvl="0" w:tplc="07C2DA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04D0EBA"/>
    <w:multiLevelType w:val="hybridMultilevel"/>
    <w:tmpl w:val="0846C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C260EF"/>
    <w:multiLevelType w:val="hybridMultilevel"/>
    <w:tmpl w:val="A410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83DD2"/>
    <w:multiLevelType w:val="hybridMultilevel"/>
    <w:tmpl w:val="20BAEC8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263B1"/>
    <w:multiLevelType w:val="hybridMultilevel"/>
    <w:tmpl w:val="13CE0E58"/>
    <w:lvl w:ilvl="0" w:tplc="F82EC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114FEC"/>
    <w:multiLevelType w:val="hybridMultilevel"/>
    <w:tmpl w:val="D4DEFEEC"/>
    <w:lvl w:ilvl="0" w:tplc="4D2E3768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4"/>
  </w:num>
  <w:num w:numId="3">
    <w:abstractNumId w:val="27"/>
  </w:num>
  <w:num w:numId="4">
    <w:abstractNumId w:val="6"/>
  </w:num>
  <w:num w:numId="5">
    <w:abstractNumId w:val="7"/>
  </w:num>
  <w:num w:numId="6">
    <w:abstractNumId w:val="23"/>
  </w:num>
  <w:num w:numId="7">
    <w:abstractNumId w:val="21"/>
  </w:num>
  <w:num w:numId="8">
    <w:abstractNumId w:val="2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"/>
  </w:num>
  <w:num w:numId="12">
    <w:abstractNumId w:val="12"/>
  </w:num>
  <w:num w:numId="13">
    <w:abstractNumId w:val="15"/>
  </w:num>
  <w:num w:numId="14">
    <w:abstractNumId w:val="10"/>
  </w:num>
  <w:num w:numId="15">
    <w:abstractNumId w:val="13"/>
  </w:num>
  <w:num w:numId="16">
    <w:abstractNumId w:val="18"/>
  </w:num>
  <w:num w:numId="17">
    <w:abstractNumId w:val="22"/>
  </w:num>
  <w:num w:numId="18">
    <w:abstractNumId w:val="14"/>
  </w:num>
  <w:num w:numId="19">
    <w:abstractNumId w:val="20"/>
  </w:num>
  <w:num w:numId="20">
    <w:abstractNumId w:val="19"/>
  </w:num>
  <w:num w:numId="21">
    <w:abstractNumId w:val="1"/>
  </w:num>
  <w:num w:numId="22">
    <w:abstractNumId w:val="26"/>
  </w:num>
  <w:num w:numId="23">
    <w:abstractNumId w:val="0"/>
  </w:num>
  <w:num w:numId="24">
    <w:abstractNumId w:val="3"/>
  </w:num>
  <w:num w:numId="25">
    <w:abstractNumId w:val="2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BC"/>
    <w:rsid w:val="00001DAB"/>
    <w:rsid w:val="000067BB"/>
    <w:rsid w:val="00025111"/>
    <w:rsid w:val="00044862"/>
    <w:rsid w:val="00063970"/>
    <w:rsid w:val="000642C7"/>
    <w:rsid w:val="0007052B"/>
    <w:rsid w:val="00072AE4"/>
    <w:rsid w:val="000B6A73"/>
    <w:rsid w:val="000C04DC"/>
    <w:rsid w:val="000C1617"/>
    <w:rsid w:val="000C334A"/>
    <w:rsid w:val="000F18C0"/>
    <w:rsid w:val="00111C65"/>
    <w:rsid w:val="001147AC"/>
    <w:rsid w:val="0011707C"/>
    <w:rsid w:val="001219D8"/>
    <w:rsid w:val="0012384B"/>
    <w:rsid w:val="00155BC8"/>
    <w:rsid w:val="001902A8"/>
    <w:rsid w:val="001A1699"/>
    <w:rsid w:val="001A2671"/>
    <w:rsid w:val="001A5B25"/>
    <w:rsid w:val="001B2979"/>
    <w:rsid w:val="001C12DB"/>
    <w:rsid w:val="001C4D2F"/>
    <w:rsid w:val="001F3CF8"/>
    <w:rsid w:val="002166E2"/>
    <w:rsid w:val="002208D7"/>
    <w:rsid w:val="00225417"/>
    <w:rsid w:val="00255499"/>
    <w:rsid w:val="0026563F"/>
    <w:rsid w:val="0027120B"/>
    <w:rsid w:val="00271DE6"/>
    <w:rsid w:val="00283E57"/>
    <w:rsid w:val="002A7031"/>
    <w:rsid w:val="002C14D8"/>
    <w:rsid w:val="002E098D"/>
    <w:rsid w:val="002E2EC2"/>
    <w:rsid w:val="002E4EB6"/>
    <w:rsid w:val="002F2376"/>
    <w:rsid w:val="00307505"/>
    <w:rsid w:val="00325AA7"/>
    <w:rsid w:val="00330009"/>
    <w:rsid w:val="00343BBC"/>
    <w:rsid w:val="00362CC3"/>
    <w:rsid w:val="00363296"/>
    <w:rsid w:val="00363AD1"/>
    <w:rsid w:val="003974BA"/>
    <w:rsid w:val="003A219A"/>
    <w:rsid w:val="003A7066"/>
    <w:rsid w:val="003C0500"/>
    <w:rsid w:val="003D4761"/>
    <w:rsid w:val="003E09FD"/>
    <w:rsid w:val="003E6AAE"/>
    <w:rsid w:val="003F06C9"/>
    <w:rsid w:val="0040264E"/>
    <w:rsid w:val="0041557D"/>
    <w:rsid w:val="00473F70"/>
    <w:rsid w:val="00481910"/>
    <w:rsid w:val="004B462C"/>
    <w:rsid w:val="00510E08"/>
    <w:rsid w:val="005642C2"/>
    <w:rsid w:val="005751D7"/>
    <w:rsid w:val="005A3E93"/>
    <w:rsid w:val="005B2B8E"/>
    <w:rsid w:val="005E665D"/>
    <w:rsid w:val="0067722D"/>
    <w:rsid w:val="006A2525"/>
    <w:rsid w:val="006A311E"/>
    <w:rsid w:val="006C6D57"/>
    <w:rsid w:val="00711B5A"/>
    <w:rsid w:val="00714FAB"/>
    <w:rsid w:val="00734549"/>
    <w:rsid w:val="00743B97"/>
    <w:rsid w:val="007633E0"/>
    <w:rsid w:val="0077735A"/>
    <w:rsid w:val="00796F6B"/>
    <w:rsid w:val="007D7224"/>
    <w:rsid w:val="007F0938"/>
    <w:rsid w:val="00821622"/>
    <w:rsid w:val="0083347D"/>
    <w:rsid w:val="00840976"/>
    <w:rsid w:val="00846E81"/>
    <w:rsid w:val="00853125"/>
    <w:rsid w:val="0085693A"/>
    <w:rsid w:val="00871691"/>
    <w:rsid w:val="00893882"/>
    <w:rsid w:val="008D0F35"/>
    <w:rsid w:val="008D5F9D"/>
    <w:rsid w:val="0090256B"/>
    <w:rsid w:val="009432BE"/>
    <w:rsid w:val="00947E2F"/>
    <w:rsid w:val="00974D05"/>
    <w:rsid w:val="00984543"/>
    <w:rsid w:val="009A6D47"/>
    <w:rsid w:val="009F3CE5"/>
    <w:rsid w:val="00A203C6"/>
    <w:rsid w:val="00A41D8D"/>
    <w:rsid w:val="00A8723B"/>
    <w:rsid w:val="00AB0C53"/>
    <w:rsid w:val="00AF09DA"/>
    <w:rsid w:val="00AF6133"/>
    <w:rsid w:val="00B01F68"/>
    <w:rsid w:val="00B10716"/>
    <w:rsid w:val="00B25786"/>
    <w:rsid w:val="00B30818"/>
    <w:rsid w:val="00B45627"/>
    <w:rsid w:val="00B52AC7"/>
    <w:rsid w:val="00B64480"/>
    <w:rsid w:val="00B80129"/>
    <w:rsid w:val="00BB0198"/>
    <w:rsid w:val="00C06419"/>
    <w:rsid w:val="00C13360"/>
    <w:rsid w:val="00C873ED"/>
    <w:rsid w:val="00CE0D82"/>
    <w:rsid w:val="00CE6F06"/>
    <w:rsid w:val="00CF67F2"/>
    <w:rsid w:val="00D165C6"/>
    <w:rsid w:val="00D22A81"/>
    <w:rsid w:val="00D31001"/>
    <w:rsid w:val="00D640F7"/>
    <w:rsid w:val="00D666AC"/>
    <w:rsid w:val="00DB5CF0"/>
    <w:rsid w:val="00E056C9"/>
    <w:rsid w:val="00E26BD6"/>
    <w:rsid w:val="00E4603C"/>
    <w:rsid w:val="00E56928"/>
    <w:rsid w:val="00EB43CA"/>
    <w:rsid w:val="00EC340D"/>
    <w:rsid w:val="00ED0DD5"/>
    <w:rsid w:val="00ED1D16"/>
    <w:rsid w:val="00F27050"/>
    <w:rsid w:val="00F37B47"/>
    <w:rsid w:val="00F44657"/>
    <w:rsid w:val="00F801C5"/>
    <w:rsid w:val="00FA3205"/>
    <w:rsid w:val="00FC0A3E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D7D56-4BA7-471A-B2DF-F93937E0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71"/>
  </w:style>
  <w:style w:type="paragraph" w:styleId="1">
    <w:name w:val="heading 1"/>
    <w:basedOn w:val="a"/>
    <w:next w:val="a"/>
    <w:link w:val="10"/>
    <w:uiPriority w:val="1"/>
    <w:qFormat/>
    <w:rsid w:val="00833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3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334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Гипертекстовая ссылка"/>
    <w:basedOn w:val="a0"/>
    <w:uiPriority w:val="99"/>
    <w:rsid w:val="0083347D"/>
    <w:rPr>
      <w:rFonts w:cs="Times New Roman"/>
      <w:b w:val="0"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83347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642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Заголовок №1"/>
    <w:basedOn w:val="a"/>
    <w:rsid w:val="005642C2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paragraph">
    <w:name w:val="paragraph"/>
    <w:basedOn w:val="a"/>
    <w:rsid w:val="00AB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B0C53"/>
  </w:style>
  <w:style w:type="character" w:customStyle="1" w:styleId="eop">
    <w:name w:val="eop"/>
    <w:basedOn w:val="a0"/>
    <w:rsid w:val="00AB0C53"/>
  </w:style>
  <w:style w:type="character" w:customStyle="1" w:styleId="spellingerror">
    <w:name w:val="spellingerror"/>
    <w:basedOn w:val="a0"/>
    <w:rsid w:val="00AB0C53"/>
  </w:style>
  <w:style w:type="table" w:customStyle="1" w:styleId="12">
    <w:name w:val="Сетка таблицы1"/>
    <w:basedOn w:val="a1"/>
    <w:next w:val="a3"/>
    <w:uiPriority w:val="59"/>
    <w:rsid w:val="007F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4603C"/>
    <w:rPr>
      <w:color w:val="0000FF" w:themeColor="hyperlink"/>
      <w:u w:val="single"/>
    </w:rPr>
  </w:style>
  <w:style w:type="paragraph" w:styleId="a8">
    <w:name w:val="Normal (Web)"/>
    <w:basedOn w:val="a"/>
    <w:qFormat/>
    <w:rsid w:val="0041557D"/>
    <w:pPr>
      <w:spacing w:beforeAutospacing="1" w:after="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155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1557D"/>
  </w:style>
  <w:style w:type="character" w:customStyle="1" w:styleId="ab">
    <w:name w:val="Привязка сноски"/>
    <w:rsid w:val="0041557D"/>
    <w:rPr>
      <w:vertAlign w:val="superscript"/>
    </w:rPr>
  </w:style>
  <w:style w:type="paragraph" w:customStyle="1" w:styleId="13">
    <w:name w:val="Текст сноски1"/>
    <w:basedOn w:val="a"/>
    <w:semiHidden/>
    <w:unhideWhenUsed/>
    <w:rsid w:val="0041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6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33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0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0373" TargetMode="External"/><Relationship Id="rId13" Type="http://schemas.openxmlformats.org/officeDocument/2006/relationships/hyperlink" Target="http://www.iprbookshop.ru/74285.html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7" Type="http://schemas.openxmlformats.org/officeDocument/2006/relationships/hyperlink" Target="https://urait.ru/bcode/520189" TargetMode="External"/><Relationship Id="rId12" Type="http://schemas.openxmlformats.org/officeDocument/2006/relationships/hyperlink" Target="https://urait.ru/bcode/510874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hyperlink" Target="http://psylab.inf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2955" TargetMode="External"/><Relationship Id="rId24" Type="http://schemas.openxmlformats.org/officeDocument/2006/relationships/hyperlink" Target="http://lib.mgafk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71446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s://lib.rucont.ru" TargetMode="External"/><Relationship Id="rId10" Type="http://schemas.openxmlformats.org/officeDocument/2006/relationships/hyperlink" Target="https://urait.ru/bcode/514497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4734" TargetMode="External"/><Relationship Id="rId14" Type="http://schemas.openxmlformats.org/officeDocument/2006/relationships/hyperlink" Target="https://urait.ru/bcode/513694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8787</Words>
  <Characters>50091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Ольга</cp:lastModifiedBy>
  <cp:revision>3</cp:revision>
  <cp:lastPrinted>2021-11-19T14:24:00Z</cp:lastPrinted>
  <dcterms:created xsi:type="dcterms:W3CDTF">2025-05-23T11:05:00Z</dcterms:created>
  <dcterms:modified xsi:type="dcterms:W3CDTF">2025-05-23T11:09:00Z</dcterms:modified>
</cp:coreProperties>
</file>