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5E6ECC" w:rsidRDefault="009A1210" w:rsidP="009A1210">
      <w:pPr>
        <w:widowControl w:val="0"/>
        <w:jc w:val="center"/>
        <w:rPr>
          <w:rFonts w:cs="Tahoma"/>
        </w:rPr>
      </w:pPr>
      <w:bookmarkStart w:id="0" w:name="_GoBack"/>
      <w:r w:rsidRPr="005E6ECC">
        <w:rPr>
          <w:rFonts w:cs="Tahoma"/>
        </w:rPr>
        <w:t>Министерство спорта Российской Федерации</w:t>
      </w:r>
    </w:p>
    <w:p w:rsidR="009A1210" w:rsidRPr="005E6ECC" w:rsidRDefault="009A1210" w:rsidP="009A1210">
      <w:pPr>
        <w:widowControl w:val="0"/>
        <w:jc w:val="center"/>
        <w:rPr>
          <w:rFonts w:cs="Tahoma"/>
          <w:b/>
        </w:rPr>
      </w:pPr>
    </w:p>
    <w:p w:rsidR="009A1210" w:rsidRPr="005E6ECC" w:rsidRDefault="009A1210" w:rsidP="009A1210">
      <w:pPr>
        <w:widowControl w:val="0"/>
        <w:jc w:val="center"/>
        <w:rPr>
          <w:rFonts w:cs="Tahoma"/>
        </w:rPr>
      </w:pPr>
      <w:r w:rsidRPr="005E6ECC">
        <w:rPr>
          <w:rFonts w:cs="Tahoma"/>
        </w:rPr>
        <w:t>Федеральное государственное бюджетное образовательное учреждение</w:t>
      </w:r>
    </w:p>
    <w:p w:rsidR="009A1210" w:rsidRPr="005E6ECC" w:rsidRDefault="009A1210" w:rsidP="009A1210">
      <w:pPr>
        <w:widowControl w:val="0"/>
        <w:jc w:val="center"/>
        <w:rPr>
          <w:rFonts w:cs="Tahoma"/>
        </w:rPr>
      </w:pPr>
      <w:r w:rsidRPr="005E6ECC">
        <w:rPr>
          <w:rFonts w:cs="Tahoma"/>
        </w:rPr>
        <w:t>высшего образования</w:t>
      </w:r>
    </w:p>
    <w:p w:rsidR="009A1210" w:rsidRPr="005E6ECC" w:rsidRDefault="009A1210" w:rsidP="009A1210">
      <w:pPr>
        <w:widowControl w:val="0"/>
        <w:jc w:val="center"/>
        <w:rPr>
          <w:rFonts w:cs="Tahoma"/>
        </w:rPr>
      </w:pPr>
      <w:r w:rsidRPr="005E6ECC">
        <w:rPr>
          <w:rFonts w:cs="Tahoma"/>
        </w:rPr>
        <w:t>«Московская государственная академия физической культуры»</w:t>
      </w:r>
    </w:p>
    <w:p w:rsidR="009A1210" w:rsidRPr="005E6ECC" w:rsidRDefault="009A1210" w:rsidP="009A1210">
      <w:pPr>
        <w:widowControl w:val="0"/>
        <w:jc w:val="center"/>
        <w:rPr>
          <w:rFonts w:cs="Tahoma"/>
        </w:rPr>
      </w:pPr>
    </w:p>
    <w:p w:rsidR="009A1210" w:rsidRPr="005E6ECC" w:rsidRDefault="009A1210" w:rsidP="009A1210">
      <w:pPr>
        <w:widowControl w:val="0"/>
        <w:jc w:val="center"/>
        <w:rPr>
          <w:rFonts w:cs="Tahoma"/>
        </w:rPr>
      </w:pPr>
      <w:r w:rsidRPr="005E6ECC">
        <w:rPr>
          <w:rFonts w:cs="Tahoma"/>
        </w:rPr>
        <w:t xml:space="preserve">Кафедра </w:t>
      </w:r>
      <w:r w:rsidR="00332A7A" w:rsidRPr="005E6ECC">
        <w:rPr>
          <w:rFonts w:cs="Tahoma"/>
        </w:rPr>
        <w:t>управления и экономики физической культуры, спорта и туризма</w:t>
      </w:r>
    </w:p>
    <w:p w:rsidR="009A1210" w:rsidRPr="005E6ECC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E4F05" w:rsidRPr="005E6ECC" w:rsidTr="009758C7">
        <w:trPr>
          <w:trHeight w:val="355"/>
        </w:trPr>
        <w:tc>
          <w:tcPr>
            <w:tcW w:w="4617" w:type="dxa"/>
            <w:hideMark/>
          </w:tcPr>
          <w:p w:rsidR="004E4F05" w:rsidRPr="005E6ECC" w:rsidRDefault="004E4F05" w:rsidP="004E4F05">
            <w:pPr>
              <w:jc w:val="center"/>
            </w:pPr>
            <w:r w:rsidRPr="005E6ECC">
              <w:t>СОГЛАСОВАНО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Начальник Учебно-</w:t>
            </w:r>
          </w:p>
          <w:p w:rsidR="004E4F05" w:rsidRPr="005E6ECC" w:rsidRDefault="004E4F05" w:rsidP="004E4F05">
            <w:pPr>
              <w:jc w:val="center"/>
            </w:pPr>
            <w:r w:rsidRPr="005E6ECC">
              <w:t xml:space="preserve">методического управления 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к.б.н., доцент И.В. Осадченко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_______________________________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«18» декабря 2024 г.</w:t>
            </w:r>
          </w:p>
        </w:tc>
        <w:tc>
          <w:tcPr>
            <w:tcW w:w="4454" w:type="dxa"/>
            <w:hideMark/>
          </w:tcPr>
          <w:p w:rsidR="004E4F05" w:rsidRPr="005E6ECC" w:rsidRDefault="004E4F05" w:rsidP="004E4F05">
            <w:pPr>
              <w:jc w:val="center"/>
            </w:pPr>
            <w:r w:rsidRPr="005E6ECC">
              <w:t>УТВЕРЖДЕНО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Председатель УМК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проректор по учебной работе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к.п.н., доцент А.П. Морозов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______________________________</w:t>
            </w:r>
          </w:p>
          <w:p w:rsidR="004E4F05" w:rsidRPr="005E6ECC" w:rsidRDefault="004E4F05" w:rsidP="004E4F05">
            <w:pPr>
              <w:jc w:val="center"/>
            </w:pPr>
            <w:r w:rsidRPr="005E6ECC">
              <w:t>«18» декабря 2024 г</w:t>
            </w:r>
          </w:p>
        </w:tc>
      </w:tr>
    </w:tbl>
    <w:p w:rsidR="007038C6" w:rsidRPr="005E6ECC" w:rsidRDefault="007038C6" w:rsidP="00B808E3">
      <w:pPr>
        <w:widowControl w:val="0"/>
        <w:jc w:val="center"/>
        <w:rPr>
          <w:b/>
        </w:rPr>
      </w:pPr>
    </w:p>
    <w:p w:rsidR="00F26FE8" w:rsidRPr="005E6ECC" w:rsidRDefault="00F26FE8" w:rsidP="00B808E3">
      <w:pPr>
        <w:widowControl w:val="0"/>
        <w:jc w:val="center"/>
        <w:rPr>
          <w:b/>
        </w:rPr>
      </w:pPr>
    </w:p>
    <w:p w:rsidR="007038C6" w:rsidRPr="005E6ECC" w:rsidRDefault="007038C6" w:rsidP="00B808E3">
      <w:pPr>
        <w:widowControl w:val="0"/>
        <w:jc w:val="center"/>
        <w:rPr>
          <w:b/>
        </w:rPr>
      </w:pPr>
      <w:r w:rsidRPr="005E6ECC">
        <w:rPr>
          <w:b/>
        </w:rPr>
        <w:t>РАБОЧАЯ ПРОГРАММА</w:t>
      </w:r>
      <w:r w:rsidR="009D73C8" w:rsidRPr="005E6ECC">
        <w:rPr>
          <w:b/>
        </w:rPr>
        <w:t xml:space="preserve"> ДИСЦИПЛИНЫ</w:t>
      </w:r>
    </w:p>
    <w:p w:rsidR="00F26FE8" w:rsidRPr="005E6ECC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5E6ECC" w:rsidRDefault="00714DF0" w:rsidP="00714DF0">
      <w:pPr>
        <w:widowControl w:val="0"/>
        <w:jc w:val="center"/>
        <w:rPr>
          <w:b/>
          <w:bCs/>
          <w:caps/>
        </w:rPr>
      </w:pPr>
      <w:r w:rsidRPr="005E6ECC">
        <w:rPr>
          <w:b/>
          <w:bCs/>
          <w:caps/>
        </w:rPr>
        <w:t>«</w:t>
      </w:r>
      <w:r w:rsidR="00CA0514" w:rsidRPr="005E6ECC">
        <w:rPr>
          <w:b/>
          <w:bCs/>
        </w:rPr>
        <w:t>ЭКОНОМИКА И ПРЕДПРИНИМАТЕЛЬСТВО</w:t>
      </w:r>
      <w:r w:rsidRPr="005E6ECC">
        <w:rPr>
          <w:b/>
          <w:bCs/>
          <w:caps/>
        </w:rPr>
        <w:t>»</w:t>
      </w:r>
    </w:p>
    <w:p w:rsidR="007038C6" w:rsidRPr="005E6ECC" w:rsidRDefault="00332A7A" w:rsidP="00B808E3">
      <w:pPr>
        <w:widowControl w:val="0"/>
        <w:jc w:val="center"/>
        <w:rPr>
          <w:b/>
          <w:bCs/>
          <w:iCs/>
        </w:rPr>
      </w:pPr>
      <w:r w:rsidRPr="005E6ECC">
        <w:rPr>
          <w:b/>
          <w:bCs/>
          <w:iCs/>
        </w:rPr>
        <w:t>Б1.О.32</w:t>
      </w:r>
    </w:p>
    <w:p w:rsidR="00E03F07" w:rsidRPr="005E6ECC" w:rsidRDefault="00E03F07" w:rsidP="00B808E3">
      <w:pPr>
        <w:widowControl w:val="0"/>
        <w:jc w:val="center"/>
        <w:rPr>
          <w:b/>
          <w:bCs/>
        </w:rPr>
      </w:pP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 xml:space="preserve">Направление подготовки </w:t>
      </w: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 xml:space="preserve">49.03.03 «РЕКРЕАЦИЯ И СПОРТИВНО-ОЗДОРОВИТЕЛЬНЫЙ ТУРИЗМ» </w:t>
      </w: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lang w:eastAsia="en-US"/>
        </w:rPr>
      </w:pPr>
      <w:r w:rsidRPr="005E6ECC">
        <w:rPr>
          <w:lang w:eastAsia="en-US"/>
        </w:rPr>
        <w:t xml:space="preserve">Направленность (профиль) подготовки: </w:t>
      </w: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>«Управление в рекреации и туризме»</w:t>
      </w: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>Квалификация выпускника</w:t>
      </w: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i/>
          <w:lang w:eastAsia="en-US"/>
        </w:rPr>
        <w:t>бакалавр</w:t>
      </w:r>
    </w:p>
    <w:p w:rsidR="00896E3D" w:rsidRPr="005E6ECC" w:rsidRDefault="00896E3D" w:rsidP="00896E3D">
      <w:pPr>
        <w:widowControl w:val="0"/>
        <w:autoSpaceDE w:val="0"/>
        <w:autoSpaceDN w:val="0"/>
        <w:rPr>
          <w:b/>
          <w:lang w:eastAsia="en-US"/>
        </w:rPr>
      </w:pP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>Форма обучения</w:t>
      </w:r>
    </w:p>
    <w:p w:rsidR="00896E3D" w:rsidRPr="005E6ECC" w:rsidRDefault="00896E3D" w:rsidP="00896E3D">
      <w:pPr>
        <w:widowControl w:val="0"/>
        <w:autoSpaceDE w:val="0"/>
        <w:autoSpaceDN w:val="0"/>
        <w:jc w:val="center"/>
        <w:rPr>
          <w:lang w:eastAsia="en-US"/>
        </w:rPr>
      </w:pPr>
      <w:r w:rsidRPr="005E6ECC">
        <w:rPr>
          <w:lang w:eastAsia="en-US"/>
        </w:rPr>
        <w:t>очная / заочная</w:t>
      </w:r>
    </w:p>
    <w:p w:rsidR="007038C6" w:rsidRPr="005E6ECC" w:rsidRDefault="007038C6" w:rsidP="00B808E3">
      <w:pPr>
        <w:widowControl w:val="0"/>
        <w:jc w:val="center"/>
        <w:rPr>
          <w:b/>
        </w:rPr>
      </w:pPr>
    </w:p>
    <w:p w:rsidR="00F26FE8" w:rsidRPr="005E6ECC" w:rsidRDefault="00F26FE8" w:rsidP="00B808E3">
      <w:pPr>
        <w:widowControl w:val="0"/>
        <w:jc w:val="center"/>
        <w:rPr>
          <w:b/>
        </w:rPr>
      </w:pPr>
    </w:p>
    <w:p w:rsidR="00F26FE8" w:rsidRPr="005E6ECC" w:rsidRDefault="00F26FE8" w:rsidP="00B808E3">
      <w:pPr>
        <w:widowControl w:val="0"/>
        <w:jc w:val="center"/>
        <w:rPr>
          <w:b/>
        </w:rPr>
      </w:pPr>
    </w:p>
    <w:p w:rsidR="00F26FE8" w:rsidRPr="005E6ECC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4E4F05" w:rsidRPr="005E6ECC" w:rsidTr="00C72CF2">
        <w:tc>
          <w:tcPr>
            <w:tcW w:w="2943" w:type="dxa"/>
          </w:tcPr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СОГЛАСОВАНО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 xml:space="preserve">Декан факультета физической культуры, 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канд. юрид. наук, доцент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 xml:space="preserve">________И.С. Полянская 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«18» декабря 2024 г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СОГЛАСОВАНО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Декан факультета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_____________В.Х. Шнайдер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«18» декабря 2024 г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от «26» ноября 2024 г.)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ВРИО Заведующего кафедрой,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 xml:space="preserve"> канд. экон. наук, доцент</w:t>
            </w:r>
          </w:p>
          <w:p w:rsidR="004E4F05" w:rsidRPr="005E6ECC" w:rsidRDefault="004E4F05" w:rsidP="004E4F05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 xml:space="preserve">___________ И.Л. Димитров </w:t>
            </w:r>
          </w:p>
          <w:p w:rsidR="004E4F05" w:rsidRPr="005E6ECC" w:rsidRDefault="004E4F05" w:rsidP="004E4F05">
            <w:pPr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«26» ноября 2024 г.</w:t>
            </w:r>
          </w:p>
        </w:tc>
      </w:tr>
    </w:tbl>
    <w:p w:rsidR="00776957" w:rsidRPr="005E6ECC" w:rsidRDefault="00776957" w:rsidP="00776957">
      <w:pPr>
        <w:widowControl w:val="0"/>
        <w:jc w:val="center"/>
        <w:rPr>
          <w:b/>
        </w:rPr>
      </w:pPr>
    </w:p>
    <w:p w:rsidR="00F26FE8" w:rsidRPr="005E6ECC" w:rsidRDefault="00F26FE8" w:rsidP="00776957">
      <w:pPr>
        <w:widowControl w:val="0"/>
        <w:jc w:val="center"/>
        <w:rPr>
          <w:b/>
        </w:rPr>
      </w:pPr>
    </w:p>
    <w:p w:rsidR="00F26FE8" w:rsidRPr="005E6ECC" w:rsidRDefault="00F26FE8" w:rsidP="00776957">
      <w:pPr>
        <w:widowControl w:val="0"/>
        <w:jc w:val="center"/>
        <w:rPr>
          <w:b/>
        </w:rPr>
      </w:pPr>
    </w:p>
    <w:p w:rsidR="00332A7A" w:rsidRPr="005E6ECC" w:rsidRDefault="00332A7A" w:rsidP="00776957">
      <w:pPr>
        <w:widowControl w:val="0"/>
        <w:jc w:val="center"/>
        <w:rPr>
          <w:b/>
        </w:rPr>
      </w:pPr>
    </w:p>
    <w:p w:rsidR="00332A7A" w:rsidRPr="005E6ECC" w:rsidRDefault="00332A7A" w:rsidP="00776957">
      <w:pPr>
        <w:widowControl w:val="0"/>
        <w:jc w:val="center"/>
        <w:rPr>
          <w:b/>
        </w:rPr>
      </w:pPr>
    </w:p>
    <w:p w:rsidR="00332A7A" w:rsidRPr="005E6ECC" w:rsidRDefault="00332A7A" w:rsidP="00776957">
      <w:pPr>
        <w:widowControl w:val="0"/>
        <w:jc w:val="center"/>
        <w:rPr>
          <w:b/>
        </w:rPr>
      </w:pPr>
    </w:p>
    <w:p w:rsidR="00534D66" w:rsidRPr="005E6ECC" w:rsidRDefault="007038C6" w:rsidP="00534D66">
      <w:pPr>
        <w:widowControl w:val="0"/>
        <w:jc w:val="center"/>
        <w:rPr>
          <w:b/>
        </w:rPr>
      </w:pPr>
      <w:r w:rsidRPr="005E6ECC">
        <w:rPr>
          <w:b/>
        </w:rPr>
        <w:t>Малаховка 20</w:t>
      </w:r>
      <w:r w:rsidR="0038353E" w:rsidRPr="005E6ECC">
        <w:rPr>
          <w:b/>
        </w:rPr>
        <w:t>2</w:t>
      </w:r>
      <w:r w:rsidR="009F3291" w:rsidRPr="005E6ECC">
        <w:rPr>
          <w:b/>
        </w:rPr>
        <w:t>4</w:t>
      </w:r>
    </w:p>
    <w:p w:rsidR="00FC0BF7" w:rsidRPr="005E6ECC" w:rsidRDefault="007038C6" w:rsidP="00FC0BF7">
      <w:pPr>
        <w:widowControl w:val="0"/>
        <w:jc w:val="both"/>
        <w:rPr>
          <w:rFonts w:cs="Tahoma"/>
        </w:rPr>
      </w:pPr>
      <w:r w:rsidRPr="005E6ECC">
        <w:rPr>
          <w:b/>
          <w:sz w:val="28"/>
          <w:szCs w:val="28"/>
        </w:rPr>
        <w:br w:type="page"/>
      </w:r>
      <w:r w:rsidR="00FC0BF7" w:rsidRPr="005E6ECC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 w:rsidRPr="005E6ECC">
        <w:t>3</w:t>
      </w:r>
      <w:r w:rsidR="00FC0BF7" w:rsidRPr="005E6ECC">
        <w:t xml:space="preserve"> «</w:t>
      </w:r>
      <w:r w:rsidR="00D55280" w:rsidRPr="005E6ECC">
        <w:t>Рекреация и спортивно-оздоровительный туризм</w:t>
      </w:r>
      <w:r w:rsidR="00FC0BF7" w:rsidRPr="005E6ECC">
        <w:t>», утвержденным приказом Министерства образования и науки Российской Федерации N 94</w:t>
      </w:r>
      <w:r w:rsidR="00D55280" w:rsidRPr="005E6ECC">
        <w:t>3</w:t>
      </w:r>
      <w:r w:rsidR="00FC0BF7" w:rsidRPr="005E6ECC">
        <w:t xml:space="preserve"> от 19 сентября 2017 года (ред. от 08.02.2021) (зарегистрирован</w:t>
      </w:r>
      <w:r w:rsidR="00FC0BF7" w:rsidRPr="005E6ECC">
        <w:rPr>
          <w:spacing w:val="-6"/>
        </w:rPr>
        <w:t xml:space="preserve"> Министерством юстиции Российской Федерации </w:t>
      </w:r>
      <w:r w:rsidR="00FC0BF7" w:rsidRPr="005E6ECC">
        <w:t xml:space="preserve">16 октября 2017 г., регистрационный номер N </w:t>
      </w:r>
      <w:r w:rsidR="00D55280" w:rsidRPr="005E6ECC">
        <w:t>48565</w:t>
      </w:r>
      <w:r w:rsidR="00D55280" w:rsidRPr="005E6ECC">
        <w:rPr>
          <w:spacing w:val="-6"/>
        </w:rPr>
        <w:t>).</w:t>
      </w:r>
    </w:p>
    <w:p w:rsidR="007038C6" w:rsidRPr="005E6ECC" w:rsidRDefault="007038C6" w:rsidP="00B808E3">
      <w:pPr>
        <w:widowControl w:val="0"/>
        <w:jc w:val="both"/>
      </w:pPr>
    </w:p>
    <w:p w:rsidR="007038C6" w:rsidRPr="005E6ECC" w:rsidRDefault="006F52F4" w:rsidP="00B808E3">
      <w:pPr>
        <w:widowControl w:val="0"/>
        <w:jc w:val="both"/>
        <w:rPr>
          <w:rFonts w:cs="Tahoma"/>
          <w:b/>
        </w:rPr>
      </w:pPr>
      <w:r w:rsidRPr="005E6ECC">
        <w:rPr>
          <w:rFonts w:cs="Tahoma"/>
          <w:b/>
        </w:rPr>
        <w:t>Составител</w:t>
      </w:r>
      <w:r w:rsidR="00CE4D39" w:rsidRPr="005E6ECC">
        <w:rPr>
          <w:rFonts w:cs="Tahoma"/>
          <w:b/>
        </w:rPr>
        <w:t>и</w:t>
      </w:r>
      <w:r w:rsidRPr="005E6ECC">
        <w:rPr>
          <w:rFonts w:cs="Tahoma"/>
          <w:b/>
        </w:rPr>
        <w:t xml:space="preserve"> рабочей программы:</w:t>
      </w:r>
    </w:p>
    <w:p w:rsidR="00C203E0" w:rsidRPr="005E6ECC" w:rsidRDefault="00CA0514" w:rsidP="00C203E0">
      <w:pPr>
        <w:widowControl w:val="0"/>
        <w:jc w:val="both"/>
      </w:pPr>
      <w:r w:rsidRPr="005E6ECC">
        <w:t>Вишейко С.В</w:t>
      </w:r>
      <w:r w:rsidR="00793945" w:rsidRPr="005E6ECC">
        <w:t>.</w:t>
      </w:r>
      <w:r w:rsidR="006F52F4" w:rsidRPr="005E6ECC">
        <w:t xml:space="preserve">, </w:t>
      </w:r>
      <w:r w:rsidR="00C203E0" w:rsidRPr="005E6ECC">
        <w:t>старший преподаватель</w:t>
      </w:r>
    </w:p>
    <w:p w:rsidR="00332A7A" w:rsidRPr="005E6ECC" w:rsidRDefault="00332A7A" w:rsidP="00332A7A">
      <w:pPr>
        <w:widowControl w:val="0"/>
        <w:jc w:val="both"/>
      </w:pPr>
      <w:r w:rsidRPr="005E6ECC">
        <w:t>кафедры управления и экономики</w:t>
      </w:r>
    </w:p>
    <w:p w:rsidR="00332A7A" w:rsidRPr="005E6ECC" w:rsidRDefault="00332A7A" w:rsidP="00332A7A">
      <w:pPr>
        <w:widowControl w:val="0"/>
        <w:jc w:val="both"/>
      </w:pPr>
      <w:r w:rsidRPr="005E6ECC">
        <w:t>физической культуры, спорта и туризма</w:t>
      </w:r>
    </w:p>
    <w:p w:rsidR="006F52F4" w:rsidRPr="005E6ECC" w:rsidRDefault="00332A7A" w:rsidP="00332A7A">
      <w:pPr>
        <w:widowControl w:val="0"/>
        <w:jc w:val="both"/>
      </w:pPr>
      <w:r w:rsidRPr="005E6ECC">
        <w:t>ФГБОУ ВО МГАФК</w:t>
      </w:r>
    </w:p>
    <w:p w:rsidR="00332A7A" w:rsidRPr="005E6ECC" w:rsidRDefault="00332A7A" w:rsidP="00B808E3">
      <w:pPr>
        <w:widowControl w:val="0"/>
        <w:jc w:val="both"/>
        <w:rPr>
          <w:b/>
          <w:iCs/>
        </w:rPr>
      </w:pPr>
    </w:p>
    <w:p w:rsidR="007038C6" w:rsidRPr="005E6ECC" w:rsidRDefault="007038C6" w:rsidP="00B808E3">
      <w:pPr>
        <w:widowControl w:val="0"/>
        <w:jc w:val="both"/>
        <w:rPr>
          <w:b/>
          <w:iCs/>
        </w:rPr>
      </w:pPr>
      <w:r w:rsidRPr="005E6ECC">
        <w:rPr>
          <w:b/>
          <w:iCs/>
        </w:rPr>
        <w:t>Рецензенты:</w:t>
      </w:r>
    </w:p>
    <w:p w:rsidR="003321B1" w:rsidRPr="005E6ECC" w:rsidRDefault="003321B1" w:rsidP="003321B1">
      <w:pPr>
        <w:widowControl w:val="0"/>
      </w:pPr>
      <w:r w:rsidRPr="005E6ECC">
        <w:t>Димитров И.Л., канд. экон. наук, доцент,</w:t>
      </w:r>
    </w:p>
    <w:p w:rsidR="003321B1" w:rsidRPr="005E6ECC" w:rsidRDefault="003321B1" w:rsidP="003321B1">
      <w:pPr>
        <w:widowControl w:val="0"/>
      </w:pPr>
      <w:r w:rsidRPr="005E6ECC">
        <w:t>ВИО заведующего кафедры управления и экономики</w:t>
      </w:r>
    </w:p>
    <w:p w:rsidR="003321B1" w:rsidRPr="005E6ECC" w:rsidRDefault="003321B1" w:rsidP="003321B1">
      <w:pPr>
        <w:widowControl w:val="0"/>
      </w:pPr>
      <w:r w:rsidRPr="005E6ECC">
        <w:t>физической культуры, спорта и туризма</w:t>
      </w:r>
    </w:p>
    <w:p w:rsidR="009A39E6" w:rsidRPr="005E6ECC" w:rsidRDefault="003321B1" w:rsidP="003321B1">
      <w:pPr>
        <w:widowControl w:val="0"/>
      </w:pPr>
      <w:r w:rsidRPr="005E6ECC">
        <w:t>ФГБОУ ВО МГАФК</w:t>
      </w:r>
    </w:p>
    <w:p w:rsidR="003321B1" w:rsidRPr="005E6ECC" w:rsidRDefault="003321B1" w:rsidP="00597D2A">
      <w:pPr>
        <w:widowControl w:val="0"/>
        <w:jc w:val="both"/>
        <w:rPr>
          <w:bCs/>
        </w:rPr>
      </w:pPr>
    </w:p>
    <w:p w:rsidR="00597D2A" w:rsidRPr="005E6ECC" w:rsidRDefault="00597D2A" w:rsidP="00597D2A">
      <w:pPr>
        <w:widowControl w:val="0"/>
        <w:jc w:val="both"/>
        <w:rPr>
          <w:bCs/>
        </w:rPr>
      </w:pPr>
      <w:r w:rsidRPr="005E6ECC">
        <w:rPr>
          <w:bCs/>
        </w:rPr>
        <w:t>Митрохина Е. Ю., к.соц.н., доцент,</w:t>
      </w:r>
    </w:p>
    <w:p w:rsidR="00597D2A" w:rsidRPr="005E6ECC" w:rsidRDefault="00597D2A" w:rsidP="00597D2A">
      <w:pPr>
        <w:widowControl w:val="0"/>
        <w:jc w:val="both"/>
        <w:rPr>
          <w:bCs/>
        </w:rPr>
      </w:pPr>
      <w:r w:rsidRPr="005E6ECC">
        <w:rPr>
          <w:bCs/>
        </w:rPr>
        <w:t xml:space="preserve">заведующая кафедрой </w:t>
      </w:r>
    </w:p>
    <w:p w:rsidR="00597D2A" w:rsidRPr="005E6ECC" w:rsidRDefault="00597D2A" w:rsidP="00597D2A">
      <w:pPr>
        <w:widowControl w:val="0"/>
        <w:jc w:val="both"/>
        <w:rPr>
          <w:bCs/>
        </w:rPr>
      </w:pPr>
      <w:r w:rsidRPr="005E6ECC">
        <w:rPr>
          <w:bCs/>
        </w:rPr>
        <w:t xml:space="preserve">философских, исторических и </w:t>
      </w:r>
    </w:p>
    <w:p w:rsidR="00597D2A" w:rsidRPr="005E6ECC" w:rsidRDefault="00597D2A" w:rsidP="00597D2A">
      <w:pPr>
        <w:widowControl w:val="0"/>
        <w:jc w:val="both"/>
        <w:rPr>
          <w:bCs/>
        </w:rPr>
      </w:pPr>
      <w:r w:rsidRPr="005E6ECC">
        <w:rPr>
          <w:bCs/>
        </w:rPr>
        <w:t>социальных наук ФГБОУ ВО МГАФК</w:t>
      </w:r>
    </w:p>
    <w:p w:rsidR="007A2FA8" w:rsidRPr="005E6ECC" w:rsidRDefault="007A2FA8" w:rsidP="006F52F4">
      <w:pPr>
        <w:widowControl w:val="0"/>
        <w:jc w:val="both"/>
      </w:pPr>
    </w:p>
    <w:p w:rsidR="0078117C" w:rsidRPr="005E6ECC" w:rsidRDefault="0078117C" w:rsidP="006F52F4">
      <w:pPr>
        <w:widowControl w:val="0"/>
        <w:jc w:val="both"/>
      </w:pPr>
    </w:p>
    <w:p w:rsidR="00BD7C42" w:rsidRPr="005E6ECC" w:rsidRDefault="00BD7C42" w:rsidP="00BD7C42">
      <w:pPr>
        <w:widowControl w:val="0"/>
        <w:jc w:val="both"/>
        <w:rPr>
          <w:b/>
        </w:rPr>
      </w:pPr>
      <w:r w:rsidRPr="005E6ECC">
        <w:rPr>
          <w:b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5E6ECC" w:rsidRPr="005E6ECC" w:rsidTr="0060186F">
        <w:tc>
          <w:tcPr>
            <w:tcW w:w="766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5E6ECC" w:rsidRPr="005E6ECC" w:rsidTr="0060186F">
        <w:tc>
          <w:tcPr>
            <w:tcW w:w="9862" w:type="dxa"/>
            <w:gridSpan w:val="4"/>
            <w:shd w:val="clear" w:color="auto" w:fill="auto"/>
          </w:tcPr>
          <w:p w:rsidR="00BD7C42" w:rsidRPr="005E6EC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5E6ECC" w:rsidRPr="005E6ECC" w:rsidTr="0060186F">
        <w:tc>
          <w:tcPr>
            <w:tcW w:w="766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5E6ECC">
              <w:rPr>
                <w:sz w:val="20"/>
                <w:szCs w:val="20"/>
                <w:lang w:eastAsia="en-US"/>
              </w:rPr>
              <w:t>01.00</w:t>
            </w:r>
            <w:r w:rsidR="003D6710" w:rsidRPr="005E6EC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5E6ECC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ECC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5E6ECC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5E6ECC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5E6ECC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5E6ECC" w:rsidRPr="005E6ECC" w:rsidTr="0060186F">
        <w:tc>
          <w:tcPr>
            <w:tcW w:w="9862" w:type="dxa"/>
            <w:gridSpan w:val="4"/>
            <w:shd w:val="clear" w:color="auto" w:fill="auto"/>
          </w:tcPr>
          <w:p w:rsidR="00BD7C42" w:rsidRPr="005E6EC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5E6ECC" w:rsidRPr="005E6ECC" w:rsidTr="0060186F">
        <w:tc>
          <w:tcPr>
            <w:tcW w:w="766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ECC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5E6ECC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5E6ECC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5E6ECC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5E6ECC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5E6ECC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5E6ECC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5E6ECC" w:rsidRPr="005E6ECC" w:rsidTr="0060186F">
        <w:tc>
          <w:tcPr>
            <w:tcW w:w="766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5E6ECC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5E6ECC" w:rsidRDefault="005E6ECC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5E6ECC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5E6ECC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5E6ECC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5E6ECC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5E6ECC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5E6ECC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5E6ECC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5E6ECC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5E6ECC" w:rsidRDefault="0078117C" w:rsidP="006F52F4">
      <w:pPr>
        <w:widowControl w:val="0"/>
        <w:jc w:val="both"/>
      </w:pPr>
    </w:p>
    <w:p w:rsidR="0078117C" w:rsidRPr="005E6ECC" w:rsidRDefault="0078117C" w:rsidP="006F52F4">
      <w:pPr>
        <w:widowControl w:val="0"/>
        <w:jc w:val="both"/>
      </w:pPr>
    </w:p>
    <w:p w:rsidR="00793945" w:rsidRPr="005E6ECC" w:rsidRDefault="00793945" w:rsidP="006F52F4">
      <w:pPr>
        <w:ind w:firstLine="709"/>
        <w:jc w:val="both"/>
        <w:rPr>
          <w:bCs/>
          <w:caps/>
          <w:spacing w:val="-1"/>
        </w:rPr>
      </w:pPr>
      <w:bookmarkStart w:id="1" w:name="_Toc337001477"/>
      <w:bookmarkStart w:id="2" w:name="_Toc337067882"/>
    </w:p>
    <w:p w:rsidR="000D36FA" w:rsidRPr="005E6ECC" w:rsidRDefault="0078117C" w:rsidP="000D36FA">
      <w:pPr>
        <w:pStyle w:val="af4"/>
        <w:ind w:left="0" w:right="-852" w:firstLine="709"/>
        <w:rPr>
          <w:bCs/>
          <w:caps/>
          <w:spacing w:val="-1"/>
        </w:rPr>
      </w:pPr>
      <w:r w:rsidRPr="005E6ECC">
        <w:rPr>
          <w:bCs/>
          <w:caps/>
          <w:spacing w:val="-1"/>
          <w:sz w:val="28"/>
          <w:szCs w:val="28"/>
        </w:rPr>
        <w:br w:type="page"/>
      </w:r>
      <w:r w:rsidR="000D36FA" w:rsidRPr="005E6ECC">
        <w:rPr>
          <w:b/>
          <w:bCs/>
          <w:caps/>
          <w:spacing w:val="-1"/>
        </w:rPr>
        <w:lastRenderedPageBreak/>
        <w:t>1.</w:t>
      </w:r>
      <w:r w:rsidR="000D36FA" w:rsidRPr="005E6ECC">
        <w:rPr>
          <w:bCs/>
          <w:caps/>
          <w:spacing w:val="-1"/>
        </w:rPr>
        <w:t xml:space="preserve"> </w:t>
      </w:r>
      <w:r w:rsidR="000D36FA" w:rsidRPr="005E6ECC">
        <w:rPr>
          <w:b/>
          <w:bCs/>
          <w:spacing w:val="-1"/>
        </w:rPr>
        <w:t>Изучение дисциплины направлено на формирование следующих компетенций:</w:t>
      </w:r>
      <w:r w:rsidR="000D36FA" w:rsidRPr="005E6ECC">
        <w:rPr>
          <w:bCs/>
          <w:caps/>
          <w:spacing w:val="-1"/>
        </w:rPr>
        <w:t xml:space="preserve"> </w:t>
      </w:r>
    </w:p>
    <w:p w:rsidR="006B552D" w:rsidRPr="005E6ECC" w:rsidRDefault="006B552D" w:rsidP="00E456E5">
      <w:pPr>
        <w:ind w:firstLine="709"/>
        <w:contextualSpacing/>
        <w:jc w:val="both"/>
        <w:rPr>
          <w:spacing w:val="-1"/>
        </w:rPr>
      </w:pPr>
    </w:p>
    <w:p w:rsidR="00CA0514" w:rsidRPr="005E6ECC" w:rsidRDefault="00CA0514" w:rsidP="00CA0514">
      <w:r w:rsidRPr="005E6ECC">
        <w:rPr>
          <w:b/>
        </w:rPr>
        <w:t>УК-2</w:t>
      </w:r>
      <w:r w:rsidR="00785E7A" w:rsidRPr="005E6ECC">
        <w:rPr>
          <w:b/>
        </w:rPr>
        <w:t xml:space="preserve"> - </w:t>
      </w:r>
      <w:r w:rsidRPr="005E6ECC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CA0514" w:rsidRPr="005E6ECC" w:rsidRDefault="00CA0514" w:rsidP="00CA0514">
      <w:r w:rsidRPr="005E6ECC">
        <w:rPr>
          <w:b/>
        </w:rPr>
        <w:t>УК-9</w:t>
      </w:r>
      <w:r w:rsidRPr="005E6ECC">
        <w:t xml:space="preserve"> - Способен принимать обоснованные экономические решения в различных областях жизнедеятельности.</w:t>
      </w:r>
    </w:p>
    <w:p w:rsidR="00D55280" w:rsidRPr="005E6ECC" w:rsidRDefault="00CA0514" w:rsidP="00B808E3">
      <w:r w:rsidRPr="005E6ECC">
        <w:rPr>
          <w:b/>
        </w:rPr>
        <w:t>УК-10</w:t>
      </w:r>
      <w:r w:rsidRPr="005E6ECC">
        <w:t xml:space="preserve"> - 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деятельности.</w:t>
      </w:r>
    </w:p>
    <w:p w:rsidR="00332A7A" w:rsidRPr="005E6ECC" w:rsidRDefault="00332A7A" w:rsidP="00B808E3"/>
    <w:p w:rsidR="00E456E5" w:rsidRPr="005E6ECC" w:rsidRDefault="00DF1934" w:rsidP="00B808E3">
      <w:r w:rsidRPr="005E6ECC">
        <w:t>РЕЗУЛЬТАТЫ ОБУЧЕНИЯ ПО ДИСЦИПЛИНЕ:</w:t>
      </w:r>
    </w:p>
    <w:p w:rsidR="006B552D" w:rsidRPr="005E6ECC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836"/>
        <w:gridCol w:w="3816"/>
      </w:tblGrid>
      <w:tr w:rsidR="005E6ECC" w:rsidRPr="005E6ECC" w:rsidTr="00A12E83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5E6ECC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5E6ECC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5E6ECC" w:rsidRDefault="00F04C8C" w:rsidP="00A27196">
            <w:pPr>
              <w:tabs>
                <w:tab w:val="right" w:leader="underscore" w:pos="9356"/>
              </w:tabs>
              <w:jc w:val="center"/>
            </w:pPr>
            <w:r w:rsidRPr="005E6ECC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5E6ECC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E6ECC">
              <w:rPr>
                <w:iCs/>
              </w:rPr>
              <w:t>ЗУНы</w:t>
            </w:r>
          </w:p>
        </w:tc>
      </w:tr>
      <w:tr w:rsidR="005E6ECC" w:rsidRPr="005E6ECC" w:rsidTr="00A12E83">
        <w:trPr>
          <w:trHeight w:val="3805"/>
          <w:jc w:val="center"/>
        </w:trPr>
        <w:tc>
          <w:tcPr>
            <w:tcW w:w="825" w:type="pct"/>
          </w:tcPr>
          <w:p w:rsidR="00273BDE" w:rsidRPr="005E6ECC" w:rsidRDefault="00273BDE" w:rsidP="001135B5">
            <w:pPr>
              <w:ind w:right="-69"/>
              <w:rPr>
                <w:b/>
                <w:i/>
                <w:spacing w:val="-1"/>
              </w:rPr>
            </w:pPr>
            <w:r w:rsidRPr="005E6ECC">
              <w:rPr>
                <w:b/>
                <w:i/>
                <w:spacing w:val="-1"/>
              </w:rPr>
              <w:t>УК–</w:t>
            </w:r>
            <w:r w:rsidR="00CA0514" w:rsidRPr="005E6ECC">
              <w:rPr>
                <w:b/>
                <w:i/>
                <w:spacing w:val="-1"/>
              </w:rPr>
              <w:t>2</w:t>
            </w:r>
            <w:r w:rsidRPr="005E6ECC">
              <w:rPr>
                <w:b/>
                <w:i/>
                <w:spacing w:val="-1"/>
              </w:rPr>
              <w:t xml:space="preserve"> </w:t>
            </w:r>
          </w:p>
        </w:tc>
        <w:tc>
          <w:tcPr>
            <w:tcW w:w="2093" w:type="pct"/>
            <w:vAlign w:val="center"/>
          </w:tcPr>
          <w:p w:rsidR="00B2611C" w:rsidRPr="005E6ECC" w:rsidRDefault="00B2611C" w:rsidP="00B2611C">
            <w:pPr>
              <w:ind w:right="-113"/>
              <w:rPr>
                <w:b/>
              </w:rPr>
            </w:pPr>
            <w:r w:rsidRPr="005E6ECC">
              <w:rPr>
                <w:b/>
              </w:rPr>
              <w:t>П 01.003</w:t>
            </w:r>
          </w:p>
          <w:p w:rsidR="00B2611C" w:rsidRPr="005E6ECC" w:rsidRDefault="00B2611C" w:rsidP="00B2611C">
            <w:pPr>
              <w:ind w:right="-113"/>
              <w:rPr>
                <w:b/>
              </w:rPr>
            </w:pPr>
          </w:p>
          <w:p w:rsidR="00B2611C" w:rsidRPr="005E6ECC" w:rsidRDefault="00B2611C" w:rsidP="00B2611C">
            <w:pPr>
              <w:ind w:right="-113"/>
              <w:rPr>
                <w:b/>
              </w:rPr>
            </w:pPr>
            <w:r w:rsidRPr="005E6ECC">
              <w:rPr>
                <w:b/>
              </w:rPr>
              <w:t>ИМ 05.005</w:t>
            </w:r>
          </w:p>
          <w:p w:rsidR="00B2611C" w:rsidRPr="005E6ECC" w:rsidRDefault="00B2611C" w:rsidP="00B2611C">
            <w:pPr>
              <w:ind w:right="-113"/>
              <w:rPr>
                <w:b/>
              </w:rPr>
            </w:pPr>
          </w:p>
          <w:p w:rsidR="00273BDE" w:rsidRPr="005E6ECC" w:rsidRDefault="00B2611C" w:rsidP="00B2611C">
            <w:pPr>
              <w:ind w:right="-113"/>
              <w:rPr>
                <w:b/>
              </w:rPr>
            </w:pPr>
            <w:r w:rsidRPr="005E6ECC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273BDE" w:rsidRPr="005E6ECC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Знания:</w:t>
            </w:r>
          </w:p>
          <w:p w:rsidR="00273BDE" w:rsidRPr="005E6ECC" w:rsidRDefault="00273BDE" w:rsidP="00961F0E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 xml:space="preserve">- </w:t>
            </w:r>
            <w:r w:rsidR="00880EBF" w:rsidRPr="005E6ECC">
              <w:rPr>
                <w:spacing w:val="-1"/>
              </w:rPr>
              <w:t>основ планирования деятельности организации</w:t>
            </w:r>
          </w:p>
          <w:p w:rsidR="001D41A0" w:rsidRPr="005E6ECC" w:rsidRDefault="001D41A0" w:rsidP="00961F0E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 особенности рынка услуг в сфере туризма</w:t>
            </w:r>
          </w:p>
          <w:p w:rsidR="00273BDE" w:rsidRPr="005E6ECC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Умения:</w:t>
            </w:r>
          </w:p>
          <w:p w:rsidR="001D41A0" w:rsidRPr="005E6ECC" w:rsidRDefault="001D41A0" w:rsidP="00F04C8C">
            <w:pPr>
              <w:tabs>
                <w:tab w:val="right" w:leader="underscore" w:pos="9356"/>
              </w:tabs>
              <w:ind w:right="-113"/>
            </w:pPr>
            <w:r w:rsidRPr="005E6ECC">
              <w:t>- находить и использовать информацию, необходимую для ориентации в основных текущих проблемах экономики</w:t>
            </w:r>
          </w:p>
          <w:p w:rsidR="00273BDE" w:rsidRPr="005E6ECC" w:rsidRDefault="00273BDE" w:rsidP="00961F0E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 xml:space="preserve">- </w:t>
            </w:r>
            <w:r w:rsidR="00880EBF" w:rsidRPr="005E6ECC">
              <w:rPr>
                <w:spacing w:val="-1"/>
              </w:rPr>
              <w:t>составлять корректные планы, с учетом сильных и слабых сторон организации</w:t>
            </w:r>
            <w:r w:rsidR="001135B5" w:rsidRPr="005E6ECC">
              <w:rPr>
                <w:spacing w:val="-1"/>
              </w:rPr>
              <w:t>, возможностей и угроз</w:t>
            </w:r>
            <w:r w:rsidR="00880EBF" w:rsidRPr="005E6ECC">
              <w:rPr>
                <w:spacing w:val="-1"/>
              </w:rPr>
              <w:t xml:space="preserve"> </w:t>
            </w:r>
            <w:r w:rsidR="003A2DD4" w:rsidRPr="005E6ECC">
              <w:t xml:space="preserve"> </w:t>
            </w:r>
          </w:p>
          <w:p w:rsidR="00273BDE" w:rsidRPr="005E6ECC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Навыки и/или опыт деятельности:</w:t>
            </w:r>
          </w:p>
          <w:p w:rsidR="001135B5" w:rsidRPr="005E6ECC" w:rsidRDefault="00273BDE" w:rsidP="00B739F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D41A0"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35B5"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бизнес-плана организации</w:t>
            </w:r>
          </w:p>
          <w:p w:rsidR="00273BDE" w:rsidRPr="005E6ECC" w:rsidRDefault="001135B5" w:rsidP="00B739F3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73BDE"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41A0"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экономические знания в различных сферах деятельности</w:t>
            </w:r>
          </w:p>
        </w:tc>
      </w:tr>
      <w:tr w:rsidR="005E6ECC" w:rsidRPr="005E6ECC" w:rsidTr="00A12E83">
        <w:trPr>
          <w:trHeight w:val="3805"/>
          <w:jc w:val="center"/>
        </w:trPr>
        <w:tc>
          <w:tcPr>
            <w:tcW w:w="825" w:type="pct"/>
          </w:tcPr>
          <w:p w:rsidR="00CA0514" w:rsidRPr="005E6ECC" w:rsidRDefault="00CA0514" w:rsidP="00CA0514">
            <w:pPr>
              <w:ind w:right="-69"/>
              <w:rPr>
                <w:b/>
                <w:i/>
                <w:spacing w:val="-1"/>
              </w:rPr>
            </w:pPr>
            <w:r w:rsidRPr="005E6ECC">
              <w:rPr>
                <w:b/>
                <w:i/>
                <w:spacing w:val="-1"/>
              </w:rPr>
              <w:t>УК–9</w:t>
            </w:r>
          </w:p>
          <w:p w:rsidR="00CA0514" w:rsidRPr="005E6ECC" w:rsidRDefault="00CA0514" w:rsidP="00CA0514">
            <w:pPr>
              <w:ind w:right="-69"/>
              <w:rPr>
                <w:b/>
                <w:i/>
                <w:spacing w:val="-1"/>
              </w:rPr>
            </w:pPr>
          </w:p>
        </w:tc>
        <w:tc>
          <w:tcPr>
            <w:tcW w:w="2093" w:type="pct"/>
            <w:vAlign w:val="center"/>
          </w:tcPr>
          <w:p w:rsidR="00CA0514" w:rsidRPr="005E6ECC" w:rsidRDefault="00CA0514" w:rsidP="00CA0514">
            <w:pPr>
              <w:ind w:right="-113"/>
              <w:rPr>
                <w:b/>
              </w:rPr>
            </w:pPr>
            <w:r w:rsidRPr="005E6ECC">
              <w:rPr>
                <w:b/>
              </w:rPr>
              <w:t>П 01.003</w:t>
            </w:r>
          </w:p>
          <w:p w:rsidR="00CA0514" w:rsidRPr="005E6ECC" w:rsidRDefault="00CA0514" w:rsidP="00CA0514">
            <w:pPr>
              <w:ind w:right="-113"/>
              <w:rPr>
                <w:b/>
              </w:rPr>
            </w:pPr>
          </w:p>
          <w:p w:rsidR="00CA0514" w:rsidRPr="005E6ECC" w:rsidRDefault="00CA0514" w:rsidP="00CA0514">
            <w:pPr>
              <w:ind w:right="-113"/>
              <w:rPr>
                <w:b/>
              </w:rPr>
            </w:pPr>
            <w:r w:rsidRPr="005E6ECC">
              <w:rPr>
                <w:b/>
              </w:rPr>
              <w:t>ИМ 05.005</w:t>
            </w:r>
          </w:p>
          <w:p w:rsidR="00CA0514" w:rsidRPr="005E6ECC" w:rsidRDefault="00CA0514" w:rsidP="00CA0514">
            <w:pPr>
              <w:ind w:right="-113"/>
              <w:rPr>
                <w:b/>
              </w:rPr>
            </w:pPr>
          </w:p>
          <w:p w:rsidR="00CA0514" w:rsidRPr="005E6ECC" w:rsidRDefault="00CA0514" w:rsidP="00CA0514">
            <w:pPr>
              <w:ind w:right="-113"/>
              <w:rPr>
                <w:b/>
              </w:rPr>
            </w:pPr>
            <w:r w:rsidRPr="005E6ECC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3D4159" w:rsidRPr="005E6ECC" w:rsidRDefault="003D4159" w:rsidP="003D415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Знания:</w:t>
            </w:r>
          </w:p>
          <w:p w:rsidR="003D4159" w:rsidRPr="005E6ECC" w:rsidRDefault="003D4159" w:rsidP="003D4159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</w:t>
            </w:r>
            <w:r w:rsidRPr="005E6ECC">
              <w:rPr>
                <w:shd w:val="clear" w:color="auto" w:fill="FFFFFF"/>
              </w:rPr>
              <w:t xml:space="preserve"> </w:t>
            </w:r>
            <w:r w:rsidRPr="005E6ECC">
              <w:rPr>
                <w:spacing w:val="-1"/>
              </w:rPr>
              <w:t>нормативных документов, в области регулирования финансов, бухгалтерского учета</w:t>
            </w:r>
          </w:p>
          <w:p w:rsidR="003D4159" w:rsidRPr="005E6ECC" w:rsidRDefault="003D4159" w:rsidP="003D415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Умения:</w:t>
            </w:r>
          </w:p>
          <w:p w:rsidR="003D4159" w:rsidRPr="005E6ECC" w:rsidRDefault="003D4159" w:rsidP="003D4159">
            <w:pPr>
              <w:tabs>
                <w:tab w:val="right" w:leader="underscore" w:pos="9356"/>
              </w:tabs>
              <w:ind w:right="-113"/>
            </w:pPr>
            <w:r w:rsidRPr="005E6ECC">
              <w:t>- оценивать экономическую эффективность решений по управлению материальными ресурсами</w:t>
            </w:r>
          </w:p>
          <w:p w:rsidR="003D4159" w:rsidRPr="005E6ECC" w:rsidRDefault="003D4159" w:rsidP="003D4159">
            <w:pPr>
              <w:tabs>
                <w:tab w:val="right" w:leader="underscore" w:pos="9356"/>
              </w:tabs>
              <w:ind w:right="-113"/>
            </w:pPr>
            <w:r w:rsidRPr="005E6ECC">
              <w:t>- рассчитывать объем и достаточность ресурсов для обеспечения выполнения планов</w:t>
            </w:r>
          </w:p>
          <w:p w:rsidR="003D4159" w:rsidRPr="005E6ECC" w:rsidRDefault="003D4159" w:rsidP="003D415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Навыки и/или опыт деятельности:</w:t>
            </w:r>
          </w:p>
          <w:p w:rsidR="00CA0514" w:rsidRPr="005E6ECC" w:rsidRDefault="003D4159" w:rsidP="003D4159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t>-</w:t>
            </w:r>
            <w:r w:rsidR="00406530" w:rsidRPr="005E6ECC">
              <w:t xml:space="preserve"> взаимодействия с подрядчиками и поставщиками товаров, работ, услуг, связанных с обеспечением </w:t>
            </w:r>
            <w:r w:rsidR="00406530" w:rsidRPr="005E6ECC">
              <w:lastRenderedPageBreak/>
              <w:t>материальных потребностей организации</w:t>
            </w:r>
          </w:p>
        </w:tc>
      </w:tr>
      <w:tr w:rsidR="00CA0514" w:rsidRPr="005E6ECC" w:rsidTr="00A12E83">
        <w:trPr>
          <w:trHeight w:val="3805"/>
          <w:jc w:val="center"/>
        </w:trPr>
        <w:tc>
          <w:tcPr>
            <w:tcW w:w="825" w:type="pct"/>
          </w:tcPr>
          <w:p w:rsidR="00CA0514" w:rsidRPr="005E6ECC" w:rsidRDefault="00CA0514" w:rsidP="00CA0514">
            <w:pPr>
              <w:ind w:right="-69"/>
              <w:rPr>
                <w:b/>
                <w:i/>
                <w:spacing w:val="-1"/>
              </w:rPr>
            </w:pPr>
            <w:r w:rsidRPr="005E6ECC">
              <w:rPr>
                <w:b/>
                <w:i/>
                <w:spacing w:val="-1"/>
              </w:rPr>
              <w:lastRenderedPageBreak/>
              <w:t>УК–10</w:t>
            </w:r>
          </w:p>
          <w:p w:rsidR="00CA0514" w:rsidRPr="005E6ECC" w:rsidRDefault="00CA0514" w:rsidP="00CA0514">
            <w:pPr>
              <w:ind w:right="-69"/>
              <w:rPr>
                <w:b/>
                <w:i/>
                <w:spacing w:val="-1"/>
              </w:rPr>
            </w:pPr>
          </w:p>
        </w:tc>
        <w:tc>
          <w:tcPr>
            <w:tcW w:w="2093" w:type="pct"/>
            <w:vAlign w:val="center"/>
          </w:tcPr>
          <w:p w:rsidR="00CA0514" w:rsidRPr="005E6ECC" w:rsidRDefault="00CA0514" w:rsidP="00CA0514">
            <w:pPr>
              <w:ind w:right="-113"/>
              <w:rPr>
                <w:b/>
              </w:rPr>
            </w:pPr>
            <w:r w:rsidRPr="005E6ECC">
              <w:rPr>
                <w:b/>
              </w:rPr>
              <w:t>П 01.003</w:t>
            </w:r>
          </w:p>
          <w:p w:rsidR="00CA0514" w:rsidRPr="005E6ECC" w:rsidRDefault="00CA0514" w:rsidP="00CA0514">
            <w:pPr>
              <w:ind w:right="-113"/>
              <w:rPr>
                <w:b/>
              </w:rPr>
            </w:pPr>
          </w:p>
          <w:p w:rsidR="00CA0514" w:rsidRPr="005E6ECC" w:rsidRDefault="00CA0514" w:rsidP="00CA0514">
            <w:pPr>
              <w:ind w:right="-113"/>
              <w:rPr>
                <w:b/>
              </w:rPr>
            </w:pPr>
            <w:r w:rsidRPr="005E6ECC">
              <w:rPr>
                <w:b/>
              </w:rPr>
              <w:t>ИМ 05.005</w:t>
            </w:r>
          </w:p>
          <w:p w:rsidR="00CA0514" w:rsidRPr="005E6ECC" w:rsidRDefault="00CA0514" w:rsidP="00CA0514">
            <w:pPr>
              <w:ind w:right="-113"/>
              <w:rPr>
                <w:b/>
              </w:rPr>
            </w:pPr>
          </w:p>
          <w:p w:rsidR="00CA0514" w:rsidRPr="005E6ECC" w:rsidRDefault="00CA0514" w:rsidP="00CA0514">
            <w:pPr>
              <w:ind w:right="-113"/>
              <w:rPr>
                <w:b/>
              </w:rPr>
            </w:pPr>
            <w:r w:rsidRPr="005E6ECC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880EBF" w:rsidRPr="005E6ECC" w:rsidRDefault="00880EBF" w:rsidP="00880EB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Знания:</w:t>
            </w:r>
          </w:p>
          <w:p w:rsidR="00880EBF" w:rsidRPr="005E6ECC" w:rsidRDefault="00880EBF" w:rsidP="00880EB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 xml:space="preserve">- </w:t>
            </w:r>
            <w:r w:rsidRPr="005E6ECC">
              <w:t>основ формирования гражданской позиции</w:t>
            </w:r>
          </w:p>
          <w:p w:rsidR="00880EBF" w:rsidRPr="005E6ECC" w:rsidRDefault="00880EBF" w:rsidP="00880EBF">
            <w:pPr>
              <w:tabs>
                <w:tab w:val="right" w:leader="underscore" w:pos="9356"/>
              </w:tabs>
              <w:ind w:right="-113"/>
            </w:pPr>
            <w:r w:rsidRPr="005E6ECC">
              <w:rPr>
                <w:b/>
                <w:i/>
              </w:rPr>
              <w:t xml:space="preserve">- </w:t>
            </w:r>
            <w:r w:rsidRPr="005E6ECC">
              <w:t>основ</w:t>
            </w:r>
            <w:r w:rsidRPr="005E6ECC">
              <w:rPr>
                <w:b/>
                <w:i/>
              </w:rPr>
              <w:t xml:space="preserve"> </w:t>
            </w:r>
            <w:r w:rsidRPr="005E6ECC">
              <w:t>Российского законодательства в сфере антитеррора и противодействию коррупции</w:t>
            </w:r>
          </w:p>
          <w:p w:rsidR="00880EBF" w:rsidRPr="005E6ECC" w:rsidRDefault="00880EBF" w:rsidP="00880EB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Умения:</w:t>
            </w:r>
          </w:p>
          <w:p w:rsidR="00880EBF" w:rsidRPr="005E6ECC" w:rsidRDefault="00880EBF" w:rsidP="00880EBF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 использовать полученные знания на всех стадиях управления организацией</w:t>
            </w:r>
          </w:p>
          <w:p w:rsidR="00880EBF" w:rsidRPr="005E6ECC" w:rsidRDefault="00880EBF" w:rsidP="00880EB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Навыки и/или опыт деятельности:</w:t>
            </w:r>
          </w:p>
          <w:p w:rsidR="00CA0514" w:rsidRPr="005E6ECC" w:rsidRDefault="00880EBF" w:rsidP="00880EBF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t xml:space="preserve">- разработка и проведение профилактических мероприятий, обеспечивающих формирование нетерпимого отношения к экстремизму, терроризму и коррупции  </w:t>
            </w:r>
          </w:p>
        </w:tc>
      </w:tr>
    </w:tbl>
    <w:p w:rsidR="009758C7" w:rsidRPr="005E6ECC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spacing w:val="-1"/>
        </w:rPr>
      </w:pPr>
    </w:p>
    <w:p w:rsidR="000D36FA" w:rsidRPr="005E6ECC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5E6ECC">
        <w:rPr>
          <w:b/>
          <w:spacing w:val="-1"/>
        </w:rPr>
        <w:t>Место дисциплины в структуре образовательной программы:</w:t>
      </w:r>
    </w:p>
    <w:p w:rsidR="00904AA0" w:rsidRPr="005E6ECC" w:rsidRDefault="00904AA0" w:rsidP="00904AA0">
      <w:pPr>
        <w:ind w:firstLine="709"/>
        <w:jc w:val="both"/>
        <w:rPr>
          <w:spacing w:val="-1"/>
        </w:rPr>
      </w:pPr>
      <w:r w:rsidRPr="005E6ECC">
        <w:rPr>
          <w:spacing w:val="-1"/>
        </w:rPr>
        <w:t xml:space="preserve">Дисциплина в структуре образовательной программы относится к </w:t>
      </w:r>
      <w:r w:rsidRPr="005E6ECC">
        <w:rPr>
          <w:i/>
          <w:spacing w:val="-1"/>
        </w:rPr>
        <w:t>обязательной части образовательной программы.</w:t>
      </w:r>
      <w:r w:rsidRPr="005E6ECC">
        <w:rPr>
          <w:spacing w:val="-1"/>
        </w:rPr>
        <w:t xml:space="preserve"> </w:t>
      </w:r>
    </w:p>
    <w:p w:rsidR="00321F1B" w:rsidRPr="005E6ECC" w:rsidRDefault="0031016B" w:rsidP="006D2905">
      <w:pPr>
        <w:ind w:firstLine="709"/>
        <w:jc w:val="both"/>
        <w:rPr>
          <w:spacing w:val="-1"/>
        </w:rPr>
      </w:pPr>
      <w:r w:rsidRPr="005E6ECC">
        <w:rPr>
          <w:spacing w:val="-1"/>
        </w:rPr>
        <w:t>В соответствии с рабочим учебным планом дисциплина изучается</w:t>
      </w:r>
      <w:r w:rsidRPr="005E6ECC">
        <w:rPr>
          <w:bCs/>
          <w:spacing w:val="-1"/>
        </w:rPr>
        <w:br/>
      </w:r>
      <w:r w:rsidRPr="005E6ECC">
        <w:rPr>
          <w:spacing w:val="-1"/>
        </w:rPr>
        <w:t>в</w:t>
      </w:r>
      <w:r w:rsidR="00B64477" w:rsidRPr="005E6ECC">
        <w:rPr>
          <w:spacing w:val="-1"/>
        </w:rPr>
        <w:t>о</w:t>
      </w:r>
      <w:r w:rsidRPr="005E6ECC">
        <w:rPr>
          <w:spacing w:val="-1"/>
        </w:rPr>
        <w:t xml:space="preserve"> </w:t>
      </w:r>
      <w:r w:rsidR="00B64477" w:rsidRPr="005E6ECC">
        <w:rPr>
          <w:b/>
          <w:spacing w:val="-1"/>
        </w:rPr>
        <w:t>2</w:t>
      </w:r>
      <w:r w:rsidRPr="005E6ECC">
        <w:rPr>
          <w:b/>
          <w:spacing w:val="-1"/>
        </w:rPr>
        <w:t xml:space="preserve"> семестре</w:t>
      </w:r>
      <w:r w:rsidRPr="005E6ECC">
        <w:rPr>
          <w:spacing w:val="-1"/>
        </w:rPr>
        <w:t xml:space="preserve"> по </w:t>
      </w:r>
      <w:r w:rsidRPr="005E6ECC">
        <w:rPr>
          <w:i/>
          <w:spacing w:val="-1"/>
        </w:rPr>
        <w:t>очной</w:t>
      </w:r>
      <w:r w:rsidRPr="005E6ECC">
        <w:rPr>
          <w:spacing w:val="-1"/>
        </w:rPr>
        <w:t xml:space="preserve"> и по </w:t>
      </w:r>
      <w:r w:rsidRPr="005E6ECC">
        <w:rPr>
          <w:i/>
          <w:spacing w:val="-1"/>
        </w:rPr>
        <w:t xml:space="preserve">заочной </w:t>
      </w:r>
      <w:r w:rsidRPr="005E6ECC">
        <w:rPr>
          <w:spacing w:val="-1"/>
        </w:rPr>
        <w:t xml:space="preserve">форме обучения. </w:t>
      </w:r>
      <w:r w:rsidR="00321F1B" w:rsidRPr="005E6ECC">
        <w:rPr>
          <w:spacing w:val="-1"/>
        </w:rPr>
        <w:t xml:space="preserve">Вид промежуточной аттестации: </w:t>
      </w:r>
      <w:r w:rsidR="002C304F" w:rsidRPr="005E6ECC">
        <w:rPr>
          <w:b/>
        </w:rPr>
        <w:t>экзамен</w:t>
      </w:r>
      <w:r w:rsidR="00321F1B" w:rsidRPr="005E6ECC">
        <w:rPr>
          <w:spacing w:val="-1"/>
        </w:rPr>
        <w:t xml:space="preserve">. </w:t>
      </w:r>
    </w:p>
    <w:p w:rsidR="000D36FA" w:rsidRPr="005E6ECC" w:rsidRDefault="000D36FA" w:rsidP="00FF4ED5">
      <w:pPr>
        <w:pStyle w:val="af4"/>
        <w:numPr>
          <w:ilvl w:val="0"/>
          <w:numId w:val="2"/>
        </w:numPr>
        <w:tabs>
          <w:tab w:val="left" w:pos="1134"/>
        </w:tabs>
        <w:jc w:val="both"/>
        <w:rPr>
          <w:b/>
          <w:caps/>
          <w:spacing w:val="-1"/>
        </w:rPr>
      </w:pPr>
      <w:r w:rsidRPr="005E6ECC">
        <w:rPr>
          <w:b/>
          <w:spacing w:val="-1"/>
        </w:rPr>
        <w:t>Объем дисциплины и виды учебной работы:</w:t>
      </w:r>
    </w:p>
    <w:p w:rsidR="009758C7" w:rsidRPr="005E6ECC" w:rsidRDefault="00FF4ED5" w:rsidP="00FF4ED5">
      <w:pPr>
        <w:shd w:val="clear" w:color="auto" w:fill="FFFFFF"/>
        <w:ind w:right="19"/>
        <w:rPr>
          <w:i/>
          <w:spacing w:val="-1"/>
        </w:rPr>
      </w:pPr>
      <w:r w:rsidRPr="005E6ECC">
        <w:rPr>
          <w:b/>
          <w:caps/>
          <w:spacing w:val="-1"/>
        </w:rPr>
        <w:t xml:space="preserve">                                                         </w:t>
      </w:r>
      <w:r w:rsidR="009758C7" w:rsidRPr="005E6ECC">
        <w:rPr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5E6ECC" w:rsidRPr="005E6ECC" w:rsidTr="00DF5F68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семестр</w:t>
            </w:r>
          </w:p>
        </w:tc>
      </w:tr>
      <w:tr w:rsidR="005E6ECC" w:rsidRPr="005E6ECC" w:rsidTr="00DF5F68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5E6ECC" w:rsidRDefault="00290429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2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5E6ECC" w:rsidRDefault="00011D29" w:rsidP="00011D29">
            <w:pPr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5E6ECC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5E6ECC" w:rsidRDefault="007C7C22" w:rsidP="00750A53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54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5E6ECC" w:rsidRDefault="00011D29" w:rsidP="00011D29">
            <w:pPr>
              <w:rPr>
                <w:i/>
                <w:spacing w:val="-1"/>
                <w:szCs w:val="28"/>
              </w:rPr>
            </w:pPr>
            <w:r w:rsidRPr="005E6ECC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5E6ECC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5E6ECC" w:rsidRDefault="00011D29" w:rsidP="00011D29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5E6ECC" w:rsidRDefault="00D0507E" w:rsidP="007C7C22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1</w:t>
            </w:r>
            <w:r w:rsidR="007C7C22" w:rsidRPr="005E6ECC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011D29" w:rsidRPr="005E6ECC" w:rsidRDefault="00D0507E" w:rsidP="007C7C22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1</w:t>
            </w:r>
            <w:r w:rsidR="007C7C22" w:rsidRPr="005E6ECC">
              <w:rPr>
                <w:spacing w:val="-1"/>
                <w:szCs w:val="28"/>
              </w:rPr>
              <w:t>8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5E6ECC" w:rsidRDefault="00011D29" w:rsidP="00011D29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5E6ECC" w:rsidRDefault="007C7C22" w:rsidP="009758C7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5E6ECC" w:rsidRDefault="007C7C22" w:rsidP="009758C7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36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5E6ECC" w:rsidRDefault="00011D29" w:rsidP="00F96702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5E6ECC" w:rsidRDefault="00D0507E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экзамен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5E6ECC" w:rsidRDefault="00011D29" w:rsidP="00011D29">
            <w:pPr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5E6ECC" w:rsidRDefault="00332A7A" w:rsidP="009758C7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70</w:t>
            </w:r>
          </w:p>
        </w:tc>
        <w:tc>
          <w:tcPr>
            <w:tcW w:w="2425" w:type="dxa"/>
            <w:vAlign w:val="center"/>
          </w:tcPr>
          <w:p w:rsidR="00011D29" w:rsidRPr="005E6ECC" w:rsidRDefault="00332A7A" w:rsidP="009758C7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70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2C304F" w:rsidRPr="005E6ECC" w:rsidRDefault="002C304F" w:rsidP="00011D29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807" w:type="dxa"/>
            <w:vAlign w:val="center"/>
          </w:tcPr>
          <w:p w:rsidR="002C304F" w:rsidRPr="005E6ECC" w:rsidRDefault="002C304F" w:rsidP="00011D29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18</w:t>
            </w:r>
          </w:p>
        </w:tc>
        <w:tc>
          <w:tcPr>
            <w:tcW w:w="2425" w:type="dxa"/>
            <w:vAlign w:val="center"/>
          </w:tcPr>
          <w:p w:rsidR="002C304F" w:rsidRPr="005E6ECC" w:rsidRDefault="002C304F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18</w:t>
            </w:r>
          </w:p>
        </w:tc>
      </w:tr>
      <w:tr w:rsidR="005E6ECC" w:rsidRPr="005E6ECC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332A7A" w:rsidRPr="005E6ECC" w:rsidRDefault="00332A7A" w:rsidP="00011D29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lastRenderedPageBreak/>
              <w:t>Консультация</w:t>
            </w:r>
          </w:p>
        </w:tc>
        <w:tc>
          <w:tcPr>
            <w:tcW w:w="1807" w:type="dxa"/>
            <w:vAlign w:val="center"/>
          </w:tcPr>
          <w:p w:rsidR="00332A7A" w:rsidRPr="005E6ECC" w:rsidRDefault="00332A7A" w:rsidP="00011D29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332A7A" w:rsidRPr="005E6ECC" w:rsidRDefault="00332A7A" w:rsidP="00011D29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2</w:t>
            </w:r>
          </w:p>
        </w:tc>
      </w:tr>
      <w:tr w:rsidR="005E6ECC" w:rsidRPr="005E6ECC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5E6ECC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5E6ECC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5E6ECC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</w:t>
            </w:r>
            <w:r w:rsidR="00B739F3" w:rsidRPr="005E6ECC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011D29" w:rsidRPr="005E6ECC" w:rsidRDefault="00D0507E" w:rsidP="00B739F3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</w:t>
            </w:r>
            <w:r w:rsidR="00B739F3" w:rsidRPr="005E6ECC">
              <w:rPr>
                <w:b/>
                <w:spacing w:val="-1"/>
                <w:szCs w:val="28"/>
              </w:rPr>
              <w:t>44</w:t>
            </w:r>
          </w:p>
        </w:tc>
      </w:tr>
      <w:tr w:rsidR="00011D29" w:rsidRPr="005E6ECC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5E6ECC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5E6ECC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5E6ECC" w:rsidRDefault="007C7C22" w:rsidP="00011D29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4</w:t>
            </w:r>
          </w:p>
        </w:tc>
      </w:tr>
    </w:tbl>
    <w:p w:rsidR="00011D29" w:rsidRPr="005E6ECC" w:rsidRDefault="00011D29" w:rsidP="00FC5917">
      <w:pPr>
        <w:rPr>
          <w:sz w:val="16"/>
          <w:szCs w:val="16"/>
        </w:rPr>
      </w:pPr>
    </w:p>
    <w:p w:rsidR="009758C7" w:rsidRPr="005E6ECC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5E6ECC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5E6ECC" w:rsidRPr="005E6ECC" w:rsidTr="001E1B0B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семестр</w:t>
            </w:r>
          </w:p>
        </w:tc>
      </w:tr>
      <w:tr w:rsidR="005E6ECC" w:rsidRPr="005E6ECC" w:rsidTr="001E1B0B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5E6ECC" w:rsidRDefault="00290429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-</w:t>
            </w:r>
          </w:p>
        </w:tc>
      </w:tr>
      <w:tr w:rsidR="005E6ECC" w:rsidRPr="005E6ECC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5E6ECC" w:rsidRDefault="009758C7" w:rsidP="001E1B0B">
            <w:pPr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9758C7" w:rsidRPr="005E6ECC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2425" w:type="dxa"/>
            <w:vAlign w:val="center"/>
          </w:tcPr>
          <w:p w:rsidR="009758C7" w:rsidRPr="005E6ECC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12</w:t>
            </w:r>
          </w:p>
        </w:tc>
      </w:tr>
      <w:tr w:rsidR="005E6ECC" w:rsidRPr="005E6ECC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5E6ECC" w:rsidRDefault="009758C7" w:rsidP="001E1B0B">
            <w:pPr>
              <w:rPr>
                <w:i/>
                <w:spacing w:val="-1"/>
                <w:szCs w:val="28"/>
              </w:rPr>
            </w:pPr>
            <w:r w:rsidRPr="005E6ECC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</w:p>
        </w:tc>
      </w:tr>
      <w:tr w:rsidR="005E6ECC" w:rsidRPr="005E6ECC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5E6ECC" w:rsidRDefault="009758C7" w:rsidP="001E1B0B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4</w:t>
            </w:r>
          </w:p>
        </w:tc>
      </w:tr>
      <w:tr w:rsidR="005E6ECC" w:rsidRPr="005E6ECC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5E6ECC" w:rsidRDefault="009758C7" w:rsidP="001E1B0B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8</w:t>
            </w:r>
          </w:p>
        </w:tc>
      </w:tr>
      <w:tr w:rsidR="005E6ECC" w:rsidRPr="005E6ECC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5E6ECC" w:rsidRDefault="009758C7" w:rsidP="001E1B0B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5E6ECC" w:rsidRDefault="009758C7" w:rsidP="001E1B0B">
            <w:pPr>
              <w:jc w:val="center"/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экзамен</w:t>
            </w:r>
          </w:p>
        </w:tc>
      </w:tr>
      <w:tr w:rsidR="005E6ECC" w:rsidRPr="005E6ECC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5E6ECC" w:rsidRDefault="009758C7" w:rsidP="001E1B0B">
            <w:pPr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9758C7" w:rsidRPr="005E6ECC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2425" w:type="dxa"/>
            <w:vAlign w:val="center"/>
          </w:tcPr>
          <w:p w:rsidR="009758C7" w:rsidRPr="005E6ECC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132</w:t>
            </w:r>
          </w:p>
        </w:tc>
      </w:tr>
      <w:tr w:rsidR="005E6ECC" w:rsidRPr="005E6ECC" w:rsidTr="001E1B0B">
        <w:trPr>
          <w:jc w:val="center"/>
        </w:trPr>
        <w:tc>
          <w:tcPr>
            <w:tcW w:w="3087" w:type="dxa"/>
            <w:vMerge w:val="restart"/>
            <w:vAlign w:val="center"/>
          </w:tcPr>
          <w:p w:rsidR="009758C7" w:rsidRPr="005E6ECC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9758C7" w:rsidRPr="005E6ECC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9758C7" w:rsidRPr="005E6ECC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</w:t>
            </w:r>
            <w:r w:rsidR="007C7C22" w:rsidRPr="005E6ECC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9758C7" w:rsidRPr="005E6ECC" w:rsidRDefault="009758C7" w:rsidP="007C7C22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1</w:t>
            </w:r>
            <w:r w:rsidR="007C7C22" w:rsidRPr="005E6ECC">
              <w:rPr>
                <w:b/>
                <w:spacing w:val="-1"/>
                <w:szCs w:val="28"/>
              </w:rPr>
              <w:t>44</w:t>
            </w:r>
          </w:p>
        </w:tc>
      </w:tr>
      <w:tr w:rsidR="005E6ECC" w:rsidRPr="005E6ECC" w:rsidTr="001E1B0B">
        <w:trPr>
          <w:jc w:val="center"/>
        </w:trPr>
        <w:tc>
          <w:tcPr>
            <w:tcW w:w="3087" w:type="dxa"/>
            <w:vMerge/>
            <w:vAlign w:val="center"/>
          </w:tcPr>
          <w:p w:rsidR="009758C7" w:rsidRPr="005E6ECC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9758C7" w:rsidRPr="005E6ECC" w:rsidRDefault="009758C7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5E6ECC" w:rsidRDefault="007C7C22" w:rsidP="001E1B0B">
            <w:pPr>
              <w:jc w:val="center"/>
              <w:rPr>
                <w:b/>
                <w:spacing w:val="-1"/>
                <w:szCs w:val="28"/>
              </w:rPr>
            </w:pPr>
            <w:r w:rsidRPr="005E6ECC"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Pr="005E6ECC" w:rsidRDefault="009758C7" w:rsidP="009758C7">
      <w:pPr>
        <w:pStyle w:val="af4"/>
        <w:tabs>
          <w:tab w:val="left" w:pos="1134"/>
        </w:tabs>
        <w:ind w:left="709"/>
        <w:jc w:val="both"/>
        <w:rPr>
          <w:b/>
          <w:spacing w:val="-1"/>
        </w:rPr>
      </w:pPr>
    </w:p>
    <w:p w:rsidR="000D36FA" w:rsidRPr="005E6ECC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5E6ECC">
        <w:rPr>
          <w:b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378"/>
        <w:gridCol w:w="4987"/>
      </w:tblGrid>
      <w:tr w:rsidR="005E6ECC" w:rsidRPr="005E6ECC" w:rsidTr="0041521E">
        <w:tc>
          <w:tcPr>
            <w:tcW w:w="382" w:type="dxa"/>
            <w:shd w:val="clear" w:color="auto" w:fill="auto"/>
            <w:vAlign w:val="center"/>
          </w:tcPr>
          <w:p w:rsidR="00051CC1" w:rsidRPr="005E6ECC" w:rsidRDefault="00051CC1" w:rsidP="00F6167A">
            <w:pPr>
              <w:ind w:left="-113" w:right="-113"/>
              <w:jc w:val="center"/>
            </w:pPr>
            <w:r w:rsidRPr="005E6ECC">
              <w:rPr>
                <w:spacing w:val="-1"/>
              </w:rPr>
              <w:t>№ п/п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051CC1" w:rsidRPr="005E6ECC" w:rsidRDefault="00051CC1" w:rsidP="00084F46">
            <w:pPr>
              <w:ind w:right="19"/>
              <w:jc w:val="center"/>
              <w:rPr>
                <w:i/>
                <w:spacing w:val="-1"/>
              </w:rPr>
            </w:pPr>
            <w:r w:rsidRPr="005E6ECC">
              <w:rPr>
                <w:spacing w:val="-1"/>
              </w:rPr>
              <w:t>Тема (раздел)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051CC1" w:rsidRPr="005E6ECC" w:rsidRDefault="00051CC1" w:rsidP="00084F46">
            <w:pPr>
              <w:jc w:val="center"/>
              <w:rPr>
                <w:spacing w:val="-1"/>
              </w:rPr>
            </w:pPr>
            <w:r w:rsidRPr="005E6ECC">
              <w:rPr>
                <w:spacing w:val="-1"/>
              </w:rPr>
              <w:t>Содержание раздела</w:t>
            </w:r>
          </w:p>
        </w:tc>
      </w:tr>
      <w:tr w:rsidR="005E6ECC" w:rsidRPr="005E6ECC" w:rsidTr="0041521E">
        <w:tc>
          <w:tcPr>
            <w:tcW w:w="382" w:type="dxa"/>
            <w:shd w:val="clear" w:color="auto" w:fill="auto"/>
            <w:vAlign w:val="center"/>
          </w:tcPr>
          <w:p w:rsidR="00051CC1" w:rsidRPr="005E6ECC" w:rsidRDefault="00051CC1" w:rsidP="00F6167A">
            <w:pPr>
              <w:ind w:left="-113" w:right="-113"/>
              <w:jc w:val="center"/>
            </w:pPr>
            <w:r w:rsidRPr="005E6ECC">
              <w:t>1</w:t>
            </w:r>
          </w:p>
        </w:tc>
        <w:tc>
          <w:tcPr>
            <w:tcW w:w="3380" w:type="dxa"/>
            <w:shd w:val="clear" w:color="auto" w:fill="auto"/>
            <w:vAlign w:val="center"/>
          </w:tcPr>
          <w:p w:rsidR="00051CC1" w:rsidRPr="005E6ECC" w:rsidRDefault="00672C3A" w:rsidP="00B4390F">
            <w:pPr>
              <w:ind w:right="-113"/>
            </w:pPr>
            <w:r w:rsidRPr="005E6ECC">
              <w:t xml:space="preserve">ТЕОРЕТИЧЕСКИЕ ОСНОВЫ </w:t>
            </w:r>
            <w:r w:rsidR="00B4390F" w:rsidRPr="005E6ECC">
              <w:rPr>
                <w:bCs/>
              </w:rPr>
              <w:t>ЭКОНОМИКИ И ПРЕДПРИНИМАТЕЛЬСТВА В РЕКРЕАЦИИ И ТУРИЗМЕ</w:t>
            </w:r>
            <w:r w:rsidR="00B4390F" w:rsidRPr="005E6ECC">
              <w:t xml:space="preserve"> </w:t>
            </w:r>
          </w:p>
        </w:tc>
        <w:tc>
          <w:tcPr>
            <w:tcW w:w="5027" w:type="dxa"/>
            <w:shd w:val="clear" w:color="auto" w:fill="auto"/>
          </w:tcPr>
          <w:p w:rsidR="00051CC1" w:rsidRPr="005E6ECC" w:rsidRDefault="00B4390F" w:rsidP="00B4390F">
            <w:pPr>
              <w:tabs>
                <w:tab w:val="left" w:pos="414"/>
              </w:tabs>
              <w:ind w:right="-113"/>
              <w:jc w:val="both"/>
            </w:pPr>
            <w:r w:rsidRPr="005E6ECC">
              <w:t>Предмет, метод, задачи курса «экономика и предпринимательство в рекреации и туризме». Этапы развития предпринимательства в туризме в России</w:t>
            </w:r>
            <w:r w:rsidR="004136C8" w:rsidRPr="005E6ECC">
              <w:t>. Субъект и объект туристкой деятельности. Виды туристкой деятельности</w:t>
            </w:r>
            <w:r w:rsidR="00196FB4" w:rsidRPr="005E6ECC">
              <w:t>. Индустрия туризма.</w:t>
            </w:r>
          </w:p>
        </w:tc>
      </w:tr>
      <w:tr w:rsidR="005E6ECC" w:rsidRPr="005E6ECC" w:rsidTr="0054039A">
        <w:tc>
          <w:tcPr>
            <w:tcW w:w="382" w:type="dxa"/>
            <w:shd w:val="clear" w:color="auto" w:fill="auto"/>
            <w:vAlign w:val="center"/>
          </w:tcPr>
          <w:p w:rsidR="00833D41" w:rsidRPr="005E6ECC" w:rsidRDefault="00833D41" w:rsidP="00833D41">
            <w:pPr>
              <w:ind w:left="-113" w:right="-113"/>
              <w:jc w:val="center"/>
            </w:pPr>
            <w:r w:rsidRPr="005E6ECC"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pPr>
              <w:ind w:right="-113"/>
            </w:pPr>
            <w:r w:rsidRPr="005E6ECC">
              <w:t>КАПИТАЛ И АКТИВЫ ТУРИСТСКОЙ ОРГАНИЗАЦИИ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196FB4" w:rsidP="00833D41">
            <w:pPr>
              <w:rPr>
                <w:bCs/>
                <w:i/>
              </w:rPr>
            </w:pPr>
            <w:r w:rsidRPr="005E6ECC">
              <w:t xml:space="preserve">Организация деятельности по формированию турпродукта. Туроператорская и турагентская деятельность. </w:t>
            </w:r>
            <w:r w:rsidR="00833D41" w:rsidRPr="005E6ECC">
              <w:t>Основные и оборотные фонды организации, основной и резервный капитал туристской организации.</w:t>
            </w:r>
          </w:p>
          <w:p w:rsidR="00833D41" w:rsidRPr="005E6ECC" w:rsidRDefault="00833D41" w:rsidP="00833D41"/>
        </w:tc>
      </w:tr>
      <w:tr w:rsidR="005E6ECC" w:rsidRPr="005E6ECC" w:rsidTr="0054039A">
        <w:tc>
          <w:tcPr>
            <w:tcW w:w="382" w:type="dxa"/>
            <w:shd w:val="clear" w:color="auto" w:fill="auto"/>
            <w:vAlign w:val="center"/>
          </w:tcPr>
          <w:p w:rsidR="00833D41" w:rsidRPr="005E6ECC" w:rsidRDefault="00833D41" w:rsidP="00833D41">
            <w:pPr>
              <w:ind w:left="-113" w:right="-113"/>
              <w:jc w:val="center"/>
            </w:pPr>
            <w:r w:rsidRPr="005E6ECC"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pPr>
              <w:ind w:right="-113"/>
            </w:pPr>
            <w:r w:rsidRPr="005E6ECC">
              <w:t>ПЛАНИРОВАНИЕ ЗАТРАТ И СИСТЕМА ЦЕНООБРАЗОВАНИЯ В ТУРИСТСКОЙ ОРГАНИЗАЦИИ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r w:rsidRPr="005E6ECC">
              <w:t>Себестоимость услуг туристской организации, политика ценообразования.</w:t>
            </w:r>
            <w:r w:rsidR="00196FB4" w:rsidRPr="005E6ECC">
              <w:t xml:space="preserve"> Организация деятельности в гостиничной индустрии. Организация деятельности в индустрии питания. Организация деятельности в индустрии транспорта.</w:t>
            </w:r>
          </w:p>
        </w:tc>
      </w:tr>
      <w:tr w:rsidR="005E6ECC" w:rsidRPr="005E6ECC" w:rsidTr="0054039A">
        <w:tc>
          <w:tcPr>
            <w:tcW w:w="382" w:type="dxa"/>
            <w:shd w:val="clear" w:color="auto" w:fill="auto"/>
            <w:vAlign w:val="center"/>
          </w:tcPr>
          <w:p w:rsidR="00833D41" w:rsidRPr="005E6ECC" w:rsidRDefault="00833D41" w:rsidP="00833D41">
            <w:pPr>
              <w:ind w:left="-113" w:right="-113"/>
              <w:jc w:val="center"/>
            </w:pPr>
            <w:r w:rsidRPr="005E6ECC"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pPr>
              <w:ind w:right="-113"/>
            </w:pPr>
            <w:r w:rsidRPr="005E6ECC">
              <w:t>ФИНАНСИРОВАНИЕ   ОРГАНИЗАЦИЙ В СФЕРЕ ТУРИЗМА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r w:rsidRPr="005E6ECC">
              <w:t>Формирование собственных и заемных финансовых ресурсов, финансирование без кредитования.</w:t>
            </w:r>
          </w:p>
        </w:tc>
      </w:tr>
      <w:tr w:rsidR="005E6ECC" w:rsidRPr="005E6ECC" w:rsidTr="0054039A">
        <w:tc>
          <w:tcPr>
            <w:tcW w:w="382" w:type="dxa"/>
            <w:shd w:val="clear" w:color="auto" w:fill="auto"/>
            <w:vAlign w:val="center"/>
          </w:tcPr>
          <w:p w:rsidR="00833D41" w:rsidRPr="005E6ECC" w:rsidRDefault="00833D41" w:rsidP="00833D41">
            <w:pPr>
              <w:ind w:left="-113" w:right="-113"/>
              <w:jc w:val="center"/>
            </w:pPr>
            <w:r w:rsidRPr="005E6ECC"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pPr>
              <w:ind w:right="-113"/>
            </w:pPr>
            <w:r w:rsidRPr="005E6ECC">
              <w:t>ОРГАНИЗАЦИОННО-</w:t>
            </w:r>
            <w:r w:rsidR="00332A7A" w:rsidRPr="005E6ECC">
              <w:t>ХОЗЯЙСТВЕННЫЙ МЕХАНИЗМ ДЕЯТЕЛЬНОСТИ</w:t>
            </w:r>
            <w:r w:rsidRPr="005E6ECC">
              <w:t xml:space="preserve"> ТУРИСТСКОЙ ОРГАНИЗАЦИИ </w:t>
            </w:r>
            <w:r w:rsidR="00332A7A" w:rsidRPr="005E6ECC">
              <w:t>В УСЛОВИЯХ РЫНКА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r w:rsidRPr="005E6ECC">
              <w:t>Выбор организационно-правовой формы, критерии конкурентоспособности туристской организации, этапы развития и структура организации.</w:t>
            </w:r>
            <w:r w:rsidR="00196FB4" w:rsidRPr="005E6ECC">
              <w:t xml:space="preserve"> Страхование ответственности туроператора. Гарантии обеспечения исполнения обязательств по договору о реализации туристского продукта.</w:t>
            </w:r>
          </w:p>
        </w:tc>
      </w:tr>
      <w:tr w:rsidR="00833D41" w:rsidRPr="005E6ECC" w:rsidTr="0054039A">
        <w:tc>
          <w:tcPr>
            <w:tcW w:w="382" w:type="dxa"/>
            <w:shd w:val="clear" w:color="auto" w:fill="auto"/>
            <w:vAlign w:val="center"/>
          </w:tcPr>
          <w:p w:rsidR="00833D41" w:rsidRPr="005E6ECC" w:rsidRDefault="00833D41" w:rsidP="00833D41">
            <w:pPr>
              <w:ind w:left="-113" w:right="-113"/>
              <w:jc w:val="center"/>
            </w:pPr>
            <w:r w:rsidRPr="005E6ECC"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pPr>
              <w:ind w:right="-113"/>
            </w:pPr>
            <w:r w:rsidRPr="005E6ECC">
              <w:t xml:space="preserve">МАРКЕТИНГ </w:t>
            </w:r>
            <w:r w:rsidR="00332A7A" w:rsidRPr="005E6ECC">
              <w:t>В ТУРИЗМЕ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41" w:rsidRPr="005E6ECC" w:rsidRDefault="00833D41" w:rsidP="00833D41">
            <w:r w:rsidRPr="005E6ECC">
              <w:t>Выбор маркетинговой стратегии туристской организации.</w:t>
            </w:r>
          </w:p>
        </w:tc>
      </w:tr>
    </w:tbl>
    <w:p w:rsidR="00FC5917" w:rsidRPr="005E6ECC" w:rsidRDefault="00FC5917" w:rsidP="00FC5917">
      <w:pPr>
        <w:rPr>
          <w:sz w:val="16"/>
          <w:szCs w:val="16"/>
        </w:rPr>
      </w:pPr>
    </w:p>
    <w:p w:rsidR="00E666A1" w:rsidRPr="005E6ECC" w:rsidRDefault="00E666A1" w:rsidP="00E666A1">
      <w:pPr>
        <w:pStyle w:val="af4"/>
        <w:ind w:left="1069"/>
      </w:pPr>
    </w:p>
    <w:p w:rsidR="00E666A1" w:rsidRPr="005E6ECC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5E6ECC">
        <w:rPr>
          <w:b/>
          <w:spacing w:val="-1"/>
        </w:rPr>
        <w:lastRenderedPageBreak/>
        <w:t xml:space="preserve">Разделы </w:t>
      </w:r>
      <w:r w:rsidR="00F04C8C" w:rsidRPr="005E6ECC">
        <w:rPr>
          <w:b/>
          <w:spacing w:val="-1"/>
        </w:rPr>
        <w:t>дисциплины и</w:t>
      </w:r>
      <w:r w:rsidRPr="005E6ECC">
        <w:rPr>
          <w:b/>
          <w:spacing w:val="-1"/>
        </w:rPr>
        <w:t xml:space="preserve"> виды учебной работы: </w:t>
      </w:r>
    </w:p>
    <w:p w:rsidR="00E24F9C" w:rsidRPr="005E6ECC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5E6ECC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5E6ECC">
        <w:rPr>
          <w:i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5E6ECC" w:rsidRPr="005E6ECC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>
            <w:pPr>
              <w:ind w:left="-142" w:right="-137"/>
              <w:jc w:val="center"/>
            </w:pPr>
            <w:r w:rsidRPr="005E6ECC">
              <w:t xml:space="preserve">№ </w:t>
            </w:r>
          </w:p>
          <w:p w:rsidR="00084F46" w:rsidRPr="005E6ECC" w:rsidRDefault="00084F46" w:rsidP="00084F46">
            <w:pPr>
              <w:ind w:left="-142" w:right="-137"/>
              <w:jc w:val="center"/>
            </w:pPr>
            <w:r w:rsidRPr="005E6ECC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>
            <w:pPr>
              <w:ind w:left="-142" w:right="-137"/>
              <w:jc w:val="center"/>
            </w:pPr>
            <w:r w:rsidRPr="005E6ECC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>
            <w:pPr>
              <w:ind w:left="-142" w:right="-137"/>
              <w:jc w:val="center"/>
            </w:pPr>
            <w:r w:rsidRPr="005E6ECC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>
            <w:pPr>
              <w:ind w:left="-142" w:right="-137"/>
              <w:jc w:val="center"/>
            </w:pPr>
            <w:r w:rsidRPr="005E6ECC">
              <w:t>Всего</w:t>
            </w:r>
          </w:p>
          <w:p w:rsidR="00084F46" w:rsidRPr="005E6ECC" w:rsidRDefault="00084F46" w:rsidP="00084F46">
            <w:pPr>
              <w:ind w:left="-142" w:right="-137"/>
              <w:jc w:val="center"/>
            </w:pPr>
            <w:r w:rsidRPr="005E6ECC">
              <w:t>часов</w:t>
            </w:r>
          </w:p>
        </w:tc>
      </w:tr>
      <w:tr w:rsidR="005E6ECC" w:rsidRPr="005E6ECC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5E6ECC" w:rsidRDefault="00084F46" w:rsidP="00084F46">
            <w:pPr>
              <w:jc w:val="center"/>
            </w:pPr>
            <w:r w:rsidRPr="005E6ECC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5E6ECC" w:rsidRDefault="00084F46" w:rsidP="00084F46">
            <w:pPr>
              <w:jc w:val="center"/>
            </w:pPr>
            <w:r w:rsidRPr="005E6ECC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5E6ECC" w:rsidRDefault="00084F46" w:rsidP="00084F46">
            <w:pPr>
              <w:jc w:val="center"/>
            </w:pPr>
            <w:r w:rsidRPr="005E6ECC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5E6ECC" w:rsidRDefault="00084F46" w:rsidP="00084F46"/>
        </w:tc>
      </w:tr>
      <w:tr w:rsidR="005E6ECC" w:rsidRPr="005E6ECC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CC" w:rsidRPr="005E6ECC" w:rsidRDefault="009F38CC" w:rsidP="009F38CC">
            <w:pPr>
              <w:jc w:val="both"/>
            </w:pPr>
            <w:r w:rsidRPr="005E6ECC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F38CC" w:rsidRPr="005E6ECC" w:rsidRDefault="009F38CC" w:rsidP="009F38CC">
            <w:pPr>
              <w:ind w:right="-113"/>
              <w:rPr>
                <w:b/>
              </w:rPr>
            </w:pPr>
            <w:r w:rsidRPr="005E6ECC">
              <w:rPr>
                <w:b/>
              </w:rPr>
              <w:t xml:space="preserve">Теоретические основы </w:t>
            </w:r>
            <w:r w:rsidRPr="005E6ECC">
              <w:rPr>
                <w:b/>
                <w:bCs/>
              </w:rPr>
              <w:t>экономики и предпринимательства в рекреации и туризме</w:t>
            </w:r>
            <w:r w:rsidRPr="005E6ECC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16</w:t>
            </w:r>
          </w:p>
        </w:tc>
      </w:tr>
      <w:tr w:rsidR="005E6ECC" w:rsidRPr="005E6ECC" w:rsidTr="00AE1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CC" w:rsidRPr="005E6ECC" w:rsidRDefault="009F38CC" w:rsidP="009F38CC">
            <w:pPr>
              <w:jc w:val="both"/>
            </w:pPr>
            <w:r w:rsidRPr="005E6ECC"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ind w:right="-113"/>
              <w:rPr>
                <w:b/>
              </w:rPr>
            </w:pPr>
            <w:r w:rsidRPr="005E6ECC">
              <w:rPr>
                <w:b/>
              </w:rPr>
              <w:t>Капитал и активы туристской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24</w:t>
            </w:r>
          </w:p>
        </w:tc>
      </w:tr>
      <w:tr w:rsidR="005E6ECC" w:rsidRPr="005E6ECC" w:rsidTr="00AE1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jc w:val="both"/>
            </w:pPr>
            <w:r w:rsidRPr="005E6ECC"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ind w:right="-113"/>
              <w:rPr>
                <w:b/>
              </w:rPr>
            </w:pPr>
            <w:r w:rsidRPr="005E6ECC">
              <w:rPr>
                <w:b/>
              </w:rPr>
              <w:t>Планирование затрат и система ценообразования в туристской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24</w:t>
            </w:r>
          </w:p>
        </w:tc>
      </w:tr>
      <w:tr w:rsidR="005E6ECC" w:rsidRPr="005E6ECC" w:rsidTr="00AE1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jc w:val="both"/>
            </w:pPr>
            <w:r w:rsidRPr="005E6ECC"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ind w:right="-113"/>
              <w:rPr>
                <w:b/>
              </w:rPr>
            </w:pPr>
            <w:r w:rsidRPr="005E6ECC">
              <w:rPr>
                <w:b/>
              </w:rPr>
              <w:t>Финансирование   организаций в сфере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16</w:t>
            </w:r>
          </w:p>
        </w:tc>
      </w:tr>
      <w:tr w:rsidR="005E6ECC" w:rsidRPr="005E6ECC" w:rsidTr="00AE1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jc w:val="both"/>
            </w:pPr>
            <w:r w:rsidRPr="005E6ECC"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ind w:right="-113"/>
              <w:rPr>
                <w:b/>
              </w:rPr>
            </w:pPr>
            <w:r w:rsidRPr="005E6ECC">
              <w:rPr>
                <w:b/>
              </w:rPr>
              <w:t>Организационно-</w:t>
            </w:r>
            <w:r w:rsidR="00332A7A" w:rsidRPr="005E6ECC">
              <w:rPr>
                <w:b/>
              </w:rPr>
              <w:t>хозяйственный механизм деятельности</w:t>
            </w:r>
            <w:r w:rsidRPr="005E6ECC">
              <w:rPr>
                <w:b/>
              </w:rPr>
              <w:t xml:space="preserve"> туристской организации </w:t>
            </w:r>
            <w:r w:rsidR="00332A7A" w:rsidRPr="005E6ECC">
              <w:rPr>
                <w:b/>
              </w:rPr>
              <w:t>в условиях рынка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16</w:t>
            </w:r>
          </w:p>
        </w:tc>
      </w:tr>
      <w:tr w:rsidR="005E6ECC" w:rsidRPr="005E6ECC" w:rsidTr="00AE1B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jc w:val="both"/>
            </w:pPr>
            <w:r w:rsidRPr="005E6ECC"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ind w:right="-113"/>
              <w:rPr>
                <w:b/>
              </w:rPr>
            </w:pPr>
            <w:r w:rsidRPr="005E6ECC">
              <w:rPr>
                <w:b/>
              </w:rPr>
              <w:t xml:space="preserve">Маркетинг </w:t>
            </w:r>
            <w:r w:rsidR="00332A7A" w:rsidRPr="005E6ECC">
              <w:rPr>
                <w:b/>
              </w:rPr>
              <w:t>в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26</w:t>
            </w:r>
          </w:p>
        </w:tc>
      </w:tr>
      <w:tr w:rsidR="005E6ECC" w:rsidRPr="005E6ECC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shd w:val="clear" w:color="auto" w:fill="FFFFFF"/>
              <w:ind w:right="-108"/>
              <w:rPr>
                <w:bCs/>
              </w:rPr>
            </w:pPr>
            <w:r w:rsidRPr="005E6ECC"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  <w:rPr>
                <w:b/>
              </w:rPr>
            </w:pPr>
            <w:r w:rsidRPr="005E6ECC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  <w:rPr>
                <w:b/>
              </w:rPr>
            </w:pPr>
            <w:r w:rsidRPr="005E6ECC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  <w:rPr>
                <w:b/>
              </w:rPr>
            </w:pPr>
            <w:r w:rsidRPr="005E6ECC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  <w:rPr>
                <w:b/>
              </w:rPr>
            </w:pPr>
            <w:r w:rsidRPr="005E6ECC">
              <w:rPr>
                <w:b/>
              </w:rPr>
              <w:t>124</w:t>
            </w:r>
          </w:p>
        </w:tc>
      </w:tr>
      <w:tr w:rsidR="005E6ECC" w:rsidRPr="005E6ECC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rPr>
                <w:spacing w:val="-1"/>
                <w:szCs w:val="28"/>
              </w:rPr>
            </w:pPr>
            <w:r w:rsidRPr="005E6ECC"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2</w:t>
            </w:r>
          </w:p>
        </w:tc>
      </w:tr>
      <w:tr w:rsidR="005E6ECC" w:rsidRPr="005E6ECC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r w:rsidRPr="005E6ECC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</w:pPr>
            <w:r w:rsidRPr="005E6ECC">
              <w:t>18</w:t>
            </w:r>
          </w:p>
        </w:tc>
      </w:tr>
      <w:tr w:rsidR="009F38CC" w:rsidRPr="005E6ECC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CC" w:rsidRPr="005E6ECC" w:rsidRDefault="009F38CC" w:rsidP="009F38CC">
            <w:pPr>
              <w:rPr>
                <w:b/>
              </w:rPr>
            </w:pPr>
            <w:r w:rsidRPr="005E6ECC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CC" w:rsidRPr="005E6ECC" w:rsidRDefault="009F38CC" w:rsidP="009F38CC">
            <w:pPr>
              <w:jc w:val="center"/>
              <w:rPr>
                <w:b/>
              </w:rPr>
            </w:pPr>
            <w:r w:rsidRPr="005E6ECC">
              <w:rPr>
                <w:b/>
              </w:rPr>
              <w:t>144</w:t>
            </w:r>
          </w:p>
        </w:tc>
      </w:tr>
    </w:tbl>
    <w:p w:rsidR="00E24F9C" w:rsidRPr="005E6ECC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5E6ECC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5E6ECC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5E6ECC" w:rsidRPr="005E6ECC" w:rsidTr="001E1B0B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>
            <w:pPr>
              <w:ind w:left="-142" w:right="-137"/>
              <w:jc w:val="center"/>
            </w:pPr>
            <w:r w:rsidRPr="005E6ECC">
              <w:t xml:space="preserve">№ </w:t>
            </w:r>
          </w:p>
          <w:p w:rsidR="00E24F9C" w:rsidRPr="005E6ECC" w:rsidRDefault="00E24F9C" w:rsidP="001E1B0B">
            <w:pPr>
              <w:ind w:left="-142" w:right="-137"/>
              <w:jc w:val="center"/>
            </w:pPr>
            <w:r w:rsidRPr="005E6ECC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>
            <w:pPr>
              <w:ind w:left="-142" w:right="-137"/>
              <w:jc w:val="center"/>
            </w:pPr>
            <w:r w:rsidRPr="005E6ECC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>
            <w:pPr>
              <w:ind w:left="-142" w:right="-137"/>
              <w:jc w:val="center"/>
            </w:pPr>
            <w:r w:rsidRPr="005E6ECC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>
            <w:pPr>
              <w:ind w:left="-142" w:right="-137"/>
              <w:jc w:val="center"/>
            </w:pPr>
            <w:r w:rsidRPr="005E6ECC">
              <w:t>Всего</w:t>
            </w:r>
          </w:p>
          <w:p w:rsidR="00E24F9C" w:rsidRPr="005E6ECC" w:rsidRDefault="00E24F9C" w:rsidP="001E1B0B">
            <w:pPr>
              <w:ind w:left="-142" w:right="-137"/>
              <w:jc w:val="center"/>
            </w:pPr>
            <w:r w:rsidRPr="005E6ECC">
              <w:t>часов</w:t>
            </w:r>
          </w:p>
        </w:tc>
      </w:tr>
      <w:tr w:rsidR="005E6ECC" w:rsidRPr="005E6ECC" w:rsidTr="001E1B0B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5E6ECC" w:rsidRDefault="00E24F9C" w:rsidP="001E1B0B">
            <w:pPr>
              <w:jc w:val="center"/>
            </w:pPr>
            <w:r w:rsidRPr="005E6ECC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E6ECC" w:rsidRDefault="00E24F9C" w:rsidP="001E1B0B">
            <w:pPr>
              <w:jc w:val="center"/>
            </w:pPr>
            <w:r w:rsidRPr="005E6ECC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5E6ECC" w:rsidRDefault="00E24F9C" w:rsidP="001E1B0B">
            <w:pPr>
              <w:jc w:val="center"/>
            </w:pPr>
            <w:r w:rsidRPr="005E6ECC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5E6ECC" w:rsidRDefault="00E24F9C" w:rsidP="001E1B0B"/>
        </w:tc>
      </w:tr>
      <w:tr w:rsidR="005E6ECC" w:rsidRPr="005E6ECC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B" w:rsidRPr="005E6ECC" w:rsidRDefault="002253BB" w:rsidP="002253BB">
            <w:pPr>
              <w:numPr>
                <w:ilvl w:val="0"/>
                <w:numId w:val="26"/>
              </w:numPr>
              <w:jc w:val="both"/>
            </w:pPr>
            <w:r w:rsidRPr="005E6ECC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253BB" w:rsidRPr="005E6ECC" w:rsidRDefault="002253BB" w:rsidP="002253BB">
            <w:pPr>
              <w:ind w:right="-113"/>
              <w:rPr>
                <w:b/>
              </w:rPr>
            </w:pPr>
            <w:r w:rsidRPr="005E6ECC">
              <w:rPr>
                <w:b/>
              </w:rPr>
              <w:t xml:space="preserve">Теоретические основы </w:t>
            </w:r>
            <w:r w:rsidRPr="005E6ECC">
              <w:rPr>
                <w:b/>
                <w:bCs/>
              </w:rPr>
              <w:t>экономики и предпринимательства в рекреации и туризме</w:t>
            </w:r>
            <w:r w:rsidRPr="005E6ECC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36</w:t>
            </w:r>
          </w:p>
        </w:tc>
      </w:tr>
      <w:tr w:rsidR="005E6ECC" w:rsidRPr="005E6ECC" w:rsidTr="003404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3BB" w:rsidRPr="005E6ECC" w:rsidRDefault="002253BB" w:rsidP="002253BB">
            <w:pPr>
              <w:numPr>
                <w:ilvl w:val="0"/>
                <w:numId w:val="26"/>
              </w:numPr>
              <w:jc w:val="both"/>
            </w:pPr>
            <w:r w:rsidRPr="005E6ECC"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ind w:right="-113"/>
              <w:rPr>
                <w:b/>
              </w:rPr>
            </w:pPr>
            <w:r w:rsidRPr="005E6ECC">
              <w:rPr>
                <w:b/>
              </w:rPr>
              <w:t>Капитал и активы туристской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36</w:t>
            </w:r>
          </w:p>
        </w:tc>
      </w:tr>
      <w:tr w:rsidR="005E6ECC" w:rsidRPr="005E6ECC" w:rsidTr="003404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numPr>
                <w:ilvl w:val="0"/>
                <w:numId w:val="26"/>
              </w:numPr>
              <w:jc w:val="both"/>
            </w:pPr>
            <w:r w:rsidRPr="005E6ECC"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ind w:right="-113"/>
              <w:rPr>
                <w:b/>
              </w:rPr>
            </w:pPr>
            <w:r w:rsidRPr="005E6ECC">
              <w:rPr>
                <w:b/>
              </w:rPr>
              <w:t>Планирование затрат и система ценообразования в туристской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36</w:t>
            </w:r>
          </w:p>
        </w:tc>
      </w:tr>
      <w:tr w:rsidR="005E6ECC" w:rsidRPr="005E6ECC" w:rsidTr="003404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ind w:right="-113"/>
              <w:rPr>
                <w:b/>
              </w:rPr>
            </w:pPr>
            <w:r w:rsidRPr="005E6ECC">
              <w:rPr>
                <w:b/>
              </w:rPr>
              <w:t>Финансирование   организаций в сфере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12</w:t>
            </w:r>
          </w:p>
        </w:tc>
      </w:tr>
      <w:tr w:rsidR="005E6ECC" w:rsidRPr="005E6ECC" w:rsidTr="003404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ind w:right="-113"/>
              <w:rPr>
                <w:b/>
              </w:rPr>
            </w:pPr>
            <w:r w:rsidRPr="005E6ECC">
              <w:rPr>
                <w:b/>
              </w:rPr>
              <w:t>Организационно-хозяйственный  механизм  деятельности туристской организации в  условиях  рынка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12</w:t>
            </w:r>
          </w:p>
        </w:tc>
      </w:tr>
      <w:tr w:rsidR="005E6ECC" w:rsidRPr="005E6ECC" w:rsidTr="003404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numPr>
                <w:ilvl w:val="0"/>
                <w:numId w:val="26"/>
              </w:numPr>
              <w:jc w:val="both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ind w:right="-113"/>
              <w:rPr>
                <w:b/>
              </w:rPr>
            </w:pPr>
            <w:r w:rsidRPr="005E6ECC">
              <w:rPr>
                <w:b/>
              </w:rPr>
              <w:t>Маркетинг в  туризме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</w:pPr>
            <w:r w:rsidRPr="005E6ECC">
              <w:t>12</w:t>
            </w:r>
          </w:p>
        </w:tc>
      </w:tr>
      <w:tr w:rsidR="00332A7A" w:rsidRPr="005E6ECC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3BB" w:rsidRPr="005E6ECC" w:rsidRDefault="002253BB" w:rsidP="002253BB">
            <w:pPr>
              <w:shd w:val="clear" w:color="auto" w:fill="FFFFFF"/>
              <w:ind w:right="-108"/>
              <w:rPr>
                <w:bCs/>
              </w:rPr>
            </w:pPr>
            <w:r w:rsidRPr="005E6ECC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  <w:rPr>
                <w:b/>
              </w:rPr>
            </w:pPr>
            <w:r w:rsidRPr="005E6ECC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  <w:rPr>
                <w:b/>
              </w:rPr>
            </w:pPr>
            <w:r w:rsidRPr="005E6ECC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  <w:rPr>
                <w:b/>
              </w:rPr>
            </w:pPr>
            <w:r w:rsidRPr="005E6ECC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3BB" w:rsidRPr="005E6ECC" w:rsidRDefault="002253BB" w:rsidP="002253BB">
            <w:pPr>
              <w:jc w:val="center"/>
              <w:rPr>
                <w:b/>
              </w:rPr>
            </w:pPr>
            <w:r w:rsidRPr="005E6ECC">
              <w:rPr>
                <w:b/>
              </w:rPr>
              <w:t>144</w:t>
            </w:r>
          </w:p>
        </w:tc>
      </w:tr>
    </w:tbl>
    <w:p w:rsidR="00E666A1" w:rsidRPr="005E6ECC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5E6ECC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5E6ECC">
        <w:rPr>
          <w:b/>
          <w:spacing w:val="-1"/>
        </w:rPr>
        <w:t>Перечень основной и дополнительной литературы</w:t>
      </w:r>
      <w:r w:rsidRPr="005E6ECC">
        <w:rPr>
          <w:b/>
          <w:caps/>
          <w:spacing w:val="-1"/>
        </w:rPr>
        <w:t xml:space="preserve">, </w:t>
      </w:r>
      <w:r w:rsidRPr="005E6ECC">
        <w:rPr>
          <w:b/>
        </w:rPr>
        <w:t xml:space="preserve">необходимый для освоения дисциплины: </w:t>
      </w:r>
    </w:p>
    <w:p w:rsidR="0049656B" w:rsidRPr="005E6ECC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5E6ECC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5E6ECC" w:rsidRPr="005E6EC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5E6ECC">
              <w:rPr>
                <w:rFonts w:cs="Tahoma"/>
                <w:b/>
              </w:rPr>
              <w:t>№ 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5E6ECC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5E6ECC">
              <w:rPr>
                <w:rFonts w:cs="Tahoma"/>
                <w:b/>
              </w:rPr>
              <w:t>Кол-во экземпляров</w:t>
            </w:r>
          </w:p>
        </w:tc>
      </w:tr>
      <w:tr w:rsidR="005E6ECC" w:rsidRPr="005E6ECC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кафедра</w:t>
            </w:r>
          </w:p>
        </w:tc>
      </w:tr>
      <w:tr w:rsidR="005E6ECC" w:rsidRPr="005E6ECC" w:rsidTr="00D777C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5E6ECC" w:rsidRDefault="00E65C52" w:rsidP="00E65C52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</w:tcPr>
          <w:p w:rsidR="00E65C52" w:rsidRPr="005E6ECC" w:rsidRDefault="00E65C52" w:rsidP="00E65C52">
            <w:pPr>
              <w:pStyle w:val="Style3"/>
              <w:widowControl/>
              <w:rPr>
                <w:rFonts w:ascii="Times New Roman" w:hAnsi="Times New Roman"/>
              </w:rPr>
            </w:pPr>
            <w:r w:rsidRPr="005E6ECC">
              <w:rPr>
                <w:rFonts w:ascii="Times New Roman" w:hAnsi="Times New Roman"/>
                <w:bCs/>
                <w:i/>
                <w:iCs/>
              </w:rPr>
              <w:t>Кузьмина, Е. Е. </w:t>
            </w:r>
            <w:r w:rsidRPr="005E6ECC">
              <w:rPr>
                <w:rFonts w:ascii="Times New Roman" w:hAnsi="Times New Roman"/>
                <w:bCs/>
              </w:rPr>
              <w:t> Организация предпринимательской деятельности: учебное пособие для вузов / Е. Е. Кузьмина. — 4-е изд., перераб. и доп. — Москва : Издательство Юрайт, 2022. — 455 с. — (Высшее образование). — ISBN 978-5-534-14024-8. — Текст : электронный // Образовательная платформа Юрайт [сайт]. — URL: </w:t>
            </w:r>
            <w:hyperlink r:id="rId9" w:tgtFrame="_blank" w:history="1">
              <w:r w:rsidRPr="005E6ECC">
                <w:rPr>
                  <w:rStyle w:val="a4"/>
                  <w:bCs/>
                  <w:color w:val="auto"/>
                </w:rPr>
                <w:t>https://www.urait.ru/bcode/488831</w:t>
              </w:r>
            </w:hyperlink>
            <w:r w:rsidRPr="005E6ECC">
              <w:rPr>
                <w:rFonts w:ascii="Times New Roman" w:hAnsi="Times New Roman"/>
                <w:bCs/>
              </w:rPr>
              <w:t> (дата обращения: 09.06.2022).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5E6ECC" w:rsidRDefault="00E65C52" w:rsidP="00E65C5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5E6ECC" w:rsidRDefault="00E65C52" w:rsidP="00E65C5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-</w:t>
            </w:r>
          </w:p>
        </w:tc>
      </w:tr>
      <w:tr w:rsidR="00E65C52" w:rsidRPr="005E6ECC" w:rsidTr="00D777C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5E6ECC" w:rsidRDefault="00E65C52" w:rsidP="00E65C52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</w:tcPr>
          <w:p w:rsidR="00E65C52" w:rsidRPr="005E6ECC" w:rsidRDefault="00E65C52" w:rsidP="00E65C5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5E6ECC">
              <w:rPr>
                <w:rFonts w:ascii="Times New Roman" w:hAnsi="Times New Roman"/>
                <w:bCs/>
                <w:i/>
                <w:iCs/>
              </w:rPr>
              <w:t>Чеберко, Е. Ф. </w:t>
            </w:r>
            <w:r w:rsidRPr="005E6ECC">
              <w:rPr>
                <w:rFonts w:ascii="Times New Roman" w:hAnsi="Times New Roman"/>
                <w:bCs/>
              </w:rPr>
              <w:t> Основы предпринимательской деятельности : учебник и практикум для вузов / Е. Ф. Чеберко. — Москва : Издательство Юрайт, 2022. — 219 с. — (Высшее образование). — ISBN 978-5-534-03107-2. — Текст : электронный // Образовательная платформа Юрайт [сайт]. — URL: </w:t>
            </w:r>
            <w:hyperlink r:id="rId10" w:tgtFrame="_blank" w:history="1">
              <w:r w:rsidRPr="005E6ECC">
                <w:rPr>
                  <w:rStyle w:val="a4"/>
                  <w:bCs/>
                  <w:color w:val="auto"/>
                </w:rPr>
                <w:t>https://www.urait.ru/bcode/490497</w:t>
              </w:r>
            </w:hyperlink>
            <w:r w:rsidRPr="005E6ECC">
              <w:rPr>
                <w:rFonts w:ascii="Times New Roman" w:hAnsi="Times New Roman"/>
                <w:bCs/>
              </w:rPr>
              <w:t> (дата обращения: 09.06.2022).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5E6ECC" w:rsidRDefault="00E65C52" w:rsidP="00E65C52">
            <w:pPr>
              <w:widowControl w:val="0"/>
              <w:ind w:left="-113" w:right="-113"/>
              <w:jc w:val="center"/>
            </w:pPr>
            <w:r w:rsidRPr="005E6ECC"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52" w:rsidRPr="005E6ECC" w:rsidRDefault="00E65C52" w:rsidP="00E65C52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-</w:t>
            </w:r>
          </w:p>
        </w:tc>
      </w:tr>
    </w:tbl>
    <w:p w:rsidR="0049656B" w:rsidRPr="005E6ECC" w:rsidRDefault="0049656B" w:rsidP="0049656B"/>
    <w:p w:rsidR="0049656B" w:rsidRPr="005E6ECC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5E6ECC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5E6ECC" w:rsidRPr="005E6EC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5E6ECC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5E6ECC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5E6ECC">
              <w:rPr>
                <w:rFonts w:cs="Tahoma"/>
                <w:b/>
              </w:rPr>
              <w:t>Кол-во экземпляров</w:t>
            </w:r>
          </w:p>
        </w:tc>
      </w:tr>
      <w:tr w:rsidR="005E6ECC" w:rsidRPr="005E6ECC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5E6EC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E6ECC">
              <w:rPr>
                <w:rFonts w:cs="Tahoma"/>
              </w:rPr>
              <w:t>кафедра</w:t>
            </w:r>
          </w:p>
        </w:tc>
      </w:tr>
      <w:tr w:rsidR="00E24F9C" w:rsidRPr="005E6EC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E6ECC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E6ECC" w:rsidRDefault="00E65C52" w:rsidP="00E24F9C">
            <w:r w:rsidRPr="005E6ECC">
              <w:rPr>
                <w:i/>
                <w:iCs/>
              </w:rPr>
              <w:t>Игнатьева, И. Ф. </w:t>
            </w:r>
            <w:r w:rsidRPr="005E6ECC">
              <w:t> Организация туристской деятельности : учебник для вузов / И. Ф. Игнатьева. — 2-е изд., перераб. и доп. — Москва : Издательство Юрайт, 2023. — 392 с. — (Высшее образование). — ISBN 978-5-534-13873-3. — Текст : электронный // Образовательная платформа Юрайт [сайт]. — URL: </w:t>
            </w:r>
            <w:hyperlink r:id="rId11" w:tgtFrame="_blank" w:history="1">
              <w:r w:rsidRPr="005E6ECC">
                <w:rPr>
                  <w:rStyle w:val="a4"/>
                  <w:color w:val="auto"/>
                </w:rPr>
                <w:t>https://urait.ru/bcode/512610</w:t>
              </w:r>
            </w:hyperlink>
            <w:r w:rsidRPr="005E6ECC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E6ECC" w:rsidRDefault="00E24F9C" w:rsidP="00E24F9C">
            <w:pPr>
              <w:jc w:val="center"/>
            </w:pPr>
            <w:r w:rsidRPr="005E6EC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5E6ECC" w:rsidRDefault="00E24F9C" w:rsidP="00E24F9C">
            <w:pPr>
              <w:jc w:val="center"/>
            </w:pPr>
            <w:r w:rsidRPr="005E6ECC">
              <w:t>-</w:t>
            </w:r>
          </w:p>
        </w:tc>
      </w:tr>
    </w:tbl>
    <w:p w:rsidR="0049656B" w:rsidRPr="005E6ECC" w:rsidRDefault="0049656B" w:rsidP="0049656B"/>
    <w:p w:rsidR="0049656B" w:rsidRPr="005E6ECC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5E6ECC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Антиплагиат: российская система обнаружения текстовых заимствований </w:t>
      </w:r>
      <w:hyperlink r:id="rId12" w:history="1">
        <w:r w:rsidRPr="005E6ECC">
          <w:rPr>
            <w:u w:val="single"/>
          </w:rPr>
          <w:t>https://antiplagiat.ru/</w:t>
        </w:r>
      </w:hyperlink>
      <w:r w:rsidRPr="005E6ECC">
        <w:t xml:space="preserve"> </w:t>
      </w:r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Министерство науки и высшего образования Российской Федерации </w:t>
      </w:r>
      <w:hyperlink r:id="rId13" w:history="1">
        <w:r w:rsidRPr="005E6ECC">
          <w:rPr>
            <w:u w:val="single"/>
          </w:rPr>
          <w:t>https://minobrnauki.gov.ru/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Министерство спорта Российской Федерации </w:t>
      </w:r>
      <w:hyperlink r:id="rId14" w:history="1">
        <w:r w:rsidRPr="005E6ECC">
          <w:rPr>
            <w:u w:val="single"/>
          </w:rPr>
          <w:t>http://www.minsport.gov.ru/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Московская государственная академия физической культуры </w:t>
      </w:r>
      <w:hyperlink r:id="rId15" w:history="1">
        <w:r w:rsidRPr="005E6ECC">
          <w:rPr>
            <w:u w:val="single"/>
          </w:rPr>
          <w:t>https://mgafk.ru/</w:t>
        </w:r>
      </w:hyperlink>
      <w:r w:rsidRPr="005E6ECC">
        <w:t xml:space="preserve"> </w:t>
      </w:r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rPr>
          <w:bCs/>
        </w:rPr>
        <w:t xml:space="preserve">Образовательная платформа МГАФК (SAKAI) </w:t>
      </w:r>
      <w:hyperlink r:id="rId16" w:history="1">
        <w:r w:rsidRPr="005E6ECC">
          <w:rPr>
            <w:bCs/>
            <w:u w:val="single"/>
          </w:rPr>
          <w:t>https://edu.mgafk.ru/portal</w:t>
        </w:r>
      </w:hyperlink>
      <w:r w:rsidRPr="005E6ECC">
        <w:rPr>
          <w:bCs/>
        </w:rPr>
        <w:t xml:space="preserve"> </w:t>
      </w:r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Сервис организации видеоконференцсвязи, вебинаров, онлайн-конференций, интерактивные доски </w:t>
      </w:r>
      <w:r w:rsidRPr="005E6ECC">
        <w:rPr>
          <w:bCs/>
        </w:rPr>
        <w:t>МГАФК</w:t>
      </w:r>
      <w:r w:rsidRPr="005E6ECC">
        <w:t xml:space="preserve"> </w:t>
      </w:r>
      <w:hyperlink r:id="rId17" w:history="1">
        <w:r w:rsidRPr="005E6ECC">
          <w:rPr>
            <w:u w:val="single"/>
          </w:rPr>
          <w:t>https://vks.mgafk.ru/</w:t>
        </w:r>
      </w:hyperlink>
      <w:r w:rsidRPr="005E6ECC">
        <w:t xml:space="preserve"> </w:t>
      </w:r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Федеральная служба по надзору в сфере образования и науки </w:t>
      </w:r>
      <w:hyperlink r:id="rId18" w:history="1">
        <w:r w:rsidRPr="005E6ECC">
          <w:rPr>
            <w:u w:val="single"/>
          </w:rPr>
          <w:t>http://obrnadzor.gov.ru/ru/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Федеральный портал «Российское образование» </w:t>
      </w:r>
      <w:hyperlink r:id="rId19" w:history="1">
        <w:r w:rsidRPr="005E6ECC">
          <w:rPr>
            <w:u w:val="single"/>
          </w:rPr>
          <w:t>http://www.edu.ru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Электронная библиотечная система ЭЛМАРК (МГАФК) </w:t>
      </w:r>
      <w:hyperlink r:id="rId20" w:history="1">
        <w:r w:rsidRPr="005E6ECC">
          <w:rPr>
            <w:u w:val="single"/>
            <w:lang w:val="en-US"/>
          </w:rPr>
          <w:t>http</w:t>
        </w:r>
        <w:r w:rsidRPr="005E6ECC">
          <w:rPr>
            <w:u w:val="single"/>
          </w:rPr>
          <w:t>://lib.mgafk.ru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Электронно-библиотечная система «Юрайт» </w:t>
      </w:r>
      <w:hyperlink r:id="rId21" w:history="1">
        <w:r w:rsidRPr="005E6ECC">
          <w:rPr>
            <w:u w:val="single"/>
          </w:rPr>
          <w:t>https://urait.ru/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Электронно-библиотечная система Elibrary </w:t>
      </w:r>
      <w:hyperlink r:id="rId22" w:history="1">
        <w:r w:rsidRPr="005E6ECC">
          <w:rPr>
            <w:u w:val="single"/>
          </w:rPr>
          <w:t>https://elibrary.ru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Электронно-библиотечная система IPRbooks </w:t>
      </w:r>
      <w:hyperlink r:id="rId23" w:history="1">
        <w:r w:rsidRPr="005E6ECC">
          <w:rPr>
            <w:u w:val="single"/>
          </w:rPr>
          <w:t>http://www.iprbookshop.ru</w:t>
        </w:r>
      </w:hyperlink>
    </w:p>
    <w:p w:rsidR="00332A7A" w:rsidRPr="005E6ECC" w:rsidRDefault="00332A7A" w:rsidP="00332A7A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5E6ECC">
        <w:t xml:space="preserve">Электронно-библиотечная система РУКОНТ </w:t>
      </w:r>
      <w:hyperlink r:id="rId24" w:history="1">
        <w:r w:rsidRPr="005E6ECC">
          <w:rPr>
            <w:u w:val="single"/>
          </w:rPr>
          <w:t>https://lib.rucont.ru</w:t>
        </w:r>
      </w:hyperlink>
    </w:p>
    <w:p w:rsidR="00597D2A" w:rsidRPr="005E6ECC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</w:rPr>
      </w:pPr>
    </w:p>
    <w:p w:rsidR="00E666A1" w:rsidRPr="005E6ECC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E6ECC">
        <w:rPr>
          <w:b/>
          <w:spacing w:val="-1"/>
        </w:rPr>
        <w:t xml:space="preserve">Материально-техническое обеспечение дисциплины: </w:t>
      </w:r>
    </w:p>
    <w:p w:rsidR="00E666A1" w:rsidRPr="005E6ECC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5E6ECC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2B5E0E" w:rsidRPr="005E6ECC" w:rsidRDefault="002B5E0E" w:rsidP="002B5E0E">
      <w:pPr>
        <w:pStyle w:val="af4"/>
        <w:shd w:val="clear" w:color="auto" w:fill="FFFFFF"/>
        <w:tabs>
          <w:tab w:val="left" w:pos="1134"/>
          <w:tab w:val="left" w:pos="1276"/>
        </w:tabs>
        <w:ind w:left="709"/>
        <w:jc w:val="both"/>
        <w:rPr>
          <w:b/>
          <w:i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805"/>
      </w:tblGrid>
      <w:tr w:rsidR="005E6ECC" w:rsidRPr="005E6ECC" w:rsidTr="000446C6">
        <w:tc>
          <w:tcPr>
            <w:tcW w:w="4106" w:type="dxa"/>
            <w:shd w:val="clear" w:color="auto" w:fill="auto"/>
          </w:tcPr>
          <w:p w:rsidR="00900F6E" w:rsidRPr="005E6ECC" w:rsidRDefault="00900F6E" w:rsidP="00900F6E">
            <w:pPr>
              <w:rPr>
                <w:b/>
              </w:rPr>
            </w:pPr>
            <w:r w:rsidRPr="005E6ECC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29" w:type="dxa"/>
            <w:shd w:val="clear" w:color="auto" w:fill="auto"/>
          </w:tcPr>
          <w:p w:rsidR="00900F6E" w:rsidRPr="005E6ECC" w:rsidRDefault="00900F6E" w:rsidP="00900F6E">
            <w:pPr>
              <w:rPr>
                <w:b/>
              </w:rPr>
            </w:pPr>
            <w:r w:rsidRPr="005E6ECC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E6ECC" w:rsidRPr="005E6ECC" w:rsidTr="000446C6">
        <w:tc>
          <w:tcPr>
            <w:tcW w:w="4106" w:type="dxa"/>
            <w:shd w:val="clear" w:color="auto" w:fill="auto"/>
          </w:tcPr>
          <w:p w:rsidR="00900F6E" w:rsidRPr="005E6ECC" w:rsidRDefault="00900F6E" w:rsidP="00900F6E">
            <w:pPr>
              <w:rPr>
                <w:b/>
              </w:rPr>
            </w:pPr>
            <w:r w:rsidRPr="005E6ECC">
              <w:t>аудитория для проведения занятий лекционного типа (лекционный зал № 1, № 2)</w:t>
            </w:r>
          </w:p>
        </w:tc>
        <w:tc>
          <w:tcPr>
            <w:tcW w:w="5629" w:type="dxa"/>
            <w:shd w:val="clear" w:color="auto" w:fill="auto"/>
          </w:tcPr>
          <w:p w:rsidR="00900F6E" w:rsidRPr="005E6ECC" w:rsidRDefault="00900F6E" w:rsidP="00900F6E">
            <w:pPr>
              <w:rPr>
                <w:b/>
              </w:rPr>
            </w:pPr>
            <w:r w:rsidRPr="005E6ECC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E6ECC" w:rsidRPr="005E6ECC" w:rsidTr="000446C6">
        <w:tc>
          <w:tcPr>
            <w:tcW w:w="4106" w:type="dxa"/>
            <w:shd w:val="clear" w:color="auto" w:fill="auto"/>
          </w:tcPr>
          <w:p w:rsidR="00900F6E" w:rsidRPr="005E6ECC" w:rsidRDefault="00900F6E" w:rsidP="00900F6E">
            <w:r w:rsidRPr="005E6ECC">
              <w:lastRenderedPageBreak/>
              <w:t xml:space="preserve">аудитория для семинарских занятий, текущей и промежуточной </w:t>
            </w:r>
            <w:r w:rsidR="002B5E0E" w:rsidRPr="005E6ECC">
              <w:t>аттестации (</w:t>
            </w:r>
            <w:r w:rsidRPr="005E6ECC">
              <w:t>аудитори</w:t>
            </w:r>
            <w:r w:rsidR="000D5E23" w:rsidRPr="005E6ECC">
              <w:t>и № 101,110,210,216</w:t>
            </w:r>
            <w:r w:rsidRPr="005E6ECC">
              <w:t>)</w:t>
            </w:r>
          </w:p>
        </w:tc>
        <w:tc>
          <w:tcPr>
            <w:tcW w:w="5629" w:type="dxa"/>
            <w:shd w:val="clear" w:color="auto" w:fill="auto"/>
          </w:tcPr>
          <w:p w:rsidR="00900F6E" w:rsidRPr="005E6ECC" w:rsidRDefault="00900F6E" w:rsidP="00900F6E">
            <w:pPr>
              <w:ind w:left="-52"/>
              <w:jc w:val="both"/>
            </w:pPr>
            <w:r w:rsidRPr="005E6ECC">
              <w:t xml:space="preserve">автоматизированное рабочее место обучающегося с нарушением зрения «ЭлСиС 207»,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t xml:space="preserve">автоматизированное рабочее место обучающегося с нарушением слуха «ЭлСиС205с»,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t xml:space="preserve">система 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rPr>
                <w:lang w:val="en-US"/>
              </w:rPr>
              <w:t>FM</w:t>
            </w:r>
            <w:r w:rsidRPr="005E6ECC">
              <w:t xml:space="preserve">-передатчик </w:t>
            </w:r>
            <w:r w:rsidRPr="005E6ECC">
              <w:rPr>
                <w:lang w:val="en-US"/>
              </w:rPr>
              <w:t>AMIGO</w:t>
            </w:r>
            <w:r w:rsidRPr="005E6ECC">
              <w:t xml:space="preserve"> Т31,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rPr>
                <w:lang w:val="en-US"/>
              </w:rPr>
              <w:t>FM</w:t>
            </w:r>
            <w:r w:rsidRPr="005E6ECC">
              <w:t xml:space="preserve">-приемник </w:t>
            </w:r>
            <w:r w:rsidRPr="005E6ECC">
              <w:rPr>
                <w:lang w:val="en-US"/>
              </w:rPr>
              <w:t>ARC</w:t>
            </w:r>
            <w:r w:rsidRPr="005E6ECC">
              <w:t xml:space="preserve"> с индукционной петлей,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t xml:space="preserve">специальное устройство для чтения «говорящих книг»,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t>электронный видеоувеличитель «</w:t>
            </w:r>
            <w:r w:rsidRPr="005E6ECC">
              <w:rPr>
                <w:lang w:val="en-US"/>
              </w:rPr>
              <w:t>ONYXDeskset</w:t>
            </w:r>
            <w:r w:rsidRPr="005E6ECC">
              <w:t xml:space="preserve"> Ногщ</w:t>
            </w:r>
            <w:r w:rsidRPr="005E6ECC">
              <w:rPr>
                <w:lang w:val="en-US"/>
              </w:rPr>
              <w:t>D</w:t>
            </w:r>
            <w:r w:rsidRPr="005E6ECC">
              <w:t xml:space="preserve">, принтер Брайля, </w:t>
            </w:r>
          </w:p>
          <w:p w:rsidR="00900F6E" w:rsidRPr="005E6ECC" w:rsidRDefault="00900F6E" w:rsidP="00900F6E">
            <w:r w:rsidRPr="005E6ECC">
              <w:t>учебная и методическая литература, демонстрационные учебно-наглядные пособия</w:t>
            </w:r>
          </w:p>
        </w:tc>
      </w:tr>
      <w:tr w:rsidR="005E6ECC" w:rsidRPr="005E6ECC" w:rsidTr="000446C6">
        <w:tc>
          <w:tcPr>
            <w:tcW w:w="4106" w:type="dxa"/>
            <w:shd w:val="clear" w:color="auto" w:fill="auto"/>
          </w:tcPr>
          <w:p w:rsidR="00900F6E" w:rsidRPr="005E6ECC" w:rsidRDefault="00900F6E" w:rsidP="00900F6E">
            <w:pPr>
              <w:ind w:hanging="26"/>
            </w:pPr>
            <w:r w:rsidRPr="005E6ECC">
              <w:t>аудитория для групповых и индивидуальных консультаций (аудитории №  316, 122)</w:t>
            </w:r>
          </w:p>
        </w:tc>
        <w:tc>
          <w:tcPr>
            <w:tcW w:w="5629" w:type="dxa"/>
            <w:shd w:val="clear" w:color="auto" w:fill="auto"/>
          </w:tcPr>
          <w:p w:rsidR="00900F6E" w:rsidRPr="005E6ECC" w:rsidRDefault="00900F6E" w:rsidP="00900F6E">
            <w:pPr>
              <w:spacing w:line="20" w:lineRule="atLeast"/>
              <w:jc w:val="both"/>
            </w:pPr>
            <w:r w:rsidRPr="005E6ECC">
              <w:t>мультимедийное оборудование, экран.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t xml:space="preserve">учебная и методическая литература, </w:t>
            </w:r>
          </w:p>
          <w:p w:rsidR="00900F6E" w:rsidRPr="005E6ECC" w:rsidRDefault="00900F6E" w:rsidP="00900F6E">
            <w:pPr>
              <w:ind w:left="-52"/>
              <w:jc w:val="both"/>
            </w:pPr>
            <w:r w:rsidRPr="005E6ECC">
              <w:t>демонстрационные учебно-наглядные пособия</w:t>
            </w:r>
          </w:p>
        </w:tc>
      </w:tr>
      <w:tr w:rsidR="005E6ECC" w:rsidRPr="005E6ECC" w:rsidTr="000446C6">
        <w:tc>
          <w:tcPr>
            <w:tcW w:w="4106" w:type="dxa"/>
            <w:shd w:val="clear" w:color="auto" w:fill="auto"/>
          </w:tcPr>
          <w:p w:rsidR="00900F6E" w:rsidRPr="005E6ECC" w:rsidRDefault="00900F6E" w:rsidP="00900F6E">
            <w:pPr>
              <w:ind w:hanging="26"/>
            </w:pPr>
            <w:r w:rsidRPr="005E6ECC">
              <w:t>помещение для самостоятельной работы (аудитории  № 122, 314)</w:t>
            </w:r>
          </w:p>
        </w:tc>
        <w:tc>
          <w:tcPr>
            <w:tcW w:w="5629" w:type="dxa"/>
            <w:shd w:val="clear" w:color="auto" w:fill="auto"/>
          </w:tcPr>
          <w:p w:rsidR="00900F6E" w:rsidRPr="005E6ECC" w:rsidRDefault="00900F6E" w:rsidP="00900F6E">
            <w:pPr>
              <w:ind w:left="-52"/>
              <w:jc w:val="both"/>
            </w:pPr>
            <w:r w:rsidRPr="005E6ECC">
              <w:t>компьютер с выходом в интернет, МФУ, учебно-методическая литература</w:t>
            </w:r>
          </w:p>
        </w:tc>
      </w:tr>
      <w:tr w:rsidR="00900F6E" w:rsidRPr="005E6ECC" w:rsidTr="000446C6">
        <w:trPr>
          <w:trHeight w:val="1436"/>
        </w:trPr>
        <w:tc>
          <w:tcPr>
            <w:tcW w:w="4106" w:type="dxa"/>
            <w:shd w:val="clear" w:color="auto" w:fill="auto"/>
          </w:tcPr>
          <w:p w:rsidR="00900F6E" w:rsidRPr="005E6ECC" w:rsidRDefault="00900F6E" w:rsidP="00900F6E">
            <w:pPr>
              <w:ind w:left="26" w:hanging="26"/>
            </w:pPr>
            <w:r w:rsidRPr="005E6ECC">
              <w:t>помещение для хранения  приофилактичес</w:t>
            </w:r>
          </w:p>
          <w:p w:rsidR="00900F6E" w:rsidRPr="005E6ECC" w:rsidRDefault="00900F6E" w:rsidP="00900F6E">
            <w:pPr>
              <w:ind w:left="26" w:hanging="26"/>
            </w:pPr>
            <w:r w:rsidRPr="005E6ECC">
              <w:t>кого обслуживания учебного оборудования (аудитория № 323)</w:t>
            </w:r>
          </w:p>
        </w:tc>
        <w:tc>
          <w:tcPr>
            <w:tcW w:w="5629" w:type="dxa"/>
            <w:shd w:val="clear" w:color="auto" w:fill="auto"/>
          </w:tcPr>
          <w:p w:rsidR="00900F6E" w:rsidRPr="005E6ECC" w:rsidRDefault="00900F6E" w:rsidP="00900F6E">
            <w:pPr>
              <w:autoSpaceDE w:val="0"/>
              <w:autoSpaceDN w:val="0"/>
              <w:adjustRightInd w:val="0"/>
              <w:rPr>
                <w:bCs/>
              </w:rPr>
            </w:pPr>
            <w:r w:rsidRPr="005E6ECC">
              <w:rPr>
                <w:b/>
                <w:bCs/>
              </w:rPr>
              <w:t xml:space="preserve">- противогаз гражданский фильтрующий </w:t>
            </w:r>
          </w:p>
          <w:p w:rsidR="00900F6E" w:rsidRPr="005E6ECC" w:rsidRDefault="00900F6E" w:rsidP="00900F6E">
            <w:pPr>
              <w:autoSpaceDE w:val="0"/>
              <w:autoSpaceDN w:val="0"/>
              <w:adjustRightInd w:val="0"/>
            </w:pPr>
            <w:r w:rsidRPr="005E6ECC">
              <w:rPr>
                <w:b/>
                <w:bCs/>
              </w:rPr>
              <w:t>ГП-7Б  </w:t>
            </w:r>
          </w:p>
          <w:p w:rsidR="00900F6E" w:rsidRPr="005E6ECC" w:rsidRDefault="00900F6E" w:rsidP="00900F6E">
            <w:pPr>
              <w:autoSpaceDE w:val="0"/>
              <w:autoSpaceDN w:val="0"/>
              <w:adjustRightInd w:val="0"/>
            </w:pPr>
            <w:r w:rsidRPr="005E6ECC">
              <w:t xml:space="preserve"> - комплект индивидуальный медицинский гражданской защиты - КИМГЗ</w:t>
            </w:r>
          </w:p>
          <w:p w:rsidR="00900F6E" w:rsidRPr="005E6ECC" w:rsidRDefault="00900F6E" w:rsidP="00900F6E">
            <w:pPr>
              <w:autoSpaceDE w:val="0"/>
              <w:autoSpaceDN w:val="0"/>
              <w:adjustRightInd w:val="0"/>
            </w:pPr>
            <w:r w:rsidRPr="005E6ECC">
              <w:t>- дозиметры</w:t>
            </w:r>
          </w:p>
        </w:tc>
      </w:tr>
    </w:tbl>
    <w:p w:rsidR="003A0D2C" w:rsidRPr="005E6ECC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5E6ECC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5E6ECC">
        <w:rPr>
          <w:i/>
        </w:rPr>
        <w:t xml:space="preserve">Программное обеспечение: </w:t>
      </w:r>
    </w:p>
    <w:p w:rsidR="00E666A1" w:rsidRPr="005E6ECC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5E6ECC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5E6ECC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5E6ECC">
        <w:t xml:space="preserve">Для контроля </w:t>
      </w:r>
      <w:r w:rsidR="00F04C8C" w:rsidRPr="005E6ECC">
        <w:t>знаний,</w:t>
      </w:r>
      <w:r w:rsidRPr="005E6ECC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5E6ECC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5E6ECC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5E6ECC">
        <w:rPr>
          <w:b w:val="0"/>
          <w:i/>
          <w:sz w:val="24"/>
          <w:szCs w:val="24"/>
        </w:rPr>
        <w:t xml:space="preserve">и </w:t>
      </w:r>
      <w:r w:rsidRPr="005E6ECC">
        <w:rPr>
          <w:b w:val="0"/>
          <w:i/>
          <w:spacing w:val="-1"/>
          <w:sz w:val="24"/>
          <w:szCs w:val="24"/>
        </w:rPr>
        <w:t xml:space="preserve">обучающимися </w:t>
      </w:r>
      <w:r w:rsidRPr="005E6ECC">
        <w:rPr>
          <w:b w:val="0"/>
          <w:i/>
          <w:sz w:val="24"/>
          <w:szCs w:val="24"/>
        </w:rPr>
        <w:t xml:space="preserve">с ограниченными </w:t>
      </w:r>
      <w:r w:rsidRPr="005E6ECC">
        <w:rPr>
          <w:b w:val="0"/>
          <w:i/>
          <w:spacing w:val="-1"/>
          <w:sz w:val="24"/>
          <w:szCs w:val="24"/>
        </w:rPr>
        <w:t>возможностями здоровья</w:t>
      </w:r>
      <w:r w:rsidRPr="005E6ECC">
        <w:rPr>
          <w:b w:val="0"/>
          <w:spacing w:val="-1"/>
          <w:sz w:val="24"/>
          <w:szCs w:val="24"/>
        </w:rPr>
        <w:t xml:space="preserve"> осуществляется </w:t>
      </w:r>
      <w:r w:rsidRPr="005E6ECC">
        <w:rPr>
          <w:b w:val="0"/>
          <w:sz w:val="24"/>
          <w:szCs w:val="24"/>
        </w:rPr>
        <w:t xml:space="preserve">с </w:t>
      </w:r>
      <w:r w:rsidRPr="005E6ECC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E6ECC">
        <w:rPr>
          <w:b w:val="0"/>
          <w:sz w:val="24"/>
          <w:szCs w:val="24"/>
        </w:rPr>
        <w:t xml:space="preserve"> и </w:t>
      </w:r>
      <w:r w:rsidRPr="005E6ECC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E6ECC">
        <w:rPr>
          <w:b w:val="0"/>
          <w:spacing w:val="-2"/>
          <w:sz w:val="24"/>
          <w:szCs w:val="24"/>
        </w:rPr>
        <w:t xml:space="preserve">доступ </w:t>
      </w:r>
      <w:r w:rsidRPr="005E6ECC">
        <w:rPr>
          <w:b w:val="0"/>
          <w:sz w:val="24"/>
          <w:szCs w:val="24"/>
        </w:rPr>
        <w:t xml:space="preserve">в </w:t>
      </w:r>
      <w:r w:rsidRPr="005E6ECC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5E6ECC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5E6ECC">
        <w:rPr>
          <w:b w:val="0"/>
          <w:i/>
          <w:iCs/>
          <w:sz w:val="24"/>
          <w:szCs w:val="24"/>
        </w:rPr>
        <w:t xml:space="preserve">8.3.1. для </w:t>
      </w:r>
      <w:r w:rsidRPr="005E6EC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5E6ECC">
        <w:rPr>
          <w:b w:val="0"/>
          <w:i/>
          <w:iCs/>
          <w:sz w:val="24"/>
          <w:szCs w:val="24"/>
        </w:rPr>
        <w:t>и лиц с</w:t>
      </w:r>
      <w:r w:rsidRPr="005E6ECC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E6ECC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5E6ECC" w:rsidRDefault="00E666A1" w:rsidP="00E666A1">
      <w:pPr>
        <w:ind w:firstLine="709"/>
        <w:jc w:val="both"/>
        <w:rPr>
          <w:spacing w:val="-1"/>
        </w:rPr>
      </w:pPr>
      <w:r w:rsidRPr="005E6ECC">
        <w:rPr>
          <w:i/>
          <w:iCs/>
        </w:rPr>
        <w:t xml:space="preserve">- </w:t>
      </w:r>
      <w:r w:rsidRPr="005E6ECC">
        <w:rPr>
          <w:iCs/>
        </w:rPr>
        <w:t>о</w:t>
      </w:r>
      <w:r w:rsidRPr="005E6ECC">
        <w:rPr>
          <w:spacing w:val="-1"/>
        </w:rPr>
        <w:t xml:space="preserve">беспечен доступ </w:t>
      </w:r>
      <w:r w:rsidRPr="005E6ECC">
        <w:t xml:space="preserve">обучающихся, </w:t>
      </w:r>
      <w:r w:rsidRPr="005E6ECC">
        <w:rPr>
          <w:spacing w:val="-1"/>
        </w:rPr>
        <w:t xml:space="preserve">являющихся слепыми или слабовидящими </w:t>
      </w:r>
      <w:r w:rsidRPr="005E6ECC">
        <w:t xml:space="preserve">к </w:t>
      </w:r>
      <w:r w:rsidRPr="005E6ECC">
        <w:rPr>
          <w:spacing w:val="-1"/>
        </w:rPr>
        <w:t>зданиям Академии;</w:t>
      </w:r>
    </w:p>
    <w:p w:rsidR="00E666A1" w:rsidRPr="005E6ECC" w:rsidRDefault="00E666A1" w:rsidP="00E666A1">
      <w:pPr>
        <w:ind w:firstLine="709"/>
        <w:jc w:val="both"/>
      </w:pPr>
      <w:r w:rsidRPr="005E6ECC">
        <w:rPr>
          <w:spacing w:val="-1"/>
        </w:rPr>
        <w:t xml:space="preserve">- </w:t>
      </w:r>
      <w:r w:rsidRPr="005E6ECC">
        <w:rPr>
          <w:iCs/>
        </w:rPr>
        <w:t>э</w:t>
      </w:r>
      <w:r w:rsidRPr="005E6ECC">
        <w:t>лектронный видео увеличитель "ONYX Deskset HD 22 (в полной комплектации);</w:t>
      </w:r>
    </w:p>
    <w:p w:rsidR="00E666A1" w:rsidRPr="005E6ECC" w:rsidRDefault="00E666A1" w:rsidP="00E666A1">
      <w:pPr>
        <w:ind w:firstLine="709"/>
        <w:jc w:val="both"/>
      </w:pPr>
      <w:r w:rsidRPr="005E6ECC">
        <w:t xml:space="preserve">- </w:t>
      </w:r>
      <w:r w:rsidRPr="005E6ECC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5E6ECC">
        <w:t xml:space="preserve"> </w:t>
      </w:r>
    </w:p>
    <w:p w:rsidR="00E666A1" w:rsidRPr="005E6ECC" w:rsidRDefault="00E666A1" w:rsidP="00E666A1">
      <w:pPr>
        <w:ind w:firstLine="709"/>
        <w:jc w:val="both"/>
        <w:rPr>
          <w:shd w:val="clear" w:color="auto" w:fill="FFFFFF"/>
        </w:rPr>
      </w:pPr>
      <w:r w:rsidRPr="005E6ECC">
        <w:t xml:space="preserve">- принтер Брайля; </w:t>
      </w:r>
    </w:p>
    <w:p w:rsidR="00E666A1" w:rsidRPr="005E6ECC" w:rsidRDefault="00E666A1" w:rsidP="00E666A1">
      <w:pPr>
        <w:ind w:firstLine="709"/>
        <w:jc w:val="both"/>
        <w:rPr>
          <w:shd w:val="clear" w:color="auto" w:fill="FEFEFE"/>
        </w:rPr>
      </w:pPr>
      <w:r w:rsidRPr="005E6ECC">
        <w:rPr>
          <w:shd w:val="clear" w:color="auto" w:fill="FFFFFF"/>
        </w:rPr>
        <w:t xml:space="preserve">- </w:t>
      </w:r>
      <w:r w:rsidRPr="005E6ECC">
        <w:rPr>
          <w:shd w:val="clear" w:color="auto" w:fill="FEFEFE"/>
        </w:rPr>
        <w:t>портативное устройство для чтения и увеличения.</w:t>
      </w:r>
      <w:r w:rsidRPr="005E6ECC">
        <w:rPr>
          <w:shd w:val="clear" w:color="auto" w:fill="FFFFFF"/>
        </w:rPr>
        <w:t xml:space="preserve"> </w:t>
      </w:r>
    </w:p>
    <w:p w:rsidR="00E666A1" w:rsidRPr="005E6ECC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5E6ECC">
        <w:rPr>
          <w:b w:val="0"/>
          <w:i/>
          <w:iCs/>
          <w:sz w:val="24"/>
          <w:szCs w:val="24"/>
        </w:rPr>
        <w:t xml:space="preserve">8.3.2. для </w:t>
      </w:r>
      <w:r w:rsidRPr="005E6EC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5E6ECC">
        <w:rPr>
          <w:b w:val="0"/>
          <w:i/>
          <w:iCs/>
          <w:sz w:val="24"/>
          <w:szCs w:val="24"/>
        </w:rPr>
        <w:t>и лиц с</w:t>
      </w:r>
      <w:r w:rsidRPr="005E6ECC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E6ECC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5E6ECC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5E6ECC">
        <w:rPr>
          <w:b w:val="0"/>
          <w:i/>
          <w:iCs/>
          <w:sz w:val="24"/>
          <w:szCs w:val="24"/>
        </w:rPr>
        <w:t xml:space="preserve">- </w:t>
      </w:r>
      <w:r w:rsidRPr="005E6ECC">
        <w:rPr>
          <w:b w:val="0"/>
          <w:sz w:val="24"/>
          <w:szCs w:val="24"/>
        </w:rPr>
        <w:t>акустическая система</w:t>
      </w:r>
      <w:r w:rsidRPr="005E6ECC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5E6ECC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5E6ECC">
        <w:rPr>
          <w:b w:val="0"/>
          <w:i/>
          <w:iCs/>
          <w:sz w:val="24"/>
          <w:szCs w:val="24"/>
        </w:rPr>
        <w:t xml:space="preserve">- </w:t>
      </w:r>
      <w:r w:rsidRPr="005E6ECC">
        <w:rPr>
          <w:b w:val="0"/>
          <w:sz w:val="24"/>
          <w:szCs w:val="24"/>
          <w:shd w:val="clear" w:color="auto" w:fill="FFFFFF"/>
        </w:rPr>
        <w:t>«ElBrailleW14J G2;</w:t>
      </w:r>
      <w:r w:rsidRPr="005E6ECC">
        <w:rPr>
          <w:b w:val="0"/>
          <w:shd w:val="clear" w:color="auto" w:fill="FFFFFF"/>
        </w:rPr>
        <w:t xml:space="preserve"> </w:t>
      </w:r>
    </w:p>
    <w:p w:rsidR="00E666A1" w:rsidRPr="005E6ECC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5E6ECC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5E6ECC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5E6ECC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5E6ECC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5E6ECC">
        <w:rPr>
          <w:b w:val="0"/>
          <w:sz w:val="24"/>
          <w:szCs w:val="24"/>
          <w:shd w:val="clear" w:color="auto" w:fill="FFFFFF"/>
        </w:rPr>
        <w:lastRenderedPageBreak/>
        <w:t>-  радиокласс (радиомикрофон) «Сонет-РСМ» РМ- 2-1 (заушный индуктор и индукционная петля).</w:t>
      </w:r>
    </w:p>
    <w:p w:rsidR="00E666A1" w:rsidRPr="005E6ECC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5E6ECC">
        <w:rPr>
          <w:b w:val="0"/>
          <w:i/>
          <w:iCs/>
          <w:sz w:val="24"/>
          <w:szCs w:val="24"/>
        </w:rPr>
        <w:t xml:space="preserve">8.3.3. для </w:t>
      </w:r>
      <w:r w:rsidRPr="005E6ECC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5E6ECC">
        <w:rPr>
          <w:b w:val="0"/>
          <w:i/>
          <w:iCs/>
          <w:sz w:val="24"/>
          <w:szCs w:val="24"/>
        </w:rPr>
        <w:t xml:space="preserve">и лиц с </w:t>
      </w:r>
      <w:r w:rsidRPr="005E6ECC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E6ECC">
        <w:rPr>
          <w:b w:val="0"/>
          <w:i/>
          <w:iCs/>
          <w:sz w:val="24"/>
          <w:szCs w:val="24"/>
        </w:rPr>
        <w:t>аппарата:</w:t>
      </w:r>
    </w:p>
    <w:p w:rsidR="00E666A1" w:rsidRPr="005E6ECC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5E6ECC">
        <w:rPr>
          <w:b w:val="0"/>
          <w:i/>
          <w:iCs/>
          <w:sz w:val="24"/>
          <w:szCs w:val="24"/>
        </w:rPr>
        <w:t xml:space="preserve">- </w:t>
      </w:r>
      <w:r w:rsidRPr="005E6ECC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5E6ECC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5E6ECC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 w:rsidRPr="005E6ECC">
        <w:br w:type="page"/>
      </w:r>
      <w:r w:rsidR="0047710D" w:rsidRPr="005E6ECC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5E6ECC">
        <w:rPr>
          <w:bCs/>
          <w:i/>
          <w:sz w:val="20"/>
          <w:szCs w:val="20"/>
        </w:rPr>
        <w:t>р</w:t>
      </w:r>
      <w:r w:rsidR="0047710D" w:rsidRPr="005E6ECC">
        <w:rPr>
          <w:bCs/>
          <w:i/>
          <w:sz w:val="20"/>
          <w:szCs w:val="20"/>
        </w:rPr>
        <w:t>абочей программе дисциплины</w:t>
      </w:r>
    </w:p>
    <w:p w:rsidR="006F21D7" w:rsidRPr="005E6ECC" w:rsidRDefault="006F21D7" w:rsidP="006F21D7">
      <w:pPr>
        <w:jc w:val="right"/>
        <w:rPr>
          <w:bCs/>
          <w:i/>
          <w:sz w:val="20"/>
          <w:szCs w:val="20"/>
        </w:rPr>
      </w:pPr>
      <w:r w:rsidRPr="005E6ECC">
        <w:rPr>
          <w:bCs/>
          <w:i/>
          <w:sz w:val="20"/>
          <w:szCs w:val="20"/>
        </w:rPr>
        <w:t>«</w:t>
      </w:r>
      <w:r w:rsidR="00332A7A" w:rsidRPr="005E6ECC">
        <w:rPr>
          <w:bCs/>
          <w:i/>
          <w:sz w:val="20"/>
          <w:szCs w:val="20"/>
        </w:rPr>
        <w:t>ЭКОНОМИКА И ПРЕДПРИНИМАТЕЛЬСТВО</w:t>
      </w:r>
      <w:r w:rsidRPr="005E6ECC">
        <w:rPr>
          <w:bCs/>
          <w:i/>
          <w:sz w:val="20"/>
          <w:szCs w:val="20"/>
        </w:rPr>
        <w:t>»</w:t>
      </w:r>
    </w:p>
    <w:p w:rsidR="00C21EE0" w:rsidRPr="005E6ECC" w:rsidRDefault="00C21EE0" w:rsidP="0047710D">
      <w:pPr>
        <w:jc w:val="center"/>
      </w:pPr>
    </w:p>
    <w:p w:rsidR="0047710D" w:rsidRPr="005E6ECC" w:rsidRDefault="0047710D" w:rsidP="0047710D">
      <w:pPr>
        <w:jc w:val="center"/>
      </w:pPr>
      <w:r w:rsidRPr="005E6ECC">
        <w:t xml:space="preserve">Министерство спорта Российской Федерации </w:t>
      </w:r>
    </w:p>
    <w:p w:rsidR="0047710D" w:rsidRPr="005E6ECC" w:rsidRDefault="0047710D" w:rsidP="0047710D">
      <w:pPr>
        <w:jc w:val="center"/>
      </w:pPr>
    </w:p>
    <w:p w:rsidR="0047710D" w:rsidRPr="005E6ECC" w:rsidRDefault="0047710D" w:rsidP="0047710D">
      <w:pPr>
        <w:jc w:val="center"/>
      </w:pPr>
      <w:r w:rsidRPr="005E6ECC">
        <w:t xml:space="preserve">Федеральное государственное бюджетное образовательное учреждение </w:t>
      </w:r>
    </w:p>
    <w:p w:rsidR="0047710D" w:rsidRPr="005E6ECC" w:rsidRDefault="0047710D" w:rsidP="0047710D">
      <w:pPr>
        <w:jc w:val="center"/>
      </w:pPr>
      <w:r w:rsidRPr="005E6ECC">
        <w:t>высшего образования</w:t>
      </w:r>
    </w:p>
    <w:p w:rsidR="0047710D" w:rsidRPr="005E6ECC" w:rsidRDefault="0047710D" w:rsidP="0047710D">
      <w:pPr>
        <w:jc w:val="center"/>
      </w:pPr>
      <w:r w:rsidRPr="005E6ECC">
        <w:t>«Московская государственная академия физической культуры»</w:t>
      </w:r>
    </w:p>
    <w:p w:rsidR="006A5B24" w:rsidRPr="005E6ECC" w:rsidRDefault="006A5B24" w:rsidP="006D2905">
      <w:pPr>
        <w:jc w:val="right"/>
        <w:rPr>
          <w:b/>
        </w:rPr>
      </w:pPr>
    </w:p>
    <w:p w:rsidR="006A5B24" w:rsidRPr="005E6ECC" w:rsidRDefault="006A5B24" w:rsidP="006A5B24">
      <w:pPr>
        <w:jc w:val="center"/>
      </w:pPr>
      <w:r w:rsidRPr="005E6ECC">
        <w:t xml:space="preserve">Кафедра </w:t>
      </w:r>
      <w:r w:rsidR="00332A7A" w:rsidRPr="005E6ECC">
        <w:t>управления и экономики физической культуры, спорта и туризма</w:t>
      </w:r>
    </w:p>
    <w:p w:rsidR="006A5B24" w:rsidRPr="005E6ECC" w:rsidRDefault="006A5B24" w:rsidP="006A5B24">
      <w:pPr>
        <w:jc w:val="center"/>
      </w:pP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>УТВЕРЖДЕНО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 xml:space="preserve">решением Учебно-методической комиссии     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 xml:space="preserve">протокол № 8/24 от «18» декабря 2024 г 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 xml:space="preserve">Председатель УМК, 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>проректор по учебной работе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>___________________А.П. Морозов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lang w:eastAsia="en-US"/>
        </w:rPr>
      </w:pPr>
      <w:r w:rsidRPr="005E6ECC">
        <w:rPr>
          <w:lang w:eastAsia="en-US"/>
        </w:rPr>
        <w:t>«18» декабря 2024 г</w:t>
      </w:r>
    </w:p>
    <w:p w:rsidR="006D2905" w:rsidRPr="005E6ECC" w:rsidRDefault="006D2905" w:rsidP="0047710D">
      <w:pPr>
        <w:jc w:val="center"/>
        <w:rPr>
          <w:b/>
          <w:bCs/>
        </w:rPr>
      </w:pPr>
    </w:p>
    <w:p w:rsidR="00C21EE0" w:rsidRPr="005E6ECC" w:rsidRDefault="00C21EE0" w:rsidP="0047710D">
      <w:pPr>
        <w:jc w:val="center"/>
        <w:rPr>
          <w:b/>
          <w:bCs/>
        </w:rPr>
      </w:pPr>
    </w:p>
    <w:p w:rsidR="0047710D" w:rsidRPr="005E6ECC" w:rsidRDefault="0047710D" w:rsidP="0047710D">
      <w:pPr>
        <w:jc w:val="center"/>
        <w:rPr>
          <w:b/>
          <w:bCs/>
        </w:rPr>
      </w:pPr>
      <w:r w:rsidRPr="005E6ECC">
        <w:rPr>
          <w:b/>
          <w:bCs/>
        </w:rPr>
        <w:t>Фонд оценочных средств</w:t>
      </w:r>
    </w:p>
    <w:p w:rsidR="0047710D" w:rsidRPr="005E6ECC" w:rsidRDefault="0047710D" w:rsidP="0047710D">
      <w:pPr>
        <w:jc w:val="center"/>
        <w:rPr>
          <w:b/>
          <w:bCs/>
        </w:rPr>
      </w:pPr>
      <w:r w:rsidRPr="005E6ECC">
        <w:rPr>
          <w:b/>
          <w:bCs/>
        </w:rPr>
        <w:t>по дисциплине</w:t>
      </w:r>
    </w:p>
    <w:p w:rsidR="0047710D" w:rsidRPr="005E6ECC" w:rsidRDefault="0047710D" w:rsidP="0047710D">
      <w:pPr>
        <w:jc w:val="center"/>
        <w:rPr>
          <w:b/>
          <w:bCs/>
        </w:rPr>
      </w:pPr>
    </w:p>
    <w:p w:rsidR="00BD7C42" w:rsidRPr="005E6ECC" w:rsidRDefault="00BD7C42" w:rsidP="00BD7C42">
      <w:pPr>
        <w:widowControl w:val="0"/>
        <w:jc w:val="center"/>
        <w:rPr>
          <w:b/>
          <w:bCs/>
          <w:caps/>
        </w:rPr>
      </w:pPr>
      <w:r w:rsidRPr="005E6ECC">
        <w:rPr>
          <w:b/>
          <w:bCs/>
          <w:caps/>
        </w:rPr>
        <w:t>«</w:t>
      </w:r>
      <w:r w:rsidR="00632C3A" w:rsidRPr="005E6ECC">
        <w:rPr>
          <w:b/>
          <w:bCs/>
        </w:rPr>
        <w:t>ЭКОНОМИКА И ПРЕДПРИНИМАТЕЛЬСТВО</w:t>
      </w:r>
      <w:r w:rsidRPr="005E6ECC">
        <w:rPr>
          <w:b/>
          <w:bCs/>
          <w:caps/>
        </w:rPr>
        <w:t>»</w:t>
      </w:r>
    </w:p>
    <w:p w:rsidR="00BD7C42" w:rsidRPr="005E6ECC" w:rsidRDefault="00BD7C42" w:rsidP="00BD7C42">
      <w:pPr>
        <w:widowControl w:val="0"/>
        <w:jc w:val="center"/>
        <w:rPr>
          <w:b/>
          <w:bCs/>
        </w:rPr>
      </w:pP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 xml:space="preserve">Направление подготовки </w:t>
      </w: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 xml:space="preserve">49.03.03 «РЕКРЕАЦИЯ И СПОРТИВНО-ОЗДОРОВИТЕЛЬНЫЙ ТУРИЗМ» </w:t>
      </w: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lang w:eastAsia="en-US"/>
        </w:rPr>
      </w:pPr>
      <w:r w:rsidRPr="005E6ECC">
        <w:rPr>
          <w:lang w:eastAsia="en-US"/>
        </w:rPr>
        <w:t xml:space="preserve">Направленность (профиль) подготовки: </w:t>
      </w: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>«Управление в рекреации и туризме»</w:t>
      </w: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>Квалификация выпускника</w:t>
      </w: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i/>
          <w:lang w:eastAsia="en-US"/>
        </w:rPr>
        <w:t>бакалавр</w:t>
      </w:r>
    </w:p>
    <w:p w:rsidR="00900C5B" w:rsidRPr="005E6ECC" w:rsidRDefault="00900C5B" w:rsidP="00900C5B">
      <w:pPr>
        <w:widowControl w:val="0"/>
        <w:autoSpaceDE w:val="0"/>
        <w:autoSpaceDN w:val="0"/>
        <w:rPr>
          <w:b/>
          <w:lang w:eastAsia="en-US"/>
        </w:rPr>
      </w:pP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b/>
          <w:lang w:eastAsia="en-US"/>
        </w:rPr>
      </w:pPr>
      <w:r w:rsidRPr="005E6ECC">
        <w:rPr>
          <w:b/>
          <w:lang w:eastAsia="en-US"/>
        </w:rPr>
        <w:t>Форма обучения</w:t>
      </w:r>
    </w:p>
    <w:p w:rsidR="00900C5B" w:rsidRPr="005E6ECC" w:rsidRDefault="00900C5B" w:rsidP="00900C5B">
      <w:pPr>
        <w:widowControl w:val="0"/>
        <w:autoSpaceDE w:val="0"/>
        <w:autoSpaceDN w:val="0"/>
        <w:jc w:val="center"/>
        <w:rPr>
          <w:lang w:eastAsia="en-US"/>
        </w:rPr>
      </w:pPr>
      <w:r w:rsidRPr="005E6ECC">
        <w:rPr>
          <w:lang w:eastAsia="en-US"/>
        </w:rPr>
        <w:t>очная / заочная</w:t>
      </w:r>
    </w:p>
    <w:p w:rsidR="006A5B24" w:rsidRPr="005E6ECC" w:rsidRDefault="006A5B24" w:rsidP="0047710D">
      <w:pPr>
        <w:jc w:val="right"/>
      </w:pPr>
    </w:p>
    <w:p w:rsidR="00EF59B7" w:rsidRPr="005E6ECC" w:rsidRDefault="00EF59B7" w:rsidP="0047710D">
      <w:pPr>
        <w:jc w:val="right"/>
      </w:pPr>
    </w:p>
    <w:p w:rsidR="00EF59B7" w:rsidRPr="005E6ECC" w:rsidRDefault="00EF59B7" w:rsidP="0047710D">
      <w:pPr>
        <w:jc w:val="right"/>
      </w:pPr>
    </w:p>
    <w:p w:rsidR="00EF59B7" w:rsidRPr="005E6ECC" w:rsidRDefault="00EF59B7" w:rsidP="006A5B24">
      <w:pPr>
        <w:jc w:val="right"/>
      </w:pPr>
    </w:p>
    <w:p w:rsidR="004E4F05" w:rsidRPr="005E6ECC" w:rsidRDefault="004E4F05" w:rsidP="004E4F05">
      <w:pPr>
        <w:jc w:val="right"/>
        <w:rPr>
          <w:b/>
          <w:lang w:eastAsia="en-US"/>
        </w:rPr>
      </w:pPr>
      <w:r w:rsidRPr="005E6ECC">
        <w:rPr>
          <w:lang w:eastAsia="en-US"/>
        </w:rPr>
        <w:t>Рассмотрено и одобрено на заседании кафедры</w:t>
      </w:r>
    </w:p>
    <w:p w:rsidR="004E4F05" w:rsidRPr="005E6ECC" w:rsidRDefault="004E4F05" w:rsidP="004E4F05">
      <w:pPr>
        <w:widowControl w:val="0"/>
        <w:autoSpaceDE w:val="0"/>
        <w:autoSpaceDN w:val="0"/>
        <w:jc w:val="right"/>
        <w:rPr>
          <w:b/>
          <w:lang w:eastAsia="en-US"/>
        </w:rPr>
      </w:pPr>
      <w:r w:rsidRPr="005E6ECC">
        <w:rPr>
          <w:lang w:eastAsia="en-US"/>
        </w:rPr>
        <w:t>(протокол № 6 от «26» ноября 2024 г.)</w:t>
      </w:r>
    </w:p>
    <w:p w:rsidR="004E4F05" w:rsidRPr="005E6ECC" w:rsidRDefault="004E4F05" w:rsidP="004E4F05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5E6ECC">
        <w:rPr>
          <w:lang w:eastAsia="en-US"/>
        </w:rPr>
        <w:t>ВРИО заведующего кафедрой, к.э.н., доцент</w:t>
      </w:r>
    </w:p>
    <w:p w:rsidR="004E4F05" w:rsidRPr="005E6ECC" w:rsidRDefault="004E4F05" w:rsidP="004E4F05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5E6ECC">
        <w:rPr>
          <w:lang w:eastAsia="en-US"/>
        </w:rPr>
        <w:t>___________Димитров И.Л.</w:t>
      </w:r>
    </w:p>
    <w:p w:rsidR="004E4F05" w:rsidRPr="005E6ECC" w:rsidRDefault="004E4F05" w:rsidP="004E4F05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5E6ECC">
        <w:rPr>
          <w:lang w:eastAsia="en-US"/>
        </w:rPr>
        <w:t>«26» ноября 2024 г</w:t>
      </w:r>
    </w:p>
    <w:p w:rsidR="00EF59B7" w:rsidRPr="005E6ECC" w:rsidRDefault="00EF59B7" w:rsidP="006A5B24">
      <w:pPr>
        <w:ind w:firstLine="5670"/>
      </w:pPr>
    </w:p>
    <w:p w:rsidR="0081345A" w:rsidRPr="005E6ECC" w:rsidRDefault="0081345A" w:rsidP="006A5B24">
      <w:pPr>
        <w:ind w:firstLine="5670"/>
      </w:pPr>
    </w:p>
    <w:p w:rsidR="0081345A" w:rsidRPr="005E6ECC" w:rsidRDefault="0081345A" w:rsidP="006A5B24">
      <w:pPr>
        <w:ind w:firstLine="5670"/>
      </w:pPr>
    </w:p>
    <w:p w:rsidR="0081345A" w:rsidRPr="005E6ECC" w:rsidRDefault="0081345A" w:rsidP="006A5B24">
      <w:pPr>
        <w:ind w:firstLine="5670"/>
      </w:pPr>
    </w:p>
    <w:p w:rsidR="0081345A" w:rsidRPr="005E6ECC" w:rsidRDefault="0081345A" w:rsidP="006A5B24">
      <w:pPr>
        <w:ind w:firstLine="5670"/>
      </w:pPr>
    </w:p>
    <w:p w:rsidR="0047710D" w:rsidRPr="005E6ECC" w:rsidRDefault="0047710D" w:rsidP="0047710D"/>
    <w:p w:rsidR="00A730E2" w:rsidRPr="005E6ECC" w:rsidRDefault="006A5B24" w:rsidP="006A5B24">
      <w:pPr>
        <w:jc w:val="center"/>
        <w:rPr>
          <w:sz w:val="28"/>
          <w:szCs w:val="28"/>
        </w:rPr>
        <w:sectPr w:rsidR="00A730E2" w:rsidRPr="005E6ECC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E6ECC">
        <w:t>Малаховка</w:t>
      </w:r>
      <w:r w:rsidR="0047710D" w:rsidRPr="005E6ECC">
        <w:t xml:space="preserve"> </w:t>
      </w:r>
      <w:r w:rsidR="0084311A" w:rsidRPr="005E6ECC">
        <w:t>202</w:t>
      </w:r>
      <w:r w:rsidR="009F3291" w:rsidRPr="005E6ECC">
        <w:t>4</w:t>
      </w:r>
    </w:p>
    <w:p w:rsidR="00D72A31" w:rsidRPr="005E6ECC" w:rsidRDefault="00D72A31" w:rsidP="00D72A31">
      <w:pPr>
        <w:jc w:val="center"/>
        <w:rPr>
          <w:b/>
        </w:rPr>
      </w:pPr>
      <w:r w:rsidRPr="005E6ECC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5E6ECC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5E6ECC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2549"/>
        <w:gridCol w:w="2536"/>
        <w:gridCol w:w="2534"/>
      </w:tblGrid>
      <w:tr w:rsidR="005E6ECC" w:rsidRPr="005E6ECC" w:rsidTr="00BD7C42">
        <w:trPr>
          <w:trHeight w:val="185"/>
          <w:jc w:val="center"/>
        </w:trPr>
        <w:tc>
          <w:tcPr>
            <w:tcW w:w="923" w:type="pct"/>
            <w:vAlign w:val="center"/>
          </w:tcPr>
          <w:p w:rsidR="00961F0E" w:rsidRPr="005E6ECC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5E6ECC">
              <w:rPr>
                <w:sz w:val="22"/>
                <w:szCs w:val="22"/>
              </w:rPr>
              <w:t>Компетенция</w:t>
            </w:r>
          </w:p>
        </w:tc>
        <w:tc>
          <w:tcPr>
            <w:tcW w:w="1364" w:type="pct"/>
            <w:vAlign w:val="center"/>
          </w:tcPr>
          <w:p w:rsidR="00961F0E" w:rsidRPr="005E6ECC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5E6ECC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357" w:type="pct"/>
          </w:tcPr>
          <w:p w:rsidR="00961F0E" w:rsidRPr="005E6ECC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5E6ECC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356" w:type="pct"/>
            <w:vAlign w:val="center"/>
          </w:tcPr>
          <w:p w:rsidR="00961F0E" w:rsidRPr="005E6ECC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5E6ECC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5E6ECC" w:rsidRPr="005E6ECC" w:rsidTr="00B2611C">
        <w:trPr>
          <w:trHeight w:val="5184"/>
          <w:jc w:val="center"/>
        </w:trPr>
        <w:tc>
          <w:tcPr>
            <w:tcW w:w="923" w:type="pct"/>
          </w:tcPr>
          <w:p w:rsidR="00FB7D97" w:rsidRPr="005E6ECC" w:rsidRDefault="00FB7D97" w:rsidP="00FB7D97">
            <w:pPr>
              <w:ind w:right="-69"/>
            </w:pPr>
            <w:r w:rsidRPr="005E6ECC">
              <w:rPr>
                <w:b/>
                <w:i/>
                <w:spacing w:val="-1"/>
              </w:rPr>
              <w:t>УК–2</w:t>
            </w:r>
          </w:p>
        </w:tc>
        <w:tc>
          <w:tcPr>
            <w:tcW w:w="1364" w:type="pct"/>
          </w:tcPr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19395C" w:rsidRPr="005E6ECC" w:rsidRDefault="0019395C" w:rsidP="00FB7D97">
            <w:pPr>
              <w:ind w:right="-113"/>
              <w:rPr>
                <w:b/>
              </w:rPr>
            </w:pPr>
          </w:p>
          <w:p w:rsidR="0019395C" w:rsidRPr="005E6ECC" w:rsidRDefault="0019395C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  <w:r w:rsidRPr="005E6ECC">
              <w:rPr>
                <w:b/>
              </w:rPr>
              <w:t>П 01.003</w:t>
            </w:r>
          </w:p>
          <w:p w:rsidR="00FB7D97" w:rsidRPr="005E6ECC" w:rsidRDefault="00FB7D97" w:rsidP="00FB7D97">
            <w:pPr>
              <w:ind w:right="-113"/>
              <w:rPr>
                <w:b/>
                <w:u w:val="single"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  <w:r w:rsidRPr="005E6ECC">
              <w:rPr>
                <w:b/>
              </w:rPr>
              <w:t>ИМ 05.005</w:t>
            </w: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  <w:r w:rsidRPr="005E6ECC">
              <w:rPr>
                <w:b/>
              </w:rPr>
              <w:t>Р 05.008</w:t>
            </w:r>
          </w:p>
          <w:p w:rsidR="00FB7D97" w:rsidRPr="005E6ECC" w:rsidRDefault="00FB7D97" w:rsidP="00FB7D97">
            <w:pPr>
              <w:ind w:right="-113"/>
              <w:rPr>
                <w:b/>
                <w:u w:val="single"/>
              </w:rPr>
            </w:pPr>
          </w:p>
        </w:tc>
        <w:tc>
          <w:tcPr>
            <w:tcW w:w="1357" w:type="pct"/>
          </w:tcPr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Знания:</w:t>
            </w:r>
          </w:p>
          <w:p w:rsidR="00FB7D97" w:rsidRPr="005E6ECC" w:rsidRDefault="00FB7D97" w:rsidP="00FB7D97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 основ планирования деятельности организации</w:t>
            </w:r>
          </w:p>
          <w:p w:rsidR="00FB7D97" w:rsidRPr="005E6ECC" w:rsidRDefault="00FB7D97" w:rsidP="00FB7D97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 особенности рынка услуг в сфере туризма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Умения: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</w:pPr>
            <w:r w:rsidRPr="005E6ECC">
              <w:t>- находить и использовать информацию, необходимую для ориентации в основных текущих проблемах экономики</w:t>
            </w:r>
          </w:p>
          <w:p w:rsidR="00FB7D97" w:rsidRPr="005E6ECC" w:rsidRDefault="00FB7D97" w:rsidP="00FB7D97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 xml:space="preserve">- составлять корректные планы, с учетом сильных и слабых сторон организации, возможностей и угроз </w:t>
            </w:r>
            <w:r w:rsidRPr="005E6ECC">
              <w:t xml:space="preserve"> 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Навыки и/или опыт деятельности:</w:t>
            </w:r>
          </w:p>
          <w:p w:rsidR="00FB7D97" w:rsidRPr="005E6ECC" w:rsidRDefault="00FB7D97" w:rsidP="00FB7D9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составление бизнес-плана организации</w:t>
            </w:r>
          </w:p>
          <w:p w:rsidR="00FB7D97" w:rsidRPr="005E6ECC" w:rsidRDefault="00FB7D97" w:rsidP="00FB7D97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применять экономические знания в различных сферах деятельности</w:t>
            </w:r>
          </w:p>
        </w:tc>
        <w:tc>
          <w:tcPr>
            <w:tcW w:w="1356" w:type="pct"/>
          </w:tcPr>
          <w:p w:rsidR="00FB7D97" w:rsidRPr="005E6ECC" w:rsidRDefault="00FB7D97" w:rsidP="00FB7D97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sz w:val="22"/>
                <w:szCs w:val="22"/>
              </w:rPr>
            </w:pPr>
          </w:p>
          <w:p w:rsidR="00FB7D97" w:rsidRPr="005E6ECC" w:rsidRDefault="00FB7D97" w:rsidP="00FB7D97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 особ</w:t>
            </w:r>
            <w:r w:rsidR="0019395C"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енностях экономики и предпринимательства</w:t>
            </w: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России и мире.</w:t>
            </w:r>
          </w:p>
          <w:p w:rsidR="00FB7D97" w:rsidRPr="005E6ECC" w:rsidRDefault="00FB7D97" w:rsidP="00FB7D97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При</w:t>
            </w:r>
            <w:r w:rsidR="0019395C"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меняет знания </w:t>
            </w: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план</w:t>
            </w:r>
            <w:r w:rsidR="0019395C"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ирования своей работы в сфере ЭПР</w:t>
            </w: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иТ</w:t>
            </w:r>
          </w:p>
        </w:tc>
      </w:tr>
      <w:tr w:rsidR="005E6ECC" w:rsidRPr="005E6ECC" w:rsidTr="00FB7D97">
        <w:trPr>
          <w:trHeight w:val="1975"/>
          <w:jc w:val="center"/>
        </w:trPr>
        <w:tc>
          <w:tcPr>
            <w:tcW w:w="923" w:type="pct"/>
          </w:tcPr>
          <w:p w:rsidR="00FB7D97" w:rsidRPr="005E6ECC" w:rsidRDefault="00FB7D97" w:rsidP="00FB7D97">
            <w:pPr>
              <w:ind w:right="-69"/>
              <w:rPr>
                <w:b/>
                <w:i/>
                <w:spacing w:val="-1"/>
              </w:rPr>
            </w:pPr>
            <w:r w:rsidRPr="005E6ECC">
              <w:rPr>
                <w:b/>
                <w:i/>
                <w:spacing w:val="-1"/>
              </w:rPr>
              <w:t>УК–9</w:t>
            </w:r>
          </w:p>
          <w:p w:rsidR="00FB7D97" w:rsidRPr="005E6ECC" w:rsidRDefault="00FB7D97" w:rsidP="00FB7D97">
            <w:pPr>
              <w:ind w:right="-69"/>
              <w:rPr>
                <w:b/>
                <w:i/>
                <w:spacing w:val="-1"/>
              </w:rPr>
            </w:pPr>
          </w:p>
        </w:tc>
        <w:tc>
          <w:tcPr>
            <w:tcW w:w="1364" w:type="pct"/>
            <w:vMerge w:val="restart"/>
          </w:tcPr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  <w:r w:rsidRPr="005E6ECC">
              <w:rPr>
                <w:b/>
              </w:rPr>
              <w:t>П 01.003</w:t>
            </w:r>
          </w:p>
          <w:p w:rsidR="00FB7D97" w:rsidRPr="005E6ECC" w:rsidRDefault="00FB7D97" w:rsidP="00FB7D97">
            <w:pPr>
              <w:ind w:right="-113"/>
              <w:rPr>
                <w:b/>
                <w:u w:val="single"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  <w:r w:rsidRPr="005E6ECC">
              <w:rPr>
                <w:b/>
              </w:rPr>
              <w:t>ИМ 05.005</w:t>
            </w: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  <w:p w:rsidR="00FB7D97" w:rsidRPr="005E6ECC" w:rsidRDefault="00FB7D97" w:rsidP="00FB7D97">
            <w:pPr>
              <w:ind w:right="-113"/>
              <w:rPr>
                <w:b/>
              </w:rPr>
            </w:pPr>
            <w:r w:rsidRPr="005E6ECC">
              <w:rPr>
                <w:b/>
              </w:rPr>
              <w:t>Р 05.008</w:t>
            </w:r>
          </w:p>
          <w:p w:rsidR="00FB7D97" w:rsidRPr="005E6ECC" w:rsidRDefault="00FB7D97" w:rsidP="00FB7D97">
            <w:pPr>
              <w:ind w:right="-113"/>
              <w:rPr>
                <w:b/>
              </w:rPr>
            </w:pPr>
          </w:p>
        </w:tc>
        <w:tc>
          <w:tcPr>
            <w:tcW w:w="1357" w:type="pct"/>
          </w:tcPr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Знания:</w:t>
            </w:r>
          </w:p>
          <w:p w:rsidR="00FB7D97" w:rsidRPr="005E6ECC" w:rsidRDefault="00FB7D97" w:rsidP="00FB7D97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</w:t>
            </w:r>
            <w:r w:rsidRPr="005E6ECC">
              <w:rPr>
                <w:shd w:val="clear" w:color="auto" w:fill="FFFFFF"/>
              </w:rPr>
              <w:t xml:space="preserve"> </w:t>
            </w:r>
            <w:r w:rsidRPr="005E6ECC">
              <w:rPr>
                <w:spacing w:val="-1"/>
              </w:rPr>
              <w:t>нормативных документов, в области регулирования финансов, бухгалтерского учета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Умения: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</w:pPr>
            <w:r w:rsidRPr="005E6ECC">
              <w:t>- оценивать экономическую эффективность решений по управлению материальными ресурсами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</w:pPr>
            <w:r w:rsidRPr="005E6ECC">
              <w:t>- рассчитывать объем и достаточность ресурсов для обеспечения выполнения планов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lastRenderedPageBreak/>
              <w:t>Навыки и/или опыт деятельности: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t>- взаимодействия с подрядчиками и поставщиками товаров, работ, услуг, связанных с обеспечением материальных потребностей организации</w:t>
            </w:r>
          </w:p>
        </w:tc>
        <w:tc>
          <w:tcPr>
            <w:tcW w:w="1356" w:type="pct"/>
          </w:tcPr>
          <w:p w:rsidR="0019395C" w:rsidRPr="005E6ECC" w:rsidRDefault="0019395C" w:rsidP="0019395C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Осуществляет поиск и критический анализ информации о состоянии и особенностях экономики и предпринимательства в России и мире.</w:t>
            </w:r>
          </w:p>
          <w:p w:rsidR="00FB7D97" w:rsidRPr="005E6ECC" w:rsidRDefault="0019395C" w:rsidP="008A42C6">
            <w:pPr>
              <w:shd w:val="clear" w:color="auto" w:fill="FFFFFF"/>
              <w:ind w:left="-57" w:right="-113"/>
              <w:rPr>
                <w:rFonts w:ascii="yandex-sans" w:hAnsi="yandex-sans"/>
                <w:sz w:val="22"/>
                <w:szCs w:val="22"/>
              </w:rPr>
            </w:pPr>
            <w:r w:rsidRPr="005E6ECC">
              <w:rPr>
                <w:iCs/>
              </w:rPr>
              <w:t>Применяет знания для планирования своей работы в сфере ЭПРиТ</w:t>
            </w:r>
          </w:p>
        </w:tc>
      </w:tr>
      <w:tr w:rsidR="00FB7D97" w:rsidRPr="005E6ECC" w:rsidTr="00B2611C">
        <w:trPr>
          <w:trHeight w:val="5184"/>
          <w:jc w:val="center"/>
        </w:trPr>
        <w:tc>
          <w:tcPr>
            <w:tcW w:w="923" w:type="pct"/>
          </w:tcPr>
          <w:p w:rsidR="00FB7D97" w:rsidRPr="005E6ECC" w:rsidRDefault="00FB7D97" w:rsidP="00FB7D97">
            <w:pPr>
              <w:ind w:right="-69"/>
              <w:rPr>
                <w:b/>
                <w:i/>
                <w:spacing w:val="-1"/>
              </w:rPr>
            </w:pPr>
            <w:r w:rsidRPr="005E6ECC">
              <w:rPr>
                <w:b/>
                <w:i/>
                <w:spacing w:val="-1"/>
              </w:rPr>
              <w:t>УК–10</w:t>
            </w:r>
          </w:p>
          <w:p w:rsidR="00FB7D97" w:rsidRPr="005E6ECC" w:rsidRDefault="00FB7D97" w:rsidP="00FB7D97">
            <w:pPr>
              <w:ind w:right="-69"/>
              <w:rPr>
                <w:b/>
                <w:i/>
                <w:spacing w:val="-1"/>
              </w:rPr>
            </w:pPr>
          </w:p>
        </w:tc>
        <w:tc>
          <w:tcPr>
            <w:tcW w:w="1364" w:type="pct"/>
            <w:vMerge/>
          </w:tcPr>
          <w:p w:rsidR="00FB7D97" w:rsidRPr="005E6ECC" w:rsidRDefault="00FB7D97" w:rsidP="00FB7D97">
            <w:pPr>
              <w:ind w:right="-113"/>
              <w:rPr>
                <w:b/>
              </w:rPr>
            </w:pPr>
          </w:p>
        </w:tc>
        <w:tc>
          <w:tcPr>
            <w:tcW w:w="1357" w:type="pct"/>
          </w:tcPr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Знания: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 xml:space="preserve">- </w:t>
            </w:r>
            <w:r w:rsidRPr="005E6ECC">
              <w:t>основ формирования гражданской позиции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</w:pPr>
            <w:r w:rsidRPr="005E6ECC">
              <w:rPr>
                <w:b/>
                <w:i/>
              </w:rPr>
              <w:t xml:space="preserve">- </w:t>
            </w:r>
            <w:r w:rsidRPr="005E6ECC">
              <w:t>основ</w:t>
            </w:r>
            <w:r w:rsidRPr="005E6ECC">
              <w:rPr>
                <w:b/>
                <w:i/>
              </w:rPr>
              <w:t xml:space="preserve"> </w:t>
            </w:r>
            <w:r w:rsidRPr="005E6ECC">
              <w:t>Российского законодательства в сфере антитеррора и противодействию коррупции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Умения:</w:t>
            </w:r>
          </w:p>
          <w:p w:rsidR="00FB7D97" w:rsidRPr="005E6ECC" w:rsidRDefault="00FB7D97" w:rsidP="00FB7D97">
            <w:pPr>
              <w:ind w:right="-113"/>
              <w:rPr>
                <w:spacing w:val="-1"/>
              </w:rPr>
            </w:pPr>
            <w:r w:rsidRPr="005E6ECC">
              <w:rPr>
                <w:spacing w:val="-1"/>
              </w:rPr>
              <w:t>- использовать полученные знания на всех стадиях управления организацией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rPr>
                <w:b/>
                <w:i/>
              </w:rPr>
              <w:t>Навыки и/или опыт деятельности:</w:t>
            </w:r>
          </w:p>
          <w:p w:rsidR="00FB7D97" w:rsidRPr="005E6ECC" w:rsidRDefault="00FB7D97" w:rsidP="00FB7D97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5E6ECC">
              <w:t xml:space="preserve">- разработка и проведение профилактических мероприятий, обеспечивающих формирование нетерпимого отношения к экстремизму, терроризму и коррупции  </w:t>
            </w:r>
          </w:p>
        </w:tc>
        <w:tc>
          <w:tcPr>
            <w:tcW w:w="1356" w:type="pct"/>
          </w:tcPr>
          <w:p w:rsidR="0019395C" w:rsidRPr="005E6ECC" w:rsidRDefault="0019395C" w:rsidP="0019395C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5E6EC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Осуществляет поиск и критический анализ информации о состоянии и особенностях экономики и предпринимательства в России и мире.</w:t>
            </w:r>
          </w:p>
          <w:p w:rsidR="00FB7D97" w:rsidRPr="005E6ECC" w:rsidRDefault="0019395C" w:rsidP="0019395C">
            <w:pPr>
              <w:shd w:val="clear" w:color="auto" w:fill="FFFFFF"/>
              <w:ind w:left="-57" w:right="-113"/>
              <w:rPr>
                <w:rFonts w:ascii="yandex-sans" w:hAnsi="yandex-sans"/>
                <w:sz w:val="22"/>
                <w:szCs w:val="22"/>
              </w:rPr>
            </w:pPr>
            <w:r w:rsidRPr="005E6ECC">
              <w:rPr>
                <w:iCs/>
              </w:rPr>
              <w:t>Применяет знания для планирования своей работы в сфере ЭПРиТ</w:t>
            </w:r>
          </w:p>
        </w:tc>
      </w:tr>
    </w:tbl>
    <w:p w:rsidR="0084311A" w:rsidRPr="005E6ECC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5E6ECC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5E6ECC">
        <w:rPr>
          <w:b/>
        </w:rPr>
        <w:t>Типовые контрольные задания:</w:t>
      </w:r>
    </w:p>
    <w:p w:rsidR="00A92895" w:rsidRPr="005E6ECC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5E6ECC">
        <w:rPr>
          <w:b/>
          <w:i/>
          <w:spacing w:val="-1"/>
        </w:rPr>
        <w:t>Перечень вопрос</w:t>
      </w:r>
      <w:r w:rsidR="009C4CD8" w:rsidRPr="005E6ECC">
        <w:rPr>
          <w:b/>
          <w:i/>
          <w:spacing w:val="-1"/>
        </w:rPr>
        <w:t>ов для промежуточной аттестации</w:t>
      </w:r>
    </w:p>
    <w:p w:rsidR="00B2611C" w:rsidRPr="005E6ECC" w:rsidRDefault="00B2611C" w:rsidP="008E4F4D">
      <w:pPr>
        <w:ind w:left="1069"/>
        <w:jc w:val="both"/>
      </w:pPr>
    </w:p>
    <w:p w:rsidR="008D7779" w:rsidRPr="005E6ECC" w:rsidRDefault="008D7779" w:rsidP="0080278F">
      <w:pPr>
        <w:ind w:right="-113"/>
        <w:jc w:val="both"/>
      </w:pPr>
      <w:r w:rsidRPr="005E6ECC">
        <w:t>1.</w:t>
      </w:r>
      <w:r w:rsidR="0080278F" w:rsidRPr="005E6ECC">
        <w:t xml:space="preserve">Предмет, метод, задачи курса «экономика и предпринимательство в рекреации и туризме». </w:t>
      </w:r>
    </w:p>
    <w:p w:rsidR="0080278F" w:rsidRPr="005E6ECC" w:rsidRDefault="008D7779" w:rsidP="0080278F">
      <w:pPr>
        <w:ind w:right="-113"/>
        <w:jc w:val="both"/>
      </w:pPr>
      <w:r w:rsidRPr="005E6ECC">
        <w:t>2.</w:t>
      </w:r>
      <w:r w:rsidR="0080278F" w:rsidRPr="005E6ECC">
        <w:t xml:space="preserve">Этапы развития предпринимательства в туризме в России. </w:t>
      </w:r>
    </w:p>
    <w:p w:rsidR="0080278F" w:rsidRPr="005E6ECC" w:rsidRDefault="008D7779" w:rsidP="0080278F">
      <w:pPr>
        <w:ind w:right="-113"/>
        <w:jc w:val="both"/>
      </w:pPr>
      <w:r w:rsidRPr="005E6ECC">
        <w:t>3.</w:t>
      </w:r>
      <w:r w:rsidR="0080278F" w:rsidRPr="005E6ECC">
        <w:t xml:space="preserve">Субъект и объект туристкой деятельности. </w:t>
      </w:r>
    </w:p>
    <w:p w:rsidR="0080278F" w:rsidRPr="005E6ECC" w:rsidRDefault="008D7779" w:rsidP="0080278F">
      <w:pPr>
        <w:ind w:right="-113"/>
        <w:jc w:val="both"/>
      </w:pPr>
      <w:r w:rsidRPr="005E6ECC">
        <w:t>4.</w:t>
      </w:r>
      <w:r w:rsidR="0080278F" w:rsidRPr="005E6ECC">
        <w:t xml:space="preserve">Виды туристкой деятельности. </w:t>
      </w:r>
    </w:p>
    <w:p w:rsidR="0080278F" w:rsidRPr="005E6ECC" w:rsidRDefault="008D7779" w:rsidP="0080278F">
      <w:pPr>
        <w:ind w:right="-113"/>
        <w:jc w:val="both"/>
      </w:pPr>
      <w:r w:rsidRPr="005E6ECC">
        <w:t>5.</w:t>
      </w:r>
      <w:r w:rsidR="0080278F" w:rsidRPr="005E6ECC">
        <w:t>Индустрия туризма.</w:t>
      </w:r>
    </w:p>
    <w:p w:rsidR="0080278F" w:rsidRPr="005E6ECC" w:rsidRDefault="008D7779" w:rsidP="0080278F">
      <w:pPr>
        <w:ind w:right="-113"/>
        <w:jc w:val="both"/>
      </w:pPr>
      <w:r w:rsidRPr="005E6ECC">
        <w:t>6.</w:t>
      </w:r>
      <w:r w:rsidR="0080278F" w:rsidRPr="005E6ECC">
        <w:t xml:space="preserve">Организация деятельности по формированию турпродукта. </w:t>
      </w:r>
    </w:p>
    <w:p w:rsidR="0080278F" w:rsidRPr="005E6ECC" w:rsidRDefault="008D7779" w:rsidP="0080278F">
      <w:pPr>
        <w:ind w:right="-113"/>
        <w:jc w:val="both"/>
      </w:pPr>
      <w:r w:rsidRPr="005E6ECC">
        <w:t>7.</w:t>
      </w:r>
      <w:r w:rsidR="0080278F" w:rsidRPr="005E6ECC">
        <w:t xml:space="preserve">Туроператорская и турагентская деятельность. </w:t>
      </w:r>
    </w:p>
    <w:p w:rsidR="0080278F" w:rsidRPr="005E6ECC" w:rsidRDefault="008D7779" w:rsidP="0080278F">
      <w:pPr>
        <w:ind w:right="-113"/>
        <w:jc w:val="both"/>
      </w:pPr>
      <w:r w:rsidRPr="005E6ECC">
        <w:t>8.</w:t>
      </w:r>
      <w:r w:rsidR="0080278F" w:rsidRPr="005E6ECC">
        <w:t>Основные и оборотные фонды организации, основной и резервный капитал туристской организации.</w:t>
      </w:r>
    </w:p>
    <w:p w:rsidR="0080278F" w:rsidRPr="005E6ECC" w:rsidRDefault="008D7779" w:rsidP="0080278F">
      <w:pPr>
        <w:ind w:right="-113"/>
        <w:jc w:val="both"/>
      </w:pPr>
      <w:r w:rsidRPr="005E6ECC">
        <w:t>9.</w:t>
      </w:r>
      <w:r w:rsidR="0080278F" w:rsidRPr="005E6ECC">
        <w:t xml:space="preserve">Себестоимость услуг туристской организации, политика ценообразования. </w:t>
      </w:r>
    </w:p>
    <w:p w:rsidR="0080278F" w:rsidRPr="005E6ECC" w:rsidRDefault="008D7779" w:rsidP="0080278F">
      <w:pPr>
        <w:ind w:right="-113"/>
        <w:jc w:val="both"/>
      </w:pPr>
      <w:r w:rsidRPr="005E6ECC">
        <w:lastRenderedPageBreak/>
        <w:t>10.</w:t>
      </w:r>
      <w:r w:rsidR="0080278F" w:rsidRPr="005E6ECC">
        <w:t xml:space="preserve">Организация деятельности в гостиничной индустрии. </w:t>
      </w:r>
    </w:p>
    <w:p w:rsidR="0080278F" w:rsidRPr="005E6ECC" w:rsidRDefault="008D7779" w:rsidP="0080278F">
      <w:pPr>
        <w:ind w:right="-113"/>
        <w:jc w:val="both"/>
      </w:pPr>
      <w:r w:rsidRPr="005E6ECC">
        <w:t>11.</w:t>
      </w:r>
      <w:r w:rsidR="0080278F" w:rsidRPr="005E6ECC">
        <w:t xml:space="preserve">Организация деятельности в индустрии питания. </w:t>
      </w:r>
    </w:p>
    <w:p w:rsidR="0080278F" w:rsidRPr="005E6ECC" w:rsidRDefault="008D7779" w:rsidP="0080278F">
      <w:pPr>
        <w:ind w:right="-113"/>
        <w:jc w:val="both"/>
      </w:pPr>
      <w:r w:rsidRPr="005E6ECC">
        <w:t>12.</w:t>
      </w:r>
      <w:r w:rsidR="0080278F" w:rsidRPr="005E6ECC">
        <w:t>Организация деятельности в индустрии транспорта.</w:t>
      </w:r>
    </w:p>
    <w:p w:rsidR="0080278F" w:rsidRPr="005E6ECC" w:rsidRDefault="008D7779" w:rsidP="0080278F">
      <w:pPr>
        <w:ind w:right="-113"/>
        <w:jc w:val="both"/>
      </w:pPr>
      <w:r w:rsidRPr="005E6ECC">
        <w:t>13.</w:t>
      </w:r>
      <w:r w:rsidR="0080278F" w:rsidRPr="005E6ECC">
        <w:t>Формирование собственных и заемных финансовых ресурсов, финансирование без кредитования.</w:t>
      </w:r>
    </w:p>
    <w:p w:rsidR="0050373F" w:rsidRPr="005E6ECC" w:rsidRDefault="008D7779" w:rsidP="0080278F">
      <w:pPr>
        <w:ind w:right="-113"/>
        <w:jc w:val="both"/>
      </w:pPr>
      <w:r w:rsidRPr="005E6ECC">
        <w:t>14.</w:t>
      </w:r>
      <w:r w:rsidR="0080278F" w:rsidRPr="005E6ECC">
        <w:t>Выбор организацион</w:t>
      </w:r>
      <w:r w:rsidR="0050373F" w:rsidRPr="005E6ECC">
        <w:t>но-правовой формы.</w:t>
      </w:r>
      <w:r w:rsidR="0080278F" w:rsidRPr="005E6ECC">
        <w:t xml:space="preserve"> </w:t>
      </w:r>
    </w:p>
    <w:p w:rsidR="0050373F" w:rsidRPr="005E6ECC" w:rsidRDefault="0050373F" w:rsidP="0080278F">
      <w:pPr>
        <w:ind w:right="-113"/>
        <w:jc w:val="both"/>
      </w:pPr>
      <w:r w:rsidRPr="005E6ECC">
        <w:t>15.К</w:t>
      </w:r>
      <w:r w:rsidR="0080278F" w:rsidRPr="005E6ECC">
        <w:t>ритерии конкурентоспос</w:t>
      </w:r>
      <w:r w:rsidRPr="005E6ECC">
        <w:t>обности туристской организации.</w:t>
      </w:r>
    </w:p>
    <w:p w:rsidR="0080278F" w:rsidRPr="005E6ECC" w:rsidRDefault="0050373F" w:rsidP="0080278F">
      <w:pPr>
        <w:ind w:right="-113"/>
        <w:jc w:val="both"/>
      </w:pPr>
      <w:r w:rsidRPr="005E6ECC">
        <w:t>16.Э</w:t>
      </w:r>
      <w:r w:rsidR="0080278F" w:rsidRPr="005E6ECC">
        <w:t xml:space="preserve">тапы развития и структура </w:t>
      </w:r>
      <w:r w:rsidRPr="005E6ECC">
        <w:t xml:space="preserve">туристской </w:t>
      </w:r>
      <w:r w:rsidR="0080278F" w:rsidRPr="005E6ECC">
        <w:t xml:space="preserve">организации. </w:t>
      </w:r>
    </w:p>
    <w:p w:rsidR="0080278F" w:rsidRPr="005E6ECC" w:rsidRDefault="0050373F" w:rsidP="0080278F">
      <w:pPr>
        <w:ind w:right="-113"/>
        <w:jc w:val="both"/>
      </w:pPr>
      <w:r w:rsidRPr="005E6ECC">
        <w:t>17</w:t>
      </w:r>
      <w:r w:rsidR="008D7779" w:rsidRPr="005E6ECC">
        <w:t>.</w:t>
      </w:r>
      <w:r w:rsidR="0080278F" w:rsidRPr="005E6ECC">
        <w:t xml:space="preserve">Страхование ответственности туроператора. </w:t>
      </w:r>
    </w:p>
    <w:p w:rsidR="0050373F" w:rsidRPr="005E6ECC" w:rsidRDefault="0050373F" w:rsidP="0080278F">
      <w:pPr>
        <w:ind w:right="-113"/>
        <w:jc w:val="both"/>
      </w:pPr>
      <w:r w:rsidRPr="005E6ECC">
        <w:t>18</w:t>
      </w:r>
      <w:r w:rsidR="008D7779" w:rsidRPr="005E6ECC">
        <w:t>.</w:t>
      </w:r>
      <w:r w:rsidR="0080278F" w:rsidRPr="005E6ECC">
        <w:t>Гарантии обеспечения исполнения обязательств по договору о реализации туристского продукта</w:t>
      </w:r>
    </w:p>
    <w:p w:rsidR="0050373F" w:rsidRPr="005E6ECC" w:rsidRDefault="0050373F" w:rsidP="0080278F">
      <w:pPr>
        <w:ind w:right="-113"/>
        <w:jc w:val="both"/>
      </w:pPr>
      <w:r w:rsidRPr="005E6ECC">
        <w:t>19</w:t>
      </w:r>
      <w:r w:rsidR="0080278F" w:rsidRPr="005E6ECC">
        <w:t>.</w:t>
      </w:r>
      <w:r w:rsidRPr="005E6ECC">
        <w:t>Социально-экономические категории туризма</w:t>
      </w:r>
    </w:p>
    <w:p w:rsidR="0050373F" w:rsidRPr="005E6ECC" w:rsidRDefault="0050373F" w:rsidP="0080278F">
      <w:pPr>
        <w:ind w:right="-113"/>
        <w:jc w:val="both"/>
      </w:pPr>
      <w:r w:rsidRPr="005E6ECC">
        <w:t>20.Международный туризм.</w:t>
      </w:r>
    </w:p>
    <w:p w:rsidR="004505DC" w:rsidRPr="005E6ECC" w:rsidRDefault="004505DC" w:rsidP="0080278F">
      <w:pPr>
        <w:ind w:right="-113"/>
        <w:jc w:val="both"/>
      </w:pPr>
      <w:r w:rsidRPr="005E6ECC">
        <w:t xml:space="preserve">21.Нормативно-правовое обеспечение туризма.  </w:t>
      </w:r>
    </w:p>
    <w:p w:rsidR="004505DC" w:rsidRPr="005E6ECC" w:rsidRDefault="004505DC" w:rsidP="004505DC">
      <w:r w:rsidRPr="005E6ECC">
        <w:t>22.Развитие спортивной индустрии в различных странах.</w:t>
      </w:r>
    </w:p>
    <w:p w:rsidR="004505DC" w:rsidRPr="005E6ECC" w:rsidRDefault="004505DC" w:rsidP="004505DC">
      <w:r w:rsidRPr="005E6ECC">
        <w:t>23.Маркетинговое исследование туристического рынка.</w:t>
      </w:r>
    </w:p>
    <w:p w:rsidR="004505DC" w:rsidRPr="005E6ECC" w:rsidRDefault="004505DC" w:rsidP="004505DC">
      <w:r w:rsidRPr="005E6ECC">
        <w:t>24.Актуальные проблемы развития туризма</w:t>
      </w:r>
    </w:p>
    <w:p w:rsidR="004505DC" w:rsidRPr="005E6ECC" w:rsidRDefault="004505DC" w:rsidP="004505DC">
      <w:pPr>
        <w:pStyle w:val="af4"/>
        <w:shd w:val="clear" w:color="auto" w:fill="FFFFFF"/>
        <w:tabs>
          <w:tab w:val="left" w:pos="1276"/>
        </w:tabs>
        <w:ind w:left="0"/>
        <w:jc w:val="both"/>
      </w:pPr>
      <w:r w:rsidRPr="005E6ECC">
        <w:t>25.Современные научные подходы к исследованиям туризма</w:t>
      </w:r>
    </w:p>
    <w:p w:rsidR="004505DC" w:rsidRPr="005E6ECC" w:rsidRDefault="004505DC" w:rsidP="004505DC">
      <w:pPr>
        <w:pStyle w:val="af4"/>
        <w:shd w:val="clear" w:color="auto" w:fill="FFFFFF"/>
        <w:tabs>
          <w:tab w:val="left" w:pos="1276"/>
        </w:tabs>
        <w:ind w:left="0"/>
        <w:jc w:val="both"/>
      </w:pPr>
      <w:r w:rsidRPr="005E6ECC">
        <w:t>26.Рекреационно-туристский потенциал. Его влияние на развитие предпринимательства</w:t>
      </w:r>
    </w:p>
    <w:p w:rsidR="00C7024A" w:rsidRPr="005E6ECC" w:rsidRDefault="00C7024A" w:rsidP="00C7024A">
      <w:pPr>
        <w:pStyle w:val="af4"/>
        <w:shd w:val="clear" w:color="auto" w:fill="FFFFFF"/>
        <w:tabs>
          <w:tab w:val="left" w:pos="1276"/>
        </w:tabs>
        <w:ind w:left="0"/>
        <w:jc w:val="both"/>
        <w:rPr>
          <w:spacing w:val="-1"/>
        </w:rPr>
      </w:pPr>
      <w:r w:rsidRPr="005E6ECC">
        <w:rPr>
          <w:spacing w:val="-1"/>
        </w:rPr>
        <w:t xml:space="preserve">27.Современное состояние и тенденции развития туристского рынка РФ. </w:t>
      </w:r>
    </w:p>
    <w:p w:rsidR="00C7024A" w:rsidRPr="005E6ECC" w:rsidRDefault="00C7024A" w:rsidP="00C7024A">
      <w:pPr>
        <w:pStyle w:val="af4"/>
        <w:shd w:val="clear" w:color="auto" w:fill="FFFFFF"/>
        <w:tabs>
          <w:tab w:val="left" w:pos="1276"/>
        </w:tabs>
        <w:ind w:left="0"/>
        <w:jc w:val="both"/>
        <w:rPr>
          <w:spacing w:val="-1"/>
        </w:rPr>
      </w:pPr>
      <w:r w:rsidRPr="005E6ECC">
        <w:rPr>
          <w:spacing w:val="-1"/>
        </w:rPr>
        <w:t>28.Рекреационно-туристское районирование Российской Федерации.</w:t>
      </w:r>
    </w:p>
    <w:p w:rsidR="00AA0B28" w:rsidRPr="005E6ECC" w:rsidRDefault="00DF1146" w:rsidP="0080278F">
      <w:pPr>
        <w:ind w:right="-113"/>
        <w:jc w:val="both"/>
      </w:pPr>
      <w:r w:rsidRPr="005E6ECC">
        <w:t>29.</w:t>
      </w:r>
      <w:r w:rsidR="0080278F" w:rsidRPr="005E6ECC">
        <w:t>Выбор маркетинговой стратегии туристской организации.</w:t>
      </w:r>
    </w:p>
    <w:p w:rsidR="00DF1146" w:rsidRPr="005E6ECC" w:rsidRDefault="00DF1146" w:rsidP="0080278F">
      <w:pPr>
        <w:ind w:right="-113"/>
        <w:jc w:val="both"/>
      </w:pPr>
      <w:r w:rsidRPr="005E6ECC">
        <w:t>30.</w:t>
      </w:r>
      <w:r w:rsidRPr="005E6ECC">
        <w:rPr>
          <w:lang w:val="en-US"/>
        </w:rPr>
        <w:t>SWOT</w:t>
      </w:r>
      <w:r w:rsidRPr="005E6ECC">
        <w:t>-анализ туристской организации.</w:t>
      </w:r>
    </w:p>
    <w:p w:rsidR="00AA0B28" w:rsidRPr="005E6ECC" w:rsidRDefault="00AA0B28" w:rsidP="00AA0B28">
      <w:pPr>
        <w:ind w:right="-113"/>
        <w:jc w:val="both"/>
        <w:rPr>
          <w:b/>
          <w:i/>
          <w:spacing w:val="-1"/>
          <w:sz w:val="28"/>
          <w:szCs w:val="28"/>
        </w:rPr>
      </w:pPr>
    </w:p>
    <w:bookmarkEnd w:id="1"/>
    <w:bookmarkEnd w:id="2"/>
    <w:p w:rsidR="00BD4F82" w:rsidRPr="005E6ECC" w:rsidRDefault="00351488" w:rsidP="0053722E">
      <w:pPr>
        <w:ind w:left="1789" w:right="-113"/>
        <w:rPr>
          <w:b/>
          <w:spacing w:val="-1"/>
        </w:rPr>
      </w:pPr>
      <w:r w:rsidRPr="005E6ECC">
        <w:rPr>
          <w:b/>
          <w:spacing w:val="-1"/>
        </w:rPr>
        <w:t xml:space="preserve">ПРИМЕРНЫЕ </w:t>
      </w:r>
      <w:r w:rsidR="00BD4F82" w:rsidRPr="005E6ECC">
        <w:rPr>
          <w:b/>
          <w:spacing w:val="-1"/>
        </w:rPr>
        <w:t>ТЕМЫ РЕФЕРАТОВ</w:t>
      </w:r>
      <w:r w:rsidRPr="005E6ECC">
        <w:rPr>
          <w:b/>
          <w:spacing w:val="-1"/>
        </w:rPr>
        <w:t xml:space="preserve"> (ПРЕЗЕНТАЦИЙ)</w:t>
      </w:r>
    </w:p>
    <w:p w:rsidR="0053722E" w:rsidRPr="005E6ECC" w:rsidRDefault="0053722E" w:rsidP="0053722E">
      <w:pPr>
        <w:ind w:left="1789" w:right="-113"/>
        <w:rPr>
          <w:b/>
          <w:spacing w:val="-1"/>
        </w:rPr>
      </w:pPr>
    </w:p>
    <w:p w:rsidR="00BD4F82" w:rsidRPr="005E6ECC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5E6ECC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DF1146" w:rsidRPr="005E6ECC" w:rsidRDefault="00DF1146" w:rsidP="00BD4F82">
      <w:pPr>
        <w:ind w:firstLine="284"/>
        <w:jc w:val="center"/>
        <w:outlineLvl w:val="0"/>
        <w:rPr>
          <w:bCs/>
          <w:kern w:val="36"/>
        </w:rPr>
      </w:pPr>
    </w:p>
    <w:p w:rsidR="00DF1146" w:rsidRPr="005E6ECC" w:rsidRDefault="00DF1146" w:rsidP="00DF1146">
      <w:pPr>
        <w:ind w:right="-113"/>
        <w:jc w:val="both"/>
      </w:pPr>
      <w:r w:rsidRPr="005E6ECC">
        <w:t xml:space="preserve">1.Организация деятельности в гостиничной индустрии. 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2.Организация деятельности в индустрии питания. </w:t>
      </w:r>
    </w:p>
    <w:p w:rsidR="00DF1146" w:rsidRPr="005E6ECC" w:rsidRDefault="00DF1146" w:rsidP="00DF1146">
      <w:pPr>
        <w:ind w:right="-113"/>
        <w:jc w:val="both"/>
      </w:pPr>
      <w:r w:rsidRPr="005E6ECC">
        <w:t>3.Организация деятельности в индустрии транспорта.</w:t>
      </w:r>
    </w:p>
    <w:p w:rsidR="00DF1146" w:rsidRPr="005E6ECC" w:rsidRDefault="00DF1146" w:rsidP="00DF1146">
      <w:pPr>
        <w:ind w:right="-113"/>
        <w:jc w:val="both"/>
      </w:pPr>
      <w:r w:rsidRPr="005E6ECC">
        <w:t>4.Формирование собственных и заемных финансовых ресурсов, финансирование без кредитования.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5.Выбор организационно-правовой формы. </w:t>
      </w:r>
    </w:p>
    <w:p w:rsidR="00DF1146" w:rsidRPr="005E6ECC" w:rsidRDefault="00DF1146" w:rsidP="00DF1146">
      <w:pPr>
        <w:ind w:right="-113"/>
        <w:jc w:val="both"/>
      </w:pPr>
      <w:r w:rsidRPr="005E6ECC">
        <w:t>6.Критерии конкурентоспособности туристской организации.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7.Этапы развития и структура туристской организации. 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8.Страхование ответственности туроператора. </w:t>
      </w:r>
    </w:p>
    <w:p w:rsidR="00DF1146" w:rsidRPr="005E6ECC" w:rsidRDefault="00DF1146" w:rsidP="00DF1146">
      <w:pPr>
        <w:ind w:right="-113"/>
        <w:jc w:val="both"/>
      </w:pPr>
      <w:r w:rsidRPr="005E6ECC">
        <w:t>9.Гарантии обеспечения исполнения обязательств по договору о реализации туристского продукта</w:t>
      </w:r>
    </w:p>
    <w:p w:rsidR="00DF1146" w:rsidRPr="005E6ECC" w:rsidRDefault="00DF1146" w:rsidP="00DF1146">
      <w:pPr>
        <w:ind w:right="-113"/>
        <w:jc w:val="both"/>
      </w:pPr>
      <w:r w:rsidRPr="005E6ECC">
        <w:t>10.Социально-экономические категории туризма</w:t>
      </w:r>
    </w:p>
    <w:p w:rsidR="00DF1146" w:rsidRPr="005E6ECC" w:rsidRDefault="00DF1146" w:rsidP="00DF1146">
      <w:pPr>
        <w:ind w:right="-113"/>
        <w:jc w:val="both"/>
      </w:pPr>
      <w:r w:rsidRPr="005E6ECC">
        <w:t>11.Международный туризм.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12.Предмет, метод, задачи курса «экономика и предпринимательство в рекреации и туризме». 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13.Этапы развития предпринимательства в туризме в России. 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14.Субъект и объект туристкой деятельности. 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15.Виды туристкой деятельности. </w:t>
      </w:r>
    </w:p>
    <w:p w:rsidR="00DF1146" w:rsidRPr="005E6ECC" w:rsidRDefault="00DF1146" w:rsidP="00DF1146">
      <w:pPr>
        <w:ind w:right="-113"/>
        <w:jc w:val="both"/>
      </w:pPr>
      <w:r w:rsidRPr="005E6ECC">
        <w:t>16.Индустрия туризма.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17.Организация деятельности по формированию турпродукта. </w:t>
      </w:r>
    </w:p>
    <w:p w:rsidR="00DF1146" w:rsidRPr="005E6ECC" w:rsidRDefault="00DF1146" w:rsidP="00DF1146">
      <w:pPr>
        <w:ind w:right="-113"/>
        <w:jc w:val="both"/>
      </w:pPr>
      <w:r w:rsidRPr="005E6ECC">
        <w:t xml:space="preserve">18.Туроператорская и турагентская деятельность. </w:t>
      </w:r>
    </w:p>
    <w:p w:rsidR="00DF1146" w:rsidRPr="005E6ECC" w:rsidRDefault="00DF1146" w:rsidP="00DF1146">
      <w:pPr>
        <w:ind w:right="-113"/>
        <w:jc w:val="both"/>
      </w:pPr>
      <w:r w:rsidRPr="005E6ECC">
        <w:t>19.Основные и оборотные фонды организации, основной и резервный капитал туристской организации.</w:t>
      </w:r>
    </w:p>
    <w:p w:rsidR="00DF1146" w:rsidRPr="005E6ECC" w:rsidRDefault="00DF1146" w:rsidP="00DF1146">
      <w:pPr>
        <w:ind w:right="-113"/>
        <w:jc w:val="both"/>
      </w:pPr>
      <w:r w:rsidRPr="005E6ECC">
        <w:lastRenderedPageBreak/>
        <w:t xml:space="preserve">20.Себестоимость услуг туристской организации, политика ценообразования. </w:t>
      </w:r>
    </w:p>
    <w:p w:rsidR="00DF1146" w:rsidRPr="005E6ECC" w:rsidRDefault="00DF1146" w:rsidP="00DF1146">
      <w:pPr>
        <w:ind w:right="-113"/>
        <w:jc w:val="both"/>
      </w:pPr>
    </w:p>
    <w:p w:rsidR="00DF1146" w:rsidRPr="005E6ECC" w:rsidRDefault="00DF1146" w:rsidP="00BD4F82">
      <w:pPr>
        <w:ind w:firstLine="284"/>
        <w:jc w:val="center"/>
        <w:outlineLvl w:val="0"/>
        <w:rPr>
          <w:bCs/>
          <w:kern w:val="36"/>
        </w:rPr>
      </w:pPr>
    </w:p>
    <w:p w:rsidR="00BD4F82" w:rsidRPr="005E6ECC" w:rsidRDefault="00BD4F82" w:rsidP="00BD4F82">
      <w:pPr>
        <w:ind w:right="-113" w:firstLine="709"/>
        <w:rPr>
          <w:b/>
          <w:i/>
          <w:spacing w:val="-1"/>
        </w:rPr>
      </w:pPr>
    </w:p>
    <w:p w:rsidR="00BD4F82" w:rsidRPr="005E6ECC" w:rsidRDefault="00BD4F82" w:rsidP="00BD4F82">
      <w:pPr>
        <w:ind w:right="-113" w:firstLine="709"/>
        <w:rPr>
          <w:b/>
          <w:i/>
          <w:spacing w:val="-1"/>
        </w:rPr>
      </w:pPr>
    </w:p>
    <w:p w:rsidR="00743731" w:rsidRPr="005E6ECC" w:rsidRDefault="00743731" w:rsidP="00743731">
      <w:pPr>
        <w:ind w:right="-113" w:firstLine="709"/>
        <w:jc w:val="center"/>
        <w:rPr>
          <w:b/>
          <w:spacing w:val="-1"/>
        </w:rPr>
      </w:pPr>
      <w:r w:rsidRPr="005E6ECC">
        <w:rPr>
          <w:b/>
          <w:spacing w:val="-1"/>
        </w:rPr>
        <w:t xml:space="preserve">ПРИМЕРНЫЕ ТЕМЫ ДЛЯ ИНДИВИДУАЛЬНОГО ОПРОСА </w:t>
      </w:r>
    </w:p>
    <w:p w:rsidR="00743731" w:rsidRPr="005E6ECC" w:rsidRDefault="00743731" w:rsidP="00743731">
      <w:pPr>
        <w:ind w:right="-113" w:firstLine="709"/>
        <w:jc w:val="center"/>
        <w:rPr>
          <w:b/>
          <w:spacing w:val="-1"/>
        </w:rPr>
      </w:pPr>
    </w:p>
    <w:p w:rsidR="00743731" w:rsidRPr="005E6ECC" w:rsidRDefault="00017947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 xml:space="preserve">Предпринимательство в туризме в системе экономической </w:t>
      </w:r>
      <w:r w:rsidR="00743731" w:rsidRPr="005E6ECC">
        <w:rPr>
          <w:spacing w:val="-1"/>
        </w:rPr>
        <w:t>наук</w:t>
      </w:r>
      <w:r w:rsidRPr="005E6ECC">
        <w:rPr>
          <w:spacing w:val="-1"/>
        </w:rPr>
        <w:t>и</w:t>
      </w:r>
      <w:r w:rsidR="00743731" w:rsidRPr="005E6ECC">
        <w:rPr>
          <w:spacing w:val="-1"/>
        </w:rPr>
        <w:t>.</w:t>
      </w:r>
    </w:p>
    <w:p w:rsidR="00743731" w:rsidRPr="005E6ECC" w:rsidRDefault="00743731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>Как соотносятся между собой рекреационная геог</w:t>
      </w:r>
      <w:r w:rsidR="00017947" w:rsidRPr="005E6ECC">
        <w:rPr>
          <w:spacing w:val="-1"/>
        </w:rPr>
        <w:t xml:space="preserve">рафия и география туризма? </w:t>
      </w:r>
    </w:p>
    <w:p w:rsidR="00743731" w:rsidRPr="005E6ECC" w:rsidRDefault="00743731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>Раскройте соотношение понятий «туристский центр» и «центр туризма».</w:t>
      </w:r>
    </w:p>
    <w:p w:rsidR="00743731" w:rsidRPr="005E6ECC" w:rsidRDefault="00743731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>Перечислите хара</w:t>
      </w:r>
      <w:r w:rsidR="00017947" w:rsidRPr="005E6ECC">
        <w:rPr>
          <w:spacing w:val="-1"/>
        </w:rPr>
        <w:t>ктерные черты предпринимательства в туризме.</w:t>
      </w:r>
    </w:p>
    <w:p w:rsidR="00743731" w:rsidRPr="005E6ECC" w:rsidRDefault="00743731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>Какие важные социально-эконом</w:t>
      </w:r>
      <w:r w:rsidR="00017947" w:rsidRPr="005E6ECC">
        <w:rPr>
          <w:spacing w:val="-1"/>
        </w:rPr>
        <w:t>ические задачи решает предпринимательство в туризме</w:t>
      </w:r>
      <w:r w:rsidRPr="005E6ECC">
        <w:rPr>
          <w:spacing w:val="-1"/>
        </w:rPr>
        <w:t>?</w:t>
      </w:r>
    </w:p>
    <w:p w:rsidR="00743731" w:rsidRPr="005E6ECC" w:rsidRDefault="00743731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>Раскройте сущность понятия «рекреационно-географич</w:t>
      </w:r>
      <w:r w:rsidR="00017947" w:rsidRPr="005E6ECC">
        <w:rPr>
          <w:spacing w:val="-1"/>
        </w:rPr>
        <w:t xml:space="preserve">еское пространство». </w:t>
      </w:r>
    </w:p>
    <w:p w:rsidR="00743731" w:rsidRPr="005E6ECC" w:rsidRDefault="00743731" w:rsidP="0018514A">
      <w:pPr>
        <w:numPr>
          <w:ilvl w:val="0"/>
          <w:numId w:val="23"/>
        </w:numPr>
        <w:ind w:right="-113"/>
        <w:jc w:val="both"/>
        <w:rPr>
          <w:spacing w:val="-1"/>
        </w:rPr>
      </w:pPr>
      <w:r w:rsidRPr="005E6ECC">
        <w:rPr>
          <w:spacing w:val="-1"/>
        </w:rPr>
        <w:t>Назовите современные про</w:t>
      </w:r>
      <w:r w:rsidR="00017947" w:rsidRPr="005E6ECC">
        <w:rPr>
          <w:spacing w:val="-1"/>
        </w:rPr>
        <w:t>блемы, которые решает предпринимательство и рекреация в туризме</w:t>
      </w:r>
      <w:r w:rsidRPr="005E6ECC">
        <w:rPr>
          <w:spacing w:val="-1"/>
        </w:rPr>
        <w:t>.</w:t>
      </w:r>
    </w:p>
    <w:p w:rsidR="00743731" w:rsidRPr="005E6ECC" w:rsidRDefault="00743731" w:rsidP="00672C3A">
      <w:pPr>
        <w:numPr>
          <w:ilvl w:val="0"/>
          <w:numId w:val="23"/>
        </w:numPr>
        <w:ind w:right="-113"/>
        <w:rPr>
          <w:spacing w:val="-1"/>
        </w:rPr>
      </w:pPr>
      <w:r w:rsidRPr="005E6ECC">
        <w:rPr>
          <w:spacing w:val="-1"/>
        </w:rPr>
        <w:t>Используя различные источники информации, выделите актуальные проблемы развития туризма в РФ. Какой вклад, на ваш взгляд может внести география международного туризма в их решение?</w:t>
      </w:r>
    </w:p>
    <w:p w:rsidR="00743731" w:rsidRPr="005E6ECC" w:rsidRDefault="00743731" w:rsidP="00743731">
      <w:pPr>
        <w:numPr>
          <w:ilvl w:val="0"/>
          <w:numId w:val="23"/>
        </w:numPr>
        <w:ind w:right="-113"/>
        <w:rPr>
          <w:spacing w:val="-1"/>
        </w:rPr>
      </w:pPr>
      <w:r w:rsidRPr="005E6ECC">
        <w:rPr>
          <w:spacing w:val="-1"/>
        </w:rPr>
        <w:t>Назовите основные на</w:t>
      </w:r>
      <w:r w:rsidR="00017947" w:rsidRPr="005E6ECC">
        <w:rPr>
          <w:spacing w:val="-1"/>
        </w:rPr>
        <w:t>правления исследований в маркетинге</w:t>
      </w:r>
      <w:r w:rsidRPr="005E6ECC">
        <w:rPr>
          <w:spacing w:val="-1"/>
        </w:rPr>
        <w:t xml:space="preserve"> туризма.</w:t>
      </w:r>
    </w:p>
    <w:p w:rsidR="00743731" w:rsidRPr="005E6ECC" w:rsidRDefault="00743731" w:rsidP="00672C3A">
      <w:pPr>
        <w:numPr>
          <w:ilvl w:val="0"/>
          <w:numId w:val="23"/>
        </w:numPr>
        <w:ind w:right="-113"/>
        <w:rPr>
          <w:spacing w:val="-1"/>
        </w:rPr>
      </w:pPr>
      <w:r w:rsidRPr="005E6ECC">
        <w:rPr>
          <w:spacing w:val="-1"/>
        </w:rPr>
        <w:t>Раскройте особенности пространственной структуры мирового туристского рынка, используя основные концепции формирования туристского пространства.</w:t>
      </w:r>
    </w:p>
    <w:p w:rsidR="00743731" w:rsidRPr="005E6ECC" w:rsidRDefault="00743731" w:rsidP="00BD4F82">
      <w:pPr>
        <w:ind w:right="-113" w:firstLine="709"/>
        <w:rPr>
          <w:b/>
          <w:i/>
          <w:spacing w:val="-1"/>
        </w:rPr>
      </w:pPr>
    </w:p>
    <w:p w:rsidR="00743731" w:rsidRPr="005E6ECC" w:rsidRDefault="00743731" w:rsidP="00BD4F82">
      <w:pPr>
        <w:ind w:right="-113" w:firstLine="709"/>
        <w:rPr>
          <w:b/>
          <w:i/>
          <w:spacing w:val="-1"/>
        </w:rPr>
      </w:pPr>
    </w:p>
    <w:p w:rsidR="00BD4F82" w:rsidRPr="005E6ECC" w:rsidRDefault="00BD4F82" w:rsidP="00BD4F82">
      <w:pPr>
        <w:pStyle w:val="af4"/>
        <w:shd w:val="clear" w:color="auto" w:fill="FFFFFF"/>
        <w:ind w:left="1069"/>
        <w:jc w:val="both"/>
        <w:rPr>
          <w:b/>
          <w:i/>
          <w:spacing w:val="-1"/>
        </w:rPr>
      </w:pPr>
      <w:r w:rsidRPr="005E6ECC">
        <w:rPr>
          <w:b/>
          <w:i/>
          <w:spacing w:val="-1"/>
        </w:rPr>
        <w:t xml:space="preserve">2.2 </w:t>
      </w:r>
      <w:r w:rsidR="005261CB" w:rsidRPr="005E6ECC">
        <w:rPr>
          <w:b/>
          <w:i/>
          <w:spacing w:val="-1"/>
        </w:rPr>
        <w:t>Примеры тестовых заданий</w:t>
      </w:r>
    </w:p>
    <w:p w:rsidR="00BD4F82" w:rsidRPr="005E6ECC" w:rsidRDefault="00BD4F82" w:rsidP="00BD4F82">
      <w:pPr>
        <w:ind w:right="-113" w:firstLine="993"/>
        <w:jc w:val="both"/>
        <w:rPr>
          <w:rFonts w:eastAsia="Calibri"/>
          <w:lang w:eastAsia="en-US"/>
        </w:rPr>
      </w:pPr>
    </w:p>
    <w:p w:rsidR="00743731" w:rsidRPr="005E6ECC" w:rsidRDefault="008728FE" w:rsidP="00743731">
      <w:pPr>
        <w:rPr>
          <w:b/>
        </w:rPr>
      </w:pPr>
      <w:r w:rsidRPr="005E6ECC">
        <w:rPr>
          <w:b/>
        </w:rPr>
        <w:t>1</w:t>
      </w:r>
      <w:r w:rsidR="00743731" w:rsidRPr="005E6ECC">
        <w:rPr>
          <w:b/>
        </w:rPr>
        <w:t>.Туристский маршрут это?</w:t>
      </w:r>
    </w:p>
    <w:p w:rsidR="00743731" w:rsidRPr="005E6ECC" w:rsidRDefault="00743731" w:rsidP="00743731">
      <w:r w:rsidRPr="005E6ECC">
        <w:t>а) заранее спланированная трасса передвижения туристов, рассчитанная по времени</w:t>
      </w:r>
    </w:p>
    <w:p w:rsidR="00743731" w:rsidRPr="005E6ECC" w:rsidRDefault="00743731" w:rsidP="00743731">
      <w:r w:rsidRPr="005E6ECC">
        <w:t>с целью получения предусмотренных программой обслуживания услуг;</w:t>
      </w:r>
    </w:p>
    <w:p w:rsidR="00743731" w:rsidRPr="005E6ECC" w:rsidRDefault="00743731" w:rsidP="00743731">
      <w:r w:rsidRPr="005E6ECC">
        <w:t>б) путь передвижения путешественников, рассчитанный по времени с целью</w:t>
      </w:r>
    </w:p>
    <w:p w:rsidR="00743731" w:rsidRPr="005E6ECC" w:rsidRDefault="00743731" w:rsidP="00743731">
      <w:r w:rsidRPr="005E6ECC">
        <w:t>получения экскурсионных услуг;</w:t>
      </w:r>
    </w:p>
    <w:p w:rsidR="00743731" w:rsidRPr="005E6ECC" w:rsidRDefault="00743731" w:rsidP="00743731">
      <w:r w:rsidRPr="005E6ECC">
        <w:t>в) все вышеперечисленное.</w:t>
      </w:r>
    </w:p>
    <w:p w:rsidR="00743731" w:rsidRPr="005E6ECC" w:rsidRDefault="008728FE" w:rsidP="00743731">
      <w:pPr>
        <w:rPr>
          <w:b/>
        </w:rPr>
      </w:pPr>
      <w:r w:rsidRPr="005E6ECC">
        <w:rPr>
          <w:b/>
        </w:rPr>
        <w:t>2</w:t>
      </w:r>
      <w:r w:rsidR="00743731" w:rsidRPr="005E6ECC">
        <w:rPr>
          <w:b/>
        </w:rPr>
        <w:t>. Какие условия необходимы для развития туризма?</w:t>
      </w:r>
    </w:p>
    <w:p w:rsidR="00743731" w:rsidRPr="005E6ECC" w:rsidRDefault="00743731" w:rsidP="00743731">
      <w:r w:rsidRPr="005E6ECC">
        <w:t>а) политическая стабильность, развитие транспортной индустрии, развитие местной</w:t>
      </w:r>
    </w:p>
    <w:p w:rsidR="00743731" w:rsidRPr="005E6ECC" w:rsidRDefault="00743731" w:rsidP="00743731">
      <w:r w:rsidRPr="005E6ECC">
        <w:t>промышленности;</w:t>
      </w:r>
    </w:p>
    <w:p w:rsidR="00743731" w:rsidRPr="005E6ECC" w:rsidRDefault="00743731" w:rsidP="00743731">
      <w:r w:rsidRPr="005E6ECC">
        <w:t>б) природные богатства, инфраструктура, материальная база, транспортные услуги,</w:t>
      </w:r>
    </w:p>
    <w:p w:rsidR="00743731" w:rsidRPr="005E6ECC" w:rsidRDefault="00743731" w:rsidP="00743731">
      <w:r w:rsidRPr="005E6ECC">
        <w:t>ресурсы гостеприимства.</w:t>
      </w:r>
    </w:p>
    <w:p w:rsidR="00743731" w:rsidRPr="005E6ECC" w:rsidRDefault="00743731" w:rsidP="00743731">
      <w:r w:rsidRPr="005E6ECC">
        <w:t>в) все выше перечисленное</w:t>
      </w:r>
      <w:r w:rsidRPr="005E6ECC">
        <w:cr/>
      </w:r>
    </w:p>
    <w:p w:rsidR="00BD4F82" w:rsidRPr="005E6ECC" w:rsidRDefault="00BD4F82" w:rsidP="00BD4F82">
      <w:pPr>
        <w:ind w:right="-113"/>
        <w:jc w:val="both"/>
        <w:rPr>
          <w:b/>
        </w:rPr>
      </w:pPr>
    </w:p>
    <w:p w:rsidR="00BD4F82" w:rsidRPr="005E6ECC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spacing w:val="-1"/>
        </w:rPr>
      </w:pPr>
      <w:r w:rsidRPr="005E6ECC">
        <w:rPr>
          <w:b/>
          <w:i/>
          <w:spacing w:val="-1"/>
        </w:rPr>
        <w:t>2.3 Кейсы, ситуационные задачи, практические задания</w:t>
      </w:r>
    </w:p>
    <w:p w:rsidR="00BD4F82" w:rsidRPr="005E6ECC" w:rsidRDefault="00BD4F82" w:rsidP="00BD4F82">
      <w:pPr>
        <w:ind w:right="-113" w:firstLine="709"/>
        <w:jc w:val="both"/>
        <w:rPr>
          <w:rFonts w:eastAsia="Calibri"/>
          <w:lang w:eastAsia="en-US"/>
        </w:rPr>
      </w:pPr>
    </w:p>
    <w:p w:rsidR="0013311A" w:rsidRPr="005E6ECC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E6ECC">
        <w:rPr>
          <w:b/>
        </w:rPr>
        <w:t xml:space="preserve">Задание 1. </w:t>
      </w:r>
    </w:p>
    <w:p w:rsidR="00EF66CD" w:rsidRPr="005E6ECC" w:rsidRDefault="0013311A" w:rsidP="0013311A">
      <w:pPr>
        <w:tabs>
          <w:tab w:val="left" w:pos="1276"/>
        </w:tabs>
        <w:ind w:firstLine="709"/>
        <w:contextualSpacing/>
        <w:jc w:val="both"/>
      </w:pPr>
      <w:r w:rsidRPr="005E6ECC">
        <w:t>Дайте характеристику основным параметрам понятий «отдых», «рекреация», «туризм» путём заполнения таблицы 1. Проведите сравнительный анализ понятий «отдых», «рекреация», «туризм» и укажите основные отличия.</w:t>
      </w:r>
    </w:p>
    <w:p w:rsidR="00292D49" w:rsidRPr="005E6ECC" w:rsidRDefault="00292D49" w:rsidP="0013311A">
      <w:pPr>
        <w:tabs>
          <w:tab w:val="left" w:pos="1276"/>
        </w:tabs>
        <w:ind w:firstLine="709"/>
        <w:contextualSpacing/>
        <w:jc w:val="both"/>
      </w:pPr>
    </w:p>
    <w:p w:rsidR="0013311A" w:rsidRPr="005E6ECC" w:rsidRDefault="00292D49" w:rsidP="00292D49">
      <w:pPr>
        <w:tabs>
          <w:tab w:val="left" w:pos="1276"/>
        </w:tabs>
        <w:contextualSpacing/>
      </w:pPr>
      <w:r w:rsidRPr="005E6ECC">
        <w:t>Таблица 1 – Основные параметры понятий «отдых», «рекреация» и «туризм»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1405"/>
        <w:gridCol w:w="2293"/>
        <w:gridCol w:w="1555"/>
      </w:tblGrid>
      <w:tr w:rsidR="005E6ECC" w:rsidRPr="005E6ECC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Параметры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отдых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рекреация»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туризм</w:t>
            </w:r>
          </w:p>
        </w:tc>
      </w:tr>
      <w:tr w:rsidR="005E6ECC" w:rsidRPr="005E6ECC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виды деятельности в</w:t>
            </w:r>
          </w:p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пределах ПМЖ</w:t>
            </w:r>
          </w:p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5E6ECC" w:rsidRPr="005E6ECC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виды деятельности за</w:t>
            </w:r>
          </w:p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пределами ПМЖ</w:t>
            </w:r>
          </w:p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5E6ECC" w:rsidRPr="005E6ECC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продолжительность</w:t>
            </w:r>
          </w:p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времени проведения</w:t>
            </w:r>
          </w:p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5E6ECC" w:rsidRPr="005E6ECC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основные места</w:t>
            </w:r>
          </w:p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проведения</w:t>
            </w:r>
          </w:p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75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13311A" w:rsidRPr="005E6ECC" w:rsidRDefault="0013311A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  <w:tr w:rsidR="0060186F" w:rsidRPr="005E6ECC" w:rsidTr="0060186F">
        <w:trPr>
          <w:trHeight w:val="276"/>
        </w:trPr>
        <w:tc>
          <w:tcPr>
            <w:tcW w:w="2189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удалённость</w:t>
            </w:r>
          </w:p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  <w:r w:rsidRPr="005E6ECC">
              <w:t>(расстояние) от ПМЖ</w:t>
            </w:r>
          </w:p>
        </w:tc>
        <w:tc>
          <w:tcPr>
            <w:tcW w:w="752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1227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  <w:tc>
          <w:tcPr>
            <w:tcW w:w="832" w:type="pct"/>
            <w:shd w:val="clear" w:color="auto" w:fill="auto"/>
            <w:vAlign w:val="center"/>
          </w:tcPr>
          <w:p w:rsidR="00292D49" w:rsidRPr="005E6ECC" w:rsidRDefault="00292D49" w:rsidP="0060186F">
            <w:pPr>
              <w:tabs>
                <w:tab w:val="left" w:pos="1276"/>
              </w:tabs>
              <w:contextualSpacing/>
              <w:jc w:val="center"/>
            </w:pPr>
          </w:p>
        </w:tc>
      </w:tr>
    </w:tbl>
    <w:p w:rsidR="0013311A" w:rsidRPr="005E6ECC" w:rsidRDefault="0013311A" w:rsidP="0013311A">
      <w:pPr>
        <w:tabs>
          <w:tab w:val="left" w:pos="1276"/>
        </w:tabs>
        <w:ind w:firstLine="709"/>
        <w:contextualSpacing/>
        <w:jc w:val="both"/>
      </w:pPr>
    </w:p>
    <w:p w:rsidR="008728FE" w:rsidRPr="005E6ECC" w:rsidRDefault="008728FE" w:rsidP="008728FE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E6ECC">
        <w:rPr>
          <w:b/>
        </w:rPr>
        <w:t xml:space="preserve">Задание 2. </w:t>
      </w:r>
    </w:p>
    <w:p w:rsidR="008728FE" w:rsidRPr="005E6ECC" w:rsidRDefault="008728FE" w:rsidP="008728FE">
      <w:pPr>
        <w:spacing w:line="285" w:lineRule="atLeast"/>
        <w:jc w:val="center"/>
      </w:pPr>
      <w:r w:rsidRPr="005E6ECC">
        <w:t xml:space="preserve">        </w:t>
      </w:r>
    </w:p>
    <w:p w:rsidR="008728FE" w:rsidRPr="005E6ECC" w:rsidRDefault="008728FE" w:rsidP="008728FE">
      <w:pPr>
        <w:spacing w:line="285" w:lineRule="atLeast"/>
        <w:jc w:val="center"/>
      </w:pPr>
      <w:r w:rsidRPr="005E6ECC">
        <w:t xml:space="preserve">  «Мероприятия по мотивированию и стимулированию персонала организации»</w:t>
      </w:r>
    </w:p>
    <w:p w:rsidR="008728FE" w:rsidRPr="005E6ECC" w:rsidRDefault="008728FE" w:rsidP="008728FE">
      <w:pPr>
        <w:spacing w:line="285" w:lineRule="atLeast"/>
        <w:jc w:val="center"/>
        <w:rPr>
          <w:b/>
          <w:bCs/>
          <w:shd w:val="clear" w:color="auto" w:fill="FFFFFF"/>
        </w:rPr>
      </w:pPr>
    </w:p>
    <w:p w:rsidR="008728FE" w:rsidRPr="005E6ECC" w:rsidRDefault="008728FE" w:rsidP="008728FE">
      <w:pPr>
        <w:spacing w:line="285" w:lineRule="atLeast"/>
        <w:ind w:firstLine="567"/>
        <w:jc w:val="both"/>
        <w:rPr>
          <w:bCs/>
          <w:shd w:val="clear" w:color="auto" w:fill="FFFFFF"/>
        </w:rPr>
      </w:pPr>
      <w:r w:rsidRPr="005E6ECC">
        <w:rPr>
          <w:bCs/>
          <w:i/>
          <w:shd w:val="clear" w:color="auto" w:fill="FFFFFF"/>
        </w:rPr>
        <w:t>Ситуация:</w:t>
      </w:r>
      <w:r w:rsidRPr="005E6ECC">
        <w:rPr>
          <w:bCs/>
          <w:shd w:val="clear" w:color="auto" w:fill="FFFFFF"/>
        </w:rPr>
        <w:t xml:space="preserve"> Вас пригласили на должность директора по персоналу в туристическую компанию, с численностью персонала более 100 человек с развитой филиальной сетью. Основное направление деятельности компании – туристские услуги. Текучесть персонала на уровне 5–6% в год. Управление (структура компании) построена по принципу вертикальных связей с четко выделенными направлениями деятельности. Плюсом является полная налоговая прозрачность компании, т.е., как сейчас принято говорить «в компании «белые» зарплаты». Средний уровень заработной платы составляет 100.000 р. после налогообложения. В представленной ситуации компания переживает период роста. В компанию принимается ежемесячно порядка 5-10 человек на самые разные позиции. На данный момент в компании нет четкой системы немонетарной мотивации.</w:t>
      </w:r>
    </w:p>
    <w:p w:rsidR="008728FE" w:rsidRPr="005E6ECC" w:rsidRDefault="008728FE" w:rsidP="008728FE">
      <w:pPr>
        <w:spacing w:line="285" w:lineRule="atLeast"/>
        <w:ind w:firstLine="567"/>
        <w:jc w:val="both"/>
        <w:rPr>
          <w:bCs/>
          <w:shd w:val="clear" w:color="auto" w:fill="FFFFFF"/>
        </w:rPr>
      </w:pPr>
      <w:r w:rsidRPr="005E6ECC">
        <w:rPr>
          <w:bCs/>
          <w:i/>
          <w:shd w:val="clear" w:color="auto" w:fill="FFFFFF"/>
        </w:rPr>
        <w:t>Задание:</w:t>
      </w:r>
      <w:r w:rsidRPr="005E6ECC">
        <w:rPr>
          <w:bCs/>
          <w:shd w:val="clear" w:color="auto" w:fill="FFFFFF"/>
        </w:rPr>
        <w:t xml:space="preserve"> Предложите принципы формирования немонетарной системы мотивации для сотрудников компании. Предложить структуру пакета немонетарной мотивации. Какие шаги Вы будете предпринимать, какие ресурсы Вам понадобятся для реализации намеченной программы? Какие плюсы и минусы для персонала компании Вы видите в предложенной Вами программе?</w:t>
      </w:r>
    </w:p>
    <w:p w:rsidR="008728FE" w:rsidRPr="005E6ECC" w:rsidRDefault="008728FE" w:rsidP="008728FE">
      <w:pPr>
        <w:autoSpaceDE w:val="0"/>
        <w:autoSpaceDN w:val="0"/>
        <w:ind w:right="126"/>
      </w:pPr>
      <w:r w:rsidRPr="005E6ECC">
        <w:rPr>
          <w:b/>
        </w:rPr>
        <w:t xml:space="preserve"> </w:t>
      </w:r>
    </w:p>
    <w:p w:rsidR="00AD47AF" w:rsidRPr="005E6ECC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5604EA" w:rsidRPr="005E6ECC" w:rsidRDefault="005604EA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5E6ECC">
        <w:rPr>
          <w:b/>
        </w:rPr>
        <w:t>Проведение дебатов</w:t>
      </w:r>
    </w:p>
    <w:p w:rsidR="005604EA" w:rsidRPr="005E6ECC" w:rsidRDefault="005604EA" w:rsidP="005604EA">
      <w:pPr>
        <w:tabs>
          <w:tab w:val="left" w:pos="1276"/>
        </w:tabs>
        <w:ind w:firstLine="709"/>
        <w:contextualSpacing/>
        <w:jc w:val="both"/>
      </w:pPr>
      <w:r w:rsidRPr="005E6ECC">
        <w:t>Поделитесь на 2 команды. Подготовьтесь к дебатам о положительных (1 команда) и отрицательных (2 команда) результатах, которые могли бы привести к осуществлению таких грандиозных проектов, как:</w:t>
      </w:r>
    </w:p>
    <w:p w:rsidR="005604EA" w:rsidRPr="005E6ECC" w:rsidRDefault="005604EA" w:rsidP="005604EA">
      <w:pPr>
        <w:tabs>
          <w:tab w:val="left" w:pos="1276"/>
        </w:tabs>
        <w:ind w:firstLine="709"/>
        <w:contextualSpacing/>
        <w:jc w:val="both"/>
      </w:pPr>
      <w:r w:rsidRPr="005E6ECC">
        <w:t>а) строительст</w:t>
      </w:r>
      <w:r w:rsidR="00C07F47" w:rsidRPr="005E6ECC">
        <w:t>во дорогого отеля на Камчатке</w:t>
      </w:r>
      <w:r w:rsidRPr="005E6ECC">
        <w:t>;</w:t>
      </w:r>
    </w:p>
    <w:p w:rsidR="005604EA" w:rsidRPr="005E6ECC" w:rsidRDefault="005604EA" w:rsidP="005604EA">
      <w:pPr>
        <w:tabs>
          <w:tab w:val="left" w:pos="1276"/>
        </w:tabs>
        <w:ind w:firstLine="709"/>
        <w:contextualSpacing/>
        <w:jc w:val="both"/>
      </w:pPr>
      <w:r w:rsidRPr="005E6ECC">
        <w:t>б) строи</w:t>
      </w:r>
      <w:r w:rsidR="00C07F47" w:rsidRPr="005E6ECC">
        <w:t>тельство горнолыжного курорта на Кольском полуострове.</w:t>
      </w:r>
    </w:p>
    <w:p w:rsidR="000446C6" w:rsidRPr="005E6ECC" w:rsidRDefault="000446C6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5E6ECC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5E6ECC">
        <w:rPr>
          <w:b/>
          <w:i/>
        </w:rPr>
        <w:t>2.4 Рекомендации по оцениванию результатов достижения компетенций</w:t>
      </w:r>
    </w:p>
    <w:p w:rsidR="00EF66CD" w:rsidRPr="005E6ECC" w:rsidRDefault="00EF66CD" w:rsidP="00EF66CD">
      <w:pPr>
        <w:rPr>
          <w:b/>
        </w:rPr>
      </w:pPr>
      <w:r w:rsidRPr="005E6ECC">
        <w:rPr>
          <w:b/>
        </w:rPr>
        <w:t>Критерии оценки промежуточной аттестации:</w:t>
      </w:r>
    </w:p>
    <w:p w:rsidR="00EF66CD" w:rsidRPr="005E6ECC" w:rsidRDefault="00EF66CD" w:rsidP="00EF66CD">
      <w:pPr>
        <w:numPr>
          <w:ilvl w:val="0"/>
          <w:numId w:val="5"/>
        </w:numPr>
        <w:jc w:val="both"/>
      </w:pPr>
      <w:r w:rsidRPr="005E6ECC">
        <w:t xml:space="preserve">Оценка </w:t>
      </w:r>
      <w:r w:rsidRPr="005E6ECC">
        <w:rPr>
          <w:b/>
        </w:rPr>
        <w:t>«отлично»</w:t>
      </w:r>
      <w:r w:rsidRPr="005E6ECC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5E6ECC" w:rsidRDefault="00EF66CD" w:rsidP="00EF66CD">
      <w:pPr>
        <w:numPr>
          <w:ilvl w:val="0"/>
          <w:numId w:val="5"/>
        </w:numPr>
        <w:jc w:val="both"/>
      </w:pPr>
      <w:r w:rsidRPr="005E6ECC">
        <w:t xml:space="preserve">Оценка </w:t>
      </w:r>
      <w:r w:rsidRPr="005E6ECC">
        <w:rPr>
          <w:b/>
        </w:rPr>
        <w:t>«хорошо»</w:t>
      </w:r>
      <w:r w:rsidRPr="005E6ECC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5E6ECC" w:rsidRDefault="00EF66CD" w:rsidP="00EF66CD">
      <w:pPr>
        <w:numPr>
          <w:ilvl w:val="0"/>
          <w:numId w:val="5"/>
        </w:numPr>
        <w:jc w:val="both"/>
      </w:pPr>
      <w:r w:rsidRPr="005E6ECC">
        <w:lastRenderedPageBreak/>
        <w:t xml:space="preserve">Оценка </w:t>
      </w:r>
      <w:r w:rsidRPr="005E6ECC">
        <w:rPr>
          <w:b/>
        </w:rPr>
        <w:t>«удовлетворительно»</w:t>
      </w:r>
      <w:r w:rsidRPr="005E6ECC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5E6ECC">
        <w:rPr>
          <w:i/>
          <w:iCs/>
        </w:rPr>
        <w:t xml:space="preserve"> </w:t>
      </w:r>
    </w:p>
    <w:p w:rsidR="00EF66CD" w:rsidRPr="005E6ECC" w:rsidRDefault="00EF66CD" w:rsidP="00EF66CD">
      <w:pPr>
        <w:numPr>
          <w:ilvl w:val="0"/>
          <w:numId w:val="5"/>
        </w:numPr>
        <w:jc w:val="both"/>
      </w:pPr>
      <w:r w:rsidRPr="005E6ECC">
        <w:t xml:space="preserve">Оценка </w:t>
      </w:r>
      <w:r w:rsidRPr="005E6ECC">
        <w:rPr>
          <w:b/>
        </w:rPr>
        <w:t>«неудовлетворительно»</w:t>
      </w:r>
      <w:r w:rsidRPr="005E6ECC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5E6ECC" w:rsidRDefault="00EF66CD" w:rsidP="00EF66CD">
      <w:pPr>
        <w:rPr>
          <w:b/>
          <w:bCs/>
        </w:rPr>
      </w:pPr>
      <w:r w:rsidRPr="005E6ECC">
        <w:rPr>
          <w:b/>
          <w:bCs/>
        </w:rPr>
        <w:t xml:space="preserve">Критерии оценки защиты рефератов: </w:t>
      </w:r>
    </w:p>
    <w:p w:rsidR="00EF66CD" w:rsidRPr="005E6ECC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E6ECC">
        <w:t xml:space="preserve">Оценка </w:t>
      </w:r>
      <w:r w:rsidRPr="005E6ECC">
        <w:rPr>
          <w:b/>
        </w:rPr>
        <w:t>«отлично»</w:t>
      </w:r>
      <w:r w:rsidRPr="005E6ECC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5E6ECC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E6ECC">
        <w:t>Оценка</w:t>
      </w:r>
      <w:r w:rsidRPr="005E6ECC">
        <w:rPr>
          <w:b/>
        </w:rPr>
        <w:t xml:space="preserve"> «хорошо»</w:t>
      </w:r>
      <w:r w:rsidRPr="005E6ECC">
        <w:t xml:space="preserve"> выставляется студенту при раскрытии темы реферата.</w:t>
      </w:r>
    </w:p>
    <w:p w:rsidR="00EF66CD" w:rsidRPr="005E6ECC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E6ECC">
        <w:t xml:space="preserve">Оценка </w:t>
      </w:r>
      <w:r w:rsidRPr="005E6ECC">
        <w:rPr>
          <w:b/>
        </w:rPr>
        <w:t>«удовлетворительно»</w:t>
      </w:r>
      <w:r w:rsidRPr="005E6ECC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5E6ECC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5E6ECC">
        <w:t xml:space="preserve">Оценка </w:t>
      </w:r>
      <w:r w:rsidRPr="005E6ECC">
        <w:rPr>
          <w:b/>
        </w:rPr>
        <w:t>«неудовлетворительно»</w:t>
      </w:r>
      <w:r w:rsidRPr="005E6ECC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5E6ECC" w:rsidRDefault="009645DD" w:rsidP="009645DD">
      <w:pPr>
        <w:rPr>
          <w:b/>
          <w:bCs/>
        </w:rPr>
      </w:pPr>
      <w:r w:rsidRPr="005E6ECC">
        <w:rPr>
          <w:b/>
          <w:bCs/>
        </w:rPr>
        <w:t xml:space="preserve">Критерии оценки индивидуального опроса обучающихся: </w:t>
      </w:r>
    </w:p>
    <w:p w:rsidR="009645DD" w:rsidRPr="005E6EC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E6ECC">
        <w:t xml:space="preserve">Оценка </w:t>
      </w:r>
      <w:r w:rsidRPr="005E6ECC">
        <w:rPr>
          <w:b/>
        </w:rPr>
        <w:t>«отлично»</w:t>
      </w:r>
      <w:r w:rsidRPr="005E6ECC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5E6EC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E6ECC">
        <w:t xml:space="preserve">Оценка </w:t>
      </w:r>
      <w:r w:rsidRPr="005E6ECC">
        <w:rPr>
          <w:b/>
        </w:rPr>
        <w:t>«хорошо»</w:t>
      </w:r>
      <w:r w:rsidRPr="005E6ECC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5E6EC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E6ECC">
        <w:t xml:space="preserve">Оценка </w:t>
      </w:r>
      <w:r w:rsidRPr="005E6ECC">
        <w:rPr>
          <w:b/>
        </w:rPr>
        <w:t>«удовлетворительно»</w:t>
      </w:r>
      <w:r w:rsidRPr="005E6ECC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5E6ECC" w:rsidRDefault="009645DD" w:rsidP="009645DD">
      <w:pPr>
        <w:pStyle w:val="af4"/>
        <w:numPr>
          <w:ilvl w:val="0"/>
          <w:numId w:val="5"/>
        </w:numPr>
        <w:tabs>
          <w:tab w:val="left" w:pos="900"/>
        </w:tabs>
        <w:ind w:left="567" w:firstLine="0"/>
        <w:jc w:val="both"/>
      </w:pPr>
      <w:r w:rsidRPr="005E6ECC">
        <w:t xml:space="preserve">Оценка </w:t>
      </w:r>
      <w:r w:rsidRPr="005E6ECC">
        <w:rPr>
          <w:b/>
        </w:rPr>
        <w:t>«неудовлетворительно»</w:t>
      </w:r>
      <w:r w:rsidRPr="005E6ECC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5E6ECC" w:rsidRDefault="00EF66CD" w:rsidP="00EF66CD">
      <w:pPr>
        <w:jc w:val="both"/>
        <w:rPr>
          <w:b/>
        </w:rPr>
      </w:pPr>
      <w:r w:rsidRPr="005E6ECC">
        <w:rPr>
          <w:b/>
        </w:rPr>
        <w:t>Критерии оценки тестовых заданий:</w:t>
      </w:r>
    </w:p>
    <w:p w:rsidR="00EF66CD" w:rsidRPr="005E6ECC" w:rsidRDefault="00EF66CD" w:rsidP="00EF66CD">
      <w:pPr>
        <w:numPr>
          <w:ilvl w:val="0"/>
          <w:numId w:val="5"/>
        </w:numPr>
        <w:jc w:val="both"/>
      </w:pPr>
      <w:r w:rsidRPr="005E6ECC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5E6ECC" w:rsidRDefault="00EF66CD" w:rsidP="00EF66CD">
      <w:pPr>
        <w:numPr>
          <w:ilvl w:val="0"/>
          <w:numId w:val="5"/>
        </w:numPr>
        <w:jc w:val="both"/>
      </w:pPr>
      <w:r w:rsidRPr="005E6ECC">
        <w:t xml:space="preserve">Если студент не ответил на половину вопросов теста, то тест считается не пройденным. </w:t>
      </w:r>
    </w:p>
    <w:p w:rsidR="00EF66CD" w:rsidRPr="005E6ECC" w:rsidRDefault="00EF66CD" w:rsidP="00EF66CD">
      <w:pPr>
        <w:contextualSpacing/>
        <w:jc w:val="both"/>
        <w:rPr>
          <w:b/>
        </w:rPr>
      </w:pPr>
      <w:r w:rsidRPr="005E6ECC">
        <w:rPr>
          <w:b/>
        </w:rPr>
        <w:t xml:space="preserve">Критерии оценки практических заданий и задач: </w:t>
      </w:r>
    </w:p>
    <w:p w:rsidR="00EF66CD" w:rsidRPr="005E6ECC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5E6ECC">
        <w:t xml:space="preserve">Оценка </w:t>
      </w:r>
      <w:r w:rsidRPr="005E6ECC">
        <w:rPr>
          <w:b/>
        </w:rPr>
        <w:t>«отлично»</w:t>
      </w:r>
      <w:r w:rsidRPr="005E6ECC">
        <w:t xml:space="preserve"> выставляется студенту, если задание, задача выполнены правильно, в полном объеме;</w:t>
      </w:r>
    </w:p>
    <w:p w:rsidR="00EF66CD" w:rsidRPr="005E6ECC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5E6ECC">
        <w:t xml:space="preserve">Оценка </w:t>
      </w:r>
      <w:r w:rsidRPr="005E6ECC">
        <w:rPr>
          <w:b/>
        </w:rPr>
        <w:t>«хорошо»</w:t>
      </w:r>
      <w:r w:rsidRPr="005E6ECC">
        <w:t xml:space="preserve"> выставляется студенту при выполнении задания, задачи с незначительными недочетами;</w:t>
      </w:r>
    </w:p>
    <w:p w:rsidR="00EF66CD" w:rsidRPr="005E6ECC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5E6ECC">
        <w:t xml:space="preserve">Оценка </w:t>
      </w:r>
      <w:r w:rsidRPr="005E6ECC">
        <w:rPr>
          <w:b/>
        </w:rPr>
        <w:t>«удовлетворительно»</w:t>
      </w:r>
      <w:r w:rsidRPr="005E6ECC">
        <w:t xml:space="preserve"> выставляется студенту при частично выполненном задании, задачи;</w:t>
      </w:r>
    </w:p>
    <w:p w:rsidR="00A92895" w:rsidRPr="005E6ECC" w:rsidRDefault="00EF66CD" w:rsidP="00672C3A">
      <w:pPr>
        <w:numPr>
          <w:ilvl w:val="0"/>
          <w:numId w:val="5"/>
        </w:numPr>
        <w:ind w:left="284" w:hanging="284"/>
        <w:contextualSpacing/>
        <w:jc w:val="both"/>
      </w:pPr>
      <w:r w:rsidRPr="005E6ECC">
        <w:t xml:space="preserve">Оценка </w:t>
      </w:r>
      <w:r w:rsidRPr="005E6ECC">
        <w:rPr>
          <w:b/>
        </w:rPr>
        <w:t>«неудовлетворительно»</w:t>
      </w:r>
      <w:r w:rsidRPr="005E6ECC">
        <w:t xml:space="preserve"> выставляется студенту при отсутствии выполненного задания,</w:t>
      </w:r>
      <w:r w:rsidR="009645DD" w:rsidRPr="005E6ECC">
        <w:t xml:space="preserve"> </w:t>
      </w:r>
      <w:r w:rsidRPr="005E6ECC">
        <w:t>задачи.</w:t>
      </w:r>
      <w:bookmarkEnd w:id="0"/>
    </w:p>
    <w:sectPr w:rsidR="00A92895" w:rsidRPr="005E6ECC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9C" w:rsidRDefault="0034529C" w:rsidP="00A92895">
      <w:r>
        <w:separator/>
      </w:r>
    </w:p>
  </w:endnote>
  <w:endnote w:type="continuationSeparator" w:id="0">
    <w:p w:rsidR="0034529C" w:rsidRDefault="0034529C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9C" w:rsidRDefault="0034529C" w:rsidP="00A92895">
      <w:r>
        <w:separator/>
      </w:r>
    </w:p>
  </w:footnote>
  <w:footnote w:type="continuationSeparator" w:id="0">
    <w:p w:rsidR="0034529C" w:rsidRDefault="0034529C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9A1EF4"/>
    <w:multiLevelType w:val="hybridMultilevel"/>
    <w:tmpl w:val="68FE5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412E38BF"/>
    <w:multiLevelType w:val="hybridMultilevel"/>
    <w:tmpl w:val="F642FC26"/>
    <w:lvl w:ilvl="0" w:tplc="187A5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11A77"/>
    <w:multiLevelType w:val="hybridMultilevel"/>
    <w:tmpl w:val="DC2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 w15:restartNumberingAfterBreak="0">
    <w:nsid w:val="63045312"/>
    <w:multiLevelType w:val="hybridMultilevel"/>
    <w:tmpl w:val="09C2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A6183"/>
    <w:multiLevelType w:val="hybridMultilevel"/>
    <w:tmpl w:val="3D347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6"/>
  </w:num>
  <w:num w:numId="3">
    <w:abstractNumId w:val="17"/>
  </w:num>
  <w:num w:numId="4">
    <w:abstractNumId w:val="1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21"/>
  </w:num>
  <w:num w:numId="10">
    <w:abstractNumId w:val="5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6"/>
  </w:num>
  <w:num w:numId="15">
    <w:abstractNumId w:val="24"/>
  </w:num>
  <w:num w:numId="16">
    <w:abstractNumId w:val="0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8"/>
  </w:num>
  <w:num w:numId="22">
    <w:abstractNumId w:val="10"/>
  </w:num>
  <w:num w:numId="23">
    <w:abstractNumId w:val="4"/>
  </w:num>
  <w:num w:numId="24">
    <w:abstractNumId w:val="20"/>
  </w:num>
  <w:num w:numId="25">
    <w:abstractNumId w:val="18"/>
  </w:num>
  <w:num w:numId="26">
    <w:abstractNumId w:val="25"/>
  </w:num>
  <w:num w:numId="27">
    <w:abstractNumId w:val="13"/>
  </w:num>
  <w:num w:numId="2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11D29"/>
    <w:rsid w:val="00016EC2"/>
    <w:rsid w:val="00017451"/>
    <w:rsid w:val="00017947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3B36"/>
    <w:rsid w:val="000A7577"/>
    <w:rsid w:val="000B378D"/>
    <w:rsid w:val="000C009F"/>
    <w:rsid w:val="000C6106"/>
    <w:rsid w:val="000D0651"/>
    <w:rsid w:val="000D08D8"/>
    <w:rsid w:val="000D2122"/>
    <w:rsid w:val="000D26DE"/>
    <w:rsid w:val="000D36FA"/>
    <w:rsid w:val="000D5E23"/>
    <w:rsid w:val="000D66AE"/>
    <w:rsid w:val="000E4936"/>
    <w:rsid w:val="001135B5"/>
    <w:rsid w:val="0012100F"/>
    <w:rsid w:val="00131497"/>
    <w:rsid w:val="0013311A"/>
    <w:rsid w:val="00135395"/>
    <w:rsid w:val="001357A4"/>
    <w:rsid w:val="001600F9"/>
    <w:rsid w:val="001604A8"/>
    <w:rsid w:val="00161596"/>
    <w:rsid w:val="0018514A"/>
    <w:rsid w:val="00185631"/>
    <w:rsid w:val="0019395C"/>
    <w:rsid w:val="00196FB4"/>
    <w:rsid w:val="001A5A7A"/>
    <w:rsid w:val="001A678F"/>
    <w:rsid w:val="001B75A9"/>
    <w:rsid w:val="001D41A0"/>
    <w:rsid w:val="001D7BFE"/>
    <w:rsid w:val="001E1B0B"/>
    <w:rsid w:val="001E2939"/>
    <w:rsid w:val="001F434A"/>
    <w:rsid w:val="002043CA"/>
    <w:rsid w:val="00206539"/>
    <w:rsid w:val="00206B85"/>
    <w:rsid w:val="00212607"/>
    <w:rsid w:val="002174AF"/>
    <w:rsid w:val="00217AB2"/>
    <w:rsid w:val="00217F44"/>
    <w:rsid w:val="002217DA"/>
    <w:rsid w:val="00222806"/>
    <w:rsid w:val="002253BB"/>
    <w:rsid w:val="002259B6"/>
    <w:rsid w:val="0022625D"/>
    <w:rsid w:val="002443E1"/>
    <w:rsid w:val="00253403"/>
    <w:rsid w:val="00261B26"/>
    <w:rsid w:val="00261F6C"/>
    <w:rsid w:val="00273BDE"/>
    <w:rsid w:val="002868BC"/>
    <w:rsid w:val="00290429"/>
    <w:rsid w:val="00290626"/>
    <w:rsid w:val="00292D49"/>
    <w:rsid w:val="00292DF3"/>
    <w:rsid w:val="002A741D"/>
    <w:rsid w:val="002B1B66"/>
    <w:rsid w:val="002B4743"/>
    <w:rsid w:val="002B4BD7"/>
    <w:rsid w:val="002B5E0E"/>
    <w:rsid w:val="002C304F"/>
    <w:rsid w:val="002C479D"/>
    <w:rsid w:val="002C75B3"/>
    <w:rsid w:val="002D645F"/>
    <w:rsid w:val="002E1EF0"/>
    <w:rsid w:val="0031016B"/>
    <w:rsid w:val="00310F2C"/>
    <w:rsid w:val="00321F1B"/>
    <w:rsid w:val="003321B1"/>
    <w:rsid w:val="00332A7A"/>
    <w:rsid w:val="00340C0C"/>
    <w:rsid w:val="0034529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D3561"/>
    <w:rsid w:val="003D4159"/>
    <w:rsid w:val="003D5C86"/>
    <w:rsid w:val="003D6710"/>
    <w:rsid w:val="003E773A"/>
    <w:rsid w:val="00406530"/>
    <w:rsid w:val="004112EC"/>
    <w:rsid w:val="004136C8"/>
    <w:rsid w:val="0041521E"/>
    <w:rsid w:val="0041534C"/>
    <w:rsid w:val="00423738"/>
    <w:rsid w:val="00437EB5"/>
    <w:rsid w:val="0044262D"/>
    <w:rsid w:val="004505DC"/>
    <w:rsid w:val="0045302E"/>
    <w:rsid w:val="00467DC6"/>
    <w:rsid w:val="00473444"/>
    <w:rsid w:val="0047710D"/>
    <w:rsid w:val="004822B1"/>
    <w:rsid w:val="00483925"/>
    <w:rsid w:val="00487B24"/>
    <w:rsid w:val="0049656B"/>
    <w:rsid w:val="004A7CD5"/>
    <w:rsid w:val="004E0D15"/>
    <w:rsid w:val="004E4F05"/>
    <w:rsid w:val="004F32FD"/>
    <w:rsid w:val="004F4CF7"/>
    <w:rsid w:val="0050373F"/>
    <w:rsid w:val="00505FFF"/>
    <w:rsid w:val="00521BC2"/>
    <w:rsid w:val="005261CB"/>
    <w:rsid w:val="005318B6"/>
    <w:rsid w:val="0053264D"/>
    <w:rsid w:val="00534D66"/>
    <w:rsid w:val="0053722E"/>
    <w:rsid w:val="00553761"/>
    <w:rsid w:val="005604EA"/>
    <w:rsid w:val="005645F5"/>
    <w:rsid w:val="0057719F"/>
    <w:rsid w:val="00577DE4"/>
    <w:rsid w:val="00597D2A"/>
    <w:rsid w:val="005A45EC"/>
    <w:rsid w:val="005B1D16"/>
    <w:rsid w:val="005C0295"/>
    <w:rsid w:val="005C500A"/>
    <w:rsid w:val="005E1A14"/>
    <w:rsid w:val="005E2198"/>
    <w:rsid w:val="005E6ECC"/>
    <w:rsid w:val="005F17C7"/>
    <w:rsid w:val="005F3DA3"/>
    <w:rsid w:val="0060186F"/>
    <w:rsid w:val="00610D2E"/>
    <w:rsid w:val="00615A8E"/>
    <w:rsid w:val="00632C3A"/>
    <w:rsid w:val="00641B9E"/>
    <w:rsid w:val="0064427D"/>
    <w:rsid w:val="00646A04"/>
    <w:rsid w:val="00655E00"/>
    <w:rsid w:val="00662B95"/>
    <w:rsid w:val="006673A5"/>
    <w:rsid w:val="00672C3A"/>
    <w:rsid w:val="0067691D"/>
    <w:rsid w:val="00676FAE"/>
    <w:rsid w:val="0068147A"/>
    <w:rsid w:val="00685FC1"/>
    <w:rsid w:val="00691E79"/>
    <w:rsid w:val="00694267"/>
    <w:rsid w:val="00695D90"/>
    <w:rsid w:val="006A5B24"/>
    <w:rsid w:val="006B552D"/>
    <w:rsid w:val="006D0F1F"/>
    <w:rsid w:val="006D2905"/>
    <w:rsid w:val="006D63D4"/>
    <w:rsid w:val="006E29E5"/>
    <w:rsid w:val="006F21D7"/>
    <w:rsid w:val="006F2BF3"/>
    <w:rsid w:val="006F52F4"/>
    <w:rsid w:val="006F5F9C"/>
    <w:rsid w:val="007030DA"/>
    <w:rsid w:val="007038C6"/>
    <w:rsid w:val="00706F40"/>
    <w:rsid w:val="007117B7"/>
    <w:rsid w:val="0071300A"/>
    <w:rsid w:val="00714DF0"/>
    <w:rsid w:val="00725DC8"/>
    <w:rsid w:val="007274B7"/>
    <w:rsid w:val="00743731"/>
    <w:rsid w:val="00750A53"/>
    <w:rsid w:val="0075195A"/>
    <w:rsid w:val="00770E9F"/>
    <w:rsid w:val="0077606B"/>
    <w:rsid w:val="00776957"/>
    <w:rsid w:val="0078117C"/>
    <w:rsid w:val="007835EF"/>
    <w:rsid w:val="00785E7A"/>
    <w:rsid w:val="00793945"/>
    <w:rsid w:val="007A093F"/>
    <w:rsid w:val="007A2FA8"/>
    <w:rsid w:val="007C2C04"/>
    <w:rsid w:val="007C7C22"/>
    <w:rsid w:val="007F4547"/>
    <w:rsid w:val="007F667E"/>
    <w:rsid w:val="0080278F"/>
    <w:rsid w:val="00803B5E"/>
    <w:rsid w:val="00805848"/>
    <w:rsid w:val="00810FAC"/>
    <w:rsid w:val="00812A24"/>
    <w:rsid w:val="0081345A"/>
    <w:rsid w:val="008217F6"/>
    <w:rsid w:val="008220F6"/>
    <w:rsid w:val="00833D41"/>
    <w:rsid w:val="008340D9"/>
    <w:rsid w:val="008376F3"/>
    <w:rsid w:val="00837A3A"/>
    <w:rsid w:val="0084311A"/>
    <w:rsid w:val="008526AC"/>
    <w:rsid w:val="00856EAE"/>
    <w:rsid w:val="00857A4D"/>
    <w:rsid w:val="00862491"/>
    <w:rsid w:val="008728FE"/>
    <w:rsid w:val="0087305E"/>
    <w:rsid w:val="0088035C"/>
    <w:rsid w:val="00880EBF"/>
    <w:rsid w:val="00882780"/>
    <w:rsid w:val="008842AF"/>
    <w:rsid w:val="00886245"/>
    <w:rsid w:val="00891837"/>
    <w:rsid w:val="00896E3D"/>
    <w:rsid w:val="008A0526"/>
    <w:rsid w:val="008A173C"/>
    <w:rsid w:val="008A42C6"/>
    <w:rsid w:val="008A6917"/>
    <w:rsid w:val="008B4CBA"/>
    <w:rsid w:val="008C6437"/>
    <w:rsid w:val="008D3585"/>
    <w:rsid w:val="008D7779"/>
    <w:rsid w:val="008E4F4D"/>
    <w:rsid w:val="008E536A"/>
    <w:rsid w:val="008F1059"/>
    <w:rsid w:val="008F146B"/>
    <w:rsid w:val="008F353A"/>
    <w:rsid w:val="008F41F6"/>
    <w:rsid w:val="00900C5B"/>
    <w:rsid w:val="00900F6E"/>
    <w:rsid w:val="00904AA0"/>
    <w:rsid w:val="0090623F"/>
    <w:rsid w:val="009109B2"/>
    <w:rsid w:val="009209DF"/>
    <w:rsid w:val="00927A30"/>
    <w:rsid w:val="009411F3"/>
    <w:rsid w:val="00943B09"/>
    <w:rsid w:val="00945CFF"/>
    <w:rsid w:val="009530A1"/>
    <w:rsid w:val="00956ED4"/>
    <w:rsid w:val="009610F8"/>
    <w:rsid w:val="00961F0E"/>
    <w:rsid w:val="00964357"/>
    <w:rsid w:val="009645DD"/>
    <w:rsid w:val="009708F6"/>
    <w:rsid w:val="009758C7"/>
    <w:rsid w:val="00983868"/>
    <w:rsid w:val="00984CDD"/>
    <w:rsid w:val="00991322"/>
    <w:rsid w:val="009A1210"/>
    <w:rsid w:val="009A39E6"/>
    <w:rsid w:val="009A5DCE"/>
    <w:rsid w:val="009B6D5C"/>
    <w:rsid w:val="009C1221"/>
    <w:rsid w:val="009C1870"/>
    <w:rsid w:val="009C4CD8"/>
    <w:rsid w:val="009D3C65"/>
    <w:rsid w:val="009D73C8"/>
    <w:rsid w:val="009E596A"/>
    <w:rsid w:val="009F1889"/>
    <w:rsid w:val="009F21CD"/>
    <w:rsid w:val="009F3291"/>
    <w:rsid w:val="009F38CC"/>
    <w:rsid w:val="009F436C"/>
    <w:rsid w:val="009F7B38"/>
    <w:rsid w:val="00A12E83"/>
    <w:rsid w:val="00A12F42"/>
    <w:rsid w:val="00A227E0"/>
    <w:rsid w:val="00A230FC"/>
    <w:rsid w:val="00A27196"/>
    <w:rsid w:val="00A33710"/>
    <w:rsid w:val="00A34397"/>
    <w:rsid w:val="00A42206"/>
    <w:rsid w:val="00A51026"/>
    <w:rsid w:val="00A51B65"/>
    <w:rsid w:val="00A63E46"/>
    <w:rsid w:val="00A64B5F"/>
    <w:rsid w:val="00A65C3F"/>
    <w:rsid w:val="00A66F26"/>
    <w:rsid w:val="00A7154B"/>
    <w:rsid w:val="00A730E2"/>
    <w:rsid w:val="00A9239F"/>
    <w:rsid w:val="00A92895"/>
    <w:rsid w:val="00A9559B"/>
    <w:rsid w:val="00A963A3"/>
    <w:rsid w:val="00AA0B28"/>
    <w:rsid w:val="00AA3EE6"/>
    <w:rsid w:val="00AB36BE"/>
    <w:rsid w:val="00AD47AF"/>
    <w:rsid w:val="00AE0CFC"/>
    <w:rsid w:val="00AE10A7"/>
    <w:rsid w:val="00AF06B1"/>
    <w:rsid w:val="00B007AB"/>
    <w:rsid w:val="00B118ED"/>
    <w:rsid w:val="00B169B0"/>
    <w:rsid w:val="00B2611C"/>
    <w:rsid w:val="00B27D44"/>
    <w:rsid w:val="00B358F0"/>
    <w:rsid w:val="00B35A78"/>
    <w:rsid w:val="00B40EC6"/>
    <w:rsid w:val="00B414D9"/>
    <w:rsid w:val="00B4373E"/>
    <w:rsid w:val="00B4390F"/>
    <w:rsid w:val="00B43AE8"/>
    <w:rsid w:val="00B4453B"/>
    <w:rsid w:val="00B45F1E"/>
    <w:rsid w:val="00B54068"/>
    <w:rsid w:val="00B61B76"/>
    <w:rsid w:val="00B64477"/>
    <w:rsid w:val="00B739F3"/>
    <w:rsid w:val="00B77923"/>
    <w:rsid w:val="00B808E3"/>
    <w:rsid w:val="00B82674"/>
    <w:rsid w:val="00BA318B"/>
    <w:rsid w:val="00BA6EC1"/>
    <w:rsid w:val="00BB0C4D"/>
    <w:rsid w:val="00BC0EC4"/>
    <w:rsid w:val="00BC21E1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07F47"/>
    <w:rsid w:val="00C10A69"/>
    <w:rsid w:val="00C11F28"/>
    <w:rsid w:val="00C15FA7"/>
    <w:rsid w:val="00C1628B"/>
    <w:rsid w:val="00C203E0"/>
    <w:rsid w:val="00C21EE0"/>
    <w:rsid w:val="00C262AF"/>
    <w:rsid w:val="00C44F93"/>
    <w:rsid w:val="00C56F33"/>
    <w:rsid w:val="00C6456B"/>
    <w:rsid w:val="00C7024A"/>
    <w:rsid w:val="00C711A9"/>
    <w:rsid w:val="00C72CF2"/>
    <w:rsid w:val="00C8001B"/>
    <w:rsid w:val="00C8287E"/>
    <w:rsid w:val="00C8509A"/>
    <w:rsid w:val="00CA0514"/>
    <w:rsid w:val="00CB17F2"/>
    <w:rsid w:val="00CE25E7"/>
    <w:rsid w:val="00CE4D39"/>
    <w:rsid w:val="00CF1FFC"/>
    <w:rsid w:val="00CF2548"/>
    <w:rsid w:val="00CF7527"/>
    <w:rsid w:val="00D0507E"/>
    <w:rsid w:val="00D10A7D"/>
    <w:rsid w:val="00D14418"/>
    <w:rsid w:val="00D30733"/>
    <w:rsid w:val="00D310F9"/>
    <w:rsid w:val="00D31B6B"/>
    <w:rsid w:val="00D32DF1"/>
    <w:rsid w:val="00D55280"/>
    <w:rsid w:val="00D552F5"/>
    <w:rsid w:val="00D60E5D"/>
    <w:rsid w:val="00D72A31"/>
    <w:rsid w:val="00DA28C7"/>
    <w:rsid w:val="00DA58F5"/>
    <w:rsid w:val="00DA6D46"/>
    <w:rsid w:val="00DB44BA"/>
    <w:rsid w:val="00DD359E"/>
    <w:rsid w:val="00DD79E3"/>
    <w:rsid w:val="00DE0BF6"/>
    <w:rsid w:val="00DE6556"/>
    <w:rsid w:val="00DF114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561C"/>
    <w:rsid w:val="00E456E5"/>
    <w:rsid w:val="00E45B8B"/>
    <w:rsid w:val="00E56569"/>
    <w:rsid w:val="00E65C52"/>
    <w:rsid w:val="00E666A1"/>
    <w:rsid w:val="00E6739E"/>
    <w:rsid w:val="00E75843"/>
    <w:rsid w:val="00E77C51"/>
    <w:rsid w:val="00E91646"/>
    <w:rsid w:val="00EC7990"/>
    <w:rsid w:val="00EE3835"/>
    <w:rsid w:val="00EE4E00"/>
    <w:rsid w:val="00EE59E8"/>
    <w:rsid w:val="00EF16DE"/>
    <w:rsid w:val="00EF59B7"/>
    <w:rsid w:val="00EF66CD"/>
    <w:rsid w:val="00EF66E2"/>
    <w:rsid w:val="00F04C8C"/>
    <w:rsid w:val="00F06F93"/>
    <w:rsid w:val="00F21B96"/>
    <w:rsid w:val="00F22B76"/>
    <w:rsid w:val="00F24163"/>
    <w:rsid w:val="00F26FE8"/>
    <w:rsid w:val="00F42DAE"/>
    <w:rsid w:val="00F469F9"/>
    <w:rsid w:val="00F6167A"/>
    <w:rsid w:val="00F71425"/>
    <w:rsid w:val="00F849FC"/>
    <w:rsid w:val="00F851D9"/>
    <w:rsid w:val="00F9233F"/>
    <w:rsid w:val="00F96702"/>
    <w:rsid w:val="00FA2579"/>
    <w:rsid w:val="00FB0B83"/>
    <w:rsid w:val="00FB2AEC"/>
    <w:rsid w:val="00FB7D97"/>
    <w:rsid w:val="00FC0BF7"/>
    <w:rsid w:val="00FC396E"/>
    <w:rsid w:val="00FC5917"/>
    <w:rsid w:val="00FE55B5"/>
    <w:rsid w:val="00FE6A2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1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link w:val="Style3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0">
    <w:name w:val="Style3 Знак"/>
    <w:link w:val="Style3"/>
    <w:rsid w:val="00E65C52"/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2610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s://www.urait.ru/bcode/490497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it.ru/bcode/488831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C66A-2733-48B0-B9C9-F2F9F78B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29218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11</cp:revision>
  <cp:lastPrinted>2023-11-28T10:06:00Z</cp:lastPrinted>
  <dcterms:created xsi:type="dcterms:W3CDTF">2023-12-14T11:03:00Z</dcterms:created>
  <dcterms:modified xsi:type="dcterms:W3CDTF">2025-04-02T11:20:00Z</dcterms:modified>
</cp:coreProperties>
</file>