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AF" w:rsidRPr="007E5714" w:rsidRDefault="00B41CE6">
      <w:pPr>
        <w:spacing w:after="120"/>
        <w:jc w:val="right"/>
        <w:rPr>
          <w:rFonts w:cs="Tahoma"/>
          <w:i/>
        </w:rPr>
      </w:pPr>
      <w:r w:rsidRPr="007E5714">
        <w:rPr>
          <w:rFonts w:cs="Tahoma"/>
          <w:i/>
        </w:rPr>
        <w:t>Набор 20</w:t>
      </w:r>
      <w:r w:rsidR="000D578B" w:rsidRPr="007E5714">
        <w:rPr>
          <w:rFonts w:cs="Tahoma"/>
          <w:i/>
        </w:rPr>
        <w:t>21</w:t>
      </w:r>
      <w:r w:rsidRPr="007E5714">
        <w:rPr>
          <w:rFonts w:cs="Tahoma"/>
          <w:i/>
        </w:rPr>
        <w:t xml:space="preserve"> г.</w:t>
      </w:r>
    </w:p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>Министерство спорта Российской Федерации</w:t>
      </w:r>
    </w:p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 xml:space="preserve">высшего образования </w:t>
      </w:r>
    </w:p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 xml:space="preserve">«Московская государственная академия физической культуры» </w:t>
      </w:r>
    </w:p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</w:p>
    <w:p w:rsidR="000D578B" w:rsidRPr="000D578B" w:rsidRDefault="00A31AD9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>Кафедра Биомеханики</w:t>
      </w:r>
      <w:r w:rsidR="000D578B" w:rsidRPr="000D578B">
        <w:rPr>
          <w:rFonts w:cs="Tahoma"/>
          <w:b/>
          <w:sz w:val="24"/>
          <w:szCs w:val="24"/>
        </w:rPr>
        <w:t xml:space="preserve"> и информационных технологий</w:t>
      </w:r>
    </w:p>
    <w:p w:rsidR="000D578B" w:rsidRPr="000D578B" w:rsidRDefault="000D578B" w:rsidP="001B2707">
      <w:pPr>
        <w:numPr>
          <w:ilvl w:val="0"/>
          <w:numId w:val="7"/>
        </w:numPr>
        <w:ind w:left="709" w:firstLine="707"/>
        <w:jc w:val="center"/>
        <w:rPr>
          <w:rFonts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400"/>
      </w:tblGrid>
      <w:tr w:rsidR="000D578B" w:rsidRPr="000D578B" w:rsidTr="000D578B">
        <w:tc>
          <w:tcPr>
            <w:tcW w:w="4928" w:type="dxa"/>
          </w:tcPr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Начальник учебно-</w:t>
            </w:r>
          </w:p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методического управления</w:t>
            </w:r>
          </w:p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0D578B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0D578B">
              <w:rPr>
                <w:rFonts w:cs="Tahoma"/>
                <w:sz w:val="24"/>
                <w:szCs w:val="24"/>
              </w:rPr>
              <w:t>.</w:t>
            </w:r>
            <w:r w:rsidR="00D67CA1">
              <w:rPr>
                <w:rFonts w:cs="Tahoma"/>
                <w:sz w:val="24"/>
                <w:szCs w:val="24"/>
              </w:rPr>
              <w:t>, доцент</w:t>
            </w:r>
            <w:r w:rsidRPr="000D578B">
              <w:rPr>
                <w:rFonts w:cs="Tahoma"/>
                <w:sz w:val="24"/>
                <w:szCs w:val="24"/>
              </w:rPr>
              <w:t xml:space="preserve"> А.</w:t>
            </w:r>
            <w:r w:rsidR="00A31AD9">
              <w:rPr>
                <w:rFonts w:cs="Tahoma"/>
                <w:sz w:val="24"/>
                <w:szCs w:val="24"/>
              </w:rPr>
              <w:t xml:space="preserve"> </w:t>
            </w:r>
            <w:r w:rsidRPr="000D578B">
              <w:rPr>
                <w:rFonts w:cs="Tahoma"/>
                <w:sz w:val="24"/>
                <w:szCs w:val="24"/>
              </w:rPr>
              <w:t>С. Солнцева</w:t>
            </w:r>
          </w:p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________________________________</w:t>
            </w:r>
          </w:p>
          <w:p w:rsidR="000D578B" w:rsidRPr="000D578B" w:rsidRDefault="006242FC" w:rsidP="00D67CA1">
            <w:pPr>
              <w:jc w:val="center"/>
              <w:rPr>
                <w:rFonts w:cs="Tahoma"/>
                <w:sz w:val="24"/>
                <w:szCs w:val="24"/>
              </w:rPr>
            </w:pPr>
            <w:r w:rsidRPr="001366CB">
              <w:rPr>
                <w:rFonts w:cs="Tahoma"/>
                <w:sz w:val="24"/>
                <w:szCs w:val="24"/>
              </w:rPr>
              <w:t>«</w:t>
            </w:r>
            <w:r w:rsidR="00D67CA1">
              <w:rPr>
                <w:rFonts w:cs="Tahoma"/>
                <w:sz w:val="24"/>
                <w:szCs w:val="24"/>
              </w:rPr>
              <w:t>15</w:t>
            </w:r>
            <w:r w:rsidRPr="001366CB">
              <w:rPr>
                <w:rFonts w:cs="Tahoma"/>
                <w:sz w:val="24"/>
                <w:szCs w:val="24"/>
              </w:rPr>
              <w:t>» июня 2021 г.</w:t>
            </w:r>
          </w:p>
        </w:tc>
        <w:tc>
          <w:tcPr>
            <w:tcW w:w="4643" w:type="dxa"/>
          </w:tcPr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УТВЕРЖДАЮ</w:t>
            </w:r>
          </w:p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Председатель УМК</w:t>
            </w:r>
          </w:p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проректор по </w:t>
            </w:r>
            <w:r w:rsidR="00A31AD9" w:rsidRPr="000D578B">
              <w:rPr>
                <w:rFonts w:cs="Tahoma"/>
                <w:sz w:val="24"/>
                <w:szCs w:val="24"/>
              </w:rPr>
              <w:t>учебной работе</w:t>
            </w:r>
          </w:p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0D578B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0D578B">
              <w:rPr>
                <w:rFonts w:cs="Tahoma"/>
                <w:sz w:val="24"/>
                <w:szCs w:val="24"/>
              </w:rPr>
              <w:t>., профессор А.</w:t>
            </w:r>
            <w:r w:rsidR="00A31AD9">
              <w:rPr>
                <w:rFonts w:cs="Tahoma"/>
                <w:sz w:val="24"/>
                <w:szCs w:val="24"/>
              </w:rPr>
              <w:t xml:space="preserve"> </w:t>
            </w:r>
            <w:r w:rsidRPr="000D578B">
              <w:rPr>
                <w:rFonts w:cs="Tahoma"/>
                <w:sz w:val="24"/>
                <w:szCs w:val="24"/>
              </w:rPr>
              <w:t>Н</w:t>
            </w:r>
            <w:r w:rsidR="00A31AD9">
              <w:rPr>
                <w:rFonts w:cs="Tahoma"/>
                <w:sz w:val="24"/>
                <w:szCs w:val="24"/>
              </w:rPr>
              <w:t>.</w:t>
            </w:r>
            <w:r w:rsidRPr="000D578B">
              <w:rPr>
                <w:rFonts w:cs="Tahoma"/>
                <w:sz w:val="24"/>
                <w:szCs w:val="24"/>
              </w:rPr>
              <w:t xml:space="preserve"> Таланцев</w:t>
            </w:r>
          </w:p>
          <w:p w:rsidR="000D578B" w:rsidRPr="000D578B" w:rsidRDefault="000D578B" w:rsidP="000D578B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______________________________</w:t>
            </w:r>
          </w:p>
          <w:p w:rsidR="000D578B" w:rsidRPr="000D578B" w:rsidRDefault="006242FC" w:rsidP="00D67CA1">
            <w:pPr>
              <w:jc w:val="center"/>
              <w:rPr>
                <w:rFonts w:cs="Tahoma"/>
                <w:sz w:val="24"/>
                <w:szCs w:val="24"/>
              </w:rPr>
            </w:pPr>
            <w:r w:rsidRPr="001366CB">
              <w:rPr>
                <w:rFonts w:cs="Tahoma"/>
                <w:sz w:val="24"/>
                <w:szCs w:val="24"/>
              </w:rPr>
              <w:t>«</w:t>
            </w:r>
            <w:r w:rsidR="00D67CA1">
              <w:rPr>
                <w:rFonts w:cs="Tahoma"/>
                <w:sz w:val="24"/>
                <w:szCs w:val="24"/>
              </w:rPr>
              <w:t>15</w:t>
            </w:r>
            <w:r w:rsidRPr="001366CB">
              <w:rPr>
                <w:rFonts w:cs="Tahoma"/>
                <w:sz w:val="24"/>
                <w:szCs w:val="24"/>
              </w:rPr>
              <w:t>» июня 2021 г.</w:t>
            </w:r>
          </w:p>
        </w:tc>
      </w:tr>
    </w:tbl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>«</w:t>
      </w:r>
      <w:r w:rsidR="00D4417E">
        <w:rPr>
          <w:rFonts w:cs="Tahoma"/>
          <w:b/>
          <w:color w:val="000000"/>
          <w:sz w:val="24"/>
          <w:szCs w:val="24"/>
        </w:rPr>
        <w:t>ЦИФРОВАЯ ТРАНСФОРМАЦИЯ БИЗНЕСА</w:t>
      </w:r>
      <w:r w:rsidRPr="000D578B">
        <w:rPr>
          <w:rFonts w:cs="Tahoma"/>
          <w:b/>
          <w:color w:val="000000"/>
          <w:sz w:val="24"/>
          <w:szCs w:val="24"/>
        </w:rPr>
        <w:t>»</w:t>
      </w: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  <w:r w:rsidRPr="006242FC">
        <w:rPr>
          <w:rFonts w:cs="Tahoma"/>
          <w:b/>
          <w:color w:val="000000"/>
          <w:sz w:val="24"/>
          <w:szCs w:val="24"/>
        </w:rPr>
        <w:t>Б1.</w:t>
      </w:r>
      <w:r w:rsidR="00D4417E">
        <w:rPr>
          <w:rFonts w:cs="Tahoma"/>
          <w:b/>
          <w:color w:val="000000"/>
          <w:sz w:val="24"/>
          <w:szCs w:val="24"/>
        </w:rPr>
        <w:t>В</w:t>
      </w:r>
      <w:r w:rsidRPr="006242FC">
        <w:rPr>
          <w:rFonts w:cs="Tahoma"/>
          <w:b/>
          <w:color w:val="000000"/>
          <w:sz w:val="24"/>
          <w:szCs w:val="24"/>
        </w:rPr>
        <w:t>.</w:t>
      </w:r>
      <w:r w:rsidR="00D4417E">
        <w:rPr>
          <w:rFonts w:cs="Tahoma"/>
          <w:b/>
          <w:color w:val="000000"/>
          <w:sz w:val="24"/>
          <w:szCs w:val="24"/>
        </w:rPr>
        <w:t>05</w:t>
      </w:r>
    </w:p>
    <w:p w:rsidR="000D578B" w:rsidRPr="000D578B" w:rsidRDefault="000D578B" w:rsidP="000D578B">
      <w:pPr>
        <w:jc w:val="center"/>
        <w:rPr>
          <w:rFonts w:cs="Tahoma"/>
          <w:b/>
          <w:iCs/>
          <w:sz w:val="24"/>
          <w:szCs w:val="24"/>
        </w:rPr>
      </w:pP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0D578B" w:rsidRPr="000D578B" w:rsidRDefault="000D578B" w:rsidP="000D578B">
      <w:pPr>
        <w:jc w:val="center"/>
        <w:rPr>
          <w:rFonts w:cs="Tahoma"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 xml:space="preserve"> </w:t>
      </w:r>
      <w:r w:rsidRPr="000D578B">
        <w:rPr>
          <w:rFonts w:cs="Tahoma"/>
          <w:color w:val="000000"/>
          <w:sz w:val="24"/>
          <w:szCs w:val="24"/>
        </w:rPr>
        <w:t xml:space="preserve">38.03.02 «Менеджмент» </w:t>
      </w: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  <w:r w:rsidRPr="000D578B">
        <w:rPr>
          <w:b/>
          <w:sz w:val="24"/>
          <w:szCs w:val="24"/>
        </w:rPr>
        <w:t>Профиль подготовки</w:t>
      </w: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  <w:r w:rsidRPr="000D578B">
        <w:rPr>
          <w:b/>
          <w:sz w:val="24"/>
          <w:szCs w:val="24"/>
        </w:rPr>
        <w:t>«Менеджмент организации»</w:t>
      </w: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  <w:r w:rsidRPr="000D578B">
        <w:rPr>
          <w:b/>
          <w:sz w:val="24"/>
          <w:szCs w:val="24"/>
        </w:rPr>
        <w:t xml:space="preserve">Форма обучения  </w:t>
      </w:r>
    </w:p>
    <w:p w:rsidR="000D578B" w:rsidRPr="000D578B" w:rsidRDefault="00BF6A66" w:rsidP="000D578B">
      <w:pPr>
        <w:jc w:val="center"/>
        <w:rPr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</w:t>
      </w:r>
    </w:p>
    <w:p w:rsidR="000D578B" w:rsidRPr="000D578B" w:rsidRDefault="000D578B" w:rsidP="000D578B">
      <w:pPr>
        <w:jc w:val="center"/>
        <w:rPr>
          <w:rFonts w:cs="Tahoma"/>
          <w:color w:val="000000"/>
          <w:sz w:val="24"/>
          <w:szCs w:val="24"/>
        </w:rPr>
      </w:pPr>
    </w:p>
    <w:p w:rsid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BF6A66" w:rsidRDefault="00BF6A66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BF6A66" w:rsidRPr="000D578B" w:rsidRDefault="00BF6A66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412"/>
        <w:gridCol w:w="3217"/>
        <w:gridCol w:w="3339"/>
      </w:tblGrid>
      <w:tr w:rsidR="000D578B" w:rsidRPr="000D578B" w:rsidTr="000D578B">
        <w:tc>
          <w:tcPr>
            <w:tcW w:w="3412" w:type="dxa"/>
          </w:tcPr>
          <w:p w:rsidR="00BC7544" w:rsidRPr="000D578B" w:rsidRDefault="00BC7544" w:rsidP="00BC7544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BC7544" w:rsidRPr="006242FC" w:rsidRDefault="00BC7544" w:rsidP="00BC7544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Декан факультета </w:t>
            </w:r>
            <w:r>
              <w:rPr>
                <w:rFonts w:cs="Tahoma"/>
                <w:sz w:val="24"/>
                <w:szCs w:val="24"/>
              </w:rPr>
              <w:t>СПФ</w:t>
            </w:r>
          </w:p>
          <w:p w:rsidR="00BC7544" w:rsidRPr="006242FC" w:rsidRDefault="00A31AD9" w:rsidP="00BC7544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="00BC7544" w:rsidRPr="006242FC">
              <w:rPr>
                <w:rFonts w:cs="Tahoma"/>
                <w:sz w:val="24"/>
                <w:szCs w:val="24"/>
              </w:rPr>
              <w:t>.п</w:t>
            </w:r>
            <w:r w:rsidR="00D67CA1">
              <w:rPr>
                <w:rFonts w:cs="Tahoma"/>
                <w:sz w:val="24"/>
                <w:szCs w:val="24"/>
              </w:rPr>
              <w:t>с</w:t>
            </w:r>
            <w:r w:rsidR="00BC7544" w:rsidRPr="006242FC">
              <w:rPr>
                <w:rFonts w:cs="Tahoma"/>
                <w:sz w:val="24"/>
                <w:szCs w:val="24"/>
              </w:rPr>
              <w:t>.н., доцент</w:t>
            </w:r>
          </w:p>
          <w:p w:rsidR="00BC7544" w:rsidRPr="000D578B" w:rsidRDefault="00BC7544" w:rsidP="00BC7544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___________ </w:t>
            </w:r>
            <w:r>
              <w:rPr>
                <w:rFonts w:cs="Tahoma"/>
                <w:sz w:val="24"/>
                <w:szCs w:val="24"/>
              </w:rPr>
              <w:t>Дерючева</w:t>
            </w:r>
            <w:r w:rsidRPr="006242F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В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  <w:r w:rsidR="00A31AD9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А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</w:p>
          <w:p w:rsidR="000D578B" w:rsidRPr="000D578B" w:rsidRDefault="000D578B" w:rsidP="00D67CA1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217" w:type="dxa"/>
          </w:tcPr>
          <w:p w:rsidR="000D578B" w:rsidRPr="000D578B" w:rsidRDefault="000D578B" w:rsidP="00A31AD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339" w:type="dxa"/>
          </w:tcPr>
          <w:p w:rsidR="002A3C88" w:rsidRPr="002A3C88" w:rsidRDefault="000D578B" w:rsidP="000D578B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 xml:space="preserve">одобрена на заседании кафедры, протокол № 10      </w:t>
            </w:r>
          </w:p>
          <w:p w:rsidR="000D578B" w:rsidRPr="002A3C88" w:rsidRDefault="000D578B" w:rsidP="000D578B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от </w:t>
            </w:r>
            <w:r w:rsidR="002A3C88" w:rsidRPr="002A3C88">
              <w:rPr>
                <w:rFonts w:cs="Tahoma"/>
                <w:sz w:val="24"/>
                <w:szCs w:val="24"/>
              </w:rPr>
              <w:t>24</w:t>
            </w:r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="002A3C88" w:rsidRPr="002A3C88">
              <w:rPr>
                <w:rFonts w:cs="Tahoma"/>
                <w:sz w:val="24"/>
                <w:szCs w:val="24"/>
              </w:rPr>
              <w:t>ма</w:t>
            </w:r>
            <w:r w:rsidRPr="002A3C88">
              <w:rPr>
                <w:rFonts w:cs="Tahoma"/>
                <w:sz w:val="24"/>
                <w:szCs w:val="24"/>
              </w:rPr>
              <w:t>я 202</w:t>
            </w:r>
            <w:r w:rsidR="002A3C88" w:rsidRPr="002A3C88">
              <w:rPr>
                <w:rFonts w:cs="Tahoma"/>
                <w:sz w:val="24"/>
                <w:szCs w:val="24"/>
              </w:rPr>
              <w:t>1</w:t>
            </w:r>
            <w:r w:rsidRPr="002A3C88">
              <w:rPr>
                <w:rFonts w:cs="Tahoma"/>
                <w:sz w:val="24"/>
                <w:szCs w:val="24"/>
              </w:rPr>
              <w:t xml:space="preserve"> г.</w:t>
            </w:r>
          </w:p>
          <w:p w:rsidR="000D578B" w:rsidRPr="002A3C88" w:rsidRDefault="000D578B" w:rsidP="000D578B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0D578B" w:rsidRPr="002A3C88" w:rsidRDefault="00A31AD9" w:rsidP="000D578B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="000D578B"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="000D578B"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:rsidR="000D578B" w:rsidRPr="000D578B" w:rsidRDefault="000D578B" w:rsidP="000D578B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_____________</w:t>
            </w:r>
            <w:r w:rsidR="00A31AD9" w:rsidRPr="002A3C88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="00A31AD9"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="00A31AD9">
              <w:rPr>
                <w:rFonts w:cs="Tahoma"/>
                <w:sz w:val="24"/>
                <w:szCs w:val="24"/>
              </w:rPr>
              <w:t xml:space="preserve"> </w:t>
            </w:r>
            <w:r w:rsidR="00A31AD9" w:rsidRPr="002A3C88">
              <w:rPr>
                <w:rFonts w:cs="Tahoma"/>
                <w:sz w:val="24"/>
                <w:szCs w:val="24"/>
              </w:rPr>
              <w:t>А.</w:t>
            </w:r>
            <w:r w:rsidR="00A31AD9">
              <w:rPr>
                <w:rFonts w:cs="Tahoma"/>
                <w:sz w:val="24"/>
                <w:szCs w:val="24"/>
              </w:rPr>
              <w:t xml:space="preserve"> </w:t>
            </w:r>
            <w:r w:rsidR="00A31AD9" w:rsidRPr="002A3C88">
              <w:rPr>
                <w:rFonts w:cs="Tahoma"/>
                <w:sz w:val="24"/>
                <w:szCs w:val="24"/>
              </w:rPr>
              <w:t>Н</w:t>
            </w:r>
            <w:r w:rsidR="00A31AD9">
              <w:rPr>
                <w:rFonts w:cs="Tahoma"/>
                <w:sz w:val="24"/>
                <w:szCs w:val="24"/>
              </w:rPr>
              <w:t>.</w:t>
            </w:r>
          </w:p>
          <w:p w:rsidR="000D578B" w:rsidRPr="000D578B" w:rsidRDefault="000D578B" w:rsidP="000D578B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BF6A66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  <w:sectPr w:rsidR="00BF6A66" w:rsidSect="00FF110F">
          <w:headerReference w:type="default" r:id="rId7"/>
          <w:footerReference w:type="default" r:id="rId8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  <w:r w:rsidRPr="000D578B">
        <w:rPr>
          <w:rFonts w:cs="Tahoma"/>
          <w:b/>
          <w:color w:val="000000"/>
          <w:sz w:val="24"/>
          <w:szCs w:val="24"/>
        </w:rPr>
        <w:t xml:space="preserve">Малаховка </w:t>
      </w:r>
      <w:r>
        <w:rPr>
          <w:rFonts w:cs="Tahoma"/>
          <w:b/>
          <w:color w:val="000000"/>
          <w:sz w:val="24"/>
          <w:szCs w:val="24"/>
        </w:rPr>
        <w:t>2021</w:t>
      </w: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CE5AAF" w:rsidRPr="002D176F" w:rsidRDefault="00B41CE6">
      <w:pPr>
        <w:jc w:val="both"/>
        <w:rPr>
          <w:rFonts w:cs="Tahoma"/>
          <w:color w:val="000000"/>
          <w:sz w:val="24"/>
          <w:szCs w:val="24"/>
        </w:rPr>
      </w:pPr>
      <w:r w:rsidRPr="002D176F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ФГОС ВО </w:t>
      </w:r>
      <w:r w:rsidR="007E5714">
        <w:rPr>
          <w:rFonts w:cs="Tahoma"/>
          <w:color w:val="000000"/>
          <w:sz w:val="24"/>
          <w:szCs w:val="24"/>
        </w:rPr>
        <w:t xml:space="preserve">– бакалавриат </w:t>
      </w:r>
      <w:r w:rsidRPr="002D176F">
        <w:rPr>
          <w:rFonts w:cs="Tahoma"/>
          <w:color w:val="000000"/>
          <w:sz w:val="24"/>
          <w:szCs w:val="24"/>
        </w:rPr>
        <w:t xml:space="preserve">по направлению подготовки </w:t>
      </w:r>
      <w:r w:rsidR="007E5714">
        <w:rPr>
          <w:sz w:val="24"/>
          <w:szCs w:val="24"/>
        </w:rPr>
        <w:t>38.03.02 Менеджмент</w:t>
      </w:r>
      <w:r w:rsidR="007E5714">
        <w:rPr>
          <w:rFonts w:cs="Tahoma"/>
          <w:color w:val="000000"/>
          <w:sz w:val="24"/>
          <w:szCs w:val="24"/>
        </w:rPr>
        <w:t>,</w:t>
      </w:r>
      <w:r w:rsidRPr="002D176F">
        <w:rPr>
          <w:rFonts w:cs="Tahoma"/>
          <w:color w:val="000000"/>
          <w:sz w:val="24"/>
          <w:szCs w:val="24"/>
        </w:rPr>
        <w:t xml:space="preserve"> утвержденным приказом Министерства науки </w:t>
      </w:r>
      <w:r w:rsidR="000D578B" w:rsidRPr="002D176F">
        <w:rPr>
          <w:rFonts w:cs="Tahoma"/>
          <w:color w:val="000000"/>
          <w:sz w:val="24"/>
          <w:szCs w:val="24"/>
        </w:rPr>
        <w:t xml:space="preserve">и </w:t>
      </w:r>
      <w:r w:rsidR="000D578B">
        <w:rPr>
          <w:rFonts w:cs="Tahoma"/>
          <w:color w:val="000000"/>
          <w:sz w:val="24"/>
          <w:szCs w:val="24"/>
        </w:rPr>
        <w:t xml:space="preserve">высшего </w:t>
      </w:r>
      <w:r w:rsidR="000D578B" w:rsidRPr="002D176F">
        <w:rPr>
          <w:rFonts w:cs="Tahoma"/>
          <w:color w:val="000000"/>
          <w:sz w:val="24"/>
          <w:szCs w:val="24"/>
        </w:rPr>
        <w:t xml:space="preserve">образования </w:t>
      </w:r>
      <w:r w:rsidRPr="002D176F">
        <w:rPr>
          <w:rFonts w:cs="Tahoma"/>
          <w:color w:val="000000"/>
          <w:sz w:val="24"/>
          <w:szCs w:val="24"/>
        </w:rPr>
        <w:t xml:space="preserve">Российской Федерации № </w:t>
      </w:r>
      <w:r w:rsidR="000D578B">
        <w:rPr>
          <w:rFonts w:cs="Tahoma"/>
          <w:color w:val="000000"/>
          <w:sz w:val="24"/>
          <w:szCs w:val="24"/>
        </w:rPr>
        <w:t>970</w:t>
      </w:r>
      <w:r w:rsidRPr="002D176F">
        <w:rPr>
          <w:rFonts w:cs="Tahoma"/>
          <w:color w:val="000000"/>
          <w:sz w:val="24"/>
          <w:szCs w:val="24"/>
        </w:rPr>
        <w:t xml:space="preserve"> от </w:t>
      </w:r>
      <w:r w:rsidR="000D578B">
        <w:rPr>
          <w:rFonts w:cs="Tahoma"/>
          <w:color w:val="000000"/>
          <w:sz w:val="24"/>
          <w:szCs w:val="24"/>
        </w:rPr>
        <w:t>12</w:t>
      </w:r>
      <w:r w:rsidRPr="002D176F">
        <w:rPr>
          <w:rFonts w:cs="Tahoma"/>
          <w:color w:val="000000"/>
          <w:sz w:val="24"/>
          <w:szCs w:val="24"/>
        </w:rPr>
        <w:t xml:space="preserve"> </w:t>
      </w:r>
      <w:r w:rsidR="000D578B">
        <w:rPr>
          <w:rFonts w:cs="Tahoma"/>
          <w:color w:val="000000"/>
          <w:sz w:val="24"/>
          <w:szCs w:val="24"/>
        </w:rPr>
        <w:t>августа</w:t>
      </w:r>
      <w:r w:rsidRPr="002D176F">
        <w:rPr>
          <w:rFonts w:cs="Tahoma"/>
          <w:color w:val="000000"/>
          <w:sz w:val="24"/>
          <w:szCs w:val="24"/>
        </w:rPr>
        <w:t xml:space="preserve"> 20</w:t>
      </w:r>
      <w:r w:rsidR="000D578B">
        <w:rPr>
          <w:rFonts w:cs="Tahoma"/>
          <w:color w:val="000000"/>
          <w:sz w:val="24"/>
          <w:szCs w:val="24"/>
        </w:rPr>
        <w:t xml:space="preserve">20 года </w:t>
      </w:r>
      <w:r w:rsidR="000D578B" w:rsidRPr="000D578B">
        <w:rPr>
          <w:rFonts w:cs="Tahoma"/>
          <w:color w:val="000000"/>
          <w:sz w:val="24"/>
          <w:szCs w:val="24"/>
        </w:rPr>
        <w:t>с учетом изменений внесенных приказом Министерства науки и высшего образования Российской Федерации</w:t>
      </w:r>
      <w:r w:rsidR="000D578B">
        <w:rPr>
          <w:rFonts w:cs="Tahoma"/>
          <w:color w:val="000000"/>
          <w:sz w:val="24"/>
          <w:szCs w:val="24"/>
        </w:rPr>
        <w:t xml:space="preserve"> </w:t>
      </w:r>
      <w:r w:rsidR="000D578B" w:rsidRPr="002D176F">
        <w:rPr>
          <w:rFonts w:cs="Tahoma"/>
          <w:color w:val="000000"/>
          <w:sz w:val="24"/>
          <w:szCs w:val="24"/>
        </w:rPr>
        <w:t xml:space="preserve">№ </w:t>
      </w:r>
      <w:r w:rsidR="000D578B">
        <w:rPr>
          <w:rFonts w:cs="Tahoma"/>
          <w:color w:val="000000"/>
          <w:sz w:val="24"/>
          <w:szCs w:val="24"/>
        </w:rPr>
        <w:t>1456</w:t>
      </w:r>
      <w:r w:rsidR="000D578B" w:rsidRPr="002D176F">
        <w:rPr>
          <w:rFonts w:cs="Tahoma"/>
          <w:color w:val="000000"/>
          <w:sz w:val="24"/>
          <w:szCs w:val="24"/>
        </w:rPr>
        <w:t xml:space="preserve"> от </w:t>
      </w:r>
      <w:r w:rsidR="000D578B">
        <w:rPr>
          <w:rFonts w:cs="Tahoma"/>
          <w:color w:val="000000"/>
          <w:sz w:val="24"/>
          <w:szCs w:val="24"/>
        </w:rPr>
        <w:t>26</w:t>
      </w:r>
      <w:r w:rsidR="000D578B" w:rsidRPr="002D176F">
        <w:rPr>
          <w:rFonts w:cs="Tahoma"/>
          <w:color w:val="000000"/>
          <w:sz w:val="24"/>
          <w:szCs w:val="24"/>
        </w:rPr>
        <w:t xml:space="preserve"> </w:t>
      </w:r>
      <w:r w:rsidR="000D578B">
        <w:rPr>
          <w:rFonts w:cs="Tahoma"/>
          <w:color w:val="000000"/>
          <w:sz w:val="24"/>
          <w:szCs w:val="24"/>
        </w:rPr>
        <w:t>ноября</w:t>
      </w:r>
      <w:r w:rsidR="000D578B" w:rsidRPr="002D176F">
        <w:rPr>
          <w:rFonts w:cs="Tahoma"/>
          <w:color w:val="000000"/>
          <w:sz w:val="24"/>
          <w:szCs w:val="24"/>
        </w:rPr>
        <w:t xml:space="preserve"> 20</w:t>
      </w:r>
      <w:r w:rsidR="000D578B">
        <w:rPr>
          <w:rFonts w:cs="Tahoma"/>
          <w:color w:val="000000"/>
          <w:sz w:val="24"/>
          <w:szCs w:val="24"/>
        </w:rPr>
        <w:t xml:space="preserve">20 </w:t>
      </w:r>
      <w:r w:rsidR="00A31AD9">
        <w:rPr>
          <w:rFonts w:cs="Tahoma"/>
          <w:color w:val="000000"/>
          <w:sz w:val="24"/>
          <w:szCs w:val="24"/>
        </w:rPr>
        <w:t>года «</w:t>
      </w:r>
      <w:r w:rsidR="000D578B" w:rsidRPr="000D578B">
        <w:rPr>
          <w:rFonts w:cs="Tahoma"/>
          <w:color w:val="000000"/>
          <w:sz w:val="24"/>
          <w:szCs w:val="24"/>
        </w:rPr>
        <w:t>О внесении изменений в федеральные государственные образовательные стандарты высшего образования»</w:t>
      </w:r>
    </w:p>
    <w:p w:rsidR="00CE5AAF" w:rsidRPr="002D176F" w:rsidRDefault="00CE5AA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E5AAF" w:rsidRPr="002D176F" w:rsidRDefault="00B41CE6">
      <w:pPr>
        <w:rPr>
          <w:rFonts w:cs="Tahoma"/>
          <w:b/>
          <w:color w:val="000000"/>
          <w:sz w:val="24"/>
          <w:szCs w:val="24"/>
        </w:rPr>
      </w:pPr>
      <w:r w:rsidRPr="002D176F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CE5AAF" w:rsidRPr="002D176F" w:rsidRDefault="00D67CA1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Рубинштейн И. А.</w:t>
      </w:r>
      <w:r w:rsidR="00A31AD9">
        <w:rPr>
          <w:rFonts w:cs="Tahoma"/>
          <w:color w:val="000000"/>
          <w:sz w:val="24"/>
          <w:szCs w:val="24"/>
        </w:rPr>
        <w:t>,</w:t>
      </w:r>
      <w:r w:rsidR="00B41CE6" w:rsidRPr="002D176F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ст. преподаватель</w:t>
      </w:r>
      <w:r w:rsidR="00B41CE6" w:rsidRPr="002D176F">
        <w:rPr>
          <w:rFonts w:cs="Tahoma"/>
          <w:color w:val="000000"/>
          <w:sz w:val="24"/>
          <w:szCs w:val="24"/>
        </w:rPr>
        <w:t xml:space="preserve"> </w:t>
      </w:r>
      <w:r w:rsidR="00A31AD9">
        <w:rPr>
          <w:rFonts w:cs="Tahoma"/>
          <w:color w:val="000000"/>
          <w:sz w:val="24"/>
          <w:szCs w:val="24"/>
        </w:rPr>
        <w:t xml:space="preserve">                                       </w:t>
      </w:r>
      <w:r w:rsidR="00B41CE6" w:rsidRPr="002D176F">
        <w:rPr>
          <w:rFonts w:cs="Tahoma"/>
          <w:color w:val="000000"/>
          <w:sz w:val="24"/>
          <w:szCs w:val="24"/>
        </w:rPr>
        <w:t xml:space="preserve"> ___________________</w:t>
      </w:r>
    </w:p>
    <w:p w:rsidR="00CE5AAF" w:rsidRPr="002D176F" w:rsidRDefault="00CE5AAF">
      <w:pPr>
        <w:rPr>
          <w:rFonts w:cs="Tahoma"/>
          <w:b/>
          <w:color w:val="000000"/>
          <w:sz w:val="24"/>
          <w:szCs w:val="24"/>
        </w:rPr>
      </w:pPr>
    </w:p>
    <w:p w:rsidR="00CE5AAF" w:rsidRPr="002D176F" w:rsidRDefault="00B41CE6">
      <w:pPr>
        <w:rPr>
          <w:rFonts w:cs="Tahoma"/>
          <w:b/>
          <w:color w:val="000000"/>
          <w:sz w:val="24"/>
          <w:szCs w:val="24"/>
        </w:rPr>
      </w:pPr>
      <w:r w:rsidRPr="002D176F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CE5AAF" w:rsidRPr="002D176F" w:rsidRDefault="00B41CE6">
      <w:pPr>
        <w:rPr>
          <w:rFonts w:cs="Tahoma"/>
          <w:b/>
          <w:color w:val="000000"/>
          <w:sz w:val="24"/>
          <w:szCs w:val="24"/>
        </w:rPr>
      </w:pPr>
      <w:proofErr w:type="spellStart"/>
      <w:r w:rsidRPr="002D176F">
        <w:rPr>
          <w:rFonts w:cs="Tahoma"/>
          <w:color w:val="000000"/>
          <w:sz w:val="24"/>
          <w:szCs w:val="24"/>
        </w:rPr>
        <w:t>Фураев</w:t>
      </w:r>
      <w:proofErr w:type="spellEnd"/>
      <w:r w:rsidRPr="002D176F">
        <w:rPr>
          <w:rFonts w:cs="Tahoma"/>
          <w:color w:val="000000"/>
          <w:sz w:val="24"/>
          <w:szCs w:val="24"/>
        </w:rPr>
        <w:t xml:space="preserve"> А.Н.</w:t>
      </w:r>
      <w:r w:rsidR="00A31AD9">
        <w:rPr>
          <w:rFonts w:cs="Tahoma"/>
          <w:color w:val="000000"/>
          <w:sz w:val="24"/>
          <w:szCs w:val="24"/>
        </w:rPr>
        <w:t>,</w:t>
      </w:r>
      <w:r w:rsidRPr="002D176F">
        <w:rPr>
          <w:rFonts w:cs="Tahoma"/>
          <w:color w:val="000000"/>
          <w:sz w:val="24"/>
          <w:szCs w:val="24"/>
        </w:rPr>
        <w:t xml:space="preserve"> к. п. н. профессор                                     </w:t>
      </w:r>
      <w:r w:rsidR="00A31AD9">
        <w:rPr>
          <w:rFonts w:cs="Tahoma"/>
          <w:color w:val="000000"/>
          <w:sz w:val="24"/>
          <w:szCs w:val="24"/>
        </w:rPr>
        <w:t xml:space="preserve">              </w:t>
      </w:r>
      <w:r w:rsidRPr="002D176F">
        <w:rPr>
          <w:rFonts w:cs="Tahoma"/>
          <w:color w:val="000000"/>
          <w:sz w:val="24"/>
          <w:szCs w:val="24"/>
        </w:rPr>
        <w:t xml:space="preserve"> ___________________</w:t>
      </w:r>
    </w:p>
    <w:p w:rsidR="00CE5AAF" w:rsidRPr="002D176F" w:rsidRDefault="00CE5AAF">
      <w:pPr>
        <w:widowControl w:val="0"/>
        <w:jc w:val="both"/>
        <w:rPr>
          <w:sz w:val="24"/>
          <w:szCs w:val="24"/>
        </w:rPr>
      </w:pPr>
    </w:p>
    <w:p w:rsidR="00CE5AAF" w:rsidRPr="002D176F" w:rsidRDefault="000D578B">
      <w:pPr>
        <w:widowControl w:val="0"/>
        <w:rPr>
          <w:sz w:val="24"/>
          <w:szCs w:val="24"/>
        </w:rPr>
      </w:pPr>
      <w:proofErr w:type="spellStart"/>
      <w:r w:rsidRPr="000D578B">
        <w:rPr>
          <w:sz w:val="24"/>
          <w:szCs w:val="24"/>
        </w:rPr>
        <w:t>Починкин</w:t>
      </w:r>
      <w:proofErr w:type="spellEnd"/>
      <w:r w:rsidRPr="000D578B">
        <w:rPr>
          <w:sz w:val="24"/>
          <w:szCs w:val="24"/>
        </w:rPr>
        <w:t xml:space="preserve"> А. В.</w:t>
      </w:r>
      <w:r w:rsidR="00A31AD9">
        <w:rPr>
          <w:sz w:val="24"/>
          <w:szCs w:val="24"/>
        </w:rPr>
        <w:t>,</w:t>
      </w:r>
      <w:r w:rsidRPr="000D578B">
        <w:rPr>
          <w:sz w:val="24"/>
          <w:szCs w:val="24"/>
        </w:rPr>
        <w:t xml:space="preserve"> д. п. н. профессор   </w:t>
      </w:r>
      <w:r w:rsidR="00B41CE6" w:rsidRPr="002D176F">
        <w:rPr>
          <w:sz w:val="24"/>
          <w:szCs w:val="24"/>
        </w:rPr>
        <w:t xml:space="preserve">                                     </w:t>
      </w:r>
      <w:r w:rsidR="00A31AD9">
        <w:rPr>
          <w:sz w:val="24"/>
          <w:szCs w:val="24"/>
        </w:rPr>
        <w:t xml:space="preserve">        __________________</w:t>
      </w:r>
    </w:p>
    <w:p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A34" w:rsidRPr="002D176F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A34" w:rsidRPr="002C6A88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  <w:r w:rsidRPr="002C6A88">
        <w:rPr>
          <w:rFonts w:cs="Tahoma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 w:rsidR="00011A83">
        <w:rPr>
          <w:rFonts w:cs="Tahoma"/>
          <w:b/>
          <w:color w:val="000000"/>
          <w:sz w:val="24"/>
          <w:szCs w:val="24"/>
        </w:rPr>
        <w:t>38</w:t>
      </w:r>
      <w:r w:rsidRPr="002C6A88">
        <w:rPr>
          <w:rFonts w:cs="Tahoma"/>
          <w:b/>
          <w:color w:val="000000"/>
          <w:sz w:val="24"/>
          <w:szCs w:val="24"/>
        </w:rPr>
        <w:t>.03.0</w:t>
      </w:r>
      <w:r w:rsidR="00011A83">
        <w:rPr>
          <w:rFonts w:cs="Tahoma"/>
          <w:b/>
          <w:color w:val="000000"/>
          <w:sz w:val="24"/>
          <w:szCs w:val="24"/>
        </w:rPr>
        <w:t>2</w:t>
      </w:r>
      <w:r w:rsidRPr="002C6A88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06A34" w:rsidRPr="002C6A88" w:rsidTr="002A3C88">
        <w:tc>
          <w:tcPr>
            <w:tcW w:w="876" w:type="dxa"/>
          </w:tcPr>
          <w:p w:rsidR="00B06A34" w:rsidRPr="002C6A88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B06A34" w:rsidRPr="002C6A88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B06A34" w:rsidRPr="002C6A88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B06A34" w:rsidRPr="002C6A88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B06A34" w:rsidRPr="002C6A88" w:rsidTr="00425F6E">
        <w:tc>
          <w:tcPr>
            <w:tcW w:w="9782" w:type="dxa"/>
            <w:gridSpan w:val="4"/>
          </w:tcPr>
          <w:p w:rsidR="00B06A34" w:rsidRPr="002C6A88" w:rsidRDefault="00B06A34" w:rsidP="002A3C8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0</w:t>
            </w:r>
            <w:r w:rsidR="002A3C88" w:rsidRPr="002C6A88">
              <w:rPr>
                <w:rFonts w:cs="Tahoma"/>
                <w:b/>
                <w:color w:val="000000"/>
                <w:sz w:val="24"/>
                <w:szCs w:val="24"/>
              </w:rPr>
              <w:t>8</w:t>
            </w: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 xml:space="preserve"> </w:t>
            </w:r>
            <w:r w:rsidR="002A3C88" w:rsidRPr="002C6A88">
              <w:rPr>
                <w:rFonts w:cs="Tahoma"/>
                <w:b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06A34" w:rsidRPr="002C6A88" w:rsidTr="002A3C88">
        <w:tc>
          <w:tcPr>
            <w:tcW w:w="876" w:type="dxa"/>
          </w:tcPr>
          <w:p w:rsidR="00B06A34" w:rsidRPr="002C6A88" w:rsidRDefault="00B06A34" w:rsidP="002A3C88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0</w:t>
            </w:r>
            <w:r w:rsidR="002A3C88" w:rsidRPr="002C6A88">
              <w:rPr>
                <w:sz w:val="24"/>
                <w:szCs w:val="24"/>
              </w:rPr>
              <w:t>8</w:t>
            </w:r>
            <w:r w:rsidRPr="002C6A88">
              <w:rPr>
                <w:sz w:val="24"/>
                <w:szCs w:val="24"/>
              </w:rPr>
              <w:t>.00</w:t>
            </w:r>
            <w:r w:rsidR="002A3C88" w:rsidRPr="002C6A88">
              <w:rPr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B06A34" w:rsidRPr="002C6A88" w:rsidRDefault="00544286" w:rsidP="00425F6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9" w:history="1">
              <w:r w:rsidR="00B06A34" w:rsidRPr="002C6A88">
                <w:rPr>
                  <w:rStyle w:val="af0"/>
                  <w:color w:val="auto"/>
                  <w:sz w:val="24"/>
                  <w:szCs w:val="24"/>
                </w:rPr>
                <w:t xml:space="preserve"> "</w:t>
              </w:r>
              <w:r w:rsidR="002A3C88" w:rsidRPr="002C6A88">
                <w:rPr>
                  <w:rStyle w:val="af0"/>
                  <w:color w:val="auto"/>
                  <w:sz w:val="24"/>
                  <w:szCs w:val="24"/>
                </w:rPr>
                <w:t>Специалист по внутреннему контролю (внутренний контролер)</w:t>
              </w:r>
              <w:r w:rsidR="00B06A34" w:rsidRPr="002C6A88">
                <w:rPr>
                  <w:rStyle w:val="af0"/>
                  <w:color w:val="auto"/>
                  <w:sz w:val="24"/>
                  <w:szCs w:val="24"/>
                </w:rPr>
                <w:t>"</w:t>
              </w:r>
            </w:hyperlink>
          </w:p>
          <w:p w:rsidR="00B06A34" w:rsidRPr="002C6A88" w:rsidRDefault="00B06A34" w:rsidP="00425F6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B06A34" w:rsidRPr="002C6A88" w:rsidRDefault="00B06A34" w:rsidP="002A3C88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Приказ Министерства труда и социальной защиты РФ от 2</w:t>
            </w:r>
            <w:r w:rsidR="002A3C88" w:rsidRPr="002C6A88">
              <w:rPr>
                <w:sz w:val="24"/>
                <w:szCs w:val="24"/>
              </w:rPr>
              <w:t>2</w:t>
            </w:r>
            <w:r w:rsidRPr="002C6A88">
              <w:rPr>
                <w:sz w:val="24"/>
                <w:szCs w:val="24"/>
              </w:rPr>
              <w:t xml:space="preserve"> </w:t>
            </w:r>
            <w:r w:rsidR="002A3C88" w:rsidRPr="002C6A88">
              <w:rPr>
                <w:sz w:val="24"/>
                <w:szCs w:val="24"/>
              </w:rPr>
              <w:t>апреля</w:t>
            </w:r>
            <w:r w:rsidRPr="002C6A88">
              <w:rPr>
                <w:sz w:val="24"/>
                <w:szCs w:val="24"/>
              </w:rPr>
              <w:t xml:space="preserve"> 20</w:t>
            </w:r>
            <w:r w:rsidR="002A3C88" w:rsidRPr="002C6A88">
              <w:rPr>
                <w:sz w:val="24"/>
                <w:szCs w:val="24"/>
              </w:rPr>
              <w:t>15</w:t>
            </w:r>
            <w:r w:rsidR="00A31AD9">
              <w:rPr>
                <w:sz w:val="24"/>
                <w:szCs w:val="24"/>
              </w:rPr>
              <w:t xml:space="preserve"> г. №</w:t>
            </w:r>
            <w:r w:rsidRPr="002C6A88">
              <w:rPr>
                <w:sz w:val="24"/>
                <w:szCs w:val="24"/>
              </w:rPr>
              <w:t xml:space="preserve"> </w:t>
            </w:r>
            <w:r w:rsidR="002A3C88" w:rsidRPr="002C6A88">
              <w:rPr>
                <w:sz w:val="24"/>
                <w:szCs w:val="24"/>
              </w:rPr>
              <w:t>236</w:t>
            </w:r>
            <w:r w:rsidRPr="002C6A88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:rsidR="00B06A34" w:rsidRPr="002C6A88" w:rsidRDefault="00D67CA1" w:rsidP="00425F6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СВК</w:t>
            </w:r>
          </w:p>
        </w:tc>
      </w:tr>
      <w:tr w:rsidR="002A3C88" w:rsidRPr="002C6A88" w:rsidTr="002A3C88">
        <w:tc>
          <w:tcPr>
            <w:tcW w:w="9782" w:type="dxa"/>
            <w:gridSpan w:val="4"/>
          </w:tcPr>
          <w:p w:rsidR="002A3C88" w:rsidRPr="002C6A88" w:rsidRDefault="002A3C88" w:rsidP="002A3C8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40 Сквозные виды профессиональной деятельности в промышленности</w:t>
            </w:r>
          </w:p>
        </w:tc>
      </w:tr>
      <w:tr w:rsidR="00B06A34" w:rsidRPr="002D176F" w:rsidTr="002A3C88">
        <w:tc>
          <w:tcPr>
            <w:tcW w:w="876" w:type="dxa"/>
          </w:tcPr>
          <w:p w:rsidR="00B06A34" w:rsidRPr="002C6A88" w:rsidRDefault="002A3C88" w:rsidP="002A3C88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40</w:t>
            </w:r>
            <w:r w:rsidR="00B06A34" w:rsidRPr="002C6A88">
              <w:rPr>
                <w:sz w:val="24"/>
                <w:szCs w:val="24"/>
              </w:rPr>
              <w:t>.0</w:t>
            </w:r>
            <w:r w:rsidRPr="002C6A88">
              <w:rPr>
                <w:sz w:val="24"/>
                <w:szCs w:val="24"/>
              </w:rPr>
              <w:t>33</w:t>
            </w:r>
          </w:p>
        </w:tc>
        <w:tc>
          <w:tcPr>
            <w:tcW w:w="4676" w:type="dxa"/>
          </w:tcPr>
          <w:p w:rsidR="00B06A34" w:rsidRPr="002C6A88" w:rsidRDefault="00544286" w:rsidP="00425F6E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B06A34" w:rsidRPr="002C6A88">
                <w:rPr>
                  <w:rStyle w:val="af0"/>
                  <w:color w:val="auto"/>
                  <w:sz w:val="24"/>
                  <w:szCs w:val="24"/>
                </w:rPr>
                <w:t xml:space="preserve"> "</w:t>
              </w:r>
              <w:r w:rsidR="002A3C88" w:rsidRPr="002C6A88">
                <w:rPr>
                  <w:rStyle w:val="af0"/>
                  <w:color w:val="auto"/>
                  <w:sz w:val="24"/>
                  <w:szCs w:val="24"/>
                </w:rPr>
                <w:t>Специалист по стратегическому и тактическому планированию и организации производства</w:t>
              </w:r>
              <w:r w:rsidR="00B06A34" w:rsidRPr="002C6A88">
                <w:rPr>
                  <w:rStyle w:val="af0"/>
                  <w:color w:val="auto"/>
                  <w:sz w:val="24"/>
                  <w:szCs w:val="24"/>
                </w:rPr>
                <w:t>"</w:t>
              </w:r>
            </w:hyperlink>
          </w:p>
          <w:p w:rsidR="00B06A34" w:rsidRPr="002C6A88" w:rsidRDefault="00B06A34" w:rsidP="00425F6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B06A34" w:rsidRPr="002C6A88" w:rsidRDefault="00B06A34" w:rsidP="00D67CA1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6A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Приказ Министерства труда и социальной защиты РФ от 8 </w:t>
            </w:r>
            <w:r w:rsidR="00A31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сентября 2014 г. №</w:t>
            </w:r>
            <w:r w:rsidRPr="002C6A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</w:t>
            </w:r>
            <w:r w:rsidR="002C6A88" w:rsidRPr="002C6A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</w:t>
            </w:r>
            <w:r w:rsidRPr="002C6A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D67CA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D67C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(в</w:t>
            </w:r>
            <w:r w:rsidR="00D67CA1" w:rsidRPr="00D67CA1">
              <w:rPr>
                <w:rFonts w:cs="Tahoma"/>
                <w:color w:val="000000"/>
                <w:sz w:val="24"/>
                <w:szCs w:val="24"/>
              </w:rPr>
              <w:t xml:space="preserve"> редакции, введенной в действие с 20 января 2019 года приказом Минтруда России от 14 декабря 2018 года N 807н.)</w:t>
            </w:r>
          </w:p>
        </w:tc>
        <w:tc>
          <w:tcPr>
            <w:tcW w:w="1059" w:type="dxa"/>
          </w:tcPr>
          <w:p w:rsidR="00B06A34" w:rsidRPr="002D176F" w:rsidRDefault="00D67CA1" w:rsidP="00425F6E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ССТП</w:t>
            </w:r>
          </w:p>
        </w:tc>
      </w:tr>
    </w:tbl>
    <w:p w:rsidR="00B06A34" w:rsidRPr="002D176F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76BEC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676BE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2D176F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B41CE6" w:rsidRPr="002D176F">
        <w:rPr>
          <w:bCs/>
          <w:caps/>
          <w:color w:val="000000"/>
          <w:spacing w:val="-1"/>
          <w:sz w:val="24"/>
          <w:szCs w:val="24"/>
        </w:rPr>
        <w:t xml:space="preserve"> изучениЕ дисциплины НАПРАВЛЕНО НА формирование следующих компетенций:</w:t>
      </w:r>
    </w:p>
    <w:p w:rsidR="00CE5AAF" w:rsidRPr="002D176F" w:rsidRDefault="00CE5AAF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CE5AAF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70FE3">
        <w:rPr>
          <w:b/>
          <w:color w:val="000000"/>
          <w:spacing w:val="-1"/>
          <w:sz w:val="24"/>
          <w:szCs w:val="24"/>
        </w:rPr>
        <w:t>УК-1.</w:t>
      </w:r>
      <w:r w:rsidRPr="002D176F">
        <w:rPr>
          <w:color w:val="000000"/>
          <w:spacing w:val="-1"/>
          <w:sz w:val="24"/>
          <w:szCs w:val="24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2512B" w:rsidRPr="002D176F" w:rsidRDefault="00B2512B" w:rsidP="00B2512B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70FE3">
        <w:rPr>
          <w:b/>
          <w:color w:val="000000"/>
          <w:spacing w:val="-1"/>
          <w:sz w:val="24"/>
          <w:szCs w:val="24"/>
        </w:rPr>
        <w:t>УК-10.</w:t>
      </w:r>
      <w:r w:rsidRPr="002D176F">
        <w:rPr>
          <w:color w:val="000000"/>
          <w:spacing w:val="-1"/>
          <w:sz w:val="24"/>
          <w:szCs w:val="24"/>
        </w:rPr>
        <w:t xml:space="preserve"> </w:t>
      </w:r>
      <w:r w:rsidR="005B4D52" w:rsidRPr="002D176F">
        <w:rPr>
          <w:color w:val="000000"/>
          <w:spacing w:val="-1"/>
          <w:sz w:val="24"/>
          <w:szCs w:val="24"/>
        </w:rPr>
        <w:t xml:space="preserve">Способен </w:t>
      </w:r>
      <w:r w:rsidR="005B4D52">
        <w:rPr>
          <w:color w:val="000000"/>
          <w:spacing w:val="-1"/>
          <w:sz w:val="24"/>
          <w:szCs w:val="24"/>
        </w:rPr>
        <w:t>принимать обоснованные экономические решения в различных областях жизнедеятельности.</w:t>
      </w:r>
    </w:p>
    <w:p w:rsidR="00985C81" w:rsidRDefault="00985C81" w:rsidP="00985C81">
      <w:pPr>
        <w:ind w:firstLine="709"/>
        <w:jc w:val="both"/>
        <w:rPr>
          <w:sz w:val="24"/>
          <w:szCs w:val="24"/>
        </w:rPr>
      </w:pPr>
      <w:r w:rsidRPr="00985C81">
        <w:rPr>
          <w:b/>
          <w:sz w:val="24"/>
          <w:szCs w:val="24"/>
        </w:rPr>
        <w:t>ПК</w:t>
      </w:r>
      <w:r w:rsidRPr="007D59EA">
        <w:rPr>
          <w:b/>
          <w:sz w:val="24"/>
          <w:szCs w:val="24"/>
        </w:rPr>
        <w:t>-2</w:t>
      </w:r>
      <w:r w:rsidRPr="007D59EA">
        <w:rPr>
          <w:sz w:val="24"/>
          <w:szCs w:val="24"/>
        </w:rPr>
        <w:t xml:space="preserve"> </w:t>
      </w:r>
      <w:r w:rsidRPr="007D59EA">
        <w:rPr>
          <w:rFonts w:eastAsia="Calibri"/>
          <w:b/>
          <w:sz w:val="24"/>
          <w:szCs w:val="24"/>
        </w:rPr>
        <w:t xml:space="preserve">- </w:t>
      </w:r>
      <w:r w:rsidRPr="007D59EA">
        <w:rPr>
          <w:sz w:val="24"/>
          <w:szCs w:val="24"/>
        </w:rPr>
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</w:r>
    </w:p>
    <w:p w:rsidR="002D176F" w:rsidRDefault="002D176F" w:rsidP="00985C81">
      <w:pPr>
        <w:shd w:val="clear" w:color="auto" w:fill="FFFFFF"/>
        <w:ind w:firstLine="709"/>
        <w:rPr>
          <w:color w:val="000000"/>
          <w:spacing w:val="-1"/>
          <w:sz w:val="24"/>
          <w:szCs w:val="24"/>
        </w:rPr>
      </w:pPr>
    </w:p>
    <w:p w:rsidR="00CE5AAF" w:rsidRDefault="00B41CE6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966C57" w:rsidRDefault="00966C57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966C57" w:rsidRDefault="00966C57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966C57" w:rsidRPr="00A725A8" w:rsidTr="00DC2EDC">
        <w:trPr>
          <w:jc w:val="center"/>
        </w:trPr>
        <w:tc>
          <w:tcPr>
            <w:tcW w:w="3936" w:type="dxa"/>
          </w:tcPr>
          <w:p w:rsidR="00966C57" w:rsidRPr="00A725A8" w:rsidRDefault="00630124" w:rsidP="00966C57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43" w:type="dxa"/>
          </w:tcPr>
          <w:p w:rsidR="00966C57" w:rsidRPr="00A725A8" w:rsidRDefault="00966C57" w:rsidP="00966C5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966C57" w:rsidRPr="00A725A8" w:rsidRDefault="00966C57" w:rsidP="00966C5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66C57" w:rsidRPr="00A725A8" w:rsidTr="00DC2EDC">
        <w:trPr>
          <w:jc w:val="center"/>
        </w:trPr>
        <w:tc>
          <w:tcPr>
            <w:tcW w:w="9287" w:type="dxa"/>
            <w:gridSpan w:val="3"/>
          </w:tcPr>
          <w:p w:rsidR="00966C57" w:rsidRPr="00A725A8" w:rsidRDefault="00966C57" w:rsidP="00966C5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A725A8" w:rsidRPr="00A725A8" w:rsidTr="00DC2EDC">
        <w:trPr>
          <w:jc w:val="center"/>
        </w:trPr>
        <w:tc>
          <w:tcPr>
            <w:tcW w:w="3936" w:type="dxa"/>
          </w:tcPr>
          <w:p w:rsidR="00C701DE" w:rsidRPr="00FD3364" w:rsidRDefault="00AF683A" w:rsidP="00AF683A">
            <w:pPr>
              <w:rPr>
                <w:sz w:val="24"/>
                <w:szCs w:val="24"/>
              </w:rPr>
            </w:pPr>
            <w:r w:rsidRPr="00AC03F3">
              <w:rPr>
                <w:sz w:val="24"/>
                <w:szCs w:val="24"/>
              </w:rPr>
              <w:t>основных теоретических аспектов возникновения и развития цифровой экономики и ее роли в современных международных экономических отношениях.</w:t>
            </w:r>
          </w:p>
        </w:tc>
        <w:tc>
          <w:tcPr>
            <w:tcW w:w="3543" w:type="dxa"/>
          </w:tcPr>
          <w:p w:rsidR="00A725A8" w:rsidRPr="00A725A8" w:rsidRDefault="00A725A8" w:rsidP="00A725A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A725A8" w:rsidRPr="00A725A8" w:rsidRDefault="00A725A8" w:rsidP="00A725A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ССТП:</w:t>
            </w:r>
            <w:r w:rsidRPr="00A725A8">
              <w:rPr>
                <w:sz w:val="24"/>
                <w:szCs w:val="24"/>
              </w:rPr>
              <w:t xml:space="preserve"> А/01.6; А/02.6</w:t>
            </w:r>
          </w:p>
        </w:tc>
        <w:tc>
          <w:tcPr>
            <w:tcW w:w="1808" w:type="dxa"/>
          </w:tcPr>
          <w:p w:rsidR="00A725A8" w:rsidRPr="00A725A8" w:rsidRDefault="00A725A8" w:rsidP="00A725A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A725A8" w:rsidRPr="00A725A8" w:rsidTr="00DC2EDC">
        <w:trPr>
          <w:jc w:val="center"/>
        </w:trPr>
        <w:tc>
          <w:tcPr>
            <w:tcW w:w="3936" w:type="dxa"/>
          </w:tcPr>
          <w:p w:rsidR="00C701DE" w:rsidRPr="00A725A8" w:rsidRDefault="00AF683A" w:rsidP="00AF683A">
            <w:pPr>
              <w:rPr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основных видов индикаторов и индексов, отражающих уровень развития цифровой экономики в разных странах ми</w:t>
            </w:r>
            <w:r>
              <w:rPr>
                <w:sz w:val="24"/>
                <w:szCs w:val="24"/>
              </w:rPr>
              <w:t>ра, их назначение и особенности.</w:t>
            </w:r>
          </w:p>
        </w:tc>
        <w:tc>
          <w:tcPr>
            <w:tcW w:w="3543" w:type="dxa"/>
          </w:tcPr>
          <w:p w:rsidR="00A725A8" w:rsidRPr="00A725A8" w:rsidRDefault="00A725A8" w:rsidP="00A725A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A725A8" w:rsidRPr="00A725A8" w:rsidRDefault="00A725A8" w:rsidP="00A725A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ССТП:</w:t>
            </w:r>
            <w:r w:rsidRPr="00A725A8">
              <w:rPr>
                <w:sz w:val="24"/>
                <w:szCs w:val="24"/>
              </w:rPr>
              <w:t xml:space="preserve"> А/01.6; А/02.6</w:t>
            </w:r>
          </w:p>
        </w:tc>
        <w:tc>
          <w:tcPr>
            <w:tcW w:w="1808" w:type="dxa"/>
          </w:tcPr>
          <w:p w:rsidR="00A725A8" w:rsidRPr="00A725A8" w:rsidRDefault="00A725A8" w:rsidP="00A725A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УК-10</w:t>
            </w:r>
          </w:p>
        </w:tc>
      </w:tr>
      <w:tr w:rsidR="00A725A8" w:rsidRPr="00A725A8" w:rsidTr="00DC2EDC">
        <w:trPr>
          <w:jc w:val="center"/>
        </w:trPr>
        <w:tc>
          <w:tcPr>
            <w:tcW w:w="3936" w:type="dxa"/>
          </w:tcPr>
          <w:p w:rsidR="00A725A8" w:rsidRPr="00A725A8" w:rsidRDefault="00F701B7" w:rsidP="00F70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</w:t>
            </w:r>
            <w:r w:rsidR="00C3078A">
              <w:rPr>
                <w:sz w:val="24"/>
                <w:szCs w:val="24"/>
              </w:rPr>
              <w:t xml:space="preserve"> технологий</w:t>
            </w:r>
            <w:r w:rsidR="00A725A8" w:rsidRPr="00A725A8">
              <w:rPr>
                <w:sz w:val="24"/>
                <w:szCs w:val="24"/>
              </w:rPr>
              <w:t xml:space="preserve"> цифровой </w:t>
            </w:r>
            <w:r>
              <w:rPr>
                <w:sz w:val="24"/>
                <w:szCs w:val="24"/>
              </w:rPr>
              <w:t>трансформации бизнеса.</w:t>
            </w:r>
          </w:p>
        </w:tc>
        <w:tc>
          <w:tcPr>
            <w:tcW w:w="3543" w:type="dxa"/>
          </w:tcPr>
          <w:p w:rsidR="00A725A8" w:rsidRPr="00A725A8" w:rsidRDefault="00A725A8" w:rsidP="00A725A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A725A8" w:rsidRPr="00A725A8" w:rsidRDefault="00A725A8" w:rsidP="00A725A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ССТП:</w:t>
            </w:r>
            <w:r w:rsidRPr="00A725A8">
              <w:rPr>
                <w:sz w:val="24"/>
                <w:szCs w:val="24"/>
              </w:rPr>
              <w:t xml:space="preserve"> А/01.6; А/02.6</w:t>
            </w:r>
          </w:p>
        </w:tc>
        <w:tc>
          <w:tcPr>
            <w:tcW w:w="1808" w:type="dxa"/>
          </w:tcPr>
          <w:p w:rsidR="00A725A8" w:rsidRPr="00A725A8" w:rsidRDefault="00A725A8" w:rsidP="00A725A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ПК -2</w:t>
            </w:r>
          </w:p>
        </w:tc>
      </w:tr>
      <w:tr w:rsidR="00DC2EDC" w:rsidRPr="00A725A8" w:rsidTr="00DC2EDC">
        <w:trPr>
          <w:jc w:val="center"/>
        </w:trPr>
        <w:tc>
          <w:tcPr>
            <w:tcW w:w="9287" w:type="dxa"/>
            <w:gridSpan w:val="3"/>
          </w:tcPr>
          <w:p w:rsidR="00DC2EDC" w:rsidRPr="00A725A8" w:rsidRDefault="00DC2EDC" w:rsidP="00DC2EDC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9645FD" w:rsidRPr="00A725A8" w:rsidTr="00DC2EDC">
        <w:trPr>
          <w:jc w:val="center"/>
        </w:trPr>
        <w:tc>
          <w:tcPr>
            <w:tcW w:w="3936" w:type="dxa"/>
          </w:tcPr>
          <w:p w:rsidR="009645FD" w:rsidRPr="00A725A8" w:rsidRDefault="00AF683A" w:rsidP="00AF683A">
            <w:pPr>
              <w:rPr>
                <w:sz w:val="24"/>
                <w:szCs w:val="24"/>
              </w:rPr>
            </w:pPr>
            <w:r w:rsidRPr="00AC03F3">
              <w:rPr>
                <w:color w:val="000000"/>
                <w:spacing w:val="-1"/>
                <w:sz w:val="24"/>
                <w:szCs w:val="24"/>
              </w:rPr>
              <w:t>применять общенаучные методы, включая системный, структурно-функциональный и сравнительный виды анализа для исследования экономических трансформаций.</w:t>
            </w:r>
          </w:p>
        </w:tc>
        <w:tc>
          <w:tcPr>
            <w:tcW w:w="3543" w:type="dxa"/>
          </w:tcPr>
          <w:p w:rsidR="009645FD" w:rsidRPr="00A725A8" w:rsidRDefault="009645FD" w:rsidP="009645FD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9645FD" w:rsidRPr="00A725A8" w:rsidRDefault="009645FD" w:rsidP="009645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ССТП:</w:t>
            </w:r>
            <w:r w:rsidRPr="00A725A8">
              <w:rPr>
                <w:sz w:val="24"/>
                <w:szCs w:val="24"/>
              </w:rPr>
              <w:t xml:space="preserve"> А/01.6; А/02.</w:t>
            </w:r>
          </w:p>
        </w:tc>
        <w:tc>
          <w:tcPr>
            <w:tcW w:w="1808" w:type="dxa"/>
          </w:tcPr>
          <w:p w:rsidR="009645FD" w:rsidRPr="00A725A8" w:rsidRDefault="009645FD" w:rsidP="009645FD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9645FD" w:rsidRPr="00A725A8" w:rsidTr="00DC2EDC">
        <w:trPr>
          <w:jc w:val="center"/>
        </w:trPr>
        <w:tc>
          <w:tcPr>
            <w:tcW w:w="3936" w:type="dxa"/>
          </w:tcPr>
          <w:p w:rsidR="009645FD" w:rsidRPr="00A725A8" w:rsidRDefault="00AF683A" w:rsidP="00AF683A">
            <w:pPr>
              <w:rPr>
                <w:sz w:val="24"/>
                <w:szCs w:val="24"/>
              </w:rPr>
            </w:pPr>
            <w:r w:rsidRPr="00B3747C">
              <w:rPr>
                <w:sz w:val="24"/>
                <w:szCs w:val="24"/>
              </w:rPr>
              <w:t xml:space="preserve">анализировать и сопоставлять процессы и явления, связанные с </w:t>
            </w:r>
            <w:proofErr w:type="spellStart"/>
            <w:r w:rsidRPr="00B3747C">
              <w:rPr>
                <w:sz w:val="24"/>
                <w:szCs w:val="24"/>
              </w:rPr>
              <w:t>цифровизацией</w:t>
            </w:r>
            <w:proofErr w:type="spellEnd"/>
            <w:r w:rsidRPr="00B3747C">
              <w:rPr>
                <w:sz w:val="24"/>
                <w:szCs w:val="24"/>
              </w:rPr>
              <w:t xml:space="preserve"> бизнеса.</w:t>
            </w:r>
          </w:p>
        </w:tc>
        <w:tc>
          <w:tcPr>
            <w:tcW w:w="3543" w:type="dxa"/>
          </w:tcPr>
          <w:p w:rsidR="009645FD" w:rsidRPr="00A725A8" w:rsidRDefault="009645FD" w:rsidP="009645FD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9645FD" w:rsidRPr="00A725A8" w:rsidRDefault="009645FD" w:rsidP="009645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ССТП:</w:t>
            </w:r>
            <w:r w:rsidRPr="00A725A8">
              <w:rPr>
                <w:sz w:val="24"/>
                <w:szCs w:val="24"/>
              </w:rPr>
              <w:t xml:space="preserve"> А/01.6; А/02.</w:t>
            </w:r>
          </w:p>
        </w:tc>
        <w:tc>
          <w:tcPr>
            <w:tcW w:w="1808" w:type="dxa"/>
          </w:tcPr>
          <w:p w:rsidR="009645FD" w:rsidRPr="00A725A8" w:rsidRDefault="009645FD" w:rsidP="009645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УК-10</w:t>
            </w:r>
          </w:p>
        </w:tc>
      </w:tr>
      <w:tr w:rsidR="009645FD" w:rsidRPr="00A725A8" w:rsidTr="00DC2EDC">
        <w:trPr>
          <w:jc w:val="center"/>
        </w:trPr>
        <w:tc>
          <w:tcPr>
            <w:tcW w:w="3936" w:type="dxa"/>
          </w:tcPr>
          <w:p w:rsidR="00AF683A" w:rsidRPr="00B3747C" w:rsidRDefault="00AF683A" w:rsidP="00AF683A">
            <w:pPr>
              <w:pStyle w:val="a3"/>
              <w:numPr>
                <w:ilvl w:val="0"/>
                <w:numId w:val="19"/>
              </w:numPr>
              <w:ind w:left="509" w:hanging="425"/>
              <w:rPr>
                <w:b/>
                <w:color w:val="000000"/>
                <w:spacing w:val="-1"/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формировать миссию и систему стратегических целей предприятия;</w:t>
            </w:r>
          </w:p>
          <w:p w:rsidR="009645FD" w:rsidRPr="00A725A8" w:rsidRDefault="00AF683A" w:rsidP="00AF683A">
            <w:pPr>
              <w:pStyle w:val="a3"/>
              <w:numPr>
                <w:ilvl w:val="0"/>
                <w:numId w:val="19"/>
              </w:numPr>
              <w:ind w:left="509" w:hanging="425"/>
              <w:rPr>
                <w:color w:val="000000"/>
                <w:spacing w:val="-1"/>
                <w:sz w:val="24"/>
                <w:szCs w:val="24"/>
              </w:rPr>
            </w:pPr>
            <w:r w:rsidRPr="00B3747C">
              <w:rPr>
                <w:sz w:val="24"/>
                <w:szCs w:val="24"/>
              </w:rPr>
              <w:t xml:space="preserve">использовать современное программное обеспечение для решения </w:t>
            </w:r>
            <w:r>
              <w:rPr>
                <w:sz w:val="24"/>
                <w:szCs w:val="24"/>
              </w:rPr>
              <w:t xml:space="preserve">поставленных </w:t>
            </w:r>
            <w:r w:rsidRPr="00B3747C">
              <w:rPr>
                <w:sz w:val="24"/>
                <w:szCs w:val="24"/>
              </w:rPr>
              <w:t>задач</w:t>
            </w:r>
            <w:r>
              <w:t>.</w:t>
            </w:r>
          </w:p>
        </w:tc>
        <w:tc>
          <w:tcPr>
            <w:tcW w:w="3543" w:type="dxa"/>
          </w:tcPr>
          <w:p w:rsidR="009645FD" w:rsidRPr="00A725A8" w:rsidRDefault="009645FD" w:rsidP="009645FD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9645FD" w:rsidRPr="00A725A8" w:rsidRDefault="009645FD" w:rsidP="009645F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ССТП:</w:t>
            </w:r>
            <w:r w:rsidRPr="00A725A8">
              <w:rPr>
                <w:sz w:val="24"/>
                <w:szCs w:val="24"/>
              </w:rPr>
              <w:t xml:space="preserve"> А/01.6; А/02.6</w:t>
            </w:r>
          </w:p>
        </w:tc>
        <w:tc>
          <w:tcPr>
            <w:tcW w:w="1808" w:type="dxa"/>
          </w:tcPr>
          <w:p w:rsidR="009645FD" w:rsidRPr="00A725A8" w:rsidRDefault="009645FD" w:rsidP="009645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ПК-2</w:t>
            </w:r>
          </w:p>
        </w:tc>
      </w:tr>
      <w:tr w:rsidR="009645FD" w:rsidRPr="00A725A8" w:rsidTr="00DC2EDC">
        <w:trPr>
          <w:jc w:val="center"/>
        </w:trPr>
        <w:tc>
          <w:tcPr>
            <w:tcW w:w="9287" w:type="dxa"/>
            <w:gridSpan w:val="3"/>
          </w:tcPr>
          <w:p w:rsidR="009645FD" w:rsidRPr="00A725A8" w:rsidRDefault="009645FD" w:rsidP="009645FD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9645FD" w:rsidRPr="00A725A8" w:rsidTr="00DC2EDC">
        <w:trPr>
          <w:trHeight w:val="286"/>
          <w:jc w:val="center"/>
        </w:trPr>
        <w:tc>
          <w:tcPr>
            <w:tcW w:w="3936" w:type="dxa"/>
          </w:tcPr>
          <w:p w:rsidR="00AF683A" w:rsidRPr="00AC03F3" w:rsidRDefault="00AF683A" w:rsidP="00AF683A">
            <w:pPr>
              <w:pStyle w:val="a3"/>
              <w:numPr>
                <w:ilvl w:val="0"/>
                <w:numId w:val="20"/>
              </w:numPr>
              <w:ind w:left="509" w:hanging="425"/>
              <w:rPr>
                <w:sz w:val="24"/>
                <w:szCs w:val="24"/>
              </w:rPr>
            </w:pPr>
            <w:r w:rsidRPr="00AC03F3">
              <w:rPr>
                <w:sz w:val="24"/>
                <w:szCs w:val="24"/>
              </w:rPr>
              <w:t>стратегического анализа внешней и внутренней среды предприятия;</w:t>
            </w:r>
          </w:p>
          <w:p w:rsidR="009645FD" w:rsidRPr="00AF683A" w:rsidRDefault="00AF683A" w:rsidP="00AF683A">
            <w:pPr>
              <w:pStyle w:val="a3"/>
              <w:numPr>
                <w:ilvl w:val="0"/>
                <w:numId w:val="20"/>
              </w:numPr>
              <w:tabs>
                <w:tab w:val="right" w:leader="underscore" w:pos="9356"/>
              </w:tabs>
              <w:ind w:left="509"/>
              <w:rPr>
                <w:sz w:val="24"/>
                <w:szCs w:val="24"/>
              </w:rPr>
            </w:pPr>
            <w:r w:rsidRPr="00AF683A">
              <w:rPr>
                <w:sz w:val="24"/>
                <w:szCs w:val="24"/>
              </w:rPr>
              <w:lastRenderedPageBreak/>
              <w:t>владения инструментами стратегического планирования и контроля.</w:t>
            </w:r>
          </w:p>
        </w:tc>
        <w:tc>
          <w:tcPr>
            <w:tcW w:w="3543" w:type="dxa"/>
          </w:tcPr>
          <w:p w:rsidR="009645FD" w:rsidRPr="00A725A8" w:rsidRDefault="009645FD" w:rsidP="009645FD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lastRenderedPageBreak/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9645FD" w:rsidRPr="00A725A8" w:rsidRDefault="009645FD" w:rsidP="009645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ССТП:</w:t>
            </w:r>
            <w:r w:rsidRPr="00A725A8">
              <w:rPr>
                <w:sz w:val="24"/>
                <w:szCs w:val="24"/>
              </w:rPr>
              <w:t xml:space="preserve"> А/01.6; А/02.</w:t>
            </w:r>
          </w:p>
        </w:tc>
        <w:tc>
          <w:tcPr>
            <w:tcW w:w="1808" w:type="dxa"/>
          </w:tcPr>
          <w:p w:rsidR="009645FD" w:rsidRPr="00A725A8" w:rsidRDefault="009645FD" w:rsidP="009645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9645FD" w:rsidRPr="00A725A8" w:rsidTr="00DC2EDC">
        <w:trPr>
          <w:trHeight w:val="286"/>
          <w:jc w:val="center"/>
        </w:trPr>
        <w:tc>
          <w:tcPr>
            <w:tcW w:w="3936" w:type="dxa"/>
          </w:tcPr>
          <w:p w:rsidR="00AF683A" w:rsidRPr="00F22649" w:rsidRDefault="00AF683A" w:rsidP="00AF683A">
            <w:pPr>
              <w:pStyle w:val="a3"/>
              <w:numPr>
                <w:ilvl w:val="0"/>
                <w:numId w:val="22"/>
              </w:numPr>
              <w:ind w:left="454"/>
              <w:rPr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lastRenderedPageBreak/>
              <w:t>аналитической работы;</w:t>
            </w:r>
          </w:p>
          <w:p w:rsidR="009645FD" w:rsidRPr="00AF683A" w:rsidRDefault="00AF683A" w:rsidP="00AF683A">
            <w:pPr>
              <w:pStyle w:val="a3"/>
              <w:numPr>
                <w:ilvl w:val="0"/>
                <w:numId w:val="21"/>
              </w:numPr>
              <w:ind w:left="454"/>
              <w:rPr>
                <w:sz w:val="24"/>
                <w:szCs w:val="24"/>
              </w:rPr>
            </w:pPr>
            <w:r w:rsidRPr="00AF683A">
              <w:rPr>
                <w:sz w:val="24"/>
                <w:szCs w:val="24"/>
              </w:rPr>
              <w:t>основ междисциплинарного подхода к анализу тенденций развития мировой экономики.</w:t>
            </w:r>
          </w:p>
        </w:tc>
        <w:tc>
          <w:tcPr>
            <w:tcW w:w="3543" w:type="dxa"/>
          </w:tcPr>
          <w:p w:rsidR="009645FD" w:rsidRPr="00A725A8" w:rsidRDefault="009645FD" w:rsidP="009645FD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9645FD" w:rsidRPr="00A725A8" w:rsidRDefault="009645FD" w:rsidP="009645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ССТП:</w:t>
            </w:r>
            <w:r w:rsidRPr="00A725A8">
              <w:rPr>
                <w:sz w:val="24"/>
                <w:szCs w:val="24"/>
              </w:rPr>
              <w:t xml:space="preserve"> А/01.6; А/02.</w:t>
            </w:r>
          </w:p>
        </w:tc>
        <w:tc>
          <w:tcPr>
            <w:tcW w:w="1808" w:type="dxa"/>
          </w:tcPr>
          <w:p w:rsidR="009645FD" w:rsidRPr="00A725A8" w:rsidRDefault="009645FD" w:rsidP="009645FD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УК-10</w:t>
            </w:r>
          </w:p>
        </w:tc>
      </w:tr>
      <w:tr w:rsidR="009645FD" w:rsidRPr="00A725A8" w:rsidTr="00DC2EDC">
        <w:trPr>
          <w:trHeight w:val="286"/>
          <w:jc w:val="center"/>
        </w:trPr>
        <w:tc>
          <w:tcPr>
            <w:tcW w:w="3936" w:type="dxa"/>
          </w:tcPr>
          <w:p w:rsidR="00AF683A" w:rsidRPr="00262A54" w:rsidRDefault="00AF683A" w:rsidP="00AF683A">
            <w:pPr>
              <w:pStyle w:val="a3"/>
              <w:numPr>
                <w:ilvl w:val="0"/>
                <w:numId w:val="23"/>
              </w:numPr>
              <w:ind w:left="367"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262A54">
              <w:rPr>
                <w:sz w:val="24"/>
                <w:szCs w:val="24"/>
              </w:rPr>
              <w:t>проведения исследования от этапа постановки задачи и выдвижения гипотез до анализа результатов и оформления выводов;</w:t>
            </w:r>
          </w:p>
          <w:p w:rsidR="009645FD" w:rsidRPr="00AF683A" w:rsidRDefault="00AF683A" w:rsidP="00AF683A">
            <w:pPr>
              <w:pStyle w:val="a3"/>
              <w:numPr>
                <w:ilvl w:val="0"/>
                <w:numId w:val="23"/>
              </w:numPr>
              <w:ind w:left="454"/>
              <w:rPr>
                <w:sz w:val="24"/>
                <w:szCs w:val="24"/>
              </w:rPr>
            </w:pPr>
            <w:r w:rsidRPr="00AF683A">
              <w:rPr>
                <w:sz w:val="24"/>
                <w:szCs w:val="24"/>
              </w:rPr>
              <w:t>работы со статистическим инструментарием моделирования социально-экономических явлений.</w:t>
            </w:r>
          </w:p>
        </w:tc>
        <w:tc>
          <w:tcPr>
            <w:tcW w:w="3543" w:type="dxa"/>
          </w:tcPr>
          <w:p w:rsidR="009645FD" w:rsidRPr="00A725A8" w:rsidRDefault="009645FD" w:rsidP="009645FD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9645FD" w:rsidRPr="00A725A8" w:rsidRDefault="009645FD" w:rsidP="009645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ССТП:</w:t>
            </w:r>
            <w:r w:rsidRPr="00A725A8">
              <w:rPr>
                <w:sz w:val="24"/>
                <w:szCs w:val="24"/>
              </w:rPr>
              <w:t xml:space="preserve"> А/01.6; А/02.</w:t>
            </w:r>
          </w:p>
        </w:tc>
        <w:tc>
          <w:tcPr>
            <w:tcW w:w="1808" w:type="dxa"/>
          </w:tcPr>
          <w:p w:rsidR="009645FD" w:rsidRPr="00A725A8" w:rsidRDefault="009645FD" w:rsidP="009645FD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ПК -2</w:t>
            </w:r>
          </w:p>
        </w:tc>
      </w:tr>
    </w:tbl>
    <w:p w:rsidR="00966C57" w:rsidRDefault="00966C57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E5714" w:rsidRDefault="00B41CE6" w:rsidP="00BF6A66">
      <w:pPr>
        <w:ind w:firstLine="709"/>
        <w:rPr>
          <w:color w:val="000000"/>
          <w:spacing w:val="-1"/>
          <w:sz w:val="24"/>
          <w:szCs w:val="24"/>
        </w:rPr>
      </w:pPr>
      <w:r w:rsidRPr="007E5714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="007E5714" w:rsidRPr="007E5714">
        <w:rPr>
          <w:color w:val="000000"/>
          <w:spacing w:val="-1"/>
          <w:sz w:val="24"/>
          <w:szCs w:val="24"/>
        </w:rPr>
        <w:t>части, формируемой участниками образовательных отношений.</w:t>
      </w:r>
      <w:r w:rsidR="007E5714">
        <w:rPr>
          <w:color w:val="000000"/>
          <w:spacing w:val="-1"/>
          <w:sz w:val="24"/>
          <w:szCs w:val="24"/>
        </w:rPr>
        <w:t xml:space="preserve"> </w:t>
      </w:r>
      <w:r w:rsidRPr="002D176F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915CDC">
        <w:rPr>
          <w:color w:val="000000"/>
          <w:spacing w:val="-1"/>
          <w:sz w:val="24"/>
          <w:szCs w:val="24"/>
        </w:rPr>
        <w:t xml:space="preserve"> 5</w:t>
      </w:r>
      <w:r w:rsidRPr="002D176F">
        <w:rPr>
          <w:color w:val="000000"/>
          <w:spacing w:val="-1"/>
          <w:sz w:val="24"/>
          <w:szCs w:val="24"/>
        </w:rPr>
        <w:t xml:space="preserve">-ом </w:t>
      </w:r>
      <w:r w:rsidR="00BF6A66">
        <w:rPr>
          <w:color w:val="000000"/>
          <w:spacing w:val="-1"/>
          <w:sz w:val="24"/>
          <w:szCs w:val="24"/>
        </w:rPr>
        <w:t>семестре</w:t>
      </w:r>
      <w:r w:rsidR="007E5714">
        <w:rPr>
          <w:color w:val="000000"/>
          <w:spacing w:val="-1"/>
          <w:sz w:val="24"/>
          <w:szCs w:val="24"/>
        </w:rPr>
        <w:t>.</w:t>
      </w:r>
      <w:r w:rsidRPr="002D176F">
        <w:rPr>
          <w:color w:val="000000"/>
          <w:spacing w:val="-1"/>
          <w:sz w:val="24"/>
          <w:szCs w:val="24"/>
        </w:rPr>
        <w:t xml:space="preserve"> </w:t>
      </w:r>
    </w:p>
    <w:p w:rsidR="00DC4AA6" w:rsidRDefault="00B41CE6" w:rsidP="00BF6A66">
      <w:pPr>
        <w:ind w:firstLine="709"/>
        <w:rPr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>Вид</w:t>
      </w:r>
      <w:r w:rsidR="00BF6A66">
        <w:rPr>
          <w:color w:val="000000"/>
          <w:spacing w:val="-1"/>
          <w:sz w:val="24"/>
          <w:szCs w:val="24"/>
        </w:rPr>
        <w:t xml:space="preserve"> промежуточной аттестации – экзамен.</w:t>
      </w:r>
    </w:p>
    <w:p w:rsidR="00CE5AAF" w:rsidRPr="002D176F" w:rsidRDefault="00CE5AAF" w:rsidP="00BF6A66">
      <w:pPr>
        <w:ind w:firstLine="709"/>
        <w:rPr>
          <w:i/>
          <w:color w:val="000000"/>
          <w:spacing w:val="-1"/>
          <w:sz w:val="24"/>
          <w:szCs w:val="24"/>
        </w:rPr>
      </w:pPr>
    </w:p>
    <w:p w:rsidR="00CE5AAF" w:rsidRPr="002D176F" w:rsidRDefault="00CE5AAF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245"/>
        <w:gridCol w:w="1340"/>
      </w:tblGrid>
      <w:tr w:rsidR="005E274D" w:rsidRPr="001A195E" w:rsidTr="00F228A6">
        <w:trPr>
          <w:cantSplit/>
          <w:trHeight w:val="20"/>
          <w:jc w:val="center"/>
        </w:trPr>
        <w:tc>
          <w:tcPr>
            <w:tcW w:w="5489" w:type="dxa"/>
            <w:vMerge w:val="restart"/>
            <w:vAlign w:val="center"/>
          </w:tcPr>
          <w:p w:rsidR="005E274D" w:rsidRPr="001A195E" w:rsidRDefault="005E274D" w:rsidP="005E274D">
            <w:pPr>
              <w:jc w:val="center"/>
              <w:rPr>
                <w:iCs/>
              </w:rPr>
            </w:pPr>
            <w:r w:rsidRPr="001A195E">
              <w:rPr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1245" w:type="dxa"/>
            <w:vMerge w:val="restart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340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1A195E">
              <w:rPr>
                <w:b/>
                <w:sz w:val="22"/>
                <w:szCs w:val="22"/>
              </w:rPr>
              <w:t>Семестры</w:t>
            </w:r>
          </w:p>
        </w:tc>
      </w:tr>
      <w:tr w:rsidR="005E274D" w:rsidRPr="001A195E" w:rsidTr="00F228A6">
        <w:trPr>
          <w:cantSplit/>
          <w:trHeight w:val="20"/>
          <w:jc w:val="center"/>
        </w:trPr>
        <w:tc>
          <w:tcPr>
            <w:tcW w:w="5489" w:type="dxa"/>
            <w:vMerge/>
            <w:vAlign w:val="center"/>
          </w:tcPr>
          <w:p w:rsidR="005E274D" w:rsidRPr="001A195E" w:rsidRDefault="005E274D" w:rsidP="005E274D">
            <w:pPr>
              <w:jc w:val="center"/>
              <w:rPr>
                <w:iCs/>
              </w:rPr>
            </w:pPr>
          </w:p>
        </w:tc>
        <w:tc>
          <w:tcPr>
            <w:tcW w:w="1245" w:type="dxa"/>
            <w:vMerge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340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BB6D8F" w:rsidRDefault="005E274D" w:rsidP="005E274D">
            <w:pPr>
              <w:pStyle w:val="af3"/>
              <w:tabs>
                <w:tab w:val="right" w:leader="underscore" w:pos="9356"/>
              </w:tabs>
              <w:rPr>
                <w:b/>
                <w:i/>
              </w:rPr>
            </w:pP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BB6D8F">
              <w:rPr>
                <w:b/>
                <w:bCs/>
                <w:i/>
              </w:rPr>
              <w:t>Контактная работа</w:t>
            </w:r>
            <w:r>
              <w:rPr>
                <w:b/>
                <w:bCs/>
                <w:i/>
              </w:rPr>
              <w:t xml:space="preserve"> обучающегося </w:t>
            </w:r>
            <w:r w:rsidRPr="00BB6D8F">
              <w:rPr>
                <w:b/>
                <w:bCs/>
                <w:i/>
              </w:rPr>
              <w:t>с преподавателем</w:t>
            </w:r>
          </w:p>
        </w:tc>
        <w:tc>
          <w:tcPr>
            <w:tcW w:w="1245" w:type="dxa"/>
          </w:tcPr>
          <w:p w:rsidR="005E274D" w:rsidRPr="000F6916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340" w:type="dxa"/>
          </w:tcPr>
          <w:p w:rsidR="005E274D" w:rsidRPr="00F228A6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228A6">
              <w:rPr>
                <w:b/>
                <w:sz w:val="22"/>
                <w:szCs w:val="22"/>
              </w:rPr>
              <w:t>50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45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</w:pPr>
          </w:p>
        </w:tc>
        <w:tc>
          <w:tcPr>
            <w:tcW w:w="1340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</w:pP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Лекции</w:t>
            </w:r>
            <w:r>
              <w:rPr>
                <w:sz w:val="22"/>
                <w:szCs w:val="22"/>
              </w:rPr>
              <w:t xml:space="preserve"> (Л)</w:t>
            </w:r>
          </w:p>
        </w:tc>
        <w:tc>
          <w:tcPr>
            <w:tcW w:w="1245" w:type="dxa"/>
          </w:tcPr>
          <w:p w:rsidR="005E274D" w:rsidRPr="001A195E" w:rsidRDefault="005E274D" w:rsidP="007E5714">
            <w:pPr>
              <w:pStyle w:val="af3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</w:t>
            </w:r>
            <w:r w:rsidR="007E5714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</w:tcPr>
          <w:p w:rsidR="005E274D" w:rsidRPr="001A195E" w:rsidRDefault="005E274D" w:rsidP="007E5714">
            <w:pPr>
              <w:pStyle w:val="af3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</w:t>
            </w:r>
            <w:r w:rsidR="007E5714">
              <w:rPr>
                <w:sz w:val="22"/>
                <w:szCs w:val="22"/>
              </w:rPr>
              <w:t>0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F32C4" w:rsidP="005F32C4">
            <w:pPr>
              <w:pStyle w:val="af3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Практические занятия</w:t>
            </w:r>
            <w:r w:rsidR="005E274D" w:rsidRPr="001A195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ПЗ</w:t>
            </w:r>
            <w:r w:rsidR="005E274D" w:rsidRPr="001A195E">
              <w:rPr>
                <w:sz w:val="22"/>
                <w:szCs w:val="22"/>
              </w:rPr>
              <w:t>)</w:t>
            </w:r>
          </w:p>
        </w:tc>
        <w:tc>
          <w:tcPr>
            <w:tcW w:w="1245" w:type="dxa"/>
          </w:tcPr>
          <w:p w:rsidR="005E274D" w:rsidRPr="001A195E" w:rsidRDefault="007E5714" w:rsidP="005E274D">
            <w:pPr>
              <w:pStyle w:val="af3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40" w:type="dxa"/>
          </w:tcPr>
          <w:p w:rsidR="005E274D" w:rsidRPr="001A195E" w:rsidRDefault="005E274D" w:rsidP="007E5714">
            <w:pPr>
              <w:pStyle w:val="af3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="007E5714">
              <w:rPr>
                <w:sz w:val="22"/>
                <w:szCs w:val="22"/>
              </w:rPr>
              <w:t>8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E274D" w:rsidP="007E5714">
            <w:pPr>
              <w:pStyle w:val="af3"/>
              <w:tabs>
                <w:tab w:val="right" w:leader="underscore" w:pos="93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</w:t>
            </w:r>
            <w:r w:rsidR="007E5714">
              <w:rPr>
                <w:sz w:val="22"/>
                <w:szCs w:val="22"/>
              </w:rPr>
              <w:t>я предэкзаменационная</w:t>
            </w:r>
          </w:p>
        </w:tc>
        <w:tc>
          <w:tcPr>
            <w:tcW w:w="1245" w:type="dxa"/>
          </w:tcPr>
          <w:p w:rsidR="005E274D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</w:tcPr>
          <w:p w:rsidR="005E274D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Default="005E274D" w:rsidP="005E274D">
            <w:pPr>
              <w:pStyle w:val="af3"/>
              <w:tabs>
                <w:tab w:val="right" w:leader="underscore" w:pos="93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</w:t>
            </w:r>
          </w:p>
          <w:p w:rsidR="005E274D" w:rsidRPr="001A195E" w:rsidRDefault="005E274D" w:rsidP="007E5714">
            <w:pPr>
              <w:pStyle w:val="af3"/>
              <w:tabs>
                <w:tab w:val="right" w:leader="underscore" w:pos="9356"/>
              </w:tabs>
              <w:rPr>
                <w:b/>
                <w:bCs/>
              </w:rPr>
            </w:pPr>
            <w:proofErr w:type="gramStart"/>
            <w:r>
              <w:rPr>
                <w:bCs/>
                <w:i/>
                <w:sz w:val="22"/>
                <w:szCs w:val="22"/>
              </w:rPr>
              <w:t>в</w:t>
            </w:r>
            <w:proofErr w:type="gramEnd"/>
            <w:r w:rsidRPr="005E274D">
              <w:rPr>
                <w:bCs/>
                <w:i/>
                <w:sz w:val="22"/>
                <w:szCs w:val="22"/>
              </w:rPr>
              <w:t xml:space="preserve"> том числе:</w:t>
            </w:r>
            <w:r w:rsidR="007E5714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п</w:t>
            </w:r>
            <w:r w:rsidRPr="005E274D">
              <w:rPr>
                <w:bCs/>
                <w:i/>
                <w:sz w:val="22"/>
                <w:szCs w:val="22"/>
              </w:rPr>
              <w:t>одготовка к экзамену – 18 час</w:t>
            </w:r>
          </w:p>
        </w:tc>
        <w:tc>
          <w:tcPr>
            <w:tcW w:w="1245" w:type="dxa"/>
          </w:tcPr>
          <w:p w:rsidR="005E274D" w:rsidRPr="000F6916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340" w:type="dxa"/>
          </w:tcPr>
          <w:p w:rsidR="005E274D" w:rsidRPr="00F228A6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228A6">
              <w:rPr>
                <w:b/>
                <w:sz w:val="22"/>
                <w:szCs w:val="22"/>
              </w:rPr>
              <w:t>94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</w:t>
            </w:r>
            <w:r w:rsidRPr="001A195E">
              <w:rPr>
                <w:sz w:val="22"/>
                <w:szCs w:val="22"/>
              </w:rPr>
              <w:t>ромежуточн</w:t>
            </w:r>
            <w:r>
              <w:rPr>
                <w:sz w:val="22"/>
                <w:szCs w:val="22"/>
              </w:rPr>
              <w:t>ая</w:t>
            </w:r>
            <w:r w:rsidRPr="001A195E">
              <w:rPr>
                <w:sz w:val="22"/>
                <w:szCs w:val="22"/>
              </w:rPr>
              <w:t xml:space="preserve"> аттестаци</w:t>
            </w:r>
            <w:r>
              <w:rPr>
                <w:sz w:val="22"/>
                <w:szCs w:val="22"/>
              </w:rPr>
              <w:t>я</w:t>
            </w:r>
            <w:r w:rsidRPr="001A19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</w:tcPr>
          <w:p w:rsidR="005E274D" w:rsidRPr="00F00324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340" w:type="dxa"/>
          </w:tcPr>
          <w:p w:rsidR="005E274D" w:rsidRPr="00F228A6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228A6">
              <w:rPr>
                <w:b/>
              </w:rPr>
              <w:t>экзамен</w:t>
            </w:r>
          </w:p>
        </w:tc>
      </w:tr>
      <w:tr w:rsidR="005E274D" w:rsidRPr="001A195E" w:rsidTr="00F228A6">
        <w:trPr>
          <w:cantSplit/>
          <w:trHeight w:val="20"/>
          <w:jc w:val="center"/>
        </w:trPr>
        <w:tc>
          <w:tcPr>
            <w:tcW w:w="5489" w:type="dxa"/>
            <w:vMerge w:val="restart"/>
          </w:tcPr>
          <w:p w:rsidR="005E274D" w:rsidRPr="00F00324" w:rsidRDefault="005E274D" w:rsidP="005E274D">
            <w:pPr>
              <w:pStyle w:val="af3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Общая </w:t>
            </w:r>
            <w:r w:rsidR="00F228A6">
              <w:rPr>
                <w:b/>
                <w:sz w:val="22"/>
                <w:szCs w:val="22"/>
              </w:rPr>
              <w:t xml:space="preserve">трудоемкость: </w:t>
            </w:r>
            <w:r w:rsidRPr="00F00324">
              <w:rPr>
                <w:sz w:val="22"/>
                <w:szCs w:val="22"/>
              </w:rPr>
              <w:t>часы/зачетные единицы</w:t>
            </w:r>
          </w:p>
        </w:tc>
        <w:tc>
          <w:tcPr>
            <w:tcW w:w="1245" w:type="dxa"/>
          </w:tcPr>
          <w:p w:rsidR="005E274D" w:rsidRPr="00F00324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340" w:type="dxa"/>
          </w:tcPr>
          <w:p w:rsidR="005E274D" w:rsidRPr="00F228A6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228A6">
              <w:rPr>
                <w:b/>
                <w:sz w:val="22"/>
                <w:szCs w:val="22"/>
              </w:rPr>
              <w:t>144</w:t>
            </w:r>
          </w:p>
        </w:tc>
      </w:tr>
      <w:tr w:rsidR="005E274D" w:rsidRPr="001A195E" w:rsidTr="00F228A6">
        <w:trPr>
          <w:cantSplit/>
          <w:trHeight w:val="20"/>
          <w:jc w:val="center"/>
        </w:trPr>
        <w:tc>
          <w:tcPr>
            <w:tcW w:w="5489" w:type="dxa"/>
            <w:vMerge/>
            <w:vAlign w:val="center"/>
          </w:tcPr>
          <w:p w:rsidR="005E274D" w:rsidRPr="001A195E" w:rsidRDefault="005E274D" w:rsidP="005E274D">
            <w:pPr>
              <w:jc w:val="center"/>
            </w:pPr>
          </w:p>
        </w:tc>
        <w:tc>
          <w:tcPr>
            <w:tcW w:w="1245" w:type="dxa"/>
          </w:tcPr>
          <w:p w:rsidR="005E274D" w:rsidRPr="00F00324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40" w:type="dxa"/>
          </w:tcPr>
          <w:p w:rsidR="005E274D" w:rsidRPr="00F228A6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228A6">
              <w:rPr>
                <w:b/>
              </w:rPr>
              <w:t>4</w:t>
            </w:r>
          </w:p>
        </w:tc>
      </w:tr>
    </w:tbl>
    <w:p w:rsidR="00CE5AAF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E274D" w:rsidRPr="002D176F" w:rsidRDefault="005E274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CE5AAF" w:rsidRPr="002D176F" w:rsidRDefault="00CE5AA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Default="00B41CE6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F228A6" w:rsidRDefault="00F228A6" w:rsidP="00F228A6">
      <w:pPr>
        <w:ind w:left="70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CE5AAF" w:rsidRPr="001127FB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CE5AAF" w:rsidRPr="001127FB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E5AAF" w:rsidRPr="001127FB">
        <w:trPr>
          <w:jc w:val="center"/>
        </w:trPr>
        <w:tc>
          <w:tcPr>
            <w:tcW w:w="624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E5AAF" w:rsidRPr="001127FB" w:rsidRDefault="001127FB" w:rsidP="001127F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Цифровая трансформация бизнеса: сущность, факторы и значение</w:t>
            </w:r>
            <w:r w:rsidR="00914E04">
              <w:rPr>
                <w:sz w:val="24"/>
                <w:szCs w:val="24"/>
              </w:rPr>
              <w:t xml:space="preserve">. </w:t>
            </w:r>
            <w:r w:rsidR="00914E04" w:rsidRPr="00914E04">
              <w:rPr>
                <w:sz w:val="24"/>
                <w:szCs w:val="24"/>
              </w:rPr>
              <w:t>Применение цифровых технологий в различных секторах экономики</w:t>
            </w:r>
            <w:r w:rsidR="00846B3B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CE5AAF" w:rsidRPr="001127FB" w:rsidRDefault="001127FB" w:rsidP="00914E0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 xml:space="preserve">Этапы технологического развития. Четвертая промышленная революция и современная глобализация. Информационные технологии как основа цифровой трансформации мировой бизнеса. Характеристики цифровой экономики. </w:t>
            </w:r>
            <w:proofErr w:type="spellStart"/>
            <w:r w:rsidR="00914E04" w:rsidRPr="00914E04">
              <w:rPr>
                <w:sz w:val="24"/>
                <w:szCs w:val="24"/>
              </w:rPr>
              <w:t>Нейротехнологии</w:t>
            </w:r>
            <w:proofErr w:type="spellEnd"/>
            <w:r w:rsidR="00914E04" w:rsidRPr="00914E04">
              <w:rPr>
                <w:sz w:val="24"/>
                <w:szCs w:val="24"/>
              </w:rPr>
              <w:t xml:space="preserve"> и искусственный интеллект. Машинное обучение. Технологии виртуальной и дополненной реальностей. Робототехника и </w:t>
            </w:r>
            <w:proofErr w:type="spellStart"/>
            <w:r w:rsidR="00914E04" w:rsidRPr="00914E04">
              <w:rPr>
                <w:sz w:val="24"/>
                <w:szCs w:val="24"/>
              </w:rPr>
              <w:t>сенсорика</w:t>
            </w:r>
            <w:proofErr w:type="spellEnd"/>
            <w:r w:rsidR="00914E04" w:rsidRPr="00914E04">
              <w:rPr>
                <w:sz w:val="24"/>
                <w:szCs w:val="24"/>
              </w:rPr>
              <w:t>. Новые производственные технологии, промышленный интернет, технологии беспроводной связи, Интернет вещей, квантовые технологии.</w:t>
            </w:r>
            <w:r w:rsidR="00914E04">
              <w:t xml:space="preserve"> </w:t>
            </w:r>
          </w:p>
        </w:tc>
        <w:tc>
          <w:tcPr>
            <w:tcW w:w="906" w:type="dxa"/>
            <w:vAlign w:val="center"/>
          </w:tcPr>
          <w:p w:rsidR="00CE5AAF" w:rsidRPr="001127FB" w:rsidRDefault="001127F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CE5AAF" w:rsidRPr="001127FB">
        <w:trPr>
          <w:trHeight w:val="1048"/>
          <w:jc w:val="center"/>
        </w:trPr>
        <w:tc>
          <w:tcPr>
            <w:tcW w:w="624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E5AAF" w:rsidRPr="001127FB" w:rsidRDefault="001127FB" w:rsidP="001127F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Технологическое обеспечение цифровой трансформации бизнеса</w:t>
            </w:r>
            <w:r w:rsidR="00846B3B">
              <w:rPr>
                <w:sz w:val="24"/>
                <w:szCs w:val="24"/>
              </w:rPr>
              <w:t>.</w:t>
            </w:r>
            <w:r w:rsidRPr="00112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CE5AAF" w:rsidRPr="001127FB" w:rsidRDefault="001127FB" w:rsidP="001127FB">
            <w:pPr>
              <w:rPr>
                <w:bCs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Развитие информационных технологий ХХI века. Основные драйверы цифровой трансформации бизнеса. Электронная коммерция и цифровой маркетинг. Мобильный интернет, цифровое телевидение. Распределенные вычисления и хранилище данных (облачное хранение). Интернет вещей, смарт-дом и смарт-город. Искусственный интеллект, робототехника, 3-D печать: положительные и отрицательные эффекты.</w:t>
            </w:r>
          </w:p>
        </w:tc>
        <w:tc>
          <w:tcPr>
            <w:tcW w:w="906" w:type="dxa"/>
            <w:vAlign w:val="center"/>
          </w:tcPr>
          <w:p w:rsidR="00CE5AAF" w:rsidRPr="001127FB" w:rsidRDefault="001127FB" w:rsidP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CE5AAF" w:rsidRPr="001127FB">
        <w:trPr>
          <w:jc w:val="center"/>
        </w:trPr>
        <w:tc>
          <w:tcPr>
            <w:tcW w:w="624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E5AAF" w:rsidRPr="001127FB" w:rsidRDefault="001127FB" w:rsidP="001127F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Роль анализа больших данных в принятии экономических решений</w:t>
            </w:r>
            <w:r w:rsidR="00846B3B">
              <w:rPr>
                <w:sz w:val="24"/>
                <w:szCs w:val="24"/>
              </w:rPr>
              <w:t>.</w:t>
            </w:r>
            <w:r w:rsidRPr="00112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CE5AAF" w:rsidRPr="001127FB" w:rsidRDefault="001127FB" w:rsidP="007E2A92">
            <w:pPr>
              <w:widowControl w:val="0"/>
              <w:rPr>
                <w:bCs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Понятие больших данных (</w:t>
            </w:r>
            <w:proofErr w:type="spellStart"/>
            <w:r w:rsidRPr="001127FB">
              <w:rPr>
                <w:sz w:val="24"/>
                <w:szCs w:val="24"/>
              </w:rPr>
              <w:t>big</w:t>
            </w:r>
            <w:proofErr w:type="spellEnd"/>
            <w:r w:rsidRPr="001127FB">
              <w:rPr>
                <w:sz w:val="24"/>
                <w:szCs w:val="24"/>
              </w:rPr>
              <w:t xml:space="preserve"> </w:t>
            </w:r>
            <w:proofErr w:type="spellStart"/>
            <w:r w:rsidRPr="001127FB">
              <w:rPr>
                <w:sz w:val="24"/>
                <w:szCs w:val="24"/>
              </w:rPr>
              <w:t>data</w:t>
            </w:r>
            <w:proofErr w:type="spellEnd"/>
            <w:r w:rsidRPr="001127FB">
              <w:rPr>
                <w:sz w:val="24"/>
                <w:szCs w:val="24"/>
              </w:rPr>
              <w:t xml:space="preserve">). Принятие экономических решений на основе анализа больших данных. Открытость современных информационных систем. </w:t>
            </w:r>
            <w:proofErr w:type="spellStart"/>
            <w:r w:rsidRPr="001127FB">
              <w:rPr>
                <w:sz w:val="24"/>
                <w:szCs w:val="24"/>
              </w:rPr>
              <w:t>Google</w:t>
            </w:r>
            <w:proofErr w:type="spellEnd"/>
            <w:r w:rsidRPr="001127FB">
              <w:rPr>
                <w:sz w:val="24"/>
                <w:szCs w:val="24"/>
              </w:rPr>
              <w:t xml:space="preserve"> </w:t>
            </w:r>
            <w:proofErr w:type="spellStart"/>
            <w:r w:rsidRPr="001127FB">
              <w:rPr>
                <w:sz w:val="24"/>
                <w:szCs w:val="24"/>
              </w:rPr>
              <w:t>Trends</w:t>
            </w:r>
            <w:proofErr w:type="spellEnd"/>
            <w:r w:rsidRPr="001127FB">
              <w:rPr>
                <w:sz w:val="24"/>
                <w:szCs w:val="24"/>
              </w:rPr>
              <w:t xml:space="preserve">, </w:t>
            </w:r>
            <w:proofErr w:type="spellStart"/>
            <w:r w:rsidRPr="001127FB">
              <w:rPr>
                <w:sz w:val="24"/>
                <w:szCs w:val="24"/>
              </w:rPr>
              <w:t>Yandex.Wordstat</w:t>
            </w:r>
            <w:proofErr w:type="spellEnd"/>
            <w:r w:rsidRPr="001127FB">
              <w:rPr>
                <w:sz w:val="24"/>
                <w:szCs w:val="24"/>
              </w:rPr>
              <w:t>. Прогнозирование социально-экономических процессов в режиме реального времени (</w:t>
            </w:r>
            <w:proofErr w:type="spellStart"/>
            <w:r w:rsidRPr="001127FB">
              <w:rPr>
                <w:sz w:val="24"/>
                <w:szCs w:val="24"/>
              </w:rPr>
              <w:t>nowcasting</w:t>
            </w:r>
            <w:proofErr w:type="spellEnd"/>
            <w:r w:rsidRPr="001127FB">
              <w:rPr>
                <w:sz w:val="24"/>
                <w:szCs w:val="24"/>
              </w:rPr>
              <w:t xml:space="preserve">). Экономические основы использования технологии </w:t>
            </w:r>
            <w:proofErr w:type="spellStart"/>
            <w:r w:rsidRPr="001127FB">
              <w:rPr>
                <w:sz w:val="24"/>
                <w:szCs w:val="24"/>
              </w:rPr>
              <w:t>блокчейн</w:t>
            </w:r>
            <w:proofErr w:type="spellEnd"/>
            <w:r w:rsidRPr="001127FB">
              <w:rPr>
                <w:sz w:val="24"/>
                <w:szCs w:val="24"/>
              </w:rPr>
              <w:t xml:space="preserve"> и технологии </w:t>
            </w:r>
            <w:proofErr w:type="spellStart"/>
            <w:r w:rsidRPr="001127FB">
              <w:rPr>
                <w:sz w:val="24"/>
                <w:szCs w:val="24"/>
              </w:rPr>
              <w:t>криптовалют</w:t>
            </w:r>
            <w:proofErr w:type="spellEnd"/>
            <w:r w:rsidRPr="001127FB">
              <w:rPr>
                <w:sz w:val="24"/>
                <w:szCs w:val="24"/>
              </w:rPr>
              <w:t>. Базовые методы обработки больших данных. Условия и факторы использования анализа больших данных в международных экономических отношениях.</w:t>
            </w:r>
          </w:p>
        </w:tc>
        <w:tc>
          <w:tcPr>
            <w:tcW w:w="906" w:type="dxa"/>
            <w:vAlign w:val="center"/>
          </w:tcPr>
          <w:p w:rsidR="00CE5AAF" w:rsidRPr="001127FB" w:rsidRDefault="001127F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CE5AAF" w:rsidRPr="001127FB">
        <w:trPr>
          <w:jc w:val="center"/>
        </w:trPr>
        <w:tc>
          <w:tcPr>
            <w:tcW w:w="3034" w:type="dxa"/>
            <w:gridSpan w:val="2"/>
            <w:vAlign w:val="center"/>
          </w:tcPr>
          <w:p w:rsidR="00CE5AAF" w:rsidRPr="001127FB" w:rsidRDefault="00B41CE6">
            <w:pPr>
              <w:ind w:right="19"/>
              <w:rPr>
                <w:bCs/>
                <w:sz w:val="24"/>
                <w:szCs w:val="24"/>
              </w:rPr>
            </w:pPr>
            <w:r w:rsidRPr="001127F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CE5AAF" w:rsidRPr="001127FB" w:rsidRDefault="00CE5AAF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5AAF" w:rsidRPr="001127FB" w:rsidRDefault="00D9318A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CE5AAF" w:rsidRPr="002D176F" w:rsidRDefault="00CE5AAF">
      <w:pPr>
        <w:jc w:val="both"/>
        <w:rPr>
          <w:b/>
          <w:sz w:val="24"/>
          <w:szCs w:val="24"/>
        </w:rPr>
      </w:pPr>
    </w:p>
    <w:p w:rsidR="00CE5AAF" w:rsidRPr="002D176F" w:rsidRDefault="00CE5AAF">
      <w:pPr>
        <w:pStyle w:val="a3"/>
        <w:ind w:left="1069"/>
        <w:rPr>
          <w:sz w:val="24"/>
          <w:szCs w:val="24"/>
        </w:rPr>
      </w:pPr>
    </w:p>
    <w:p w:rsidR="00CE5AAF" w:rsidRPr="002D176F" w:rsidRDefault="00CE5AAF">
      <w:pPr>
        <w:pStyle w:val="a3"/>
        <w:ind w:left="1069"/>
        <w:rPr>
          <w:sz w:val="24"/>
          <w:szCs w:val="24"/>
        </w:rPr>
      </w:pPr>
    </w:p>
    <w:p w:rsidR="00CE5AAF" w:rsidRPr="002D176F" w:rsidRDefault="00CE5AAF">
      <w:pPr>
        <w:pStyle w:val="a3"/>
        <w:ind w:left="1069"/>
        <w:rPr>
          <w:sz w:val="24"/>
          <w:szCs w:val="24"/>
        </w:rPr>
      </w:pPr>
    </w:p>
    <w:p w:rsidR="00CE5AAF" w:rsidRPr="002D176F" w:rsidRDefault="00CE5AAF">
      <w:pPr>
        <w:pStyle w:val="a3"/>
        <w:ind w:left="1069"/>
        <w:rPr>
          <w:sz w:val="24"/>
          <w:szCs w:val="24"/>
        </w:rPr>
      </w:pPr>
    </w:p>
    <w:p w:rsidR="00CE5AAF" w:rsidRPr="002D176F" w:rsidRDefault="00CE5AAF">
      <w:pPr>
        <w:ind w:left="709"/>
        <w:rPr>
          <w:sz w:val="24"/>
          <w:szCs w:val="24"/>
        </w:rPr>
      </w:pPr>
    </w:p>
    <w:p w:rsidR="00CE5AAF" w:rsidRPr="002D176F" w:rsidRDefault="00CE5AAF">
      <w:pPr>
        <w:pStyle w:val="a3"/>
        <w:numPr>
          <w:ilvl w:val="0"/>
          <w:numId w:val="1"/>
        </w:numPr>
        <w:rPr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673BD" w:rsidRPr="00E673BD" w:rsidRDefault="00E673BD" w:rsidP="00E673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73BD">
        <w:rPr>
          <w:sz w:val="24"/>
          <w:szCs w:val="24"/>
        </w:rPr>
        <w:lastRenderedPageBreak/>
        <w:t>РАЗДЕЛЫ ДИСЦИПЛИНЫ И ВИДЫ УЧЕБНОЙ РАБОТЫ:</w:t>
      </w:r>
    </w:p>
    <w:p w:rsidR="002A579D" w:rsidRPr="002A579D" w:rsidRDefault="002A579D" w:rsidP="002A579D">
      <w:pPr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910"/>
        <w:gridCol w:w="776"/>
        <w:gridCol w:w="825"/>
        <w:gridCol w:w="710"/>
        <w:gridCol w:w="1180"/>
        <w:gridCol w:w="1060"/>
        <w:gridCol w:w="1058"/>
      </w:tblGrid>
      <w:tr w:rsidR="00C810B5" w:rsidRPr="002A579D" w:rsidTr="00846B3B"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№</w:t>
            </w:r>
          </w:p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2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5F32C4" w:rsidP="002A57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Всего час.</w:t>
            </w:r>
          </w:p>
        </w:tc>
      </w:tr>
      <w:tr w:rsidR="00C810B5" w:rsidRPr="002A579D" w:rsidTr="00846B3B"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</w:tr>
      <w:tr w:rsidR="00C810B5" w:rsidRPr="002A579D" w:rsidTr="00846B3B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D176F" w:rsidRDefault="00846B3B" w:rsidP="002C4C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Цифровая трансформация бизнеса: сущность, факторы и значение</w:t>
            </w:r>
            <w:r>
              <w:rPr>
                <w:sz w:val="24"/>
                <w:szCs w:val="24"/>
              </w:rPr>
              <w:t xml:space="preserve">. </w:t>
            </w:r>
            <w:r w:rsidRPr="00914E04">
              <w:rPr>
                <w:sz w:val="24"/>
                <w:szCs w:val="24"/>
              </w:rPr>
              <w:t>Применение цифровых технологий в различных секторах экономики</w:t>
            </w:r>
            <w:r w:rsidR="00C810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B5" w:rsidRDefault="00C810B5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35,5</w:t>
            </w:r>
          </w:p>
        </w:tc>
      </w:tr>
      <w:tr w:rsidR="00C810B5" w:rsidRPr="002A579D" w:rsidTr="00846B3B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D176F" w:rsidRDefault="00846B3B" w:rsidP="002C4C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Технологическое обеспечение цифровой трансформации бизнеса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846B3B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846B3B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846B3B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846B3B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B5" w:rsidRDefault="00846B3B" w:rsidP="00C810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846B3B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  <w:r w:rsidR="00C810B5">
              <w:rPr>
                <w:bCs/>
                <w:sz w:val="24"/>
                <w:szCs w:val="24"/>
              </w:rPr>
              <w:t>,5</w:t>
            </w:r>
          </w:p>
        </w:tc>
      </w:tr>
      <w:tr w:rsidR="00C810B5" w:rsidRPr="002A579D" w:rsidTr="00846B3B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D176F" w:rsidRDefault="00846B3B" w:rsidP="002C4C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Роль анализа больших данных в принятии экономических решений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846B3B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846B3B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846B3B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810B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846B3B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B5" w:rsidRDefault="00846B3B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846B3B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</w:tr>
      <w:tr w:rsidR="00C810B5" w:rsidRPr="002A579D" w:rsidTr="00846B3B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C4CEB" w:rsidRDefault="00C810B5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 w:rsidRPr="002C4CEB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C4CEB" w:rsidRDefault="00C810B5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 w:rsidRPr="002C4CEB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512686" w:rsidRDefault="00C810B5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 w:rsidRPr="00512686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512686" w:rsidRDefault="00C810B5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 w:rsidRPr="0051268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5" w:rsidRPr="00C810B5" w:rsidRDefault="00C810B5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 w:rsidRPr="00C810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C810B5" w:rsidRDefault="00C810B5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 w:rsidRPr="00C810B5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2A579D" w:rsidRPr="002A579D" w:rsidRDefault="002A579D" w:rsidP="002A579D">
      <w:pPr>
        <w:jc w:val="both"/>
        <w:rPr>
          <w:b/>
          <w:bCs/>
          <w:sz w:val="24"/>
          <w:szCs w:val="24"/>
        </w:rPr>
      </w:pPr>
    </w:p>
    <w:p w:rsidR="002A579D" w:rsidRPr="002A579D" w:rsidRDefault="002A579D" w:rsidP="002A579D">
      <w:pPr>
        <w:jc w:val="both"/>
        <w:rPr>
          <w:bCs/>
          <w:i/>
          <w:sz w:val="24"/>
          <w:szCs w:val="24"/>
        </w:rPr>
      </w:pPr>
    </w:p>
    <w:p w:rsidR="00CE5AAF" w:rsidRPr="002D176F" w:rsidRDefault="00B41CE6" w:rsidP="001B270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2D176F">
        <w:rPr>
          <w:sz w:val="24"/>
          <w:szCs w:val="24"/>
        </w:rPr>
        <w:t>необходимый для освоения дисциплины (модуля)</w:t>
      </w:r>
    </w:p>
    <w:p w:rsidR="00FB25FC" w:rsidRDefault="00FB25FC" w:rsidP="00FB25FC">
      <w:pPr>
        <w:ind w:firstLine="709"/>
        <w:jc w:val="both"/>
        <w:rPr>
          <w:b/>
          <w:bCs/>
          <w:sz w:val="24"/>
          <w:szCs w:val="24"/>
        </w:rPr>
      </w:pPr>
      <w:r w:rsidRPr="00731804">
        <w:rPr>
          <w:b/>
          <w:bCs/>
          <w:sz w:val="24"/>
          <w:szCs w:val="24"/>
        </w:rPr>
        <w:t>6.1.</w:t>
      </w:r>
      <w:r w:rsidRPr="00731804">
        <w:rPr>
          <w:b/>
          <w:bCs/>
          <w:sz w:val="24"/>
          <w:szCs w:val="24"/>
        </w:rPr>
        <w:tab/>
        <w:t xml:space="preserve"> Основная литература.</w:t>
      </w:r>
    </w:p>
    <w:p w:rsidR="00FB25FC" w:rsidRDefault="00FB25FC" w:rsidP="00FB25FC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BF4F50" w:rsidRPr="00BF4F50" w:rsidTr="00FD3364">
        <w:tc>
          <w:tcPr>
            <w:tcW w:w="562" w:type="dxa"/>
            <w:vMerge w:val="restart"/>
            <w:vAlign w:val="center"/>
          </w:tcPr>
          <w:p w:rsidR="00BF4F50" w:rsidRPr="00BF4F50" w:rsidRDefault="00BF4F50" w:rsidP="00FD3364">
            <w:pPr>
              <w:jc w:val="center"/>
              <w:rPr>
                <w:b/>
                <w:bCs/>
                <w:sz w:val="24"/>
                <w:szCs w:val="24"/>
              </w:rPr>
            </w:pPr>
            <w:r w:rsidRPr="00BF4F50">
              <w:rPr>
                <w:b/>
                <w:bCs/>
                <w:sz w:val="24"/>
                <w:szCs w:val="24"/>
              </w:rPr>
              <w:t>№</w:t>
            </w:r>
          </w:p>
          <w:p w:rsidR="00BF4F50" w:rsidRPr="00BF4F50" w:rsidRDefault="00BF4F50" w:rsidP="00FD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BF4F50" w:rsidRPr="00BF4F50" w:rsidRDefault="00BF4F50" w:rsidP="00FD3364">
            <w:pPr>
              <w:jc w:val="center"/>
              <w:rPr>
                <w:b/>
                <w:bCs/>
                <w:sz w:val="24"/>
                <w:szCs w:val="24"/>
              </w:rPr>
            </w:pPr>
            <w:r w:rsidRPr="00BF4F50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BF4F50" w:rsidRPr="00BF4F50" w:rsidRDefault="00BF4F50" w:rsidP="00FD3364">
            <w:pPr>
              <w:jc w:val="center"/>
              <w:rPr>
                <w:b/>
                <w:bCs/>
                <w:sz w:val="24"/>
                <w:szCs w:val="24"/>
              </w:rPr>
            </w:pPr>
            <w:r w:rsidRPr="00BF4F50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BF4F50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BF4F50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4F50" w:rsidRPr="00BF4F50" w:rsidTr="00FD3364">
        <w:tc>
          <w:tcPr>
            <w:tcW w:w="562" w:type="dxa"/>
            <w:vMerge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кафедра.</w:t>
            </w:r>
          </w:p>
        </w:tc>
      </w:tr>
      <w:tr w:rsidR="00BF4F50" w:rsidRPr="00BF4F50" w:rsidTr="00FD3364">
        <w:tc>
          <w:tcPr>
            <w:tcW w:w="562" w:type="dxa"/>
            <w:vAlign w:val="center"/>
          </w:tcPr>
          <w:p w:rsidR="00BF4F50" w:rsidRPr="00BF4F50" w:rsidRDefault="00BF4F50" w:rsidP="00BF4F50">
            <w:pPr>
              <w:pStyle w:val="a3"/>
              <w:numPr>
                <w:ilvl w:val="0"/>
                <w:numId w:val="8"/>
              </w:numPr>
              <w:ind w:hanging="69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50" w:rsidRPr="00BF4F50" w:rsidRDefault="00BF4F50" w:rsidP="00FD3364">
            <w:pPr>
              <w:ind w:right="5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 xml:space="preserve">Основы цифровой </w:t>
            </w:r>
            <w:proofErr w:type="gramStart"/>
            <w:r w:rsidRPr="00BF4F50">
              <w:rPr>
                <w:bCs/>
                <w:sz w:val="24"/>
                <w:szCs w:val="24"/>
              </w:rPr>
              <w:t>экономики :</w:t>
            </w:r>
            <w:proofErr w:type="gramEnd"/>
            <w:r w:rsidRPr="00BF4F50">
              <w:rPr>
                <w:bCs/>
                <w:sz w:val="24"/>
                <w:szCs w:val="24"/>
              </w:rPr>
              <w:t xml:space="preserve"> учебник и практикум для вузов / М. Н. </w:t>
            </w:r>
            <w:proofErr w:type="spellStart"/>
            <w:r w:rsidRPr="00BF4F50">
              <w:rPr>
                <w:bCs/>
                <w:sz w:val="24"/>
                <w:szCs w:val="24"/>
              </w:rPr>
              <w:t>Конягина</w:t>
            </w:r>
            <w:proofErr w:type="spellEnd"/>
            <w:r w:rsidRPr="00BF4F50">
              <w:rPr>
                <w:bCs/>
                <w:sz w:val="24"/>
                <w:szCs w:val="24"/>
              </w:rPr>
              <w:t xml:space="preserve"> [и др.] ; ответственный редактор М. Н. </w:t>
            </w:r>
            <w:proofErr w:type="spellStart"/>
            <w:r w:rsidRPr="00BF4F50">
              <w:rPr>
                <w:bCs/>
                <w:sz w:val="24"/>
                <w:szCs w:val="24"/>
              </w:rPr>
              <w:t>Конягина</w:t>
            </w:r>
            <w:proofErr w:type="spellEnd"/>
            <w:r w:rsidRPr="00BF4F50">
              <w:rPr>
                <w:bCs/>
                <w:sz w:val="24"/>
                <w:szCs w:val="24"/>
              </w:rPr>
              <w:t xml:space="preserve">. — </w:t>
            </w:r>
            <w:proofErr w:type="gramStart"/>
            <w:r w:rsidRPr="00BF4F50">
              <w:rPr>
                <w:bCs/>
                <w:sz w:val="24"/>
                <w:szCs w:val="24"/>
              </w:rPr>
              <w:t>Москва :</w:t>
            </w:r>
            <w:proofErr w:type="gramEnd"/>
            <w:r w:rsidRPr="00BF4F50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BF4F50">
              <w:rPr>
                <w:bCs/>
                <w:sz w:val="24"/>
                <w:szCs w:val="24"/>
              </w:rPr>
              <w:t>Юрайт</w:t>
            </w:r>
            <w:proofErr w:type="spellEnd"/>
            <w:r w:rsidRPr="00BF4F50">
              <w:rPr>
                <w:bCs/>
                <w:sz w:val="24"/>
                <w:szCs w:val="24"/>
              </w:rPr>
              <w:t xml:space="preserve">, 2021. — 235 с. — (Высшее образование). — ISBN 978-5-534-13476-6. — </w:t>
            </w:r>
            <w:proofErr w:type="gramStart"/>
            <w:r w:rsidRPr="00BF4F50">
              <w:rPr>
                <w:bCs/>
                <w:sz w:val="24"/>
                <w:szCs w:val="24"/>
              </w:rPr>
              <w:t>Текст :</w:t>
            </w:r>
            <w:proofErr w:type="gramEnd"/>
            <w:r w:rsidRPr="00BF4F50">
              <w:rPr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BF4F50">
              <w:rPr>
                <w:bCs/>
                <w:sz w:val="24"/>
                <w:szCs w:val="24"/>
              </w:rPr>
              <w:t>Юрайт</w:t>
            </w:r>
            <w:proofErr w:type="spellEnd"/>
            <w:r w:rsidRPr="00BF4F50">
              <w:rPr>
                <w:bCs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BF4F50">
                <w:rPr>
                  <w:rStyle w:val="ab"/>
                  <w:sz w:val="24"/>
                  <w:szCs w:val="24"/>
                </w:rPr>
                <w:t>https://urait.ru/bcode/468187</w:t>
              </w:r>
            </w:hyperlink>
            <w:r w:rsidRPr="00BF4F50">
              <w:rPr>
                <w:bCs/>
                <w:sz w:val="24"/>
                <w:szCs w:val="24"/>
              </w:rPr>
              <w:t> (дата обращения: 29.07.2021).</w:t>
            </w:r>
          </w:p>
        </w:tc>
        <w:tc>
          <w:tcPr>
            <w:tcW w:w="1418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-</w:t>
            </w:r>
          </w:p>
        </w:tc>
      </w:tr>
      <w:tr w:rsidR="00BF4F50" w:rsidRPr="00BF4F50" w:rsidTr="00FD3364">
        <w:tc>
          <w:tcPr>
            <w:tcW w:w="562" w:type="dxa"/>
            <w:vAlign w:val="center"/>
          </w:tcPr>
          <w:p w:rsidR="00BF4F50" w:rsidRPr="00BF4F50" w:rsidRDefault="00BF4F50" w:rsidP="00BF4F50">
            <w:pPr>
              <w:pStyle w:val="a3"/>
              <w:numPr>
                <w:ilvl w:val="0"/>
                <w:numId w:val="8"/>
              </w:numPr>
              <w:ind w:hanging="69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50" w:rsidRPr="00BF4F50" w:rsidRDefault="00BF4F50" w:rsidP="00FD3364">
            <w:pPr>
              <w:ind w:right="5"/>
              <w:rPr>
                <w:bCs/>
                <w:sz w:val="24"/>
                <w:szCs w:val="24"/>
              </w:rPr>
            </w:pPr>
            <w:proofErr w:type="spellStart"/>
            <w:r w:rsidRPr="00BF4F50">
              <w:rPr>
                <w:bCs/>
                <w:sz w:val="24"/>
                <w:szCs w:val="24"/>
              </w:rPr>
              <w:t>Вайл</w:t>
            </w:r>
            <w:proofErr w:type="spellEnd"/>
            <w:r w:rsidRPr="00BF4F50">
              <w:rPr>
                <w:bCs/>
                <w:sz w:val="24"/>
                <w:szCs w:val="24"/>
              </w:rPr>
              <w:t xml:space="preserve">, Питер Цифровая трансформация бизнеса: Изменение бизнес-модели для организации нового поколения / Питер </w:t>
            </w:r>
            <w:proofErr w:type="spellStart"/>
            <w:r w:rsidRPr="00BF4F50">
              <w:rPr>
                <w:bCs/>
                <w:sz w:val="24"/>
                <w:szCs w:val="24"/>
              </w:rPr>
              <w:t>Вайл</w:t>
            </w:r>
            <w:proofErr w:type="spellEnd"/>
            <w:r w:rsidRPr="00BF4F50">
              <w:rPr>
                <w:bCs/>
                <w:sz w:val="24"/>
                <w:szCs w:val="24"/>
              </w:rPr>
              <w:t xml:space="preserve">, Стефани </w:t>
            </w:r>
            <w:proofErr w:type="spellStart"/>
            <w:proofErr w:type="gramStart"/>
            <w:r w:rsidRPr="00BF4F50">
              <w:rPr>
                <w:bCs/>
                <w:sz w:val="24"/>
                <w:szCs w:val="24"/>
              </w:rPr>
              <w:t>Ворнер</w:t>
            </w:r>
            <w:proofErr w:type="spellEnd"/>
            <w:r w:rsidRPr="00BF4F50">
              <w:rPr>
                <w:bCs/>
                <w:sz w:val="24"/>
                <w:szCs w:val="24"/>
              </w:rPr>
              <w:t xml:space="preserve"> ;</w:t>
            </w:r>
            <w:proofErr w:type="gramEnd"/>
            <w:r w:rsidRPr="00BF4F50">
              <w:rPr>
                <w:bCs/>
                <w:sz w:val="24"/>
                <w:szCs w:val="24"/>
              </w:rPr>
              <w:t xml:space="preserve"> перевод И. </w:t>
            </w:r>
            <w:proofErr w:type="spellStart"/>
            <w:r w:rsidRPr="00BF4F50">
              <w:rPr>
                <w:bCs/>
                <w:sz w:val="24"/>
                <w:szCs w:val="24"/>
              </w:rPr>
              <w:t>Окунькова</w:t>
            </w:r>
            <w:proofErr w:type="spellEnd"/>
            <w:r w:rsidRPr="00BF4F50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BF4F50">
              <w:rPr>
                <w:bCs/>
                <w:sz w:val="24"/>
                <w:szCs w:val="24"/>
              </w:rPr>
              <w:t>Москва :</w:t>
            </w:r>
            <w:proofErr w:type="gramEnd"/>
            <w:r w:rsidRPr="00BF4F50">
              <w:rPr>
                <w:bCs/>
                <w:sz w:val="24"/>
                <w:szCs w:val="24"/>
              </w:rPr>
              <w:t xml:space="preserve"> Альпина </w:t>
            </w:r>
            <w:proofErr w:type="spellStart"/>
            <w:r w:rsidRPr="00BF4F50">
              <w:rPr>
                <w:bCs/>
                <w:sz w:val="24"/>
                <w:szCs w:val="24"/>
              </w:rPr>
              <w:t>Паблишер</w:t>
            </w:r>
            <w:proofErr w:type="spellEnd"/>
            <w:r w:rsidRPr="00BF4F50">
              <w:rPr>
                <w:bCs/>
                <w:sz w:val="24"/>
                <w:szCs w:val="24"/>
              </w:rPr>
              <w:t xml:space="preserve">, 2019. — 264 c. — ISBN 978-5-9614-2184-2. — </w:t>
            </w:r>
            <w:proofErr w:type="gramStart"/>
            <w:r w:rsidRPr="00BF4F50">
              <w:rPr>
                <w:bCs/>
                <w:sz w:val="24"/>
                <w:szCs w:val="24"/>
              </w:rPr>
              <w:t>Текст :</w:t>
            </w:r>
            <w:proofErr w:type="gramEnd"/>
            <w:r w:rsidRPr="00BF4F50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BF4F50">
                <w:rPr>
                  <w:rStyle w:val="ab"/>
                  <w:sz w:val="24"/>
                  <w:szCs w:val="24"/>
                </w:rPr>
                <w:t>https://www.iprbookshop.ru/82656.html</w:t>
              </w:r>
            </w:hyperlink>
            <w:r w:rsidRPr="00BF4F50">
              <w:rPr>
                <w:bCs/>
                <w:sz w:val="24"/>
                <w:szCs w:val="24"/>
              </w:rPr>
              <w:t xml:space="preserve"> (дата обращения: 29.07.2021). — Режим доступа: для </w:t>
            </w:r>
            <w:proofErr w:type="spellStart"/>
            <w:r w:rsidRPr="00BF4F50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BF4F50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-</w:t>
            </w:r>
          </w:p>
        </w:tc>
      </w:tr>
      <w:tr w:rsidR="00BF4F50" w:rsidRPr="00BF4F50" w:rsidTr="00FD3364">
        <w:tc>
          <w:tcPr>
            <w:tcW w:w="562" w:type="dxa"/>
            <w:vAlign w:val="center"/>
          </w:tcPr>
          <w:p w:rsidR="00BF4F50" w:rsidRPr="00BF4F50" w:rsidRDefault="00BF4F50" w:rsidP="00BF4F50">
            <w:pPr>
              <w:pStyle w:val="a3"/>
              <w:numPr>
                <w:ilvl w:val="0"/>
                <w:numId w:val="8"/>
              </w:numPr>
              <w:ind w:hanging="69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50" w:rsidRPr="00BF4F50" w:rsidRDefault="00BF4F50" w:rsidP="00FD3364">
            <w:pPr>
              <w:ind w:right="5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 xml:space="preserve">Грибанов, Ю. И. Цифровая трансформация </w:t>
            </w:r>
            <w:proofErr w:type="gramStart"/>
            <w:r w:rsidRPr="00BF4F50">
              <w:rPr>
                <w:bCs/>
                <w:sz w:val="24"/>
                <w:szCs w:val="24"/>
              </w:rPr>
              <w:t>бизнеса :</w:t>
            </w:r>
            <w:proofErr w:type="gramEnd"/>
            <w:r w:rsidRPr="00BF4F50">
              <w:rPr>
                <w:bCs/>
                <w:sz w:val="24"/>
                <w:szCs w:val="24"/>
              </w:rPr>
              <w:t xml:space="preserve"> учебное пособие / Ю. И. Грибанов, М. Н. Руденко. — 2-е изд. — </w:t>
            </w:r>
            <w:proofErr w:type="gramStart"/>
            <w:r w:rsidRPr="00BF4F50">
              <w:rPr>
                <w:bCs/>
                <w:sz w:val="24"/>
                <w:szCs w:val="24"/>
              </w:rPr>
              <w:t>Москва :</w:t>
            </w:r>
            <w:proofErr w:type="gramEnd"/>
            <w:r w:rsidRPr="00BF4F50">
              <w:rPr>
                <w:bCs/>
                <w:sz w:val="24"/>
                <w:szCs w:val="24"/>
              </w:rPr>
              <w:t xml:space="preserve"> Дашков и К, 2021. — 214 c. — ISBN 978-5-394-04192-1. — </w:t>
            </w:r>
            <w:proofErr w:type="gramStart"/>
            <w:r w:rsidRPr="00BF4F50">
              <w:rPr>
                <w:bCs/>
                <w:sz w:val="24"/>
                <w:szCs w:val="24"/>
              </w:rPr>
              <w:t>Текст :</w:t>
            </w:r>
            <w:proofErr w:type="gramEnd"/>
            <w:r w:rsidRPr="00BF4F50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BF4F50">
                <w:rPr>
                  <w:rStyle w:val="ab"/>
                  <w:sz w:val="24"/>
                  <w:szCs w:val="24"/>
                </w:rPr>
                <w:t>https://www.iprbookshop.ru/107833.html</w:t>
              </w:r>
            </w:hyperlink>
            <w:r w:rsidRPr="00BF4F50">
              <w:rPr>
                <w:bCs/>
                <w:sz w:val="24"/>
                <w:szCs w:val="24"/>
              </w:rPr>
              <w:t xml:space="preserve"> (дата обращения: 29.07.2021). — Режим доступа: для </w:t>
            </w:r>
            <w:proofErr w:type="spellStart"/>
            <w:r w:rsidRPr="00BF4F50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BF4F50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-</w:t>
            </w:r>
          </w:p>
        </w:tc>
      </w:tr>
    </w:tbl>
    <w:p w:rsidR="00C810B5" w:rsidRDefault="00C810B5" w:rsidP="00FB25FC">
      <w:pPr>
        <w:ind w:firstLine="709"/>
        <w:jc w:val="both"/>
        <w:rPr>
          <w:b/>
          <w:bCs/>
          <w:sz w:val="24"/>
          <w:szCs w:val="24"/>
        </w:rPr>
      </w:pPr>
    </w:p>
    <w:p w:rsidR="00FB25FC" w:rsidRPr="005B2906" w:rsidRDefault="00FB25FC" w:rsidP="001B2707">
      <w:pPr>
        <w:pStyle w:val="a3"/>
        <w:numPr>
          <w:ilvl w:val="1"/>
          <w:numId w:val="3"/>
        </w:numPr>
        <w:rPr>
          <w:b/>
          <w:bCs/>
          <w:sz w:val="24"/>
          <w:szCs w:val="24"/>
        </w:rPr>
      </w:pPr>
      <w:r w:rsidRPr="005B2906">
        <w:rPr>
          <w:b/>
          <w:bCs/>
          <w:sz w:val="24"/>
          <w:szCs w:val="24"/>
        </w:rPr>
        <w:lastRenderedPageBreak/>
        <w:t>Дополнительная литература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BF4F50" w:rsidRPr="00BF4F50" w:rsidTr="00FD3364">
        <w:tc>
          <w:tcPr>
            <w:tcW w:w="562" w:type="dxa"/>
            <w:vMerge w:val="restart"/>
            <w:vAlign w:val="center"/>
          </w:tcPr>
          <w:p w:rsidR="00BF4F50" w:rsidRPr="00BF4F50" w:rsidRDefault="00BF4F50" w:rsidP="00FD3364">
            <w:pPr>
              <w:jc w:val="center"/>
              <w:rPr>
                <w:b/>
                <w:bCs/>
                <w:sz w:val="24"/>
                <w:szCs w:val="24"/>
              </w:rPr>
            </w:pPr>
            <w:r w:rsidRPr="00BF4F50">
              <w:rPr>
                <w:b/>
                <w:bCs/>
                <w:sz w:val="24"/>
                <w:szCs w:val="24"/>
              </w:rPr>
              <w:t>№</w:t>
            </w:r>
          </w:p>
          <w:p w:rsidR="00BF4F50" w:rsidRPr="00BF4F50" w:rsidRDefault="00BF4F50" w:rsidP="00FD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BF4F50" w:rsidRPr="00BF4F50" w:rsidRDefault="00BF4F50" w:rsidP="00FD3364">
            <w:pPr>
              <w:jc w:val="center"/>
              <w:rPr>
                <w:b/>
                <w:bCs/>
                <w:sz w:val="24"/>
                <w:szCs w:val="24"/>
              </w:rPr>
            </w:pPr>
            <w:r w:rsidRPr="00BF4F50">
              <w:rPr>
                <w:b/>
                <w:bCs/>
                <w:sz w:val="24"/>
                <w:szCs w:val="24"/>
              </w:rPr>
              <w:t>Наименование издания</w:t>
            </w:r>
          </w:p>
          <w:p w:rsidR="00BF4F50" w:rsidRPr="00BF4F50" w:rsidRDefault="00BF4F50" w:rsidP="00FD3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BF4F50" w:rsidRPr="00BF4F50" w:rsidRDefault="00BF4F50" w:rsidP="00FD3364">
            <w:pPr>
              <w:jc w:val="center"/>
              <w:rPr>
                <w:b/>
                <w:bCs/>
                <w:sz w:val="24"/>
                <w:szCs w:val="24"/>
              </w:rPr>
            </w:pPr>
            <w:r w:rsidRPr="00BF4F50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BF4F50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BF4F50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4F50" w:rsidRPr="00BF4F50" w:rsidTr="00FD3364">
        <w:tc>
          <w:tcPr>
            <w:tcW w:w="562" w:type="dxa"/>
            <w:vMerge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кафедра.</w:t>
            </w:r>
          </w:p>
        </w:tc>
      </w:tr>
      <w:tr w:rsidR="00BF4F50" w:rsidRPr="00BF4F50" w:rsidTr="00FD3364">
        <w:tc>
          <w:tcPr>
            <w:tcW w:w="562" w:type="dxa"/>
            <w:vAlign w:val="center"/>
          </w:tcPr>
          <w:p w:rsidR="00BF4F50" w:rsidRPr="00BF4F50" w:rsidRDefault="00BF4F50" w:rsidP="00BF4F5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50" w:rsidRPr="00BF4F50" w:rsidRDefault="00BF4F50" w:rsidP="00FD33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F4F50">
              <w:rPr>
                <w:sz w:val="24"/>
                <w:szCs w:val="24"/>
              </w:rPr>
              <w:t xml:space="preserve">Трансформация бизнес-модели / Д. </w:t>
            </w:r>
            <w:proofErr w:type="spellStart"/>
            <w:r w:rsidRPr="00BF4F50">
              <w:rPr>
                <w:sz w:val="24"/>
                <w:szCs w:val="24"/>
              </w:rPr>
              <w:t>Магретта</w:t>
            </w:r>
            <w:proofErr w:type="spellEnd"/>
            <w:r w:rsidRPr="00BF4F50">
              <w:rPr>
                <w:sz w:val="24"/>
                <w:szCs w:val="24"/>
              </w:rPr>
              <w:t xml:space="preserve">, М. Джонсон, К. </w:t>
            </w:r>
            <w:proofErr w:type="spellStart"/>
            <w:r w:rsidRPr="00BF4F50">
              <w:rPr>
                <w:sz w:val="24"/>
                <w:szCs w:val="24"/>
              </w:rPr>
              <w:t>Кристенсен</w:t>
            </w:r>
            <w:proofErr w:type="spellEnd"/>
            <w:r w:rsidRPr="00BF4F50">
              <w:rPr>
                <w:sz w:val="24"/>
                <w:szCs w:val="24"/>
              </w:rPr>
              <w:t xml:space="preserve"> [и др.]. — </w:t>
            </w:r>
            <w:proofErr w:type="gramStart"/>
            <w:r w:rsidRPr="00BF4F50">
              <w:rPr>
                <w:sz w:val="24"/>
                <w:szCs w:val="24"/>
              </w:rPr>
              <w:t>Москва :</w:t>
            </w:r>
            <w:proofErr w:type="gramEnd"/>
            <w:r w:rsidRPr="00BF4F50">
              <w:rPr>
                <w:sz w:val="24"/>
                <w:szCs w:val="24"/>
              </w:rPr>
              <w:t xml:space="preserve"> Альпина </w:t>
            </w:r>
            <w:proofErr w:type="spellStart"/>
            <w:r w:rsidRPr="00BF4F50">
              <w:rPr>
                <w:sz w:val="24"/>
                <w:szCs w:val="24"/>
              </w:rPr>
              <w:t>Паблишер</w:t>
            </w:r>
            <w:proofErr w:type="spellEnd"/>
            <w:r w:rsidRPr="00BF4F50">
              <w:rPr>
                <w:sz w:val="24"/>
                <w:szCs w:val="24"/>
              </w:rPr>
              <w:t xml:space="preserve">, 2021. — 170 c. — ISBN 978-5-9614-3999-1. — </w:t>
            </w:r>
            <w:proofErr w:type="gramStart"/>
            <w:r w:rsidRPr="00BF4F50">
              <w:rPr>
                <w:sz w:val="24"/>
                <w:szCs w:val="24"/>
              </w:rPr>
              <w:t>Текст :</w:t>
            </w:r>
            <w:proofErr w:type="gramEnd"/>
            <w:r w:rsidRPr="00BF4F5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BF4F50">
                <w:rPr>
                  <w:rStyle w:val="ab"/>
                  <w:sz w:val="24"/>
                  <w:szCs w:val="24"/>
                </w:rPr>
                <w:t>https://www.iprbookshop.ru/109266.html</w:t>
              </w:r>
            </w:hyperlink>
            <w:r w:rsidRPr="00BF4F50">
              <w:rPr>
                <w:sz w:val="24"/>
                <w:szCs w:val="24"/>
              </w:rPr>
              <w:t xml:space="preserve"> (дата обращения: 29.07.2021). — Режим доступа: для </w:t>
            </w:r>
            <w:proofErr w:type="spellStart"/>
            <w:r w:rsidRPr="00BF4F50">
              <w:rPr>
                <w:sz w:val="24"/>
                <w:szCs w:val="24"/>
              </w:rPr>
              <w:t>авторизир</w:t>
            </w:r>
            <w:proofErr w:type="spellEnd"/>
            <w:r w:rsidRPr="00BF4F5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-</w:t>
            </w:r>
          </w:p>
        </w:tc>
      </w:tr>
      <w:tr w:rsidR="00BF4F50" w:rsidRPr="00BF4F50" w:rsidTr="00FD3364">
        <w:tc>
          <w:tcPr>
            <w:tcW w:w="562" w:type="dxa"/>
            <w:vAlign w:val="center"/>
          </w:tcPr>
          <w:p w:rsidR="00BF4F50" w:rsidRPr="00BF4F50" w:rsidRDefault="00BF4F50" w:rsidP="00BF4F5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50" w:rsidRPr="00BF4F50" w:rsidRDefault="00BF4F50" w:rsidP="00FD33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F4F50">
              <w:rPr>
                <w:sz w:val="24"/>
                <w:szCs w:val="24"/>
              </w:rPr>
              <w:t xml:space="preserve">Бердичевский, А. И. Информационные ресурсы в </w:t>
            </w:r>
            <w:proofErr w:type="gramStart"/>
            <w:r w:rsidRPr="00BF4F50">
              <w:rPr>
                <w:sz w:val="24"/>
                <w:szCs w:val="24"/>
              </w:rPr>
              <w:t>менеджменте :</w:t>
            </w:r>
            <w:proofErr w:type="gramEnd"/>
            <w:r w:rsidRPr="00BF4F50">
              <w:rPr>
                <w:sz w:val="24"/>
                <w:szCs w:val="24"/>
              </w:rPr>
              <w:t xml:space="preserve"> лекционный курс / А. И. Бердичевский. - Санкт-Петербург, 2010. - табл. - </w:t>
            </w:r>
            <w:proofErr w:type="gramStart"/>
            <w:r w:rsidRPr="00BF4F50">
              <w:rPr>
                <w:sz w:val="24"/>
                <w:szCs w:val="24"/>
              </w:rPr>
              <w:t>Библиогр.:</w:t>
            </w:r>
            <w:proofErr w:type="gramEnd"/>
            <w:r w:rsidRPr="00BF4F50">
              <w:rPr>
                <w:sz w:val="24"/>
                <w:szCs w:val="24"/>
              </w:rPr>
              <w:t xml:space="preserve"> с. 90. - Текст : электронный // Электронно-библиотечная система ЭЛМАРК (МГАФК) : [сайт]. — URL: http://lib.mgafk.ru (дата обращения: 29.07.2021). — Режим доступа: для </w:t>
            </w:r>
            <w:proofErr w:type="spellStart"/>
            <w:r w:rsidRPr="00BF4F50">
              <w:rPr>
                <w:sz w:val="24"/>
                <w:szCs w:val="24"/>
              </w:rPr>
              <w:t>авторизир</w:t>
            </w:r>
            <w:proofErr w:type="spellEnd"/>
            <w:r w:rsidRPr="00BF4F5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-</w:t>
            </w:r>
          </w:p>
        </w:tc>
      </w:tr>
      <w:tr w:rsidR="00BF4F50" w:rsidRPr="00BF4F50" w:rsidTr="00FD3364">
        <w:tc>
          <w:tcPr>
            <w:tcW w:w="562" w:type="dxa"/>
            <w:vAlign w:val="center"/>
          </w:tcPr>
          <w:p w:rsidR="00BF4F50" w:rsidRPr="00BF4F50" w:rsidRDefault="00BF4F50" w:rsidP="00BF4F5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50" w:rsidRPr="00BF4F50" w:rsidRDefault="00BF4F50" w:rsidP="00FD33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F4F50">
              <w:rPr>
                <w:sz w:val="24"/>
                <w:szCs w:val="24"/>
              </w:rPr>
              <w:t>Информационные технологии в менеджменте (управлении</w:t>
            </w:r>
            <w:proofErr w:type="gramStart"/>
            <w:r w:rsidRPr="00BF4F50">
              <w:rPr>
                <w:sz w:val="24"/>
                <w:szCs w:val="24"/>
              </w:rPr>
              <w:t>) :</w:t>
            </w:r>
            <w:proofErr w:type="gramEnd"/>
            <w:r w:rsidRPr="00BF4F50">
              <w:rPr>
                <w:sz w:val="24"/>
                <w:szCs w:val="24"/>
              </w:rPr>
              <w:t xml:space="preserve"> учебник и практикум / под общ. ред. Ю. Д. Романовой. - </w:t>
            </w:r>
            <w:proofErr w:type="gramStart"/>
            <w:r w:rsidRPr="00BF4F50">
              <w:rPr>
                <w:sz w:val="24"/>
                <w:szCs w:val="24"/>
              </w:rPr>
              <w:t>Москва :</w:t>
            </w:r>
            <w:proofErr w:type="gramEnd"/>
            <w:r w:rsidRPr="00BF4F50">
              <w:rPr>
                <w:sz w:val="24"/>
                <w:szCs w:val="24"/>
              </w:rPr>
              <w:t xml:space="preserve"> </w:t>
            </w:r>
            <w:proofErr w:type="spellStart"/>
            <w:r w:rsidRPr="00BF4F50">
              <w:rPr>
                <w:sz w:val="24"/>
                <w:szCs w:val="24"/>
              </w:rPr>
              <w:t>Юрайт</w:t>
            </w:r>
            <w:proofErr w:type="spellEnd"/>
            <w:r w:rsidRPr="00BF4F50">
              <w:rPr>
                <w:sz w:val="24"/>
                <w:szCs w:val="24"/>
              </w:rPr>
              <w:t xml:space="preserve">, 2015. - 477 </w:t>
            </w:r>
            <w:proofErr w:type="gramStart"/>
            <w:r w:rsidRPr="00BF4F50">
              <w:rPr>
                <w:sz w:val="24"/>
                <w:szCs w:val="24"/>
              </w:rPr>
              <w:t>с. :</w:t>
            </w:r>
            <w:proofErr w:type="gramEnd"/>
            <w:r w:rsidRPr="00BF4F50">
              <w:rPr>
                <w:sz w:val="24"/>
                <w:szCs w:val="24"/>
              </w:rPr>
              <w:t xml:space="preserve"> табл. - (Бакалавр. Базовый курс). - </w:t>
            </w:r>
            <w:proofErr w:type="gramStart"/>
            <w:r w:rsidRPr="00BF4F50">
              <w:rPr>
                <w:sz w:val="24"/>
                <w:szCs w:val="24"/>
              </w:rPr>
              <w:t>Библиогр.:</w:t>
            </w:r>
            <w:proofErr w:type="gramEnd"/>
            <w:r w:rsidRPr="00BF4F50">
              <w:rPr>
                <w:sz w:val="24"/>
                <w:szCs w:val="24"/>
              </w:rPr>
              <w:t xml:space="preserve"> в конце каждой главы. - ISBN 978-5-9916-3695-</w:t>
            </w:r>
            <w:proofErr w:type="gramStart"/>
            <w:r w:rsidRPr="00BF4F50">
              <w:rPr>
                <w:sz w:val="24"/>
                <w:szCs w:val="24"/>
              </w:rPr>
              <w:t>7 :</w:t>
            </w:r>
            <w:proofErr w:type="gramEnd"/>
            <w:r w:rsidRPr="00BF4F50">
              <w:rPr>
                <w:sz w:val="24"/>
                <w:szCs w:val="24"/>
              </w:rPr>
              <w:t xml:space="preserve"> 978.00. - Текст (визуальный</w:t>
            </w:r>
            <w:proofErr w:type="gramStart"/>
            <w:r w:rsidRPr="00BF4F50">
              <w:rPr>
                <w:sz w:val="24"/>
                <w:szCs w:val="24"/>
              </w:rPr>
              <w:t>) :</w:t>
            </w:r>
            <w:proofErr w:type="gramEnd"/>
            <w:r w:rsidRPr="00BF4F50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418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41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-</w:t>
            </w:r>
          </w:p>
        </w:tc>
      </w:tr>
      <w:tr w:rsidR="00BF4F50" w:rsidRPr="00BF4F50" w:rsidTr="00FD3364">
        <w:tc>
          <w:tcPr>
            <w:tcW w:w="562" w:type="dxa"/>
            <w:vAlign w:val="center"/>
          </w:tcPr>
          <w:p w:rsidR="00BF4F50" w:rsidRPr="00BF4F50" w:rsidRDefault="00BF4F50" w:rsidP="00BF4F5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50" w:rsidRPr="00BF4F50" w:rsidRDefault="00BF4F50" w:rsidP="00FD33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 xml:space="preserve">Информационные системы и технологии в экономике и </w:t>
            </w:r>
            <w:proofErr w:type="gramStart"/>
            <w:r w:rsidRPr="00BF4F50">
              <w:rPr>
                <w:bCs/>
                <w:sz w:val="24"/>
                <w:szCs w:val="24"/>
              </w:rPr>
              <w:t>управлении</w:t>
            </w:r>
            <w:r w:rsidRPr="00BF4F50">
              <w:rPr>
                <w:sz w:val="24"/>
                <w:szCs w:val="24"/>
              </w:rPr>
              <w:t xml:space="preserve"> :</w:t>
            </w:r>
            <w:proofErr w:type="gramEnd"/>
            <w:r w:rsidRPr="00BF4F50">
              <w:rPr>
                <w:sz w:val="24"/>
                <w:szCs w:val="24"/>
              </w:rPr>
              <w:t xml:space="preserve"> учебник для академического бакалавриата / О. П. Ильина, В. И. </w:t>
            </w:r>
            <w:proofErr w:type="spellStart"/>
            <w:r w:rsidRPr="00BF4F50">
              <w:rPr>
                <w:sz w:val="24"/>
                <w:szCs w:val="24"/>
              </w:rPr>
              <w:t>Кияев</w:t>
            </w:r>
            <w:proofErr w:type="spellEnd"/>
            <w:r w:rsidRPr="00BF4F50">
              <w:rPr>
                <w:sz w:val="24"/>
                <w:szCs w:val="24"/>
              </w:rPr>
              <w:t xml:space="preserve">, А. П. Приходченко, Е. В. Трофимова ; под ред. В. В. Трофимова. - 4-е изд., </w:t>
            </w:r>
            <w:proofErr w:type="spellStart"/>
            <w:r w:rsidRPr="00BF4F50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BF4F50">
              <w:rPr>
                <w:sz w:val="24"/>
                <w:szCs w:val="24"/>
              </w:rPr>
              <w:t>. и</w:t>
            </w:r>
            <w:proofErr w:type="gramEnd"/>
            <w:r w:rsidRPr="00BF4F50">
              <w:rPr>
                <w:sz w:val="24"/>
                <w:szCs w:val="24"/>
              </w:rPr>
              <w:t xml:space="preserve"> доп. - Москва : </w:t>
            </w:r>
            <w:proofErr w:type="spellStart"/>
            <w:r w:rsidRPr="00BF4F50">
              <w:rPr>
                <w:sz w:val="24"/>
                <w:szCs w:val="24"/>
              </w:rPr>
              <w:t>Юрайт</w:t>
            </w:r>
            <w:proofErr w:type="spellEnd"/>
            <w:r w:rsidRPr="00BF4F50">
              <w:rPr>
                <w:sz w:val="24"/>
                <w:szCs w:val="24"/>
              </w:rPr>
              <w:t xml:space="preserve">, 2015. - 542 </w:t>
            </w:r>
            <w:proofErr w:type="gramStart"/>
            <w:r w:rsidRPr="00BF4F50">
              <w:rPr>
                <w:sz w:val="24"/>
                <w:szCs w:val="24"/>
              </w:rPr>
              <w:t>с. :</w:t>
            </w:r>
            <w:proofErr w:type="gramEnd"/>
            <w:r w:rsidRPr="00BF4F50">
              <w:rPr>
                <w:sz w:val="24"/>
                <w:szCs w:val="24"/>
              </w:rPr>
              <w:t xml:space="preserve"> табл. - (Бакалавр. Академический курс). - </w:t>
            </w:r>
            <w:proofErr w:type="gramStart"/>
            <w:r w:rsidRPr="00BF4F50">
              <w:rPr>
                <w:sz w:val="24"/>
                <w:szCs w:val="24"/>
              </w:rPr>
              <w:t>Библиогр.:</w:t>
            </w:r>
            <w:proofErr w:type="gramEnd"/>
            <w:r w:rsidRPr="00BF4F50">
              <w:rPr>
                <w:sz w:val="24"/>
                <w:szCs w:val="24"/>
              </w:rPr>
              <w:t xml:space="preserve"> в конце каждой главы. - ISBN 978-5-9916-4789-</w:t>
            </w:r>
            <w:proofErr w:type="gramStart"/>
            <w:r w:rsidRPr="00BF4F50">
              <w:rPr>
                <w:sz w:val="24"/>
                <w:szCs w:val="24"/>
              </w:rPr>
              <w:t>2 :</w:t>
            </w:r>
            <w:proofErr w:type="gramEnd"/>
            <w:r w:rsidRPr="00BF4F50">
              <w:rPr>
                <w:sz w:val="24"/>
                <w:szCs w:val="24"/>
              </w:rPr>
              <w:t xml:space="preserve"> 882.00. - Текст (визуальный</w:t>
            </w:r>
            <w:proofErr w:type="gramStart"/>
            <w:r w:rsidRPr="00BF4F50">
              <w:rPr>
                <w:sz w:val="24"/>
                <w:szCs w:val="24"/>
              </w:rPr>
              <w:t>) :</w:t>
            </w:r>
            <w:proofErr w:type="gramEnd"/>
            <w:r w:rsidRPr="00BF4F50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418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41" w:type="dxa"/>
            <w:vAlign w:val="center"/>
          </w:tcPr>
          <w:p w:rsidR="00BF4F50" w:rsidRPr="00BF4F50" w:rsidRDefault="00BF4F50" w:rsidP="00FD3364">
            <w:pPr>
              <w:jc w:val="center"/>
              <w:rPr>
                <w:bCs/>
                <w:sz w:val="24"/>
                <w:szCs w:val="24"/>
              </w:rPr>
            </w:pPr>
            <w:r w:rsidRPr="00BF4F50">
              <w:rPr>
                <w:bCs/>
                <w:sz w:val="24"/>
                <w:szCs w:val="24"/>
              </w:rPr>
              <w:t>-</w:t>
            </w:r>
          </w:p>
        </w:tc>
      </w:tr>
    </w:tbl>
    <w:p w:rsidR="005B2906" w:rsidRPr="005B2906" w:rsidRDefault="005B2906" w:rsidP="005B2906">
      <w:pPr>
        <w:rPr>
          <w:b/>
          <w:bCs/>
          <w:sz w:val="24"/>
          <w:szCs w:val="24"/>
        </w:rPr>
      </w:pPr>
    </w:p>
    <w:p w:rsidR="009B7136" w:rsidRPr="00EE0B20" w:rsidRDefault="009B7136" w:rsidP="001B270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9B7136" w:rsidRPr="00EE3D44" w:rsidRDefault="009B7136" w:rsidP="001B2707">
      <w:pPr>
        <w:numPr>
          <w:ilvl w:val="0"/>
          <w:numId w:val="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15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9B7136" w:rsidRPr="00EE3D44" w:rsidRDefault="009B7136" w:rsidP="001B2707">
      <w:pPr>
        <w:numPr>
          <w:ilvl w:val="0"/>
          <w:numId w:val="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16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9B7136" w:rsidRPr="00EE3D44" w:rsidRDefault="009B7136" w:rsidP="001B2707">
      <w:pPr>
        <w:numPr>
          <w:ilvl w:val="0"/>
          <w:numId w:val="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</w:t>
      </w:r>
      <w:proofErr w:type="spellStart"/>
      <w:r w:rsidRPr="00EE3D44">
        <w:rPr>
          <w:sz w:val="24"/>
          <w:szCs w:val="24"/>
        </w:rPr>
        <w:t>IPRbooks</w:t>
      </w:r>
      <w:proofErr w:type="spellEnd"/>
      <w:r w:rsidRPr="00EE3D44">
        <w:rPr>
          <w:sz w:val="24"/>
          <w:szCs w:val="24"/>
        </w:rPr>
        <w:t xml:space="preserve"> </w:t>
      </w:r>
      <w:hyperlink r:id="rId17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9B7136" w:rsidRPr="00EE3D44" w:rsidRDefault="009B7136" w:rsidP="001B2707">
      <w:pPr>
        <w:numPr>
          <w:ilvl w:val="0"/>
          <w:numId w:val="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«</w:t>
      </w:r>
      <w:proofErr w:type="spellStart"/>
      <w:r w:rsidRPr="00EE3D44">
        <w:rPr>
          <w:sz w:val="24"/>
          <w:szCs w:val="24"/>
        </w:rPr>
        <w:t>Юрайт</w:t>
      </w:r>
      <w:proofErr w:type="spellEnd"/>
      <w:r w:rsidRPr="00EE3D44">
        <w:rPr>
          <w:sz w:val="24"/>
          <w:szCs w:val="24"/>
        </w:rPr>
        <w:t xml:space="preserve">» </w:t>
      </w:r>
      <w:hyperlink r:id="rId18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9B7136" w:rsidRPr="00EE3D44" w:rsidRDefault="009B7136" w:rsidP="001B2707">
      <w:pPr>
        <w:numPr>
          <w:ilvl w:val="0"/>
          <w:numId w:val="6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19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9B7136" w:rsidRPr="00EE3D44" w:rsidRDefault="009B7136" w:rsidP="001B2707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9B7136" w:rsidRPr="00EE3D44" w:rsidRDefault="009B7136" w:rsidP="001B2707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9B7136" w:rsidRPr="00EE3D44" w:rsidRDefault="009B7136" w:rsidP="001B2707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9B7136" w:rsidRPr="00EE3D44" w:rsidRDefault="009B7136" w:rsidP="001B2707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9B7136" w:rsidRPr="00EE3D44" w:rsidRDefault="009B7136" w:rsidP="001B2707">
      <w:pPr>
        <w:numPr>
          <w:ilvl w:val="0"/>
          <w:numId w:val="6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9B7136" w:rsidRPr="00EC173B" w:rsidRDefault="009B7136" w:rsidP="009B7136">
      <w:pPr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AA09B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Pr="00EC173B">
        <w:rPr>
          <w:bCs/>
          <w:sz w:val="24"/>
          <w:szCs w:val="24"/>
        </w:rPr>
        <w:t xml:space="preserve">Министерство спорта Российской Федерации </w:t>
      </w:r>
      <w:r w:rsidRPr="00EC173B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:rsidR="00960CE7" w:rsidRPr="00960CE7" w:rsidRDefault="00960CE7" w:rsidP="001B2707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960CE7"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 w:rsidRPr="00960CE7">
        <w:rPr>
          <w:sz w:val="24"/>
          <w:szCs w:val="24"/>
        </w:rPr>
        <w:t>:</w:t>
      </w:r>
    </w:p>
    <w:p w:rsidR="00960CE7" w:rsidRPr="00CD258E" w:rsidRDefault="00960CE7" w:rsidP="00960CE7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960CE7" w:rsidRPr="00CD258E" w:rsidRDefault="00960CE7" w:rsidP="00960CE7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960CE7" w:rsidRDefault="00960CE7" w:rsidP="00960CE7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</w:t>
      </w:r>
      <w:r w:rsidR="00020F9F">
        <w:rPr>
          <w:bCs/>
          <w:sz w:val="24"/>
          <w:szCs w:val="24"/>
        </w:rPr>
        <w:t>20</w:t>
      </w:r>
      <w:r w:rsidRPr="00CD258E">
        <w:rPr>
          <w:bCs/>
          <w:sz w:val="24"/>
          <w:szCs w:val="24"/>
        </w:rPr>
        <w:t>).</w:t>
      </w:r>
    </w:p>
    <w:p w:rsidR="00F00D22" w:rsidRPr="00CD258E" w:rsidRDefault="00F00D22" w:rsidP="00960CE7">
      <w:pPr>
        <w:ind w:firstLine="720"/>
        <w:jc w:val="both"/>
        <w:rPr>
          <w:bCs/>
          <w:sz w:val="24"/>
          <w:szCs w:val="24"/>
        </w:rPr>
      </w:pPr>
    </w:p>
    <w:p w:rsidR="00960CE7" w:rsidRPr="00CD258E" w:rsidRDefault="00960CE7" w:rsidP="00960CE7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F00D22">
        <w:rPr>
          <w:b/>
          <w:bCs/>
          <w:i/>
          <w:sz w:val="24"/>
          <w:szCs w:val="24"/>
        </w:rPr>
        <w:t>.</w:t>
      </w:r>
    </w:p>
    <w:p w:rsidR="00960CE7" w:rsidRPr="00CD258E" w:rsidRDefault="00960CE7" w:rsidP="00960CE7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Libre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960CE7" w:rsidRDefault="00960CE7" w:rsidP="00960CE7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  <w:r w:rsidR="00F00D22">
        <w:rPr>
          <w:bCs/>
          <w:sz w:val="24"/>
          <w:szCs w:val="24"/>
        </w:rPr>
        <w:t>.</w:t>
      </w:r>
      <w:r w:rsidRPr="00CD258E">
        <w:rPr>
          <w:bCs/>
          <w:sz w:val="24"/>
          <w:szCs w:val="24"/>
        </w:rPr>
        <w:t xml:space="preserve"> </w:t>
      </w:r>
    </w:p>
    <w:p w:rsidR="00F00D22" w:rsidRPr="00CD258E" w:rsidRDefault="00F00D22" w:rsidP="00960CE7">
      <w:pPr>
        <w:ind w:firstLine="709"/>
        <w:jc w:val="both"/>
        <w:rPr>
          <w:bCs/>
          <w:sz w:val="24"/>
          <w:szCs w:val="24"/>
        </w:rPr>
      </w:pPr>
    </w:p>
    <w:p w:rsidR="00960CE7" w:rsidRPr="00960CE7" w:rsidRDefault="00960CE7" w:rsidP="00960CE7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960CE7">
        <w:rPr>
          <w:b/>
          <w:i/>
          <w:spacing w:val="-1"/>
          <w:sz w:val="24"/>
          <w:szCs w:val="24"/>
        </w:rPr>
        <w:t>8.3</w:t>
      </w:r>
      <w:r w:rsidRPr="00960CE7">
        <w:rPr>
          <w:b/>
          <w:spacing w:val="-1"/>
          <w:sz w:val="24"/>
          <w:szCs w:val="24"/>
        </w:rPr>
        <w:t xml:space="preserve"> </w:t>
      </w:r>
      <w:r w:rsidRPr="00960CE7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960CE7">
        <w:rPr>
          <w:b/>
          <w:i/>
          <w:sz w:val="24"/>
          <w:szCs w:val="24"/>
        </w:rPr>
        <w:t xml:space="preserve">и </w:t>
      </w:r>
      <w:r w:rsidRPr="00960CE7">
        <w:rPr>
          <w:b/>
          <w:i/>
          <w:spacing w:val="-1"/>
          <w:sz w:val="24"/>
          <w:szCs w:val="24"/>
        </w:rPr>
        <w:t xml:space="preserve">обучающимися </w:t>
      </w:r>
      <w:r w:rsidRPr="00960CE7">
        <w:rPr>
          <w:b/>
          <w:i/>
          <w:sz w:val="24"/>
          <w:szCs w:val="24"/>
        </w:rPr>
        <w:t xml:space="preserve">с ограниченными </w:t>
      </w:r>
      <w:r w:rsidRPr="00960CE7">
        <w:rPr>
          <w:b/>
          <w:i/>
          <w:spacing w:val="-1"/>
          <w:sz w:val="24"/>
          <w:szCs w:val="24"/>
        </w:rPr>
        <w:t>возможностями здоровья</w:t>
      </w:r>
      <w:r w:rsidRPr="00960CE7">
        <w:rPr>
          <w:spacing w:val="-1"/>
          <w:sz w:val="24"/>
          <w:szCs w:val="24"/>
        </w:rPr>
        <w:t xml:space="preserve"> осуществляется </w:t>
      </w:r>
      <w:r w:rsidRPr="00960CE7">
        <w:rPr>
          <w:sz w:val="24"/>
          <w:szCs w:val="24"/>
        </w:rPr>
        <w:t xml:space="preserve">с </w:t>
      </w:r>
      <w:r w:rsidRPr="00960CE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60CE7">
        <w:rPr>
          <w:sz w:val="24"/>
          <w:szCs w:val="24"/>
        </w:rPr>
        <w:t xml:space="preserve"> и </w:t>
      </w:r>
      <w:r w:rsidRPr="00960CE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60CE7">
        <w:rPr>
          <w:spacing w:val="-2"/>
          <w:sz w:val="24"/>
          <w:szCs w:val="24"/>
        </w:rPr>
        <w:t xml:space="preserve">доступ </w:t>
      </w:r>
      <w:r w:rsidRPr="00960CE7">
        <w:rPr>
          <w:sz w:val="24"/>
          <w:szCs w:val="24"/>
        </w:rPr>
        <w:t xml:space="preserve">в </w:t>
      </w:r>
      <w:r w:rsidRPr="00960CE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60CE7">
        <w:rPr>
          <w:sz w:val="24"/>
          <w:szCs w:val="24"/>
        </w:rPr>
        <w:t xml:space="preserve">на 1 этаже главного здания. </w:t>
      </w:r>
      <w:r w:rsidRPr="00960CE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960CE7" w:rsidRPr="00960CE7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60CE7">
        <w:rPr>
          <w:i/>
          <w:iCs/>
          <w:sz w:val="24"/>
          <w:szCs w:val="24"/>
        </w:rPr>
        <w:t xml:space="preserve">8.3.1. для </w:t>
      </w:r>
      <w:r w:rsidRPr="00960CE7">
        <w:rPr>
          <w:i/>
          <w:iCs/>
          <w:spacing w:val="-1"/>
          <w:sz w:val="24"/>
          <w:szCs w:val="24"/>
        </w:rPr>
        <w:t xml:space="preserve">инвалидов </w:t>
      </w:r>
      <w:r w:rsidRPr="00960CE7">
        <w:rPr>
          <w:i/>
          <w:iCs/>
          <w:sz w:val="24"/>
          <w:szCs w:val="24"/>
        </w:rPr>
        <w:t>и лиц с</w:t>
      </w:r>
      <w:r w:rsidRPr="00960CE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60CE7">
        <w:rPr>
          <w:i/>
          <w:iCs/>
          <w:sz w:val="24"/>
          <w:szCs w:val="24"/>
        </w:rPr>
        <w:t xml:space="preserve"> здоровья по зрению:</w:t>
      </w:r>
    </w:p>
    <w:p w:rsidR="00960CE7" w:rsidRPr="00960CE7" w:rsidRDefault="00960CE7" w:rsidP="00960CE7">
      <w:pPr>
        <w:ind w:firstLine="709"/>
        <w:jc w:val="both"/>
        <w:rPr>
          <w:spacing w:val="-1"/>
          <w:sz w:val="24"/>
          <w:szCs w:val="24"/>
        </w:rPr>
      </w:pPr>
      <w:r w:rsidRPr="00960CE7">
        <w:rPr>
          <w:i/>
          <w:iCs/>
          <w:sz w:val="24"/>
          <w:szCs w:val="24"/>
        </w:rPr>
        <w:t xml:space="preserve">- </w:t>
      </w:r>
      <w:r w:rsidRPr="00960CE7">
        <w:rPr>
          <w:iCs/>
          <w:sz w:val="24"/>
          <w:szCs w:val="24"/>
        </w:rPr>
        <w:t>о</w:t>
      </w:r>
      <w:r w:rsidRPr="00960CE7">
        <w:rPr>
          <w:spacing w:val="-1"/>
          <w:sz w:val="24"/>
          <w:szCs w:val="24"/>
        </w:rPr>
        <w:t xml:space="preserve">беспечен доступ </w:t>
      </w:r>
      <w:r w:rsidRPr="00960CE7">
        <w:rPr>
          <w:sz w:val="24"/>
          <w:szCs w:val="24"/>
        </w:rPr>
        <w:t xml:space="preserve">обучающихся, </w:t>
      </w:r>
      <w:r w:rsidRPr="00960CE7">
        <w:rPr>
          <w:spacing w:val="-1"/>
          <w:sz w:val="24"/>
          <w:szCs w:val="24"/>
        </w:rPr>
        <w:t xml:space="preserve">являющихся слепыми или слабовидящими </w:t>
      </w:r>
      <w:r w:rsidRPr="00960CE7">
        <w:rPr>
          <w:sz w:val="24"/>
          <w:szCs w:val="24"/>
        </w:rPr>
        <w:t xml:space="preserve">к </w:t>
      </w:r>
      <w:r w:rsidRPr="00960CE7">
        <w:rPr>
          <w:spacing w:val="-1"/>
          <w:sz w:val="24"/>
          <w:szCs w:val="24"/>
        </w:rPr>
        <w:t>зданиям Академии;</w:t>
      </w:r>
    </w:p>
    <w:p w:rsidR="00960CE7" w:rsidRPr="00960CE7" w:rsidRDefault="00960CE7" w:rsidP="00960CE7">
      <w:pPr>
        <w:ind w:firstLine="709"/>
        <w:jc w:val="both"/>
        <w:rPr>
          <w:sz w:val="24"/>
          <w:szCs w:val="24"/>
        </w:rPr>
      </w:pPr>
      <w:r w:rsidRPr="00960CE7">
        <w:rPr>
          <w:spacing w:val="-1"/>
          <w:sz w:val="24"/>
          <w:szCs w:val="24"/>
        </w:rPr>
        <w:t xml:space="preserve">- </w:t>
      </w:r>
      <w:r w:rsidRPr="00960CE7">
        <w:rPr>
          <w:iCs/>
          <w:sz w:val="24"/>
          <w:szCs w:val="24"/>
        </w:rPr>
        <w:t>э</w:t>
      </w:r>
      <w:r w:rsidRPr="00960CE7">
        <w:rPr>
          <w:sz w:val="24"/>
          <w:szCs w:val="24"/>
        </w:rPr>
        <w:t xml:space="preserve">лектронный видео увеличитель "ONYX </w:t>
      </w:r>
      <w:proofErr w:type="spellStart"/>
      <w:r w:rsidRPr="00960CE7">
        <w:rPr>
          <w:sz w:val="24"/>
          <w:szCs w:val="24"/>
        </w:rPr>
        <w:t>Deskset</w:t>
      </w:r>
      <w:proofErr w:type="spellEnd"/>
      <w:r w:rsidRPr="00960CE7">
        <w:rPr>
          <w:sz w:val="24"/>
          <w:szCs w:val="24"/>
        </w:rPr>
        <w:t xml:space="preserve"> HD 22 (в полной комплектации);</w:t>
      </w:r>
    </w:p>
    <w:p w:rsidR="00960CE7" w:rsidRPr="00960CE7" w:rsidRDefault="00960CE7" w:rsidP="00960CE7">
      <w:pPr>
        <w:ind w:firstLine="709"/>
        <w:jc w:val="both"/>
        <w:rPr>
          <w:sz w:val="24"/>
          <w:szCs w:val="24"/>
        </w:rPr>
      </w:pPr>
      <w:r w:rsidRPr="00960CE7">
        <w:rPr>
          <w:b/>
          <w:sz w:val="24"/>
          <w:szCs w:val="24"/>
        </w:rPr>
        <w:t xml:space="preserve">- </w:t>
      </w:r>
      <w:r w:rsidRPr="00960CE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60CE7">
        <w:rPr>
          <w:sz w:val="24"/>
          <w:szCs w:val="24"/>
        </w:rPr>
        <w:t xml:space="preserve"> </w:t>
      </w:r>
    </w:p>
    <w:p w:rsidR="00960CE7" w:rsidRPr="00960CE7" w:rsidRDefault="00960CE7" w:rsidP="00960CE7">
      <w:pPr>
        <w:ind w:firstLine="709"/>
        <w:jc w:val="both"/>
        <w:rPr>
          <w:sz w:val="24"/>
          <w:szCs w:val="24"/>
          <w:shd w:val="clear" w:color="auto" w:fill="FFFFFF"/>
        </w:rPr>
      </w:pPr>
      <w:r w:rsidRPr="00960CE7">
        <w:rPr>
          <w:b/>
          <w:sz w:val="24"/>
          <w:szCs w:val="24"/>
        </w:rPr>
        <w:t>-</w:t>
      </w:r>
      <w:r w:rsidRPr="00960CE7">
        <w:rPr>
          <w:sz w:val="24"/>
          <w:szCs w:val="24"/>
        </w:rPr>
        <w:t xml:space="preserve"> принтер Брайля; </w:t>
      </w:r>
    </w:p>
    <w:p w:rsidR="00960CE7" w:rsidRPr="00960CE7" w:rsidRDefault="00960CE7" w:rsidP="00960CE7">
      <w:pPr>
        <w:ind w:firstLine="709"/>
        <w:jc w:val="both"/>
        <w:rPr>
          <w:sz w:val="24"/>
          <w:szCs w:val="24"/>
          <w:shd w:val="clear" w:color="auto" w:fill="FEFEFE"/>
        </w:rPr>
      </w:pPr>
      <w:r w:rsidRPr="00960CE7">
        <w:rPr>
          <w:b/>
          <w:sz w:val="24"/>
          <w:szCs w:val="24"/>
          <w:shd w:val="clear" w:color="auto" w:fill="FFFFFF"/>
        </w:rPr>
        <w:t xml:space="preserve">- </w:t>
      </w:r>
      <w:r w:rsidRPr="00960CE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60CE7">
        <w:rPr>
          <w:b/>
          <w:sz w:val="24"/>
          <w:szCs w:val="24"/>
          <w:shd w:val="clear" w:color="auto" w:fill="FFFFFF"/>
        </w:rPr>
        <w:t xml:space="preserve"> </w:t>
      </w:r>
    </w:p>
    <w:p w:rsidR="00960CE7" w:rsidRPr="00960CE7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60CE7">
        <w:rPr>
          <w:i/>
          <w:iCs/>
          <w:sz w:val="24"/>
          <w:szCs w:val="24"/>
        </w:rPr>
        <w:t xml:space="preserve">8.3.2. для </w:t>
      </w:r>
      <w:r w:rsidRPr="00960CE7">
        <w:rPr>
          <w:i/>
          <w:iCs/>
          <w:spacing w:val="-1"/>
          <w:sz w:val="24"/>
          <w:szCs w:val="24"/>
        </w:rPr>
        <w:t xml:space="preserve">инвалидов </w:t>
      </w:r>
      <w:r w:rsidRPr="00960CE7">
        <w:rPr>
          <w:i/>
          <w:iCs/>
          <w:sz w:val="24"/>
          <w:szCs w:val="24"/>
        </w:rPr>
        <w:t>и лиц с</w:t>
      </w:r>
      <w:r w:rsidRPr="00960CE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60CE7">
        <w:rPr>
          <w:i/>
          <w:iCs/>
          <w:sz w:val="24"/>
          <w:szCs w:val="24"/>
        </w:rPr>
        <w:t xml:space="preserve"> здоровья по слуху:</w:t>
      </w:r>
    </w:p>
    <w:p w:rsidR="00960CE7" w:rsidRPr="00960CE7" w:rsidRDefault="00960CE7" w:rsidP="00960CE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60CE7">
        <w:rPr>
          <w:i/>
          <w:iCs/>
          <w:sz w:val="24"/>
          <w:szCs w:val="24"/>
        </w:rPr>
        <w:t xml:space="preserve">- </w:t>
      </w:r>
      <w:r w:rsidRPr="00960CE7">
        <w:rPr>
          <w:sz w:val="24"/>
          <w:szCs w:val="24"/>
        </w:rPr>
        <w:t>акустическая система</w:t>
      </w:r>
      <w:r w:rsidRPr="00960CE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60CE7">
        <w:rPr>
          <w:sz w:val="24"/>
          <w:szCs w:val="24"/>
          <w:shd w:val="clear" w:color="auto" w:fill="FFFFFF"/>
        </w:rPr>
        <w:t>Front</w:t>
      </w:r>
      <w:proofErr w:type="spellEnd"/>
      <w:r w:rsidRPr="00960CE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60CE7">
        <w:rPr>
          <w:sz w:val="24"/>
          <w:szCs w:val="24"/>
          <w:shd w:val="clear" w:color="auto" w:fill="FFFFFF"/>
        </w:rPr>
        <w:t>Row</w:t>
      </w:r>
      <w:proofErr w:type="spellEnd"/>
      <w:r w:rsidRPr="00960CE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60CE7">
        <w:rPr>
          <w:sz w:val="24"/>
          <w:szCs w:val="24"/>
          <w:shd w:val="clear" w:color="auto" w:fill="FFFFFF"/>
        </w:rPr>
        <w:t>to</w:t>
      </w:r>
      <w:proofErr w:type="spellEnd"/>
      <w:r w:rsidRPr="00960CE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60CE7">
        <w:rPr>
          <w:sz w:val="24"/>
          <w:szCs w:val="24"/>
          <w:shd w:val="clear" w:color="auto" w:fill="FFFFFF"/>
        </w:rPr>
        <w:t>Go</w:t>
      </w:r>
      <w:proofErr w:type="spellEnd"/>
      <w:r w:rsidRPr="00960CE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960CE7" w:rsidRPr="00960CE7" w:rsidRDefault="00960CE7" w:rsidP="00960CE7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960CE7">
        <w:rPr>
          <w:i/>
          <w:iCs/>
          <w:sz w:val="24"/>
          <w:szCs w:val="24"/>
        </w:rPr>
        <w:t xml:space="preserve">- </w:t>
      </w:r>
      <w:r w:rsidRPr="00960CE7">
        <w:rPr>
          <w:sz w:val="24"/>
          <w:szCs w:val="24"/>
          <w:shd w:val="clear" w:color="auto" w:fill="FFFFFF"/>
        </w:rPr>
        <w:t>«ElBrailleW14J G2;</w:t>
      </w:r>
      <w:r w:rsidRPr="00960CE7">
        <w:rPr>
          <w:sz w:val="22"/>
          <w:szCs w:val="22"/>
          <w:shd w:val="clear" w:color="auto" w:fill="FFFFFF"/>
        </w:rPr>
        <w:t xml:space="preserve"> </w:t>
      </w:r>
    </w:p>
    <w:p w:rsidR="00960CE7" w:rsidRPr="00960CE7" w:rsidRDefault="00960CE7" w:rsidP="00960CE7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960CE7">
        <w:rPr>
          <w:b/>
          <w:sz w:val="24"/>
          <w:szCs w:val="24"/>
          <w:shd w:val="clear" w:color="auto" w:fill="FFFFFF"/>
        </w:rPr>
        <w:t>-</w:t>
      </w:r>
      <w:r w:rsidRPr="00960CE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60CE7" w:rsidRPr="00960CE7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60CE7">
        <w:rPr>
          <w:sz w:val="24"/>
          <w:szCs w:val="24"/>
          <w:shd w:val="clear" w:color="auto" w:fill="FFFFFF"/>
        </w:rPr>
        <w:t>- FM-передатчик AMIGO T31;</w:t>
      </w:r>
    </w:p>
    <w:p w:rsidR="00960CE7" w:rsidRPr="00960CE7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60CE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960CE7">
        <w:rPr>
          <w:sz w:val="24"/>
          <w:szCs w:val="24"/>
          <w:shd w:val="clear" w:color="auto" w:fill="FFFFFF"/>
        </w:rPr>
        <w:t>радиокласс</w:t>
      </w:r>
      <w:proofErr w:type="spellEnd"/>
      <w:r w:rsidRPr="00960CE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60CE7" w:rsidRPr="00960CE7" w:rsidRDefault="00960CE7" w:rsidP="00960CE7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960CE7">
        <w:rPr>
          <w:i/>
          <w:iCs/>
          <w:sz w:val="24"/>
          <w:szCs w:val="24"/>
        </w:rPr>
        <w:t xml:space="preserve">8.3.3. для </w:t>
      </w:r>
      <w:r w:rsidRPr="00960CE7">
        <w:rPr>
          <w:i/>
          <w:iCs/>
          <w:spacing w:val="-1"/>
          <w:sz w:val="24"/>
          <w:szCs w:val="24"/>
        </w:rPr>
        <w:t xml:space="preserve">инвалидов </w:t>
      </w:r>
      <w:r w:rsidRPr="00960CE7">
        <w:rPr>
          <w:i/>
          <w:iCs/>
          <w:sz w:val="24"/>
          <w:szCs w:val="24"/>
        </w:rPr>
        <w:t xml:space="preserve">и лиц с </w:t>
      </w:r>
      <w:r w:rsidRPr="00960CE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60CE7">
        <w:rPr>
          <w:i/>
          <w:iCs/>
          <w:sz w:val="24"/>
          <w:szCs w:val="24"/>
        </w:rPr>
        <w:t>аппарата:</w:t>
      </w:r>
    </w:p>
    <w:p w:rsidR="00960CE7" w:rsidRPr="00960CE7" w:rsidRDefault="00960CE7" w:rsidP="00960CE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60CE7">
        <w:rPr>
          <w:i/>
          <w:iCs/>
          <w:sz w:val="24"/>
          <w:szCs w:val="24"/>
        </w:rPr>
        <w:t xml:space="preserve">- </w:t>
      </w:r>
      <w:r w:rsidRPr="00960CE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60CE7" w:rsidRPr="00960CE7" w:rsidRDefault="00960CE7" w:rsidP="00960CE7"/>
    <w:p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Pr="002D176F" w:rsidRDefault="00CE5AAF">
      <w:pPr>
        <w:jc w:val="right"/>
        <w:rPr>
          <w:i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5F32C4" w:rsidRDefault="00B41CE6">
      <w:pPr>
        <w:jc w:val="right"/>
        <w:rPr>
          <w:i/>
        </w:rPr>
      </w:pPr>
      <w:r w:rsidRPr="005F32C4">
        <w:rPr>
          <w:i/>
        </w:rPr>
        <w:lastRenderedPageBreak/>
        <w:t>Приложение к рабочей программы дисциплины</w:t>
      </w:r>
    </w:p>
    <w:p w:rsidR="00CE5AAF" w:rsidRPr="005F32C4" w:rsidRDefault="00B41CE6">
      <w:pPr>
        <w:jc w:val="right"/>
        <w:rPr>
          <w:b/>
          <w:i/>
        </w:rPr>
      </w:pPr>
      <w:r w:rsidRPr="005F32C4">
        <w:rPr>
          <w:b/>
          <w:i/>
        </w:rPr>
        <w:t>«</w:t>
      </w:r>
      <w:r w:rsidR="00983C96" w:rsidRPr="005F32C4">
        <w:rPr>
          <w:b/>
          <w:i/>
        </w:rPr>
        <w:t>Цифровая трансформация бизнеса</w:t>
      </w:r>
      <w:r w:rsidRPr="005F32C4">
        <w:rPr>
          <w:b/>
          <w:i/>
        </w:rPr>
        <w:t>»</w:t>
      </w:r>
    </w:p>
    <w:p w:rsidR="00CE5AAF" w:rsidRPr="002D176F" w:rsidRDefault="00CE5AAF">
      <w:pPr>
        <w:jc w:val="right"/>
        <w:rPr>
          <w:i/>
          <w:sz w:val="24"/>
          <w:szCs w:val="24"/>
        </w:rPr>
      </w:pP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 xml:space="preserve">Министерство спорта Российской Федерации </w:t>
      </w:r>
    </w:p>
    <w:p w:rsidR="00CE5AAF" w:rsidRPr="002D176F" w:rsidRDefault="00CE5AAF">
      <w:pPr>
        <w:jc w:val="center"/>
        <w:rPr>
          <w:sz w:val="24"/>
          <w:szCs w:val="24"/>
        </w:rPr>
      </w:pP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>высшего образования</w:t>
      </w: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CE5AAF" w:rsidRPr="002D176F" w:rsidRDefault="00B41CE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>Биомеханики и информационных технологий</w:t>
      </w: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>Наименование кафедры</w:t>
      </w:r>
    </w:p>
    <w:p w:rsidR="00CE5AAF" w:rsidRPr="002D176F" w:rsidRDefault="00CE5AAF">
      <w:pPr>
        <w:jc w:val="right"/>
        <w:rPr>
          <w:sz w:val="24"/>
          <w:szCs w:val="24"/>
        </w:rPr>
      </w:pPr>
    </w:p>
    <w:p w:rsidR="00CE5AAF" w:rsidRPr="001870ED" w:rsidRDefault="00B41CE6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CE5AAF" w:rsidRPr="001870ED" w:rsidRDefault="00B41CE6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решением Учебно-методической комиссии</w:t>
      </w:r>
    </w:p>
    <w:p w:rsidR="00CE5AAF" w:rsidRPr="001870ED" w:rsidRDefault="00B41CE6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протокол № </w:t>
      </w:r>
      <w:r w:rsidR="00F00D22">
        <w:rPr>
          <w:sz w:val="24"/>
          <w:szCs w:val="24"/>
        </w:rPr>
        <w:t xml:space="preserve">8/21 </w:t>
      </w:r>
      <w:r w:rsidRPr="001870ED">
        <w:rPr>
          <w:sz w:val="24"/>
          <w:szCs w:val="24"/>
        </w:rPr>
        <w:t>от «</w:t>
      </w:r>
      <w:r w:rsidR="00F00D22">
        <w:rPr>
          <w:sz w:val="24"/>
          <w:szCs w:val="24"/>
        </w:rPr>
        <w:t>15</w:t>
      </w:r>
      <w:r w:rsidRPr="001870ED">
        <w:rPr>
          <w:sz w:val="24"/>
          <w:szCs w:val="24"/>
        </w:rPr>
        <w:t xml:space="preserve">» </w:t>
      </w:r>
      <w:r w:rsidR="001870ED" w:rsidRPr="001870ED">
        <w:rPr>
          <w:sz w:val="24"/>
          <w:szCs w:val="24"/>
          <w:u w:val="single"/>
        </w:rPr>
        <w:t>июня</w:t>
      </w:r>
      <w:r w:rsidRPr="001870ED">
        <w:rPr>
          <w:sz w:val="24"/>
          <w:szCs w:val="24"/>
          <w:u w:val="single"/>
        </w:rPr>
        <w:t xml:space="preserve"> </w:t>
      </w:r>
      <w:r w:rsidRPr="001870ED">
        <w:rPr>
          <w:sz w:val="24"/>
          <w:szCs w:val="24"/>
        </w:rPr>
        <w:t>20</w:t>
      </w:r>
      <w:r w:rsidR="001870ED" w:rsidRPr="001870ED">
        <w:rPr>
          <w:sz w:val="24"/>
          <w:szCs w:val="24"/>
          <w:u w:val="single"/>
        </w:rPr>
        <w:t>21</w:t>
      </w:r>
      <w:r w:rsidRPr="001870ED">
        <w:rPr>
          <w:sz w:val="24"/>
          <w:szCs w:val="24"/>
        </w:rPr>
        <w:t>г.</w:t>
      </w:r>
    </w:p>
    <w:p w:rsidR="00CE5AAF" w:rsidRPr="001870ED" w:rsidRDefault="00B41CE6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:rsidR="00CE5AAF" w:rsidRPr="001870ED" w:rsidRDefault="00B41CE6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:rsidR="00CE5AAF" w:rsidRPr="001870ED" w:rsidRDefault="00B41CE6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___________________А.Н. Таланцев</w:t>
      </w:r>
    </w:p>
    <w:p w:rsidR="00CE5AAF" w:rsidRPr="002D176F" w:rsidRDefault="00CE5AAF">
      <w:pPr>
        <w:jc w:val="right"/>
        <w:rPr>
          <w:sz w:val="24"/>
          <w:szCs w:val="24"/>
        </w:rPr>
      </w:pPr>
    </w:p>
    <w:p w:rsidR="00CE5AAF" w:rsidRPr="002D176F" w:rsidRDefault="00CE5AAF">
      <w:pPr>
        <w:jc w:val="right"/>
        <w:rPr>
          <w:sz w:val="24"/>
          <w:szCs w:val="24"/>
        </w:rPr>
      </w:pPr>
    </w:p>
    <w:p w:rsidR="00CE5AAF" w:rsidRPr="002D176F" w:rsidRDefault="00B41CE6">
      <w:pPr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>Фонд оценочных средств</w:t>
      </w:r>
    </w:p>
    <w:p w:rsidR="00CE5AAF" w:rsidRPr="002D176F" w:rsidRDefault="00B41CE6">
      <w:pPr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по дисциплине (модулю, практике)</w:t>
      </w:r>
    </w:p>
    <w:p w:rsidR="00CE5AAF" w:rsidRPr="002D176F" w:rsidRDefault="00CE5AAF">
      <w:pPr>
        <w:jc w:val="center"/>
        <w:rPr>
          <w:sz w:val="24"/>
          <w:szCs w:val="24"/>
        </w:rPr>
      </w:pPr>
    </w:p>
    <w:p w:rsidR="00CE5AAF" w:rsidRPr="002D176F" w:rsidRDefault="00983C9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Цифровая трансформация бизнеса</w:t>
      </w:r>
    </w:p>
    <w:p w:rsidR="00CE5AAF" w:rsidRPr="002D176F" w:rsidRDefault="00B41CE6">
      <w:pPr>
        <w:jc w:val="center"/>
        <w:rPr>
          <w:i/>
          <w:sz w:val="24"/>
          <w:szCs w:val="24"/>
        </w:rPr>
      </w:pPr>
      <w:r w:rsidRPr="002D176F">
        <w:rPr>
          <w:i/>
          <w:sz w:val="24"/>
          <w:szCs w:val="24"/>
        </w:rPr>
        <w:t>наименование дисциплины (модуля, практики)</w:t>
      </w:r>
    </w:p>
    <w:p w:rsidR="00CE5AAF" w:rsidRPr="002D176F" w:rsidRDefault="00CE5AAF">
      <w:pPr>
        <w:jc w:val="center"/>
        <w:rPr>
          <w:sz w:val="24"/>
          <w:szCs w:val="24"/>
        </w:rPr>
      </w:pPr>
    </w:p>
    <w:p w:rsidR="00CE5AAF" w:rsidRPr="002D176F" w:rsidRDefault="0004008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:rsidR="00CE5AAF" w:rsidRPr="002D176F" w:rsidRDefault="00B41CE6">
      <w:pPr>
        <w:jc w:val="center"/>
        <w:rPr>
          <w:i/>
          <w:sz w:val="24"/>
          <w:szCs w:val="24"/>
        </w:rPr>
      </w:pPr>
      <w:r w:rsidRPr="002D176F">
        <w:rPr>
          <w:i/>
          <w:sz w:val="24"/>
          <w:szCs w:val="24"/>
        </w:rPr>
        <w:t>код и наименование направления</w:t>
      </w:r>
    </w:p>
    <w:p w:rsidR="00CE5AAF" w:rsidRPr="002D176F" w:rsidRDefault="00B41CE6">
      <w:pPr>
        <w:jc w:val="center"/>
        <w:rPr>
          <w:b/>
          <w:i/>
          <w:sz w:val="24"/>
          <w:szCs w:val="24"/>
        </w:rPr>
      </w:pPr>
      <w:r w:rsidRPr="002D176F">
        <w:rPr>
          <w:b/>
          <w:i/>
          <w:sz w:val="24"/>
          <w:szCs w:val="24"/>
        </w:rPr>
        <w:t>уровень бакалавриата</w:t>
      </w:r>
    </w:p>
    <w:p w:rsidR="00CE5AAF" w:rsidRPr="002D176F" w:rsidRDefault="00CE5AAF">
      <w:pPr>
        <w:jc w:val="center"/>
        <w:rPr>
          <w:b/>
          <w:sz w:val="24"/>
          <w:szCs w:val="24"/>
        </w:rPr>
      </w:pPr>
    </w:p>
    <w:p w:rsidR="00CE5AAF" w:rsidRPr="002D176F" w:rsidRDefault="005F32C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CE5AAF" w:rsidRPr="002D176F" w:rsidRDefault="00040088" w:rsidP="0004008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40088">
        <w:rPr>
          <w:rFonts w:cs="Tahoma"/>
          <w:color w:val="000000"/>
          <w:sz w:val="24"/>
          <w:szCs w:val="24"/>
        </w:rPr>
        <w:t xml:space="preserve"> «Менеджмент организации»</w:t>
      </w:r>
    </w:p>
    <w:p w:rsidR="00040088" w:rsidRDefault="00040088">
      <w:pPr>
        <w:jc w:val="center"/>
        <w:rPr>
          <w:b/>
          <w:sz w:val="24"/>
          <w:szCs w:val="24"/>
        </w:rPr>
      </w:pPr>
    </w:p>
    <w:p w:rsidR="00CE5AAF" w:rsidRPr="002D176F" w:rsidRDefault="00B41CE6">
      <w:pPr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 xml:space="preserve">Форма обучения </w:t>
      </w:r>
    </w:p>
    <w:p w:rsidR="00CE5AAF" w:rsidRPr="002D176F" w:rsidRDefault="00B41CE6">
      <w:pPr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оч</w:t>
      </w:r>
      <w:r w:rsidR="00F00D22">
        <w:rPr>
          <w:b/>
          <w:sz w:val="24"/>
          <w:szCs w:val="24"/>
        </w:rPr>
        <w:t>ная</w:t>
      </w:r>
    </w:p>
    <w:p w:rsidR="00CE5AAF" w:rsidRDefault="00CE5AAF">
      <w:pPr>
        <w:jc w:val="center"/>
        <w:rPr>
          <w:b/>
          <w:sz w:val="24"/>
          <w:szCs w:val="24"/>
        </w:rPr>
      </w:pPr>
    </w:p>
    <w:p w:rsidR="00A01DD6" w:rsidRDefault="00A01DD6">
      <w:pPr>
        <w:jc w:val="center"/>
        <w:rPr>
          <w:b/>
          <w:sz w:val="24"/>
          <w:szCs w:val="24"/>
        </w:rPr>
      </w:pPr>
    </w:p>
    <w:p w:rsidR="00A01DD6" w:rsidRPr="002D176F" w:rsidRDefault="00A01DD6">
      <w:pPr>
        <w:jc w:val="center"/>
        <w:rPr>
          <w:b/>
          <w:sz w:val="24"/>
          <w:szCs w:val="24"/>
        </w:rPr>
      </w:pPr>
    </w:p>
    <w:p w:rsidR="00CE5AAF" w:rsidRPr="00FA7153" w:rsidRDefault="00B41CE6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Рассмотрено и одобрено на заседании кафедры</w:t>
      </w:r>
    </w:p>
    <w:p w:rsidR="00CE5AAF" w:rsidRPr="00FA7153" w:rsidRDefault="00B41CE6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(протокол № </w:t>
      </w:r>
      <w:r w:rsidR="00FA7153" w:rsidRPr="00FA7153">
        <w:rPr>
          <w:sz w:val="24"/>
          <w:szCs w:val="24"/>
        </w:rPr>
        <w:t>10</w:t>
      </w:r>
      <w:r w:rsidRPr="00FA7153">
        <w:rPr>
          <w:sz w:val="24"/>
          <w:szCs w:val="24"/>
        </w:rPr>
        <w:t xml:space="preserve"> от «</w:t>
      </w:r>
      <w:r w:rsidR="00FA7153" w:rsidRPr="00FA7153">
        <w:rPr>
          <w:sz w:val="24"/>
          <w:szCs w:val="24"/>
        </w:rPr>
        <w:t>24</w:t>
      </w:r>
      <w:r w:rsidRPr="00FA7153">
        <w:rPr>
          <w:sz w:val="24"/>
          <w:szCs w:val="24"/>
        </w:rPr>
        <w:t xml:space="preserve">» </w:t>
      </w:r>
      <w:r w:rsidR="00FA7153" w:rsidRPr="00FA7153">
        <w:rPr>
          <w:sz w:val="24"/>
          <w:szCs w:val="24"/>
        </w:rPr>
        <w:t>ма</w:t>
      </w:r>
      <w:r w:rsidRPr="00FA7153">
        <w:rPr>
          <w:sz w:val="24"/>
          <w:szCs w:val="24"/>
        </w:rPr>
        <w:t>я 20</w:t>
      </w:r>
      <w:r w:rsidR="00FA7153" w:rsidRPr="00FA7153">
        <w:rPr>
          <w:sz w:val="24"/>
          <w:szCs w:val="24"/>
        </w:rPr>
        <w:t>21</w:t>
      </w:r>
      <w:r w:rsidR="00A01DD6">
        <w:rPr>
          <w:sz w:val="24"/>
          <w:szCs w:val="24"/>
        </w:rPr>
        <w:t xml:space="preserve"> г.)</w:t>
      </w:r>
    </w:p>
    <w:p w:rsidR="00CE5AAF" w:rsidRPr="00FA7153" w:rsidRDefault="00B41CE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                 /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</w:t>
      </w:r>
    </w:p>
    <w:p w:rsidR="00960CE7" w:rsidRPr="00FA7153" w:rsidRDefault="00960CE7">
      <w:pPr>
        <w:jc w:val="right"/>
        <w:rPr>
          <w:sz w:val="24"/>
          <w:szCs w:val="24"/>
        </w:rPr>
      </w:pPr>
    </w:p>
    <w:p w:rsidR="00CE5AAF" w:rsidRDefault="00B41CE6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="00FA7153" w:rsidRPr="00FA7153">
        <w:rPr>
          <w:sz w:val="24"/>
          <w:szCs w:val="24"/>
        </w:rPr>
        <w:t>24</w:t>
      </w:r>
      <w:r w:rsidR="00A01DD6">
        <w:rPr>
          <w:sz w:val="24"/>
          <w:szCs w:val="24"/>
        </w:rPr>
        <w:t xml:space="preserve">» </w:t>
      </w:r>
      <w:r w:rsidR="00FA7153" w:rsidRPr="00A01DD6"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</w:t>
      </w:r>
      <w:r w:rsidR="00FA7153" w:rsidRPr="00FA7153">
        <w:rPr>
          <w:sz w:val="24"/>
          <w:szCs w:val="24"/>
        </w:rPr>
        <w:t>21</w:t>
      </w:r>
      <w:r w:rsidRPr="00FA7153">
        <w:rPr>
          <w:sz w:val="24"/>
          <w:szCs w:val="24"/>
        </w:rPr>
        <w:t>г.</w:t>
      </w:r>
    </w:p>
    <w:p w:rsidR="00A01DD6" w:rsidRDefault="00A01DD6">
      <w:pPr>
        <w:jc w:val="right"/>
        <w:rPr>
          <w:sz w:val="24"/>
          <w:szCs w:val="24"/>
        </w:rPr>
      </w:pPr>
    </w:p>
    <w:p w:rsidR="00A01DD6" w:rsidRDefault="00A01DD6">
      <w:pPr>
        <w:jc w:val="right"/>
        <w:rPr>
          <w:sz w:val="24"/>
          <w:szCs w:val="24"/>
        </w:rPr>
      </w:pPr>
    </w:p>
    <w:p w:rsidR="00A01DD6" w:rsidRDefault="00A01DD6">
      <w:pPr>
        <w:jc w:val="right"/>
        <w:rPr>
          <w:sz w:val="24"/>
          <w:szCs w:val="24"/>
        </w:rPr>
      </w:pPr>
    </w:p>
    <w:p w:rsidR="00A01DD6" w:rsidRDefault="00A01DD6">
      <w:pPr>
        <w:jc w:val="right"/>
        <w:rPr>
          <w:sz w:val="24"/>
          <w:szCs w:val="24"/>
        </w:rPr>
      </w:pPr>
    </w:p>
    <w:p w:rsidR="00A01DD6" w:rsidRDefault="00A01DD6">
      <w:pPr>
        <w:jc w:val="right"/>
        <w:rPr>
          <w:sz w:val="24"/>
          <w:szCs w:val="24"/>
        </w:rPr>
      </w:pPr>
    </w:p>
    <w:p w:rsidR="00A01DD6" w:rsidRPr="002D176F" w:rsidRDefault="00A01DD6">
      <w:pPr>
        <w:jc w:val="right"/>
        <w:rPr>
          <w:sz w:val="24"/>
          <w:szCs w:val="24"/>
        </w:rPr>
      </w:pPr>
    </w:p>
    <w:p w:rsidR="00CE5AAF" w:rsidRPr="002D176F" w:rsidRDefault="00CE5AA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>Малаховка, 20</w:t>
      </w:r>
      <w:r w:rsidR="00040088">
        <w:rPr>
          <w:sz w:val="24"/>
          <w:szCs w:val="24"/>
        </w:rPr>
        <w:t>21</w:t>
      </w:r>
      <w:r w:rsidRPr="002D176F">
        <w:rPr>
          <w:sz w:val="24"/>
          <w:szCs w:val="24"/>
        </w:rPr>
        <w:t xml:space="preserve"> год </w:t>
      </w:r>
    </w:p>
    <w:p w:rsidR="00960CE7" w:rsidRDefault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960CE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Default="00B41CE6" w:rsidP="001D044A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D5369" w:rsidRPr="00960CE7" w:rsidRDefault="004D5369" w:rsidP="001D044A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CE5AAF" w:rsidRDefault="00B41CE6" w:rsidP="001B2707">
      <w:pPr>
        <w:pStyle w:val="a3"/>
        <w:numPr>
          <w:ilvl w:val="0"/>
          <w:numId w:val="2"/>
        </w:numPr>
        <w:shd w:val="clear" w:color="auto" w:fill="FFFFFF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Паспорт фонда оценочных средств</w:t>
      </w:r>
    </w:p>
    <w:p w:rsidR="004D5369" w:rsidRPr="004D5369" w:rsidRDefault="004D5369" w:rsidP="004D5369">
      <w:pPr>
        <w:shd w:val="clear" w:color="auto" w:fill="FFFFFF"/>
        <w:ind w:left="1069"/>
        <w:rPr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1988"/>
        <w:gridCol w:w="5540"/>
      </w:tblGrid>
      <w:tr w:rsidR="00CE5AAF" w:rsidRPr="002D176F" w:rsidTr="004D5369">
        <w:trPr>
          <w:trHeight w:val="185"/>
        </w:trPr>
        <w:tc>
          <w:tcPr>
            <w:tcW w:w="1544" w:type="dxa"/>
            <w:vAlign w:val="center"/>
          </w:tcPr>
          <w:p w:rsidR="00CE5AAF" w:rsidRPr="002D176F" w:rsidRDefault="00B41CE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8" w:type="dxa"/>
            <w:vAlign w:val="center"/>
          </w:tcPr>
          <w:p w:rsidR="00CE5AAF" w:rsidRPr="000C1ACA" w:rsidRDefault="00B41CE6" w:rsidP="00960C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0C1ACA">
              <w:rPr>
                <w:sz w:val="24"/>
                <w:szCs w:val="24"/>
              </w:rPr>
              <w:t>Трудовые функции</w:t>
            </w:r>
            <w:r w:rsidR="00960CE7" w:rsidRPr="000C1ACA">
              <w:rPr>
                <w:sz w:val="24"/>
                <w:szCs w:val="24"/>
              </w:rPr>
              <w:t xml:space="preserve"> </w:t>
            </w:r>
            <w:r w:rsidRPr="000C1AC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540" w:type="dxa"/>
            <w:vAlign w:val="center"/>
          </w:tcPr>
          <w:p w:rsidR="00CE5AAF" w:rsidRPr="002D176F" w:rsidRDefault="00B41C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2D176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D5369" w:rsidRPr="002D176F" w:rsidTr="004D5369">
        <w:tc>
          <w:tcPr>
            <w:tcW w:w="1544" w:type="dxa"/>
            <w:vAlign w:val="center"/>
          </w:tcPr>
          <w:p w:rsidR="004D5369" w:rsidRPr="002D176F" w:rsidRDefault="004D53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4D5369" w:rsidRPr="002D176F" w:rsidRDefault="004D5369" w:rsidP="000C1ACA">
            <w:pPr>
              <w:rPr>
                <w:color w:val="000000"/>
                <w:spacing w:val="-1"/>
                <w:sz w:val="24"/>
                <w:szCs w:val="24"/>
              </w:rPr>
            </w:pPr>
            <w:r w:rsidRPr="000C1ACA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</w:t>
            </w:r>
            <w:r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</w:tc>
        <w:tc>
          <w:tcPr>
            <w:tcW w:w="1988" w:type="dxa"/>
            <w:vMerge w:val="restart"/>
          </w:tcPr>
          <w:p w:rsidR="004D5369" w:rsidRPr="00FA7153" w:rsidRDefault="004D5369" w:rsidP="00FA715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A715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FA715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571AB">
              <w:rPr>
                <w:rFonts w:cs="Tahoma"/>
                <w:b/>
                <w:color w:val="000000"/>
                <w:sz w:val="24"/>
                <w:szCs w:val="24"/>
              </w:rPr>
              <w:t>СВК</w:t>
            </w:r>
            <w:r w:rsidRPr="00FA7153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FA71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D5369" w:rsidRPr="00FA7153" w:rsidRDefault="004D5369" w:rsidP="00FA7153">
            <w:pPr>
              <w:rPr>
                <w:color w:val="000000"/>
                <w:spacing w:val="-1"/>
                <w:sz w:val="24"/>
                <w:szCs w:val="24"/>
              </w:rPr>
            </w:pPr>
            <w:r w:rsidRPr="00FA7153">
              <w:rPr>
                <w:color w:val="000000"/>
                <w:spacing w:val="-1"/>
                <w:sz w:val="24"/>
                <w:szCs w:val="24"/>
              </w:rPr>
              <w:t>С/0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FA7153">
              <w:rPr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структурного подразделения.</w:t>
            </w:r>
          </w:p>
          <w:p w:rsidR="004D5369" w:rsidRPr="00FA7153" w:rsidRDefault="004D5369" w:rsidP="00FA715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D5369" w:rsidRPr="00FA7153" w:rsidRDefault="004D5369" w:rsidP="00FA715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A7153">
              <w:rPr>
                <w:b/>
                <w:color w:val="000000"/>
                <w:spacing w:val="-1"/>
                <w:sz w:val="24"/>
                <w:szCs w:val="24"/>
              </w:rPr>
              <w:t xml:space="preserve">40.033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ССТП</w:t>
            </w:r>
            <w:r w:rsidRPr="00FA7153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FA71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D5369" w:rsidRDefault="004D5369" w:rsidP="00FA715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FA715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Pr="00FA7153">
              <w:rPr>
                <w:color w:val="000000"/>
                <w:spacing w:val="-1"/>
                <w:sz w:val="24"/>
                <w:szCs w:val="24"/>
              </w:rPr>
              <w:t>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Руководство выполнением типовых задач тактического планирования производства.</w:t>
            </w:r>
          </w:p>
          <w:p w:rsidR="004D5369" w:rsidRPr="002D176F" w:rsidRDefault="004D5369" w:rsidP="00FA715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 Тактическое управление процессами организации производства</w:t>
            </w:r>
          </w:p>
          <w:p w:rsidR="004D5369" w:rsidRPr="000C1ACA" w:rsidRDefault="004D5369" w:rsidP="00FA715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540" w:type="dxa"/>
          </w:tcPr>
          <w:p w:rsidR="004D5369" w:rsidRPr="002D176F" w:rsidRDefault="004D53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</w:p>
          <w:p w:rsidR="00F701B7" w:rsidRPr="00DB7E28" w:rsidRDefault="00F701B7" w:rsidP="00F701B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 xml:space="preserve">комплекс программных средств, обеспечивающих автоматизированный прием, обработку информации, ее корректировку и передачу для решения поставленных задач; </w:t>
            </w:r>
          </w:p>
          <w:p w:rsidR="00F701B7" w:rsidRPr="00DB7E28" w:rsidRDefault="00F701B7" w:rsidP="00F701B7">
            <w:pPr>
              <w:pStyle w:val="a3"/>
              <w:numPr>
                <w:ilvl w:val="0"/>
                <w:numId w:val="18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основные способы и методы работы с информацией в глобальных компьютерных сетях;</w:t>
            </w:r>
          </w:p>
          <w:p w:rsidR="00F701B7" w:rsidRPr="00DB7E28" w:rsidRDefault="00F701B7" w:rsidP="00F701B7">
            <w:pPr>
              <w:pStyle w:val="a3"/>
              <w:numPr>
                <w:ilvl w:val="0"/>
                <w:numId w:val="18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 xml:space="preserve"> модели непрерывных и дискретных процессов;</w:t>
            </w:r>
          </w:p>
          <w:p w:rsidR="00F701B7" w:rsidRPr="00F701B7" w:rsidRDefault="00F701B7" w:rsidP="00F701B7">
            <w:pPr>
              <w:pStyle w:val="a3"/>
              <w:numPr>
                <w:ilvl w:val="0"/>
                <w:numId w:val="18"/>
              </w:num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701B7">
              <w:rPr>
                <w:sz w:val="24"/>
                <w:szCs w:val="24"/>
              </w:rPr>
              <w:t>основные математические методы в контексте анализа данных.</w:t>
            </w:r>
          </w:p>
          <w:p w:rsidR="004D5369" w:rsidRDefault="004D53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</w:p>
          <w:p w:rsidR="004D3D06" w:rsidRPr="004D3D06" w:rsidRDefault="004D3D06" w:rsidP="004D3D06">
            <w:pPr>
              <w:pStyle w:val="a3"/>
              <w:numPr>
                <w:ilvl w:val="0"/>
                <w:numId w:val="27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D3D06">
              <w:rPr>
                <w:sz w:val="24"/>
                <w:szCs w:val="24"/>
              </w:rPr>
              <w:t>осуществлять поиск, анализ и оценку источников информации для проведения экономических расчетов;</w:t>
            </w:r>
          </w:p>
          <w:p w:rsidR="004D5369" w:rsidRPr="004D3D06" w:rsidRDefault="004D3D06" w:rsidP="004D3D06">
            <w:pPr>
              <w:pStyle w:val="a3"/>
              <w:numPr>
                <w:ilvl w:val="0"/>
                <w:numId w:val="27"/>
              </w:num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D3D06">
              <w:rPr>
                <w:sz w:val="24"/>
                <w:szCs w:val="24"/>
              </w:rPr>
              <w:t>проводить оценку эффективности проектов с учетом фактора неопределенности и анализировать предложения по их совершенствованию</w:t>
            </w:r>
            <w:r w:rsidR="004D5369" w:rsidRPr="004D3D06">
              <w:rPr>
                <w:sz w:val="24"/>
                <w:szCs w:val="24"/>
              </w:rPr>
              <w:t>.</w:t>
            </w:r>
          </w:p>
          <w:p w:rsidR="004D5369" w:rsidRDefault="004D53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Pr="002D176F">
              <w:rPr>
                <w:b/>
                <w:sz w:val="24"/>
                <w:szCs w:val="24"/>
              </w:rPr>
              <w:t>:</w:t>
            </w:r>
          </w:p>
          <w:p w:rsidR="004D3D06" w:rsidRPr="004D3D06" w:rsidRDefault="004D3D06" w:rsidP="004D3D06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D3D06">
              <w:rPr>
                <w:sz w:val="24"/>
                <w:szCs w:val="24"/>
              </w:rPr>
              <w:t>комплексного решения проблем;</w:t>
            </w:r>
          </w:p>
          <w:p w:rsidR="004D5369" w:rsidRPr="004D3D06" w:rsidRDefault="004D3D06" w:rsidP="004D3D06">
            <w:pPr>
              <w:pStyle w:val="a3"/>
              <w:numPr>
                <w:ilvl w:val="0"/>
                <w:numId w:val="28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D3D06">
              <w:rPr>
                <w:sz w:val="24"/>
                <w:szCs w:val="24"/>
              </w:rPr>
              <w:t>адаптировать мышление или внимание к изменению целей (когнитивной гибкостью) и умение переключаться при работе с несколькими задачами</w:t>
            </w:r>
            <w:r w:rsidR="004D5369" w:rsidRPr="004D3D06">
              <w:rPr>
                <w:sz w:val="24"/>
                <w:szCs w:val="24"/>
              </w:rPr>
              <w:t>.</w:t>
            </w:r>
          </w:p>
        </w:tc>
      </w:tr>
      <w:tr w:rsidR="004D5369" w:rsidRPr="002D176F" w:rsidTr="00D36D22">
        <w:trPr>
          <w:trHeight w:val="1041"/>
        </w:trPr>
        <w:tc>
          <w:tcPr>
            <w:tcW w:w="1544" w:type="dxa"/>
            <w:vAlign w:val="center"/>
          </w:tcPr>
          <w:p w:rsidR="004D5369" w:rsidRDefault="004D5369" w:rsidP="000571AB">
            <w:pPr>
              <w:shd w:val="clear" w:color="auto" w:fill="FFFFFF"/>
              <w:ind w:firstLine="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71AB">
              <w:rPr>
                <w:b/>
                <w:color w:val="000000"/>
                <w:spacing w:val="-1"/>
                <w:sz w:val="24"/>
                <w:szCs w:val="24"/>
              </w:rPr>
              <w:t>УК-10</w:t>
            </w:r>
            <w:r w:rsidRPr="002D176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4D5369" w:rsidRPr="002D176F" w:rsidRDefault="004D5369" w:rsidP="000571AB">
            <w:pPr>
              <w:shd w:val="clear" w:color="auto" w:fill="FFFFFF"/>
              <w:ind w:firstLine="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 xml:space="preserve"> Способен </w:t>
            </w:r>
            <w:r>
              <w:rPr>
                <w:color w:val="000000"/>
                <w:spacing w:val="-1"/>
                <w:sz w:val="24"/>
                <w:szCs w:val="24"/>
              </w:rPr>
              <w:t>принимать обоснованные экономические решения в различных областях жизнедеятельности.</w:t>
            </w:r>
          </w:p>
          <w:p w:rsidR="004D5369" w:rsidRPr="002D176F" w:rsidRDefault="004D5369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D5369" w:rsidRPr="000C1ACA" w:rsidRDefault="004D536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5540" w:type="dxa"/>
          </w:tcPr>
          <w:p w:rsidR="004D5369" w:rsidRPr="002D176F" w:rsidRDefault="004D5369" w:rsidP="000571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</w:p>
          <w:p w:rsidR="00BB21FF" w:rsidRPr="00DB7E28" w:rsidRDefault="00BB21FF" w:rsidP="00DB7E28">
            <w:pPr>
              <w:pStyle w:val="a3"/>
              <w:numPr>
                <w:ilvl w:val="0"/>
                <w:numId w:val="25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 xml:space="preserve">основные термины и понятия; </w:t>
            </w:r>
          </w:p>
          <w:p w:rsidR="00BB21FF" w:rsidRPr="00DB7E28" w:rsidRDefault="00BB21FF" w:rsidP="00DB7E28">
            <w:pPr>
              <w:pStyle w:val="a3"/>
              <w:numPr>
                <w:ilvl w:val="0"/>
                <w:numId w:val="25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методы исследования систем и построения моделей;</w:t>
            </w:r>
          </w:p>
          <w:p w:rsidR="00BB21FF" w:rsidRPr="004D3D06" w:rsidRDefault="00BB21FF" w:rsidP="00BB21FF">
            <w:pPr>
              <w:pStyle w:val="a3"/>
              <w:numPr>
                <w:ilvl w:val="0"/>
                <w:numId w:val="24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математические модели для неп</w:t>
            </w:r>
            <w:r w:rsidR="004D3D06">
              <w:rPr>
                <w:sz w:val="24"/>
                <w:szCs w:val="24"/>
              </w:rPr>
              <w:t>рерывных и дискретных процессов.</w:t>
            </w:r>
          </w:p>
          <w:p w:rsidR="004D5369" w:rsidRPr="002D176F" w:rsidRDefault="004D5369" w:rsidP="000571A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</w:p>
          <w:p w:rsidR="004D3D06" w:rsidRPr="005E21A3" w:rsidRDefault="004D3D06" w:rsidP="005E21A3">
            <w:pPr>
              <w:pStyle w:val="a3"/>
              <w:numPr>
                <w:ilvl w:val="0"/>
                <w:numId w:val="24"/>
              </w:num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E21A3">
              <w:rPr>
                <w:sz w:val="24"/>
                <w:szCs w:val="24"/>
              </w:rPr>
              <w:t>применять основные математические и инструментальные методы для решения прикладных задач и исследования объектов;</w:t>
            </w:r>
          </w:p>
          <w:p w:rsidR="004D3D06" w:rsidRPr="005E21A3" w:rsidRDefault="004D3D06" w:rsidP="005E21A3">
            <w:pPr>
              <w:pStyle w:val="a3"/>
              <w:numPr>
                <w:ilvl w:val="0"/>
                <w:numId w:val="24"/>
              </w:num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E21A3">
              <w:rPr>
                <w:sz w:val="24"/>
                <w:szCs w:val="24"/>
              </w:rPr>
              <w:t>строить математические модели;</w:t>
            </w:r>
          </w:p>
          <w:p w:rsidR="004D3D06" w:rsidRPr="005E21A3" w:rsidRDefault="004D3D06" w:rsidP="005E21A3">
            <w:pPr>
              <w:pStyle w:val="a3"/>
              <w:numPr>
                <w:ilvl w:val="0"/>
                <w:numId w:val="24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E21A3">
              <w:rPr>
                <w:sz w:val="24"/>
                <w:szCs w:val="24"/>
              </w:rPr>
              <w:t>использовать математические и инструментальные средства для обработки, анализа и систематизации информации</w:t>
            </w:r>
            <w:r w:rsidR="005E21A3">
              <w:rPr>
                <w:sz w:val="24"/>
                <w:szCs w:val="24"/>
              </w:rPr>
              <w:t>.</w:t>
            </w:r>
          </w:p>
          <w:p w:rsidR="004D5369" w:rsidRPr="002D176F" w:rsidRDefault="004D5369" w:rsidP="004D3D0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Pr="002D176F">
              <w:rPr>
                <w:b/>
                <w:sz w:val="24"/>
                <w:szCs w:val="24"/>
              </w:rPr>
              <w:t>:</w:t>
            </w:r>
          </w:p>
          <w:p w:rsidR="005E21A3" w:rsidRPr="00262A54" w:rsidRDefault="005E21A3" w:rsidP="005E21A3">
            <w:pPr>
              <w:pStyle w:val="a3"/>
              <w:numPr>
                <w:ilvl w:val="0"/>
                <w:numId w:val="30"/>
              </w:numPr>
              <w:tabs>
                <w:tab w:val="right" w:leader="underscore" w:pos="9356"/>
              </w:tabs>
              <w:ind w:left="367"/>
              <w:rPr>
                <w:b/>
                <w:sz w:val="24"/>
                <w:szCs w:val="24"/>
              </w:rPr>
            </w:pPr>
            <w:r w:rsidRPr="00262A54">
              <w:rPr>
                <w:sz w:val="24"/>
                <w:szCs w:val="24"/>
              </w:rPr>
              <w:t>экономической постановки задач либо отдельных их этапов;</w:t>
            </w:r>
          </w:p>
          <w:p w:rsidR="004D5369" w:rsidRPr="002D176F" w:rsidRDefault="005E21A3" w:rsidP="005E21A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62A54">
              <w:rPr>
                <w:sz w:val="24"/>
                <w:szCs w:val="24"/>
              </w:rPr>
              <w:lastRenderedPageBreak/>
              <w:t>прогнозирования динамики основных социально-экономических показателей деятельности организации, отрасли, региона и экономики в целом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D5369" w:rsidRPr="002D176F" w:rsidTr="00D36D22">
        <w:trPr>
          <w:trHeight w:val="4670"/>
        </w:trPr>
        <w:tc>
          <w:tcPr>
            <w:tcW w:w="1544" w:type="dxa"/>
            <w:vAlign w:val="center"/>
          </w:tcPr>
          <w:p w:rsidR="004D5369" w:rsidRPr="002D176F" w:rsidRDefault="004D5369" w:rsidP="000571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  <w:p w:rsidR="004D5369" w:rsidRPr="002D176F" w:rsidRDefault="00983C96" w:rsidP="00D36D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D59EA">
              <w:rPr>
                <w:sz w:val="24"/>
                <w:szCs w:val="24"/>
              </w:rPr>
      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      </w:r>
          </w:p>
        </w:tc>
        <w:tc>
          <w:tcPr>
            <w:tcW w:w="1988" w:type="dxa"/>
            <w:vMerge/>
          </w:tcPr>
          <w:p w:rsidR="004D5369" w:rsidRPr="000C1ACA" w:rsidRDefault="004D536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5540" w:type="dxa"/>
          </w:tcPr>
          <w:p w:rsidR="004D5369" w:rsidRPr="002D176F" w:rsidRDefault="004D5369" w:rsidP="000571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</w:p>
          <w:p w:rsidR="00F701B7" w:rsidRPr="00DB7E28" w:rsidRDefault="00F701B7" w:rsidP="00F701B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современные стандарты и методики, регламенты деятельности предприятия;</w:t>
            </w:r>
          </w:p>
          <w:p w:rsidR="00F701B7" w:rsidRPr="00DB7E28" w:rsidRDefault="00F701B7" w:rsidP="00F701B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 xml:space="preserve">ключевые принципы работы с ПК; </w:t>
            </w:r>
          </w:p>
          <w:p w:rsidR="004D5369" w:rsidRPr="00DB7E28" w:rsidRDefault="00F701B7" w:rsidP="00F701B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-методы сбора и обработки первичной и вторичной информации из различных источников, в том числе сети Интернет</w:t>
            </w:r>
            <w:r w:rsidR="00D36D22">
              <w:rPr>
                <w:sz w:val="24"/>
                <w:szCs w:val="24"/>
              </w:rPr>
              <w:t>.</w:t>
            </w:r>
          </w:p>
          <w:p w:rsidR="004D5369" w:rsidRPr="002D176F" w:rsidRDefault="004D5369" w:rsidP="000571A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</w:p>
          <w:p w:rsidR="00D36D22" w:rsidRPr="00F22649" w:rsidRDefault="00D36D22" w:rsidP="00D36D22">
            <w:pPr>
              <w:pStyle w:val="a3"/>
              <w:numPr>
                <w:ilvl w:val="0"/>
                <w:numId w:val="31"/>
              </w:numPr>
              <w:tabs>
                <w:tab w:val="right" w:leader="underscore" w:pos="9356"/>
              </w:tabs>
              <w:ind w:left="509"/>
              <w:rPr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разрабатывать и обосновывать социально-экономические показатели, характеризующие деятельность хозяйствующих субъектов, и методики их расчета,</w:t>
            </w:r>
          </w:p>
          <w:p w:rsidR="00D36D22" w:rsidRPr="00F22649" w:rsidRDefault="00D36D22" w:rsidP="00D36D22">
            <w:pPr>
              <w:pStyle w:val="a3"/>
              <w:numPr>
                <w:ilvl w:val="0"/>
                <w:numId w:val="31"/>
              </w:numPr>
              <w:tabs>
                <w:tab w:val="right" w:leader="underscore" w:pos="9356"/>
              </w:tabs>
              <w:ind w:left="509"/>
              <w:rPr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определять тип разрабатываемой стратегии</w:t>
            </w:r>
            <w:r w:rsidRPr="00F22649">
              <w:t>.</w:t>
            </w:r>
          </w:p>
          <w:p w:rsidR="004D5369" w:rsidRDefault="004D5369" w:rsidP="000571A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  <w:p w:rsidR="004D5369" w:rsidRPr="002D176F" w:rsidRDefault="004D5369" w:rsidP="000571A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Pr="002D176F">
              <w:rPr>
                <w:b/>
                <w:sz w:val="24"/>
                <w:szCs w:val="24"/>
              </w:rPr>
              <w:t>:</w:t>
            </w:r>
          </w:p>
          <w:p w:rsidR="004D5369" w:rsidRPr="002D176F" w:rsidRDefault="00D36D22" w:rsidP="000571A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использования цифровых технологий в организации производства и управлении бизнесом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F32C4" w:rsidRPr="005F32C4" w:rsidRDefault="005F32C4" w:rsidP="005F32C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1C5679" w:rsidRPr="001C5679" w:rsidRDefault="00B41CE6" w:rsidP="005F32C4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D176F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1C5679" w:rsidRPr="002D176F" w:rsidRDefault="001C5679" w:rsidP="005F32C4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C5679" w:rsidRDefault="001C5679" w:rsidP="005F32C4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439B7" w:rsidRPr="001439B7" w:rsidRDefault="001439B7" w:rsidP="005F32C4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</w:p>
    <w:p w:rsidR="00D755C7" w:rsidRPr="00FE6622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Цифровая экономика как дальнейшее ра</w:t>
      </w:r>
      <w:r>
        <w:rPr>
          <w:sz w:val="24"/>
          <w:szCs w:val="24"/>
        </w:rPr>
        <w:t>звитие информационной экономики.</w:t>
      </w:r>
    </w:p>
    <w:p w:rsidR="00FE6622" w:rsidRPr="00FE6622" w:rsidRDefault="00FE6622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Узкое и широкое понимание цифровой экономики.</w:t>
      </w:r>
    </w:p>
    <w:p w:rsidR="00FE6622" w:rsidRPr="00FE6622" w:rsidRDefault="00FE6622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Перечислите сквозные цифровые технологии и дайте краткую характеристику их влияния на мировую экономику.</w:t>
      </w:r>
    </w:p>
    <w:p w:rsidR="00FE6622" w:rsidRPr="00D755C7" w:rsidRDefault="00FE6622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Трансформация мировой экономики под действи</w:t>
      </w:r>
      <w:r w:rsidR="0041756C">
        <w:rPr>
          <w:sz w:val="24"/>
          <w:szCs w:val="24"/>
        </w:rPr>
        <w:t>е</w:t>
      </w:r>
      <w:r>
        <w:rPr>
          <w:sz w:val="24"/>
          <w:szCs w:val="24"/>
        </w:rPr>
        <w:t>м цифровых технологий. Примеры.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Цифровая эко</w:t>
      </w:r>
      <w:r>
        <w:rPr>
          <w:sz w:val="24"/>
          <w:szCs w:val="24"/>
        </w:rPr>
        <w:t>номика и цифровая трансформация бизнеса (ЦТБ).</w:t>
      </w:r>
    </w:p>
    <w:p w:rsidR="00D755C7" w:rsidRPr="00FE6622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Движущие силы и этапы </w:t>
      </w:r>
      <w:r>
        <w:rPr>
          <w:sz w:val="24"/>
          <w:szCs w:val="24"/>
        </w:rPr>
        <w:t>ЦТБ.</w:t>
      </w:r>
    </w:p>
    <w:p w:rsidR="00FE6622" w:rsidRPr="00FE6622" w:rsidRDefault="00FE6622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Влияние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экономики на занятость: структурная и технологическая формы безработицы.</w:t>
      </w:r>
    </w:p>
    <w:p w:rsidR="00FE6622" w:rsidRPr="00D755C7" w:rsidRDefault="00FE6622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Дистанционная занятость в цифровую эпоху и оффшорный аутсорсинг как ее международная разновидность.</w:t>
      </w:r>
    </w:p>
    <w:p w:rsidR="00D755C7" w:rsidRPr="00376E31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Технологические основы и ин</w:t>
      </w:r>
      <w:r>
        <w:rPr>
          <w:sz w:val="24"/>
          <w:szCs w:val="24"/>
        </w:rPr>
        <w:t>фраструктура цифровой экономики.</w:t>
      </w:r>
    </w:p>
    <w:p w:rsidR="00376E31" w:rsidRPr="00D755C7" w:rsidRDefault="00376E31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Обзор подходов к анализу современных экономических трансформаций.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Носимый интернет, имплантируемые технологии и </w:t>
      </w:r>
      <w:proofErr w:type="spellStart"/>
      <w:r w:rsidRPr="00D755C7">
        <w:rPr>
          <w:sz w:val="24"/>
          <w:szCs w:val="24"/>
        </w:rPr>
        <w:t>цифровидение</w:t>
      </w:r>
      <w:proofErr w:type="spellEnd"/>
      <w:r>
        <w:rPr>
          <w:sz w:val="24"/>
          <w:szCs w:val="24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Распределенные вычисления и хранилище данных (облачное хранение)</w:t>
      </w:r>
      <w:r>
        <w:rPr>
          <w:sz w:val="24"/>
          <w:szCs w:val="24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Проблема создания и размещения дата-центров</w:t>
      </w:r>
      <w:r>
        <w:rPr>
          <w:sz w:val="24"/>
          <w:szCs w:val="24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Интернет вещей, подключенный (умный) дом и умные города (автомобили без водителя)</w:t>
      </w:r>
      <w:r>
        <w:rPr>
          <w:sz w:val="24"/>
          <w:szCs w:val="24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Большие данные и принятие решений. Искусственный интеллект</w:t>
      </w:r>
      <w:r>
        <w:rPr>
          <w:sz w:val="24"/>
          <w:szCs w:val="24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Робототехника и 3-</w:t>
      </w:r>
      <w:r>
        <w:rPr>
          <w:sz w:val="24"/>
          <w:szCs w:val="24"/>
          <w:lang w:val="en-US"/>
        </w:rPr>
        <w:t>D</w:t>
      </w:r>
      <w:r w:rsidRPr="00D755C7">
        <w:rPr>
          <w:sz w:val="24"/>
          <w:szCs w:val="24"/>
        </w:rPr>
        <w:t xml:space="preserve"> печать</w:t>
      </w:r>
      <w:r>
        <w:rPr>
          <w:sz w:val="24"/>
          <w:szCs w:val="24"/>
          <w:lang w:val="en-US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Биотехнологии и решение экологических проблем в цифровой экономике</w:t>
      </w:r>
      <w:r>
        <w:rPr>
          <w:sz w:val="24"/>
          <w:szCs w:val="24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Синтез технологий и экономические возможности.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Микроэкономические изменени</w:t>
      </w:r>
      <w:r>
        <w:rPr>
          <w:sz w:val="24"/>
          <w:szCs w:val="24"/>
        </w:rPr>
        <w:t>я в ходе ЦТБ.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Макроэкономические параметры цифровой экономики</w:t>
      </w:r>
      <w:r>
        <w:rPr>
          <w:sz w:val="24"/>
          <w:szCs w:val="24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lastRenderedPageBreak/>
        <w:t>Социальные проблемы и их решение в цифровой экономике</w:t>
      </w:r>
      <w:r>
        <w:rPr>
          <w:sz w:val="24"/>
          <w:szCs w:val="24"/>
        </w:rPr>
        <w:t>.</w:t>
      </w:r>
    </w:p>
    <w:p w:rsidR="00D755C7" w:rsidRPr="00FE6622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Проблемы цифровой безопасности. Новые условия производства и изменение производительности </w:t>
      </w:r>
      <w:r>
        <w:rPr>
          <w:sz w:val="24"/>
          <w:szCs w:val="24"/>
        </w:rPr>
        <w:t>при</w:t>
      </w:r>
      <w:r w:rsidRPr="00D755C7">
        <w:rPr>
          <w:sz w:val="24"/>
          <w:szCs w:val="24"/>
        </w:rPr>
        <w:t xml:space="preserve"> </w:t>
      </w:r>
      <w:r>
        <w:rPr>
          <w:sz w:val="24"/>
          <w:szCs w:val="24"/>
        </w:rPr>
        <w:t>ЦТБ.</w:t>
      </w:r>
    </w:p>
    <w:p w:rsidR="00FE6622" w:rsidRPr="00D755C7" w:rsidRDefault="00FE6622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Криптовалюты</w:t>
      </w:r>
      <w:proofErr w:type="spellEnd"/>
      <w:r>
        <w:rPr>
          <w:sz w:val="24"/>
          <w:szCs w:val="24"/>
        </w:rPr>
        <w:t>: природа, основные понятия и значение для ЦТБ.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Характер изменений на рынке труда. Структура спроса и предложения.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Направления изменений на рынке капитала в условиях </w:t>
      </w:r>
      <w:r>
        <w:rPr>
          <w:sz w:val="24"/>
          <w:szCs w:val="24"/>
        </w:rPr>
        <w:t>ЦТБ</w:t>
      </w:r>
      <w:r w:rsidRPr="00D755C7">
        <w:rPr>
          <w:sz w:val="24"/>
          <w:szCs w:val="24"/>
        </w:rPr>
        <w:t xml:space="preserve">. 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И</w:t>
      </w:r>
      <w:r w:rsidRPr="00D755C7">
        <w:rPr>
          <w:sz w:val="24"/>
          <w:szCs w:val="24"/>
        </w:rPr>
        <w:t>нновационная инфраструктура. Города и регионы как центры инновационных сетей</w:t>
      </w:r>
      <w:r>
        <w:rPr>
          <w:sz w:val="24"/>
          <w:szCs w:val="24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Экономическая эффективность. Эффективность распределения, производства и потребления в условиях </w:t>
      </w:r>
      <w:r>
        <w:rPr>
          <w:sz w:val="24"/>
          <w:szCs w:val="24"/>
        </w:rPr>
        <w:t>ЦТБ.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Понятие b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755C7">
        <w:rPr>
          <w:sz w:val="24"/>
          <w:szCs w:val="24"/>
        </w:rPr>
        <w:t xml:space="preserve">g </w:t>
      </w:r>
      <w:proofErr w:type="spellStart"/>
      <w:r w:rsidRPr="00D755C7">
        <w:rPr>
          <w:sz w:val="24"/>
          <w:szCs w:val="24"/>
        </w:rPr>
        <w:t>data</w:t>
      </w:r>
      <w:proofErr w:type="spellEnd"/>
      <w:r w:rsidRPr="00D755C7">
        <w:rPr>
          <w:sz w:val="24"/>
          <w:szCs w:val="24"/>
        </w:rPr>
        <w:t>. Новые подходы к накоплению и обработке данных в экономике и финансах на микро- и макроуровнях.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Открытые данные компьютерных поисковых систем и социальных сетей. </w:t>
      </w:r>
      <w:proofErr w:type="spellStart"/>
      <w:r w:rsidRPr="00D755C7">
        <w:rPr>
          <w:sz w:val="24"/>
          <w:szCs w:val="24"/>
        </w:rPr>
        <w:t>Google</w:t>
      </w:r>
      <w:proofErr w:type="spellEnd"/>
      <w:r w:rsidRPr="00D755C7">
        <w:rPr>
          <w:sz w:val="24"/>
          <w:szCs w:val="24"/>
        </w:rPr>
        <w:t xml:space="preserve"> </w:t>
      </w:r>
      <w:proofErr w:type="spellStart"/>
      <w:r w:rsidRPr="00D755C7">
        <w:rPr>
          <w:sz w:val="24"/>
          <w:szCs w:val="24"/>
        </w:rPr>
        <w:t>Trends</w:t>
      </w:r>
      <w:proofErr w:type="spellEnd"/>
      <w:r w:rsidRPr="00D755C7">
        <w:rPr>
          <w:sz w:val="24"/>
          <w:szCs w:val="24"/>
        </w:rPr>
        <w:t xml:space="preserve">. </w:t>
      </w:r>
      <w:proofErr w:type="spellStart"/>
      <w:r w:rsidRPr="00D755C7">
        <w:rPr>
          <w:sz w:val="24"/>
          <w:szCs w:val="24"/>
        </w:rPr>
        <w:t>YandexWorstat</w:t>
      </w:r>
      <w:proofErr w:type="spellEnd"/>
      <w:r w:rsidRPr="00D755C7">
        <w:rPr>
          <w:sz w:val="24"/>
          <w:szCs w:val="24"/>
        </w:rPr>
        <w:t>. Прогнозирование социально-экономических процессов в режиме</w:t>
      </w:r>
      <w:r>
        <w:rPr>
          <w:sz w:val="24"/>
          <w:szCs w:val="24"/>
        </w:rPr>
        <w:t xml:space="preserve"> реального времени (</w:t>
      </w:r>
      <w:proofErr w:type="spellStart"/>
      <w:r>
        <w:rPr>
          <w:sz w:val="24"/>
          <w:szCs w:val="24"/>
        </w:rPr>
        <w:t>nowcasting</w:t>
      </w:r>
      <w:proofErr w:type="spellEnd"/>
      <w:r>
        <w:rPr>
          <w:sz w:val="24"/>
          <w:szCs w:val="24"/>
        </w:rPr>
        <w:t>).</w:t>
      </w:r>
    </w:p>
    <w:p w:rsidR="00D755C7" w:rsidRPr="00FE6622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FE6622">
        <w:rPr>
          <w:sz w:val="24"/>
          <w:szCs w:val="24"/>
        </w:rPr>
        <w:t>Экономические основы технологии распределенных реестров хранения информации (</w:t>
      </w:r>
      <w:proofErr w:type="spellStart"/>
      <w:r w:rsidRPr="00FE6622">
        <w:rPr>
          <w:sz w:val="24"/>
          <w:szCs w:val="24"/>
        </w:rPr>
        <w:t>блокчейн</w:t>
      </w:r>
      <w:proofErr w:type="spellEnd"/>
      <w:r w:rsidRPr="00FE6622">
        <w:rPr>
          <w:sz w:val="24"/>
          <w:szCs w:val="24"/>
        </w:rPr>
        <w:t xml:space="preserve">) и </w:t>
      </w:r>
      <w:proofErr w:type="spellStart"/>
      <w:r w:rsidRPr="00FE6622">
        <w:rPr>
          <w:sz w:val="24"/>
          <w:szCs w:val="24"/>
        </w:rPr>
        <w:t>криптовалют</w:t>
      </w:r>
      <w:proofErr w:type="spellEnd"/>
      <w:r w:rsidRPr="00FE6622">
        <w:rPr>
          <w:sz w:val="24"/>
          <w:szCs w:val="24"/>
        </w:rPr>
        <w:t>. Базовые процедуры и техники обработки больших данных: простейшие методы машинного обучения (</w:t>
      </w:r>
      <w:proofErr w:type="spellStart"/>
      <w:r w:rsidRPr="00FE6622">
        <w:rPr>
          <w:sz w:val="24"/>
          <w:szCs w:val="24"/>
        </w:rPr>
        <w:t>machine</w:t>
      </w:r>
      <w:proofErr w:type="spellEnd"/>
      <w:r w:rsidRPr="00FE6622">
        <w:rPr>
          <w:sz w:val="24"/>
          <w:szCs w:val="24"/>
        </w:rPr>
        <w:t xml:space="preserve"> </w:t>
      </w:r>
      <w:proofErr w:type="spellStart"/>
      <w:r w:rsidRPr="00FE6622">
        <w:rPr>
          <w:sz w:val="24"/>
          <w:szCs w:val="24"/>
        </w:rPr>
        <w:t>learning</w:t>
      </w:r>
      <w:proofErr w:type="spellEnd"/>
      <w:r w:rsidRPr="00FE6622">
        <w:rPr>
          <w:sz w:val="24"/>
          <w:szCs w:val="24"/>
        </w:rPr>
        <w:t>).</w:t>
      </w:r>
    </w:p>
    <w:p w:rsidR="00D755C7" w:rsidRPr="00FE6622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Государственное регулирование цифровой экономики</w:t>
      </w:r>
      <w:r>
        <w:rPr>
          <w:sz w:val="24"/>
          <w:szCs w:val="24"/>
        </w:rPr>
        <w:t>.</w:t>
      </w:r>
    </w:p>
    <w:p w:rsidR="00FE6622" w:rsidRPr="00D755C7" w:rsidRDefault="00FE6622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Цифровизация</w:t>
      </w:r>
      <w:proofErr w:type="spellEnd"/>
      <w:r>
        <w:rPr>
          <w:sz w:val="24"/>
          <w:szCs w:val="24"/>
        </w:rPr>
        <w:t xml:space="preserve"> как катализатор экономики совместного потребления.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Участие государства в развитии основных направлений цифровой экономики (электронное правительство, информационная инфраструктура, научные исследования, образование и кадры, информационная безопасность и т.д.)</w:t>
      </w:r>
      <w:r>
        <w:rPr>
          <w:sz w:val="24"/>
          <w:szCs w:val="24"/>
        </w:rPr>
        <w:t>.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Инновационная политика государства при переходе к цифровой экономике. Инновационное предпринимательство государства и формы сотрудничества с бизнесом</w:t>
      </w:r>
    </w:p>
    <w:p w:rsidR="00D755C7" w:rsidRPr="00D755C7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 Институциональная среда для цифровой экономики. Правовое регулирование цифровой экономики</w:t>
      </w:r>
      <w:r w:rsidR="005D1BA9">
        <w:rPr>
          <w:sz w:val="24"/>
          <w:szCs w:val="24"/>
        </w:rPr>
        <w:t>.</w:t>
      </w:r>
      <w:r w:rsidRPr="00D755C7">
        <w:rPr>
          <w:sz w:val="24"/>
          <w:szCs w:val="24"/>
        </w:rPr>
        <w:t xml:space="preserve"> </w:t>
      </w:r>
    </w:p>
    <w:p w:rsidR="00D755C7" w:rsidRPr="00376E31" w:rsidRDefault="00D755C7" w:rsidP="005F32C4">
      <w:pPr>
        <w:pStyle w:val="a3"/>
        <w:numPr>
          <w:ilvl w:val="0"/>
          <w:numId w:val="33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Системы критериев для оценки развития цифровой экономики. Этапы формирования. Основные индексы, характеризующие развитие цифровой экономики в странах мира. Эффективность оценки</w:t>
      </w:r>
      <w:r w:rsidR="005D1BA9">
        <w:rPr>
          <w:sz w:val="24"/>
          <w:szCs w:val="24"/>
        </w:rPr>
        <w:t>.</w:t>
      </w:r>
    </w:p>
    <w:p w:rsidR="00376E31" w:rsidRDefault="00376E31" w:rsidP="005F32C4">
      <w:pPr>
        <w:shd w:val="clear" w:color="auto" w:fill="FFFFFF"/>
        <w:ind w:left="397"/>
        <w:jc w:val="both"/>
        <w:rPr>
          <w:i/>
          <w:color w:val="000000"/>
          <w:spacing w:val="-1"/>
          <w:sz w:val="24"/>
          <w:szCs w:val="24"/>
        </w:rPr>
      </w:pPr>
    </w:p>
    <w:p w:rsidR="00FE6622" w:rsidRPr="00FE6622" w:rsidRDefault="00FE6622" w:rsidP="00FE6622">
      <w:pPr>
        <w:shd w:val="clear" w:color="auto" w:fill="FFFFFF"/>
        <w:spacing w:line="276" w:lineRule="auto"/>
        <w:ind w:left="397"/>
        <w:jc w:val="both"/>
        <w:rPr>
          <w:i/>
          <w:color w:val="000000"/>
          <w:spacing w:val="-1"/>
          <w:sz w:val="24"/>
          <w:szCs w:val="24"/>
        </w:rPr>
      </w:pPr>
    </w:p>
    <w:p w:rsidR="00FD066D" w:rsidRPr="00FD066D" w:rsidRDefault="00FD066D" w:rsidP="00FD066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CE5AAF" w:rsidRPr="00FD066D" w:rsidRDefault="00B41CE6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D066D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tbl>
      <w:tblPr>
        <w:tblStyle w:val="a8"/>
        <w:tblW w:w="918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835"/>
        <w:gridCol w:w="134"/>
        <w:gridCol w:w="4402"/>
        <w:gridCol w:w="933"/>
      </w:tblGrid>
      <w:tr w:rsidR="00CE5AAF" w:rsidRPr="002D176F" w:rsidTr="0041756C">
        <w:trPr>
          <w:cantSplit/>
          <w:trHeight w:val="516"/>
        </w:trPr>
        <w:tc>
          <w:tcPr>
            <w:tcW w:w="91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Структура теста</w:t>
            </w:r>
          </w:p>
        </w:tc>
      </w:tr>
      <w:tr w:rsidR="00CE5AAF" w:rsidRPr="002D176F" w:rsidTr="0041756C">
        <w:trPr>
          <w:cantSplit/>
          <w:trHeight w:val="92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2D176F" w:rsidRDefault="005A5E43" w:rsidP="005A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AAF" w:rsidRPr="002D176F" w:rsidRDefault="006E7DDE" w:rsidP="006E7DDE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 xml:space="preserve">ование </w:t>
            </w:r>
            <w:r w:rsidRPr="002D176F">
              <w:rPr>
                <w:sz w:val="24"/>
                <w:szCs w:val="24"/>
              </w:rPr>
              <w:t>раздела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E5AAF" w:rsidRPr="002D176F" w:rsidRDefault="00CE5AA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AAF" w:rsidRPr="002D176F" w:rsidRDefault="00CE5AAF">
            <w:pPr>
              <w:jc w:val="center"/>
              <w:rPr>
                <w:sz w:val="24"/>
                <w:szCs w:val="24"/>
              </w:rPr>
            </w:pPr>
          </w:p>
          <w:p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2D176F" w:rsidRDefault="00B41CE6" w:rsidP="006E7DDE">
            <w:pPr>
              <w:jc w:val="center"/>
              <w:rPr>
                <w:sz w:val="24"/>
                <w:szCs w:val="24"/>
              </w:rPr>
            </w:pPr>
            <w:proofErr w:type="spellStart"/>
            <w:r w:rsidRPr="002D176F">
              <w:rPr>
                <w:sz w:val="24"/>
                <w:szCs w:val="24"/>
              </w:rPr>
              <w:t>Колич</w:t>
            </w:r>
            <w:proofErr w:type="spellEnd"/>
            <w:r w:rsidRPr="002D176F">
              <w:rPr>
                <w:sz w:val="24"/>
                <w:szCs w:val="24"/>
              </w:rPr>
              <w:t>. вариантов</w:t>
            </w:r>
          </w:p>
        </w:tc>
      </w:tr>
      <w:tr w:rsidR="005D1BA9" w:rsidRPr="002D176F" w:rsidTr="0041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9"/>
        </w:trPr>
        <w:tc>
          <w:tcPr>
            <w:tcW w:w="880" w:type="dxa"/>
            <w:vAlign w:val="center"/>
          </w:tcPr>
          <w:p w:rsidR="005D1BA9" w:rsidRPr="002D176F" w:rsidRDefault="005D1BA9" w:rsidP="005D1B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BA9" w:rsidRPr="002D176F" w:rsidRDefault="005D1BA9" w:rsidP="005D1BA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Цифровая трансформация бизнеса: сущность, факторы и значение</w:t>
            </w:r>
            <w:r>
              <w:rPr>
                <w:sz w:val="24"/>
                <w:szCs w:val="24"/>
              </w:rPr>
              <w:t xml:space="preserve">. </w:t>
            </w:r>
            <w:r w:rsidRPr="00914E04">
              <w:rPr>
                <w:sz w:val="24"/>
                <w:szCs w:val="24"/>
              </w:rPr>
              <w:t>Применение цифровых технологий в различных секторах экономики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D1BA9" w:rsidRDefault="005D1BA9" w:rsidP="005D1BA9">
            <w:pPr>
              <w:ind w:left="672" w:hanging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  <w:p w:rsidR="005D1BA9" w:rsidRPr="002D176F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Pr="002D176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33" w:type="dxa"/>
            <w:shd w:val="clear" w:color="auto" w:fill="auto"/>
          </w:tcPr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30</w:t>
            </w:r>
          </w:p>
        </w:tc>
      </w:tr>
      <w:tr w:rsidR="005D1BA9" w:rsidRPr="002D176F" w:rsidTr="0041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2"/>
        </w:trPr>
        <w:tc>
          <w:tcPr>
            <w:tcW w:w="880" w:type="dxa"/>
            <w:vAlign w:val="center"/>
          </w:tcPr>
          <w:p w:rsidR="005D1BA9" w:rsidRPr="002D176F" w:rsidRDefault="005D1BA9" w:rsidP="005D1BA9">
            <w:pPr>
              <w:ind w:left="709"/>
              <w:jc w:val="center"/>
              <w:rPr>
                <w:sz w:val="24"/>
                <w:szCs w:val="24"/>
              </w:rPr>
            </w:pPr>
          </w:p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D1BA9" w:rsidRPr="002D176F" w:rsidRDefault="005D1BA9" w:rsidP="005D1BA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Технологическое обеспечение цифровой трансформации бизнеса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D1BA9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  <w:p w:rsidR="005D1BA9" w:rsidRPr="002D176F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933" w:type="dxa"/>
          </w:tcPr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D176F">
              <w:rPr>
                <w:sz w:val="24"/>
                <w:szCs w:val="24"/>
              </w:rPr>
              <w:t>0</w:t>
            </w:r>
          </w:p>
        </w:tc>
      </w:tr>
      <w:tr w:rsidR="005D1BA9" w:rsidRPr="002D176F" w:rsidTr="0041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880" w:type="dxa"/>
            <w:vAlign w:val="center"/>
          </w:tcPr>
          <w:p w:rsidR="005D1BA9" w:rsidRPr="002D176F" w:rsidRDefault="005D1BA9" w:rsidP="005D1BA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BA9" w:rsidRPr="002D176F" w:rsidRDefault="005D1BA9" w:rsidP="005D1BA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Роль анализа больших данных в принятии экономических решений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D1BA9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  <w:p w:rsidR="005D1BA9" w:rsidRPr="002D176F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933" w:type="dxa"/>
            <w:shd w:val="clear" w:color="auto" w:fill="auto"/>
          </w:tcPr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30</w:t>
            </w:r>
          </w:p>
        </w:tc>
      </w:tr>
      <w:tr w:rsidR="00CE5AAF" w:rsidRPr="002D176F" w:rsidTr="0041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184" w:type="dxa"/>
            <w:gridSpan w:val="5"/>
          </w:tcPr>
          <w:p w:rsidR="00CE5AAF" w:rsidRPr="002D176F" w:rsidRDefault="00B41CE6" w:rsidP="00FE1F90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 Итого </w:t>
            </w:r>
            <w:r w:rsidR="005A5E43">
              <w:rPr>
                <w:sz w:val="24"/>
                <w:szCs w:val="24"/>
              </w:rPr>
              <w:t>вопросов</w:t>
            </w:r>
            <w:r w:rsidRPr="002D176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FE1F90">
              <w:rPr>
                <w:b/>
                <w:sz w:val="24"/>
                <w:szCs w:val="24"/>
              </w:rPr>
              <w:t>150</w:t>
            </w:r>
          </w:p>
        </w:tc>
      </w:tr>
    </w:tbl>
    <w:p w:rsidR="00CE5AAF" w:rsidRPr="002D176F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2D176F" w:rsidRDefault="00212E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CE5AAF" w:rsidRPr="002D176F">
        <w:tc>
          <w:tcPr>
            <w:tcW w:w="3935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CE5AAF" w:rsidRPr="002D176F">
        <w:tc>
          <w:tcPr>
            <w:tcW w:w="3935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:rsidR="001C5679" w:rsidRDefault="001C5679" w:rsidP="001C567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Default="00B41CE6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226C3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8226C3" w:rsidRPr="008226C3" w:rsidRDefault="008226C3" w:rsidP="008226C3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</w:p>
    <w:p w:rsidR="00EC092F" w:rsidRPr="00E464EB" w:rsidRDefault="00EC092F" w:rsidP="00A32C95">
      <w:pPr>
        <w:ind w:firstLine="706"/>
        <w:jc w:val="center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Письменное домашнее задание</w:t>
      </w:r>
      <w:r w:rsidR="00BD7F6F">
        <w:rPr>
          <w:b/>
          <w:bCs/>
          <w:i/>
          <w:sz w:val="24"/>
          <w:szCs w:val="24"/>
        </w:rPr>
        <w:t xml:space="preserve"> (ДР).</w:t>
      </w:r>
    </w:p>
    <w:p w:rsidR="00EC092F" w:rsidRDefault="00EC092F" w:rsidP="00EC092F">
      <w:pPr>
        <w:ind w:firstLine="706"/>
        <w:rPr>
          <w:sz w:val="24"/>
          <w:szCs w:val="24"/>
        </w:rPr>
      </w:pPr>
      <w:r w:rsidRPr="00A404A1">
        <w:rPr>
          <w:sz w:val="24"/>
          <w:szCs w:val="24"/>
        </w:rPr>
        <w:t xml:space="preserve">Каждый студент выполняет </w:t>
      </w:r>
      <w:r w:rsidR="00FE1F90">
        <w:rPr>
          <w:sz w:val="24"/>
          <w:szCs w:val="24"/>
        </w:rPr>
        <w:t>3</w:t>
      </w:r>
      <w:r w:rsidRPr="00A404A1">
        <w:rPr>
          <w:sz w:val="24"/>
          <w:szCs w:val="24"/>
        </w:rPr>
        <w:t xml:space="preserve"> индивидуальных письменных работы по соответствующей теме</w:t>
      </w:r>
      <w:r>
        <w:rPr>
          <w:sz w:val="24"/>
          <w:szCs w:val="24"/>
        </w:rPr>
        <w:t>,</w:t>
      </w:r>
      <w:r w:rsidRPr="00A404A1">
        <w:rPr>
          <w:sz w:val="24"/>
          <w:szCs w:val="24"/>
        </w:rPr>
        <w:t xml:space="preserve"> и может получить по 5 баллов за каждую работу. </w:t>
      </w:r>
      <w:r w:rsidR="00A32C95">
        <w:rPr>
          <w:sz w:val="24"/>
          <w:szCs w:val="24"/>
        </w:rPr>
        <w:t>Работа состоит из 5 заданий различного уровня сложности.</w:t>
      </w:r>
    </w:p>
    <w:p w:rsidR="00A32C95" w:rsidRDefault="00A32C95" w:rsidP="00EC092F">
      <w:pPr>
        <w:ind w:firstLine="706"/>
        <w:rPr>
          <w:sz w:val="24"/>
          <w:szCs w:val="24"/>
        </w:rPr>
      </w:pPr>
    </w:p>
    <w:p w:rsidR="00A32C95" w:rsidRDefault="00A32C95" w:rsidP="00BD7F6F">
      <w:pPr>
        <w:spacing w:line="276" w:lineRule="auto"/>
        <w:ind w:left="360"/>
        <w:rPr>
          <w:b/>
          <w:sz w:val="24"/>
          <w:szCs w:val="24"/>
        </w:rPr>
      </w:pPr>
    </w:p>
    <w:p w:rsidR="00A32C95" w:rsidRPr="002D176F" w:rsidRDefault="00A32C95" w:rsidP="00A32C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A32C95" w:rsidRPr="008226C3" w:rsidRDefault="00A32C95" w:rsidP="008226C3">
      <w:pPr>
        <w:spacing w:line="276" w:lineRule="auto"/>
        <w:ind w:left="360"/>
        <w:rPr>
          <w:b/>
          <w:sz w:val="24"/>
          <w:szCs w:val="24"/>
        </w:rPr>
      </w:pPr>
    </w:p>
    <w:p w:rsidR="00A32C95" w:rsidRPr="00E464EB" w:rsidRDefault="00A32C95" w:rsidP="00A32C95">
      <w:pPr>
        <w:ind w:firstLine="706"/>
        <w:jc w:val="both"/>
        <w:rPr>
          <w:sz w:val="24"/>
          <w:szCs w:val="24"/>
        </w:rPr>
      </w:pPr>
      <w:r w:rsidRPr="003B354F">
        <w:rPr>
          <w:b/>
          <w:sz w:val="24"/>
          <w:szCs w:val="24"/>
        </w:rPr>
        <w:t>0-2 балла</w:t>
      </w:r>
      <w:r w:rsidRPr="00E464EB">
        <w:rPr>
          <w:sz w:val="24"/>
          <w:szCs w:val="24"/>
        </w:rPr>
        <w:t xml:space="preserve">: </w:t>
      </w:r>
      <w:r w:rsidRPr="00B77335">
        <w:rPr>
          <w:sz w:val="24"/>
          <w:szCs w:val="24"/>
        </w:rPr>
        <w:t>Задания выполнены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менее чем наполовину.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Продемонстрирован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неудовлетворительный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уровень владения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материалом.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Проявлены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недостаточные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применять знания и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умения к выполнению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конкретных заданий.</w:t>
      </w:r>
    </w:p>
    <w:p w:rsidR="00A32C95" w:rsidRPr="00E464EB" w:rsidRDefault="00A32C95" w:rsidP="00A32C95">
      <w:pPr>
        <w:ind w:firstLine="706"/>
        <w:jc w:val="both"/>
        <w:rPr>
          <w:sz w:val="24"/>
          <w:szCs w:val="24"/>
        </w:rPr>
      </w:pPr>
      <w:r w:rsidRPr="003B354F">
        <w:rPr>
          <w:b/>
          <w:sz w:val="24"/>
          <w:szCs w:val="24"/>
        </w:rPr>
        <w:t>3 балла:</w:t>
      </w:r>
      <w:r w:rsidRPr="00E464EB"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Задания выполнены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более чем наполовину.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Присутствуют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серьёзные ошибки.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Продемонстрирован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удовлетворительный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уровень владения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материалом.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Проявлены низкие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применять знания 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умения к выполнению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конкретных заданий.</w:t>
      </w:r>
    </w:p>
    <w:p w:rsidR="00A32C95" w:rsidRPr="00E464EB" w:rsidRDefault="00A32C95" w:rsidP="00A32C95">
      <w:pPr>
        <w:ind w:firstLine="706"/>
        <w:jc w:val="both"/>
        <w:rPr>
          <w:sz w:val="24"/>
          <w:szCs w:val="24"/>
        </w:rPr>
      </w:pPr>
      <w:r w:rsidRPr="003B354F">
        <w:rPr>
          <w:b/>
          <w:sz w:val="24"/>
          <w:szCs w:val="24"/>
        </w:rPr>
        <w:t>4 балла:</w:t>
      </w:r>
      <w:r w:rsidRPr="00E464EB"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Правильно выполнена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большая часть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заданий.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Присутствуют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незначительные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ошибки.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Продемонстрирован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хороший уровень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владения материалом.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Проявлены средние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применять знания 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умения к выполнению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конкретных заданий.</w:t>
      </w:r>
    </w:p>
    <w:p w:rsidR="00A32C95" w:rsidRPr="00E464EB" w:rsidRDefault="00A32C95" w:rsidP="00A32C95">
      <w:pPr>
        <w:ind w:firstLine="706"/>
        <w:jc w:val="both"/>
        <w:rPr>
          <w:sz w:val="24"/>
          <w:szCs w:val="24"/>
        </w:rPr>
      </w:pPr>
      <w:r w:rsidRPr="003B354F">
        <w:rPr>
          <w:b/>
          <w:sz w:val="24"/>
          <w:szCs w:val="24"/>
        </w:rPr>
        <w:t>5 баллов:</w:t>
      </w:r>
      <w:r w:rsidRPr="00E464EB"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Правильно выполнены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все задания.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Продемонстрирован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высокий уровень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владения материалом.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Проявлены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превосходные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применять знания 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умения к выполнению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конкретных заданий.</w:t>
      </w:r>
    </w:p>
    <w:p w:rsidR="00A32C95" w:rsidRDefault="00A32C95" w:rsidP="00A32C95">
      <w:pPr>
        <w:ind w:firstLine="706"/>
        <w:jc w:val="both"/>
        <w:rPr>
          <w:sz w:val="24"/>
          <w:szCs w:val="24"/>
        </w:rPr>
      </w:pPr>
    </w:p>
    <w:p w:rsidR="008226C3" w:rsidRDefault="008226C3" w:rsidP="008226C3">
      <w:pPr>
        <w:rPr>
          <w:sz w:val="24"/>
          <w:szCs w:val="24"/>
        </w:rPr>
      </w:pPr>
    </w:p>
    <w:p w:rsidR="00AB34C9" w:rsidRDefault="00AB34C9">
      <w:pPr>
        <w:jc w:val="center"/>
        <w:rPr>
          <w:b/>
          <w:sz w:val="24"/>
          <w:szCs w:val="24"/>
        </w:rPr>
      </w:pPr>
    </w:p>
    <w:p w:rsidR="00212E8C" w:rsidRPr="00212E8C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212E8C" w:rsidRPr="00212E8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2D176F" w:rsidRDefault="00B41CE6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CE5AAF" w:rsidRPr="002D176F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3B354F" w:rsidRDefault="00B41CE6" w:rsidP="000E7CFB">
      <w:pPr>
        <w:ind w:right="19"/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 xml:space="preserve">Раздел 1. </w:t>
      </w:r>
      <w:r w:rsidR="000E7CFB" w:rsidRPr="000E7CFB">
        <w:rPr>
          <w:b/>
          <w:sz w:val="24"/>
          <w:szCs w:val="24"/>
        </w:rPr>
        <w:t>Цифровая трансформация бизнеса: сущность, факторы и значение. Применение цифровых технологий в различных секторах экономики</w:t>
      </w:r>
      <w:r w:rsidR="000E7CFB" w:rsidRPr="000E7CFB">
        <w:rPr>
          <w:b/>
          <w:bCs/>
          <w:sz w:val="24"/>
          <w:szCs w:val="24"/>
        </w:rPr>
        <w:t>.</w:t>
      </w:r>
    </w:p>
    <w:p w:rsidR="000E7CFB" w:rsidRPr="000E7CFB" w:rsidRDefault="000E7CFB" w:rsidP="000E7CFB">
      <w:pPr>
        <w:ind w:right="19"/>
        <w:jc w:val="center"/>
        <w:rPr>
          <w:b/>
          <w:color w:val="000000"/>
          <w:spacing w:val="-1"/>
          <w:sz w:val="24"/>
          <w:szCs w:val="24"/>
        </w:rPr>
      </w:pPr>
    </w:p>
    <w:p w:rsidR="00CE5AAF" w:rsidRDefault="00B41CE6" w:rsidP="003B354F">
      <w:pPr>
        <w:tabs>
          <w:tab w:val="left" w:pos="3060"/>
        </w:tabs>
        <w:ind w:left="709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КР № 1 </w:t>
      </w:r>
      <w:r w:rsidR="003B354F">
        <w:rPr>
          <w:bCs/>
          <w:sz w:val="24"/>
          <w:szCs w:val="24"/>
        </w:rPr>
        <w:t>25 вариантов по 5</w:t>
      </w:r>
      <w:r w:rsidRPr="002D176F">
        <w:rPr>
          <w:bCs/>
          <w:sz w:val="24"/>
          <w:szCs w:val="24"/>
        </w:rPr>
        <w:t xml:space="preserve"> задач</w:t>
      </w:r>
    </w:p>
    <w:p w:rsidR="003B354F" w:rsidRPr="002D176F" w:rsidRDefault="003B354F" w:rsidP="003B354F">
      <w:pPr>
        <w:tabs>
          <w:tab w:val="left" w:pos="3060"/>
        </w:tabs>
        <w:ind w:left="709"/>
        <w:rPr>
          <w:b/>
          <w:bCs/>
          <w:sz w:val="24"/>
          <w:szCs w:val="24"/>
        </w:rPr>
      </w:pPr>
    </w:p>
    <w:p w:rsidR="00192EF0" w:rsidRDefault="00192EF0" w:rsidP="00192EF0">
      <w:pPr>
        <w:tabs>
          <w:tab w:val="left" w:pos="3060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41CE6" w:rsidRPr="002D176F">
        <w:rPr>
          <w:b/>
          <w:bCs/>
          <w:sz w:val="24"/>
          <w:szCs w:val="24"/>
        </w:rPr>
        <w:t xml:space="preserve">Раздел 2. </w:t>
      </w:r>
      <w:r w:rsidRPr="00192EF0">
        <w:rPr>
          <w:b/>
          <w:sz w:val="24"/>
          <w:szCs w:val="24"/>
        </w:rPr>
        <w:t>Технологическое обеспечение цифровой трансформации бизнеса.</w:t>
      </w:r>
    </w:p>
    <w:p w:rsidR="00192EF0" w:rsidRDefault="00192EF0" w:rsidP="00192EF0">
      <w:pPr>
        <w:tabs>
          <w:tab w:val="left" w:pos="3060"/>
        </w:tabs>
        <w:ind w:left="709"/>
        <w:jc w:val="center"/>
        <w:rPr>
          <w:sz w:val="24"/>
          <w:szCs w:val="24"/>
        </w:rPr>
      </w:pPr>
    </w:p>
    <w:p w:rsidR="003B354F" w:rsidRPr="002D176F" w:rsidRDefault="003B354F" w:rsidP="00192EF0">
      <w:pPr>
        <w:tabs>
          <w:tab w:val="left" w:pos="3060"/>
        </w:tabs>
        <w:ind w:left="709"/>
        <w:rPr>
          <w:b/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КР № </w:t>
      </w:r>
      <w:r>
        <w:rPr>
          <w:bCs/>
          <w:sz w:val="24"/>
          <w:szCs w:val="24"/>
        </w:rPr>
        <w:t>2</w:t>
      </w:r>
      <w:r w:rsidRPr="002D17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25 вариантов по 5</w:t>
      </w:r>
      <w:r w:rsidRPr="002D176F">
        <w:rPr>
          <w:bCs/>
          <w:sz w:val="24"/>
          <w:szCs w:val="24"/>
        </w:rPr>
        <w:t xml:space="preserve"> задач</w:t>
      </w:r>
    </w:p>
    <w:p w:rsidR="00CE5AAF" w:rsidRPr="002D176F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3B354F" w:rsidRPr="002D176F" w:rsidRDefault="00B41CE6" w:rsidP="003B354F">
      <w:pPr>
        <w:jc w:val="center"/>
        <w:rPr>
          <w:sz w:val="24"/>
          <w:szCs w:val="24"/>
        </w:rPr>
      </w:pPr>
      <w:r w:rsidRPr="002D176F">
        <w:rPr>
          <w:b/>
          <w:bCs/>
          <w:sz w:val="24"/>
          <w:szCs w:val="24"/>
        </w:rPr>
        <w:t xml:space="preserve">Раздел № 3. </w:t>
      </w:r>
      <w:r w:rsidR="00192EF0" w:rsidRPr="00192EF0">
        <w:rPr>
          <w:b/>
          <w:sz w:val="24"/>
          <w:szCs w:val="24"/>
        </w:rPr>
        <w:t>Роль анализа больших данных в принятии экономических решений</w:t>
      </w:r>
      <w:r w:rsidR="00192EF0">
        <w:rPr>
          <w:sz w:val="24"/>
          <w:szCs w:val="24"/>
        </w:rPr>
        <w:t>.</w:t>
      </w:r>
    </w:p>
    <w:p w:rsidR="00CE5AAF" w:rsidRPr="002D176F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>.</w:t>
      </w:r>
    </w:p>
    <w:p w:rsidR="003B354F" w:rsidRPr="002D176F" w:rsidRDefault="003B354F" w:rsidP="003B354F">
      <w:pPr>
        <w:tabs>
          <w:tab w:val="left" w:pos="3060"/>
        </w:tabs>
        <w:ind w:left="709"/>
        <w:rPr>
          <w:b/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КР № </w:t>
      </w:r>
      <w:r>
        <w:rPr>
          <w:bCs/>
          <w:sz w:val="24"/>
          <w:szCs w:val="24"/>
        </w:rPr>
        <w:t>3</w:t>
      </w:r>
      <w:r w:rsidRPr="002D17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25 вариантов по 5</w:t>
      </w:r>
      <w:r w:rsidRPr="002D176F">
        <w:rPr>
          <w:bCs/>
          <w:sz w:val="24"/>
          <w:szCs w:val="24"/>
        </w:rPr>
        <w:t xml:space="preserve"> задач</w:t>
      </w:r>
    </w:p>
    <w:p w:rsidR="00CE5AAF" w:rsidRPr="002D176F" w:rsidRDefault="00CE5AAF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CE5AAF" w:rsidRPr="002D176F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2D176F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2D176F" w:rsidRDefault="00B41CE6">
      <w:pPr>
        <w:autoSpaceDE w:val="0"/>
        <w:autoSpaceDN w:val="0"/>
        <w:adjustRightInd w:val="0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КРИТЕРИИ ОЦЕНКИ:</w:t>
      </w:r>
    </w:p>
    <w:p w:rsidR="00CE5AAF" w:rsidRPr="002D176F" w:rsidRDefault="00B41CE6">
      <w:pPr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- оценка </w:t>
      </w:r>
      <w:r w:rsidRPr="00AB34C9">
        <w:rPr>
          <w:b/>
          <w:sz w:val="24"/>
          <w:szCs w:val="24"/>
        </w:rPr>
        <w:t>«отлично»</w:t>
      </w:r>
      <w:r w:rsidRPr="002D176F">
        <w:rPr>
          <w:sz w:val="24"/>
          <w:szCs w:val="24"/>
        </w:rPr>
        <w:t xml:space="preserve"> выставляется студенту, если: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contextualSpacing w:val="0"/>
        <w:jc w:val="both"/>
        <w:rPr>
          <w:bCs/>
          <w:sz w:val="24"/>
          <w:szCs w:val="24"/>
        </w:rPr>
      </w:pPr>
      <w:r w:rsidRPr="002D176F">
        <w:rPr>
          <w:sz w:val="24"/>
          <w:szCs w:val="24"/>
        </w:rPr>
        <w:t xml:space="preserve">  В</w:t>
      </w:r>
      <w:r w:rsidRPr="002D176F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CE5AAF" w:rsidRPr="002D176F" w:rsidRDefault="00B41CE6">
      <w:pPr>
        <w:jc w:val="both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- оценка </w:t>
      </w:r>
      <w:r w:rsidRPr="00AB34C9">
        <w:rPr>
          <w:b/>
          <w:bCs/>
          <w:sz w:val="24"/>
          <w:szCs w:val="24"/>
        </w:rPr>
        <w:t>«хорошо»: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CE5AAF" w:rsidRPr="002D176F" w:rsidRDefault="00B41CE6">
      <w:pPr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 xml:space="preserve"> - оценка </w:t>
      </w:r>
      <w:r w:rsidRPr="00AB34C9">
        <w:rPr>
          <w:b/>
          <w:bCs/>
          <w:sz w:val="24"/>
          <w:szCs w:val="24"/>
        </w:rPr>
        <w:t>«удовлетворительно»: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CE5AAF" w:rsidRPr="002D176F" w:rsidRDefault="00B41CE6">
      <w:pPr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- оценка </w:t>
      </w:r>
      <w:r w:rsidRPr="00AB34C9">
        <w:rPr>
          <w:b/>
          <w:sz w:val="24"/>
          <w:szCs w:val="24"/>
        </w:rPr>
        <w:t>«неудовлетворительно»: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Приведены отдельные верные расчетные формулы по теме.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Отсутствует решение.</w:t>
      </w:r>
    </w:p>
    <w:p w:rsidR="00CE5AAF" w:rsidRPr="002D176F" w:rsidRDefault="00CE5AAF">
      <w:pPr>
        <w:jc w:val="both"/>
        <w:rPr>
          <w:bCs/>
          <w:sz w:val="24"/>
          <w:szCs w:val="24"/>
        </w:rPr>
      </w:pPr>
    </w:p>
    <w:p w:rsidR="00CE5AAF" w:rsidRPr="002D176F" w:rsidRDefault="00B41CE6">
      <w:pPr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CE5AAF" w:rsidRPr="002D176F" w:rsidRDefault="00B41CE6">
      <w:pPr>
        <w:jc w:val="center"/>
        <w:rPr>
          <w:bCs/>
          <w:sz w:val="24"/>
          <w:szCs w:val="24"/>
        </w:rPr>
      </w:pPr>
      <w:proofErr w:type="spellStart"/>
      <w:r w:rsidRPr="002D176F">
        <w:rPr>
          <w:bCs/>
          <w:sz w:val="24"/>
          <w:szCs w:val="24"/>
        </w:rPr>
        <w:t>О</w:t>
      </w:r>
      <w:r w:rsidRPr="002D176F">
        <w:rPr>
          <w:bCs/>
          <w:sz w:val="24"/>
          <w:szCs w:val="24"/>
          <w:vertAlign w:val="subscript"/>
        </w:rPr>
        <w:t>ц</w:t>
      </w:r>
      <w:proofErr w:type="spellEnd"/>
      <w:r w:rsidRPr="002D176F">
        <w:rPr>
          <w:bCs/>
          <w:sz w:val="24"/>
          <w:szCs w:val="24"/>
        </w:rPr>
        <w:t>=</w:t>
      </w:r>
      <w:r w:rsidRPr="002D176F">
        <w:rPr>
          <w:bCs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25" o:title=""/>
          </v:shape>
          <o:OLEObject Type="Embed" ProgID="Equation.3" ShapeID="_x0000_i1025" DrawAspect="Content" ObjectID="_1693214185" r:id="rId26"/>
        </w:object>
      </w:r>
      <w:r w:rsidRPr="002D176F">
        <w:rPr>
          <w:bCs/>
          <w:position w:val="-28"/>
          <w:sz w:val="24"/>
          <w:szCs w:val="24"/>
        </w:rPr>
        <w:object w:dxaOrig="700" w:dyaOrig="680">
          <v:shape id="_x0000_i1026" type="#_x0000_t75" style="width:35.25pt;height:33.75pt" o:ole="">
            <v:imagedata r:id="rId27" o:title=""/>
          </v:shape>
          <o:OLEObject Type="Embed" ProgID="Equation.3" ShapeID="_x0000_i1026" DrawAspect="Content" ObjectID="_1693214186" r:id="rId28"/>
        </w:object>
      </w:r>
      <w:r w:rsidRPr="002D176F">
        <w:rPr>
          <w:bCs/>
          <w:sz w:val="24"/>
          <w:szCs w:val="24"/>
        </w:rPr>
        <w:t>;</w:t>
      </w:r>
    </w:p>
    <w:p w:rsidR="00CE5AAF" w:rsidRPr="002D176F" w:rsidRDefault="00B41CE6">
      <w:pPr>
        <w:tabs>
          <w:tab w:val="left" w:pos="3060"/>
        </w:tabs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Здесь: </w:t>
      </w:r>
      <w:r w:rsidRPr="002D176F">
        <w:rPr>
          <w:bCs/>
          <w:sz w:val="24"/>
          <w:szCs w:val="24"/>
          <w:lang w:val="en-US"/>
        </w:rPr>
        <w:t>n</w:t>
      </w:r>
      <w:r w:rsidRPr="002D176F">
        <w:rPr>
          <w:bCs/>
          <w:sz w:val="24"/>
          <w:szCs w:val="24"/>
        </w:rPr>
        <w:t xml:space="preserve"> – количество задач в КР; </w:t>
      </w:r>
      <w:proofErr w:type="spellStart"/>
      <w:r w:rsidRPr="002D176F">
        <w:rPr>
          <w:bCs/>
          <w:sz w:val="24"/>
          <w:szCs w:val="24"/>
        </w:rPr>
        <w:t>О</w:t>
      </w:r>
      <w:r w:rsidRPr="002D176F">
        <w:rPr>
          <w:bCs/>
          <w:sz w:val="24"/>
          <w:szCs w:val="24"/>
          <w:vertAlign w:val="subscript"/>
        </w:rPr>
        <w:t>ц</w:t>
      </w:r>
      <w:r w:rsidRPr="002D176F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2D176F">
        <w:rPr>
          <w:bCs/>
          <w:sz w:val="24"/>
          <w:szCs w:val="24"/>
          <w:vertAlign w:val="subscript"/>
        </w:rPr>
        <w:t xml:space="preserve"> </w:t>
      </w:r>
      <w:r w:rsidRPr="002D176F">
        <w:rPr>
          <w:bCs/>
          <w:sz w:val="24"/>
          <w:szCs w:val="24"/>
        </w:rPr>
        <w:t xml:space="preserve">– оценки за отдельные задачи в КР; </w:t>
      </w:r>
      <w:proofErr w:type="spellStart"/>
      <w:r w:rsidRPr="002D176F">
        <w:rPr>
          <w:bCs/>
          <w:sz w:val="24"/>
          <w:szCs w:val="24"/>
        </w:rPr>
        <w:t>О</w:t>
      </w:r>
      <w:r w:rsidRPr="002D176F">
        <w:rPr>
          <w:bCs/>
          <w:sz w:val="24"/>
          <w:szCs w:val="24"/>
          <w:vertAlign w:val="subscript"/>
        </w:rPr>
        <w:t>ц</w:t>
      </w:r>
      <w:proofErr w:type="spellEnd"/>
      <w:r w:rsidRPr="002D176F">
        <w:rPr>
          <w:bCs/>
          <w:sz w:val="24"/>
          <w:szCs w:val="24"/>
        </w:rPr>
        <w:t xml:space="preserve"> – итоговая оценка за контрольную работу.</w:t>
      </w:r>
    </w:p>
    <w:p w:rsidR="00AB34C9" w:rsidRDefault="00AB34C9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AB34C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2D176F" w:rsidRDefault="00B41CE6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CE5AAF" w:rsidRPr="002D176F" w:rsidRDefault="00CE5AAF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D7F6F" w:rsidRDefault="00B41CE6" w:rsidP="00BD7F6F">
      <w:pPr>
        <w:pStyle w:val="a3"/>
        <w:shd w:val="clear" w:color="auto" w:fill="FFFFFF"/>
        <w:ind w:left="0" w:firstLine="708"/>
        <w:rPr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>По дисциплине предусмотрен</w:t>
      </w:r>
      <w:r w:rsidR="00BD7F6F">
        <w:rPr>
          <w:color w:val="000000"/>
          <w:spacing w:val="-1"/>
          <w:sz w:val="24"/>
          <w:szCs w:val="24"/>
        </w:rPr>
        <w:t xml:space="preserve"> </w:t>
      </w:r>
      <w:r w:rsidRPr="002D176F">
        <w:rPr>
          <w:color w:val="000000"/>
          <w:spacing w:val="-1"/>
          <w:sz w:val="24"/>
          <w:szCs w:val="24"/>
        </w:rPr>
        <w:t>экзамен</w:t>
      </w:r>
      <w:r w:rsidR="00BD7F6F">
        <w:rPr>
          <w:color w:val="000000"/>
          <w:spacing w:val="-1"/>
          <w:sz w:val="24"/>
          <w:szCs w:val="24"/>
        </w:rPr>
        <w:t xml:space="preserve"> в 5 семестре</w:t>
      </w:r>
      <w:r w:rsidRPr="002D176F">
        <w:rPr>
          <w:color w:val="000000"/>
          <w:spacing w:val="-1"/>
          <w:sz w:val="24"/>
          <w:szCs w:val="24"/>
        </w:rPr>
        <w:t>.</w:t>
      </w:r>
    </w:p>
    <w:p w:rsidR="00BD7F6F" w:rsidRDefault="00BD7F6F" w:rsidP="00BD7F6F">
      <w:pPr>
        <w:ind w:firstLine="70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Экзамен </w:t>
      </w:r>
      <w:r w:rsidRPr="003C18B9">
        <w:rPr>
          <w:iCs/>
          <w:sz w:val="24"/>
          <w:szCs w:val="24"/>
        </w:rPr>
        <w:t xml:space="preserve">нацелен на комплексную проверку освоения дисциплины. </w:t>
      </w:r>
      <w:r>
        <w:rPr>
          <w:iCs/>
          <w:sz w:val="24"/>
          <w:szCs w:val="24"/>
        </w:rPr>
        <w:t xml:space="preserve">Экзамен </w:t>
      </w:r>
      <w:r w:rsidRPr="003C18B9">
        <w:rPr>
          <w:iCs/>
          <w:sz w:val="24"/>
          <w:szCs w:val="24"/>
        </w:rPr>
        <w:t>проводится в устной форме по билетам, в которых содержатся вопросы по всем темам курса</w:t>
      </w:r>
      <w:r>
        <w:rPr>
          <w:iCs/>
          <w:sz w:val="24"/>
          <w:szCs w:val="24"/>
        </w:rPr>
        <w:t xml:space="preserve"> и задачи</w:t>
      </w:r>
      <w:r w:rsidRPr="003C18B9">
        <w:rPr>
          <w:iCs/>
          <w:sz w:val="24"/>
          <w:szCs w:val="24"/>
        </w:rPr>
        <w:t>. Обучающемуся даётся время на подготовку. Оценивается владение материалом, его системное освоение, способность применять нужные знания, навыки и умения при анализе проблемных ситуаций и решении практических заданий.</w:t>
      </w:r>
    </w:p>
    <w:p w:rsidR="001B2707" w:rsidRDefault="001B2707" w:rsidP="001B270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изучении дисциплины студенты получают теоретический материал на лекциях, навыки решения </w:t>
      </w:r>
      <w:proofErr w:type="spellStart"/>
      <w:r>
        <w:rPr>
          <w:color w:val="000000"/>
          <w:spacing w:val="-1"/>
          <w:sz w:val="24"/>
          <w:szCs w:val="24"/>
        </w:rPr>
        <w:t>разноуровневых</w:t>
      </w:r>
      <w:proofErr w:type="spellEnd"/>
      <w:r>
        <w:rPr>
          <w:color w:val="000000"/>
          <w:spacing w:val="-1"/>
          <w:sz w:val="24"/>
          <w:szCs w:val="24"/>
        </w:rPr>
        <w:t xml:space="preserve"> задач приобретают на практических занятиях и при выполнении ДР дома.</w:t>
      </w:r>
    </w:p>
    <w:p w:rsidR="00BD7F6F" w:rsidRPr="00F9416A" w:rsidRDefault="00BD7F6F" w:rsidP="00BD7F6F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Экзаменационный </w:t>
      </w:r>
      <w:r w:rsidRPr="00F9416A">
        <w:rPr>
          <w:sz w:val="24"/>
          <w:szCs w:val="24"/>
        </w:rPr>
        <w:t>билет содержит 2 теоретических вопроса</w:t>
      </w:r>
      <w:r>
        <w:rPr>
          <w:sz w:val="24"/>
          <w:szCs w:val="24"/>
        </w:rPr>
        <w:t xml:space="preserve"> и 3 задачи</w:t>
      </w:r>
      <w:r w:rsidRPr="00F9416A">
        <w:rPr>
          <w:sz w:val="24"/>
          <w:szCs w:val="24"/>
        </w:rPr>
        <w:t xml:space="preserve">. </w:t>
      </w:r>
    </w:p>
    <w:p w:rsidR="00A77C29" w:rsidRDefault="00A77C29" w:rsidP="00BD7F6F">
      <w:pPr>
        <w:pStyle w:val="a3"/>
        <w:shd w:val="clear" w:color="auto" w:fill="FFFFFF"/>
        <w:ind w:left="0" w:firstLine="70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Теоретические вопросы по дисциплине приведены в</w:t>
      </w:r>
      <w:r w:rsidRPr="002D176F">
        <w:rPr>
          <w:color w:val="000000"/>
          <w:spacing w:val="-1"/>
          <w:sz w:val="24"/>
          <w:szCs w:val="24"/>
        </w:rPr>
        <w:t xml:space="preserve"> разделе 2.</w:t>
      </w:r>
      <w:r>
        <w:rPr>
          <w:color w:val="000000"/>
          <w:spacing w:val="-1"/>
          <w:sz w:val="24"/>
          <w:szCs w:val="24"/>
        </w:rPr>
        <w:t>1</w:t>
      </w:r>
      <w:r w:rsidRPr="002D176F">
        <w:rPr>
          <w:color w:val="000000"/>
          <w:spacing w:val="-1"/>
          <w:sz w:val="24"/>
          <w:szCs w:val="24"/>
        </w:rPr>
        <w:t xml:space="preserve"> настоящего ФОС</w:t>
      </w:r>
      <w:r w:rsidR="001B2707">
        <w:rPr>
          <w:color w:val="000000"/>
          <w:spacing w:val="-1"/>
          <w:sz w:val="24"/>
          <w:szCs w:val="24"/>
        </w:rPr>
        <w:t>.</w:t>
      </w:r>
    </w:p>
    <w:p w:rsidR="00BD7F6F" w:rsidRPr="00BD7F6F" w:rsidRDefault="00BD7F6F" w:rsidP="00BD7F6F">
      <w:pPr>
        <w:ind w:firstLine="709"/>
        <w:jc w:val="both"/>
        <w:rPr>
          <w:color w:val="000000" w:themeColor="text1"/>
          <w:sz w:val="24"/>
          <w:szCs w:val="24"/>
        </w:rPr>
      </w:pPr>
      <w:r w:rsidRPr="00BD7F6F">
        <w:rPr>
          <w:color w:val="000000" w:themeColor="text1"/>
          <w:sz w:val="24"/>
          <w:szCs w:val="24"/>
        </w:rPr>
        <w:t xml:space="preserve">Виды и уровень </w:t>
      </w:r>
      <w:r>
        <w:rPr>
          <w:color w:val="000000" w:themeColor="text1"/>
          <w:sz w:val="24"/>
          <w:szCs w:val="24"/>
        </w:rPr>
        <w:t>экзаменационных задач соответствует задачам</w:t>
      </w:r>
      <w:r w:rsidRPr="00BD7F6F">
        <w:rPr>
          <w:color w:val="000000" w:themeColor="text1"/>
          <w:sz w:val="24"/>
          <w:szCs w:val="24"/>
        </w:rPr>
        <w:t>, решаемых на практических занятиях в аудитории и при выполнении домашних заданий самостоятельно дома.</w:t>
      </w:r>
    </w:p>
    <w:p w:rsidR="00A77C29" w:rsidRDefault="00A77C29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допуска к экзамену студент должен сдать в установленные сроки все запланированные </w:t>
      </w:r>
      <w:r w:rsidR="00BD7F6F"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Р</w:t>
      </w:r>
      <w:r w:rsidR="00BD7F6F">
        <w:rPr>
          <w:color w:val="000000"/>
          <w:spacing w:val="-1"/>
          <w:sz w:val="24"/>
          <w:szCs w:val="24"/>
        </w:rPr>
        <w:t xml:space="preserve"> и сделать все контрольные работы.</w:t>
      </w:r>
      <w:r>
        <w:rPr>
          <w:color w:val="000000"/>
          <w:spacing w:val="-1"/>
          <w:sz w:val="24"/>
          <w:szCs w:val="24"/>
        </w:rPr>
        <w:t xml:space="preserve"> Кроме того перед экзаменом студент должен сдать тест, структура которого приведена в </w:t>
      </w:r>
      <w:r w:rsidRPr="00AB34C9">
        <w:rPr>
          <w:color w:val="000000"/>
          <w:spacing w:val="-1"/>
          <w:sz w:val="24"/>
          <w:szCs w:val="24"/>
        </w:rPr>
        <w:t>разделе 2.2 настоящего ФОС.</w:t>
      </w:r>
    </w:p>
    <w:p w:rsidR="001B2707" w:rsidRDefault="001B2707" w:rsidP="006E7DDE">
      <w:pPr>
        <w:ind w:left="1069"/>
        <w:jc w:val="center"/>
        <w:rPr>
          <w:b/>
          <w:color w:val="000000" w:themeColor="text1"/>
          <w:sz w:val="24"/>
          <w:szCs w:val="24"/>
        </w:rPr>
      </w:pPr>
    </w:p>
    <w:p w:rsidR="001B2707" w:rsidRPr="005B4816" w:rsidRDefault="001B2707" w:rsidP="001B2707">
      <w:pPr>
        <w:jc w:val="center"/>
        <w:rPr>
          <w:b/>
          <w:sz w:val="24"/>
          <w:szCs w:val="24"/>
        </w:rPr>
      </w:pPr>
    </w:p>
    <w:p w:rsidR="006E7DDE" w:rsidRDefault="006E7DDE" w:rsidP="006E7DDE">
      <w:pPr>
        <w:ind w:left="1069"/>
        <w:jc w:val="both"/>
        <w:rPr>
          <w:color w:val="000000" w:themeColor="text1"/>
          <w:sz w:val="24"/>
          <w:szCs w:val="24"/>
        </w:rPr>
      </w:pPr>
    </w:p>
    <w:p w:rsidR="001B2707" w:rsidRDefault="001B2707" w:rsidP="006E7DDE">
      <w:pPr>
        <w:ind w:left="1069"/>
        <w:jc w:val="both"/>
        <w:rPr>
          <w:color w:val="000000" w:themeColor="text1"/>
          <w:sz w:val="24"/>
          <w:szCs w:val="24"/>
        </w:rPr>
      </w:pPr>
    </w:p>
    <w:p w:rsidR="001B2707" w:rsidRPr="006E7DDE" w:rsidRDefault="001B2707" w:rsidP="006E7DDE">
      <w:pPr>
        <w:ind w:left="1069"/>
        <w:jc w:val="both"/>
        <w:rPr>
          <w:color w:val="000000" w:themeColor="text1"/>
          <w:sz w:val="24"/>
          <w:szCs w:val="24"/>
        </w:rPr>
      </w:pPr>
    </w:p>
    <w:p w:rsidR="006E7DDE" w:rsidRPr="001B2707" w:rsidRDefault="006E7DDE" w:rsidP="001B2707">
      <w:pPr>
        <w:ind w:left="1069"/>
        <w:jc w:val="center"/>
        <w:rPr>
          <w:b/>
          <w:color w:val="000000" w:themeColor="text1"/>
          <w:sz w:val="24"/>
          <w:szCs w:val="24"/>
        </w:rPr>
      </w:pPr>
      <w:r w:rsidRPr="001B2707">
        <w:rPr>
          <w:b/>
          <w:color w:val="000000" w:themeColor="text1"/>
          <w:sz w:val="24"/>
          <w:szCs w:val="24"/>
        </w:rPr>
        <w:t>Критерии оценки по дисциплине.</w:t>
      </w:r>
    </w:p>
    <w:tbl>
      <w:tblPr>
        <w:tblStyle w:val="a8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Критерии оценивания устных ответов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A15521">
            <w:pPr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По заданному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>опросу студент даёт верный, чёткий, ясный, краткий и полный ответ.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A15521">
            <w:pPr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Студент понимает сущность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 xml:space="preserve">опроса, раздел дисциплины, к которому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>опрос относится, но не знает определений.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A15521">
            <w:pPr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Есть попытка ответить на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>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A15521">
            <w:pPr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Отсутствует ответ на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>опрос</w:t>
            </w:r>
            <w:r w:rsidR="00A15521">
              <w:rPr>
                <w:color w:val="000000" w:themeColor="text1"/>
                <w:sz w:val="24"/>
                <w:szCs w:val="24"/>
              </w:rPr>
              <w:t>ы</w:t>
            </w:r>
            <w:r w:rsidRPr="006E7DD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6E7DDE" w:rsidRPr="006E7DDE" w:rsidRDefault="006E7DDE" w:rsidP="006E7DDE">
      <w:pPr>
        <w:ind w:left="1069"/>
        <w:jc w:val="both"/>
        <w:rPr>
          <w:bCs/>
          <w:color w:val="000000" w:themeColor="text1"/>
          <w:sz w:val="24"/>
          <w:szCs w:val="24"/>
          <w:lang w:eastAsia="en-US"/>
        </w:rPr>
      </w:pPr>
    </w:p>
    <w:p w:rsidR="006E7DDE" w:rsidRPr="006E7DDE" w:rsidRDefault="006E7DDE" w:rsidP="006E7DDE">
      <w:pPr>
        <w:ind w:left="1069"/>
        <w:jc w:val="both"/>
        <w:rPr>
          <w:bCs/>
          <w:color w:val="000000" w:themeColor="text1"/>
          <w:sz w:val="24"/>
          <w:szCs w:val="24"/>
        </w:rPr>
      </w:pPr>
      <w:r w:rsidRPr="006E7DDE">
        <w:rPr>
          <w:bCs/>
          <w:color w:val="000000" w:themeColor="text1"/>
          <w:sz w:val="24"/>
          <w:szCs w:val="24"/>
        </w:rPr>
        <w:t xml:space="preserve"> Интегральный критерий оценивания билета в целом определяется как среднее арифметическое оценок всего задания:</w:t>
      </w:r>
    </w:p>
    <w:p w:rsidR="006E7DDE" w:rsidRPr="006E7DDE" w:rsidRDefault="006E7DDE" w:rsidP="006E7DDE">
      <w:pPr>
        <w:ind w:left="1069"/>
        <w:jc w:val="center"/>
        <w:rPr>
          <w:bCs/>
          <w:color w:val="000000" w:themeColor="text1"/>
          <w:sz w:val="24"/>
          <w:szCs w:val="24"/>
        </w:rPr>
      </w:pPr>
      <w:proofErr w:type="spellStart"/>
      <w:r w:rsidRPr="006E7DDE">
        <w:rPr>
          <w:bCs/>
          <w:color w:val="000000" w:themeColor="text1"/>
          <w:sz w:val="24"/>
          <w:szCs w:val="24"/>
        </w:rPr>
        <w:t>О</w:t>
      </w:r>
      <w:r w:rsidRPr="006E7DDE">
        <w:rPr>
          <w:bCs/>
          <w:color w:val="000000" w:themeColor="text1"/>
          <w:sz w:val="24"/>
          <w:szCs w:val="24"/>
          <w:vertAlign w:val="subscript"/>
        </w:rPr>
        <w:t>ц</w:t>
      </w:r>
      <w:proofErr w:type="spellEnd"/>
      <w:r w:rsidRPr="006E7DDE">
        <w:rPr>
          <w:bCs/>
          <w:color w:val="000000" w:themeColor="text1"/>
          <w:sz w:val="24"/>
          <w:szCs w:val="24"/>
        </w:rPr>
        <w:t>=</w:t>
      </w:r>
      <w:r w:rsidRPr="006E7DDE">
        <w:rPr>
          <w:rFonts w:eastAsiaTheme="minorHAnsi"/>
          <w:lang w:eastAsia="en-US"/>
        </w:rPr>
        <w:object w:dxaOrig="225" w:dyaOrig="615">
          <v:shape id="_x0000_i1027" type="#_x0000_t75" style="width:11.25pt;height:30.75pt" o:ole="">
            <v:imagedata r:id="rId25" o:title=""/>
          </v:shape>
          <o:OLEObject Type="Embed" ProgID="Equation.3" ShapeID="_x0000_i1027" DrawAspect="Content" ObjectID="_1693214187" r:id="rId29"/>
        </w:object>
      </w:r>
      <w:r w:rsidRPr="006E7DDE">
        <w:rPr>
          <w:rFonts w:eastAsiaTheme="minorHAnsi"/>
          <w:lang w:eastAsia="en-US"/>
        </w:rPr>
        <w:object w:dxaOrig="705" w:dyaOrig="690">
          <v:shape id="_x0000_i1028" type="#_x0000_t75" style="width:35.25pt;height:34.5pt" o:ole="">
            <v:imagedata r:id="rId27" o:title=""/>
          </v:shape>
          <o:OLEObject Type="Embed" ProgID="Equation.3" ShapeID="_x0000_i1028" DrawAspect="Content" ObjectID="_1693214188" r:id="rId30"/>
        </w:object>
      </w:r>
      <w:r w:rsidRPr="006E7DDE">
        <w:rPr>
          <w:bCs/>
          <w:color w:val="000000" w:themeColor="text1"/>
          <w:sz w:val="24"/>
          <w:szCs w:val="24"/>
        </w:rPr>
        <w:t>;</w:t>
      </w:r>
    </w:p>
    <w:p w:rsidR="006E7DDE" w:rsidRPr="006E7DDE" w:rsidRDefault="006E7DDE" w:rsidP="006E7DDE">
      <w:pPr>
        <w:tabs>
          <w:tab w:val="left" w:pos="3060"/>
        </w:tabs>
        <w:ind w:left="1069"/>
        <w:jc w:val="both"/>
        <w:rPr>
          <w:bCs/>
          <w:color w:val="000000" w:themeColor="text1"/>
          <w:sz w:val="24"/>
          <w:szCs w:val="24"/>
        </w:rPr>
      </w:pPr>
      <w:r w:rsidRPr="006E7DDE">
        <w:rPr>
          <w:bCs/>
          <w:color w:val="000000" w:themeColor="text1"/>
          <w:sz w:val="24"/>
          <w:szCs w:val="24"/>
        </w:rPr>
        <w:t xml:space="preserve">Здесь: </w:t>
      </w:r>
      <w:r w:rsidRPr="006E7DDE">
        <w:rPr>
          <w:bCs/>
          <w:color w:val="000000" w:themeColor="text1"/>
          <w:sz w:val="24"/>
          <w:szCs w:val="24"/>
          <w:lang w:val="en-US"/>
        </w:rPr>
        <w:t>n</w:t>
      </w:r>
      <w:r w:rsidRPr="006E7DDE">
        <w:rPr>
          <w:bCs/>
          <w:color w:val="000000" w:themeColor="text1"/>
          <w:sz w:val="24"/>
          <w:szCs w:val="24"/>
        </w:rPr>
        <w:t xml:space="preserve"> – количество заданий в билете; </w:t>
      </w:r>
      <w:proofErr w:type="spellStart"/>
      <w:r w:rsidRPr="006E7DDE">
        <w:rPr>
          <w:bCs/>
          <w:color w:val="000000" w:themeColor="text1"/>
          <w:sz w:val="24"/>
          <w:szCs w:val="24"/>
        </w:rPr>
        <w:t>О</w:t>
      </w:r>
      <w:r w:rsidRPr="006E7DDE">
        <w:rPr>
          <w:bCs/>
          <w:color w:val="000000" w:themeColor="text1"/>
          <w:sz w:val="24"/>
          <w:szCs w:val="24"/>
          <w:vertAlign w:val="subscript"/>
        </w:rPr>
        <w:t>ц</w:t>
      </w:r>
      <w:r w:rsidRPr="006E7DDE">
        <w:rPr>
          <w:bCs/>
          <w:color w:val="000000" w:themeColor="text1"/>
          <w:sz w:val="24"/>
          <w:szCs w:val="24"/>
          <w:vertAlign w:val="subscript"/>
          <w:lang w:val="en-US"/>
        </w:rPr>
        <w:t>i</w:t>
      </w:r>
      <w:proofErr w:type="spellEnd"/>
      <w:r w:rsidRPr="006E7DDE">
        <w:rPr>
          <w:bCs/>
          <w:color w:val="000000" w:themeColor="text1"/>
          <w:sz w:val="24"/>
          <w:szCs w:val="24"/>
          <w:vertAlign w:val="subscript"/>
        </w:rPr>
        <w:t xml:space="preserve"> </w:t>
      </w:r>
      <w:r w:rsidRPr="006E7DDE">
        <w:rPr>
          <w:bCs/>
          <w:color w:val="000000" w:themeColor="text1"/>
          <w:sz w:val="24"/>
          <w:szCs w:val="24"/>
        </w:rPr>
        <w:t xml:space="preserve">– оценки за отдельные задания в билете; </w:t>
      </w:r>
      <w:proofErr w:type="spellStart"/>
      <w:r w:rsidRPr="006E7DDE">
        <w:rPr>
          <w:bCs/>
          <w:color w:val="000000" w:themeColor="text1"/>
          <w:sz w:val="24"/>
          <w:szCs w:val="24"/>
        </w:rPr>
        <w:t>О</w:t>
      </w:r>
      <w:r w:rsidRPr="006E7DDE">
        <w:rPr>
          <w:bCs/>
          <w:color w:val="000000" w:themeColor="text1"/>
          <w:sz w:val="24"/>
          <w:szCs w:val="24"/>
          <w:vertAlign w:val="subscript"/>
        </w:rPr>
        <w:t>ц</w:t>
      </w:r>
      <w:proofErr w:type="spellEnd"/>
      <w:r w:rsidRPr="006E7DDE">
        <w:rPr>
          <w:bCs/>
          <w:color w:val="000000" w:themeColor="text1"/>
          <w:sz w:val="24"/>
          <w:szCs w:val="24"/>
        </w:rPr>
        <w:t xml:space="preserve"> – итоговая оценка за </w:t>
      </w:r>
      <w:proofErr w:type="spellStart"/>
      <w:r w:rsidRPr="006E7DDE">
        <w:rPr>
          <w:bCs/>
          <w:color w:val="000000" w:themeColor="text1"/>
          <w:sz w:val="24"/>
          <w:szCs w:val="24"/>
        </w:rPr>
        <w:t>з</w:t>
      </w:r>
      <w:r w:rsidR="00227B13">
        <w:rPr>
          <w:bCs/>
          <w:color w:val="000000" w:themeColor="text1"/>
          <w:sz w:val="24"/>
          <w:szCs w:val="24"/>
        </w:rPr>
        <w:t>экзамен</w:t>
      </w:r>
      <w:proofErr w:type="spellEnd"/>
      <w:r w:rsidRPr="006E7DDE">
        <w:rPr>
          <w:bCs/>
          <w:color w:val="000000" w:themeColor="text1"/>
          <w:sz w:val="24"/>
          <w:szCs w:val="24"/>
        </w:rPr>
        <w:t>.</w:t>
      </w:r>
    </w:p>
    <w:p w:rsidR="006E7DDE" w:rsidRPr="006E7DDE" w:rsidRDefault="006E7DDE" w:rsidP="006E7DDE">
      <w:pPr>
        <w:tabs>
          <w:tab w:val="left" w:pos="3060"/>
        </w:tabs>
        <w:ind w:left="1069"/>
        <w:jc w:val="both"/>
        <w:rPr>
          <w:bCs/>
          <w:color w:val="000000" w:themeColor="text1"/>
        </w:rPr>
      </w:pPr>
    </w:p>
    <w:p w:rsidR="00D62C30" w:rsidRPr="00841F35" w:rsidRDefault="00D62C30" w:rsidP="003B538E">
      <w:pPr>
        <w:shd w:val="clear" w:color="auto" w:fill="FFFFFF"/>
        <w:ind w:left="567" w:firstLine="567"/>
        <w:jc w:val="center"/>
        <w:rPr>
          <w:i/>
          <w:color w:val="000000"/>
          <w:spacing w:val="-1"/>
          <w:sz w:val="24"/>
          <w:szCs w:val="24"/>
          <w:highlight w:val="yellow"/>
        </w:rPr>
      </w:pPr>
    </w:p>
    <w:sectPr w:rsidR="00D62C30" w:rsidRPr="00841F35" w:rsidSect="001B2707">
      <w:pgSz w:w="11906" w:h="16838"/>
      <w:pgMar w:top="851" w:right="56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86" w:rsidRDefault="00544286">
      <w:r>
        <w:separator/>
      </w:r>
    </w:p>
  </w:endnote>
  <w:endnote w:type="continuationSeparator" w:id="0">
    <w:p w:rsidR="00544286" w:rsidRDefault="0054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223592"/>
      <w:docPartObj>
        <w:docPartGallery w:val="Page Numbers (Bottom of Page)"/>
        <w:docPartUnique/>
      </w:docPartObj>
    </w:sdtPr>
    <w:sdtEndPr/>
    <w:sdtContent>
      <w:p w:rsidR="00DB7E28" w:rsidRDefault="00DB7E28">
        <w:pPr>
          <w:pStyle w:val="ae"/>
          <w:jc w:val="center"/>
        </w:pPr>
        <w:r w:rsidRPr="00FF110F">
          <w:rPr>
            <w:sz w:val="18"/>
            <w:szCs w:val="18"/>
          </w:rPr>
          <w:fldChar w:fldCharType="begin"/>
        </w:r>
        <w:r w:rsidRPr="00FF110F">
          <w:rPr>
            <w:sz w:val="18"/>
            <w:szCs w:val="18"/>
          </w:rPr>
          <w:instrText>PAGE   \* MERGEFORMAT</w:instrText>
        </w:r>
        <w:r w:rsidRPr="00FF110F">
          <w:rPr>
            <w:sz w:val="18"/>
            <w:szCs w:val="18"/>
          </w:rPr>
          <w:fldChar w:fldCharType="separate"/>
        </w:r>
        <w:r w:rsidR="0041756C">
          <w:rPr>
            <w:noProof/>
            <w:sz w:val="18"/>
            <w:szCs w:val="18"/>
          </w:rPr>
          <w:t>15</w:t>
        </w:r>
        <w:r w:rsidRPr="00FF110F">
          <w:rPr>
            <w:sz w:val="18"/>
            <w:szCs w:val="18"/>
          </w:rPr>
          <w:fldChar w:fldCharType="end"/>
        </w:r>
      </w:p>
    </w:sdtContent>
  </w:sdt>
  <w:p w:rsidR="00DB7E28" w:rsidRDefault="00DB7E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86" w:rsidRDefault="00544286">
      <w:r>
        <w:separator/>
      </w:r>
    </w:p>
  </w:footnote>
  <w:footnote w:type="continuationSeparator" w:id="0">
    <w:p w:rsidR="00544286" w:rsidRDefault="00544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28" w:rsidRDefault="00DB7E28">
    <w:pPr>
      <w:pStyle w:val="ac"/>
      <w:jc w:val="right"/>
    </w:pPr>
  </w:p>
  <w:p w:rsidR="00DB7E28" w:rsidRDefault="00DB7E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9E4"/>
    <w:multiLevelType w:val="hybridMultilevel"/>
    <w:tmpl w:val="D08E951A"/>
    <w:lvl w:ilvl="0" w:tplc="041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">
    <w:nsid w:val="037A12AE"/>
    <w:multiLevelType w:val="hybridMultilevel"/>
    <w:tmpl w:val="8206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0E2D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D2B51B8"/>
    <w:multiLevelType w:val="hybridMultilevel"/>
    <w:tmpl w:val="A79E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E4549"/>
    <w:multiLevelType w:val="hybridMultilevel"/>
    <w:tmpl w:val="68E0E9E0"/>
    <w:lvl w:ilvl="0" w:tplc="7DEE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029DF"/>
    <w:multiLevelType w:val="hybridMultilevel"/>
    <w:tmpl w:val="0B46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633B8"/>
    <w:multiLevelType w:val="hybridMultilevel"/>
    <w:tmpl w:val="215A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C0ECE"/>
    <w:multiLevelType w:val="hybridMultilevel"/>
    <w:tmpl w:val="A6D4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E3ABE"/>
    <w:multiLevelType w:val="hybridMultilevel"/>
    <w:tmpl w:val="B866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B0EAC"/>
    <w:multiLevelType w:val="hybridMultilevel"/>
    <w:tmpl w:val="284E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5497F"/>
    <w:multiLevelType w:val="hybridMultilevel"/>
    <w:tmpl w:val="C4D2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52A23"/>
    <w:multiLevelType w:val="hybridMultilevel"/>
    <w:tmpl w:val="53A0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D0E2E"/>
    <w:multiLevelType w:val="hybridMultilevel"/>
    <w:tmpl w:val="C6AC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67B32"/>
    <w:multiLevelType w:val="hybridMultilevel"/>
    <w:tmpl w:val="0592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D2E52"/>
    <w:multiLevelType w:val="hybridMultilevel"/>
    <w:tmpl w:val="BE60FBA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2348C2"/>
    <w:multiLevelType w:val="hybridMultilevel"/>
    <w:tmpl w:val="F7681BE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50120DDA"/>
    <w:multiLevelType w:val="multilevel"/>
    <w:tmpl w:val="10B8E57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5030D5B"/>
    <w:multiLevelType w:val="hybridMultilevel"/>
    <w:tmpl w:val="D392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51ED9"/>
    <w:multiLevelType w:val="hybridMultilevel"/>
    <w:tmpl w:val="239A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B2901"/>
    <w:multiLevelType w:val="hybridMultilevel"/>
    <w:tmpl w:val="4E1A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20826"/>
    <w:multiLevelType w:val="hybridMultilevel"/>
    <w:tmpl w:val="7B42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609D8"/>
    <w:multiLevelType w:val="hybridMultilevel"/>
    <w:tmpl w:val="F7681BE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262025F"/>
    <w:multiLevelType w:val="hybridMultilevel"/>
    <w:tmpl w:val="A45E1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AAE650A"/>
    <w:multiLevelType w:val="hybridMultilevel"/>
    <w:tmpl w:val="A83C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14FF9"/>
    <w:multiLevelType w:val="hybridMultilevel"/>
    <w:tmpl w:val="754C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EC1E34"/>
    <w:multiLevelType w:val="hybridMultilevel"/>
    <w:tmpl w:val="CBF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14FEC"/>
    <w:multiLevelType w:val="hybridMultilevel"/>
    <w:tmpl w:val="7B8E873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BA4DC5"/>
    <w:multiLevelType w:val="hybridMultilevel"/>
    <w:tmpl w:val="6E04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19"/>
  </w:num>
  <w:num w:numId="4">
    <w:abstractNumId w:val="28"/>
  </w:num>
  <w:num w:numId="5">
    <w:abstractNumId w:val="2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2"/>
  </w:num>
  <w:num w:numId="9">
    <w:abstractNumId w:val="18"/>
  </w:num>
  <w:num w:numId="10">
    <w:abstractNumId w:val="11"/>
  </w:num>
  <w:num w:numId="11">
    <w:abstractNumId w:val="22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13"/>
  </w:num>
  <w:num w:numId="17">
    <w:abstractNumId w:val="20"/>
  </w:num>
  <w:num w:numId="18">
    <w:abstractNumId w:val="1"/>
  </w:num>
  <w:num w:numId="19">
    <w:abstractNumId w:val="5"/>
  </w:num>
  <w:num w:numId="20">
    <w:abstractNumId w:val="14"/>
  </w:num>
  <w:num w:numId="21">
    <w:abstractNumId w:val="21"/>
  </w:num>
  <w:num w:numId="22">
    <w:abstractNumId w:val="0"/>
  </w:num>
  <w:num w:numId="23">
    <w:abstractNumId w:val="25"/>
  </w:num>
  <w:num w:numId="24">
    <w:abstractNumId w:val="7"/>
  </w:num>
  <w:num w:numId="25">
    <w:abstractNumId w:val="30"/>
  </w:num>
  <w:num w:numId="26">
    <w:abstractNumId w:val="26"/>
  </w:num>
  <w:num w:numId="27">
    <w:abstractNumId w:val="10"/>
  </w:num>
  <w:num w:numId="28">
    <w:abstractNumId w:val="27"/>
  </w:num>
  <w:num w:numId="29">
    <w:abstractNumId w:val="8"/>
  </w:num>
  <w:num w:numId="30">
    <w:abstractNumId w:val="23"/>
  </w:num>
  <w:num w:numId="31">
    <w:abstractNumId w:val="12"/>
  </w:num>
  <w:num w:numId="32">
    <w:abstractNumId w:val="16"/>
  </w:num>
  <w:num w:numId="3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F"/>
    <w:rsid w:val="00011A83"/>
    <w:rsid w:val="00012D82"/>
    <w:rsid w:val="00020F9F"/>
    <w:rsid w:val="00032052"/>
    <w:rsid w:val="00040088"/>
    <w:rsid w:val="000571AB"/>
    <w:rsid w:val="000C1ACA"/>
    <w:rsid w:val="000D335B"/>
    <w:rsid w:val="000D578B"/>
    <w:rsid w:val="000E7CFB"/>
    <w:rsid w:val="001127FB"/>
    <w:rsid w:val="001362B7"/>
    <w:rsid w:val="00142BE3"/>
    <w:rsid w:val="001439B7"/>
    <w:rsid w:val="00174136"/>
    <w:rsid w:val="001870ED"/>
    <w:rsid w:val="00192EF0"/>
    <w:rsid w:val="001B2707"/>
    <w:rsid w:val="001C1FFE"/>
    <w:rsid w:val="001C5679"/>
    <w:rsid w:val="001D044A"/>
    <w:rsid w:val="001E3819"/>
    <w:rsid w:val="001E7448"/>
    <w:rsid w:val="001F116D"/>
    <w:rsid w:val="00212E8C"/>
    <w:rsid w:val="00227B13"/>
    <w:rsid w:val="0025269A"/>
    <w:rsid w:val="0026305F"/>
    <w:rsid w:val="002A3C88"/>
    <w:rsid w:val="002A579D"/>
    <w:rsid w:val="002C4CEB"/>
    <w:rsid w:val="002C6A88"/>
    <w:rsid w:val="002D13BF"/>
    <w:rsid w:val="002D176F"/>
    <w:rsid w:val="002F2303"/>
    <w:rsid w:val="00315321"/>
    <w:rsid w:val="00343D8A"/>
    <w:rsid w:val="003715E3"/>
    <w:rsid w:val="00376E31"/>
    <w:rsid w:val="003A50FC"/>
    <w:rsid w:val="003B354F"/>
    <w:rsid w:val="003B538E"/>
    <w:rsid w:val="003F03CA"/>
    <w:rsid w:val="0041756C"/>
    <w:rsid w:val="00425F6E"/>
    <w:rsid w:val="00453C35"/>
    <w:rsid w:val="00485168"/>
    <w:rsid w:val="004A192C"/>
    <w:rsid w:val="004C3D4F"/>
    <w:rsid w:val="004D3D06"/>
    <w:rsid w:val="004D5369"/>
    <w:rsid w:val="004E696C"/>
    <w:rsid w:val="00512686"/>
    <w:rsid w:val="00512BB7"/>
    <w:rsid w:val="00544286"/>
    <w:rsid w:val="005A5E43"/>
    <w:rsid w:val="005B2906"/>
    <w:rsid w:val="005B4317"/>
    <w:rsid w:val="005B4D52"/>
    <w:rsid w:val="005D1BA9"/>
    <w:rsid w:val="005E08EB"/>
    <w:rsid w:val="005E10B4"/>
    <w:rsid w:val="005E21A3"/>
    <w:rsid w:val="005E274D"/>
    <w:rsid w:val="005F32C4"/>
    <w:rsid w:val="00620541"/>
    <w:rsid w:val="006242FC"/>
    <w:rsid w:val="00630124"/>
    <w:rsid w:val="00633E0E"/>
    <w:rsid w:val="00640A8E"/>
    <w:rsid w:val="00663A5A"/>
    <w:rsid w:val="00676BEC"/>
    <w:rsid w:val="006C7A14"/>
    <w:rsid w:val="006D3B3D"/>
    <w:rsid w:val="006E3F4E"/>
    <w:rsid w:val="006E7DDE"/>
    <w:rsid w:val="007703D6"/>
    <w:rsid w:val="00791BB1"/>
    <w:rsid w:val="007C402C"/>
    <w:rsid w:val="007D44C6"/>
    <w:rsid w:val="007D685F"/>
    <w:rsid w:val="007E2A92"/>
    <w:rsid w:val="007E4249"/>
    <w:rsid w:val="007E5714"/>
    <w:rsid w:val="008226C3"/>
    <w:rsid w:val="00841F35"/>
    <w:rsid w:val="00846B3B"/>
    <w:rsid w:val="00857C99"/>
    <w:rsid w:val="008A1073"/>
    <w:rsid w:val="008A2B36"/>
    <w:rsid w:val="008D2B65"/>
    <w:rsid w:val="008E005F"/>
    <w:rsid w:val="00914E04"/>
    <w:rsid w:val="00915CDC"/>
    <w:rsid w:val="00937C30"/>
    <w:rsid w:val="00960CE7"/>
    <w:rsid w:val="00961300"/>
    <w:rsid w:val="009645FD"/>
    <w:rsid w:val="00966C57"/>
    <w:rsid w:val="00981BFF"/>
    <w:rsid w:val="00983C96"/>
    <w:rsid w:val="00985C81"/>
    <w:rsid w:val="009B7136"/>
    <w:rsid w:val="00A01DD6"/>
    <w:rsid w:val="00A13FD3"/>
    <w:rsid w:val="00A15521"/>
    <w:rsid w:val="00A23BAF"/>
    <w:rsid w:val="00A269F9"/>
    <w:rsid w:val="00A308DB"/>
    <w:rsid w:val="00A31AD9"/>
    <w:rsid w:val="00A32C95"/>
    <w:rsid w:val="00A42BB9"/>
    <w:rsid w:val="00A577BE"/>
    <w:rsid w:val="00A725A8"/>
    <w:rsid w:val="00A72845"/>
    <w:rsid w:val="00A77C29"/>
    <w:rsid w:val="00A82F18"/>
    <w:rsid w:val="00AA09B4"/>
    <w:rsid w:val="00AA7D7A"/>
    <w:rsid w:val="00AB34C9"/>
    <w:rsid w:val="00AF683A"/>
    <w:rsid w:val="00B06A34"/>
    <w:rsid w:val="00B12F5D"/>
    <w:rsid w:val="00B2512B"/>
    <w:rsid w:val="00B41CE6"/>
    <w:rsid w:val="00B64518"/>
    <w:rsid w:val="00B9071A"/>
    <w:rsid w:val="00BB21FF"/>
    <w:rsid w:val="00BB4BE4"/>
    <w:rsid w:val="00BC7544"/>
    <w:rsid w:val="00BD7F6F"/>
    <w:rsid w:val="00BF4F50"/>
    <w:rsid w:val="00BF6A66"/>
    <w:rsid w:val="00C038ED"/>
    <w:rsid w:val="00C3078A"/>
    <w:rsid w:val="00C701DE"/>
    <w:rsid w:val="00C810B5"/>
    <w:rsid w:val="00CB2D68"/>
    <w:rsid w:val="00CB63A4"/>
    <w:rsid w:val="00CE2B59"/>
    <w:rsid w:val="00CE5AAF"/>
    <w:rsid w:val="00D07DD1"/>
    <w:rsid w:val="00D1587E"/>
    <w:rsid w:val="00D2667D"/>
    <w:rsid w:val="00D36D22"/>
    <w:rsid w:val="00D4417E"/>
    <w:rsid w:val="00D53E10"/>
    <w:rsid w:val="00D62C30"/>
    <w:rsid w:val="00D67315"/>
    <w:rsid w:val="00D67CA1"/>
    <w:rsid w:val="00D75589"/>
    <w:rsid w:val="00D755C7"/>
    <w:rsid w:val="00D80BE8"/>
    <w:rsid w:val="00D9318A"/>
    <w:rsid w:val="00DA0181"/>
    <w:rsid w:val="00DA7DD9"/>
    <w:rsid w:val="00DB7E28"/>
    <w:rsid w:val="00DC2EDC"/>
    <w:rsid w:val="00DC36E7"/>
    <w:rsid w:val="00DC4AA6"/>
    <w:rsid w:val="00E025C7"/>
    <w:rsid w:val="00E44690"/>
    <w:rsid w:val="00E673BD"/>
    <w:rsid w:val="00EC092F"/>
    <w:rsid w:val="00EC3ADA"/>
    <w:rsid w:val="00EE3A1F"/>
    <w:rsid w:val="00F00D22"/>
    <w:rsid w:val="00F02105"/>
    <w:rsid w:val="00F228A6"/>
    <w:rsid w:val="00F26BD0"/>
    <w:rsid w:val="00F42968"/>
    <w:rsid w:val="00F56F1C"/>
    <w:rsid w:val="00F701B7"/>
    <w:rsid w:val="00F70FE3"/>
    <w:rsid w:val="00F96EEB"/>
    <w:rsid w:val="00FA7153"/>
    <w:rsid w:val="00FB25FC"/>
    <w:rsid w:val="00FD066D"/>
    <w:rsid w:val="00FD3364"/>
    <w:rsid w:val="00FE1F90"/>
    <w:rsid w:val="00FE6622"/>
    <w:rsid w:val="00FF110F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99917-3C8C-4B05-9191-296C983F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8E005F"/>
  </w:style>
  <w:style w:type="table" w:customStyle="1" w:styleId="23">
    <w:name w:val="Сетка таблицы2"/>
    <w:basedOn w:val="a1"/>
    <w:next w:val="a8"/>
    <w:uiPriority w:val="59"/>
    <w:rsid w:val="008E00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E0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8E005F"/>
    <w:rPr>
      <w:color w:val="808080"/>
    </w:rPr>
  </w:style>
  <w:style w:type="paragraph" w:customStyle="1" w:styleId="af3">
    <w:name w:val="Для таблиц"/>
    <w:basedOn w:val="a"/>
    <w:rsid w:val="005E274D"/>
    <w:rPr>
      <w:sz w:val="24"/>
      <w:szCs w:val="24"/>
    </w:rPr>
  </w:style>
  <w:style w:type="paragraph" w:styleId="af4">
    <w:name w:val="Normal (Web)"/>
    <w:basedOn w:val="a"/>
    <w:uiPriority w:val="99"/>
    <w:rsid w:val="00F228A6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customStyle="1" w:styleId="4">
    <w:name w:val="Сетка таблицы4"/>
    <w:basedOn w:val="a1"/>
    <w:next w:val="a8"/>
    <w:rsid w:val="00A32C95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prbookshop.ru/107833.html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iprbookshop.ru/82656.html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8187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oleObject" Target="embeddings/oleObject2.bin"/><Relationship Id="rId10" Type="http://schemas.openxmlformats.org/officeDocument/2006/relationships/hyperlink" Target="http://internet.garant.ru/document/redirect/70753338/0" TargetMode="External"/><Relationship Id="rId19" Type="http://schemas.openxmlformats.org/officeDocument/2006/relationships/hyperlink" Target="https://ruco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https://www.iprbookshop.ru/109266.html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image" Target="media/image2.wmf"/><Relationship Id="rId30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15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67</cp:revision>
  <cp:lastPrinted>2021-09-03T13:51:00Z</cp:lastPrinted>
  <dcterms:created xsi:type="dcterms:W3CDTF">2021-07-16T09:07:00Z</dcterms:created>
  <dcterms:modified xsi:type="dcterms:W3CDTF">2021-09-15T09:30:00Z</dcterms:modified>
</cp:coreProperties>
</file>