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E6" w:rsidRPr="00DD18E6" w:rsidRDefault="00DD18E6" w:rsidP="00DD18E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sz w:val="24"/>
          <w:szCs w:val="24"/>
          <w:lang w:eastAsia="ru-RU"/>
        </w:rPr>
        <w:t>Министерство спорта Российской Федерации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sz w:val="24"/>
          <w:szCs w:val="24"/>
          <w:lang w:eastAsia="ru-RU"/>
        </w:rPr>
        <w:t xml:space="preserve">высшего образования 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sz w:val="24"/>
          <w:szCs w:val="24"/>
          <w:lang w:eastAsia="ru-RU"/>
        </w:rPr>
        <w:t xml:space="preserve">«Московская государственная академия физической культуры» 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sz w:val="24"/>
          <w:szCs w:val="24"/>
          <w:lang w:eastAsia="ru-RU"/>
        </w:rPr>
        <w:t>Кафедра педагогики и психологии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3D6" w:rsidRPr="00DA13D6" w:rsidRDefault="00DA13D6" w:rsidP="00DA13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3D6" w:rsidRPr="00DA13D6" w:rsidRDefault="00DA13D6" w:rsidP="00DA13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3D6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DA13D6" w:rsidRPr="00DA13D6" w:rsidRDefault="00DA13D6" w:rsidP="00DA13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3D6">
        <w:rPr>
          <w:rFonts w:ascii="Times New Roman" w:eastAsia="Times New Roman" w:hAnsi="Times New Roman"/>
          <w:sz w:val="24"/>
          <w:szCs w:val="24"/>
          <w:lang w:eastAsia="ru-RU"/>
        </w:rPr>
        <w:t>Председатель УМК,</w:t>
      </w:r>
    </w:p>
    <w:p w:rsidR="00DA13D6" w:rsidRPr="00DA13D6" w:rsidRDefault="00DA13D6" w:rsidP="00DA13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A13D6"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 w:rsidRPr="00DA13D6">
        <w:rPr>
          <w:rFonts w:ascii="Times New Roman" w:eastAsia="Times New Roman" w:hAnsi="Times New Roman"/>
          <w:sz w:val="24"/>
          <w:szCs w:val="24"/>
          <w:lang w:eastAsia="ru-RU"/>
        </w:rPr>
        <w:t>. проректора по учебной работе</w:t>
      </w:r>
    </w:p>
    <w:p w:rsidR="00DA13D6" w:rsidRPr="00DA13D6" w:rsidRDefault="00DA13D6" w:rsidP="00DA13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3D6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канд. </w:t>
      </w:r>
      <w:proofErr w:type="spellStart"/>
      <w:r w:rsidRPr="00DA13D6"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proofErr w:type="spellEnd"/>
      <w:r w:rsidRPr="00DA13D6">
        <w:rPr>
          <w:rFonts w:ascii="Times New Roman" w:eastAsia="Times New Roman" w:hAnsi="Times New Roman"/>
          <w:sz w:val="24"/>
          <w:szCs w:val="24"/>
          <w:lang w:eastAsia="ru-RU"/>
        </w:rPr>
        <w:t>. наук. А.С. Солнцева</w:t>
      </w:r>
    </w:p>
    <w:p w:rsidR="00DA13D6" w:rsidRPr="00DA13D6" w:rsidRDefault="00DA13D6" w:rsidP="00DA13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3D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DD18E6" w:rsidRPr="00DA13D6" w:rsidRDefault="00DA13D6" w:rsidP="00DA13D6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A13D6">
        <w:rPr>
          <w:rFonts w:ascii="Times New Roman" w:hAnsi="Times New Roman"/>
          <w:sz w:val="24"/>
          <w:szCs w:val="24"/>
        </w:rPr>
        <w:t>«21» июня 2022 г.</w:t>
      </w:r>
    </w:p>
    <w:p w:rsidR="00DA13D6" w:rsidRDefault="00DA13D6" w:rsidP="00DD18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РАБОЧАЯ ПРОГРАММА </w:t>
      </w:r>
      <w:r w:rsidRPr="00DD18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ДИСЦИПЛИНЫ 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D18E6" w:rsidRPr="00EA42D8" w:rsidRDefault="00DD18E6" w:rsidP="00DD18E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EA42D8">
        <w:rPr>
          <w:rFonts w:ascii="Times New Roman" w:hAnsi="Times New Roman"/>
          <w:b/>
          <w:iCs/>
          <w:sz w:val="24"/>
          <w:szCs w:val="24"/>
          <w:lang w:eastAsia="ru-RU"/>
        </w:rPr>
        <w:t>«</w:t>
      </w:r>
      <w:r w:rsidRPr="003132E7">
        <w:rPr>
          <w:rFonts w:ascii="Times New Roman" w:hAnsi="Times New Roman"/>
          <w:b/>
          <w:iCs/>
          <w:sz w:val="24"/>
          <w:szCs w:val="24"/>
          <w:lang w:eastAsia="ru-RU"/>
        </w:rPr>
        <w:t>ОСНОВЫ ПИАРА В СФЕРЕ ФИЗИЧЕСКОЙ КУЛЬТУРЫ</w:t>
      </w:r>
      <w:r w:rsidRPr="00EA42D8">
        <w:rPr>
          <w:rFonts w:ascii="Times New Roman" w:hAnsi="Times New Roman"/>
          <w:b/>
          <w:iCs/>
          <w:sz w:val="24"/>
          <w:szCs w:val="24"/>
          <w:lang w:eastAsia="ru-RU"/>
        </w:rPr>
        <w:t>»</w:t>
      </w:r>
    </w:p>
    <w:p w:rsidR="00DD18E6" w:rsidRDefault="00DD18E6" w:rsidP="00DD18E6">
      <w:pPr>
        <w:overflowPunct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132E7">
        <w:rPr>
          <w:rFonts w:ascii="Times New Roman" w:hAnsi="Times New Roman"/>
          <w:b/>
          <w:sz w:val="24"/>
          <w:szCs w:val="24"/>
          <w:lang w:eastAsia="ru-RU"/>
        </w:rPr>
        <w:t>Б1.В.ДВ.01.01</w:t>
      </w:r>
    </w:p>
    <w:p w:rsidR="00DD18E6" w:rsidRPr="00DD18E6" w:rsidRDefault="00DD18E6" w:rsidP="00DD18E6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Направление подготовки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sz w:val="24"/>
          <w:szCs w:val="24"/>
          <w:lang w:eastAsia="ru-RU"/>
        </w:rPr>
        <w:t xml:space="preserve">49.04.01 </w:t>
      </w:r>
      <w:r w:rsidRPr="00DD18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Физическая культура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Образовательная  программа: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«Психолого-педагогический аспект культурно-просветительской деятельности 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iCs/>
          <w:sz w:val="24"/>
          <w:szCs w:val="24"/>
          <w:lang w:eastAsia="ru-RU"/>
        </w:rPr>
        <w:t>в сфере физической культуры»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Квалификация выпускника 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магистр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Факультет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Магистерской подготовки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обучения </w:t>
      </w: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8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очная</w:t>
      </w:r>
    </w:p>
    <w:p w:rsidR="00DD18E6" w:rsidRPr="00F65F6E" w:rsidRDefault="00DD18E6" w:rsidP="00F65F6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207" w:type="dxa"/>
        <w:tblLayout w:type="fixed"/>
        <w:tblLook w:val="00A0" w:firstRow="1" w:lastRow="0" w:firstColumn="1" w:lastColumn="0" w:noHBand="0" w:noVBand="0"/>
      </w:tblPr>
      <w:tblGrid>
        <w:gridCol w:w="3936"/>
        <w:gridCol w:w="2018"/>
        <w:gridCol w:w="3253"/>
      </w:tblGrid>
      <w:tr w:rsidR="00DA13D6" w:rsidRPr="00DA13D6" w:rsidTr="00127C18">
        <w:trPr>
          <w:trHeight w:val="2116"/>
        </w:trPr>
        <w:tc>
          <w:tcPr>
            <w:tcW w:w="3936" w:type="dxa"/>
            <w:hideMark/>
          </w:tcPr>
          <w:p w:rsidR="00DA13D6" w:rsidRPr="00DA13D6" w:rsidRDefault="00DA13D6" w:rsidP="00DA1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Декан факультета </w:t>
            </w:r>
          </w:p>
          <w:p w:rsidR="00DA13D6" w:rsidRPr="00DA13D6" w:rsidRDefault="00DA13D6" w:rsidP="00DA1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магистерской подготовки, </w:t>
            </w:r>
          </w:p>
          <w:p w:rsidR="00DA13D6" w:rsidRPr="00DA13D6" w:rsidRDefault="00DA13D6" w:rsidP="00DA1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канд. фармацевт</w:t>
            </w:r>
            <w:proofErr w:type="gramStart"/>
            <w:r w:rsidRPr="00DA1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A1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1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DA1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аук, доцент</w:t>
            </w:r>
          </w:p>
          <w:p w:rsidR="00DA13D6" w:rsidRPr="00DA13D6" w:rsidRDefault="00DA13D6" w:rsidP="00DA1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____________Н.А. </w:t>
            </w:r>
            <w:proofErr w:type="spellStart"/>
            <w:r w:rsidRPr="00DA1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Вощинина</w:t>
            </w:r>
            <w:proofErr w:type="spellEnd"/>
            <w:r w:rsidRPr="00DA1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13D6" w:rsidRPr="00DA13D6" w:rsidRDefault="00DA13D6" w:rsidP="00DA1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«21» июня 2022 г. </w:t>
            </w:r>
          </w:p>
          <w:p w:rsidR="00DA13D6" w:rsidRPr="00DA13D6" w:rsidRDefault="00DA13D6" w:rsidP="00DA1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DA13D6" w:rsidRPr="00DA13D6" w:rsidRDefault="00DA13D6" w:rsidP="00DA1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A13D6" w:rsidRPr="00DA13D6" w:rsidRDefault="00DA13D6" w:rsidP="00DA1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A13D6" w:rsidRPr="00DA13D6" w:rsidRDefault="00DA13D6" w:rsidP="00DA1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A13D6" w:rsidRPr="00DA13D6" w:rsidRDefault="00DA13D6" w:rsidP="00DA1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A13D6" w:rsidRPr="00DA13D6" w:rsidRDefault="00DA13D6" w:rsidP="00DA1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A13D6" w:rsidRPr="00DA13D6" w:rsidRDefault="00DA13D6" w:rsidP="00DA1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</w:tcPr>
          <w:p w:rsidR="00DA13D6" w:rsidRPr="00DA13D6" w:rsidRDefault="00DA13D6" w:rsidP="00DA1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 рассмотрена и одобрена на заседании кафедры (протокол №  4 от  22.04.22)</w:t>
            </w:r>
          </w:p>
          <w:p w:rsidR="00DA13D6" w:rsidRPr="00DA13D6" w:rsidRDefault="00DA13D6" w:rsidP="00DA1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 к.п.н., доцент Буторин В.В.  </w:t>
            </w:r>
          </w:p>
          <w:p w:rsidR="00DA13D6" w:rsidRPr="00DA13D6" w:rsidRDefault="00DA13D6" w:rsidP="00DA1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A13D6" w:rsidRPr="00DA13D6" w:rsidRDefault="00DA13D6" w:rsidP="00DA1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1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  <w:p w:rsidR="00DA13D6" w:rsidRPr="00DA13D6" w:rsidRDefault="00DA13D6" w:rsidP="00DA1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A13D6" w:rsidRPr="00DA13D6" w:rsidRDefault="00DA13D6" w:rsidP="00DA13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13D6" w:rsidRPr="00DA13D6" w:rsidRDefault="00DA13D6" w:rsidP="00DA13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3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Малаховка, 2022</w:t>
      </w:r>
    </w:p>
    <w:p w:rsidR="00DA13D6" w:rsidRPr="00DA13D6" w:rsidRDefault="00DA13D6" w:rsidP="00DA13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D18E6" w:rsidRPr="00DD18E6" w:rsidRDefault="00DD18E6" w:rsidP="00DD18E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7589" w:rsidRPr="00F54379" w:rsidRDefault="002F7589" w:rsidP="001E2CC9">
      <w:pPr>
        <w:pageBreakBefore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4379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Рабочая программа разработана в соответствии с ФГОС </w:t>
      </w:r>
      <w:proofErr w:type="gramStart"/>
      <w:r w:rsidRPr="00F54379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– магистратура,</w:t>
      </w:r>
      <w:r w:rsidRPr="00F54379">
        <w:rPr>
          <w:rFonts w:ascii="Times New Roman" w:hAnsi="Times New Roman"/>
          <w:sz w:val="24"/>
          <w:szCs w:val="24"/>
          <w:lang w:eastAsia="ru-RU"/>
        </w:rPr>
        <w:t xml:space="preserve"> по направлению подготовки 49.04.01 Физическая культура</w:t>
      </w:r>
      <w:r w:rsidRPr="00F54379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F54379">
        <w:rPr>
          <w:rFonts w:ascii="Times New Roman" w:hAnsi="Times New Roman"/>
          <w:sz w:val="24"/>
          <w:szCs w:val="24"/>
          <w:lang w:eastAsia="ru-RU"/>
        </w:rPr>
        <w:t xml:space="preserve"> утвержденным Приказом Министерства образования и науки Российской Федерации № 944 от 19.09.2017</w:t>
      </w:r>
    </w:p>
    <w:p w:rsidR="002F7589" w:rsidRPr="00F54379" w:rsidRDefault="002F7589" w:rsidP="001E2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7589" w:rsidRPr="00F54379" w:rsidRDefault="002F7589" w:rsidP="001E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7589" w:rsidRPr="00F5437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F54379" w:rsidRDefault="002F7589" w:rsidP="001E2C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543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Составитель:   </w:t>
      </w:r>
    </w:p>
    <w:p w:rsidR="002F7589" w:rsidRPr="00F54379" w:rsidRDefault="002F7589" w:rsidP="001E2C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F54379" w:rsidRDefault="006449E3" w:rsidP="001E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="002F7589" w:rsidRPr="00F5437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2F7589" w:rsidRPr="00F5437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Климашин</w:t>
      </w:r>
      <w:proofErr w:type="spellEnd"/>
      <w:r w:rsidR="002F7589" w:rsidRPr="00F54379">
        <w:rPr>
          <w:rFonts w:ascii="Times New Roman" w:hAnsi="Times New Roman"/>
          <w:sz w:val="24"/>
          <w:szCs w:val="24"/>
          <w:lang w:eastAsia="ru-RU"/>
        </w:rPr>
        <w:t>, к.п.н., доцент</w:t>
      </w:r>
    </w:p>
    <w:p w:rsidR="002F7589" w:rsidRPr="00F54379" w:rsidRDefault="002F7589" w:rsidP="001E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4379">
        <w:rPr>
          <w:rFonts w:ascii="Times New Roman" w:hAnsi="Times New Roman"/>
          <w:sz w:val="24"/>
          <w:szCs w:val="24"/>
          <w:lang w:eastAsia="ru-RU"/>
        </w:rPr>
        <w:t xml:space="preserve">кафедры педагогики и психологии                     ____________________ </w:t>
      </w:r>
    </w:p>
    <w:p w:rsidR="002F7589" w:rsidRPr="00F54379" w:rsidRDefault="002F7589" w:rsidP="001E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7589" w:rsidRPr="00F54379" w:rsidRDefault="002F7589" w:rsidP="001E2CC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2F7589" w:rsidRPr="00F54379" w:rsidRDefault="002F7589" w:rsidP="001E2C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54379">
        <w:rPr>
          <w:rFonts w:ascii="Times New Roman" w:hAnsi="Times New Roman"/>
          <w:b/>
          <w:bCs/>
          <w:sz w:val="24"/>
          <w:szCs w:val="24"/>
          <w:lang w:eastAsia="ru-RU"/>
        </w:rPr>
        <w:t>Рецензенты:</w:t>
      </w:r>
    </w:p>
    <w:p w:rsidR="002F7589" w:rsidRPr="00F54379" w:rsidRDefault="002F7589" w:rsidP="001E2C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F7589" w:rsidRPr="00F54379" w:rsidRDefault="006449E3" w:rsidP="001E2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В.В. Буторин</w:t>
      </w:r>
      <w:r w:rsidR="002F7589" w:rsidRPr="00F54379">
        <w:rPr>
          <w:rFonts w:ascii="Times New Roman" w:hAnsi="Times New Roman"/>
          <w:sz w:val="24"/>
          <w:szCs w:val="24"/>
          <w:lang w:eastAsia="ru-RU"/>
        </w:rPr>
        <w:t>, к.п.н.</w:t>
      </w:r>
      <w:r>
        <w:rPr>
          <w:rFonts w:ascii="Times New Roman" w:hAnsi="Times New Roman"/>
          <w:sz w:val="24"/>
          <w:szCs w:val="24"/>
          <w:lang w:eastAsia="ru-RU"/>
        </w:rPr>
        <w:t>, доцент</w:t>
      </w:r>
      <w:r w:rsidR="002F7589">
        <w:rPr>
          <w:rFonts w:ascii="Times New Roman" w:hAnsi="Times New Roman"/>
          <w:sz w:val="24"/>
          <w:szCs w:val="24"/>
          <w:lang w:eastAsia="ru-RU"/>
        </w:rPr>
        <w:tab/>
      </w:r>
      <w:r w:rsidR="00381058">
        <w:rPr>
          <w:rFonts w:ascii="Times New Roman" w:hAnsi="Times New Roman"/>
          <w:sz w:val="24"/>
          <w:szCs w:val="24"/>
          <w:lang w:eastAsia="ru-RU"/>
        </w:rPr>
        <w:tab/>
      </w:r>
      <w:r w:rsidR="00381058">
        <w:rPr>
          <w:rFonts w:ascii="Times New Roman" w:hAnsi="Times New Roman"/>
          <w:sz w:val="24"/>
          <w:szCs w:val="24"/>
          <w:lang w:eastAsia="ru-RU"/>
        </w:rPr>
        <w:tab/>
      </w:r>
      <w:r w:rsidR="002F7589"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2F7589" w:rsidRPr="00F54379" w:rsidRDefault="002F7589" w:rsidP="001E2C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7589" w:rsidRPr="00F54379" w:rsidRDefault="002F7589" w:rsidP="001E2CC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54379">
        <w:rPr>
          <w:rFonts w:ascii="Times New Roman" w:hAnsi="Times New Roman"/>
          <w:sz w:val="24"/>
          <w:szCs w:val="24"/>
          <w:lang w:eastAsia="ru-RU"/>
        </w:rPr>
        <w:t>Е.Д. Никитина, к.п.н.</w:t>
      </w:r>
      <w:r w:rsidR="006449E3">
        <w:rPr>
          <w:rFonts w:ascii="Times New Roman" w:hAnsi="Times New Roman"/>
          <w:sz w:val="24"/>
          <w:szCs w:val="24"/>
          <w:lang w:eastAsia="ru-RU"/>
        </w:rPr>
        <w:t>,</w:t>
      </w:r>
      <w:r w:rsidR="006449E3" w:rsidRPr="00F54379">
        <w:rPr>
          <w:rFonts w:ascii="Times New Roman" w:hAnsi="Times New Roman"/>
          <w:sz w:val="24"/>
          <w:szCs w:val="24"/>
          <w:lang w:eastAsia="ru-RU"/>
        </w:rPr>
        <w:t>профессор</w:t>
      </w:r>
      <w:r w:rsidRPr="00F54379">
        <w:rPr>
          <w:rFonts w:ascii="Times New Roman" w:hAnsi="Times New Roman"/>
          <w:sz w:val="24"/>
          <w:szCs w:val="24"/>
          <w:lang w:eastAsia="ru-RU"/>
        </w:rPr>
        <w:tab/>
      </w:r>
      <w:r w:rsidRPr="00F54379">
        <w:rPr>
          <w:rFonts w:ascii="Times New Roman" w:hAnsi="Times New Roman"/>
          <w:sz w:val="24"/>
          <w:szCs w:val="24"/>
          <w:lang w:eastAsia="ru-RU"/>
        </w:rPr>
        <w:tab/>
      </w:r>
      <w:r w:rsidRPr="00F54379">
        <w:rPr>
          <w:rFonts w:ascii="Times New Roman" w:hAnsi="Times New Roman"/>
          <w:sz w:val="24"/>
          <w:szCs w:val="24"/>
          <w:lang w:eastAsia="ru-RU"/>
        </w:rPr>
        <w:tab/>
        <w:t>______________________</w:t>
      </w:r>
    </w:p>
    <w:p w:rsidR="002F7589" w:rsidRPr="00F5437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F5437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Default="002F7589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69C2" w:rsidRDefault="00B069C2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69C2" w:rsidRDefault="00B069C2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69C2" w:rsidRDefault="00B069C2" w:rsidP="001E2CC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93D3E" w:rsidRPr="00B01B4D" w:rsidRDefault="00B93D3E" w:rsidP="001E2CC9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01B4D">
        <w:rPr>
          <w:rFonts w:ascii="Times New Roman" w:hAnsi="Times New Roman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4421"/>
        <w:gridCol w:w="3493"/>
        <w:gridCol w:w="992"/>
      </w:tblGrid>
      <w:tr w:rsidR="002F7589" w:rsidRPr="00B01B4D" w:rsidTr="00B93D3E">
        <w:tc>
          <w:tcPr>
            <w:tcW w:w="876" w:type="dxa"/>
          </w:tcPr>
          <w:p w:rsidR="002F7589" w:rsidRPr="00B01B4D" w:rsidRDefault="002F7589" w:rsidP="001E2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1B4D">
              <w:rPr>
                <w:rFonts w:ascii="Times New Roman" w:hAnsi="Times New Roman"/>
                <w:b/>
                <w:color w:val="000000"/>
              </w:rPr>
              <w:t>Код ПС</w:t>
            </w:r>
          </w:p>
        </w:tc>
        <w:tc>
          <w:tcPr>
            <w:tcW w:w="4421" w:type="dxa"/>
          </w:tcPr>
          <w:p w:rsidR="002F7589" w:rsidRPr="00B01B4D" w:rsidRDefault="002F7589" w:rsidP="001E2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1B4D">
              <w:rPr>
                <w:rFonts w:ascii="Times New Roman" w:hAnsi="Times New Roman"/>
                <w:b/>
                <w:color w:val="000000"/>
              </w:rPr>
              <w:t>Профессиональный стандарт</w:t>
            </w:r>
          </w:p>
        </w:tc>
        <w:tc>
          <w:tcPr>
            <w:tcW w:w="3493" w:type="dxa"/>
          </w:tcPr>
          <w:p w:rsidR="002F7589" w:rsidRPr="00B01B4D" w:rsidRDefault="002F7589" w:rsidP="001E2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1B4D">
              <w:rPr>
                <w:rFonts w:ascii="Times New Roman" w:hAnsi="Times New Roman"/>
                <w:b/>
                <w:color w:val="000000"/>
              </w:rPr>
              <w:t>Приказ Минтруда России</w:t>
            </w:r>
          </w:p>
        </w:tc>
        <w:tc>
          <w:tcPr>
            <w:tcW w:w="992" w:type="dxa"/>
          </w:tcPr>
          <w:p w:rsidR="002F7589" w:rsidRPr="00B01B4D" w:rsidRDefault="002F7589" w:rsidP="001E2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B01B4D">
              <w:rPr>
                <w:rFonts w:ascii="Times New Roman" w:hAnsi="Times New Roman"/>
                <w:b/>
                <w:color w:val="000000"/>
              </w:rPr>
              <w:t>Аббрев</w:t>
            </w:r>
            <w:proofErr w:type="spellEnd"/>
            <w:r w:rsidRPr="00B01B4D">
              <w:rPr>
                <w:rFonts w:ascii="Times New Roman" w:hAnsi="Times New Roman"/>
                <w:b/>
                <w:color w:val="000000"/>
              </w:rPr>
              <w:t>. исп. в РПД</w:t>
            </w:r>
          </w:p>
        </w:tc>
      </w:tr>
      <w:tr w:rsidR="002F7589" w:rsidRPr="00B01B4D" w:rsidTr="001B49C5">
        <w:tc>
          <w:tcPr>
            <w:tcW w:w="9782" w:type="dxa"/>
            <w:gridSpan w:val="4"/>
          </w:tcPr>
          <w:p w:rsidR="002F7589" w:rsidRPr="00B01B4D" w:rsidRDefault="002F7589" w:rsidP="001E2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1B4D">
              <w:rPr>
                <w:rFonts w:ascii="Times New Roman" w:hAnsi="Times New Roman"/>
                <w:b/>
                <w:color w:val="000000"/>
              </w:rPr>
              <w:t>01 Образование и наука</w:t>
            </w:r>
          </w:p>
        </w:tc>
      </w:tr>
      <w:tr w:rsidR="000E07E8" w:rsidRPr="00B01B4D" w:rsidTr="00B93D3E">
        <w:tc>
          <w:tcPr>
            <w:tcW w:w="876" w:type="dxa"/>
          </w:tcPr>
          <w:p w:rsidR="000E07E8" w:rsidRPr="00B01B4D" w:rsidRDefault="000E07E8" w:rsidP="001E2C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1B4D">
              <w:rPr>
                <w:rFonts w:ascii="Times New Roman" w:hAnsi="Times New Roman"/>
              </w:rPr>
              <w:t>05.008</w:t>
            </w:r>
          </w:p>
        </w:tc>
        <w:tc>
          <w:tcPr>
            <w:tcW w:w="4421" w:type="dxa"/>
          </w:tcPr>
          <w:p w:rsidR="000E07E8" w:rsidRPr="00B01B4D" w:rsidRDefault="001A154E" w:rsidP="001E2CC9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9" w:history="1">
              <w:r w:rsidR="000E07E8" w:rsidRPr="00B01B4D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2"/>
                  <w:szCs w:val="22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493" w:type="dxa"/>
          </w:tcPr>
          <w:p w:rsidR="000E07E8" w:rsidRPr="00B01B4D" w:rsidRDefault="000E07E8" w:rsidP="001E2C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1B4D">
              <w:rPr>
                <w:rFonts w:ascii="Times New Roman" w:hAnsi="Times New Roman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92" w:type="dxa"/>
          </w:tcPr>
          <w:p w:rsidR="000E07E8" w:rsidRPr="00B01B4D" w:rsidRDefault="000E07E8" w:rsidP="001E2C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1B4D">
              <w:rPr>
                <w:rFonts w:ascii="Times New Roman" w:hAnsi="Times New Roman"/>
                <w:b/>
              </w:rPr>
              <w:t>Р</w:t>
            </w:r>
          </w:p>
        </w:tc>
      </w:tr>
    </w:tbl>
    <w:p w:rsidR="002F7589" w:rsidRPr="00F54379" w:rsidRDefault="002F7589" w:rsidP="001E2CC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5437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Изучение дисциплины направлено на формирование следующих компетенций:</w:t>
      </w:r>
    </w:p>
    <w:p w:rsidR="002F7589" w:rsidRPr="001339A5" w:rsidRDefault="002F7589" w:rsidP="001E2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379">
        <w:rPr>
          <w:rFonts w:ascii="Times New Roman" w:hAnsi="Times New Roman"/>
          <w:b/>
          <w:bCs/>
          <w:sz w:val="24"/>
          <w:szCs w:val="24"/>
          <w:lang w:eastAsia="ru-RU"/>
        </w:rPr>
        <w:t>ПК-</w:t>
      </w:r>
      <w:r w:rsidR="00191289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EA488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339A5" w:rsidRPr="001339A5">
        <w:rPr>
          <w:rFonts w:ascii="Times New Roman" w:hAnsi="Times New Roman"/>
          <w:sz w:val="24"/>
          <w:szCs w:val="24"/>
        </w:rPr>
        <w:t>Способен осуществлять организацию и руководство физкультурно-оздоровительной и спортивной деятельностью по месту работы, жительству и отдыха, а также в образовательных организациях</w:t>
      </w:r>
      <w:r w:rsidR="00605ABE" w:rsidRPr="001339A5">
        <w:rPr>
          <w:rFonts w:ascii="Times New Roman" w:hAnsi="Times New Roman"/>
          <w:sz w:val="24"/>
          <w:szCs w:val="24"/>
        </w:rPr>
        <w:t>.</w:t>
      </w:r>
    </w:p>
    <w:p w:rsidR="002F7589" w:rsidRPr="00F54379" w:rsidRDefault="002F7589" w:rsidP="001E2C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F54379">
        <w:rPr>
          <w:rFonts w:ascii="Times New Roman" w:hAnsi="Times New Roman"/>
          <w:caps/>
          <w:color w:val="000000"/>
          <w:spacing w:val="-1"/>
          <w:sz w:val="24"/>
          <w:szCs w:val="24"/>
          <w:lang w:eastAsia="ru-RU"/>
        </w:rPr>
        <w:t>РЕЗУЛЬТАТЫ ОБУЧЕНИЯ ПО ДИСЦИПЛИНЕ:</w:t>
      </w:r>
    </w:p>
    <w:tbl>
      <w:tblPr>
        <w:tblW w:w="9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2410"/>
        <w:gridCol w:w="1777"/>
      </w:tblGrid>
      <w:tr w:rsidR="002F7589" w:rsidRPr="001B49C5" w:rsidTr="00EA4888">
        <w:trPr>
          <w:trHeight w:val="832"/>
        </w:trPr>
        <w:tc>
          <w:tcPr>
            <w:tcW w:w="5211" w:type="dxa"/>
          </w:tcPr>
          <w:p w:rsidR="002F7589" w:rsidRPr="00F54379" w:rsidRDefault="002F7589" w:rsidP="001E2C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ЗУН</w:t>
            </w:r>
          </w:p>
        </w:tc>
        <w:tc>
          <w:tcPr>
            <w:tcW w:w="2410" w:type="dxa"/>
          </w:tcPr>
          <w:p w:rsidR="002F7589" w:rsidRPr="00F54379" w:rsidRDefault="002F7589" w:rsidP="001E2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1777" w:type="dxa"/>
          </w:tcPr>
          <w:p w:rsidR="002F7589" w:rsidRPr="00F54379" w:rsidRDefault="002F7589" w:rsidP="001E2C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2F7589" w:rsidRPr="001B49C5" w:rsidTr="00EA4888">
        <w:trPr>
          <w:trHeight w:val="278"/>
        </w:trPr>
        <w:tc>
          <w:tcPr>
            <w:tcW w:w="5211" w:type="dxa"/>
            <w:vMerge w:val="restart"/>
          </w:tcPr>
          <w:p w:rsidR="007A3A5E" w:rsidRPr="004437C6" w:rsidRDefault="007A3A5E" w:rsidP="00393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C6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>Знания:</w:t>
            </w:r>
          </w:p>
          <w:p w:rsidR="006D0163" w:rsidRPr="006D0163" w:rsidRDefault="006D0163" w:rsidP="0039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63">
              <w:rPr>
                <w:rFonts w:ascii="Times New Roman" w:hAnsi="Times New Roman"/>
                <w:sz w:val="24"/>
                <w:szCs w:val="24"/>
              </w:rPr>
              <w:t xml:space="preserve">Понятие связей с общественностью. Возникновение и развитие PR. </w:t>
            </w:r>
          </w:p>
          <w:p w:rsidR="006D0163" w:rsidRPr="006D0163" w:rsidRDefault="00393A13" w:rsidP="0039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93A13">
              <w:rPr>
                <w:rFonts w:ascii="Times New Roman" w:hAnsi="Times New Roman"/>
                <w:sz w:val="24"/>
                <w:szCs w:val="24"/>
              </w:rPr>
              <w:t>ункции рекламы, процесс рекламной деятельности, виды рекламы, реклама в периодической печати, реклама на радио, реклама на телевидении, реклама в Интернете, организация работы рекламных структур</w:t>
            </w:r>
            <w:r w:rsidR="006D0163" w:rsidRPr="006D01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A3A5E" w:rsidRPr="00F54379" w:rsidRDefault="00393A13" w:rsidP="0039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>У</w:t>
            </w:r>
            <w:r w:rsidR="007A3A5E" w:rsidRPr="00F54379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мения: </w:t>
            </w:r>
          </w:p>
          <w:p w:rsidR="006D0163" w:rsidRDefault="006D0163" w:rsidP="00393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63">
              <w:rPr>
                <w:rFonts w:ascii="Times New Roman" w:hAnsi="Times New Roman"/>
                <w:sz w:val="24"/>
                <w:szCs w:val="24"/>
              </w:rPr>
              <w:t>подготовить текст рекламного сообщения, организовать и провести рекламную кампанию, исполнять обязанности рекламного менеджера; организовать PR-акции, подготовить тексты для пресс-бюро и пресс-службы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5163" w:rsidRDefault="002F7589" w:rsidP="00393A13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Навыки </w:t>
            </w:r>
            <w:r w:rsidRPr="00F5437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и/или опыт </w:t>
            </w:r>
            <w:r w:rsidRPr="00F5437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деятельности:  </w:t>
            </w:r>
          </w:p>
          <w:p w:rsidR="00393A13" w:rsidRPr="00393A13" w:rsidRDefault="00393A13" w:rsidP="0039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Pr="00393A13">
              <w:rPr>
                <w:rFonts w:ascii="Times New Roman" w:hAnsi="Times New Roman"/>
                <w:sz w:val="24"/>
                <w:szCs w:val="24"/>
              </w:rPr>
              <w:t>информационно-коммуникационны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393A13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393A13">
              <w:rPr>
                <w:rFonts w:ascii="Times New Roman" w:hAnsi="Times New Roman"/>
                <w:sz w:val="24"/>
                <w:szCs w:val="24"/>
              </w:rPr>
              <w:t>, в том числе текстовых редакторов, электронных таблиц, электронной почты, браузеров, специализированного программного обеспечения управления проектами</w:t>
            </w:r>
          </w:p>
          <w:p w:rsidR="00393A13" w:rsidRPr="00393A13" w:rsidRDefault="00393A13" w:rsidP="00393A13">
            <w:pPr>
              <w:pStyle w:val="a"/>
              <w:numPr>
                <w:ilvl w:val="0"/>
                <w:numId w:val="15"/>
              </w:numPr>
              <w:spacing w:line="240" w:lineRule="auto"/>
              <w:ind w:left="0"/>
              <w:jc w:val="left"/>
              <w:rPr>
                <w:rFonts w:eastAsia="Calibri"/>
                <w:lang w:eastAsia="en-US"/>
              </w:rPr>
            </w:pPr>
            <w:r w:rsidRPr="00393A13">
              <w:rPr>
                <w:rFonts w:eastAsia="Calibri"/>
                <w:lang w:eastAsia="en-US"/>
              </w:rPr>
              <w:t xml:space="preserve">печатной, аудио, телевизионной и </w:t>
            </w:r>
            <w:proofErr w:type="gramStart"/>
            <w:r w:rsidRPr="00393A13">
              <w:rPr>
                <w:rFonts w:eastAsia="Calibri"/>
                <w:lang w:eastAsia="en-US"/>
              </w:rPr>
              <w:t>Интернет-рекламы</w:t>
            </w:r>
            <w:proofErr w:type="gramEnd"/>
            <w:r>
              <w:rPr>
                <w:rFonts w:eastAsia="Calibri"/>
                <w:lang w:eastAsia="en-US"/>
              </w:rPr>
              <w:t>;</w:t>
            </w:r>
            <w:r w:rsidRPr="00393A13">
              <w:rPr>
                <w:rFonts w:eastAsia="Calibri"/>
                <w:lang w:eastAsia="en-US"/>
              </w:rPr>
              <w:t xml:space="preserve"> навыками организации PR-акций в редакционных коллективах и их текстового оформления.</w:t>
            </w:r>
          </w:p>
          <w:p w:rsidR="001339A5" w:rsidRPr="001339A5" w:rsidRDefault="001339A5" w:rsidP="0039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A5">
              <w:rPr>
                <w:rFonts w:ascii="Times New Roman" w:hAnsi="Times New Roman"/>
                <w:sz w:val="24"/>
                <w:szCs w:val="24"/>
              </w:rPr>
              <w:t>Выявлени</w:t>
            </w:r>
            <w:r w:rsidR="00393A13">
              <w:rPr>
                <w:rFonts w:ascii="Times New Roman" w:hAnsi="Times New Roman"/>
                <w:sz w:val="24"/>
                <w:szCs w:val="24"/>
              </w:rPr>
              <w:t>е</w:t>
            </w:r>
            <w:r w:rsidRPr="001339A5">
              <w:rPr>
                <w:rFonts w:ascii="Times New Roman" w:hAnsi="Times New Roman"/>
                <w:sz w:val="24"/>
                <w:szCs w:val="24"/>
              </w:rPr>
              <w:t xml:space="preserve"> мотивов и информационных потребностей заинтересованных сторон</w:t>
            </w:r>
            <w:r w:rsidR="00BE6B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7589" w:rsidRPr="00F54379" w:rsidRDefault="001339A5" w:rsidP="0039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A5">
              <w:rPr>
                <w:rFonts w:ascii="Times New Roman" w:hAnsi="Times New Roman"/>
                <w:sz w:val="24"/>
                <w:szCs w:val="24"/>
              </w:rPr>
              <w:t>Определени</w:t>
            </w:r>
            <w:r w:rsidR="00BE6B6D">
              <w:rPr>
                <w:rFonts w:ascii="Times New Roman" w:hAnsi="Times New Roman"/>
                <w:sz w:val="24"/>
                <w:szCs w:val="24"/>
              </w:rPr>
              <w:t>я</w:t>
            </w:r>
            <w:r w:rsidRPr="001339A5">
              <w:rPr>
                <w:rFonts w:ascii="Times New Roman" w:hAnsi="Times New Roman"/>
                <w:sz w:val="24"/>
                <w:szCs w:val="24"/>
              </w:rPr>
              <w:t xml:space="preserve"> форм подачи информации для заинтересованных сторон (публичные отчеты, декларации, пресс-релизы и тому подобное)</w:t>
            </w:r>
            <w:r w:rsidR="00BE6B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1339A5" w:rsidRPr="00155A75" w:rsidRDefault="00155A75" w:rsidP="00393A1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55A7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</w:t>
            </w:r>
            <w:r w:rsidR="00EA48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E07E8" w:rsidRPr="00155A75">
              <w:rPr>
                <w:rFonts w:ascii="Times New Roman" w:hAnsi="Times New Roman"/>
                <w:b/>
                <w:i/>
                <w:sz w:val="24"/>
                <w:szCs w:val="24"/>
              </w:rPr>
              <w:t>05.008</w:t>
            </w:r>
          </w:p>
          <w:p w:rsidR="001339A5" w:rsidRPr="00EA4888" w:rsidRDefault="001339A5" w:rsidP="00393A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488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G/03.7</w:t>
            </w:r>
          </w:p>
          <w:p w:rsidR="00DA5B3A" w:rsidRPr="00EA4888" w:rsidRDefault="00DA5B3A" w:rsidP="0039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888">
              <w:rPr>
                <w:rFonts w:ascii="Times New Roman" w:hAnsi="Times New Roman"/>
                <w:sz w:val="24"/>
                <w:szCs w:val="24"/>
              </w:rPr>
              <w:t>Управление заинтересованными сторонами и обменом информацией при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  <w:p w:rsidR="00DA5B3A" w:rsidRDefault="00DA5B3A" w:rsidP="00393A13">
            <w:pPr>
              <w:pStyle w:val="Default"/>
              <w:rPr>
                <w:color w:val="auto"/>
              </w:rPr>
            </w:pPr>
          </w:p>
          <w:p w:rsidR="002F7589" w:rsidRPr="00F54379" w:rsidRDefault="002F7589" w:rsidP="00393A13">
            <w:pPr>
              <w:pStyle w:val="Default"/>
              <w:rPr>
                <w:b/>
                <w:i/>
                <w:spacing w:val="-1"/>
                <w:lang w:eastAsia="ru-RU"/>
              </w:rPr>
            </w:pPr>
          </w:p>
        </w:tc>
        <w:tc>
          <w:tcPr>
            <w:tcW w:w="1777" w:type="dxa"/>
            <w:vMerge w:val="restart"/>
          </w:tcPr>
          <w:p w:rsidR="002F7589" w:rsidRDefault="002F7589" w:rsidP="00393A1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ПК-</w:t>
            </w:r>
            <w:r w:rsidR="006A0FB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  <w:p w:rsidR="004437C6" w:rsidRPr="00F54379" w:rsidRDefault="004437C6" w:rsidP="00393A1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2F7589" w:rsidRPr="001B49C5" w:rsidTr="00EA4888">
        <w:trPr>
          <w:trHeight w:val="278"/>
        </w:trPr>
        <w:tc>
          <w:tcPr>
            <w:tcW w:w="5211" w:type="dxa"/>
            <w:vMerge/>
          </w:tcPr>
          <w:p w:rsidR="002F7589" w:rsidRPr="00F54379" w:rsidRDefault="002F7589" w:rsidP="00393A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F7589" w:rsidRPr="00F54379" w:rsidRDefault="002F7589" w:rsidP="00393A13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vAlign w:val="center"/>
          </w:tcPr>
          <w:p w:rsidR="002F7589" w:rsidRPr="00F54379" w:rsidRDefault="002F7589" w:rsidP="00393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F7589" w:rsidRPr="001B49C5" w:rsidTr="00EA4888">
        <w:trPr>
          <w:trHeight w:val="288"/>
        </w:trPr>
        <w:tc>
          <w:tcPr>
            <w:tcW w:w="5211" w:type="dxa"/>
            <w:vMerge/>
          </w:tcPr>
          <w:p w:rsidR="002F7589" w:rsidRPr="00F54379" w:rsidRDefault="002F7589" w:rsidP="00393A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F7589" w:rsidRPr="00F54379" w:rsidRDefault="002F7589" w:rsidP="00393A13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vAlign w:val="center"/>
          </w:tcPr>
          <w:p w:rsidR="002F7589" w:rsidRPr="00F54379" w:rsidRDefault="002F7589" w:rsidP="00393A1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2F7589" w:rsidRDefault="002F7589" w:rsidP="00393A1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A6CC6" w:rsidRDefault="00CA6CC6" w:rsidP="00393A1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A13D6" w:rsidRDefault="00DA13D6" w:rsidP="00393A1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A13D6" w:rsidRDefault="00DA13D6" w:rsidP="00393A1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A13D6" w:rsidRDefault="00DA13D6" w:rsidP="00393A1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A13D6" w:rsidRPr="00F54379" w:rsidRDefault="00DA13D6" w:rsidP="00393A1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F54379" w:rsidRDefault="002F7589" w:rsidP="00393A13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54379">
        <w:rPr>
          <w:rFonts w:ascii="Times New Roman" w:hAnsi="Times New Roman"/>
          <w:b/>
          <w:bCs/>
          <w:sz w:val="24"/>
          <w:szCs w:val="24"/>
          <w:lang w:eastAsia="ru-RU"/>
        </w:rPr>
        <w:t>Место дисциплины в структуре образовательной программы</w:t>
      </w:r>
    </w:p>
    <w:p w:rsidR="002F7589" w:rsidRPr="00F54379" w:rsidRDefault="002F7589" w:rsidP="001E2CC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F54379">
        <w:rPr>
          <w:rFonts w:ascii="Times New Roman" w:eastAsia="Arial Unicode MS" w:hAnsi="Times New Roman"/>
          <w:sz w:val="24"/>
          <w:szCs w:val="24"/>
          <w:lang w:eastAsia="ar-SA"/>
        </w:rPr>
        <w:t xml:space="preserve">Дисциплина </w:t>
      </w:r>
      <w:r w:rsidR="00073BA8">
        <w:rPr>
          <w:rFonts w:ascii="Times New Roman" w:eastAsia="Arial Unicode MS" w:hAnsi="Times New Roman"/>
          <w:sz w:val="24"/>
          <w:szCs w:val="24"/>
          <w:lang w:eastAsia="ar-SA"/>
        </w:rPr>
        <w:t>«</w:t>
      </w:r>
      <w:r w:rsidR="007F6E52">
        <w:rPr>
          <w:rFonts w:ascii="Times New Roman" w:hAnsi="Times New Roman"/>
          <w:iCs/>
          <w:sz w:val="24"/>
          <w:szCs w:val="24"/>
          <w:lang w:eastAsia="ru-RU"/>
        </w:rPr>
        <w:t>О</w:t>
      </w:r>
      <w:r w:rsidR="007F6E52" w:rsidRPr="007F6E52">
        <w:rPr>
          <w:rFonts w:ascii="Times New Roman" w:hAnsi="Times New Roman"/>
          <w:iCs/>
          <w:sz w:val="24"/>
          <w:szCs w:val="24"/>
          <w:lang w:eastAsia="ru-RU"/>
        </w:rPr>
        <w:t>сновы пиара в сфере физической культуры</w:t>
      </w:r>
      <w:r w:rsidR="00073BA8">
        <w:rPr>
          <w:rFonts w:ascii="Times New Roman" w:hAnsi="Times New Roman"/>
          <w:iCs/>
          <w:sz w:val="24"/>
          <w:szCs w:val="24"/>
          <w:lang w:eastAsia="ru-RU"/>
        </w:rPr>
        <w:t>»</w:t>
      </w:r>
      <w:r w:rsidR="00281D7F">
        <w:rPr>
          <w:rFonts w:ascii="Times New Roman" w:eastAsia="Arial Unicode MS" w:hAnsi="Times New Roman"/>
          <w:sz w:val="24"/>
          <w:szCs w:val="24"/>
          <w:lang w:eastAsia="ar-SA"/>
        </w:rPr>
        <w:t xml:space="preserve">относится </w:t>
      </w:r>
      <w:r w:rsidRPr="00F54379">
        <w:rPr>
          <w:rFonts w:ascii="Times New Roman" w:eastAsia="Arial Unicode MS" w:hAnsi="Times New Roman"/>
          <w:sz w:val="24"/>
          <w:szCs w:val="24"/>
          <w:lang w:eastAsia="ar-SA"/>
        </w:rPr>
        <w:t>к дисциплинам части</w:t>
      </w:r>
      <w:r w:rsidRPr="00F54379">
        <w:rPr>
          <w:rFonts w:ascii="Times New Roman" w:hAnsi="Times New Roman"/>
          <w:sz w:val="24"/>
          <w:szCs w:val="24"/>
        </w:rPr>
        <w:t xml:space="preserve">, </w:t>
      </w:r>
      <w:r w:rsidRPr="00F54379">
        <w:rPr>
          <w:rFonts w:ascii="Times New Roman" w:eastAsia="Arial Unicode MS" w:hAnsi="Times New Roman"/>
          <w:sz w:val="24"/>
          <w:szCs w:val="24"/>
          <w:lang w:eastAsia="ar-SA"/>
        </w:rPr>
        <w:t>формируемой участниками образовательных отношений</w:t>
      </w:r>
      <w:r w:rsidR="00281D7F">
        <w:rPr>
          <w:rFonts w:ascii="Times New Roman" w:eastAsia="Arial Unicode MS" w:hAnsi="Times New Roman"/>
          <w:sz w:val="24"/>
          <w:szCs w:val="24"/>
          <w:lang w:eastAsia="ar-SA"/>
        </w:rPr>
        <w:t>, дисциплины по выбору</w:t>
      </w:r>
      <w:r w:rsidRPr="00F54379">
        <w:rPr>
          <w:rFonts w:ascii="Times New Roman" w:eastAsia="Arial Unicode MS" w:hAnsi="Times New Roman"/>
          <w:sz w:val="24"/>
          <w:szCs w:val="24"/>
          <w:lang w:eastAsia="ar-SA"/>
        </w:rPr>
        <w:t>.</w:t>
      </w:r>
    </w:p>
    <w:p w:rsidR="002F7589" w:rsidRPr="00F54379" w:rsidRDefault="002F7589" w:rsidP="001E2CC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F54379">
        <w:rPr>
          <w:rFonts w:ascii="Times New Roman" w:eastAsia="Arial Unicode MS" w:hAnsi="Times New Roman"/>
          <w:sz w:val="24"/>
          <w:szCs w:val="24"/>
          <w:lang w:eastAsia="ar-SA"/>
        </w:rPr>
        <w:t>Дисциплина изучается в</w:t>
      </w:r>
      <w:r w:rsidR="00B52850">
        <w:rPr>
          <w:rFonts w:ascii="Times New Roman" w:eastAsia="Arial Unicode MS" w:hAnsi="Times New Roman"/>
          <w:sz w:val="24"/>
          <w:szCs w:val="24"/>
          <w:lang w:eastAsia="ar-SA"/>
        </w:rPr>
        <w:t>о</w:t>
      </w:r>
      <w:r w:rsidR="00381058">
        <w:rPr>
          <w:rFonts w:ascii="Times New Roman" w:eastAsia="Arial Unicode MS" w:hAnsi="Times New Roman"/>
          <w:sz w:val="24"/>
          <w:szCs w:val="24"/>
          <w:lang w:eastAsia="ar-SA"/>
        </w:rPr>
        <w:t xml:space="preserve"> </w:t>
      </w:r>
      <w:r w:rsidR="00B52850">
        <w:rPr>
          <w:rFonts w:ascii="Times New Roman" w:eastAsia="Arial Unicode MS" w:hAnsi="Times New Roman"/>
          <w:sz w:val="24"/>
          <w:szCs w:val="24"/>
          <w:lang w:eastAsia="ar-SA"/>
        </w:rPr>
        <w:t xml:space="preserve">2 </w:t>
      </w:r>
      <w:r w:rsidRPr="00F54379">
        <w:rPr>
          <w:rFonts w:ascii="Times New Roman" w:eastAsia="Arial Unicode MS" w:hAnsi="Times New Roman"/>
          <w:sz w:val="24"/>
          <w:szCs w:val="24"/>
          <w:lang w:eastAsia="ar-SA"/>
        </w:rPr>
        <w:t xml:space="preserve">семестре. Общая трудоемкость дисциплины составляет </w:t>
      </w:r>
      <w:r w:rsidR="00281D7F">
        <w:rPr>
          <w:rFonts w:ascii="Times New Roman" w:eastAsia="Arial Unicode MS" w:hAnsi="Times New Roman"/>
          <w:sz w:val="24"/>
          <w:szCs w:val="24"/>
          <w:lang w:eastAsia="ar-SA"/>
        </w:rPr>
        <w:t>72</w:t>
      </w:r>
      <w:r w:rsidRPr="00F54379">
        <w:rPr>
          <w:rFonts w:ascii="Times New Roman" w:eastAsia="Arial Unicode MS" w:hAnsi="Times New Roman"/>
          <w:sz w:val="24"/>
          <w:szCs w:val="24"/>
          <w:lang w:eastAsia="ar-SA"/>
        </w:rPr>
        <w:t xml:space="preserve"> часа. Промежуточная аттестация </w:t>
      </w:r>
      <w:r w:rsidR="00B52850">
        <w:rPr>
          <w:rFonts w:ascii="Times New Roman" w:eastAsia="Arial Unicode MS" w:hAnsi="Times New Roman"/>
          <w:sz w:val="24"/>
          <w:szCs w:val="24"/>
          <w:lang w:eastAsia="ar-SA"/>
        </w:rPr>
        <w:t>–</w:t>
      </w:r>
      <w:r>
        <w:rPr>
          <w:rFonts w:ascii="Times New Roman" w:eastAsia="Arial Unicode MS" w:hAnsi="Times New Roman"/>
          <w:sz w:val="24"/>
          <w:szCs w:val="24"/>
          <w:lang w:eastAsia="ar-SA"/>
        </w:rPr>
        <w:t>зачет</w:t>
      </w:r>
      <w:r w:rsidRPr="00F54379">
        <w:rPr>
          <w:rFonts w:ascii="Times New Roman" w:eastAsia="Arial Unicode MS" w:hAnsi="Times New Roman"/>
          <w:sz w:val="24"/>
          <w:szCs w:val="24"/>
          <w:lang w:eastAsia="ar-SA"/>
        </w:rPr>
        <w:t>.</w:t>
      </w:r>
    </w:p>
    <w:p w:rsidR="00B93D3E" w:rsidRDefault="00B93D3E" w:rsidP="001E2CC9">
      <w:pPr>
        <w:tabs>
          <w:tab w:val="right" w:leader="underscore" w:pos="9356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7589" w:rsidRPr="00F54379" w:rsidRDefault="002F7589" w:rsidP="001E2CC9">
      <w:pPr>
        <w:tabs>
          <w:tab w:val="right" w:leader="underscore" w:pos="9356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5437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 3. Объем дисциплины и виды учебной работы</w:t>
      </w:r>
    </w:p>
    <w:tbl>
      <w:tblPr>
        <w:tblW w:w="90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3"/>
        <w:gridCol w:w="1276"/>
        <w:gridCol w:w="1143"/>
      </w:tblGrid>
      <w:tr w:rsidR="00F72665" w:rsidRPr="001B49C5" w:rsidTr="00B069C2">
        <w:trPr>
          <w:cantSplit/>
          <w:trHeight w:val="20"/>
          <w:jc w:val="center"/>
        </w:trPr>
        <w:tc>
          <w:tcPr>
            <w:tcW w:w="6663" w:type="dxa"/>
            <w:vMerge w:val="restart"/>
            <w:tcBorders>
              <w:top w:val="single" w:sz="12" w:space="0" w:color="auto"/>
            </w:tcBorders>
            <w:vAlign w:val="center"/>
          </w:tcPr>
          <w:p w:rsidR="00F72665" w:rsidRPr="00F54379" w:rsidRDefault="00F72665" w:rsidP="001E2C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43" w:type="dxa"/>
            <w:tcBorders>
              <w:top w:val="single" w:sz="4" w:space="0" w:color="auto"/>
              <w:right w:val="single" w:sz="4" w:space="0" w:color="auto"/>
            </w:tcBorders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F72665" w:rsidRPr="001B49C5" w:rsidTr="00B069C2">
        <w:trPr>
          <w:cantSplit/>
          <w:trHeight w:val="20"/>
          <w:jc w:val="center"/>
        </w:trPr>
        <w:tc>
          <w:tcPr>
            <w:tcW w:w="6663" w:type="dxa"/>
            <w:vMerge/>
            <w:tcBorders>
              <w:top w:val="single" w:sz="12" w:space="0" w:color="auto"/>
            </w:tcBorders>
            <w:vAlign w:val="center"/>
          </w:tcPr>
          <w:p w:rsidR="00F72665" w:rsidRPr="00F54379" w:rsidRDefault="00F72665" w:rsidP="001E2CC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F72665" w:rsidRPr="00F54379" w:rsidRDefault="00F72665" w:rsidP="001E2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right w:val="single" w:sz="4" w:space="0" w:color="auto"/>
            </w:tcBorders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72665" w:rsidRPr="001B49C5" w:rsidTr="00B069C2">
        <w:trPr>
          <w:trHeight w:val="20"/>
          <w:jc w:val="center"/>
        </w:trPr>
        <w:tc>
          <w:tcPr>
            <w:tcW w:w="6663" w:type="dxa"/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87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1276" w:type="dxa"/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F72665" w:rsidRPr="001B49C5" w:rsidTr="00B069C2">
        <w:trPr>
          <w:trHeight w:val="20"/>
          <w:jc w:val="center"/>
        </w:trPr>
        <w:tc>
          <w:tcPr>
            <w:tcW w:w="6663" w:type="dxa"/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665" w:rsidRPr="001B49C5" w:rsidTr="00B069C2">
        <w:trPr>
          <w:trHeight w:val="20"/>
          <w:jc w:val="center"/>
        </w:trPr>
        <w:tc>
          <w:tcPr>
            <w:tcW w:w="6663" w:type="dxa"/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76" w:type="dxa"/>
          </w:tcPr>
          <w:p w:rsidR="00F72665" w:rsidRPr="00F54379" w:rsidRDefault="00FD775C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F72665" w:rsidRPr="00F54379" w:rsidRDefault="00FD775C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72665" w:rsidRPr="001B49C5" w:rsidTr="00B069C2">
        <w:trPr>
          <w:trHeight w:val="20"/>
          <w:jc w:val="center"/>
        </w:trPr>
        <w:tc>
          <w:tcPr>
            <w:tcW w:w="6663" w:type="dxa"/>
            <w:tcBorders>
              <w:top w:val="single" w:sz="4" w:space="0" w:color="auto"/>
            </w:tcBorders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Семинары (С)</w:t>
            </w:r>
          </w:p>
        </w:tc>
        <w:tc>
          <w:tcPr>
            <w:tcW w:w="1276" w:type="dxa"/>
          </w:tcPr>
          <w:p w:rsidR="00F72665" w:rsidRPr="00F54379" w:rsidRDefault="00FD775C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F72665" w:rsidRPr="00F54379" w:rsidRDefault="00FD775C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F72665" w:rsidRPr="001B49C5" w:rsidTr="00B069C2">
        <w:trPr>
          <w:trHeight w:val="20"/>
          <w:jc w:val="center"/>
        </w:trPr>
        <w:tc>
          <w:tcPr>
            <w:tcW w:w="6663" w:type="dxa"/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  </w:t>
            </w:r>
          </w:p>
        </w:tc>
        <w:tc>
          <w:tcPr>
            <w:tcW w:w="1276" w:type="dxa"/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FD775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72665" w:rsidRPr="001B49C5" w:rsidTr="00B069C2">
        <w:trPr>
          <w:trHeight w:val="244"/>
          <w:jc w:val="center"/>
        </w:trPr>
        <w:tc>
          <w:tcPr>
            <w:tcW w:w="6663" w:type="dxa"/>
            <w:tcBorders>
              <w:bottom w:val="single" w:sz="4" w:space="0" w:color="auto"/>
            </w:tcBorders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2665" w:rsidRPr="00F54379" w:rsidRDefault="00F72665" w:rsidP="00B01B4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F72665" w:rsidRPr="00BE0E4F" w:rsidRDefault="00B93D3E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F72665" w:rsidRPr="001B49C5" w:rsidTr="00B069C2">
        <w:trPr>
          <w:cantSplit/>
          <w:trHeight w:val="20"/>
          <w:jc w:val="center"/>
        </w:trPr>
        <w:tc>
          <w:tcPr>
            <w:tcW w:w="6663" w:type="dxa"/>
            <w:vMerge w:val="restart"/>
            <w:tcBorders>
              <w:bottom w:val="single" w:sz="12" w:space="0" w:color="auto"/>
            </w:tcBorders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Общая трудоемкость:   </w:t>
            </w: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часы/зачетные единицы</w:t>
            </w:r>
          </w:p>
        </w:tc>
        <w:tc>
          <w:tcPr>
            <w:tcW w:w="1276" w:type="dxa"/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F72665" w:rsidRPr="001B49C5" w:rsidTr="00B069C2">
        <w:trPr>
          <w:cantSplit/>
          <w:trHeight w:val="20"/>
          <w:jc w:val="center"/>
        </w:trPr>
        <w:tc>
          <w:tcPr>
            <w:tcW w:w="6663" w:type="dxa"/>
            <w:vMerge/>
            <w:tcBorders>
              <w:bottom w:val="single" w:sz="12" w:space="0" w:color="auto"/>
            </w:tcBorders>
            <w:vAlign w:val="center"/>
          </w:tcPr>
          <w:p w:rsidR="00F72665" w:rsidRPr="00F54379" w:rsidRDefault="00F72665" w:rsidP="001E2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72665" w:rsidRPr="00F54379" w:rsidRDefault="00F72665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3" w:type="dxa"/>
            <w:tcBorders>
              <w:bottom w:val="single" w:sz="12" w:space="0" w:color="auto"/>
              <w:right w:val="single" w:sz="4" w:space="0" w:color="auto"/>
            </w:tcBorders>
          </w:tcPr>
          <w:p w:rsidR="00F72665" w:rsidRPr="00BE0E4F" w:rsidRDefault="00F72665" w:rsidP="001E2CC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0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2F7589" w:rsidRDefault="002F7589" w:rsidP="001E2C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589" w:rsidRPr="0068701B" w:rsidRDefault="002F7589" w:rsidP="001E2CC9">
      <w:pPr>
        <w:spacing w:after="0" w:line="240" w:lineRule="auto"/>
        <w:ind w:firstLine="709"/>
        <w:jc w:val="both"/>
        <w:rPr>
          <w:rFonts w:ascii="Times New Roman" w:hAnsi="Times New Roman" w:cs="Tahoma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68701B">
        <w:rPr>
          <w:rFonts w:ascii="Times New Roman" w:hAnsi="Times New Roman"/>
          <w:b/>
          <w:sz w:val="24"/>
          <w:szCs w:val="24"/>
          <w:lang w:eastAsia="ru-RU"/>
        </w:rPr>
        <w:t>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5528"/>
        <w:gridCol w:w="1134"/>
      </w:tblGrid>
      <w:tr w:rsidR="002F7589" w:rsidRPr="001B49C5" w:rsidTr="00587FB2">
        <w:trPr>
          <w:trHeight w:val="519"/>
        </w:trPr>
        <w:tc>
          <w:tcPr>
            <w:tcW w:w="675" w:type="dxa"/>
          </w:tcPr>
          <w:p w:rsidR="002F7589" w:rsidRPr="00587FB2" w:rsidRDefault="002F7589" w:rsidP="001E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FB2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2F7589" w:rsidRPr="00587FB2" w:rsidRDefault="002F7589" w:rsidP="001E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FB2">
              <w:rPr>
                <w:rFonts w:ascii="Times New Roman" w:hAnsi="Times New Roman"/>
                <w:color w:val="000000"/>
                <w:sz w:val="24"/>
                <w:szCs w:val="24"/>
              </w:rPr>
              <w:t>Тема (раздел)</w:t>
            </w:r>
          </w:p>
        </w:tc>
        <w:tc>
          <w:tcPr>
            <w:tcW w:w="5528" w:type="dxa"/>
          </w:tcPr>
          <w:p w:rsidR="002F7589" w:rsidRPr="00587FB2" w:rsidRDefault="002F7589" w:rsidP="001E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FB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</w:t>
            </w:r>
          </w:p>
        </w:tc>
        <w:tc>
          <w:tcPr>
            <w:tcW w:w="1134" w:type="dxa"/>
          </w:tcPr>
          <w:p w:rsidR="002F7589" w:rsidRPr="00587FB2" w:rsidRDefault="002F7589" w:rsidP="001E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FB2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30705C" w:rsidRPr="001B49C5" w:rsidTr="00B01B4D">
        <w:trPr>
          <w:trHeight w:val="699"/>
        </w:trPr>
        <w:tc>
          <w:tcPr>
            <w:tcW w:w="675" w:type="dxa"/>
          </w:tcPr>
          <w:p w:rsidR="0030705C" w:rsidRPr="009B2A8F" w:rsidRDefault="0030705C" w:rsidP="001E2CC9">
            <w:pPr>
              <w:spacing w:after="0"/>
              <w:jc w:val="center"/>
              <w:rPr>
                <w:rFonts w:cs="Tahoma"/>
                <w:color w:val="000000"/>
              </w:rPr>
            </w:pPr>
            <w:r w:rsidRPr="009B2A8F">
              <w:rPr>
                <w:rFonts w:cs="Tahoma"/>
                <w:color w:val="000000"/>
              </w:rPr>
              <w:t>1.</w:t>
            </w:r>
          </w:p>
        </w:tc>
        <w:tc>
          <w:tcPr>
            <w:tcW w:w="1985" w:type="dxa"/>
          </w:tcPr>
          <w:p w:rsidR="0030705C" w:rsidRPr="00DA2D36" w:rsidRDefault="0030705C" w:rsidP="001E2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36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DA2D36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DA2D36">
              <w:rPr>
                <w:rFonts w:ascii="Times New Roman" w:hAnsi="Times New Roman"/>
                <w:sz w:val="24"/>
                <w:szCs w:val="24"/>
              </w:rPr>
              <w:t>-деятельности в физической культуре и спорте</w:t>
            </w:r>
          </w:p>
          <w:p w:rsidR="0030705C" w:rsidRPr="00DA2D36" w:rsidRDefault="0030705C" w:rsidP="001E2CC9">
            <w:pPr>
              <w:tabs>
                <w:tab w:val="center" w:pos="93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05C" w:rsidRPr="00030B76" w:rsidRDefault="0030705C" w:rsidP="001E2CC9">
            <w:pPr>
              <w:spacing w:after="0"/>
            </w:pPr>
            <w:r w:rsidRPr="00030B76">
              <w:t>.</w:t>
            </w:r>
          </w:p>
          <w:p w:rsidR="0030705C" w:rsidRPr="00474D1A" w:rsidRDefault="0030705C" w:rsidP="001E2CC9">
            <w:pPr>
              <w:spacing w:after="0"/>
            </w:pPr>
          </w:p>
        </w:tc>
        <w:tc>
          <w:tcPr>
            <w:tcW w:w="5528" w:type="dxa"/>
          </w:tcPr>
          <w:p w:rsidR="0030705C" w:rsidRPr="00DA2D36" w:rsidRDefault="0030705C" w:rsidP="00B01B4D">
            <w:pPr>
              <w:pStyle w:val="a6"/>
              <w:spacing w:before="0" w:beforeAutospacing="0" w:after="0" w:afterAutospacing="0"/>
              <w:jc w:val="both"/>
            </w:pPr>
            <w:r w:rsidRPr="00DA2D36">
              <w:t xml:space="preserve">Основы </w:t>
            </w:r>
            <w:r w:rsidRPr="00DA2D36">
              <w:rPr>
                <w:lang w:val="en-US"/>
              </w:rPr>
              <w:t>PR</w:t>
            </w:r>
            <w:r>
              <w:t>.</w:t>
            </w:r>
            <w:r w:rsidR="00B01B4D">
              <w:t xml:space="preserve"> </w:t>
            </w:r>
            <w:r w:rsidRPr="00DA2D36">
              <w:t>Содержание понятия «связи с общественностью». Подходы к определению PR: альтруистический, компромиссный, прагматический.</w:t>
            </w:r>
            <w:r w:rsidR="00B01B4D">
              <w:t xml:space="preserve"> </w:t>
            </w:r>
            <w:r w:rsidRPr="00DA2D36">
              <w:t>Развитие национальных школ по связям с общественностью: немецкой, французской, британской. Международные организации по связям с общественностью.</w:t>
            </w:r>
            <w:r w:rsidR="00B01B4D">
              <w:t xml:space="preserve"> </w:t>
            </w:r>
            <w:r w:rsidRPr="00DA2D36">
              <w:t>Становление PR в России:</w:t>
            </w:r>
            <w:r w:rsidR="00B01B4D">
              <w:t xml:space="preserve"> </w:t>
            </w:r>
            <w:r w:rsidRPr="00DA2D36">
              <w:t>Основы коммуникации в связях с общественностью</w:t>
            </w:r>
            <w:r>
              <w:t>.</w:t>
            </w:r>
            <w:r w:rsidR="00B01B4D">
              <w:t xml:space="preserve"> </w:t>
            </w:r>
            <w:r w:rsidRPr="00DA2D36">
              <w:t xml:space="preserve">PR как функция менеджмента. Региональные отделения РАСО. Профессиональные конкурсы в области PR. PR-образование в России. </w:t>
            </w:r>
            <w:r w:rsidRPr="00DA2D36">
              <w:rPr>
                <w:lang w:val="en-US"/>
              </w:rPr>
              <w:t>PR</w:t>
            </w:r>
            <w:r w:rsidRPr="00DA2D36">
              <w:t>-деятельность в физической культуре и спорте</w:t>
            </w:r>
            <w:r w:rsidR="00B01B4D">
              <w:t xml:space="preserve">. </w:t>
            </w:r>
            <w:r w:rsidRPr="00DA2D36">
              <w:t>История развития связей с общественностью в физической культуре и спорте. Особенности связей с общественностью в спорте. Перспективы функционирования современного PR в области физической культуры и спорта.</w:t>
            </w:r>
            <w:r w:rsidR="00B01B4D">
              <w:t xml:space="preserve"> </w:t>
            </w:r>
            <w:r w:rsidRPr="00DA2D36">
              <w:t>Имидж: понятия, сущность, основные характеристики. Имидж в спорте и физической культуре.</w:t>
            </w:r>
            <w:r w:rsidR="00B01B4D">
              <w:t xml:space="preserve"> </w:t>
            </w:r>
            <w:r w:rsidRPr="00DA2D36">
              <w:t>Создание положительного образа клуба, команды или спортсмена, поддержание репутации; популяризация физкультуры и спорта; увеличение объема продаж билетов на спортивные мероприятия</w:t>
            </w:r>
            <w:r w:rsidR="00B01B4D">
              <w:t xml:space="preserve">. </w:t>
            </w:r>
            <w:r w:rsidRPr="00DA2D36">
              <w:t>Целевая аудитория спортивной организации, ее характеристики. Работа с болельщиками. Работа с потребительской аудиторией. Методы проведения PR мероприятий в спорте.</w:t>
            </w:r>
            <w:r w:rsidR="00B01B4D">
              <w:t xml:space="preserve"> </w:t>
            </w:r>
            <w:r w:rsidRPr="00DA2D36">
              <w:t>Разработка стратегии коммуникаций в спорте;</w:t>
            </w:r>
            <w:r w:rsidR="00B01B4D">
              <w:t xml:space="preserve"> </w:t>
            </w:r>
            <w:r w:rsidRPr="00DA2D36">
              <w:t>повышение лояльности СМИ к спортивной организации; · оценка эффективности PR-деятельности в спорте;</w:t>
            </w:r>
            <w:r w:rsidR="00B01B4D">
              <w:t xml:space="preserve"> </w:t>
            </w:r>
            <w:r w:rsidRPr="00DA2D36">
              <w:t>имидж, репутация, бренд в деятельности спортивной организации;</w:t>
            </w:r>
            <w:r w:rsidR="00B01B4D">
              <w:t xml:space="preserve"> </w:t>
            </w:r>
            <w:r w:rsidRPr="00DA2D36">
              <w:t>формирование имиджа спортивной организации;</w:t>
            </w:r>
            <w:r w:rsidR="00B01B4D">
              <w:t xml:space="preserve"> </w:t>
            </w:r>
            <w:r w:rsidRPr="00DA2D36">
              <w:t>проблемы применения PR-технологий в спортивной организации;</w:t>
            </w:r>
            <w:r w:rsidR="00B01B4D">
              <w:t xml:space="preserve"> </w:t>
            </w:r>
            <w:r w:rsidRPr="00DA2D36">
              <w:t xml:space="preserve">технология информационной работы с различными целевыми </w:t>
            </w:r>
            <w:r w:rsidRPr="00DA2D36">
              <w:lastRenderedPageBreak/>
              <w:t>группами;</w:t>
            </w:r>
            <w:r w:rsidR="00B01B4D">
              <w:t xml:space="preserve"> </w:t>
            </w:r>
            <w:r w:rsidRPr="00DA2D36">
              <w:t>процедуры коммуникации с журналистским пулом; форматы пресс-мероприятий и их особенности;</w:t>
            </w:r>
            <w:r w:rsidR="00B01B4D">
              <w:t xml:space="preserve"> </w:t>
            </w:r>
            <w:r w:rsidRPr="00DA2D36">
              <w:t>интернет-среда и новые технологии в спортивной деятельности.</w:t>
            </w:r>
          </w:p>
        </w:tc>
        <w:tc>
          <w:tcPr>
            <w:tcW w:w="1134" w:type="dxa"/>
          </w:tcPr>
          <w:p w:rsidR="0030705C" w:rsidRPr="00D44D48" w:rsidRDefault="0030705C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</w:tr>
      <w:tr w:rsidR="0030705C" w:rsidRPr="001B49C5" w:rsidTr="00587FB2">
        <w:trPr>
          <w:trHeight w:val="1398"/>
        </w:trPr>
        <w:tc>
          <w:tcPr>
            <w:tcW w:w="675" w:type="dxa"/>
          </w:tcPr>
          <w:p w:rsidR="0030705C" w:rsidRDefault="0030705C" w:rsidP="001E2CC9">
            <w:pPr>
              <w:spacing w:after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lastRenderedPageBreak/>
              <w:t>2.</w:t>
            </w:r>
          </w:p>
        </w:tc>
        <w:tc>
          <w:tcPr>
            <w:tcW w:w="1985" w:type="dxa"/>
          </w:tcPr>
          <w:p w:rsidR="0030705C" w:rsidRPr="00DA2D36" w:rsidRDefault="0030705C" w:rsidP="001E2C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D36">
              <w:rPr>
                <w:rFonts w:ascii="Times New Roman" w:hAnsi="Times New Roman"/>
                <w:sz w:val="24"/>
                <w:szCs w:val="24"/>
              </w:rPr>
              <w:t>Реклама в сфере физической культуры и спорта</w:t>
            </w:r>
          </w:p>
        </w:tc>
        <w:tc>
          <w:tcPr>
            <w:tcW w:w="5528" w:type="dxa"/>
          </w:tcPr>
          <w:p w:rsidR="0030705C" w:rsidRPr="00DA2D36" w:rsidRDefault="0030705C" w:rsidP="001E2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36">
              <w:rPr>
                <w:rFonts w:ascii="Times New Roman" w:hAnsi="Times New Roman"/>
                <w:sz w:val="24"/>
                <w:szCs w:val="24"/>
              </w:rPr>
              <w:t>Основы рекламной деятельности. Понятие рекламы. Основные субъекты рекламного процесса и их взаимодействие. Цели и виды рекламы, модели рекламного воздействия. Основные средства рекламы, их применение и характеристики. Проведение рекламной компании. Оценка эффективности рекламной деятельности.</w:t>
            </w:r>
          </w:p>
          <w:p w:rsidR="0030705C" w:rsidRPr="00DA2D36" w:rsidRDefault="0030705C" w:rsidP="00B01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D36">
              <w:rPr>
                <w:rFonts w:ascii="Times New Roman" w:hAnsi="Times New Roman"/>
                <w:sz w:val="24"/>
                <w:szCs w:val="24"/>
              </w:rPr>
              <w:t xml:space="preserve"> Реклама в сфере физической культуры и спорта. Значение физической культуры и спорта в обществе. Роль средств массовой информации в менеджменте физкультурно-спортивных организаций. Основные средства рекламы в сфере физической культуры и спорта. Информационная роль </w:t>
            </w:r>
            <w:proofErr w:type="spellStart"/>
            <w:r w:rsidRPr="00DA2D36">
              <w:rPr>
                <w:rFonts w:ascii="Times New Roman" w:hAnsi="Times New Roman"/>
                <w:sz w:val="24"/>
                <w:szCs w:val="24"/>
              </w:rPr>
              <w:t>СМИ.Спортивная</w:t>
            </w:r>
            <w:proofErr w:type="spellEnd"/>
            <w:r w:rsidRPr="00DA2D36">
              <w:rPr>
                <w:rFonts w:ascii="Times New Roman" w:hAnsi="Times New Roman"/>
                <w:sz w:val="24"/>
                <w:szCs w:val="24"/>
              </w:rPr>
              <w:t xml:space="preserve"> реклама в менеджменте физкультурно-спортивных организаций. Цели, функции и основные предназначения рекламы в спорте. Виды рекламы, применяемые физкультурно-спортивными организациями. Реклама в прессе ее основные виды и параметры эффективности. Внешняя реклама. Спортивные печатные средства массовой информации их цели и задачи в спорте. Формирование PR в спортивных печатных изданиях. Основные направления в деятельности СМИ по пропаганде ценностей физической культуры и спорта в обществе. Роль СМИ в оценке значимости Олимпийского спорта</w:t>
            </w:r>
          </w:p>
        </w:tc>
        <w:tc>
          <w:tcPr>
            <w:tcW w:w="1134" w:type="dxa"/>
          </w:tcPr>
          <w:p w:rsidR="0030705C" w:rsidRPr="00D44D48" w:rsidRDefault="0030705C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114C17" w:rsidRPr="001B49C5" w:rsidTr="00114C17">
        <w:trPr>
          <w:trHeight w:val="317"/>
        </w:trPr>
        <w:tc>
          <w:tcPr>
            <w:tcW w:w="675" w:type="dxa"/>
          </w:tcPr>
          <w:p w:rsidR="00114C17" w:rsidRDefault="00114C17" w:rsidP="001E2CC9">
            <w:pPr>
              <w:spacing w:after="0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985" w:type="dxa"/>
          </w:tcPr>
          <w:p w:rsidR="00114C17" w:rsidRPr="00DA2D36" w:rsidRDefault="00114C17" w:rsidP="001E2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528" w:type="dxa"/>
          </w:tcPr>
          <w:p w:rsidR="00114C17" w:rsidRPr="00DA2D36" w:rsidRDefault="00114C17" w:rsidP="001E2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C17" w:rsidRDefault="00114C17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2F7589" w:rsidRDefault="002F7589" w:rsidP="001E2C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41862" w:rsidRPr="00B92E51" w:rsidRDefault="00941862" w:rsidP="00381058">
      <w:pPr>
        <w:pStyle w:val="a7"/>
        <w:spacing w:line="276" w:lineRule="auto"/>
        <w:ind w:left="1072"/>
        <w:jc w:val="both"/>
        <w:rPr>
          <w:b/>
          <w:bCs/>
        </w:rPr>
      </w:pPr>
      <w:r w:rsidRPr="00381058">
        <w:rPr>
          <w:b/>
        </w:rPr>
        <w:t xml:space="preserve">5. </w:t>
      </w:r>
      <w:r w:rsidRPr="00381058">
        <w:rPr>
          <w:b/>
          <w:bCs/>
        </w:rPr>
        <w:t>Разделы</w:t>
      </w:r>
      <w:r w:rsidRPr="00B92E51">
        <w:rPr>
          <w:b/>
          <w:bCs/>
        </w:rPr>
        <w:t xml:space="preserve"> дисциплины</w:t>
      </w:r>
      <w:r w:rsidR="00381058">
        <w:rPr>
          <w:b/>
          <w:bCs/>
        </w:rPr>
        <w:t xml:space="preserve"> и</w:t>
      </w:r>
      <w:r w:rsidRPr="00B92E51">
        <w:rPr>
          <w:b/>
          <w:bCs/>
        </w:rPr>
        <w:t xml:space="preserve"> виды </w:t>
      </w:r>
      <w:r w:rsidR="00381058">
        <w:rPr>
          <w:b/>
          <w:bCs/>
        </w:rPr>
        <w:t>занятий</w:t>
      </w: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4848"/>
        <w:gridCol w:w="916"/>
        <w:gridCol w:w="851"/>
        <w:gridCol w:w="843"/>
        <w:gridCol w:w="7"/>
        <w:gridCol w:w="902"/>
      </w:tblGrid>
      <w:tr w:rsidR="00B01B4D" w:rsidRPr="001B49C5" w:rsidTr="00B01B4D">
        <w:trPr>
          <w:trHeight w:val="365"/>
          <w:jc w:val="center"/>
        </w:trPr>
        <w:tc>
          <w:tcPr>
            <w:tcW w:w="656" w:type="dxa"/>
            <w:vMerge w:val="restart"/>
          </w:tcPr>
          <w:p w:rsidR="00B01B4D" w:rsidRPr="00D44D48" w:rsidRDefault="00B01B4D" w:rsidP="001E2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D4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48" w:type="dxa"/>
            <w:vMerge w:val="restart"/>
          </w:tcPr>
          <w:p w:rsidR="00B01B4D" w:rsidRPr="00D44D48" w:rsidRDefault="00B01B4D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D4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2610" w:type="dxa"/>
            <w:gridSpan w:val="3"/>
          </w:tcPr>
          <w:p w:rsidR="00B01B4D" w:rsidRPr="00D44D48" w:rsidRDefault="00B01B4D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909" w:type="dxa"/>
            <w:gridSpan w:val="2"/>
            <w:tcBorders>
              <w:bottom w:val="nil"/>
            </w:tcBorders>
          </w:tcPr>
          <w:p w:rsidR="00B01B4D" w:rsidRPr="00D44D48" w:rsidRDefault="00B01B4D" w:rsidP="00B0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D4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2D36" w:rsidRPr="001B49C5" w:rsidTr="00B01B4D">
        <w:trPr>
          <w:trHeight w:val="232"/>
          <w:jc w:val="center"/>
        </w:trPr>
        <w:tc>
          <w:tcPr>
            <w:tcW w:w="656" w:type="dxa"/>
            <w:vMerge/>
            <w:vAlign w:val="center"/>
          </w:tcPr>
          <w:p w:rsidR="00DA2D36" w:rsidRPr="00D44D48" w:rsidRDefault="00DA2D36" w:rsidP="001E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vMerge/>
            <w:vAlign w:val="center"/>
          </w:tcPr>
          <w:p w:rsidR="00DA2D36" w:rsidRPr="00D44D48" w:rsidRDefault="00DA2D36" w:rsidP="001E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DA2D36" w:rsidRPr="00D44D48" w:rsidRDefault="00DA2D36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1" w:type="dxa"/>
          </w:tcPr>
          <w:p w:rsidR="00DA2D36" w:rsidRPr="00D44D48" w:rsidRDefault="00DA2D36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gridSpan w:val="2"/>
          </w:tcPr>
          <w:p w:rsidR="00DA2D36" w:rsidRPr="00D44D48" w:rsidRDefault="00DA2D36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D48">
              <w:rPr>
                <w:rFonts w:ascii="Times New Roman" w:hAnsi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02" w:type="dxa"/>
            <w:tcBorders>
              <w:top w:val="nil"/>
            </w:tcBorders>
            <w:vAlign w:val="center"/>
          </w:tcPr>
          <w:p w:rsidR="00DA2D36" w:rsidRPr="00D44D48" w:rsidRDefault="00B01B4D" w:rsidP="001E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D48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DA2D36" w:rsidRPr="001B49C5" w:rsidTr="00A86491">
        <w:trPr>
          <w:trHeight w:val="236"/>
          <w:jc w:val="center"/>
        </w:trPr>
        <w:tc>
          <w:tcPr>
            <w:tcW w:w="656" w:type="dxa"/>
          </w:tcPr>
          <w:p w:rsidR="00DA2D36" w:rsidRPr="00D44D48" w:rsidRDefault="00DA2D36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D4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48" w:type="dxa"/>
          </w:tcPr>
          <w:p w:rsidR="00DA2D36" w:rsidRPr="00D44D48" w:rsidRDefault="00DA2D36" w:rsidP="00B01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D36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DA2D36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DA2D36">
              <w:rPr>
                <w:rFonts w:ascii="Times New Roman" w:hAnsi="Times New Roman"/>
                <w:sz w:val="24"/>
                <w:szCs w:val="24"/>
              </w:rPr>
              <w:t>-деятельности в физической культуре и спорте</w:t>
            </w:r>
          </w:p>
        </w:tc>
        <w:tc>
          <w:tcPr>
            <w:tcW w:w="916" w:type="dxa"/>
          </w:tcPr>
          <w:p w:rsidR="00DA2D36" w:rsidRPr="00D44D48" w:rsidRDefault="00F61FDA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A2D36" w:rsidRDefault="00F61FDA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</w:tcPr>
          <w:p w:rsidR="00DA2D36" w:rsidRPr="00D44D48" w:rsidRDefault="00F61FDA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2" w:type="dxa"/>
          </w:tcPr>
          <w:p w:rsidR="00DA2D36" w:rsidRPr="00D44D48" w:rsidRDefault="00F61FDA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DA2D36" w:rsidRPr="001B49C5" w:rsidTr="00A86491">
        <w:trPr>
          <w:trHeight w:val="381"/>
          <w:jc w:val="center"/>
        </w:trPr>
        <w:tc>
          <w:tcPr>
            <w:tcW w:w="656" w:type="dxa"/>
          </w:tcPr>
          <w:p w:rsidR="00DA2D36" w:rsidRPr="00D44D48" w:rsidRDefault="00DA2D36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D4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48" w:type="dxa"/>
          </w:tcPr>
          <w:p w:rsidR="00DA2D36" w:rsidRPr="00D44D48" w:rsidRDefault="00F61FDA" w:rsidP="001E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2D36">
              <w:rPr>
                <w:rFonts w:ascii="Times New Roman" w:hAnsi="Times New Roman"/>
                <w:sz w:val="24"/>
                <w:szCs w:val="24"/>
              </w:rPr>
              <w:t>Реклама в сфере физической культуры и спорта</w:t>
            </w:r>
          </w:p>
        </w:tc>
        <w:tc>
          <w:tcPr>
            <w:tcW w:w="916" w:type="dxa"/>
          </w:tcPr>
          <w:p w:rsidR="00DA2D36" w:rsidRPr="00D44D48" w:rsidRDefault="00F61FDA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A2D36" w:rsidRDefault="00F61FDA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</w:tcPr>
          <w:p w:rsidR="00DA2D36" w:rsidRPr="00D44D48" w:rsidRDefault="00F61FDA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2" w:type="dxa"/>
          </w:tcPr>
          <w:p w:rsidR="00DA2D36" w:rsidRPr="00D44D48" w:rsidRDefault="00F61FDA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DA2D36" w:rsidRPr="001B49C5" w:rsidTr="00A86491">
        <w:trPr>
          <w:trHeight w:val="274"/>
          <w:jc w:val="center"/>
        </w:trPr>
        <w:tc>
          <w:tcPr>
            <w:tcW w:w="656" w:type="dxa"/>
          </w:tcPr>
          <w:p w:rsidR="00DA2D36" w:rsidRPr="00D44D48" w:rsidRDefault="00DA2D36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DA2D36" w:rsidRPr="00D44D48" w:rsidRDefault="00DA2D36" w:rsidP="001E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D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16" w:type="dxa"/>
          </w:tcPr>
          <w:p w:rsidR="00DA2D36" w:rsidRPr="00D44D48" w:rsidRDefault="00F61FDA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DA2D36" w:rsidRDefault="00F61FDA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gridSpan w:val="2"/>
          </w:tcPr>
          <w:p w:rsidR="00DA2D36" w:rsidRPr="00D44D48" w:rsidRDefault="00F61FDA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02" w:type="dxa"/>
          </w:tcPr>
          <w:p w:rsidR="00DA2D36" w:rsidRPr="00D44D48" w:rsidRDefault="00F61FDA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2F7589" w:rsidRDefault="002F7589" w:rsidP="001E2C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F7589" w:rsidRPr="00B01B4D" w:rsidRDefault="002F7589" w:rsidP="001E2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1B4D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="00B93D3E" w:rsidRPr="00B01B4D"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  <w:t>П</w:t>
      </w:r>
      <w:r w:rsidR="00B93D3E" w:rsidRPr="00B01B4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еречень основной и дополнительной литературы, </w:t>
      </w:r>
      <w:r w:rsidR="00B93D3E" w:rsidRPr="00B01B4D">
        <w:rPr>
          <w:rFonts w:ascii="Times New Roman" w:hAnsi="Times New Roman"/>
          <w:b/>
          <w:sz w:val="24"/>
          <w:szCs w:val="24"/>
        </w:rPr>
        <w:t>необходимый для освоения дисциплины</w:t>
      </w:r>
    </w:p>
    <w:p w:rsidR="002F7589" w:rsidRDefault="002F7589" w:rsidP="001E2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44D48">
        <w:rPr>
          <w:rFonts w:ascii="Times New Roman" w:hAnsi="Times New Roman"/>
          <w:b/>
          <w:sz w:val="24"/>
          <w:szCs w:val="24"/>
          <w:lang w:eastAsia="ru-RU"/>
        </w:rPr>
        <w:t>6.1. Основная литература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6960"/>
        <w:gridCol w:w="1701"/>
      </w:tblGrid>
      <w:tr w:rsidR="00077434" w:rsidTr="00B01B4D">
        <w:trPr>
          <w:trHeight w:val="34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34" w:rsidRPr="00077434" w:rsidRDefault="00077434" w:rsidP="001E2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43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77434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34" w:rsidRPr="00077434" w:rsidRDefault="00077434" w:rsidP="001E2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77434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  <w:p w:rsidR="00077434" w:rsidRPr="00077434" w:rsidRDefault="00077434" w:rsidP="001E2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34" w:rsidRPr="00077434" w:rsidRDefault="00077434" w:rsidP="001E2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434">
              <w:rPr>
                <w:rFonts w:ascii="Times New Roman" w:hAnsi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B01B4D" w:rsidTr="00B01B4D">
        <w:trPr>
          <w:trHeight w:val="34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D" w:rsidRPr="00077434" w:rsidRDefault="00B01B4D" w:rsidP="001E2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D" w:rsidRPr="00077434" w:rsidRDefault="00B01B4D" w:rsidP="001E2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D" w:rsidRPr="00077434" w:rsidRDefault="00B01B4D" w:rsidP="001E2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77434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</w:tr>
      <w:tr w:rsidR="00B01B4D" w:rsidTr="00B01B4D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D" w:rsidRPr="0003207B" w:rsidRDefault="00B01B4D" w:rsidP="001E2CC9">
            <w:pPr>
              <w:pStyle w:val="a7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D" w:rsidRPr="0003207B" w:rsidRDefault="00B01B4D" w:rsidP="001E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0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Чумиков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0320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 Н. </w:t>
            </w:r>
            <w:r w:rsidRPr="0003207B">
              <w:rPr>
                <w:rFonts w:ascii="Times New Roman" w:hAnsi="Times New Roman"/>
                <w:color w:val="000000"/>
                <w:sz w:val="24"/>
                <w:szCs w:val="24"/>
              </w:rPr>
              <w:t>Связи с общественностью: теория и практика</w:t>
            </w:r>
            <w:proofErr w:type="gramStart"/>
            <w:r w:rsidRPr="00032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32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учебное пособие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/ А.Н.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Чумиков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</w:t>
            </w:r>
            <w:r w:rsidRPr="0003207B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  <w:proofErr w:type="gramStart"/>
            <w:r w:rsidRPr="00032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32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Дело, 2006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– 263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D" w:rsidRPr="0003207B" w:rsidRDefault="00B01B4D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07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01B4D" w:rsidTr="00B01B4D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D" w:rsidRPr="0003207B" w:rsidRDefault="00B01B4D" w:rsidP="001E2CC9">
            <w:pPr>
              <w:pStyle w:val="a7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D" w:rsidRPr="0003207B" w:rsidRDefault="00B01B4D" w:rsidP="001E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07B">
              <w:rPr>
                <w:rFonts w:ascii="Times New Roman" w:hAnsi="Times New Roman"/>
                <w:bCs/>
                <w:sz w:val="24"/>
                <w:szCs w:val="24"/>
              </w:rPr>
              <w:t>Шарков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03207B">
              <w:rPr>
                <w:rFonts w:ascii="Times New Roman" w:hAnsi="Times New Roman"/>
                <w:bCs/>
                <w:sz w:val="24"/>
                <w:szCs w:val="24"/>
              </w:rPr>
              <w:t xml:space="preserve"> Ф. </w:t>
            </w:r>
            <w:proofErr w:type="spellStart"/>
            <w:r w:rsidRPr="0003207B">
              <w:rPr>
                <w:rFonts w:ascii="Times New Roman" w:hAnsi="Times New Roman"/>
                <w:bCs/>
                <w:sz w:val="24"/>
                <w:szCs w:val="24"/>
              </w:rPr>
              <w:t>И.</w:t>
            </w:r>
            <w:r w:rsidRPr="0003207B">
              <w:rPr>
                <w:rFonts w:ascii="Times New Roman" w:hAnsi="Times New Roman"/>
                <w:sz w:val="24"/>
                <w:szCs w:val="24"/>
              </w:rPr>
              <w:t>Паблик</w:t>
            </w:r>
            <w:proofErr w:type="spellEnd"/>
            <w:r w:rsidRPr="0003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07B">
              <w:rPr>
                <w:rFonts w:ascii="Times New Roman" w:hAnsi="Times New Roman"/>
                <w:sz w:val="24"/>
                <w:szCs w:val="24"/>
              </w:rPr>
              <w:t>рилейшнз</w:t>
            </w:r>
            <w:proofErr w:type="spellEnd"/>
            <w:proofErr w:type="gramStart"/>
            <w:r w:rsidRPr="0003207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3207B">
              <w:rPr>
                <w:rFonts w:ascii="Times New Roman" w:hAnsi="Times New Roman"/>
                <w:sz w:val="24"/>
                <w:szCs w:val="24"/>
              </w:rPr>
              <w:t xml:space="preserve"> учебник / Ф. И. Шарков. - 4-е изд. - М. : Дашков и К, 2010. - 332 с. - ISBN 978-5-394-00671-5 : </w:t>
            </w:r>
            <w:r w:rsidRPr="0003207B">
              <w:rPr>
                <w:rFonts w:ascii="Times New Roman" w:hAnsi="Times New Roman"/>
                <w:sz w:val="24"/>
                <w:szCs w:val="24"/>
              </w:rPr>
              <w:lastRenderedPageBreak/>
              <w:t>298.32.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D" w:rsidRPr="0003207B" w:rsidRDefault="00B01B4D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07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B01B4D" w:rsidTr="00B01B4D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D" w:rsidRPr="0003207B" w:rsidRDefault="00B01B4D" w:rsidP="001E2CC9">
            <w:pPr>
              <w:pStyle w:val="a7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D" w:rsidRPr="0003207B" w:rsidRDefault="00B01B4D" w:rsidP="001E2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07B">
              <w:rPr>
                <w:rFonts w:ascii="Times New Roman" w:hAnsi="Times New Roman"/>
                <w:color w:val="000000"/>
                <w:sz w:val="24"/>
                <w:szCs w:val="24"/>
              </w:rPr>
              <w:t>Пилипенко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32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Н. Основы маркетинга</w:t>
            </w:r>
            <w:proofErr w:type="gramStart"/>
            <w:r w:rsidRPr="00032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320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учебно-методическое пособие / Н. Н. Пилипенко, Е. Л. Татарский. - 5-е изд. - М. : Дашков и К, 2007. - 179 с. : ил. - ISBN 5-91131-386-3 : 74.58.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D" w:rsidRPr="0003207B" w:rsidRDefault="00B01B4D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0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01B4D" w:rsidTr="00B01B4D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D" w:rsidRPr="0003207B" w:rsidRDefault="00B01B4D" w:rsidP="001E2CC9">
            <w:pPr>
              <w:pStyle w:val="a7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D" w:rsidRPr="0003207B" w:rsidRDefault="00B01B4D" w:rsidP="001E2C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07B">
              <w:rPr>
                <w:rFonts w:ascii="Times New Roman" w:hAnsi="Times New Roman"/>
                <w:bCs/>
                <w:sz w:val="24"/>
                <w:szCs w:val="24"/>
              </w:rPr>
              <w:t>Лебедев-Любимов А. Н.</w:t>
            </w:r>
            <w:r w:rsidRPr="0003207B">
              <w:rPr>
                <w:rFonts w:ascii="Times New Roman" w:hAnsi="Times New Roman"/>
                <w:sz w:val="24"/>
                <w:szCs w:val="24"/>
              </w:rPr>
              <w:t>Психология рекламы / А. Н. Лебедев-Любимов. - 2-е изд. - СПб. : Питер, 2006. - 384 с.</w:t>
            </w:r>
            <w:proofErr w:type="gramStart"/>
            <w:r w:rsidRPr="0003207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3207B">
              <w:rPr>
                <w:rFonts w:ascii="Times New Roman" w:hAnsi="Times New Roman"/>
                <w:sz w:val="24"/>
                <w:szCs w:val="24"/>
              </w:rPr>
              <w:t xml:space="preserve"> ил. - (Мастера психологии). - </w:t>
            </w:r>
            <w:proofErr w:type="spellStart"/>
            <w:r w:rsidRPr="0003207B"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 w:rsidRPr="0003207B">
              <w:rPr>
                <w:rFonts w:ascii="Times New Roman" w:hAnsi="Times New Roman"/>
                <w:sz w:val="24"/>
                <w:szCs w:val="24"/>
              </w:rPr>
              <w:t>.: с. 374-383. - ISBN 5-4601094-5</w:t>
            </w:r>
            <w:proofErr w:type="gramStart"/>
            <w:r w:rsidRPr="0003207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3207B">
              <w:rPr>
                <w:rFonts w:ascii="Times New Roman" w:hAnsi="Times New Roman"/>
                <w:sz w:val="24"/>
                <w:szCs w:val="24"/>
              </w:rPr>
              <w:t xml:space="preserve"> 266. 84.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D" w:rsidRPr="0003207B" w:rsidRDefault="00B01B4D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0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01B4D" w:rsidTr="00B01B4D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D" w:rsidRPr="0003207B" w:rsidRDefault="00B01B4D" w:rsidP="001E2CC9">
            <w:pPr>
              <w:pStyle w:val="a7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D" w:rsidRPr="004B39D2" w:rsidRDefault="00B01B4D" w:rsidP="00682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Сулейманова, С. Р.</w:t>
            </w:r>
            <w:r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Теоретические и практические аспекты PR-деятельности в работе предприятий</w:t>
            </w:r>
            <w:proofErr w:type="gramStart"/>
            <w:r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учебно-методическое пособие для подготовки студентов по специальности "Связи с общественностью" / С. Р. Сулейманова ; ВГАФК. - Волгоград, 2011. - </w:t>
            </w:r>
            <w:proofErr w:type="spellStart"/>
            <w:r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с. 45. - Текст : электронный // Электронно-библиотечная система ЭЛМАРК (МГАФК) : [сайт]. — </w:t>
            </w:r>
            <w:hyperlink r:id="rId10" w:history="1">
              <w:r w:rsidRPr="0047387C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URL: http://lib.mgafk.ru</w:t>
              </w:r>
            </w:hyperlink>
            <w:r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(дата обращения: </w:t>
            </w:r>
            <w:r w:rsidR="0068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</w:t>
            </w:r>
            <w:r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68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— Режим доступа: для </w:t>
            </w:r>
            <w:proofErr w:type="spellStart"/>
            <w:r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D" w:rsidRPr="0047387C" w:rsidRDefault="00B01B4D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01B4D" w:rsidTr="00B01B4D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D" w:rsidRPr="0003207B" w:rsidRDefault="00B01B4D" w:rsidP="001E2CC9">
            <w:pPr>
              <w:pStyle w:val="a7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D" w:rsidRPr="004B39D2" w:rsidRDefault="00B01B4D" w:rsidP="001E2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Муртазина</w:t>
            </w:r>
            <w:proofErr w:type="spellEnd"/>
            <w:r w:rsidRPr="004B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Г. Х.</w:t>
            </w:r>
            <w:r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Связи с общественностью в сфере физической культуры и спорта</w:t>
            </w:r>
            <w:proofErr w:type="gramStart"/>
            <w:r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/ Г. Х. </w:t>
            </w:r>
            <w:proofErr w:type="spellStart"/>
            <w:r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Муртазина</w:t>
            </w:r>
            <w:proofErr w:type="spellEnd"/>
            <w:r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 НГУ им. П. Ф. Лесгафта. - Санкт-Петербург, 2018. - Текст</w:t>
            </w:r>
            <w:proofErr w:type="gramStart"/>
            <w:r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47387C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URL: http://lib.mgafk.ru</w:t>
              </w:r>
            </w:hyperlink>
            <w:r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(дата обращения: </w:t>
            </w:r>
            <w:r w:rsidR="0068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</w:t>
            </w:r>
            <w:r w:rsidR="00682704"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68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— Режим доступа: для </w:t>
            </w:r>
            <w:proofErr w:type="spellStart"/>
            <w:r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D" w:rsidRPr="0047387C" w:rsidRDefault="00B01B4D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01B4D" w:rsidTr="00B01B4D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D" w:rsidRPr="0003207B" w:rsidRDefault="00B01B4D" w:rsidP="001E2CC9">
            <w:pPr>
              <w:pStyle w:val="a7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D" w:rsidRPr="00517AD4" w:rsidRDefault="00B01B4D" w:rsidP="00517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Булатова, С. Н. Теория и практика связей с общественностью</w:t>
            </w:r>
            <w:proofErr w:type="gramStart"/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/ С. Н. Булатова. — Кемерово</w:t>
            </w:r>
            <w:proofErr w:type="gramStart"/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Кемеровский государственный институт культуры, 2012. — 80 c. — ISBN 978-5-8154-0229-4. — Текст</w:t>
            </w:r>
            <w:proofErr w:type="gramStart"/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</w:t>
            </w:r>
            <w:hyperlink r:id="rId12" w:history="1">
              <w:r w:rsidRPr="00517AD4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URL: http://www.iprbookshop.ru/22113.html</w:t>
              </w:r>
            </w:hyperlink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(дата обращения: </w:t>
            </w:r>
            <w:r w:rsidR="0068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</w:t>
            </w:r>
            <w:r w:rsidR="00682704"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68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— Режим доступа: для </w:t>
            </w:r>
            <w:proofErr w:type="spellStart"/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4D" w:rsidRPr="0047387C" w:rsidRDefault="00B01B4D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95201" w:rsidTr="00B01B4D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01" w:rsidRPr="0003207B" w:rsidRDefault="00195201" w:rsidP="001E2CC9">
            <w:pPr>
              <w:pStyle w:val="a7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01" w:rsidRPr="00517AD4" w:rsidRDefault="00517AD4" w:rsidP="00517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4">
              <w:rPr>
                <w:rFonts w:ascii="Times New Roman" w:hAnsi="Times New Roman"/>
                <w:i/>
                <w:iCs/>
                <w:sz w:val="24"/>
                <w:szCs w:val="24"/>
              </w:rPr>
              <w:t>Фадеева, Е. Н. </w:t>
            </w:r>
            <w:r w:rsidRPr="00517AD4">
              <w:rPr>
                <w:rFonts w:ascii="Times New Roman" w:hAnsi="Times New Roman"/>
                <w:sz w:val="24"/>
                <w:szCs w:val="24"/>
              </w:rPr>
              <w:t xml:space="preserve"> Связи с общественностью</w:t>
            </w:r>
            <w:proofErr w:type="gramStart"/>
            <w:r w:rsidRPr="00517AD4">
              <w:rPr>
                <w:rFonts w:ascii="Times New Roman" w:hAnsi="Times New Roman"/>
                <w:sz w:val="24"/>
                <w:szCs w:val="24"/>
              </w:rPr>
              <w:t> :</w:t>
            </w:r>
            <w:proofErr w:type="gramEnd"/>
            <w:r w:rsidRPr="00517AD4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вузов / Е. Н. Фадеева, А. В. Сафронов, М. А. Красильникова. — Москва</w:t>
            </w:r>
            <w:proofErr w:type="gramStart"/>
            <w:r w:rsidRPr="00517AD4">
              <w:rPr>
                <w:rFonts w:ascii="Times New Roman" w:hAnsi="Times New Roman"/>
                <w:sz w:val="24"/>
                <w:szCs w:val="24"/>
              </w:rPr>
              <w:t> :</w:t>
            </w:r>
            <w:proofErr w:type="gramEnd"/>
            <w:r w:rsidRPr="00517AD4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517AD4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517AD4">
              <w:rPr>
                <w:rFonts w:ascii="Times New Roman" w:hAnsi="Times New Roman"/>
                <w:sz w:val="24"/>
                <w:szCs w:val="24"/>
              </w:rPr>
              <w:t>, 2020. — 263 с. — (Высшее образование). — ISBN 978-5-534-00227-0. — Текст</w:t>
            </w:r>
            <w:proofErr w:type="gramStart"/>
            <w:r w:rsidRPr="00517AD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17AD4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517AD4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517AD4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13" w:tgtFrame="_blank" w:history="1">
              <w:r w:rsidRPr="00517AD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https://urait.ru/bcode/450027</w:t>
              </w:r>
            </w:hyperlink>
            <w:r w:rsidRPr="00517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2704"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(дата обращения: </w:t>
            </w:r>
            <w:r w:rsidR="0068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</w:t>
            </w:r>
            <w:r w:rsidR="00682704"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68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82704"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— Режим доступа: для </w:t>
            </w:r>
            <w:proofErr w:type="spellStart"/>
            <w:r w:rsidR="00682704"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="00682704"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01" w:rsidRPr="00195201" w:rsidRDefault="00195201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5201" w:rsidTr="00B01B4D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01" w:rsidRPr="0003207B" w:rsidRDefault="00195201" w:rsidP="001E2CC9">
            <w:pPr>
              <w:pStyle w:val="a7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01" w:rsidRPr="00517AD4" w:rsidRDefault="00517AD4" w:rsidP="00517AD4">
            <w:pPr>
              <w:pStyle w:val="a7"/>
              <w:tabs>
                <w:tab w:val="left" w:pos="459"/>
              </w:tabs>
              <w:ind w:left="0"/>
              <w:jc w:val="both"/>
              <w:rPr>
                <w:i/>
                <w:iCs/>
              </w:rPr>
            </w:pPr>
            <w:proofErr w:type="spellStart"/>
            <w:r w:rsidRPr="00517AD4">
              <w:rPr>
                <w:i/>
                <w:iCs/>
              </w:rPr>
              <w:t>Малькевич</w:t>
            </w:r>
            <w:proofErr w:type="spellEnd"/>
            <w:r w:rsidRPr="00517AD4">
              <w:rPr>
                <w:i/>
                <w:iCs/>
              </w:rPr>
              <w:t>, А. А. </w:t>
            </w:r>
            <w:r w:rsidRPr="00517AD4">
              <w:t xml:space="preserve"> Организация и проведение кампаний в сфере связей с общественностью</w:t>
            </w:r>
            <w:proofErr w:type="gramStart"/>
            <w:r w:rsidRPr="00517AD4">
              <w:t> :</w:t>
            </w:r>
            <w:proofErr w:type="gramEnd"/>
            <w:r w:rsidRPr="00517AD4">
              <w:t xml:space="preserve"> учебное пособие для вузов / А. А. </w:t>
            </w:r>
            <w:proofErr w:type="spellStart"/>
            <w:r w:rsidRPr="00517AD4">
              <w:t>Малькевич</w:t>
            </w:r>
            <w:proofErr w:type="spellEnd"/>
            <w:r w:rsidRPr="00517AD4">
              <w:t xml:space="preserve">. — 2-е изд., </w:t>
            </w:r>
            <w:proofErr w:type="spellStart"/>
            <w:r w:rsidRPr="00517AD4">
              <w:t>испр</w:t>
            </w:r>
            <w:proofErr w:type="spellEnd"/>
            <w:r w:rsidRPr="00517AD4">
              <w:t xml:space="preserve">. и доп. — Москва : Издательство </w:t>
            </w:r>
            <w:proofErr w:type="spellStart"/>
            <w:r w:rsidRPr="00517AD4">
              <w:t>Юрайт</w:t>
            </w:r>
            <w:proofErr w:type="spellEnd"/>
            <w:r w:rsidRPr="00517AD4">
              <w:t>, 2020. — 109 с. — (Высшее образование). — ISBN 978-5-534-09415-2. — Текст</w:t>
            </w:r>
            <w:proofErr w:type="gramStart"/>
            <w:r w:rsidRPr="00517AD4">
              <w:t xml:space="preserve"> :</w:t>
            </w:r>
            <w:proofErr w:type="gramEnd"/>
            <w:r w:rsidRPr="00517AD4">
              <w:t xml:space="preserve"> электронный // ЭБС </w:t>
            </w:r>
            <w:proofErr w:type="spellStart"/>
            <w:r w:rsidRPr="00517AD4">
              <w:t>Юрайт</w:t>
            </w:r>
            <w:proofErr w:type="spellEnd"/>
            <w:r w:rsidRPr="00517AD4">
              <w:t xml:space="preserve"> [сайт]. — URL: </w:t>
            </w:r>
            <w:hyperlink r:id="rId14" w:tgtFrame="_blank" w:history="1">
              <w:r w:rsidRPr="00517AD4">
                <w:rPr>
                  <w:rStyle w:val="a8"/>
                </w:rPr>
                <w:t>https://urait.ru/bcode/454486</w:t>
              </w:r>
            </w:hyperlink>
            <w:r w:rsidRPr="00517AD4">
              <w:t xml:space="preserve"> </w:t>
            </w:r>
            <w:r w:rsidR="00682704" w:rsidRPr="00517AD4">
              <w:t xml:space="preserve">(дата обращения: </w:t>
            </w:r>
            <w:r w:rsidR="00682704">
              <w:t>28.11</w:t>
            </w:r>
            <w:r w:rsidR="00682704" w:rsidRPr="004B39D2">
              <w:t>.202</w:t>
            </w:r>
            <w:r w:rsidR="00682704">
              <w:t>1</w:t>
            </w:r>
            <w:r w:rsidR="00682704" w:rsidRPr="00517AD4">
              <w:t xml:space="preserve">). — Режим доступа: для </w:t>
            </w:r>
            <w:proofErr w:type="spellStart"/>
            <w:r w:rsidR="00682704" w:rsidRPr="00517AD4">
              <w:t>авторизир</w:t>
            </w:r>
            <w:proofErr w:type="spellEnd"/>
            <w:r w:rsidR="00682704" w:rsidRPr="00517AD4"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01" w:rsidRDefault="00517AD4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7AD4" w:rsidTr="00B01B4D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4" w:rsidRPr="0003207B" w:rsidRDefault="00517AD4" w:rsidP="001E2CC9">
            <w:pPr>
              <w:pStyle w:val="a7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D4" w:rsidRPr="00517AD4" w:rsidRDefault="00517AD4" w:rsidP="00517AD4">
            <w:pPr>
              <w:pStyle w:val="a7"/>
              <w:tabs>
                <w:tab w:val="left" w:pos="459"/>
              </w:tabs>
              <w:ind w:left="0"/>
              <w:jc w:val="both"/>
              <w:rPr>
                <w:i/>
                <w:iCs/>
              </w:rPr>
            </w:pPr>
            <w:r w:rsidRPr="00517AD4">
              <w:t>Связи с общественностью как социальная инженерия</w:t>
            </w:r>
            <w:proofErr w:type="gramStart"/>
            <w:r w:rsidRPr="00517AD4">
              <w:t> :</w:t>
            </w:r>
            <w:proofErr w:type="gramEnd"/>
            <w:r w:rsidRPr="00517AD4">
              <w:t xml:space="preserve"> учебник для вузов / В. А. </w:t>
            </w:r>
            <w:proofErr w:type="spellStart"/>
            <w:r w:rsidRPr="00517AD4">
              <w:t>Ачкасова</w:t>
            </w:r>
            <w:proofErr w:type="spellEnd"/>
            <w:r w:rsidRPr="00517AD4">
              <w:t xml:space="preserve"> [и др.] ; под редакцией В. А. </w:t>
            </w:r>
            <w:proofErr w:type="spellStart"/>
            <w:r w:rsidRPr="00517AD4">
              <w:t>Ачкасовой</w:t>
            </w:r>
            <w:proofErr w:type="spellEnd"/>
            <w:r w:rsidRPr="00517AD4">
              <w:t xml:space="preserve">, Л. В. Володиной. — 2-е изд., </w:t>
            </w:r>
            <w:proofErr w:type="spellStart"/>
            <w:r w:rsidRPr="00517AD4">
              <w:t>испр</w:t>
            </w:r>
            <w:proofErr w:type="spellEnd"/>
            <w:r w:rsidRPr="00517AD4">
              <w:t xml:space="preserve">. и доп. — Москва : Издательство </w:t>
            </w:r>
            <w:proofErr w:type="spellStart"/>
            <w:r w:rsidRPr="00517AD4">
              <w:t>Юрайт</w:t>
            </w:r>
            <w:proofErr w:type="spellEnd"/>
            <w:r w:rsidRPr="00517AD4">
              <w:t>, 2020. — 351 с. — (Высшее образование). — ISBN 978-5-534-08767-3. — Текст</w:t>
            </w:r>
            <w:proofErr w:type="gramStart"/>
            <w:r w:rsidRPr="00517AD4">
              <w:t xml:space="preserve"> :</w:t>
            </w:r>
            <w:proofErr w:type="gramEnd"/>
            <w:r w:rsidRPr="00517AD4">
              <w:t xml:space="preserve"> электронный // ЭБС </w:t>
            </w:r>
            <w:proofErr w:type="spellStart"/>
            <w:r w:rsidRPr="00517AD4">
              <w:t>Юрайт</w:t>
            </w:r>
            <w:proofErr w:type="spellEnd"/>
            <w:r w:rsidRPr="00517AD4">
              <w:t xml:space="preserve"> [сайт]. — URL: </w:t>
            </w:r>
            <w:hyperlink r:id="rId15" w:tgtFrame="_blank" w:history="1">
              <w:r w:rsidRPr="00517AD4">
                <w:rPr>
                  <w:rStyle w:val="a8"/>
                </w:rPr>
                <w:t>https://urait.ru/bcode/453280</w:t>
              </w:r>
            </w:hyperlink>
            <w:r w:rsidRPr="00517AD4">
              <w:t xml:space="preserve"> </w:t>
            </w:r>
            <w:r w:rsidR="00682704" w:rsidRPr="00517AD4">
              <w:t xml:space="preserve">(дата обращения: </w:t>
            </w:r>
            <w:r w:rsidR="00682704">
              <w:t>28.11</w:t>
            </w:r>
            <w:r w:rsidR="00682704" w:rsidRPr="004B39D2">
              <w:t>.202</w:t>
            </w:r>
            <w:r w:rsidR="00682704">
              <w:t>1</w:t>
            </w:r>
            <w:r w:rsidR="00682704" w:rsidRPr="00517AD4">
              <w:t xml:space="preserve">). — Режим доступа: для </w:t>
            </w:r>
            <w:proofErr w:type="spellStart"/>
            <w:r w:rsidR="00682704" w:rsidRPr="00517AD4">
              <w:t>авторизир</w:t>
            </w:r>
            <w:proofErr w:type="spellEnd"/>
            <w:r w:rsidR="00682704" w:rsidRPr="00517AD4"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D4" w:rsidRDefault="00517AD4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77434" w:rsidRDefault="00077434" w:rsidP="001E2C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F7589" w:rsidRPr="00585B43" w:rsidRDefault="002F7589" w:rsidP="001E2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5B43">
        <w:rPr>
          <w:rFonts w:ascii="Times New Roman" w:hAnsi="Times New Roman"/>
          <w:b/>
          <w:sz w:val="24"/>
          <w:szCs w:val="24"/>
        </w:rPr>
        <w:t>6.2. Дополнительная литература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945"/>
        <w:gridCol w:w="1701"/>
      </w:tblGrid>
      <w:tr w:rsidR="00585B43" w:rsidRPr="00585B43" w:rsidTr="00B01B4D">
        <w:trPr>
          <w:trHeight w:val="342"/>
        </w:trPr>
        <w:tc>
          <w:tcPr>
            <w:tcW w:w="675" w:type="dxa"/>
            <w:vMerge w:val="restart"/>
            <w:vAlign w:val="center"/>
          </w:tcPr>
          <w:p w:rsidR="00585B43" w:rsidRPr="00585B43" w:rsidRDefault="00585B43" w:rsidP="00B01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B43">
              <w:rPr>
                <w:rFonts w:ascii="Times New Roman" w:hAnsi="Times New Roman"/>
                <w:b/>
                <w:sz w:val="24"/>
                <w:szCs w:val="24"/>
              </w:rPr>
              <w:t>п/№</w:t>
            </w:r>
          </w:p>
        </w:tc>
        <w:tc>
          <w:tcPr>
            <w:tcW w:w="6946" w:type="dxa"/>
            <w:vMerge w:val="restart"/>
            <w:vAlign w:val="center"/>
          </w:tcPr>
          <w:p w:rsidR="00585B43" w:rsidRPr="00585B43" w:rsidRDefault="00585B43" w:rsidP="001E2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B43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701" w:type="dxa"/>
            <w:vAlign w:val="center"/>
          </w:tcPr>
          <w:p w:rsidR="00585B43" w:rsidRPr="00585B43" w:rsidRDefault="00585B43" w:rsidP="001E2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B43">
              <w:rPr>
                <w:rFonts w:ascii="Times New Roman" w:hAnsi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B01B4D" w:rsidRPr="00585B43" w:rsidTr="00B01B4D">
        <w:trPr>
          <w:trHeight w:val="342"/>
        </w:trPr>
        <w:tc>
          <w:tcPr>
            <w:tcW w:w="675" w:type="dxa"/>
            <w:vMerge/>
            <w:vAlign w:val="center"/>
          </w:tcPr>
          <w:p w:rsidR="00B01B4D" w:rsidRPr="00585B43" w:rsidRDefault="00B01B4D" w:rsidP="00B0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B01B4D" w:rsidRPr="00585B43" w:rsidRDefault="00B01B4D" w:rsidP="001E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1B4D" w:rsidRPr="00585B43" w:rsidRDefault="00B01B4D" w:rsidP="001E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4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B01B4D" w:rsidRPr="00585B43" w:rsidTr="00B01B4D">
        <w:trPr>
          <w:trHeight w:val="342"/>
        </w:trPr>
        <w:tc>
          <w:tcPr>
            <w:tcW w:w="675" w:type="dxa"/>
            <w:vAlign w:val="center"/>
          </w:tcPr>
          <w:p w:rsidR="00B01B4D" w:rsidRPr="00585B43" w:rsidRDefault="00B01B4D" w:rsidP="00B01B4D">
            <w:pPr>
              <w:pStyle w:val="a7"/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6946" w:type="dxa"/>
            <w:vAlign w:val="center"/>
          </w:tcPr>
          <w:p w:rsidR="00B01B4D" w:rsidRPr="00585B43" w:rsidRDefault="00B01B4D" w:rsidP="001E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B43">
              <w:rPr>
                <w:rFonts w:ascii="Times New Roman" w:hAnsi="Times New Roman"/>
                <w:bCs/>
                <w:sz w:val="24"/>
                <w:szCs w:val="24"/>
              </w:rPr>
              <w:t>Починкин</w:t>
            </w:r>
            <w:proofErr w:type="spellEnd"/>
            <w:r w:rsidRPr="00585B43">
              <w:rPr>
                <w:rFonts w:ascii="Times New Roman" w:hAnsi="Times New Roman"/>
                <w:bCs/>
                <w:sz w:val="24"/>
                <w:szCs w:val="24"/>
              </w:rPr>
              <w:t xml:space="preserve"> А. В. </w:t>
            </w:r>
            <w:r w:rsidRPr="00585B43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физической культуры и спорта</w:t>
            </w:r>
            <w:proofErr w:type="gramStart"/>
            <w:r w:rsidRPr="00585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85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учебное пособие / А. В. </w:t>
            </w:r>
            <w:proofErr w:type="spellStart"/>
            <w:r w:rsidRPr="00585B43">
              <w:rPr>
                <w:rFonts w:ascii="Times New Roman" w:hAnsi="Times New Roman"/>
                <w:color w:val="000000"/>
                <w:sz w:val="24"/>
                <w:szCs w:val="24"/>
              </w:rPr>
              <w:t>Починкин</w:t>
            </w:r>
            <w:proofErr w:type="spellEnd"/>
            <w:r w:rsidRPr="00585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 МГАФК. - Изд. 4-е, доп. и </w:t>
            </w:r>
            <w:proofErr w:type="spellStart"/>
            <w:r w:rsidRPr="00585B43">
              <w:rPr>
                <w:rFonts w:ascii="Times New Roman" w:hAnsi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585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- Малаховка, 2011. - ил. - </w:t>
            </w:r>
            <w:proofErr w:type="spellStart"/>
            <w:r w:rsidRPr="00585B43">
              <w:rPr>
                <w:rFonts w:ascii="Times New Roman" w:hAnsi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585B43">
              <w:rPr>
                <w:rFonts w:ascii="Times New Roman" w:hAnsi="Times New Roman"/>
                <w:color w:val="000000"/>
                <w:sz w:val="24"/>
                <w:szCs w:val="24"/>
              </w:rPr>
              <w:t>.: с.175-180. - 220.00.</w:t>
            </w:r>
          </w:p>
        </w:tc>
        <w:tc>
          <w:tcPr>
            <w:tcW w:w="1701" w:type="dxa"/>
            <w:vAlign w:val="center"/>
          </w:tcPr>
          <w:p w:rsidR="00B01B4D" w:rsidRPr="00585B43" w:rsidRDefault="00B01B4D" w:rsidP="001E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1B4D" w:rsidRPr="00585B43" w:rsidTr="00B01B4D">
        <w:trPr>
          <w:trHeight w:val="342"/>
        </w:trPr>
        <w:tc>
          <w:tcPr>
            <w:tcW w:w="675" w:type="dxa"/>
            <w:vAlign w:val="center"/>
          </w:tcPr>
          <w:p w:rsidR="00B01B4D" w:rsidRPr="00585B43" w:rsidRDefault="00B01B4D" w:rsidP="00B01B4D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B01B4D" w:rsidRPr="00585B43" w:rsidRDefault="00B01B4D" w:rsidP="001E2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87C">
              <w:rPr>
                <w:rFonts w:ascii="Times New Roman" w:hAnsi="Times New Roman"/>
                <w:color w:val="000000"/>
                <w:sz w:val="24"/>
                <w:szCs w:val="24"/>
              </w:rPr>
              <w:t>Костина, А. В. Основы рекламы</w:t>
            </w:r>
            <w:proofErr w:type="gramStart"/>
            <w:r w:rsidRPr="00473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73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электронный учебник / А. В. Костина, О. И. Карпухин, Э. Ф. Макаревич. - Москва </w:t>
            </w:r>
            <w:proofErr w:type="gramStart"/>
            <w:r w:rsidRPr="0047387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proofErr w:type="spellStart"/>
            <w:r w:rsidRPr="0047387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47387C">
              <w:rPr>
                <w:rFonts w:ascii="Times New Roman" w:hAnsi="Times New Roman"/>
                <w:color w:val="000000"/>
                <w:sz w:val="24"/>
                <w:szCs w:val="24"/>
              </w:rPr>
              <w:t>ноРус</w:t>
            </w:r>
            <w:proofErr w:type="spellEnd"/>
            <w:r w:rsidRPr="0047387C">
              <w:rPr>
                <w:rFonts w:ascii="Times New Roman" w:hAnsi="Times New Roman"/>
                <w:color w:val="000000"/>
                <w:sz w:val="24"/>
                <w:szCs w:val="24"/>
              </w:rPr>
              <w:t>, 2009. - (Электронный учебник). - 1 CD.</w:t>
            </w:r>
          </w:p>
        </w:tc>
        <w:tc>
          <w:tcPr>
            <w:tcW w:w="1701" w:type="dxa"/>
          </w:tcPr>
          <w:p w:rsidR="00B01B4D" w:rsidRPr="00585B43" w:rsidRDefault="00B01B4D" w:rsidP="001E2C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01B4D" w:rsidRPr="00585B43" w:rsidTr="00B01B4D">
        <w:trPr>
          <w:trHeight w:val="342"/>
        </w:trPr>
        <w:tc>
          <w:tcPr>
            <w:tcW w:w="675" w:type="dxa"/>
            <w:vAlign w:val="center"/>
          </w:tcPr>
          <w:p w:rsidR="00B01B4D" w:rsidRPr="00585B43" w:rsidRDefault="00B01B4D" w:rsidP="00B01B4D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B01B4D" w:rsidRPr="0047387C" w:rsidRDefault="00B01B4D" w:rsidP="001E2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Словарь терминов и персоналий по курсу "Связи с общественностью в физической культуре, рекреации и спорте" / </w:t>
            </w:r>
            <w:proofErr w:type="spellStart"/>
            <w:r w:rsidRPr="0047387C">
              <w:rPr>
                <w:rFonts w:ascii="Times New Roman" w:hAnsi="Times New Roman"/>
                <w:color w:val="000000"/>
                <w:sz w:val="24"/>
                <w:szCs w:val="24"/>
              </w:rPr>
              <w:t>СПбГУФК</w:t>
            </w:r>
            <w:proofErr w:type="spellEnd"/>
            <w:r w:rsidRPr="00473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им. П. Ф. Лесгафта. - Санкт-Петербург, 2008. - ISBN 978-5-93770-027-8. - Текст</w:t>
            </w:r>
            <w:proofErr w:type="gramStart"/>
            <w:r w:rsidRPr="00473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73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47387C">
                <w:rPr>
                  <w:rStyle w:val="a8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 w:rsidRPr="00473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82704"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(дата обращения: </w:t>
            </w:r>
            <w:r w:rsidR="0068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</w:t>
            </w:r>
            <w:r w:rsidR="00682704"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68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82704"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— Режим доступа: для </w:t>
            </w:r>
            <w:proofErr w:type="spellStart"/>
            <w:r w:rsidR="00682704"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="00682704"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701" w:type="dxa"/>
          </w:tcPr>
          <w:p w:rsidR="00B01B4D" w:rsidRPr="0047387C" w:rsidRDefault="00B01B4D" w:rsidP="001E2C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01B4D" w:rsidRPr="00585B43" w:rsidTr="00B01B4D">
        <w:trPr>
          <w:trHeight w:val="342"/>
        </w:trPr>
        <w:tc>
          <w:tcPr>
            <w:tcW w:w="675" w:type="dxa"/>
            <w:vAlign w:val="center"/>
          </w:tcPr>
          <w:p w:rsidR="00B01B4D" w:rsidRPr="00585B43" w:rsidRDefault="00B01B4D" w:rsidP="00B01B4D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B01B4D" w:rsidRPr="0047387C" w:rsidRDefault="00B01B4D" w:rsidP="001E2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Паутов, А. Д. Пропаганда и связи с общественностью в сфере физической культуры и спорта</w:t>
            </w:r>
            <w:proofErr w:type="gramStart"/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методические рекомендации для подготовки к семинарским занятиям / А. Д. Паутов, О. Ю. </w:t>
            </w:r>
            <w:proofErr w:type="spellStart"/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Гаврикова</w:t>
            </w:r>
            <w:proofErr w:type="spellEnd"/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— Омск</w:t>
            </w:r>
            <w:proofErr w:type="gramStart"/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Сибирский государственный университет физической культуры и спорта, 2017. — 39 c. — ISBN 2227-8397. — Текст</w:t>
            </w:r>
            <w:proofErr w:type="gramStart"/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47387C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http://www.iprbookshop.ru/74275.html</w:t>
              </w:r>
            </w:hyperlink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2704"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(дата обращения: </w:t>
            </w:r>
            <w:r w:rsidR="0068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</w:t>
            </w:r>
            <w:r w:rsidR="00682704"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68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82704"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— Режим доступа: для </w:t>
            </w:r>
            <w:proofErr w:type="spellStart"/>
            <w:r w:rsidR="00682704"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="00682704"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701" w:type="dxa"/>
          </w:tcPr>
          <w:p w:rsidR="00B01B4D" w:rsidRPr="0047387C" w:rsidRDefault="00B01B4D" w:rsidP="001E2C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01B4D" w:rsidRPr="00585B43" w:rsidTr="00B01B4D">
        <w:trPr>
          <w:trHeight w:val="342"/>
        </w:trPr>
        <w:tc>
          <w:tcPr>
            <w:tcW w:w="675" w:type="dxa"/>
            <w:vAlign w:val="center"/>
          </w:tcPr>
          <w:p w:rsidR="00B01B4D" w:rsidRPr="00585B43" w:rsidRDefault="00B01B4D" w:rsidP="00B01B4D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B01B4D" w:rsidRPr="0047387C" w:rsidRDefault="00B01B4D" w:rsidP="001E2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Шарков, Ф. И. Паблик </w:t>
            </w:r>
            <w:proofErr w:type="spellStart"/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рилейшнз</w:t>
            </w:r>
            <w:proofErr w:type="spellEnd"/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(связи с общественностью)</w:t>
            </w:r>
            <w:proofErr w:type="gramStart"/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для вузов / Ф. И. Шарков. — Москва</w:t>
            </w:r>
            <w:proofErr w:type="gramStart"/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Академический Проект, 2007. — 304 c. — ISBN 5-8291-0792-Х. — Текст</w:t>
            </w:r>
            <w:proofErr w:type="gramStart"/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47387C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http://www.iprbookshop.ru/36465.html</w:t>
              </w:r>
            </w:hyperlink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(дата обращения: 03.07.2020). — Режим доступа: для </w:t>
            </w:r>
            <w:proofErr w:type="spellStart"/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473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701" w:type="dxa"/>
          </w:tcPr>
          <w:p w:rsidR="00B01B4D" w:rsidRPr="0047387C" w:rsidRDefault="00B01B4D" w:rsidP="001E2C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01B4D" w:rsidRPr="00585B43" w:rsidTr="00B01B4D">
        <w:trPr>
          <w:trHeight w:val="342"/>
        </w:trPr>
        <w:tc>
          <w:tcPr>
            <w:tcW w:w="675" w:type="dxa"/>
            <w:vAlign w:val="center"/>
          </w:tcPr>
          <w:p w:rsidR="00B01B4D" w:rsidRPr="00585B43" w:rsidRDefault="00B01B4D" w:rsidP="00B01B4D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B01B4D" w:rsidRPr="0047387C" w:rsidRDefault="00B01B4D" w:rsidP="001E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7C">
              <w:rPr>
                <w:rFonts w:ascii="Times New Roman" w:hAnsi="Times New Roman"/>
                <w:sz w:val="24"/>
                <w:szCs w:val="24"/>
              </w:rPr>
              <w:t>Минаева, Л. В. Связи с общественностью. Составление документов. Теория и практика</w:t>
            </w:r>
            <w:proofErr w:type="gramStart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 учебное пособие / Л. В. Минаева. — Москва</w:t>
            </w:r>
            <w:proofErr w:type="gramStart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 Аспект Пресс, 2012. — 320 c. — ISBN 978-5-7567-0642-0. — Текст</w:t>
            </w:r>
            <w:proofErr w:type="gramStart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47387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http://www.iprbookshop.ru/8972.html</w:t>
              </w:r>
            </w:hyperlink>
            <w:r w:rsidRPr="0047387C">
              <w:rPr>
                <w:rFonts w:ascii="Times New Roman" w:hAnsi="Times New Roman"/>
                <w:sz w:val="24"/>
                <w:szCs w:val="24"/>
              </w:rPr>
              <w:t xml:space="preserve"> (дата обращения: </w:t>
            </w:r>
            <w:r w:rsidR="00682704"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(дата обращения: </w:t>
            </w:r>
            <w:r w:rsidR="0068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</w:t>
            </w:r>
            <w:r w:rsidR="00682704"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68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82704"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— Режим доступа: для </w:t>
            </w:r>
            <w:proofErr w:type="spellStart"/>
            <w:r w:rsidR="00682704"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="00682704"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701" w:type="dxa"/>
          </w:tcPr>
          <w:p w:rsidR="00B01B4D" w:rsidRPr="0047387C" w:rsidRDefault="00B01B4D" w:rsidP="001E2C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01B4D" w:rsidRPr="00585B43" w:rsidTr="00B01B4D">
        <w:trPr>
          <w:trHeight w:val="342"/>
        </w:trPr>
        <w:tc>
          <w:tcPr>
            <w:tcW w:w="675" w:type="dxa"/>
            <w:vAlign w:val="center"/>
          </w:tcPr>
          <w:p w:rsidR="00B01B4D" w:rsidRPr="00585B43" w:rsidRDefault="00B01B4D" w:rsidP="00B01B4D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B01B4D" w:rsidRPr="0047387C" w:rsidRDefault="00B01B4D" w:rsidP="001E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7C">
              <w:rPr>
                <w:rFonts w:ascii="Times New Roman" w:hAnsi="Times New Roman"/>
                <w:sz w:val="24"/>
                <w:szCs w:val="24"/>
              </w:rPr>
              <w:t xml:space="preserve">Шарков, Ф. И. Интегрированные коммуникации: реклама, паблик </w:t>
            </w:r>
            <w:proofErr w:type="spellStart"/>
            <w:r w:rsidRPr="0047387C">
              <w:rPr>
                <w:rFonts w:ascii="Times New Roman" w:hAnsi="Times New Roman"/>
                <w:sz w:val="24"/>
                <w:szCs w:val="24"/>
              </w:rPr>
              <w:t>рилейшнз</w:t>
            </w:r>
            <w:proofErr w:type="spellEnd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387C">
              <w:rPr>
                <w:rFonts w:ascii="Times New Roman" w:hAnsi="Times New Roman"/>
                <w:sz w:val="24"/>
                <w:szCs w:val="24"/>
              </w:rPr>
              <w:t>брендинг</w:t>
            </w:r>
            <w:proofErr w:type="spellEnd"/>
            <w:proofErr w:type="gramStart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 учебное пособие / Ф. И. Шарков. — Москва</w:t>
            </w:r>
            <w:proofErr w:type="gramStart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 Дашков и</w:t>
            </w:r>
            <w:proofErr w:type="gramStart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47387C">
              <w:rPr>
                <w:rFonts w:ascii="Times New Roman" w:hAnsi="Times New Roman"/>
                <w:sz w:val="24"/>
                <w:szCs w:val="24"/>
              </w:rPr>
              <w:t>, 2018. — 324 c. — ISBN 978-5-394-00792-7. — Текст</w:t>
            </w:r>
            <w:proofErr w:type="gramStart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47387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http://www.iprbookshop.ru/85717.html</w:t>
              </w:r>
            </w:hyperlink>
            <w:r w:rsidRPr="0047387C">
              <w:rPr>
                <w:rFonts w:ascii="Times New Roman" w:hAnsi="Times New Roman"/>
                <w:sz w:val="24"/>
                <w:szCs w:val="24"/>
              </w:rPr>
              <w:t xml:space="preserve"> (дата обращения: </w:t>
            </w:r>
            <w:r w:rsidR="00682704"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(дата обращения: </w:t>
            </w:r>
            <w:r w:rsidR="0068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</w:t>
            </w:r>
            <w:r w:rsidR="00682704"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68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82704"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— Режим доступа: для </w:t>
            </w:r>
            <w:proofErr w:type="spellStart"/>
            <w:r w:rsidR="00682704"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="00682704"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701" w:type="dxa"/>
          </w:tcPr>
          <w:p w:rsidR="00B01B4D" w:rsidRPr="0047387C" w:rsidRDefault="00B01B4D" w:rsidP="001E2C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01B4D" w:rsidRPr="00585B43" w:rsidTr="00B01B4D">
        <w:trPr>
          <w:trHeight w:val="342"/>
        </w:trPr>
        <w:tc>
          <w:tcPr>
            <w:tcW w:w="675" w:type="dxa"/>
            <w:vAlign w:val="center"/>
          </w:tcPr>
          <w:p w:rsidR="00B01B4D" w:rsidRPr="00585B43" w:rsidRDefault="00B01B4D" w:rsidP="00B01B4D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B01B4D" w:rsidRPr="0047387C" w:rsidRDefault="00B01B4D" w:rsidP="001E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87C">
              <w:rPr>
                <w:rFonts w:ascii="Times New Roman" w:hAnsi="Times New Roman"/>
                <w:sz w:val="24"/>
                <w:szCs w:val="24"/>
              </w:rPr>
              <w:t>Синяева</w:t>
            </w:r>
            <w:proofErr w:type="spellEnd"/>
            <w:r w:rsidRPr="0047387C">
              <w:rPr>
                <w:rFonts w:ascii="Times New Roman" w:hAnsi="Times New Roman"/>
                <w:sz w:val="24"/>
                <w:szCs w:val="24"/>
              </w:rPr>
              <w:t>, И. М. Паблик-</w:t>
            </w:r>
            <w:proofErr w:type="spellStart"/>
            <w:r w:rsidRPr="0047387C">
              <w:rPr>
                <w:rFonts w:ascii="Times New Roman" w:hAnsi="Times New Roman"/>
                <w:sz w:val="24"/>
                <w:szCs w:val="24"/>
              </w:rPr>
              <w:t>рилейшенз</w:t>
            </w:r>
            <w:proofErr w:type="spellEnd"/>
            <w:proofErr w:type="gramStart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 толковый словарь / И. М. </w:t>
            </w:r>
            <w:proofErr w:type="spellStart"/>
            <w:r w:rsidRPr="0047387C">
              <w:rPr>
                <w:rFonts w:ascii="Times New Roman" w:hAnsi="Times New Roman"/>
                <w:sz w:val="24"/>
                <w:szCs w:val="24"/>
              </w:rPr>
              <w:t>Синяева</w:t>
            </w:r>
            <w:proofErr w:type="spellEnd"/>
            <w:r w:rsidRPr="0047387C">
              <w:rPr>
                <w:rFonts w:ascii="Times New Roman" w:hAnsi="Times New Roman"/>
                <w:sz w:val="24"/>
                <w:szCs w:val="24"/>
              </w:rPr>
              <w:t>. — 2-е изд. — Москва : Дашков и</w:t>
            </w:r>
            <w:proofErr w:type="gramStart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, 2018. — 200 c. — </w:t>
            </w:r>
            <w:r w:rsidRPr="0047387C">
              <w:rPr>
                <w:rFonts w:ascii="Times New Roman" w:hAnsi="Times New Roman"/>
                <w:sz w:val="24"/>
                <w:szCs w:val="24"/>
              </w:rPr>
              <w:lastRenderedPageBreak/>
              <w:t>ISBN 978-5-394-02633-1. — Текст</w:t>
            </w:r>
            <w:proofErr w:type="gramStart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7387C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47387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http://www.iprbookshop.ru/85192.html</w:t>
              </w:r>
            </w:hyperlink>
            <w:r w:rsidRPr="00473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2704"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(дата обращения: </w:t>
            </w:r>
            <w:r w:rsidR="0068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</w:t>
            </w:r>
            <w:r w:rsidR="00682704"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68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82704"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— Режим доступа: для </w:t>
            </w:r>
            <w:proofErr w:type="spellStart"/>
            <w:r w:rsidR="00682704"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="00682704"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701" w:type="dxa"/>
          </w:tcPr>
          <w:p w:rsidR="00B01B4D" w:rsidRDefault="00B01B4D" w:rsidP="001E2C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517AD4" w:rsidRPr="00585B43" w:rsidTr="00B01B4D">
        <w:trPr>
          <w:trHeight w:val="342"/>
        </w:trPr>
        <w:tc>
          <w:tcPr>
            <w:tcW w:w="675" w:type="dxa"/>
            <w:vAlign w:val="center"/>
          </w:tcPr>
          <w:p w:rsidR="00517AD4" w:rsidRPr="00585B43" w:rsidRDefault="00517AD4" w:rsidP="00517AD4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517AD4" w:rsidRPr="00517AD4" w:rsidRDefault="00517AD4" w:rsidP="00517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7AD4">
              <w:rPr>
                <w:rFonts w:ascii="Times New Roman" w:hAnsi="Times New Roman"/>
                <w:i/>
                <w:iCs/>
                <w:sz w:val="24"/>
                <w:szCs w:val="24"/>
              </w:rPr>
              <w:t>Жильцова</w:t>
            </w:r>
            <w:proofErr w:type="spellEnd"/>
            <w:r w:rsidRPr="00517AD4">
              <w:rPr>
                <w:rFonts w:ascii="Times New Roman" w:hAnsi="Times New Roman"/>
                <w:i/>
                <w:iCs/>
                <w:sz w:val="24"/>
                <w:szCs w:val="24"/>
              </w:rPr>
              <w:t>, О. Н. </w:t>
            </w:r>
            <w:r w:rsidRPr="00517AD4">
              <w:rPr>
                <w:rFonts w:ascii="Times New Roman" w:hAnsi="Times New Roman"/>
                <w:sz w:val="24"/>
                <w:szCs w:val="24"/>
              </w:rPr>
              <w:t xml:space="preserve"> Связи с общественностью</w:t>
            </w:r>
            <w:proofErr w:type="gramStart"/>
            <w:r w:rsidRPr="00517AD4">
              <w:rPr>
                <w:rFonts w:ascii="Times New Roman" w:hAnsi="Times New Roman"/>
                <w:sz w:val="24"/>
                <w:szCs w:val="24"/>
              </w:rPr>
              <w:t> :</w:t>
            </w:r>
            <w:proofErr w:type="gramEnd"/>
            <w:r w:rsidRPr="00517AD4">
              <w:rPr>
                <w:rFonts w:ascii="Times New Roman" w:hAnsi="Times New Roman"/>
                <w:sz w:val="24"/>
                <w:szCs w:val="24"/>
              </w:rPr>
              <w:t xml:space="preserve"> учебное пособие для академического бакалавриата / О. Н. </w:t>
            </w:r>
            <w:proofErr w:type="spellStart"/>
            <w:r w:rsidRPr="00517AD4">
              <w:rPr>
                <w:rFonts w:ascii="Times New Roman" w:hAnsi="Times New Roman"/>
                <w:sz w:val="24"/>
                <w:szCs w:val="24"/>
              </w:rPr>
              <w:t>Жильцова</w:t>
            </w:r>
            <w:proofErr w:type="spellEnd"/>
            <w:r w:rsidRPr="00517AD4">
              <w:rPr>
                <w:rFonts w:ascii="Times New Roman" w:hAnsi="Times New Roman"/>
                <w:sz w:val="24"/>
                <w:szCs w:val="24"/>
              </w:rPr>
              <w:t>, И. М. </w:t>
            </w:r>
            <w:proofErr w:type="spellStart"/>
            <w:r w:rsidRPr="00517AD4">
              <w:rPr>
                <w:rFonts w:ascii="Times New Roman" w:hAnsi="Times New Roman"/>
                <w:sz w:val="24"/>
                <w:szCs w:val="24"/>
              </w:rPr>
              <w:t>Синяева</w:t>
            </w:r>
            <w:proofErr w:type="spellEnd"/>
            <w:r w:rsidRPr="00517AD4">
              <w:rPr>
                <w:rFonts w:ascii="Times New Roman" w:hAnsi="Times New Roman"/>
                <w:sz w:val="24"/>
                <w:szCs w:val="24"/>
              </w:rPr>
              <w:t>, Д. А. Жильцов. — Москва</w:t>
            </w:r>
            <w:proofErr w:type="gramStart"/>
            <w:r w:rsidRPr="00517AD4">
              <w:rPr>
                <w:rFonts w:ascii="Times New Roman" w:hAnsi="Times New Roman"/>
                <w:sz w:val="24"/>
                <w:szCs w:val="24"/>
              </w:rPr>
              <w:t> :</w:t>
            </w:r>
            <w:proofErr w:type="gramEnd"/>
            <w:r w:rsidRPr="00517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17AD4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517AD4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517AD4">
              <w:rPr>
                <w:rFonts w:ascii="Times New Roman" w:hAnsi="Times New Roman"/>
                <w:sz w:val="24"/>
                <w:szCs w:val="24"/>
              </w:rPr>
              <w:t>, 2019. — 337 с. — (Бакалавр.</w:t>
            </w:r>
            <w:proofErr w:type="gramEnd"/>
            <w:r w:rsidRPr="00517AD4">
              <w:rPr>
                <w:rFonts w:ascii="Times New Roman" w:hAnsi="Times New Roman"/>
                <w:sz w:val="24"/>
                <w:szCs w:val="24"/>
              </w:rPr>
              <w:t xml:space="preserve"> Академический курс). — ISBN 978-5-9916-9890-0. — Текст : электронный // ЭБС </w:t>
            </w:r>
            <w:proofErr w:type="spellStart"/>
            <w:r w:rsidRPr="00517AD4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517AD4">
              <w:rPr>
                <w:rFonts w:ascii="Times New Roman" w:hAnsi="Times New Roman"/>
                <w:sz w:val="24"/>
                <w:szCs w:val="24"/>
              </w:rPr>
              <w:t xml:space="preserve"> [сайт]</w:t>
            </w:r>
            <w:proofErr w:type="gramStart"/>
            <w:r w:rsidRPr="00517A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17AD4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r w:rsidR="00682704"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682704"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="00682704"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ата обращения: </w:t>
            </w:r>
            <w:r w:rsidR="0068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</w:t>
            </w:r>
            <w:r w:rsidR="00682704" w:rsidRPr="004B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68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82704"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— Режим доступа: для </w:t>
            </w:r>
            <w:proofErr w:type="spellStart"/>
            <w:r w:rsidR="00682704"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="00682704" w:rsidRPr="00517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701" w:type="dxa"/>
          </w:tcPr>
          <w:p w:rsidR="00517AD4" w:rsidRPr="00517AD4" w:rsidRDefault="00517AD4" w:rsidP="0051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7AD4" w:rsidRPr="00585B43" w:rsidTr="00B01B4D">
        <w:trPr>
          <w:trHeight w:val="342"/>
        </w:trPr>
        <w:tc>
          <w:tcPr>
            <w:tcW w:w="675" w:type="dxa"/>
            <w:vAlign w:val="center"/>
          </w:tcPr>
          <w:p w:rsidR="00517AD4" w:rsidRPr="00585B43" w:rsidRDefault="00517AD4" w:rsidP="00517AD4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946" w:type="dxa"/>
          </w:tcPr>
          <w:p w:rsidR="00517AD4" w:rsidRPr="00517AD4" w:rsidRDefault="00517AD4" w:rsidP="00517AD4">
            <w:pPr>
              <w:pStyle w:val="a7"/>
              <w:tabs>
                <w:tab w:val="left" w:pos="459"/>
              </w:tabs>
              <w:ind w:left="0"/>
              <w:rPr>
                <w:i/>
                <w:iCs/>
              </w:rPr>
            </w:pPr>
            <w:proofErr w:type="spellStart"/>
            <w:r w:rsidRPr="00517AD4">
              <w:rPr>
                <w:i/>
                <w:iCs/>
              </w:rPr>
              <w:t>Чумиков</w:t>
            </w:r>
            <w:proofErr w:type="spellEnd"/>
            <w:r w:rsidRPr="00517AD4">
              <w:rPr>
                <w:i/>
                <w:iCs/>
              </w:rPr>
              <w:t>, А. Н. </w:t>
            </w:r>
            <w:r w:rsidRPr="00517AD4">
              <w:t xml:space="preserve"> Связи с общественностью. Практикум</w:t>
            </w:r>
            <w:proofErr w:type="gramStart"/>
            <w:r w:rsidRPr="00517AD4">
              <w:t> :</w:t>
            </w:r>
            <w:proofErr w:type="gramEnd"/>
            <w:r w:rsidRPr="00517AD4">
              <w:t xml:space="preserve"> учебное пособие для академического бакалавриата / А. Н. </w:t>
            </w:r>
            <w:proofErr w:type="spellStart"/>
            <w:r w:rsidRPr="00517AD4">
              <w:t>Чумиков</w:t>
            </w:r>
            <w:proofErr w:type="spellEnd"/>
            <w:r w:rsidRPr="00517AD4">
              <w:t>. — Москва</w:t>
            </w:r>
            <w:proofErr w:type="gramStart"/>
            <w:r w:rsidRPr="00517AD4">
              <w:t> :</w:t>
            </w:r>
            <w:proofErr w:type="gramEnd"/>
            <w:r w:rsidRPr="00517AD4">
              <w:t xml:space="preserve"> </w:t>
            </w:r>
            <w:proofErr w:type="gramStart"/>
            <w:r w:rsidRPr="00517AD4">
              <w:t xml:space="preserve">Издательство </w:t>
            </w:r>
            <w:proofErr w:type="spellStart"/>
            <w:r w:rsidRPr="00517AD4">
              <w:t>Юрайт</w:t>
            </w:r>
            <w:proofErr w:type="spellEnd"/>
            <w:r w:rsidRPr="00517AD4">
              <w:t>, 2019. — 173 с. — (Бакалавр.</w:t>
            </w:r>
            <w:proofErr w:type="gramEnd"/>
            <w:r w:rsidRPr="00517AD4">
              <w:t xml:space="preserve"> Академический курс). — ISBN 978-5-534-06706-4. — Текст</w:t>
            </w:r>
            <w:proofErr w:type="gramStart"/>
            <w:r w:rsidRPr="00517AD4">
              <w:t xml:space="preserve"> :</w:t>
            </w:r>
            <w:proofErr w:type="gramEnd"/>
            <w:r w:rsidRPr="00517AD4">
              <w:t xml:space="preserve"> электронный // ЭБС </w:t>
            </w:r>
            <w:proofErr w:type="spellStart"/>
            <w:r w:rsidRPr="00517AD4">
              <w:t>Юрайт</w:t>
            </w:r>
            <w:proofErr w:type="spellEnd"/>
            <w:r w:rsidRPr="00517AD4">
              <w:t xml:space="preserve"> [сайт]. — URL: </w:t>
            </w:r>
            <w:hyperlink r:id="rId22" w:tgtFrame="_blank" w:history="1">
              <w:r w:rsidRPr="00517AD4">
                <w:rPr>
                  <w:rStyle w:val="a8"/>
                </w:rPr>
                <w:t>https://urait.ru/bcode/441947</w:t>
              </w:r>
            </w:hyperlink>
            <w:r w:rsidR="00682704" w:rsidRPr="00517AD4">
              <w:t xml:space="preserve">(дата обращения: </w:t>
            </w:r>
            <w:r w:rsidR="00682704">
              <w:t>28.11</w:t>
            </w:r>
            <w:r w:rsidR="00682704" w:rsidRPr="004B39D2">
              <w:t>.202</w:t>
            </w:r>
            <w:r w:rsidR="00682704">
              <w:t>1</w:t>
            </w:r>
            <w:r w:rsidR="00682704" w:rsidRPr="00517AD4">
              <w:t xml:space="preserve">). — Режим доступа: для </w:t>
            </w:r>
            <w:proofErr w:type="spellStart"/>
            <w:r w:rsidR="00682704" w:rsidRPr="00517AD4">
              <w:t>авторизир</w:t>
            </w:r>
            <w:proofErr w:type="spellEnd"/>
            <w:r w:rsidR="00682704" w:rsidRPr="00517AD4">
              <w:t>. пользователей</w:t>
            </w:r>
          </w:p>
        </w:tc>
        <w:tc>
          <w:tcPr>
            <w:tcW w:w="1701" w:type="dxa"/>
          </w:tcPr>
          <w:p w:rsidR="00517AD4" w:rsidRPr="00517AD4" w:rsidRDefault="00517AD4" w:rsidP="0051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678F4" w:rsidRPr="00585B43" w:rsidRDefault="003678F4" w:rsidP="001E2C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17AD4" w:rsidRPr="00146570" w:rsidRDefault="00517AD4" w:rsidP="00517A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/>
          <w:b/>
          <w:sz w:val="24"/>
          <w:szCs w:val="24"/>
          <w:lang w:eastAsia="ru-RU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517AD4" w:rsidRPr="00146570" w:rsidRDefault="00517AD4" w:rsidP="00517AD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Электронная библиотечная система ЭЛМАРК (МГАФК) </w:t>
      </w:r>
      <w:hyperlink r:id="rId23" w:history="1">
        <w:r w:rsidRPr="00146570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146570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:rsidR="00517AD4" w:rsidRPr="00146570" w:rsidRDefault="00517AD4" w:rsidP="00517AD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>Elibrary</w:t>
      </w:r>
      <w:proofErr w:type="spellEnd"/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4" w:history="1">
        <w:r w:rsidRPr="0014657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517AD4" w:rsidRPr="00146570" w:rsidRDefault="00517AD4" w:rsidP="00517AD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>IPRbooks</w:t>
      </w:r>
      <w:proofErr w:type="spellEnd"/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5" w:history="1">
        <w:r w:rsidRPr="0014657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517AD4" w:rsidRPr="00146570" w:rsidRDefault="00517AD4" w:rsidP="00517AD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hyperlink r:id="rId26" w:history="1">
        <w:r w:rsidRPr="00146570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https://urait.ru/</w:t>
        </w:r>
      </w:hyperlink>
    </w:p>
    <w:p w:rsidR="00517AD4" w:rsidRPr="00146570" w:rsidRDefault="00517AD4" w:rsidP="00517AD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27" w:history="1">
        <w:r w:rsidRPr="00146570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https://lib.rucont.ru</w:t>
        </w:r>
      </w:hyperlink>
    </w:p>
    <w:p w:rsidR="00517AD4" w:rsidRPr="00146570" w:rsidRDefault="00517AD4" w:rsidP="00517AD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F2F2F"/>
          <w:sz w:val="24"/>
          <w:szCs w:val="24"/>
        </w:rPr>
      </w:pPr>
      <w:r w:rsidRPr="00146570">
        <w:rPr>
          <w:rFonts w:ascii="Times New Roman" w:hAnsi="Times New Roman"/>
          <w:color w:val="2F2F2F"/>
          <w:sz w:val="24"/>
          <w:szCs w:val="24"/>
        </w:rPr>
        <w:t xml:space="preserve">Министерство </w:t>
      </w:r>
      <w:r w:rsidR="00682704" w:rsidRPr="00146570">
        <w:rPr>
          <w:rFonts w:ascii="Times New Roman" w:hAnsi="Times New Roman"/>
          <w:color w:val="2F2F2F"/>
          <w:sz w:val="24"/>
          <w:szCs w:val="24"/>
        </w:rPr>
        <w:t xml:space="preserve">науки и </w:t>
      </w:r>
      <w:r w:rsidR="00682704">
        <w:rPr>
          <w:rFonts w:ascii="Times New Roman" w:hAnsi="Times New Roman"/>
          <w:color w:val="2F2F2F"/>
          <w:sz w:val="24"/>
          <w:szCs w:val="24"/>
        </w:rPr>
        <w:t xml:space="preserve">высшего </w:t>
      </w:r>
      <w:r w:rsidRPr="00146570">
        <w:rPr>
          <w:rFonts w:ascii="Times New Roman" w:hAnsi="Times New Roman"/>
          <w:color w:val="2F2F2F"/>
          <w:sz w:val="24"/>
          <w:szCs w:val="24"/>
        </w:rPr>
        <w:t xml:space="preserve">образования Российской Федерации </w:t>
      </w:r>
      <w:hyperlink r:id="rId28" w:history="1">
        <w:r w:rsidRPr="00146570">
          <w:rPr>
            <w:rFonts w:ascii="Times New Roman" w:hAnsi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:rsidR="00517AD4" w:rsidRPr="00146570" w:rsidRDefault="00517AD4" w:rsidP="00517AD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F2F2F"/>
          <w:sz w:val="24"/>
          <w:szCs w:val="24"/>
        </w:rPr>
      </w:pPr>
      <w:r w:rsidRPr="00146570">
        <w:rPr>
          <w:rFonts w:ascii="Times New Roman" w:hAnsi="Times New Roman"/>
          <w:sz w:val="24"/>
          <w:szCs w:val="24"/>
        </w:rPr>
        <w:t xml:space="preserve">Федеральная служба по надзору в сфере образования и науки </w:t>
      </w:r>
      <w:hyperlink r:id="rId29" w:history="1">
        <w:r w:rsidRPr="00146570">
          <w:rPr>
            <w:rFonts w:ascii="Times New Roman" w:hAnsi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:rsidR="00517AD4" w:rsidRPr="00146570" w:rsidRDefault="00517AD4" w:rsidP="00517AD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F2F2F"/>
          <w:sz w:val="24"/>
          <w:szCs w:val="24"/>
        </w:rPr>
      </w:pPr>
      <w:r w:rsidRPr="00146570">
        <w:rPr>
          <w:rFonts w:ascii="Times New Roman" w:hAnsi="Times New Roman"/>
          <w:sz w:val="24"/>
          <w:szCs w:val="24"/>
        </w:rPr>
        <w:t>Федеральный портал «Российское образование»</w:t>
      </w:r>
      <w:r w:rsidRPr="00146570">
        <w:rPr>
          <w:rFonts w:ascii="Times New Roman" w:hAnsi="Times New Roman"/>
          <w:color w:val="2F2F2F"/>
          <w:sz w:val="24"/>
          <w:szCs w:val="24"/>
        </w:rPr>
        <w:t xml:space="preserve"> </w:t>
      </w:r>
      <w:hyperlink r:id="rId30" w:history="1">
        <w:r w:rsidRPr="00146570">
          <w:rPr>
            <w:rFonts w:ascii="Times New Roman" w:hAnsi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517AD4" w:rsidRPr="00146570" w:rsidRDefault="00517AD4" w:rsidP="00517AD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6570">
        <w:rPr>
          <w:rFonts w:ascii="Times New Roman" w:hAnsi="Times New Roman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31" w:history="1">
        <w:r w:rsidRPr="00146570">
          <w:rPr>
            <w:rFonts w:ascii="Times New Roman" w:hAnsi="Times New Roman"/>
            <w:color w:val="0000FF"/>
            <w:sz w:val="24"/>
            <w:szCs w:val="24"/>
            <w:u w:val="single"/>
          </w:rPr>
          <w:t>http://window.edu.ru</w:t>
        </w:r>
      </w:hyperlink>
    </w:p>
    <w:p w:rsidR="00517AD4" w:rsidRPr="00146570" w:rsidRDefault="00517AD4" w:rsidP="00517AD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570">
        <w:rPr>
          <w:rFonts w:ascii="Times New Roman" w:hAnsi="Times New Roman"/>
          <w:sz w:val="24"/>
          <w:szCs w:val="24"/>
        </w:rPr>
        <w:t xml:space="preserve">Федеральный центр и информационно-образовательных ресурсов </w:t>
      </w:r>
      <w:hyperlink r:id="rId32" w:history="1">
        <w:r w:rsidRPr="00146570">
          <w:rPr>
            <w:rFonts w:ascii="Times New Roman" w:hAnsi="Times New Roman"/>
            <w:color w:val="0000FF"/>
            <w:sz w:val="24"/>
            <w:szCs w:val="24"/>
            <w:u w:val="single"/>
          </w:rPr>
          <w:t>http://fcior.edu.ru</w:t>
        </w:r>
      </w:hyperlink>
    </w:p>
    <w:p w:rsidR="00517AD4" w:rsidRPr="00146570" w:rsidRDefault="00517AD4" w:rsidP="00517AD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33" w:history="1">
        <w:r w:rsidRPr="00146570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https://minsport.gov.ru/</w:t>
        </w:r>
      </w:hyperlink>
    </w:p>
    <w:p w:rsidR="00517AD4" w:rsidRPr="00146570" w:rsidRDefault="00517AD4" w:rsidP="00517AD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 xml:space="preserve">База данных научного цитирования </w:t>
      </w:r>
      <w:proofErr w:type="spellStart"/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>Web</w:t>
      </w:r>
      <w:proofErr w:type="spellEnd"/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>of</w:t>
      </w:r>
      <w:proofErr w:type="spellEnd"/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>Science</w:t>
      </w:r>
      <w:proofErr w:type="spellEnd"/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34" w:history="1">
        <w:r w:rsidRPr="00146570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http://wokinfo.com/</w:t>
        </w:r>
      </w:hyperlink>
    </w:p>
    <w:p w:rsidR="00517AD4" w:rsidRPr="00146570" w:rsidRDefault="00517AD4" w:rsidP="00517AD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Единая </w:t>
      </w:r>
      <w:proofErr w:type="spellStart"/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>мультидисциплинарная</w:t>
      </w:r>
      <w:proofErr w:type="spellEnd"/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 xml:space="preserve"> реферативная база данных </w:t>
      </w:r>
      <w:proofErr w:type="spellStart"/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>Scopus</w:t>
      </w:r>
      <w:proofErr w:type="spellEnd"/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hyperlink r:id="rId35" w:history="1">
        <w:r w:rsidRPr="00146570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https://www.scopus.com/search/form.uri?display=basic</w:t>
        </w:r>
      </w:hyperlink>
    </w:p>
    <w:p w:rsidR="00517AD4" w:rsidRPr="00146570" w:rsidRDefault="00517AD4" w:rsidP="00517AD4">
      <w:pPr>
        <w:widowControl w:val="0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44AA"/>
          <w:sz w:val="24"/>
          <w:szCs w:val="24"/>
          <w:u w:val="single"/>
          <w:lang w:eastAsia="ru-RU"/>
        </w:rPr>
      </w:pPr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 xml:space="preserve">Энциклопедия психодиагностики </w:t>
      </w:r>
      <w:hyperlink r:id="rId36" w:history="1">
        <w:r w:rsidRPr="0014657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http://psylab.info</w:t>
        </w:r>
      </w:hyperlink>
    </w:p>
    <w:p w:rsidR="00517AD4" w:rsidRPr="00146570" w:rsidRDefault="00517AD4" w:rsidP="00517AD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научно-педагогическая библиотека им. К.Д. Ушинского </w:t>
      </w:r>
      <w:hyperlink r:id="rId37" w:history="1">
        <w:r w:rsidRPr="0014657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http://www.gnpbu.ru/</w:t>
        </w:r>
      </w:hyperlink>
    </w:p>
    <w:p w:rsidR="0030705C" w:rsidRPr="0030705C" w:rsidRDefault="0030705C" w:rsidP="001E2CC9">
      <w:pPr>
        <w:widowControl w:val="0"/>
        <w:spacing w:after="0" w:line="240" w:lineRule="auto"/>
        <w:ind w:firstLine="709"/>
        <w:rPr>
          <w:rFonts w:ascii="Times New Roman" w:hAnsi="Times New Roman"/>
          <w:b/>
          <w:caps/>
          <w:spacing w:val="-1"/>
          <w:sz w:val="24"/>
          <w:szCs w:val="24"/>
          <w:lang w:eastAsia="ru-RU"/>
        </w:rPr>
      </w:pPr>
    </w:p>
    <w:p w:rsidR="0030705C" w:rsidRPr="0030705C" w:rsidRDefault="0030705C" w:rsidP="001E2CC9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30705C">
        <w:rPr>
          <w:rFonts w:ascii="Times New Roman" w:hAnsi="Times New Roman"/>
          <w:b/>
          <w:caps/>
          <w:spacing w:val="-1"/>
          <w:sz w:val="24"/>
          <w:szCs w:val="24"/>
          <w:lang w:eastAsia="ru-RU"/>
        </w:rPr>
        <w:t>8. М</w:t>
      </w:r>
      <w:r w:rsidRPr="0030705C">
        <w:rPr>
          <w:rFonts w:ascii="Times New Roman" w:hAnsi="Times New Roman"/>
          <w:b/>
          <w:spacing w:val="-1"/>
          <w:sz w:val="24"/>
          <w:szCs w:val="24"/>
          <w:lang w:eastAsia="ru-RU"/>
        </w:rPr>
        <w:t>атериально-техническое обеспечение дисциплины</w:t>
      </w:r>
    </w:p>
    <w:p w:rsidR="0030705C" w:rsidRPr="0030705C" w:rsidRDefault="0030705C" w:rsidP="001E2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05C">
        <w:rPr>
          <w:rFonts w:ascii="Times New Roman" w:hAnsi="Times New Roman"/>
          <w:b/>
          <w:sz w:val="24"/>
          <w:szCs w:val="24"/>
          <w:lang w:eastAsia="ru-RU"/>
        </w:rPr>
        <w:t>8.1</w:t>
      </w:r>
      <w:r w:rsidRPr="0030705C">
        <w:rPr>
          <w:rFonts w:ascii="Times New Roman" w:hAnsi="Times New Roman"/>
          <w:sz w:val="24"/>
          <w:szCs w:val="24"/>
          <w:lang w:eastAsia="ru-RU"/>
        </w:rPr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30705C" w:rsidRPr="0030705C" w:rsidRDefault="0030705C" w:rsidP="001E2CC9">
      <w:pPr>
        <w:widowControl w:val="0"/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eastAsia="ru-RU"/>
        </w:rPr>
      </w:pPr>
      <w:r w:rsidRPr="0030705C">
        <w:rPr>
          <w:rFonts w:ascii="Times New Roman" w:hAnsi="Times New Roman"/>
          <w:b/>
          <w:sz w:val="24"/>
          <w:szCs w:val="24"/>
          <w:lang w:eastAsia="ru-RU"/>
        </w:rPr>
        <w:t xml:space="preserve">8.2. Программное обеспечение. </w:t>
      </w:r>
    </w:p>
    <w:p w:rsidR="0030705C" w:rsidRPr="0030705C" w:rsidRDefault="0030705C" w:rsidP="001E2CC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05C">
        <w:rPr>
          <w:rFonts w:ascii="Times New Roman" w:hAnsi="Times New Roman"/>
          <w:sz w:val="24"/>
          <w:szCs w:val="24"/>
          <w:lang w:eastAsia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30705C">
        <w:rPr>
          <w:rFonts w:ascii="Times New Roman" w:hAnsi="Times New Roman"/>
          <w:sz w:val="24"/>
          <w:szCs w:val="24"/>
          <w:lang w:eastAsia="ru-RU"/>
        </w:rPr>
        <w:t>LibreOffice</w:t>
      </w:r>
      <w:proofErr w:type="spellEnd"/>
      <w:r w:rsidRPr="0030705C">
        <w:rPr>
          <w:rFonts w:ascii="Times New Roman" w:hAnsi="Times New Roman"/>
          <w:sz w:val="24"/>
          <w:szCs w:val="24"/>
          <w:lang w:eastAsia="ru-RU"/>
        </w:rPr>
        <w:t xml:space="preserve"> или одна из лицензионных версий </w:t>
      </w:r>
      <w:proofErr w:type="spellStart"/>
      <w:r w:rsidRPr="0030705C">
        <w:rPr>
          <w:rFonts w:ascii="Times New Roman" w:hAnsi="Times New Roman"/>
          <w:sz w:val="24"/>
          <w:szCs w:val="24"/>
          <w:lang w:eastAsia="ru-RU"/>
        </w:rPr>
        <w:t>MicrosoftOffice</w:t>
      </w:r>
      <w:proofErr w:type="spellEnd"/>
      <w:r w:rsidRPr="0030705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0705C" w:rsidRPr="0030705C" w:rsidRDefault="0030705C" w:rsidP="001E2CC9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</w:pPr>
      <w:r w:rsidRPr="0030705C">
        <w:rPr>
          <w:rFonts w:ascii="Times New Roman" w:eastAsia="Times New Roman" w:hAnsi="Times New Roman"/>
          <w:b/>
          <w:bCs/>
          <w:iCs/>
          <w:spacing w:val="-1"/>
          <w:sz w:val="24"/>
          <w:szCs w:val="24"/>
          <w:lang w:eastAsia="ru-RU"/>
        </w:rPr>
        <w:lastRenderedPageBreak/>
        <w:t xml:space="preserve">8.3 Изучение дисциплины инвалидами </w:t>
      </w:r>
      <w:r w:rsidRPr="0030705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и </w:t>
      </w:r>
      <w:r w:rsidRPr="0030705C">
        <w:rPr>
          <w:rFonts w:ascii="Times New Roman" w:eastAsia="Times New Roman" w:hAnsi="Times New Roman"/>
          <w:b/>
          <w:bCs/>
          <w:iCs/>
          <w:spacing w:val="-1"/>
          <w:sz w:val="24"/>
          <w:szCs w:val="24"/>
          <w:lang w:eastAsia="ru-RU"/>
        </w:rPr>
        <w:t xml:space="preserve">обучающимися </w:t>
      </w:r>
      <w:r w:rsidRPr="0030705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с ограниченными </w:t>
      </w:r>
      <w:r w:rsidRPr="0030705C">
        <w:rPr>
          <w:rFonts w:ascii="Times New Roman" w:eastAsia="Times New Roman" w:hAnsi="Times New Roman"/>
          <w:b/>
          <w:bCs/>
          <w:iCs/>
          <w:spacing w:val="-1"/>
          <w:sz w:val="24"/>
          <w:szCs w:val="24"/>
          <w:lang w:eastAsia="ru-RU"/>
        </w:rPr>
        <w:t>возможностями здоровья</w:t>
      </w:r>
      <w:r w:rsidRPr="0030705C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 xml:space="preserve"> осуществляется </w:t>
      </w:r>
      <w:r w:rsidRPr="003070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 </w:t>
      </w:r>
      <w:r w:rsidRPr="0030705C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3070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</w:t>
      </w:r>
      <w:r w:rsidRPr="0030705C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30705C">
        <w:rPr>
          <w:rFonts w:ascii="Times New Roman" w:eastAsia="Times New Roman" w:hAnsi="Times New Roman"/>
          <w:bCs/>
          <w:iCs/>
          <w:spacing w:val="-2"/>
          <w:sz w:val="24"/>
          <w:szCs w:val="24"/>
          <w:lang w:eastAsia="ru-RU"/>
        </w:rPr>
        <w:t xml:space="preserve">доступ </w:t>
      </w:r>
      <w:r w:rsidRPr="003070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</w:t>
      </w:r>
      <w:r w:rsidRPr="0030705C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 xml:space="preserve">учебные помещения Академии, организованы занятия </w:t>
      </w:r>
      <w:r w:rsidRPr="003070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 1 этаже главного здания. </w:t>
      </w:r>
      <w:r w:rsidRPr="0030705C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 xml:space="preserve">Созданы следующие специальные условия: </w:t>
      </w:r>
    </w:p>
    <w:p w:rsidR="0030705C" w:rsidRPr="0030705C" w:rsidRDefault="0030705C" w:rsidP="001E2CC9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30705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8.3.1. для </w:t>
      </w:r>
      <w:r w:rsidRPr="0030705C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30705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 лиц с</w:t>
      </w:r>
      <w:r w:rsidRPr="0030705C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30705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здоровья по зрению:</w:t>
      </w:r>
    </w:p>
    <w:p w:rsidR="0030705C" w:rsidRPr="0030705C" w:rsidRDefault="0030705C" w:rsidP="001E2CC9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30705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- </w:t>
      </w:r>
      <w:r w:rsidRPr="0030705C">
        <w:rPr>
          <w:rFonts w:ascii="Times New Roman" w:hAnsi="Times New Roman"/>
          <w:iCs/>
          <w:sz w:val="24"/>
          <w:szCs w:val="24"/>
          <w:lang w:eastAsia="ru-RU"/>
        </w:rPr>
        <w:t>о</w:t>
      </w:r>
      <w:r w:rsidRPr="0030705C">
        <w:rPr>
          <w:rFonts w:ascii="Times New Roman" w:hAnsi="Times New Roman"/>
          <w:spacing w:val="-1"/>
          <w:sz w:val="24"/>
          <w:szCs w:val="24"/>
          <w:lang w:eastAsia="ru-RU"/>
        </w:rPr>
        <w:t xml:space="preserve">беспечен доступ </w:t>
      </w:r>
      <w:r w:rsidRPr="0030705C">
        <w:rPr>
          <w:rFonts w:ascii="Times New Roman" w:hAnsi="Times New Roman"/>
          <w:sz w:val="24"/>
          <w:szCs w:val="24"/>
          <w:lang w:eastAsia="ru-RU"/>
        </w:rPr>
        <w:t xml:space="preserve">обучающихся, </w:t>
      </w:r>
      <w:r w:rsidRPr="0030705C">
        <w:rPr>
          <w:rFonts w:ascii="Times New Roman" w:hAnsi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30705C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30705C">
        <w:rPr>
          <w:rFonts w:ascii="Times New Roman" w:hAnsi="Times New Roman"/>
          <w:spacing w:val="-1"/>
          <w:sz w:val="24"/>
          <w:szCs w:val="24"/>
          <w:lang w:eastAsia="ru-RU"/>
        </w:rPr>
        <w:t>зданиям Академии;</w:t>
      </w:r>
    </w:p>
    <w:p w:rsidR="0030705C" w:rsidRPr="0030705C" w:rsidRDefault="0030705C" w:rsidP="001E2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05C">
        <w:rPr>
          <w:rFonts w:ascii="Times New Roman" w:hAnsi="Times New Roman"/>
          <w:spacing w:val="-1"/>
          <w:sz w:val="24"/>
          <w:szCs w:val="24"/>
          <w:lang w:eastAsia="ru-RU"/>
        </w:rPr>
        <w:t xml:space="preserve">- </w:t>
      </w:r>
      <w:r w:rsidRPr="0030705C">
        <w:rPr>
          <w:rFonts w:ascii="Times New Roman" w:hAnsi="Times New Roman"/>
          <w:iCs/>
          <w:sz w:val="24"/>
          <w:szCs w:val="24"/>
          <w:lang w:eastAsia="ru-RU"/>
        </w:rPr>
        <w:t>э</w:t>
      </w:r>
      <w:r w:rsidRPr="0030705C">
        <w:rPr>
          <w:rFonts w:ascii="Times New Roman" w:hAnsi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30705C">
        <w:rPr>
          <w:rFonts w:ascii="Times New Roman" w:hAnsi="Times New Roman"/>
          <w:sz w:val="24"/>
          <w:szCs w:val="24"/>
          <w:lang w:eastAsia="ru-RU"/>
        </w:rPr>
        <w:t>Deskset</w:t>
      </w:r>
      <w:proofErr w:type="spellEnd"/>
      <w:r w:rsidRPr="0030705C">
        <w:rPr>
          <w:rFonts w:ascii="Times New Roman" w:hAnsi="Times New Roman"/>
          <w:sz w:val="24"/>
          <w:szCs w:val="24"/>
          <w:lang w:eastAsia="ru-RU"/>
        </w:rPr>
        <w:t xml:space="preserve"> HD 22 (в полной комплектации);</w:t>
      </w:r>
    </w:p>
    <w:p w:rsidR="0030705C" w:rsidRPr="0030705C" w:rsidRDefault="0030705C" w:rsidP="001E2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05C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30705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</w:p>
    <w:p w:rsidR="0030705C" w:rsidRPr="0030705C" w:rsidRDefault="0030705C" w:rsidP="001E2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30705C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30705C">
        <w:rPr>
          <w:rFonts w:ascii="Times New Roman" w:hAnsi="Times New Roman"/>
          <w:sz w:val="24"/>
          <w:szCs w:val="24"/>
          <w:lang w:eastAsia="ru-RU"/>
        </w:rPr>
        <w:t xml:space="preserve"> принтер Брайля; </w:t>
      </w:r>
    </w:p>
    <w:p w:rsidR="0030705C" w:rsidRPr="0030705C" w:rsidRDefault="0030705C" w:rsidP="001E2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EFEFE"/>
          <w:lang w:eastAsia="ru-RU"/>
        </w:rPr>
      </w:pPr>
      <w:r w:rsidRPr="0030705C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30705C">
        <w:rPr>
          <w:rFonts w:ascii="Times New Roman" w:hAnsi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</w:p>
    <w:p w:rsidR="0030705C" w:rsidRPr="0030705C" w:rsidRDefault="0030705C" w:rsidP="001E2CC9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30705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8.3.2. для </w:t>
      </w:r>
      <w:r w:rsidRPr="0030705C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30705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 лиц с</w:t>
      </w:r>
      <w:r w:rsidRPr="0030705C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30705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здоровья по слуху:</w:t>
      </w:r>
    </w:p>
    <w:p w:rsidR="0030705C" w:rsidRPr="0030705C" w:rsidRDefault="0030705C" w:rsidP="001E2CC9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30705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</w:t>
      </w:r>
      <w:r w:rsidRPr="003070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акустическая </w:t>
      </w:r>
      <w:proofErr w:type="spellStart"/>
      <w:r w:rsidRPr="0030705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система</w:t>
      </w:r>
      <w:r w:rsidRPr="0030705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FrontRowtoGo</w:t>
      </w:r>
      <w:proofErr w:type="spellEnd"/>
      <w:r w:rsidRPr="0030705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:rsidR="0030705C" w:rsidRPr="0030705C" w:rsidRDefault="0030705C" w:rsidP="001E2CC9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hd w:val="clear" w:color="auto" w:fill="FFFFFF"/>
          <w:lang w:eastAsia="ru-RU"/>
        </w:rPr>
      </w:pPr>
      <w:r w:rsidRPr="0030705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</w:t>
      </w:r>
      <w:r w:rsidRPr="0030705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«ElBrailleW14J G2;</w:t>
      </w:r>
    </w:p>
    <w:p w:rsidR="0030705C" w:rsidRPr="0030705C" w:rsidRDefault="0030705C" w:rsidP="001E2CC9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</w:pPr>
      <w:r w:rsidRPr="0030705C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-</w:t>
      </w:r>
      <w:r w:rsidRPr="0030705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:rsidR="0030705C" w:rsidRPr="0030705C" w:rsidRDefault="0030705C" w:rsidP="001E2CC9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</w:pPr>
      <w:r w:rsidRPr="0030705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30705C" w:rsidRPr="0030705C" w:rsidRDefault="0030705C" w:rsidP="001E2CC9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</w:pPr>
      <w:r w:rsidRPr="0030705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-  </w:t>
      </w:r>
      <w:proofErr w:type="spellStart"/>
      <w:r w:rsidRPr="0030705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радиокласс</w:t>
      </w:r>
      <w:proofErr w:type="spellEnd"/>
      <w:r w:rsidRPr="0030705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:rsidR="0030705C" w:rsidRPr="0030705C" w:rsidRDefault="0030705C" w:rsidP="001E2CC9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30705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8.3.3. для </w:t>
      </w:r>
      <w:r w:rsidRPr="0030705C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30705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и лиц с </w:t>
      </w:r>
      <w:r w:rsidRPr="0030705C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30705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аппарата:</w:t>
      </w:r>
    </w:p>
    <w:p w:rsidR="0030705C" w:rsidRPr="0030705C" w:rsidRDefault="0030705C" w:rsidP="001E2CC9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30705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</w:t>
      </w:r>
      <w:r w:rsidRPr="0030705C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:rsidR="001E2CC9" w:rsidRDefault="001E2CC9" w:rsidP="001E2CC9">
      <w:pPr>
        <w:spacing w:after="0"/>
        <w:jc w:val="right"/>
        <w:rPr>
          <w:i/>
          <w:sz w:val="20"/>
          <w:szCs w:val="20"/>
        </w:rPr>
      </w:pPr>
    </w:p>
    <w:p w:rsidR="00B01B4D" w:rsidRDefault="00B01B4D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1E2CC9" w:rsidRPr="00B01B4D" w:rsidRDefault="001E2CC9" w:rsidP="00B01B4D">
      <w:pPr>
        <w:spacing w:after="0" w:line="240" w:lineRule="auto"/>
        <w:jc w:val="right"/>
        <w:rPr>
          <w:rFonts w:ascii="Times New Roman" w:hAnsi="Times New Roman"/>
          <w:i/>
        </w:rPr>
      </w:pPr>
      <w:r w:rsidRPr="00B01B4D">
        <w:rPr>
          <w:rFonts w:ascii="Times New Roman" w:hAnsi="Times New Roman"/>
          <w:i/>
        </w:rPr>
        <w:lastRenderedPageBreak/>
        <w:t>Приложение к Рабочей программе дисциплины</w:t>
      </w:r>
    </w:p>
    <w:p w:rsidR="00B01B4D" w:rsidRPr="00B01B4D" w:rsidRDefault="00B01B4D" w:rsidP="00B01B4D">
      <w:pPr>
        <w:spacing w:after="0" w:line="240" w:lineRule="auto"/>
        <w:jc w:val="right"/>
        <w:rPr>
          <w:rFonts w:ascii="Times New Roman" w:hAnsi="Times New Roman"/>
          <w:i/>
        </w:rPr>
      </w:pPr>
      <w:r w:rsidRPr="00B01B4D">
        <w:rPr>
          <w:rFonts w:ascii="Times New Roman" w:hAnsi="Times New Roman"/>
          <w:i/>
        </w:rPr>
        <w:t>«Основы пиара в сфере физической культуры»</w:t>
      </w:r>
    </w:p>
    <w:p w:rsidR="001E2CC9" w:rsidRPr="00B01B4D" w:rsidRDefault="001E2CC9" w:rsidP="00B01B4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E2CC9" w:rsidRPr="00B01B4D" w:rsidRDefault="001E2CC9" w:rsidP="00B01B4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E2CC9" w:rsidRPr="00B01B4D" w:rsidRDefault="001E2CC9" w:rsidP="00B01B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 xml:space="preserve">Министерство спорта Российской Федерации </w:t>
      </w:r>
    </w:p>
    <w:p w:rsidR="001E2CC9" w:rsidRPr="00B01B4D" w:rsidRDefault="001E2CC9" w:rsidP="00B01B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E2CC9" w:rsidRPr="00B01B4D" w:rsidRDefault="001E2CC9" w:rsidP="00B01B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>высшего образования</w:t>
      </w:r>
    </w:p>
    <w:p w:rsidR="001E2CC9" w:rsidRPr="00B01B4D" w:rsidRDefault="001E2CC9" w:rsidP="00B01B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 xml:space="preserve"> «Московская государственная академия физической культуры»</w:t>
      </w:r>
    </w:p>
    <w:p w:rsidR="001E2CC9" w:rsidRPr="00B01B4D" w:rsidRDefault="001E2CC9" w:rsidP="00B01B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>Кафедра педагогики и психологии</w:t>
      </w:r>
    </w:p>
    <w:p w:rsidR="001E2CC9" w:rsidRPr="00B01B4D" w:rsidRDefault="001E2CC9" w:rsidP="00B01B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2CC9" w:rsidRPr="00B01B4D" w:rsidRDefault="001E2CC9" w:rsidP="00B01B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13D6" w:rsidRPr="00DA13D6" w:rsidRDefault="00DA13D6" w:rsidP="00DA13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3D6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DA13D6" w:rsidRPr="00DA13D6" w:rsidRDefault="00DA13D6" w:rsidP="00DA13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3D6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DA13D6" w:rsidRPr="00DA13D6" w:rsidRDefault="00DA13D6" w:rsidP="00DA13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3D6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протокол № 6/22 от «21» июня 2022г.</w:t>
      </w:r>
    </w:p>
    <w:p w:rsidR="00DA13D6" w:rsidRPr="00DA13D6" w:rsidRDefault="00DA13D6" w:rsidP="00DA13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3D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УМК, </w:t>
      </w:r>
    </w:p>
    <w:p w:rsidR="00DA13D6" w:rsidRPr="00DA13D6" w:rsidRDefault="00DA13D6" w:rsidP="00DA13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3D6">
        <w:rPr>
          <w:rFonts w:ascii="Times New Roman" w:eastAsia="Times New Roman" w:hAnsi="Times New Roman"/>
          <w:sz w:val="24"/>
          <w:szCs w:val="24"/>
          <w:lang w:eastAsia="ru-RU"/>
        </w:rPr>
        <w:t>и. о. проректора по учебной работе</w:t>
      </w:r>
    </w:p>
    <w:p w:rsidR="00DA13D6" w:rsidRPr="00DA13D6" w:rsidRDefault="00DA13D6" w:rsidP="00DA13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3D6">
        <w:rPr>
          <w:rFonts w:ascii="Times New Roman" w:eastAsia="Times New Roman" w:hAnsi="Times New Roman"/>
          <w:sz w:val="24"/>
          <w:szCs w:val="24"/>
          <w:lang w:eastAsia="ru-RU"/>
        </w:rPr>
        <w:t>___________________А.С. Солнцева</w:t>
      </w:r>
    </w:p>
    <w:p w:rsidR="00DA13D6" w:rsidRPr="00DA13D6" w:rsidRDefault="00DA13D6" w:rsidP="00DA13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1058" w:rsidRPr="00381058" w:rsidRDefault="00381058" w:rsidP="003810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CC9" w:rsidRPr="00B01B4D" w:rsidRDefault="001E2CC9" w:rsidP="00B01B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2CC9" w:rsidRPr="00B01B4D" w:rsidRDefault="001E2CC9" w:rsidP="00B01B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E2CC9" w:rsidRPr="00B01B4D" w:rsidRDefault="001E2CC9" w:rsidP="00B01B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1B4D">
        <w:rPr>
          <w:rFonts w:ascii="Times New Roman" w:hAnsi="Times New Roman"/>
          <w:b/>
          <w:bCs/>
          <w:sz w:val="24"/>
          <w:szCs w:val="24"/>
        </w:rPr>
        <w:t>Фонд оценочных средств</w:t>
      </w:r>
    </w:p>
    <w:p w:rsidR="001E2CC9" w:rsidRPr="00B01B4D" w:rsidRDefault="001E2CC9" w:rsidP="00B01B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2CC9" w:rsidRPr="00B01B4D" w:rsidRDefault="001E2CC9" w:rsidP="00B01B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1B4D">
        <w:rPr>
          <w:rFonts w:ascii="Times New Roman" w:hAnsi="Times New Roman"/>
          <w:b/>
          <w:sz w:val="24"/>
          <w:szCs w:val="24"/>
        </w:rPr>
        <w:t>по дисциплине</w:t>
      </w:r>
    </w:p>
    <w:p w:rsidR="001E2CC9" w:rsidRPr="00B01B4D" w:rsidRDefault="001E2CC9" w:rsidP="00B01B4D">
      <w:pPr>
        <w:pStyle w:val="11"/>
        <w:jc w:val="center"/>
        <w:rPr>
          <w:b/>
          <w:bCs/>
          <w:color w:val="000000"/>
          <w:sz w:val="24"/>
          <w:szCs w:val="24"/>
        </w:rPr>
      </w:pPr>
      <w:r w:rsidRPr="00B01B4D">
        <w:rPr>
          <w:b/>
          <w:bCs/>
          <w:color w:val="000000"/>
          <w:sz w:val="24"/>
          <w:szCs w:val="24"/>
        </w:rPr>
        <w:t>«</w:t>
      </w:r>
      <w:r w:rsidRPr="00B01B4D">
        <w:rPr>
          <w:b/>
          <w:bCs/>
          <w:sz w:val="24"/>
          <w:szCs w:val="24"/>
        </w:rPr>
        <w:t>ОСНОВЫ ПИАРА</w:t>
      </w:r>
      <w:r w:rsidR="00B01B4D" w:rsidRPr="00B01B4D">
        <w:rPr>
          <w:b/>
          <w:bCs/>
          <w:sz w:val="24"/>
          <w:szCs w:val="24"/>
        </w:rPr>
        <w:t xml:space="preserve"> </w:t>
      </w:r>
      <w:r w:rsidRPr="00B01B4D">
        <w:rPr>
          <w:b/>
          <w:bCs/>
          <w:sz w:val="24"/>
          <w:szCs w:val="24"/>
        </w:rPr>
        <w:t>В СФЕРЕ ФИЗИЧЕСКОЙ КУЛЬТУРЫ</w:t>
      </w:r>
      <w:r w:rsidRPr="00B01B4D">
        <w:rPr>
          <w:b/>
          <w:bCs/>
          <w:color w:val="000000"/>
          <w:sz w:val="24"/>
          <w:szCs w:val="24"/>
        </w:rPr>
        <w:t>»</w:t>
      </w:r>
    </w:p>
    <w:p w:rsidR="001E2CC9" w:rsidRPr="00B01B4D" w:rsidRDefault="001E2CC9" w:rsidP="00B01B4D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2CC9" w:rsidRPr="00B01B4D" w:rsidRDefault="001E2CC9" w:rsidP="00B01B4D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1B4D" w:rsidRPr="00146570" w:rsidRDefault="00B01B4D" w:rsidP="00B01B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Направление подготовки</w:t>
      </w:r>
    </w:p>
    <w:p w:rsidR="00B01B4D" w:rsidRPr="00146570" w:rsidRDefault="00B01B4D" w:rsidP="00B01B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/>
          <w:sz w:val="24"/>
          <w:szCs w:val="24"/>
          <w:lang w:eastAsia="ru-RU"/>
        </w:rPr>
        <w:t xml:space="preserve">49.04.01 </w:t>
      </w:r>
      <w:r w:rsidRPr="001465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Физическая культура</w:t>
      </w:r>
    </w:p>
    <w:p w:rsidR="00B01B4D" w:rsidRPr="00146570" w:rsidRDefault="00B01B4D" w:rsidP="00B01B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1B4D" w:rsidRPr="00146570" w:rsidRDefault="00B01B4D" w:rsidP="00B01B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Образовательная  программа:</w:t>
      </w:r>
    </w:p>
    <w:p w:rsidR="00B01B4D" w:rsidRPr="00146570" w:rsidRDefault="00B01B4D" w:rsidP="00B01B4D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«Психолого-педагогический аспект культурно-просветительской деятельности </w:t>
      </w:r>
    </w:p>
    <w:p w:rsidR="00B01B4D" w:rsidRPr="00146570" w:rsidRDefault="00B01B4D" w:rsidP="00B01B4D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/>
          <w:iCs/>
          <w:sz w:val="24"/>
          <w:szCs w:val="24"/>
          <w:lang w:eastAsia="ru-RU"/>
        </w:rPr>
        <w:t>в сфере физической культуры»</w:t>
      </w:r>
    </w:p>
    <w:p w:rsidR="00B01B4D" w:rsidRPr="00146570" w:rsidRDefault="00B01B4D" w:rsidP="00B01B4D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B01B4D" w:rsidRPr="00146570" w:rsidRDefault="00B01B4D" w:rsidP="00B01B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Квалификация выпускника </w:t>
      </w:r>
    </w:p>
    <w:p w:rsidR="00B01B4D" w:rsidRPr="00146570" w:rsidRDefault="00B01B4D" w:rsidP="00B01B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магистр</w:t>
      </w:r>
    </w:p>
    <w:p w:rsidR="00B01B4D" w:rsidRPr="00146570" w:rsidRDefault="00B01B4D" w:rsidP="00B01B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01B4D" w:rsidRPr="00146570" w:rsidRDefault="00B01B4D" w:rsidP="00B01B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01B4D" w:rsidRPr="00146570" w:rsidRDefault="00B01B4D" w:rsidP="00B01B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обучения </w:t>
      </w:r>
    </w:p>
    <w:p w:rsidR="00B01B4D" w:rsidRPr="00146570" w:rsidRDefault="00B01B4D" w:rsidP="00B01B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очная</w:t>
      </w:r>
    </w:p>
    <w:p w:rsidR="00B01B4D" w:rsidRPr="00146570" w:rsidRDefault="00B01B4D" w:rsidP="00B01B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2CC9" w:rsidRPr="00B01B4D" w:rsidRDefault="001E2CC9" w:rsidP="00B01B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CC9" w:rsidRPr="00B01B4D" w:rsidRDefault="001E2CC9" w:rsidP="00B01B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704" w:rsidRPr="006405B8" w:rsidRDefault="00682704" w:rsidP="0068270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13D6" w:rsidRPr="00DA13D6" w:rsidRDefault="00DA13D6" w:rsidP="00DA13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3D6">
        <w:rPr>
          <w:rFonts w:ascii="Times New Roman" w:eastAsia="Times New Roman" w:hAnsi="Times New Roman"/>
          <w:sz w:val="24"/>
          <w:szCs w:val="24"/>
          <w:lang w:eastAsia="ru-RU"/>
        </w:rPr>
        <w:t>Рассмотрено и одобрено на заседании кафедры</w:t>
      </w:r>
    </w:p>
    <w:p w:rsidR="00DA13D6" w:rsidRPr="00DA13D6" w:rsidRDefault="00DA13D6" w:rsidP="00DA13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3D6">
        <w:rPr>
          <w:rFonts w:ascii="Times New Roman" w:eastAsia="Times New Roman" w:hAnsi="Times New Roman"/>
          <w:sz w:val="24"/>
          <w:szCs w:val="24"/>
          <w:lang w:eastAsia="ru-RU"/>
        </w:rPr>
        <w:t xml:space="preserve">(протокол № 4 от «22» апреля 2022г.) </w:t>
      </w:r>
    </w:p>
    <w:p w:rsidR="00DA13D6" w:rsidRPr="00DA13D6" w:rsidRDefault="00DA13D6" w:rsidP="00DA13D6">
      <w:pPr>
        <w:shd w:val="clear" w:color="auto" w:fill="FFFFFF"/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3D6">
        <w:rPr>
          <w:rFonts w:ascii="Times New Roman" w:eastAsia="Times New Roman" w:hAnsi="Times New Roman"/>
          <w:sz w:val="24"/>
          <w:szCs w:val="24"/>
          <w:lang w:eastAsia="ru-RU"/>
        </w:rPr>
        <w:t>Зав. кафедрой ____________/_В.В. Буторин</w:t>
      </w:r>
    </w:p>
    <w:p w:rsidR="00DA13D6" w:rsidRPr="00DA13D6" w:rsidRDefault="00DA13D6" w:rsidP="00DA13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13D6" w:rsidRPr="00DA13D6" w:rsidRDefault="00DA13D6" w:rsidP="00DA13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13D6" w:rsidRPr="00DA13D6" w:rsidRDefault="00DA13D6" w:rsidP="00DA13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13D6" w:rsidRPr="00DA13D6" w:rsidRDefault="00DA13D6" w:rsidP="00DA13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13D6" w:rsidRPr="00DA13D6" w:rsidRDefault="00DA13D6" w:rsidP="00DA13D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A13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Малаховка, 2022</w:t>
      </w:r>
    </w:p>
    <w:p w:rsidR="001E2CC9" w:rsidRPr="00B01B4D" w:rsidRDefault="001E2CC9" w:rsidP="00B01B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01B4D">
        <w:rPr>
          <w:rFonts w:ascii="Times New Roman" w:hAnsi="Times New Roman"/>
          <w:b/>
          <w:sz w:val="24"/>
          <w:szCs w:val="24"/>
        </w:rPr>
        <w:br w:type="page"/>
      </w:r>
      <w:r w:rsidRPr="00B01B4D">
        <w:rPr>
          <w:rFonts w:ascii="Times New Roman" w:hAnsi="Times New Roman"/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1E2CC9" w:rsidRPr="00B01B4D" w:rsidRDefault="001E2CC9" w:rsidP="00B01B4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1B4D">
        <w:rPr>
          <w:rFonts w:ascii="Times New Roman" w:hAnsi="Times New Roman"/>
          <w:b/>
          <w:sz w:val="24"/>
          <w:szCs w:val="24"/>
        </w:rPr>
        <w:t>Паспорт фонда 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2203"/>
        <w:gridCol w:w="5777"/>
      </w:tblGrid>
      <w:tr w:rsidR="001E2CC9" w:rsidRPr="00B01B4D" w:rsidTr="001E2CC9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9" w:rsidRPr="00B01B4D" w:rsidRDefault="001E2CC9" w:rsidP="00B01B4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B4D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9" w:rsidRPr="00B01B4D" w:rsidRDefault="001E2CC9" w:rsidP="00B01B4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B4D">
              <w:rPr>
                <w:rFonts w:ascii="Times New Roman" w:hAnsi="Times New Roman"/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C9" w:rsidRPr="00B01B4D" w:rsidRDefault="001E2CC9" w:rsidP="00B01B4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01B4D">
              <w:rPr>
                <w:rFonts w:ascii="Times New Roman" w:hAnsi="Times New Roman"/>
                <w:iCs/>
                <w:sz w:val="24"/>
                <w:szCs w:val="24"/>
              </w:rPr>
              <w:t>Индикаторы достижения</w:t>
            </w:r>
          </w:p>
        </w:tc>
      </w:tr>
      <w:tr w:rsidR="001E2CC9" w:rsidRPr="00B01B4D" w:rsidTr="001E2CC9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C9" w:rsidRPr="00B01B4D" w:rsidRDefault="001E2CC9" w:rsidP="00B01B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01B4D">
              <w:rPr>
                <w:rFonts w:ascii="Times New Roman" w:hAnsi="Times New Roman"/>
                <w:b/>
                <w:bCs/>
                <w:sz w:val="24"/>
                <w:szCs w:val="24"/>
              </w:rPr>
              <w:t>ПК-2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26" w:rsidRPr="002C0B26" w:rsidRDefault="002C0B26" w:rsidP="002C0B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C0B2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P</w:t>
            </w:r>
            <w:r w:rsidRPr="002C0B2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05.008</w:t>
            </w:r>
          </w:p>
          <w:p w:rsidR="002C0B26" w:rsidRPr="002C0B26" w:rsidRDefault="002C0B26" w:rsidP="002C0B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C0B2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G/03.7</w:t>
            </w:r>
          </w:p>
          <w:p w:rsidR="002C0B26" w:rsidRPr="002C0B26" w:rsidRDefault="002C0B26" w:rsidP="002C0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заинтересованными сторонами и обменом информацией при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  <w:p w:rsidR="001E2CC9" w:rsidRPr="00B01B4D" w:rsidRDefault="001E2CC9" w:rsidP="00B01B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8F" w:rsidRPr="00215C7E" w:rsidRDefault="001E2CC9" w:rsidP="00153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4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Знает </w:t>
            </w:r>
            <w:r w:rsidRPr="00B01B4D">
              <w:rPr>
                <w:rFonts w:ascii="Times New Roman" w:hAnsi="Times New Roman"/>
                <w:sz w:val="24"/>
                <w:szCs w:val="24"/>
              </w:rPr>
              <w:t>мотивы и информационные потребности заинтересованных сторон взаимодействия в сфере спортивной деятельности.</w:t>
            </w:r>
            <w:r w:rsidR="0015318F" w:rsidRPr="00215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Функции массовой коммуникации в современном обществе. </w:t>
            </w:r>
          </w:p>
          <w:p w:rsidR="0015318F" w:rsidRPr="00215C7E" w:rsidRDefault="0015318F" w:rsidP="00153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Массово-психологические свойства СМИ. </w:t>
            </w:r>
          </w:p>
          <w:p w:rsidR="0015318F" w:rsidRPr="00215C7E" w:rsidRDefault="0015318F" w:rsidP="00153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Психические состояния и их роль в коммуникации. </w:t>
            </w:r>
          </w:p>
          <w:p w:rsidR="0015318F" w:rsidRPr="00215C7E" w:rsidRDefault="0015318F" w:rsidP="00153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восприятия как психологического явления (предметность, целостность, выборочность и др.). </w:t>
            </w:r>
          </w:p>
          <w:p w:rsidR="0015318F" w:rsidRPr="0015318F" w:rsidRDefault="0015318F" w:rsidP="0015318F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pacing w:val="-1"/>
              </w:rPr>
            </w:pPr>
            <w:r w:rsidRPr="0015318F">
              <w:rPr>
                <w:rFonts w:ascii="Times New Roman" w:hAnsi="Times New Roman"/>
                <w:b/>
                <w:spacing w:val="-1"/>
              </w:rPr>
              <w:t>(Перечень вопросов для промежуточной аттестации</w:t>
            </w:r>
            <w:r w:rsidRPr="0015318F">
              <w:rPr>
                <w:rFonts w:ascii="Times New Roman" w:hAnsi="Times New Roman"/>
                <w:b/>
                <w:i/>
                <w:spacing w:val="-1"/>
              </w:rPr>
              <w:t>).</w:t>
            </w:r>
          </w:p>
          <w:p w:rsidR="0015318F" w:rsidRPr="00215C7E" w:rsidRDefault="0015318F" w:rsidP="0015318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ает</w:t>
            </w:r>
            <w:r w:rsidRPr="00215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корпоративн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</w:t>
            </w:r>
            <w:r w:rsidRPr="00215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реклам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15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СМИ</w:t>
            </w:r>
            <w:r w:rsidRPr="00215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215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яет направленность аудитории</w:t>
            </w:r>
            <w:r w:rsidRPr="00215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охват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5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рекламодател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ями.</w:t>
            </w:r>
            <w:r w:rsidRPr="00215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E2CC9" w:rsidRPr="0015318F" w:rsidRDefault="0015318F" w:rsidP="0015318F">
            <w:pPr>
              <w:ind w:left="-108"/>
              <w:rPr>
                <w:b/>
              </w:rPr>
            </w:pPr>
            <w:r w:rsidRPr="0015318F">
              <w:rPr>
                <w:b/>
              </w:rPr>
              <w:t>(</w:t>
            </w:r>
            <w:r w:rsidRPr="00215C7E">
              <w:rPr>
                <w:rFonts w:ascii="Times New Roman" w:hAnsi="Times New Roman"/>
                <w:b/>
                <w:sz w:val="24"/>
                <w:szCs w:val="24"/>
              </w:rPr>
              <w:t>Ситуационные задачи</w:t>
            </w:r>
            <w:r w:rsidRPr="0015318F">
              <w:rPr>
                <w:b/>
              </w:rPr>
              <w:t>)</w:t>
            </w:r>
            <w:r>
              <w:rPr>
                <w:b/>
              </w:rPr>
              <w:t>.</w:t>
            </w:r>
          </w:p>
          <w:p w:rsidR="001E2CC9" w:rsidRPr="00B01B4D" w:rsidRDefault="001E2CC9" w:rsidP="00B01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B4D">
              <w:rPr>
                <w:rFonts w:ascii="Times New Roman" w:hAnsi="Times New Roman"/>
                <w:sz w:val="24"/>
                <w:szCs w:val="24"/>
              </w:rPr>
              <w:t xml:space="preserve">Разрабатывает формы подачи информации для заинтересованных сторон </w:t>
            </w:r>
            <w:proofErr w:type="spellStart"/>
            <w:r w:rsidR="0015318F">
              <w:rPr>
                <w:rFonts w:ascii="Times New Roman" w:hAnsi="Times New Roman"/>
                <w:sz w:val="24"/>
                <w:szCs w:val="24"/>
              </w:rPr>
              <w:t>презентируя</w:t>
            </w:r>
            <w:proofErr w:type="spellEnd"/>
            <w:r w:rsidR="00153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318F" w:rsidRPr="00215C7E">
              <w:rPr>
                <w:rFonts w:ascii="Times New Roman" w:hAnsi="Times New Roman"/>
                <w:sz w:val="24"/>
                <w:szCs w:val="24"/>
              </w:rPr>
              <w:t>проект внутриорганизационного PR- мероприятия</w:t>
            </w:r>
            <w:r w:rsidR="001531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CC9" w:rsidRPr="00B01B4D" w:rsidRDefault="0015318F" w:rsidP="00B01B4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15C7E">
              <w:rPr>
                <w:rFonts w:ascii="Times New Roman" w:hAnsi="Times New Roman"/>
                <w:b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индивидуальные </w:t>
            </w:r>
            <w:r w:rsidRPr="00215C7E">
              <w:rPr>
                <w:rFonts w:ascii="Times New Roman" w:hAnsi="Times New Roman"/>
                <w:b/>
                <w:sz w:val="24"/>
                <w:szCs w:val="24"/>
              </w:rPr>
              <w:t xml:space="preserve"> творческие задания (проекты)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1E2CC9" w:rsidRPr="00B01B4D" w:rsidRDefault="001E2CC9" w:rsidP="00B01B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E2CC9" w:rsidRPr="00B01B4D" w:rsidRDefault="001E2CC9" w:rsidP="00B01B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 xml:space="preserve">Составитель </w:t>
      </w:r>
      <w:proofErr w:type="spellStart"/>
      <w:r w:rsidRPr="00B01B4D">
        <w:rPr>
          <w:rFonts w:ascii="Times New Roman" w:hAnsi="Times New Roman"/>
          <w:sz w:val="24"/>
          <w:szCs w:val="24"/>
        </w:rPr>
        <w:t>Климашин</w:t>
      </w:r>
      <w:proofErr w:type="spellEnd"/>
      <w:r w:rsidRPr="00B01B4D">
        <w:rPr>
          <w:rFonts w:ascii="Times New Roman" w:hAnsi="Times New Roman"/>
          <w:sz w:val="24"/>
          <w:szCs w:val="24"/>
        </w:rPr>
        <w:t xml:space="preserve"> И.А./___________________ </w:t>
      </w:r>
    </w:p>
    <w:p w:rsidR="001E2CC9" w:rsidRPr="00B01B4D" w:rsidRDefault="001E2CC9" w:rsidP="00B01B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B01B4D">
        <w:rPr>
          <w:rFonts w:ascii="Times New Roman" w:hAnsi="Times New Roman"/>
          <w:b/>
          <w:spacing w:val="-1"/>
          <w:sz w:val="24"/>
          <w:szCs w:val="24"/>
        </w:rPr>
        <w:br w:type="page"/>
      </w:r>
      <w:r w:rsidRPr="00B01B4D">
        <w:rPr>
          <w:rFonts w:ascii="Times New Roman" w:hAnsi="Times New Roman"/>
          <w:b/>
          <w:spacing w:val="-1"/>
          <w:sz w:val="24"/>
          <w:szCs w:val="24"/>
        </w:rPr>
        <w:lastRenderedPageBreak/>
        <w:t>2. Типовые контрольные задания:</w:t>
      </w:r>
    </w:p>
    <w:p w:rsidR="001E2CC9" w:rsidRPr="00B01B4D" w:rsidRDefault="001E2CC9" w:rsidP="00B01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 w:rsidRPr="00B01B4D">
        <w:rPr>
          <w:rFonts w:ascii="Times New Roman" w:hAnsi="Times New Roman"/>
          <w:b/>
          <w:spacing w:val="-1"/>
          <w:sz w:val="24"/>
          <w:szCs w:val="24"/>
        </w:rPr>
        <w:t>2.1. Перечень вопросов для промежуточной аттестации</w:t>
      </w:r>
      <w:r w:rsidRPr="00B01B4D">
        <w:rPr>
          <w:rFonts w:ascii="Times New Roman" w:hAnsi="Times New Roman"/>
          <w:b/>
          <w:i/>
          <w:spacing w:val="-1"/>
          <w:sz w:val="24"/>
          <w:szCs w:val="24"/>
        </w:rPr>
        <w:t>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Функции массовой коммуникации в современном обществе.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Массово-психологические свойства СМИ.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Психологические особенности восприятия реальности человеком в дописьменной и письменной культурах.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М. </w:t>
      </w:r>
      <w:proofErr w:type="spellStart"/>
      <w:r w:rsidRPr="00B01B4D">
        <w:t>Маклюэн</w:t>
      </w:r>
      <w:proofErr w:type="spellEnd"/>
      <w:r w:rsidRPr="00B01B4D">
        <w:t xml:space="preserve"> о влиянии </w:t>
      </w:r>
      <w:proofErr w:type="spellStart"/>
      <w:r w:rsidRPr="00B01B4D">
        <w:t>электронныхmedia</w:t>
      </w:r>
      <w:proofErr w:type="spellEnd"/>
      <w:r w:rsidRPr="00B01B4D">
        <w:t xml:space="preserve"> на современное общество.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Ж. </w:t>
      </w:r>
      <w:proofErr w:type="spellStart"/>
      <w:r w:rsidRPr="00B01B4D">
        <w:t>Бодрийяр</w:t>
      </w:r>
      <w:proofErr w:type="spellEnd"/>
      <w:r w:rsidRPr="00B01B4D">
        <w:t xml:space="preserve"> о психологической сущности телевизионного воздействия.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Структура личности как база восприятия информации (потребности, интересы, ценности, знания, нормы).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"Барьеры" массовой коммуникации.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Мотивы обращения личности, группы к СМИ.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Психические состояния и их роль в коммуникации.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Особенности восприятия как психологического явления (предметность, целостность, выборочность и др.).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Понимание и запоминание в процессе коммуникации.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Аудитория массовой коммуникации. Типология аудитории. Сегментация аудитории.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Понятие установки. Установка в структуре личности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Механизмы изменения установок. Теория когнитивного диссонанса.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Психологическая модель пропагандистской коммуникации.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Приёмы информационно-психологического воздействия на массовое сознание.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Понятие стереотипа. Психологическая природа стереотипа. Стереотип и имидж.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Слух как СМИ, коммуникативные характеристики слуха. Виды слуха.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Психологический механизм возникновения и циркуляции слухов.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Функции слухов.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Предрассудки, их разновидности, причины возникновения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Психология сплетни как неформальной коммуникации.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Понятие моды. Теоретические концепции моды (Г. </w:t>
      </w:r>
      <w:proofErr w:type="spellStart"/>
      <w:r w:rsidRPr="00B01B4D">
        <w:t>Тард</w:t>
      </w:r>
      <w:proofErr w:type="spellEnd"/>
      <w:r w:rsidRPr="00B01B4D">
        <w:t xml:space="preserve">, Г. </w:t>
      </w:r>
      <w:proofErr w:type="spellStart"/>
      <w:r w:rsidRPr="00B01B4D">
        <w:t>Зиммель</w:t>
      </w:r>
      <w:proofErr w:type="spellEnd"/>
      <w:r w:rsidRPr="00B01B4D">
        <w:t xml:space="preserve">, В. </w:t>
      </w:r>
      <w:proofErr w:type="spellStart"/>
      <w:r w:rsidRPr="00B01B4D">
        <w:t>Зомбарт</w:t>
      </w:r>
      <w:proofErr w:type="spellEnd"/>
      <w:r w:rsidRPr="00B01B4D">
        <w:t xml:space="preserve">, </w:t>
      </w:r>
      <w:proofErr w:type="spellStart"/>
      <w:r w:rsidRPr="00B01B4D">
        <w:t>Блумер</w:t>
      </w:r>
      <w:proofErr w:type="spellEnd"/>
      <w:r w:rsidRPr="00B01B4D">
        <w:t xml:space="preserve"> и др.).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Социально-психологический механизм моды.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Социально-психологические функции моды.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Мода как процесс (создание и потребление).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Психологические эффекты массовой коммуникации на общественном уровне ("спираль молчания", установление "пунктов повестки дня", эффект бумеранга и др.)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Психологические эффекты массовой коммуникации на индивидуальном уровне (долговременные и кратковременные, планируемые и не планируемые).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Виды рекламного психологического воздействия.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Символы, знаки и эмблемы в коммуникативном процессе: сущность, роль, функции.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Методы психологических исследований массовой коммуникации.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Психологические особенности политической символики и </w:t>
      </w:r>
      <w:proofErr w:type="spellStart"/>
      <w:r w:rsidRPr="00B01B4D">
        <w:t>эмблематики</w:t>
      </w:r>
      <w:proofErr w:type="spellEnd"/>
      <w:r w:rsidRPr="00B01B4D">
        <w:t xml:space="preserve">. 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Содержание и сущность «связей с общественностью».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Подходы к определению </w:t>
      </w:r>
      <w:r w:rsidRPr="00B01B4D">
        <w:rPr>
          <w:lang w:val="en-US"/>
        </w:rPr>
        <w:t>PR</w:t>
      </w:r>
      <w:r w:rsidRPr="00B01B4D">
        <w:t xml:space="preserve">. Модели паблик </w:t>
      </w:r>
      <w:proofErr w:type="spellStart"/>
      <w:r w:rsidRPr="00B01B4D">
        <w:t>рилейшнз</w:t>
      </w:r>
      <w:proofErr w:type="spellEnd"/>
      <w:r w:rsidRPr="00B01B4D">
        <w:t>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Современные направления паблик </w:t>
      </w:r>
      <w:proofErr w:type="spellStart"/>
      <w:r w:rsidRPr="00B01B4D">
        <w:t>рилейшнз</w:t>
      </w:r>
      <w:proofErr w:type="spellEnd"/>
      <w:r w:rsidRPr="00B01B4D">
        <w:t>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Механизм паблик </w:t>
      </w:r>
      <w:proofErr w:type="spellStart"/>
      <w:r w:rsidRPr="00B01B4D">
        <w:t>рилейшнз</w:t>
      </w:r>
      <w:proofErr w:type="spellEnd"/>
      <w:r w:rsidRPr="00B01B4D">
        <w:t>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Американский опыт становления и развития PR.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Развитие национальных школ по связям с общественностью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Российский PR-рынок.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lastRenderedPageBreak/>
        <w:t>Структура и функции государственной PR-службы.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Особенности PR-подразделения в коммерческой структуре.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Специализированная PR-фирма.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Общие профессиональные принципы связей с общественностью.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Правила взаимоотношений с клиентами, коллегами.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Внутриорганизационный </w:t>
      </w:r>
      <w:r w:rsidRPr="00B01B4D">
        <w:rPr>
          <w:lang w:val="en-US"/>
        </w:rPr>
        <w:t>PR.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Направления и задачи внутриорганизационных коммуникаций.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Средства внутриорганизационных коммуникаций.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Конструирование корпоративного имиджа.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Продвижение корпоративного имиджа.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Специфика взаимодействия со СМИ.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Пресс-конференция как форма подачи новостных материалов.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Презентация, пресс-тур.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Управление информацией.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Материалы для распространения в процессе организации и проведения новостных мероприятий.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Имидж политика.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Кризис: понятие, типы, диагностика.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Стратегия управления в кризисной ситуации.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Разработка антикризисной программы.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Общие принципы построения и оценки PR-деятельности.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Философия организации.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Миссия, видение, цели и задачи PR-деятельности.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Интернет как средство массовой коммуникации.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 xml:space="preserve">Возможности </w:t>
      </w:r>
      <w:proofErr w:type="spellStart"/>
      <w:r w:rsidRPr="00B01B4D">
        <w:t>Internet</w:t>
      </w:r>
      <w:proofErr w:type="spellEnd"/>
      <w:r w:rsidRPr="00B01B4D">
        <w:t xml:space="preserve"> в PR.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t>Интерактивная среда работы с общественностью.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01B4D">
        <w:rPr>
          <w:lang w:val="en-US"/>
        </w:rPr>
        <w:t>C</w:t>
      </w:r>
      <w:proofErr w:type="spellStart"/>
      <w:r w:rsidRPr="00B01B4D">
        <w:t>понсорство</w:t>
      </w:r>
      <w:proofErr w:type="spellEnd"/>
      <w:r w:rsidRPr="00B01B4D">
        <w:t>. Виды спонсорства</w:t>
      </w:r>
    </w:p>
    <w:p w:rsidR="001E2CC9" w:rsidRPr="00B01B4D" w:rsidRDefault="001E2CC9" w:rsidP="00B01B4D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</w:pPr>
      <w:proofErr w:type="spellStart"/>
      <w:r w:rsidRPr="00B01B4D">
        <w:t>Фандрайзинг</w:t>
      </w:r>
      <w:proofErr w:type="spellEnd"/>
      <w:r w:rsidRPr="00B01B4D">
        <w:t>.</w:t>
      </w:r>
    </w:p>
    <w:p w:rsidR="001E2CC9" w:rsidRPr="00B01B4D" w:rsidRDefault="001E2CC9" w:rsidP="00B01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E2CC9" w:rsidRPr="00B01B4D" w:rsidRDefault="001E2CC9" w:rsidP="00B01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1B4D">
        <w:rPr>
          <w:rFonts w:ascii="Times New Roman" w:hAnsi="Times New Roman"/>
          <w:bCs/>
          <w:sz w:val="24"/>
          <w:szCs w:val="24"/>
        </w:rPr>
        <w:t>При подготовке к промежуточной аттестации по дисциплине студент должен изучить вопросы к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зачета.</w:t>
      </w:r>
    </w:p>
    <w:p w:rsidR="001E2CC9" w:rsidRPr="00B01B4D" w:rsidRDefault="001E2CC9" w:rsidP="00B01B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E2CC9" w:rsidRPr="00B01B4D" w:rsidRDefault="001E2CC9" w:rsidP="00B01B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B01B4D">
        <w:rPr>
          <w:rFonts w:ascii="Times New Roman" w:hAnsi="Times New Roman"/>
          <w:b/>
          <w:color w:val="000000"/>
          <w:sz w:val="24"/>
          <w:szCs w:val="24"/>
        </w:rPr>
        <w:t xml:space="preserve">Критерии оценки: 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>1. Оценка «зачтено» ставится студенту, ответ которого содержит: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>Оценка «зачтено»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>2. Оценка «не зачтено»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2CC9" w:rsidRPr="00B01B4D" w:rsidRDefault="001E2CC9" w:rsidP="00B01B4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1B4D">
        <w:rPr>
          <w:rFonts w:ascii="Times New Roman" w:hAnsi="Times New Roman"/>
          <w:b/>
          <w:sz w:val="24"/>
          <w:szCs w:val="24"/>
        </w:rPr>
        <w:t>2.2. Ситуационные задачи и творческие задания.</w:t>
      </w:r>
    </w:p>
    <w:p w:rsidR="001E2CC9" w:rsidRPr="00B01B4D" w:rsidRDefault="001E2CC9" w:rsidP="00B01B4D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1B4D">
        <w:rPr>
          <w:rFonts w:ascii="Times New Roman" w:hAnsi="Times New Roman"/>
          <w:b/>
          <w:sz w:val="24"/>
          <w:szCs w:val="24"/>
        </w:rPr>
        <w:t>2.2.1. Ситуационные задачи</w:t>
      </w:r>
    </w:p>
    <w:p w:rsidR="001E2CC9" w:rsidRPr="00B01B4D" w:rsidRDefault="001E2CC9" w:rsidP="00B01B4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E2CC9" w:rsidRPr="00B01B4D" w:rsidRDefault="001E2CC9" w:rsidP="00B01B4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01B4D">
        <w:rPr>
          <w:rFonts w:ascii="Times New Roman" w:hAnsi="Times New Roman"/>
          <w:b/>
          <w:sz w:val="24"/>
          <w:szCs w:val="24"/>
        </w:rPr>
        <w:t>Раздел 2. Реклама в сфере физической культуры и спорта</w:t>
      </w:r>
    </w:p>
    <w:p w:rsidR="001E2CC9" w:rsidRPr="00B01B4D" w:rsidRDefault="001E2CC9" w:rsidP="00B01B4D">
      <w:pPr>
        <w:pStyle w:val="2"/>
        <w:numPr>
          <w:ilvl w:val="0"/>
          <w:numId w:val="13"/>
        </w:numPr>
        <w:spacing w:after="0" w:line="240" w:lineRule="auto"/>
        <w:ind w:left="0" w:firstLine="709"/>
        <w:jc w:val="both"/>
        <w:rPr>
          <w:b/>
        </w:rPr>
      </w:pPr>
      <w:r w:rsidRPr="00B01B4D">
        <w:t>Выберите пример корпоративной рекламы из телевизионной программы, из ежедневной газеты, из специализированного журнала и попытайтесь определить. На кого она рассчитана, какую аудиторию пытались охватить рекламодатели? Направлена ли корпоративная реклама на конкретную аудиторию и почему?</w:t>
      </w:r>
    </w:p>
    <w:p w:rsidR="001E2CC9" w:rsidRPr="00B01B4D" w:rsidRDefault="001E2CC9" w:rsidP="00B01B4D">
      <w:pPr>
        <w:pStyle w:val="2"/>
        <w:numPr>
          <w:ilvl w:val="0"/>
          <w:numId w:val="13"/>
        </w:numPr>
        <w:spacing w:after="0" w:line="240" w:lineRule="auto"/>
        <w:ind w:left="0" w:firstLine="709"/>
        <w:jc w:val="both"/>
      </w:pPr>
      <w:r w:rsidRPr="00B01B4D">
        <w:t>Отберите из газет и журналов три корпоративные рекламы, имеющие отношение к брендам. Каковы, по вашему мнению, ключевые задачи каждого из рекламных объявлений?</w:t>
      </w:r>
    </w:p>
    <w:p w:rsidR="001E2CC9" w:rsidRPr="00B01B4D" w:rsidRDefault="001E2CC9" w:rsidP="00B01B4D">
      <w:pPr>
        <w:pStyle w:val="2"/>
        <w:numPr>
          <w:ilvl w:val="0"/>
          <w:numId w:val="13"/>
        </w:numPr>
        <w:spacing w:after="0" w:line="240" w:lineRule="auto"/>
        <w:ind w:left="0" w:firstLine="709"/>
        <w:jc w:val="both"/>
        <w:rPr>
          <w:b/>
        </w:rPr>
      </w:pPr>
      <w:r w:rsidRPr="00B01B4D">
        <w:t>Выберите из газеты специализированных периодических изданий три корпоративные рекламы, имеющие отношение к конкретным проблемам. Каковы, по вашему мнению, ключевые задачи каждого из рекламных объявлений?</w:t>
      </w:r>
    </w:p>
    <w:p w:rsidR="001E2CC9" w:rsidRPr="00B01B4D" w:rsidRDefault="001E2CC9" w:rsidP="00B01B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2CC9" w:rsidRPr="00B01B4D" w:rsidRDefault="001E2CC9" w:rsidP="00B01B4D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1B4D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>- оценка «зачтено» выставляется, если студент провёл грамотно анализ ситуационной задачи, предложил верные пути её решения.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>- оценка «не зачтено» выставляется, если: студент не понимает сути содержания ситуационной задачи, что от него требуется; предлагает неверные пути решения.</w:t>
      </w:r>
    </w:p>
    <w:p w:rsidR="001E2CC9" w:rsidRPr="00B01B4D" w:rsidRDefault="001E2CC9" w:rsidP="00B01B4D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2CC9" w:rsidRPr="00B01B4D" w:rsidRDefault="001E2CC9" w:rsidP="00B01B4D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1B4D">
        <w:rPr>
          <w:rFonts w:ascii="Times New Roman" w:hAnsi="Times New Roman"/>
          <w:b/>
          <w:sz w:val="24"/>
          <w:szCs w:val="24"/>
        </w:rPr>
        <w:t>2.2.2. Темы творческих заданий/проектов (</w:t>
      </w:r>
      <w:r w:rsidR="00066561">
        <w:rPr>
          <w:rFonts w:ascii="Times New Roman" w:hAnsi="Times New Roman"/>
          <w:b/>
          <w:sz w:val="24"/>
          <w:szCs w:val="24"/>
        </w:rPr>
        <w:t>в форме презентаций).</w:t>
      </w:r>
    </w:p>
    <w:p w:rsidR="001E2CC9" w:rsidRPr="00B01B4D" w:rsidRDefault="001E2CC9" w:rsidP="00B01B4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B01B4D">
        <w:rPr>
          <w:rFonts w:ascii="Times New Roman" w:hAnsi="Times New Roman"/>
          <w:b/>
          <w:sz w:val="24"/>
          <w:szCs w:val="24"/>
        </w:rPr>
        <w:t>1. Групповые творческие задания (проекты)</w:t>
      </w:r>
    </w:p>
    <w:p w:rsidR="001E2CC9" w:rsidRPr="00B01B4D" w:rsidRDefault="001E2CC9" w:rsidP="00B01B4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01B4D">
        <w:rPr>
          <w:rFonts w:ascii="Times New Roman" w:hAnsi="Times New Roman"/>
          <w:b/>
          <w:sz w:val="24"/>
          <w:szCs w:val="24"/>
        </w:rPr>
        <w:t xml:space="preserve">Раздел 1. Основы </w:t>
      </w:r>
      <w:r w:rsidRPr="00B01B4D">
        <w:rPr>
          <w:rFonts w:ascii="Times New Roman" w:hAnsi="Times New Roman"/>
          <w:b/>
          <w:sz w:val="24"/>
          <w:szCs w:val="24"/>
          <w:lang w:val="en-US"/>
        </w:rPr>
        <w:t>PR</w:t>
      </w:r>
      <w:r w:rsidRPr="00B01B4D">
        <w:rPr>
          <w:rFonts w:ascii="Times New Roman" w:hAnsi="Times New Roman"/>
          <w:b/>
          <w:sz w:val="24"/>
          <w:szCs w:val="24"/>
        </w:rPr>
        <w:t>-деятельности в физической культуре и спорте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>1. Составьте контент-анализ СМИ, проверьте эффективность работы выбранной вами компании, со СМИ, ответив на вопросы: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1B4D">
        <w:rPr>
          <w:rFonts w:ascii="Times New Roman" w:hAnsi="Times New Roman"/>
          <w:bCs/>
          <w:sz w:val="24"/>
          <w:szCs w:val="24"/>
        </w:rPr>
        <w:t>а. Как много пресс-релизов компании было использовано?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1B4D">
        <w:rPr>
          <w:rFonts w:ascii="Times New Roman" w:hAnsi="Times New Roman"/>
          <w:bCs/>
          <w:sz w:val="24"/>
          <w:szCs w:val="24"/>
        </w:rPr>
        <w:t>б. На какой полосе пресс-релиз компании появлялся чаще – на первой или десятой?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1B4D">
        <w:rPr>
          <w:rFonts w:ascii="Times New Roman" w:hAnsi="Times New Roman"/>
          <w:bCs/>
          <w:sz w:val="24"/>
          <w:szCs w:val="24"/>
        </w:rPr>
        <w:t>в. Каков тираж и портрет читателя издания, где была опубликована информация о компании?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1B4D">
        <w:rPr>
          <w:rFonts w:ascii="Times New Roman" w:hAnsi="Times New Roman"/>
          <w:bCs/>
          <w:sz w:val="24"/>
          <w:szCs w:val="24"/>
        </w:rPr>
        <w:t>г. Отвечал ли опубликованный материал интересам компании?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w w:val="86"/>
          <w:sz w:val="24"/>
          <w:szCs w:val="24"/>
        </w:rPr>
      </w:pPr>
      <w:r w:rsidRPr="00B01B4D">
        <w:rPr>
          <w:rFonts w:ascii="Times New Roman" w:hAnsi="Times New Roman"/>
          <w:bCs/>
          <w:sz w:val="24"/>
          <w:szCs w:val="24"/>
        </w:rPr>
        <w:t>д. Как можно оценить материал: позитивно, негативно, нейтрально?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>2. Подготовить проект внутриорганизационного PR- мероприятия.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>3. Провести анализ 1 сайта и 3 групп в социальных сетях связанных с будущей профессией. На основе анализа сделать группу и сайт. Провести защиту</w:t>
      </w:r>
    </w:p>
    <w:p w:rsidR="001E2CC9" w:rsidRPr="00B01B4D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>4. Подготовить и защитить PR-проект на год по направлению профессии (организации, спортсмена и пр.).</w:t>
      </w:r>
    </w:p>
    <w:p w:rsidR="001E2CC9" w:rsidRPr="00B01B4D" w:rsidRDefault="001E2CC9" w:rsidP="00B01B4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1E2CC9" w:rsidRPr="00B01B4D" w:rsidRDefault="001E2CC9" w:rsidP="00B01B4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B01B4D">
        <w:rPr>
          <w:rFonts w:ascii="Times New Roman" w:hAnsi="Times New Roman"/>
          <w:b/>
          <w:sz w:val="24"/>
          <w:szCs w:val="24"/>
        </w:rPr>
        <w:t>2. Индивидуальные творческие задания (проекты)</w:t>
      </w:r>
    </w:p>
    <w:p w:rsidR="001E2CC9" w:rsidRPr="00B01B4D" w:rsidRDefault="001E2CC9" w:rsidP="00B01B4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01B4D">
        <w:rPr>
          <w:rFonts w:ascii="Times New Roman" w:hAnsi="Times New Roman"/>
          <w:b/>
          <w:sz w:val="24"/>
          <w:szCs w:val="24"/>
        </w:rPr>
        <w:t xml:space="preserve">Раздел 1. Основы </w:t>
      </w:r>
      <w:r w:rsidRPr="00B01B4D">
        <w:rPr>
          <w:rFonts w:ascii="Times New Roman" w:hAnsi="Times New Roman"/>
          <w:b/>
          <w:sz w:val="24"/>
          <w:szCs w:val="24"/>
          <w:lang w:val="en-US"/>
        </w:rPr>
        <w:t>PR</w:t>
      </w:r>
      <w:r w:rsidRPr="00B01B4D">
        <w:rPr>
          <w:rFonts w:ascii="Times New Roman" w:hAnsi="Times New Roman"/>
          <w:b/>
          <w:sz w:val="24"/>
          <w:szCs w:val="24"/>
        </w:rPr>
        <w:t>-деятельности в физической культуре и спорте</w:t>
      </w:r>
    </w:p>
    <w:p w:rsidR="001E2CC9" w:rsidRPr="00B01B4D" w:rsidRDefault="001E2CC9" w:rsidP="00B01B4D">
      <w:pPr>
        <w:pStyle w:val="2"/>
        <w:spacing w:after="0" w:line="240" w:lineRule="auto"/>
        <w:ind w:firstLine="709"/>
        <w:jc w:val="both"/>
      </w:pPr>
      <w:r w:rsidRPr="00B01B4D">
        <w:t>1. Разработайте методы исследования выбранных вами целевых аудиторий компании.</w:t>
      </w:r>
    </w:p>
    <w:p w:rsidR="001E2CC9" w:rsidRPr="00B01B4D" w:rsidRDefault="001E2CC9" w:rsidP="00B01B4D">
      <w:pPr>
        <w:pStyle w:val="2"/>
        <w:spacing w:after="0" w:line="240" w:lineRule="auto"/>
        <w:ind w:firstLine="709"/>
        <w:jc w:val="both"/>
      </w:pPr>
      <w:r w:rsidRPr="00B01B4D">
        <w:t xml:space="preserve">2. Разработайте программу работы фокус-группы на одну из перечисленных тем (тематика должна быть связана со спортом): </w:t>
      </w:r>
    </w:p>
    <w:p w:rsidR="001E2CC9" w:rsidRPr="00B01B4D" w:rsidRDefault="001E2CC9" w:rsidP="00B01B4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01B4D">
        <w:rPr>
          <w:rFonts w:ascii="Times New Roman" w:hAnsi="Times New Roman"/>
          <w:bCs/>
          <w:sz w:val="24"/>
          <w:szCs w:val="24"/>
        </w:rPr>
        <w:t>3. Выяснение отношения к политике организации, ее продуктам и услугам;</w:t>
      </w:r>
    </w:p>
    <w:p w:rsidR="001E2CC9" w:rsidRPr="00B01B4D" w:rsidRDefault="001E2CC9" w:rsidP="00B01B4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01B4D">
        <w:rPr>
          <w:rFonts w:ascii="Times New Roman" w:hAnsi="Times New Roman"/>
          <w:bCs/>
          <w:sz w:val="24"/>
          <w:szCs w:val="24"/>
        </w:rPr>
        <w:t xml:space="preserve">4. Тестирование </w:t>
      </w:r>
      <w:r w:rsidRPr="00B01B4D">
        <w:rPr>
          <w:rFonts w:ascii="Times New Roman" w:hAnsi="Times New Roman"/>
          <w:bCs/>
          <w:sz w:val="24"/>
          <w:szCs w:val="24"/>
          <w:lang w:val="en-US"/>
        </w:rPr>
        <w:t>PR</w:t>
      </w:r>
      <w:r w:rsidRPr="00B01B4D">
        <w:rPr>
          <w:rFonts w:ascii="Times New Roman" w:hAnsi="Times New Roman"/>
          <w:bCs/>
          <w:sz w:val="24"/>
          <w:szCs w:val="24"/>
        </w:rPr>
        <w:t xml:space="preserve">-материалов при подготовке </w:t>
      </w:r>
      <w:r w:rsidRPr="00B01B4D">
        <w:rPr>
          <w:rFonts w:ascii="Times New Roman" w:hAnsi="Times New Roman"/>
          <w:bCs/>
          <w:sz w:val="24"/>
          <w:szCs w:val="24"/>
          <w:lang w:val="en-US"/>
        </w:rPr>
        <w:t>PR</w:t>
      </w:r>
      <w:r w:rsidRPr="00B01B4D">
        <w:rPr>
          <w:rFonts w:ascii="Times New Roman" w:hAnsi="Times New Roman"/>
          <w:bCs/>
          <w:sz w:val="24"/>
          <w:szCs w:val="24"/>
        </w:rPr>
        <w:t>-компании;</w:t>
      </w:r>
    </w:p>
    <w:p w:rsidR="001E2CC9" w:rsidRPr="00B01B4D" w:rsidRDefault="001E2CC9" w:rsidP="00B01B4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01B4D">
        <w:rPr>
          <w:rFonts w:ascii="Times New Roman" w:hAnsi="Times New Roman"/>
          <w:bCs/>
          <w:sz w:val="24"/>
          <w:szCs w:val="24"/>
        </w:rPr>
        <w:t>5. Новых продуктов компании;</w:t>
      </w:r>
    </w:p>
    <w:p w:rsidR="001E2CC9" w:rsidRPr="00B01B4D" w:rsidRDefault="001E2CC9" w:rsidP="00B01B4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01B4D">
        <w:rPr>
          <w:rFonts w:ascii="Times New Roman" w:hAnsi="Times New Roman"/>
          <w:bCs/>
          <w:sz w:val="24"/>
          <w:szCs w:val="24"/>
        </w:rPr>
        <w:t>6. Решение компании о повышении цен.</w:t>
      </w:r>
    </w:p>
    <w:p w:rsidR="001E2CC9" w:rsidRPr="00B01B4D" w:rsidRDefault="001E2CC9" w:rsidP="00E56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sz w:val="24"/>
          <w:szCs w:val="24"/>
        </w:rPr>
        <w:t>7. Приведите пример PR-программы или компании (в области спорта), которые провалились, не достигнув поставленной цели из-за недостатка качественной исследовательской информации.</w:t>
      </w:r>
    </w:p>
    <w:p w:rsidR="00E56E7F" w:rsidRDefault="00E56E7F" w:rsidP="00E56E7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E2CC9" w:rsidRPr="00B01B4D" w:rsidRDefault="001E2CC9" w:rsidP="00B01B4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01B4D">
        <w:rPr>
          <w:rFonts w:ascii="Times New Roman" w:hAnsi="Times New Roman"/>
          <w:b/>
          <w:sz w:val="24"/>
          <w:szCs w:val="24"/>
        </w:rPr>
        <w:t>Раздел 2. Реклама в сфере физической культуры и спорта</w:t>
      </w:r>
    </w:p>
    <w:p w:rsidR="001E2CC9" w:rsidRPr="00B01B4D" w:rsidRDefault="001E2CC9" w:rsidP="00B01B4D">
      <w:pPr>
        <w:pStyle w:val="2"/>
        <w:spacing w:after="0" w:line="240" w:lineRule="auto"/>
        <w:ind w:firstLine="709"/>
        <w:jc w:val="both"/>
        <w:rPr>
          <w:b/>
        </w:rPr>
      </w:pPr>
      <w:r w:rsidRPr="00B01B4D">
        <w:t>1. Защита рекламной кампании связанной со своей будущей профессией.</w:t>
      </w:r>
    </w:p>
    <w:p w:rsidR="001E2CC9" w:rsidRPr="00B01B4D" w:rsidRDefault="001E2CC9" w:rsidP="00B01B4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E2CC9" w:rsidRPr="00B01B4D" w:rsidRDefault="001E2CC9" w:rsidP="00B01B4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01B4D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1E2CC9" w:rsidRPr="00B01B4D" w:rsidRDefault="001E2CC9" w:rsidP="00B01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1B4D">
        <w:rPr>
          <w:rFonts w:ascii="Times New Roman" w:hAnsi="Times New Roman"/>
          <w:bCs/>
          <w:sz w:val="24"/>
          <w:szCs w:val="24"/>
        </w:rPr>
        <w:t>- оценка «5 баллов»</w:t>
      </w:r>
      <w:r w:rsidRPr="00B01B4D">
        <w:rPr>
          <w:rFonts w:ascii="Times New Roman" w:hAnsi="Times New Roman"/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</w:t>
      </w:r>
      <w:r w:rsidRPr="00B01B4D">
        <w:rPr>
          <w:rFonts w:ascii="Times New Roman" w:hAnsi="Times New Roman"/>
          <w:color w:val="000000"/>
          <w:sz w:val="24"/>
          <w:szCs w:val="24"/>
        </w:rPr>
        <w:t>владение терминологическим аппаратом; умение объяснять сущность, явлений, процессов, событий, свободное владение монологической речью;</w:t>
      </w:r>
    </w:p>
    <w:p w:rsidR="001E2CC9" w:rsidRPr="00B01B4D" w:rsidRDefault="001E2CC9" w:rsidP="00B01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1B4D">
        <w:rPr>
          <w:rFonts w:ascii="Times New Roman" w:hAnsi="Times New Roman"/>
          <w:bCs/>
          <w:sz w:val="24"/>
          <w:szCs w:val="24"/>
        </w:rPr>
        <w:t>- оценка «4 балла»</w:t>
      </w:r>
      <w:r w:rsidRPr="00B01B4D">
        <w:rPr>
          <w:rFonts w:ascii="Times New Roman" w:hAnsi="Times New Roman"/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</w:t>
      </w:r>
      <w:r w:rsidRPr="00B01B4D">
        <w:rPr>
          <w:rFonts w:ascii="Times New Roman" w:hAnsi="Times New Roman"/>
          <w:color w:val="000000"/>
          <w:sz w:val="24"/>
          <w:szCs w:val="24"/>
        </w:rPr>
        <w:t>владение терминологическим аппаратом, но были допущены одна-две неточности при  употреблении терминов; умение объяснять сущность, явлений, процессов, событий; свободное владение монологической речью, при этом  допущены стилистические неточности;</w:t>
      </w:r>
    </w:p>
    <w:p w:rsidR="001E2CC9" w:rsidRPr="00B01B4D" w:rsidRDefault="001E2CC9" w:rsidP="00B01B4D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01B4D">
        <w:rPr>
          <w:bCs/>
        </w:rPr>
        <w:t>- оценка «3 балла»</w:t>
      </w:r>
      <w:r w:rsidRPr="00B01B4D">
        <w:t xml:space="preserve"> выставляется обучающемуся если содержание творческого задания соответствует заявленной в названии тематике; но задание имеет скорее стандартное решение; есть погрешности в техническом оформлении; в целом презентация творческого задания  имеет чёткую композицию и структуру, показаны умения, интегрировать знания различных областей, аргументировать собственную точку зрения, но в ее подаче есть логические нарушения материала, </w:t>
      </w:r>
      <w:r w:rsidRPr="00B01B4D">
        <w:rPr>
          <w:color w:val="000000"/>
        </w:rPr>
        <w:t xml:space="preserve">отличающийся недостаточной глубиной и полнотой раскрытия темы. </w:t>
      </w:r>
      <w:r w:rsidRPr="00B01B4D">
        <w:rPr>
          <w:color w:val="333333"/>
        </w:rPr>
        <w:t xml:space="preserve">Не показано </w:t>
      </w:r>
      <w:r w:rsidRPr="00B01B4D">
        <w:rPr>
          <w:color w:val="000000"/>
        </w:rPr>
        <w:t>свободное владение монологической речью, допущены ошибки при  употреблении терминологического аппарата;</w:t>
      </w:r>
    </w:p>
    <w:p w:rsidR="001E2CC9" w:rsidRPr="00B57AC2" w:rsidRDefault="001E2CC9" w:rsidP="00B01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B4D">
        <w:rPr>
          <w:rFonts w:ascii="Times New Roman" w:hAnsi="Times New Roman"/>
          <w:bCs/>
          <w:sz w:val="24"/>
          <w:szCs w:val="24"/>
        </w:rPr>
        <w:t>-  оценка «2 балла»</w:t>
      </w:r>
      <w:r w:rsidRPr="00B01B4D">
        <w:rPr>
          <w:rFonts w:ascii="Times New Roman" w:hAnsi="Times New Roman"/>
          <w:sz w:val="24"/>
          <w:szCs w:val="24"/>
        </w:rPr>
        <w:t xml:space="preserve"> выставляется </w:t>
      </w:r>
      <w:proofErr w:type="gramStart"/>
      <w:r w:rsidRPr="00B01B4D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B01B4D">
        <w:rPr>
          <w:rFonts w:ascii="Times New Roman" w:hAnsi="Times New Roman"/>
          <w:sz w:val="24"/>
          <w:szCs w:val="24"/>
        </w:rPr>
        <w:t xml:space="preserve"> если в целом содержание творческого задания соответствует заявленной в названии тематике; но присутствуют ошибки в техническом оформлении; в подаче творческого задания есть нарушения композиции и </w:t>
      </w:r>
      <w:r w:rsidRPr="00B57AC2">
        <w:rPr>
          <w:rFonts w:ascii="Times New Roman" w:hAnsi="Times New Roman"/>
          <w:sz w:val="24"/>
          <w:szCs w:val="24"/>
        </w:rPr>
        <w:t>структуры; есть логические нарушения в представлении материала; отсутствует умение, интегрировать знания различных областей, аргументировать собственную точку зрения незнание основных вопросов теории. Слабое владение монологической речью. Допускаются серьезные ошибки при  употреблении терминологического аппарата;</w:t>
      </w:r>
    </w:p>
    <w:p w:rsidR="001E2CC9" w:rsidRPr="00B57AC2" w:rsidRDefault="001E2CC9" w:rsidP="00B01B4D">
      <w:pPr>
        <w:pStyle w:val="a6"/>
        <w:spacing w:before="0" w:beforeAutospacing="0" w:after="0" w:afterAutospacing="0"/>
        <w:ind w:firstLine="709"/>
        <w:jc w:val="both"/>
      </w:pPr>
      <w:r w:rsidRPr="00B57AC2">
        <w:rPr>
          <w:bCs/>
        </w:rPr>
        <w:t xml:space="preserve">- оценка «0 баллов»  </w:t>
      </w:r>
      <w:r w:rsidRPr="00B57AC2">
        <w:t xml:space="preserve">выставляется </w:t>
      </w:r>
      <w:proofErr w:type="gramStart"/>
      <w:r w:rsidRPr="00B57AC2">
        <w:t>обучающемуся</w:t>
      </w:r>
      <w:proofErr w:type="gramEnd"/>
      <w:r w:rsidRPr="00B57AC2">
        <w:t xml:space="preserve"> если студент проигнорировал данный вид учебной работы или содержание творческого задания не соответствует заявленной в названии тематике или в презентации творческого задания отмечены грубые многочисленные ошибки в техническом оформлении, а само задание представляет собой </w:t>
      </w:r>
      <w:r w:rsidR="00CE5718" w:rsidRPr="00B57AC2">
        <w:t>не переработанный</w:t>
      </w:r>
      <w:r w:rsidRPr="00B57AC2">
        <w:t xml:space="preserve"> текст другого автора (других авторов).</w:t>
      </w:r>
    </w:p>
    <w:p w:rsidR="001E2CC9" w:rsidRPr="00B57AC2" w:rsidRDefault="001E2CC9" w:rsidP="00B01B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2CC9" w:rsidRPr="00B57AC2" w:rsidRDefault="001E2CC9" w:rsidP="00B01B4D">
      <w:pPr>
        <w:spacing w:after="0" w:line="240" w:lineRule="auto"/>
        <w:ind w:firstLine="708"/>
        <w:rPr>
          <w:rFonts w:ascii="Times New Roman" w:hAnsi="Times New Roman"/>
          <w:b/>
          <w:spacing w:val="-1"/>
          <w:sz w:val="24"/>
          <w:szCs w:val="24"/>
        </w:rPr>
      </w:pPr>
      <w:r w:rsidRPr="00B57AC2">
        <w:rPr>
          <w:rFonts w:ascii="Times New Roman" w:hAnsi="Times New Roman"/>
          <w:b/>
          <w:spacing w:val="-1"/>
          <w:sz w:val="24"/>
          <w:szCs w:val="24"/>
        </w:rPr>
        <w:t>2.3. Рекомендации по оцениванию результатов достижения компетенций</w:t>
      </w:r>
    </w:p>
    <w:p w:rsidR="001E2CC9" w:rsidRPr="00B57AC2" w:rsidRDefault="001E2CC9" w:rsidP="00B01B4D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AC2">
        <w:rPr>
          <w:rFonts w:ascii="Times New Roman" w:hAnsi="Times New Roman"/>
          <w:sz w:val="24"/>
          <w:szCs w:val="24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1E2CC9" w:rsidRPr="00B57AC2" w:rsidRDefault="001E2CC9" w:rsidP="00B01B4D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AC2">
        <w:rPr>
          <w:rFonts w:ascii="Times New Roman" w:hAnsi="Times New Roman"/>
          <w:sz w:val="24"/>
          <w:szCs w:val="24"/>
        </w:rPr>
        <w:t xml:space="preserve">Оценка результатов формирования компетенций складывается </w:t>
      </w:r>
      <w:proofErr w:type="gramStart"/>
      <w:r w:rsidRPr="00B57AC2">
        <w:rPr>
          <w:rFonts w:ascii="Times New Roman" w:hAnsi="Times New Roman"/>
          <w:sz w:val="24"/>
          <w:szCs w:val="24"/>
        </w:rPr>
        <w:t>из</w:t>
      </w:r>
      <w:proofErr w:type="gramEnd"/>
      <w:r w:rsidRPr="00B57AC2">
        <w:rPr>
          <w:rFonts w:ascii="Times New Roman" w:hAnsi="Times New Roman"/>
          <w:sz w:val="24"/>
          <w:szCs w:val="24"/>
        </w:rPr>
        <w:t>:</w:t>
      </w:r>
    </w:p>
    <w:p w:rsidR="001E2CC9" w:rsidRPr="00B57AC2" w:rsidRDefault="001E2CC9" w:rsidP="00B01B4D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AC2">
        <w:rPr>
          <w:rFonts w:ascii="Times New Roman" w:hAnsi="Times New Roman"/>
          <w:sz w:val="24"/>
          <w:szCs w:val="24"/>
        </w:rPr>
        <w:t>- работы студента на учебных занятиях (посещение не менее 80% занятий);</w:t>
      </w:r>
    </w:p>
    <w:p w:rsidR="001E2CC9" w:rsidRPr="00B57AC2" w:rsidRDefault="001E2CC9" w:rsidP="00B01B4D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AC2">
        <w:rPr>
          <w:rFonts w:ascii="Times New Roman" w:hAnsi="Times New Roman"/>
          <w:sz w:val="24"/>
          <w:szCs w:val="24"/>
        </w:rPr>
        <w:t>- выполнения всех видов самостоятельной работы, предусмотренных настоящим Фондом оценочных средств;</w:t>
      </w:r>
    </w:p>
    <w:p w:rsidR="001E2CC9" w:rsidRPr="00734574" w:rsidRDefault="001E2CC9" w:rsidP="00B01B4D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AC2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34574">
        <w:rPr>
          <w:rFonts w:ascii="Times New Roman" w:hAnsi="Times New Roman"/>
          <w:sz w:val="24"/>
          <w:szCs w:val="24"/>
        </w:rPr>
        <w:t xml:space="preserve">оценка за </w:t>
      </w:r>
      <w:proofErr w:type="spellStart"/>
      <w:r w:rsidRPr="00734574">
        <w:rPr>
          <w:rFonts w:ascii="Times New Roman" w:hAnsi="Times New Roman"/>
          <w:sz w:val="24"/>
          <w:szCs w:val="24"/>
        </w:rPr>
        <w:t>внутрисеместровую</w:t>
      </w:r>
      <w:proofErr w:type="spellEnd"/>
      <w:r w:rsidRPr="00734574">
        <w:rPr>
          <w:rFonts w:ascii="Times New Roman" w:hAnsi="Times New Roman"/>
          <w:sz w:val="24"/>
          <w:szCs w:val="24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1E2CC9" w:rsidRPr="00734574" w:rsidRDefault="001E2CC9" w:rsidP="00B01B4D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4574">
        <w:rPr>
          <w:rFonts w:ascii="Times New Roman" w:hAnsi="Times New Roman"/>
          <w:sz w:val="24"/>
          <w:szCs w:val="24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  <w:proofErr w:type="gramEnd"/>
    </w:p>
    <w:p w:rsidR="001E2CC9" w:rsidRPr="00734574" w:rsidRDefault="001E2CC9" w:rsidP="00B01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4574">
        <w:rPr>
          <w:rFonts w:ascii="Times New Roman" w:hAnsi="Times New Roman"/>
          <w:sz w:val="24"/>
          <w:szCs w:val="24"/>
        </w:rPr>
        <w:t xml:space="preserve">- при выставлении студенту оценки на </w:t>
      </w:r>
      <w:r w:rsidR="00B01B4D" w:rsidRPr="00734574">
        <w:rPr>
          <w:rFonts w:ascii="Times New Roman" w:hAnsi="Times New Roman"/>
          <w:sz w:val="24"/>
          <w:szCs w:val="24"/>
        </w:rPr>
        <w:t>зачете</w:t>
      </w:r>
      <w:r w:rsidRPr="00734574">
        <w:rPr>
          <w:rFonts w:ascii="Times New Roman" w:hAnsi="Times New Roman"/>
          <w:sz w:val="24"/>
          <w:szCs w:val="24"/>
        </w:rPr>
        <w:t xml:space="preserve">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</w:t>
      </w:r>
      <w:proofErr w:type="gramEnd"/>
      <w:r w:rsidRPr="00734574">
        <w:rPr>
          <w:rFonts w:ascii="Times New Roman" w:hAnsi="Times New Roman"/>
          <w:sz w:val="24"/>
          <w:szCs w:val="24"/>
        </w:rPr>
        <w:t xml:space="preserve"> уровень самостоятельного мышления; умение приложить теорию к практике</w:t>
      </w:r>
      <w:r w:rsidR="00A81A7C" w:rsidRPr="00734574">
        <w:rPr>
          <w:rFonts w:ascii="Times New Roman" w:hAnsi="Times New Roman"/>
          <w:sz w:val="24"/>
          <w:szCs w:val="24"/>
        </w:rPr>
        <w:t>;</w:t>
      </w:r>
    </w:p>
    <w:p w:rsidR="001E2CC9" w:rsidRPr="00734574" w:rsidRDefault="001E2CC9" w:rsidP="00901D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34574">
        <w:rPr>
          <w:rFonts w:ascii="Times New Roman" w:hAnsi="Times New Roman"/>
          <w:sz w:val="24"/>
          <w:szCs w:val="24"/>
        </w:rPr>
        <w:t>- каче</w:t>
      </w:r>
      <w:r w:rsidR="00B01B4D" w:rsidRPr="00734574">
        <w:rPr>
          <w:rFonts w:ascii="Times New Roman" w:hAnsi="Times New Roman"/>
          <w:sz w:val="24"/>
          <w:szCs w:val="24"/>
        </w:rPr>
        <w:t>ство ответа студента на зачете</w:t>
      </w:r>
      <w:r w:rsidRPr="00734574">
        <w:rPr>
          <w:rFonts w:ascii="Times New Roman" w:hAnsi="Times New Roman"/>
          <w:sz w:val="24"/>
          <w:szCs w:val="24"/>
        </w:rPr>
        <w:t xml:space="preserve"> оценивается в соответствии с разработанными и утвержденными на заседании кафедры критериями оценки.</w:t>
      </w:r>
    </w:p>
    <w:sectPr w:rsidR="001E2CC9" w:rsidRPr="00734574" w:rsidSect="00E56E7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4E" w:rsidRDefault="001A154E" w:rsidP="001E2CC9">
      <w:pPr>
        <w:spacing w:after="0" w:line="240" w:lineRule="auto"/>
      </w:pPr>
      <w:r>
        <w:separator/>
      </w:r>
    </w:p>
  </w:endnote>
  <w:endnote w:type="continuationSeparator" w:id="0">
    <w:p w:rsidR="001A154E" w:rsidRDefault="001A154E" w:rsidP="001E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4E" w:rsidRDefault="001A154E" w:rsidP="001E2CC9">
      <w:pPr>
        <w:spacing w:after="0" w:line="240" w:lineRule="auto"/>
      </w:pPr>
      <w:r>
        <w:separator/>
      </w:r>
    </w:p>
  </w:footnote>
  <w:footnote w:type="continuationSeparator" w:id="0">
    <w:p w:rsidR="001A154E" w:rsidRDefault="001A154E" w:rsidP="001E2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9CCA6CC2"/>
    <w:lvl w:ilvl="0">
      <w:numFmt w:val="bullet"/>
      <w:lvlText w:val="-"/>
      <w:lvlJc w:val="left"/>
      <w:pPr>
        <w:ind w:left="108" w:hanging="720"/>
      </w:pPr>
      <w:rPr>
        <w:rFonts w:ascii="Times New Roman" w:hAnsi="Times New Roman"/>
        <w:b/>
        <w:sz w:val="28"/>
      </w:rPr>
    </w:lvl>
    <w:lvl w:ilvl="1">
      <w:numFmt w:val="bullet"/>
      <w:lvlText w:val="•"/>
      <w:lvlJc w:val="left"/>
      <w:pPr>
        <w:ind w:left="1069" w:hanging="720"/>
      </w:p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/>
      </w:rPr>
    </w:lvl>
  </w:abstractNum>
  <w:abstractNum w:abstractNumId="2">
    <w:nsid w:val="15116713"/>
    <w:multiLevelType w:val="multilevel"/>
    <w:tmpl w:val="D910FA32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058C0"/>
    <w:multiLevelType w:val="hybridMultilevel"/>
    <w:tmpl w:val="9334E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C91675"/>
    <w:multiLevelType w:val="hybridMultilevel"/>
    <w:tmpl w:val="67FED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346B3D09"/>
    <w:multiLevelType w:val="hybridMultilevel"/>
    <w:tmpl w:val="A210CE24"/>
    <w:lvl w:ilvl="0" w:tplc="0419000F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3E2B4F"/>
    <w:multiLevelType w:val="singleLevel"/>
    <w:tmpl w:val="AA2CE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9">
    <w:nsid w:val="3FDE696B"/>
    <w:multiLevelType w:val="hybridMultilevel"/>
    <w:tmpl w:val="F45AC682"/>
    <w:lvl w:ilvl="0" w:tplc="71869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73A3FD1"/>
    <w:multiLevelType w:val="hybridMultilevel"/>
    <w:tmpl w:val="70921904"/>
    <w:lvl w:ilvl="0" w:tplc="6B286A1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0CF"/>
    <w:rsid w:val="0003207B"/>
    <w:rsid w:val="00056A75"/>
    <w:rsid w:val="00066561"/>
    <w:rsid w:val="000677CE"/>
    <w:rsid w:val="00073BA8"/>
    <w:rsid w:val="00077434"/>
    <w:rsid w:val="00090D72"/>
    <w:rsid w:val="00095AF7"/>
    <w:rsid w:val="000A1FDA"/>
    <w:rsid w:val="000A239F"/>
    <w:rsid w:val="000A4AFF"/>
    <w:rsid w:val="000E07E8"/>
    <w:rsid w:val="000F5163"/>
    <w:rsid w:val="00101FFD"/>
    <w:rsid w:val="00114C17"/>
    <w:rsid w:val="001339A5"/>
    <w:rsid w:val="00137D3C"/>
    <w:rsid w:val="0015318F"/>
    <w:rsid w:val="00155A75"/>
    <w:rsid w:val="00191289"/>
    <w:rsid w:val="00192D5A"/>
    <w:rsid w:val="00195201"/>
    <w:rsid w:val="001A154E"/>
    <w:rsid w:val="001A4D5E"/>
    <w:rsid w:val="001B49C5"/>
    <w:rsid w:val="001E2CC9"/>
    <w:rsid w:val="00205369"/>
    <w:rsid w:val="00217895"/>
    <w:rsid w:val="00226F3F"/>
    <w:rsid w:val="002352D5"/>
    <w:rsid w:val="00281D7F"/>
    <w:rsid w:val="00293875"/>
    <w:rsid w:val="002B1213"/>
    <w:rsid w:val="002C0B26"/>
    <w:rsid w:val="002F7589"/>
    <w:rsid w:val="0030705C"/>
    <w:rsid w:val="003132E7"/>
    <w:rsid w:val="0032795B"/>
    <w:rsid w:val="00365140"/>
    <w:rsid w:val="003678F4"/>
    <w:rsid w:val="00380972"/>
    <w:rsid w:val="00381058"/>
    <w:rsid w:val="00393433"/>
    <w:rsid w:val="00393A13"/>
    <w:rsid w:val="003A138C"/>
    <w:rsid w:val="003C316D"/>
    <w:rsid w:val="00432755"/>
    <w:rsid w:val="004437C6"/>
    <w:rsid w:val="00451D5B"/>
    <w:rsid w:val="0047387C"/>
    <w:rsid w:val="00476213"/>
    <w:rsid w:val="00505D3A"/>
    <w:rsid w:val="00517AD4"/>
    <w:rsid w:val="00564275"/>
    <w:rsid w:val="00577C1A"/>
    <w:rsid w:val="00585B43"/>
    <w:rsid w:val="00587FB2"/>
    <w:rsid w:val="005D5589"/>
    <w:rsid w:val="005E0061"/>
    <w:rsid w:val="00604C6F"/>
    <w:rsid w:val="00605ABE"/>
    <w:rsid w:val="006449E3"/>
    <w:rsid w:val="00650014"/>
    <w:rsid w:val="00656168"/>
    <w:rsid w:val="00667197"/>
    <w:rsid w:val="006774D3"/>
    <w:rsid w:val="00682704"/>
    <w:rsid w:val="00684AFE"/>
    <w:rsid w:val="006868EB"/>
    <w:rsid w:val="0068701B"/>
    <w:rsid w:val="006A0FB8"/>
    <w:rsid w:val="006A6113"/>
    <w:rsid w:val="006A7DF6"/>
    <w:rsid w:val="006D0163"/>
    <w:rsid w:val="006E3E78"/>
    <w:rsid w:val="006F7BEA"/>
    <w:rsid w:val="00734574"/>
    <w:rsid w:val="00752713"/>
    <w:rsid w:val="0075462F"/>
    <w:rsid w:val="00793461"/>
    <w:rsid w:val="007A3A5E"/>
    <w:rsid w:val="007E1F38"/>
    <w:rsid w:val="007F1B5C"/>
    <w:rsid w:val="007F6E52"/>
    <w:rsid w:val="0080637B"/>
    <w:rsid w:val="008608B4"/>
    <w:rsid w:val="00885EA7"/>
    <w:rsid w:val="008B3371"/>
    <w:rsid w:val="008B5A71"/>
    <w:rsid w:val="008F6B80"/>
    <w:rsid w:val="00901D2C"/>
    <w:rsid w:val="009133CC"/>
    <w:rsid w:val="0092242A"/>
    <w:rsid w:val="00941862"/>
    <w:rsid w:val="009460CF"/>
    <w:rsid w:val="009B486A"/>
    <w:rsid w:val="00A608A2"/>
    <w:rsid w:val="00A81A7C"/>
    <w:rsid w:val="00A86491"/>
    <w:rsid w:val="00A93AEE"/>
    <w:rsid w:val="00AB75B8"/>
    <w:rsid w:val="00B01B4D"/>
    <w:rsid w:val="00B04E50"/>
    <w:rsid w:val="00B069C2"/>
    <w:rsid w:val="00B0717A"/>
    <w:rsid w:val="00B10D1B"/>
    <w:rsid w:val="00B52850"/>
    <w:rsid w:val="00B57AC2"/>
    <w:rsid w:val="00B63B64"/>
    <w:rsid w:val="00B75D4A"/>
    <w:rsid w:val="00B764A9"/>
    <w:rsid w:val="00B84C46"/>
    <w:rsid w:val="00B90903"/>
    <w:rsid w:val="00B93D3E"/>
    <w:rsid w:val="00BA37A1"/>
    <w:rsid w:val="00BB0D13"/>
    <w:rsid w:val="00BD2315"/>
    <w:rsid w:val="00BE0E4F"/>
    <w:rsid w:val="00BE4DB0"/>
    <w:rsid w:val="00BE6B6D"/>
    <w:rsid w:val="00C0038C"/>
    <w:rsid w:val="00C07508"/>
    <w:rsid w:val="00C37EE9"/>
    <w:rsid w:val="00C5028E"/>
    <w:rsid w:val="00C73DB7"/>
    <w:rsid w:val="00CA6CC6"/>
    <w:rsid w:val="00CC4F13"/>
    <w:rsid w:val="00CD6E1C"/>
    <w:rsid w:val="00CE5718"/>
    <w:rsid w:val="00D0255E"/>
    <w:rsid w:val="00D279F9"/>
    <w:rsid w:val="00D44D48"/>
    <w:rsid w:val="00D76806"/>
    <w:rsid w:val="00DA13D6"/>
    <w:rsid w:val="00DA2D36"/>
    <w:rsid w:val="00DA5B3A"/>
    <w:rsid w:val="00DB79BC"/>
    <w:rsid w:val="00DD18E6"/>
    <w:rsid w:val="00DE2FC5"/>
    <w:rsid w:val="00DE5AB8"/>
    <w:rsid w:val="00E30606"/>
    <w:rsid w:val="00E35856"/>
    <w:rsid w:val="00E56E7F"/>
    <w:rsid w:val="00E80315"/>
    <w:rsid w:val="00EA42D8"/>
    <w:rsid w:val="00EA4888"/>
    <w:rsid w:val="00EE73A9"/>
    <w:rsid w:val="00F03B28"/>
    <w:rsid w:val="00F0553F"/>
    <w:rsid w:val="00F11AA7"/>
    <w:rsid w:val="00F44561"/>
    <w:rsid w:val="00F5221F"/>
    <w:rsid w:val="00F54379"/>
    <w:rsid w:val="00F61FDA"/>
    <w:rsid w:val="00F65F6E"/>
    <w:rsid w:val="00F72665"/>
    <w:rsid w:val="00F740E1"/>
    <w:rsid w:val="00FA565F"/>
    <w:rsid w:val="00FD775C"/>
    <w:rsid w:val="00FE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6F3F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20536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205369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1"/>
    <w:uiPriority w:val="99"/>
    <w:rsid w:val="00205369"/>
    <w:rPr>
      <w:rFonts w:cs="Times New Roman"/>
      <w:color w:val="106BBE"/>
    </w:rPr>
  </w:style>
  <w:style w:type="table" w:styleId="a5">
    <w:name w:val="Table Grid"/>
    <w:basedOn w:val="a2"/>
    <w:uiPriority w:val="99"/>
    <w:rsid w:val="002053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516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6">
    <w:name w:val="Normal (Web)"/>
    <w:basedOn w:val="a0"/>
    <w:uiPriority w:val="99"/>
    <w:rsid w:val="00DA2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0320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47387C"/>
    <w:rPr>
      <w:color w:val="0000FF" w:themeColor="hyperlink"/>
      <w:u w:val="single"/>
    </w:rPr>
  </w:style>
  <w:style w:type="paragraph" w:styleId="a9">
    <w:name w:val="footnote text"/>
    <w:basedOn w:val="a0"/>
    <w:link w:val="aa"/>
    <w:uiPriority w:val="99"/>
    <w:semiHidden/>
    <w:unhideWhenUsed/>
    <w:rsid w:val="001E2C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uiPriority w:val="99"/>
    <w:semiHidden/>
    <w:rsid w:val="001E2CC9"/>
    <w:rPr>
      <w:rFonts w:ascii="Times New Roman" w:eastAsia="Times New Roman" w:hAnsi="Times New Roman"/>
      <w:sz w:val="20"/>
      <w:szCs w:val="20"/>
    </w:rPr>
  </w:style>
  <w:style w:type="paragraph" w:styleId="2">
    <w:name w:val="Body Text 2"/>
    <w:basedOn w:val="a0"/>
    <w:link w:val="20"/>
    <w:uiPriority w:val="99"/>
    <w:semiHidden/>
    <w:unhideWhenUsed/>
    <w:rsid w:val="001E2CC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semiHidden/>
    <w:rsid w:val="001E2CC9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1E2CC9"/>
    <w:pPr>
      <w:ind w:firstLine="567"/>
      <w:jc w:val="both"/>
    </w:pPr>
    <w:rPr>
      <w:rFonts w:ascii="Times New Roman" w:eastAsia="Times New Roman" w:hAnsi="Times New Roman"/>
      <w:sz w:val="28"/>
      <w:szCs w:val="20"/>
      <w:lang w:eastAsia="ko-KR"/>
    </w:rPr>
  </w:style>
  <w:style w:type="character" w:styleId="ab">
    <w:name w:val="footnote reference"/>
    <w:semiHidden/>
    <w:unhideWhenUsed/>
    <w:rsid w:val="001E2CC9"/>
    <w:rPr>
      <w:vertAlign w:val="superscript"/>
    </w:rPr>
  </w:style>
  <w:style w:type="paragraph" w:styleId="ac">
    <w:name w:val="endnote text"/>
    <w:basedOn w:val="a0"/>
    <w:link w:val="ad"/>
    <w:uiPriority w:val="99"/>
    <w:semiHidden/>
    <w:unhideWhenUsed/>
    <w:rsid w:val="0032795B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1"/>
    <w:link w:val="ac"/>
    <w:uiPriority w:val="99"/>
    <w:semiHidden/>
    <w:rsid w:val="0032795B"/>
    <w:rPr>
      <w:sz w:val="20"/>
      <w:szCs w:val="20"/>
      <w:lang w:eastAsia="en-US"/>
    </w:rPr>
  </w:style>
  <w:style w:type="character" w:styleId="ae">
    <w:name w:val="endnote reference"/>
    <w:basedOn w:val="a1"/>
    <w:uiPriority w:val="99"/>
    <w:semiHidden/>
    <w:unhideWhenUsed/>
    <w:rsid w:val="0032795B"/>
    <w:rPr>
      <w:vertAlign w:val="superscript"/>
    </w:rPr>
  </w:style>
  <w:style w:type="paragraph" w:styleId="af">
    <w:name w:val="header"/>
    <w:basedOn w:val="a0"/>
    <w:link w:val="af0"/>
    <w:uiPriority w:val="99"/>
    <w:unhideWhenUsed/>
    <w:rsid w:val="00E56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E56E7F"/>
    <w:rPr>
      <w:lang w:eastAsia="en-US"/>
    </w:rPr>
  </w:style>
  <w:style w:type="paragraph" w:styleId="af1">
    <w:name w:val="footer"/>
    <w:basedOn w:val="a0"/>
    <w:link w:val="af2"/>
    <w:uiPriority w:val="99"/>
    <w:unhideWhenUsed/>
    <w:rsid w:val="00E56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E56E7F"/>
    <w:rPr>
      <w:lang w:eastAsia="en-US"/>
    </w:rPr>
  </w:style>
  <w:style w:type="paragraph" w:customStyle="1" w:styleId="a">
    <w:name w:val="список с точками"/>
    <w:basedOn w:val="a0"/>
    <w:rsid w:val="00393A13"/>
    <w:pPr>
      <w:numPr>
        <w:numId w:val="14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15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15318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0027" TargetMode="External"/><Relationship Id="rId18" Type="http://schemas.openxmlformats.org/officeDocument/2006/relationships/hyperlink" Target="http://www.iprbookshop.ru/36465.html%20" TargetMode="External"/><Relationship Id="rId26" Type="http://schemas.openxmlformats.org/officeDocument/2006/relationships/hyperlink" Target="https://urait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iprbookshop.ru/85192.html%20" TargetMode="External"/><Relationship Id="rId34" Type="http://schemas.openxmlformats.org/officeDocument/2006/relationships/hyperlink" Target="http://wokinfo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URL:%20http://www.iprbookshop.ru/22113.html" TargetMode="External"/><Relationship Id="rId17" Type="http://schemas.openxmlformats.org/officeDocument/2006/relationships/hyperlink" Target="http://www.iprbookshop.ru/74275.html%20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s://minsport.gov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://www.iprbookshop.ru/85717.html" TargetMode="External"/><Relationship Id="rId29" Type="http://schemas.openxmlformats.org/officeDocument/2006/relationships/hyperlink" Target="http://obrnadzor.gov.ru/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s://elibrary.ru" TargetMode="External"/><Relationship Id="rId32" Type="http://schemas.openxmlformats.org/officeDocument/2006/relationships/hyperlink" Target="http://fcior.edu.ru" TargetMode="External"/><Relationship Id="rId37" Type="http://schemas.openxmlformats.org/officeDocument/2006/relationships/hyperlink" Target="http://www.gnpb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rait.ru/bcode/453280" TargetMode="External"/><Relationship Id="rId23" Type="http://schemas.openxmlformats.org/officeDocument/2006/relationships/hyperlink" Target="http://lib.mgafk.ru" TargetMode="External"/><Relationship Id="rId28" Type="http://schemas.openxmlformats.org/officeDocument/2006/relationships/hyperlink" Target="https://minobrnauki.gov.ru/" TargetMode="External"/><Relationship Id="rId36" Type="http://schemas.openxmlformats.org/officeDocument/2006/relationships/hyperlink" Target="http://psylab.info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www.iprbookshop.ru/8972.html%20" TargetMode="External"/><Relationship Id="rId31" Type="http://schemas.openxmlformats.org/officeDocument/2006/relationships/hyperlink" Target="http://window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1249184/0" TargetMode="External"/><Relationship Id="rId14" Type="http://schemas.openxmlformats.org/officeDocument/2006/relationships/hyperlink" Target="https://urait.ru/bcode/454486" TargetMode="External"/><Relationship Id="rId22" Type="http://schemas.openxmlformats.org/officeDocument/2006/relationships/hyperlink" Target="https://urait.ru/bcode/441947" TargetMode="External"/><Relationship Id="rId27" Type="http://schemas.openxmlformats.org/officeDocument/2006/relationships/hyperlink" Target="https://lib.rucont.ru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s://www.scopus.com/search/form.uri?display=basic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5BC21-B3FA-463B-B26F-206D335A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16</Pages>
  <Words>4982</Words>
  <Characters>28404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Завкафедрой ПиП</dc:creator>
  <cp:lastModifiedBy>Завкафедрой ПиП</cp:lastModifiedBy>
  <cp:revision>21</cp:revision>
  <cp:lastPrinted>2022-01-24T12:47:00Z</cp:lastPrinted>
  <dcterms:created xsi:type="dcterms:W3CDTF">2021-08-16T11:48:00Z</dcterms:created>
  <dcterms:modified xsi:type="dcterms:W3CDTF">2022-06-21T08:25:00Z</dcterms:modified>
</cp:coreProperties>
</file>