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39" w:rsidRPr="00564A10" w:rsidRDefault="00A21739" w:rsidP="005E576E">
      <w:pPr>
        <w:jc w:val="both"/>
        <w:rPr>
          <w:b/>
          <w:color w:val="000000"/>
        </w:rPr>
      </w:pPr>
    </w:p>
    <w:p w:rsidR="004763D6" w:rsidRPr="00193414" w:rsidRDefault="004763D6" w:rsidP="004763D6">
      <w:pPr>
        <w:widowControl w:val="0"/>
        <w:jc w:val="center"/>
        <w:rPr>
          <w:color w:val="000000"/>
        </w:rPr>
      </w:pPr>
      <w:r w:rsidRPr="00193414">
        <w:rPr>
          <w:color w:val="000000"/>
        </w:rPr>
        <w:t>Министерство спорта Российской Федерации</w:t>
      </w:r>
    </w:p>
    <w:p w:rsidR="004763D6" w:rsidRPr="00193414" w:rsidRDefault="004763D6" w:rsidP="004763D6">
      <w:pPr>
        <w:widowControl w:val="0"/>
        <w:jc w:val="center"/>
        <w:rPr>
          <w:b/>
          <w:color w:val="000000"/>
        </w:rPr>
      </w:pPr>
    </w:p>
    <w:p w:rsidR="004763D6" w:rsidRPr="00193414" w:rsidRDefault="004763D6" w:rsidP="004763D6">
      <w:pPr>
        <w:widowControl w:val="0"/>
        <w:jc w:val="center"/>
        <w:rPr>
          <w:color w:val="000000"/>
        </w:rPr>
      </w:pPr>
      <w:r w:rsidRPr="00193414">
        <w:rPr>
          <w:color w:val="000000"/>
        </w:rPr>
        <w:t>Федеральное государственное бюджетное образовательное учреждение</w:t>
      </w:r>
    </w:p>
    <w:p w:rsidR="004763D6" w:rsidRPr="00193414" w:rsidRDefault="004763D6" w:rsidP="004763D6">
      <w:pPr>
        <w:widowControl w:val="0"/>
        <w:jc w:val="center"/>
        <w:rPr>
          <w:color w:val="000000"/>
        </w:rPr>
      </w:pPr>
      <w:r w:rsidRPr="00193414">
        <w:rPr>
          <w:color w:val="000000"/>
        </w:rPr>
        <w:t>высшего образования</w:t>
      </w:r>
    </w:p>
    <w:p w:rsidR="004763D6" w:rsidRPr="00193414" w:rsidRDefault="004763D6" w:rsidP="004763D6">
      <w:pPr>
        <w:widowControl w:val="0"/>
        <w:jc w:val="center"/>
        <w:rPr>
          <w:color w:val="000000"/>
        </w:rPr>
      </w:pPr>
      <w:r w:rsidRPr="00193414">
        <w:rPr>
          <w:color w:val="000000"/>
        </w:rPr>
        <w:t>«Московская государственная академия физической культуры»</w:t>
      </w:r>
    </w:p>
    <w:p w:rsidR="004763D6" w:rsidRPr="00193414" w:rsidRDefault="004763D6" w:rsidP="004763D6">
      <w:pPr>
        <w:widowControl w:val="0"/>
        <w:jc w:val="center"/>
        <w:rPr>
          <w:color w:val="000000"/>
        </w:rPr>
      </w:pPr>
    </w:p>
    <w:p w:rsidR="004763D6" w:rsidRPr="00193414" w:rsidRDefault="004763D6" w:rsidP="004763D6">
      <w:pPr>
        <w:widowControl w:val="0"/>
        <w:jc w:val="center"/>
        <w:rPr>
          <w:color w:val="000000"/>
        </w:rPr>
      </w:pPr>
      <w:r w:rsidRPr="00193414">
        <w:rPr>
          <w:color w:val="000000"/>
        </w:rPr>
        <w:t xml:space="preserve">Кафедра </w:t>
      </w:r>
      <w:r>
        <w:rPr>
          <w:color w:val="000000"/>
        </w:rPr>
        <w:t>педагогики и психологии</w:t>
      </w:r>
    </w:p>
    <w:p w:rsidR="004763D6" w:rsidRPr="00193414" w:rsidRDefault="004763D6" w:rsidP="004763D6">
      <w:pPr>
        <w:widowControl w:val="0"/>
        <w:numPr>
          <w:ilvl w:val="0"/>
          <w:numId w:val="15"/>
        </w:numPr>
        <w:ind w:left="709" w:firstLine="707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763D6" w:rsidRPr="00193414" w:rsidTr="004763D6">
        <w:tc>
          <w:tcPr>
            <w:tcW w:w="4617" w:type="dxa"/>
            <w:hideMark/>
          </w:tcPr>
          <w:p w:rsidR="004763D6" w:rsidRPr="00193414" w:rsidRDefault="004763D6" w:rsidP="004763D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54" w:type="dxa"/>
            <w:hideMark/>
          </w:tcPr>
          <w:p w:rsidR="004763D6" w:rsidRDefault="004763D6" w:rsidP="004763D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763D6" w:rsidRDefault="004763D6" w:rsidP="004763D6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УТВЕРЖДЕНО</w:t>
            </w:r>
          </w:p>
          <w:p w:rsidR="004763D6" w:rsidRPr="00193414" w:rsidRDefault="004763D6" w:rsidP="004763D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УМК,</w:t>
            </w:r>
          </w:p>
          <w:p w:rsidR="004763D6" w:rsidRPr="00193414" w:rsidRDefault="004763D6" w:rsidP="004763D6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Pr="00193414">
              <w:rPr>
                <w:color w:val="000000"/>
              </w:rPr>
              <w:t>.о</w:t>
            </w:r>
            <w:proofErr w:type="spellEnd"/>
            <w:r w:rsidRPr="00193414">
              <w:rPr>
                <w:color w:val="000000"/>
              </w:rPr>
              <w:t>. проректора по учебной работе</w:t>
            </w:r>
          </w:p>
          <w:p w:rsidR="004763D6" w:rsidRPr="00193414" w:rsidRDefault="004763D6" w:rsidP="004763D6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193414">
              <w:rPr>
                <w:color w:val="000000"/>
              </w:rPr>
              <w:t>п</w:t>
            </w:r>
            <w:r>
              <w:rPr>
                <w:color w:val="000000"/>
              </w:rPr>
              <w:t>ед</w:t>
            </w:r>
            <w:proofErr w:type="spellEnd"/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н</w:t>
            </w:r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. А.С. Солнцева</w:t>
            </w:r>
          </w:p>
          <w:p w:rsidR="004763D6" w:rsidRPr="00193414" w:rsidRDefault="004763D6" w:rsidP="004763D6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______________________________</w:t>
            </w:r>
          </w:p>
          <w:p w:rsidR="004763D6" w:rsidRPr="00193414" w:rsidRDefault="004763D6" w:rsidP="004763D6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</w:tc>
      </w:tr>
    </w:tbl>
    <w:p w:rsidR="00A21739" w:rsidRPr="00564A10" w:rsidRDefault="00A21739" w:rsidP="005E576E">
      <w:pPr>
        <w:jc w:val="center"/>
        <w:rPr>
          <w:b/>
          <w:color w:val="000000"/>
        </w:rPr>
      </w:pPr>
    </w:p>
    <w:p w:rsidR="00A21739" w:rsidRPr="00564A10" w:rsidRDefault="00A21739" w:rsidP="005E576E">
      <w:pPr>
        <w:jc w:val="center"/>
        <w:rPr>
          <w:b/>
        </w:rPr>
      </w:pPr>
      <w:r w:rsidRPr="00564A10">
        <w:rPr>
          <w:b/>
          <w:color w:val="000000"/>
        </w:rPr>
        <w:t xml:space="preserve">РАБОЧАЯ ПРОГРАММА </w:t>
      </w:r>
      <w:r w:rsidRPr="00564A10">
        <w:rPr>
          <w:b/>
        </w:rPr>
        <w:t xml:space="preserve">ДИСЦИПЛИНЫ </w:t>
      </w:r>
    </w:p>
    <w:p w:rsidR="00A21739" w:rsidRPr="00564A10" w:rsidRDefault="00A21739" w:rsidP="005E576E">
      <w:pPr>
        <w:jc w:val="center"/>
        <w:rPr>
          <w:b/>
          <w:color w:val="000000"/>
        </w:rPr>
      </w:pPr>
    </w:p>
    <w:p w:rsidR="00A21739" w:rsidRPr="00564A10" w:rsidRDefault="00A21739" w:rsidP="005E576E">
      <w:pPr>
        <w:jc w:val="center"/>
        <w:rPr>
          <w:b/>
        </w:rPr>
      </w:pPr>
      <w:r w:rsidRPr="00564A10">
        <w:rPr>
          <w:b/>
          <w:bCs/>
          <w:color w:val="000000"/>
        </w:rPr>
        <w:t>«</w:t>
      </w:r>
      <w:r w:rsidRPr="00564A10">
        <w:rPr>
          <w:b/>
        </w:rPr>
        <w:t>ОР</w:t>
      </w:r>
      <w:r w:rsidR="009C4330">
        <w:rPr>
          <w:b/>
        </w:rPr>
        <w:t>ГАНИЗАЦИЯ СОЦИАЛЬНО-РЕКРЕАЦИОННЫХ</w:t>
      </w:r>
      <w:r w:rsidRPr="00564A10">
        <w:rPr>
          <w:b/>
        </w:rPr>
        <w:t xml:space="preserve"> </w:t>
      </w:r>
      <w:r w:rsidR="009C4330">
        <w:rPr>
          <w:b/>
        </w:rPr>
        <w:t>МЕРОПРИЯТИЙ»</w:t>
      </w:r>
    </w:p>
    <w:p w:rsidR="00A21739" w:rsidRPr="00564A10" w:rsidRDefault="00A21739" w:rsidP="005E576E">
      <w:pPr>
        <w:overflowPunct w:val="0"/>
        <w:adjustRightInd w:val="0"/>
        <w:jc w:val="center"/>
        <w:rPr>
          <w:b/>
        </w:rPr>
      </w:pPr>
      <w:r w:rsidRPr="00564A10">
        <w:rPr>
          <w:b/>
        </w:rPr>
        <w:t>Б1.В.02</w:t>
      </w:r>
    </w:p>
    <w:p w:rsidR="00A21739" w:rsidRPr="00564A10" w:rsidRDefault="00A21739" w:rsidP="005E576E">
      <w:pPr>
        <w:overflowPunct w:val="0"/>
        <w:adjustRightInd w:val="0"/>
        <w:jc w:val="center"/>
        <w:rPr>
          <w:b/>
        </w:rPr>
      </w:pPr>
    </w:p>
    <w:p w:rsidR="00A21739" w:rsidRPr="00564A10" w:rsidRDefault="00A21739" w:rsidP="005E576E">
      <w:pPr>
        <w:jc w:val="center"/>
        <w:rPr>
          <w:b/>
          <w:color w:val="000000"/>
        </w:rPr>
      </w:pPr>
      <w:r w:rsidRPr="00564A10">
        <w:rPr>
          <w:b/>
          <w:color w:val="000000"/>
        </w:rPr>
        <w:t>Направление подготовки</w:t>
      </w:r>
    </w:p>
    <w:p w:rsidR="00A21739" w:rsidRPr="00564A10" w:rsidRDefault="00A21739" w:rsidP="005E576E">
      <w:pPr>
        <w:jc w:val="center"/>
      </w:pPr>
      <w:r w:rsidRPr="00564A10">
        <w:t xml:space="preserve">49.04.01 </w:t>
      </w:r>
      <w:r w:rsidRPr="00564A10">
        <w:rPr>
          <w:color w:val="000000"/>
        </w:rPr>
        <w:t>Физическая культура</w:t>
      </w:r>
    </w:p>
    <w:p w:rsidR="009C4330" w:rsidRDefault="009C4330" w:rsidP="005E576E">
      <w:pPr>
        <w:jc w:val="center"/>
        <w:rPr>
          <w:b/>
        </w:rPr>
      </w:pPr>
    </w:p>
    <w:p w:rsidR="00A21739" w:rsidRPr="00564A10" w:rsidRDefault="00A21739" w:rsidP="005E576E">
      <w:pPr>
        <w:jc w:val="center"/>
        <w:rPr>
          <w:b/>
        </w:rPr>
      </w:pPr>
      <w:r w:rsidRPr="00564A10">
        <w:rPr>
          <w:b/>
        </w:rPr>
        <w:t>Образовательная  программа:</w:t>
      </w:r>
    </w:p>
    <w:p w:rsidR="00A21739" w:rsidRPr="00564A10" w:rsidRDefault="00A21739" w:rsidP="005E576E">
      <w:pPr>
        <w:jc w:val="center"/>
        <w:rPr>
          <w:iCs/>
        </w:rPr>
      </w:pPr>
      <w:r w:rsidRPr="00564A10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A21739" w:rsidRPr="00564A10" w:rsidRDefault="00A21739" w:rsidP="005E576E">
      <w:pPr>
        <w:jc w:val="center"/>
        <w:rPr>
          <w:iCs/>
        </w:rPr>
      </w:pPr>
      <w:r w:rsidRPr="00564A10">
        <w:rPr>
          <w:iCs/>
        </w:rPr>
        <w:t>в сфере физической культуры»</w:t>
      </w:r>
    </w:p>
    <w:p w:rsidR="00A21739" w:rsidRPr="00564A10" w:rsidRDefault="00A21739" w:rsidP="005E576E">
      <w:pPr>
        <w:jc w:val="center"/>
        <w:rPr>
          <w:iCs/>
        </w:rPr>
      </w:pPr>
    </w:p>
    <w:p w:rsidR="00A21739" w:rsidRPr="00564A10" w:rsidRDefault="00A21739" w:rsidP="005E576E">
      <w:pPr>
        <w:jc w:val="center"/>
        <w:rPr>
          <w:b/>
          <w:color w:val="000000"/>
        </w:rPr>
      </w:pPr>
      <w:r w:rsidRPr="00564A10">
        <w:rPr>
          <w:b/>
          <w:color w:val="000000"/>
        </w:rPr>
        <w:t xml:space="preserve">Квалификация выпускника </w:t>
      </w:r>
    </w:p>
    <w:p w:rsidR="00A21739" w:rsidRPr="00564A10" w:rsidRDefault="00A21739" w:rsidP="005E576E">
      <w:pPr>
        <w:jc w:val="center"/>
        <w:rPr>
          <w:b/>
          <w:color w:val="000000"/>
        </w:rPr>
      </w:pPr>
      <w:r w:rsidRPr="00564A10">
        <w:rPr>
          <w:b/>
          <w:color w:val="000000"/>
        </w:rPr>
        <w:t>магистр</w:t>
      </w:r>
    </w:p>
    <w:p w:rsidR="00A21739" w:rsidRPr="00564A10" w:rsidRDefault="00A21739" w:rsidP="005E576E">
      <w:pPr>
        <w:jc w:val="center"/>
        <w:rPr>
          <w:b/>
          <w:color w:val="000000"/>
        </w:rPr>
      </w:pPr>
    </w:p>
    <w:p w:rsidR="00A21739" w:rsidRPr="00564A10" w:rsidRDefault="00A21739" w:rsidP="005E576E">
      <w:pPr>
        <w:jc w:val="center"/>
        <w:rPr>
          <w:b/>
          <w:color w:val="000000"/>
        </w:rPr>
      </w:pPr>
      <w:r w:rsidRPr="00564A10">
        <w:rPr>
          <w:b/>
          <w:color w:val="000000"/>
        </w:rPr>
        <w:t>Факультет</w:t>
      </w:r>
    </w:p>
    <w:p w:rsidR="00A21739" w:rsidRPr="00564A10" w:rsidRDefault="00A21739" w:rsidP="005E576E">
      <w:pPr>
        <w:jc w:val="center"/>
        <w:rPr>
          <w:color w:val="000000"/>
        </w:rPr>
      </w:pPr>
      <w:r w:rsidRPr="00564A10">
        <w:rPr>
          <w:color w:val="000000"/>
        </w:rPr>
        <w:t>Магистерской подготовки</w:t>
      </w:r>
    </w:p>
    <w:p w:rsidR="00A21739" w:rsidRPr="00564A10" w:rsidRDefault="00A21739" w:rsidP="005E576E">
      <w:pPr>
        <w:jc w:val="center"/>
        <w:rPr>
          <w:b/>
          <w:color w:val="000000"/>
        </w:rPr>
      </w:pPr>
    </w:p>
    <w:p w:rsidR="00A21739" w:rsidRPr="00564A10" w:rsidRDefault="00A21739" w:rsidP="005E576E">
      <w:pPr>
        <w:jc w:val="center"/>
        <w:rPr>
          <w:b/>
          <w:color w:val="000000"/>
        </w:rPr>
      </w:pPr>
      <w:r w:rsidRPr="00564A10">
        <w:rPr>
          <w:b/>
          <w:color w:val="000000"/>
        </w:rPr>
        <w:t xml:space="preserve">Форма обучения </w:t>
      </w:r>
    </w:p>
    <w:p w:rsidR="00A21739" w:rsidRDefault="000C054C" w:rsidP="005E576E">
      <w:pPr>
        <w:jc w:val="center"/>
        <w:rPr>
          <w:color w:val="000000"/>
          <w:lang w:val="en-US"/>
        </w:rPr>
      </w:pPr>
      <w:r w:rsidRPr="00564A10">
        <w:rPr>
          <w:color w:val="000000"/>
        </w:rPr>
        <w:t>о</w:t>
      </w:r>
      <w:r w:rsidR="00A21739" w:rsidRPr="00564A10">
        <w:rPr>
          <w:color w:val="000000"/>
        </w:rPr>
        <w:t>чная</w:t>
      </w:r>
    </w:p>
    <w:p w:rsidR="004763D6" w:rsidRPr="004763D6" w:rsidRDefault="004763D6" w:rsidP="005E576E">
      <w:pPr>
        <w:jc w:val="center"/>
        <w:rPr>
          <w:color w:val="000000"/>
          <w:lang w:val="en-US"/>
        </w:rPr>
      </w:pPr>
    </w:p>
    <w:p w:rsidR="000C054C" w:rsidRDefault="000C054C" w:rsidP="005E576E">
      <w:pPr>
        <w:jc w:val="center"/>
        <w:rPr>
          <w:color w:val="000000"/>
          <w:lang w:val="en-US"/>
        </w:rPr>
      </w:pPr>
    </w:p>
    <w:tbl>
      <w:tblPr>
        <w:tblW w:w="16365" w:type="dxa"/>
        <w:tblLayout w:type="fixed"/>
        <w:tblLook w:val="00A0" w:firstRow="1" w:lastRow="0" w:firstColumn="1" w:lastColumn="0" w:noHBand="0" w:noVBand="0"/>
      </w:tblPr>
      <w:tblGrid>
        <w:gridCol w:w="4361"/>
        <w:gridCol w:w="2410"/>
        <w:gridCol w:w="3198"/>
        <w:gridCol w:w="3198"/>
        <w:gridCol w:w="3198"/>
      </w:tblGrid>
      <w:tr w:rsidR="004763D6" w:rsidRPr="005574B5" w:rsidTr="004763D6">
        <w:trPr>
          <w:trHeight w:val="3284"/>
        </w:trPr>
        <w:tc>
          <w:tcPr>
            <w:tcW w:w="4361" w:type="dxa"/>
          </w:tcPr>
          <w:p w:rsidR="004763D6" w:rsidRDefault="004763D6" w:rsidP="004763D6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Декан факультета </w:t>
            </w:r>
          </w:p>
          <w:p w:rsidR="004763D6" w:rsidRDefault="004763D6" w:rsidP="004763D6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магистерской подготовки, </w:t>
            </w:r>
          </w:p>
          <w:p w:rsidR="004763D6" w:rsidRPr="00193414" w:rsidRDefault="004763D6" w:rsidP="004763D6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фарм</w:t>
            </w:r>
            <w:r>
              <w:rPr>
                <w:color w:val="000000"/>
              </w:rPr>
              <w:t>ацевт</w:t>
            </w:r>
            <w:proofErr w:type="gramStart"/>
            <w:r w:rsidRPr="00193414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193414"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, доцент</w:t>
            </w:r>
          </w:p>
          <w:p w:rsidR="004763D6" w:rsidRPr="00193414" w:rsidRDefault="004763D6" w:rsidP="004763D6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____________Н.А. </w:t>
            </w:r>
            <w:proofErr w:type="spellStart"/>
            <w:r w:rsidRPr="00193414">
              <w:rPr>
                <w:color w:val="000000"/>
              </w:rPr>
              <w:t>Вощинина</w:t>
            </w:r>
            <w:proofErr w:type="spellEnd"/>
            <w:r w:rsidRPr="00193414">
              <w:rPr>
                <w:color w:val="000000"/>
              </w:rPr>
              <w:t xml:space="preserve"> </w:t>
            </w:r>
          </w:p>
          <w:p w:rsidR="004763D6" w:rsidRPr="005574B5" w:rsidRDefault="004763D6" w:rsidP="004763D6">
            <w:pPr>
              <w:jc w:val="center"/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 w:rsidRPr="005574B5">
              <w:t xml:space="preserve"> </w:t>
            </w:r>
          </w:p>
        </w:tc>
        <w:tc>
          <w:tcPr>
            <w:tcW w:w="2410" w:type="dxa"/>
          </w:tcPr>
          <w:p w:rsidR="004763D6" w:rsidRPr="005574B5" w:rsidRDefault="004763D6" w:rsidP="004763D6">
            <w:pPr>
              <w:jc w:val="center"/>
            </w:pPr>
          </w:p>
          <w:p w:rsidR="004763D6" w:rsidRPr="005574B5" w:rsidRDefault="004763D6" w:rsidP="004763D6"/>
          <w:p w:rsidR="004763D6" w:rsidRPr="005574B5" w:rsidRDefault="004763D6" w:rsidP="004763D6"/>
          <w:p w:rsidR="004763D6" w:rsidRPr="005574B5" w:rsidRDefault="004763D6" w:rsidP="004763D6"/>
          <w:p w:rsidR="004763D6" w:rsidRPr="005574B5" w:rsidRDefault="004763D6" w:rsidP="004763D6"/>
          <w:p w:rsidR="004763D6" w:rsidRPr="005574B5" w:rsidRDefault="004763D6" w:rsidP="004763D6"/>
          <w:p w:rsidR="004763D6" w:rsidRPr="005574B5" w:rsidRDefault="004763D6" w:rsidP="004763D6"/>
          <w:p w:rsidR="004763D6" w:rsidRPr="005574B5" w:rsidRDefault="004763D6" w:rsidP="004763D6"/>
          <w:p w:rsidR="004763D6" w:rsidRPr="005574B5" w:rsidRDefault="004763D6" w:rsidP="004763D6"/>
          <w:p w:rsidR="004763D6" w:rsidRPr="005574B5" w:rsidRDefault="004763D6" w:rsidP="004763D6">
            <w:pPr>
              <w:rPr>
                <w:b/>
              </w:rPr>
            </w:pPr>
            <w:r w:rsidRPr="005574B5">
              <w:rPr>
                <w:b/>
              </w:rPr>
              <w:t>Малаховка</w:t>
            </w:r>
            <w:r>
              <w:rPr>
                <w:b/>
              </w:rPr>
              <w:t>,</w:t>
            </w:r>
            <w:r w:rsidRPr="005574B5">
              <w:rPr>
                <w:b/>
              </w:rPr>
              <w:t xml:space="preserve"> 20</w:t>
            </w:r>
            <w:r>
              <w:rPr>
                <w:b/>
              </w:rPr>
              <w:t>22</w:t>
            </w:r>
          </w:p>
          <w:p w:rsidR="004763D6" w:rsidRPr="005574B5" w:rsidRDefault="004763D6" w:rsidP="004763D6">
            <w:pPr>
              <w:jc w:val="center"/>
            </w:pPr>
          </w:p>
        </w:tc>
        <w:tc>
          <w:tcPr>
            <w:tcW w:w="3198" w:type="dxa"/>
          </w:tcPr>
          <w:p w:rsidR="004763D6" w:rsidRPr="005574B5" w:rsidRDefault="004763D6" w:rsidP="004763D6">
            <w:pPr>
              <w:jc w:val="center"/>
            </w:pPr>
            <w:r w:rsidRPr="005574B5">
              <w:t xml:space="preserve">Программа рассмотрена и одобрена на заседании кафедры (протокол №  4 от  </w:t>
            </w:r>
            <w:r>
              <w:t>22</w:t>
            </w:r>
            <w:r w:rsidRPr="005574B5">
              <w:t>.04.</w:t>
            </w:r>
            <w:r>
              <w:t>22</w:t>
            </w:r>
            <w:r w:rsidRPr="005574B5">
              <w:t>)</w:t>
            </w:r>
          </w:p>
          <w:p w:rsidR="004763D6" w:rsidRPr="005574B5" w:rsidRDefault="004763D6" w:rsidP="004763D6">
            <w:pPr>
              <w:jc w:val="center"/>
            </w:pPr>
            <w:r w:rsidRPr="005574B5">
              <w:t xml:space="preserve">Заведующий кафедрой к.п.н., доцент Буторин В.В.  </w:t>
            </w:r>
          </w:p>
          <w:p w:rsidR="004763D6" w:rsidRPr="005574B5" w:rsidRDefault="004763D6" w:rsidP="004763D6">
            <w:pPr>
              <w:jc w:val="center"/>
            </w:pPr>
            <w:r w:rsidRPr="005574B5">
              <w:t>________________________</w:t>
            </w:r>
          </w:p>
          <w:p w:rsidR="004763D6" w:rsidRPr="005574B5" w:rsidRDefault="004763D6" w:rsidP="004763D6">
            <w:pPr>
              <w:jc w:val="center"/>
            </w:pPr>
          </w:p>
        </w:tc>
        <w:tc>
          <w:tcPr>
            <w:tcW w:w="3198" w:type="dxa"/>
          </w:tcPr>
          <w:p w:rsidR="004763D6" w:rsidRPr="005574B5" w:rsidRDefault="004763D6" w:rsidP="004763D6">
            <w:pPr>
              <w:jc w:val="center"/>
            </w:pPr>
          </w:p>
        </w:tc>
        <w:tc>
          <w:tcPr>
            <w:tcW w:w="3198" w:type="dxa"/>
          </w:tcPr>
          <w:p w:rsidR="004763D6" w:rsidRPr="005574B5" w:rsidRDefault="004763D6" w:rsidP="004763D6">
            <w:pPr>
              <w:jc w:val="center"/>
            </w:pPr>
          </w:p>
        </w:tc>
      </w:tr>
    </w:tbl>
    <w:p w:rsidR="004763D6" w:rsidRPr="004763D6" w:rsidRDefault="004763D6" w:rsidP="004763D6">
      <w:pPr>
        <w:jc w:val="both"/>
        <w:rPr>
          <w:color w:val="000000"/>
        </w:rPr>
      </w:pPr>
    </w:p>
    <w:p w:rsidR="00A21739" w:rsidRPr="00564A10" w:rsidRDefault="00A21739" w:rsidP="005E576E">
      <w:pPr>
        <w:pageBreakBefore/>
        <w:jc w:val="both"/>
      </w:pPr>
      <w:r w:rsidRPr="00564A10">
        <w:lastRenderedPageBreak/>
        <w:t xml:space="preserve">Рабочая программа разработана в соответствии с ФГОС </w:t>
      </w:r>
      <w:proofErr w:type="gramStart"/>
      <w:r w:rsidRPr="00564A10">
        <w:t>ВО</w:t>
      </w:r>
      <w:proofErr w:type="gramEnd"/>
      <w:r w:rsidRPr="00564A10">
        <w:t xml:space="preserve"> – магистратура</w:t>
      </w:r>
      <w:r w:rsidR="003704AE" w:rsidRPr="00564A10">
        <w:t>,</w:t>
      </w:r>
      <w:r w:rsidRPr="00564A10">
        <w:t xml:space="preserve"> по направлению подготовки 49.04.01 Физическая культура</w:t>
      </w:r>
      <w:r w:rsidRPr="00564A10">
        <w:rPr>
          <w:i/>
        </w:rPr>
        <w:t>,</w:t>
      </w:r>
      <w:r w:rsidRPr="00564A10">
        <w:t xml:space="preserve"> утвержденным Приказом Министерства образования и науки Российской Федерации № 944 от 19.09.2017</w:t>
      </w:r>
    </w:p>
    <w:p w:rsidR="00A21739" w:rsidRPr="00564A10" w:rsidRDefault="00A21739" w:rsidP="005E576E">
      <w:r w:rsidRPr="00564A10">
        <w:t xml:space="preserve">  </w:t>
      </w:r>
    </w:p>
    <w:p w:rsidR="00A21739" w:rsidRPr="00564A10" w:rsidRDefault="00A21739" w:rsidP="005E576E">
      <w:pPr>
        <w:jc w:val="both"/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jc w:val="both"/>
        <w:rPr>
          <w:b/>
          <w:bCs/>
        </w:rPr>
      </w:pPr>
      <w:r w:rsidRPr="00564A10">
        <w:rPr>
          <w:b/>
          <w:bCs/>
        </w:rPr>
        <w:t xml:space="preserve">Составитель:   </w:t>
      </w:r>
    </w:p>
    <w:p w:rsidR="00A21739" w:rsidRPr="00564A10" w:rsidRDefault="00A21739" w:rsidP="005E576E">
      <w:pPr>
        <w:jc w:val="both"/>
        <w:rPr>
          <w:b/>
          <w:bCs/>
        </w:rPr>
      </w:pPr>
    </w:p>
    <w:p w:rsidR="00A21739" w:rsidRPr="00564A10" w:rsidRDefault="00A21739" w:rsidP="005E576E">
      <w:pPr>
        <w:jc w:val="both"/>
      </w:pPr>
      <w:r w:rsidRPr="00564A10">
        <w:t>В.А.</w:t>
      </w:r>
      <w:r w:rsidR="00292EDA" w:rsidRPr="00564A10">
        <w:t xml:space="preserve"> </w:t>
      </w:r>
      <w:proofErr w:type="spellStart"/>
      <w:r w:rsidRPr="00564A10">
        <w:t>Дерючева</w:t>
      </w:r>
      <w:proofErr w:type="spellEnd"/>
      <w:proofErr w:type="gramStart"/>
      <w:r w:rsidRPr="00564A10">
        <w:t xml:space="preserve"> ,</w:t>
      </w:r>
      <w:proofErr w:type="gramEnd"/>
      <w:r w:rsidRPr="00564A10">
        <w:t xml:space="preserve"> </w:t>
      </w:r>
      <w:proofErr w:type="spellStart"/>
      <w:r w:rsidRPr="00564A10">
        <w:t>к.п</w:t>
      </w:r>
      <w:r w:rsidR="00EC7333">
        <w:t>с</w:t>
      </w:r>
      <w:r w:rsidRPr="00564A10">
        <w:t>.н</w:t>
      </w:r>
      <w:proofErr w:type="spellEnd"/>
      <w:r w:rsidRPr="00564A10">
        <w:t>., доцент</w:t>
      </w:r>
    </w:p>
    <w:p w:rsidR="00A21739" w:rsidRPr="00564A10" w:rsidRDefault="00A21739" w:rsidP="005E576E">
      <w:pPr>
        <w:jc w:val="both"/>
      </w:pPr>
      <w:r w:rsidRPr="00564A10">
        <w:t xml:space="preserve">кафедры педагогики и психологии.                    </w:t>
      </w:r>
      <w:r w:rsidR="00DB5346" w:rsidRPr="00564A10">
        <w:t xml:space="preserve">  </w:t>
      </w:r>
      <w:r w:rsidRPr="00564A10">
        <w:t xml:space="preserve"> ____________________ </w:t>
      </w:r>
    </w:p>
    <w:p w:rsidR="00A21739" w:rsidRPr="00564A10" w:rsidRDefault="00A21739" w:rsidP="005E576E">
      <w:pPr>
        <w:jc w:val="both"/>
      </w:pPr>
    </w:p>
    <w:p w:rsidR="00A21739" w:rsidRPr="00564A10" w:rsidRDefault="00A21739" w:rsidP="005E576E">
      <w:pPr>
        <w:jc w:val="both"/>
        <w:rPr>
          <w:i/>
          <w:iCs/>
        </w:rPr>
      </w:pPr>
    </w:p>
    <w:p w:rsidR="00A21739" w:rsidRPr="00564A10" w:rsidRDefault="00A21739" w:rsidP="005E576E">
      <w:pPr>
        <w:jc w:val="center"/>
      </w:pPr>
    </w:p>
    <w:p w:rsidR="00DB5346" w:rsidRPr="00564A10" w:rsidRDefault="00DB5346" w:rsidP="005E576E">
      <w:pPr>
        <w:jc w:val="both"/>
        <w:rPr>
          <w:b/>
          <w:iCs/>
        </w:rPr>
      </w:pPr>
      <w:r w:rsidRPr="00564A10">
        <w:rPr>
          <w:b/>
          <w:iCs/>
        </w:rPr>
        <w:t>Рецензенты:</w:t>
      </w:r>
    </w:p>
    <w:p w:rsidR="00DB5346" w:rsidRPr="00564A10" w:rsidRDefault="00DB5346" w:rsidP="005E576E">
      <w:pPr>
        <w:jc w:val="both"/>
        <w:rPr>
          <w:b/>
          <w:iCs/>
        </w:rPr>
      </w:pPr>
    </w:p>
    <w:p w:rsidR="00DB5346" w:rsidRPr="00564A10" w:rsidRDefault="00DB5346" w:rsidP="005E576E">
      <w:pPr>
        <w:jc w:val="both"/>
        <w:rPr>
          <w:rFonts w:cs="Tahoma"/>
          <w:color w:val="000000"/>
        </w:rPr>
      </w:pPr>
      <w:r w:rsidRPr="00564A10">
        <w:rPr>
          <w:rFonts w:cs="Tahoma"/>
          <w:color w:val="000000"/>
        </w:rPr>
        <w:t>В.В. Буторин,  доцент, к.п.</w:t>
      </w:r>
      <w:proofErr w:type="gramStart"/>
      <w:r w:rsidRPr="00564A10">
        <w:rPr>
          <w:rFonts w:cs="Tahoma"/>
          <w:color w:val="000000"/>
        </w:rPr>
        <w:t>н</w:t>
      </w:r>
      <w:proofErr w:type="gramEnd"/>
      <w:r w:rsidRPr="00564A10">
        <w:rPr>
          <w:rFonts w:cs="Tahoma"/>
          <w:color w:val="000000"/>
        </w:rPr>
        <w:t>.</w:t>
      </w:r>
      <w:r w:rsidRPr="00564A10">
        <w:rPr>
          <w:rFonts w:cs="Tahoma"/>
          <w:color w:val="000000"/>
        </w:rPr>
        <w:tab/>
        <w:t xml:space="preserve">                         ____________________</w:t>
      </w:r>
    </w:p>
    <w:p w:rsidR="00DB5346" w:rsidRPr="00564A10" w:rsidRDefault="00DB5346" w:rsidP="005E576E">
      <w:pPr>
        <w:jc w:val="both"/>
        <w:rPr>
          <w:i/>
        </w:rPr>
      </w:pPr>
    </w:p>
    <w:p w:rsidR="00DB5346" w:rsidRPr="00564A10" w:rsidRDefault="00DB5346" w:rsidP="005E576E">
      <w:pPr>
        <w:jc w:val="both"/>
        <w:rPr>
          <w:i/>
        </w:rPr>
      </w:pPr>
      <w:r w:rsidRPr="00564A10">
        <w:rPr>
          <w:i/>
        </w:rPr>
        <w:t xml:space="preserve">     </w:t>
      </w:r>
      <w:r w:rsidRPr="00564A10">
        <w:t xml:space="preserve">                                </w:t>
      </w:r>
      <w:r w:rsidRPr="00564A10">
        <w:rPr>
          <w:i/>
        </w:rPr>
        <w:t xml:space="preserve">                                         </w:t>
      </w:r>
    </w:p>
    <w:p w:rsidR="00DB5346" w:rsidRPr="00564A10" w:rsidRDefault="00DB5346" w:rsidP="005E576E">
      <w:pPr>
        <w:tabs>
          <w:tab w:val="left" w:pos="5387"/>
        </w:tabs>
        <w:jc w:val="both"/>
      </w:pPr>
      <w:r w:rsidRPr="00564A10">
        <w:t xml:space="preserve">Ж.В. Кузнецова, доцент, </w:t>
      </w:r>
      <w:proofErr w:type="spellStart"/>
      <w:r w:rsidRPr="00564A10">
        <w:t>к.пс.н</w:t>
      </w:r>
      <w:proofErr w:type="spellEnd"/>
      <w:r w:rsidRPr="00564A10">
        <w:t xml:space="preserve">                                 ____________________</w:t>
      </w: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292EDA" w:rsidRPr="00564A10" w:rsidRDefault="00292EDA" w:rsidP="005E576E">
      <w:pPr>
        <w:widowControl w:val="0"/>
        <w:rPr>
          <w:rFonts w:cs="Tahoma"/>
          <w:b/>
          <w:color w:val="000000"/>
        </w:rPr>
      </w:pPr>
      <w:r w:rsidRPr="00564A10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A21739" w:rsidRPr="00564A10" w:rsidRDefault="00A21739" w:rsidP="005E576E">
      <w:pPr>
        <w:rPr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A21739" w:rsidRPr="00095121" w:rsidTr="00905574">
        <w:tc>
          <w:tcPr>
            <w:tcW w:w="876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095121">
              <w:rPr>
                <w:rFonts w:cs="Tahoma"/>
                <w:b/>
                <w:sz w:val="22"/>
                <w:szCs w:val="22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095121">
              <w:rPr>
                <w:rFonts w:cs="Tahoma"/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095121">
              <w:rPr>
                <w:rFonts w:cs="Tahoma"/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proofErr w:type="spellStart"/>
            <w:r w:rsidRPr="00095121">
              <w:rPr>
                <w:rFonts w:cs="Tahoma"/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095121">
              <w:rPr>
                <w:rFonts w:cs="Tahoma"/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A21739" w:rsidRPr="00095121" w:rsidTr="00905574">
        <w:tc>
          <w:tcPr>
            <w:tcW w:w="9782" w:type="dxa"/>
            <w:gridSpan w:val="4"/>
            <w:shd w:val="clear" w:color="auto" w:fill="auto"/>
          </w:tcPr>
          <w:p w:rsidR="00A21739" w:rsidRPr="00095121" w:rsidRDefault="00A21739" w:rsidP="005E576E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095121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A21739" w:rsidRPr="00095121" w:rsidTr="00905574">
        <w:tc>
          <w:tcPr>
            <w:tcW w:w="876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both"/>
              <w:rPr>
                <w:sz w:val="22"/>
                <w:szCs w:val="22"/>
              </w:rPr>
            </w:pPr>
            <w:r w:rsidRPr="00095121">
              <w:rPr>
                <w:sz w:val="22"/>
                <w:szCs w:val="22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A21739" w:rsidRPr="00095121" w:rsidRDefault="00825034" w:rsidP="005E576E">
            <w:pPr>
              <w:pStyle w:val="1"/>
              <w:spacing w:line="240" w:lineRule="auto"/>
              <w:rPr>
                <w:sz w:val="22"/>
                <w:szCs w:val="22"/>
              </w:rPr>
            </w:pPr>
            <w:hyperlink r:id="rId6" w:history="1">
              <w:r w:rsidR="00A21739" w:rsidRPr="00095121">
                <w:rPr>
                  <w:rStyle w:val="af"/>
                  <w:bCs/>
                  <w:color w:val="auto"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both"/>
              <w:rPr>
                <w:sz w:val="22"/>
                <w:szCs w:val="22"/>
              </w:rPr>
            </w:pPr>
            <w:r w:rsidRPr="00095121">
              <w:rPr>
                <w:sz w:val="22"/>
                <w:szCs w:val="22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95121">
              <w:rPr>
                <w:b/>
                <w:sz w:val="22"/>
                <w:szCs w:val="22"/>
              </w:rPr>
              <w:t>Р</w:t>
            </w:r>
          </w:p>
        </w:tc>
      </w:tr>
    </w:tbl>
    <w:p w:rsidR="00095121" w:rsidRDefault="00095121" w:rsidP="00EC7333">
      <w:pPr>
        <w:contextualSpacing/>
        <w:jc w:val="both"/>
        <w:rPr>
          <w:b/>
          <w:bCs/>
        </w:rPr>
      </w:pPr>
    </w:p>
    <w:p w:rsidR="00095121" w:rsidRDefault="0009512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A21739" w:rsidRPr="00564A10" w:rsidRDefault="00A21739" w:rsidP="003F0C87">
      <w:pPr>
        <w:numPr>
          <w:ilvl w:val="0"/>
          <w:numId w:val="3"/>
        </w:numPr>
        <w:ind w:left="0" w:firstLine="709"/>
        <w:contextualSpacing/>
        <w:jc w:val="both"/>
        <w:rPr>
          <w:b/>
          <w:bCs/>
        </w:rPr>
      </w:pPr>
      <w:r w:rsidRPr="00564A10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A21739" w:rsidRPr="00564A10" w:rsidRDefault="00A21739" w:rsidP="005E576E">
      <w:pPr>
        <w:autoSpaceDE w:val="0"/>
        <w:autoSpaceDN w:val="0"/>
        <w:adjustRightInd w:val="0"/>
        <w:ind w:firstLine="709"/>
        <w:jc w:val="both"/>
      </w:pPr>
      <w:r w:rsidRPr="00564A10">
        <w:rPr>
          <w:b/>
        </w:rPr>
        <w:t>ПК-2</w:t>
      </w:r>
      <w:r w:rsidRPr="00564A10"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A21739" w:rsidRPr="00564A10" w:rsidRDefault="00A21739" w:rsidP="005E576E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564A10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2693"/>
        <w:gridCol w:w="1837"/>
      </w:tblGrid>
      <w:tr w:rsidR="00A21739" w:rsidRPr="00564A10" w:rsidTr="004913EB">
        <w:trPr>
          <w:jc w:val="center"/>
        </w:trPr>
        <w:tc>
          <w:tcPr>
            <w:tcW w:w="4815" w:type="dxa"/>
          </w:tcPr>
          <w:p w:rsidR="00A21739" w:rsidRPr="00564A10" w:rsidRDefault="00A21739" w:rsidP="005E576E">
            <w:pPr>
              <w:jc w:val="both"/>
              <w:rPr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>ЗУН</w:t>
            </w:r>
          </w:p>
        </w:tc>
        <w:tc>
          <w:tcPr>
            <w:tcW w:w="2693" w:type="dxa"/>
          </w:tcPr>
          <w:p w:rsidR="00A21739" w:rsidRPr="00564A10" w:rsidRDefault="00A21739" w:rsidP="005E576E">
            <w:pPr>
              <w:jc w:val="center"/>
              <w:rPr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37" w:type="dxa"/>
          </w:tcPr>
          <w:p w:rsidR="00A21739" w:rsidRPr="00564A10" w:rsidRDefault="00A21739" w:rsidP="005E576E">
            <w:pPr>
              <w:jc w:val="center"/>
              <w:rPr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A21739" w:rsidRPr="00564A10" w:rsidTr="004913EB">
        <w:trPr>
          <w:trHeight w:val="286"/>
          <w:jc w:val="center"/>
        </w:trPr>
        <w:tc>
          <w:tcPr>
            <w:tcW w:w="4815" w:type="dxa"/>
          </w:tcPr>
          <w:p w:rsidR="00A21739" w:rsidRPr="00564A10" w:rsidRDefault="00A21739" w:rsidP="005E576E">
            <w:pPr>
              <w:jc w:val="both"/>
              <w:rPr>
                <w:b/>
                <w:color w:val="000000"/>
                <w:spacing w:val="-1"/>
              </w:rPr>
            </w:pPr>
            <w:r w:rsidRPr="00564A10">
              <w:rPr>
                <w:b/>
                <w:color w:val="000000"/>
                <w:spacing w:val="-1"/>
              </w:rPr>
              <w:t>Знания:</w:t>
            </w:r>
          </w:p>
          <w:p w:rsidR="00A21739" w:rsidRPr="00564A10" w:rsidRDefault="00A21739" w:rsidP="005E576E">
            <w:r w:rsidRPr="00564A10">
              <w:t>Законодательство Российской Федерации в сфере физической культуры и спорта</w:t>
            </w:r>
          </w:p>
          <w:p w:rsidR="00A21739" w:rsidRPr="00564A10" w:rsidRDefault="00A21739" w:rsidP="005E576E">
            <w:r w:rsidRPr="00564A10">
              <w:t>Нормативные документы, устанавливающие требования к организации спортивной подготовки в физкультурно-спортивных организациях соответствующего вида</w:t>
            </w:r>
          </w:p>
          <w:p w:rsidR="00A21739" w:rsidRPr="00564A10" w:rsidRDefault="00A21739" w:rsidP="005E576E">
            <w:r w:rsidRPr="00564A10">
              <w:t>Порядок составления и согласования планов специализированного направления деятельности, проектов, программ</w:t>
            </w:r>
          </w:p>
          <w:p w:rsidR="00A21739" w:rsidRPr="00564A10" w:rsidRDefault="00A21739" w:rsidP="005E576E">
            <w:r w:rsidRPr="00564A10">
              <w:t>Этические нормы в области спорта</w:t>
            </w:r>
          </w:p>
          <w:p w:rsidR="00A21739" w:rsidRPr="00564A10" w:rsidRDefault="00A21739" w:rsidP="005E576E">
            <w:pPr>
              <w:jc w:val="both"/>
              <w:rPr>
                <w:b/>
                <w:color w:val="000000"/>
                <w:spacing w:val="-1"/>
              </w:rPr>
            </w:pPr>
            <w:r w:rsidRPr="00564A10">
              <w:rPr>
                <w:b/>
                <w:color w:val="000000"/>
                <w:spacing w:val="-1"/>
              </w:rPr>
              <w:t>Умения:</w:t>
            </w:r>
          </w:p>
          <w:p w:rsidR="00A21739" w:rsidRPr="00564A10" w:rsidRDefault="00A21739" w:rsidP="005E576E">
            <w:r w:rsidRPr="00564A10">
              <w:t>Определение заинтересованных сторон (физических лиц и организаций, в том числе органов власти), с которыми взаимодействие целесообразно реализации конкретного направления деятельности, проекта или программы в области развития физической культуры и спорта</w:t>
            </w:r>
          </w:p>
          <w:p w:rsidR="00A21739" w:rsidRPr="00564A10" w:rsidRDefault="00A21739" w:rsidP="005E576E">
            <w:r w:rsidRPr="00564A10">
              <w:t>Выявление мотивов и информационных потребностей заинтересованных сторон</w:t>
            </w:r>
          </w:p>
          <w:p w:rsidR="00A21739" w:rsidRPr="00564A10" w:rsidRDefault="00A21739" w:rsidP="005E576E">
            <w:r w:rsidRPr="00564A10">
              <w:t>Определение форм подачи информации для заинтересованных сторон (публичные отчеты, декларации, пресс-релизы и тому подобное)</w:t>
            </w:r>
          </w:p>
          <w:p w:rsidR="00A21739" w:rsidRPr="00564A10" w:rsidRDefault="00A21739" w:rsidP="005E576E">
            <w:r w:rsidRPr="00564A10">
              <w:t>Определение работников, участников команды проекта, ответственных за предоставление информации для заинтересованных сторон</w:t>
            </w:r>
          </w:p>
          <w:p w:rsidR="00A21739" w:rsidRPr="00564A10" w:rsidRDefault="00A21739" w:rsidP="005E576E">
            <w:r w:rsidRPr="00564A10">
              <w:t>Личное общение с физическими лицами - представителями заинтересованных сторон</w:t>
            </w:r>
          </w:p>
          <w:p w:rsidR="00A21739" w:rsidRPr="00564A10" w:rsidRDefault="00A21739" w:rsidP="005E576E">
            <w:r w:rsidRPr="00564A10">
              <w:t>Разрешение конфликтных ситуаций при взаимодействии с физическими лицами - представителями заинтересованных сторон</w:t>
            </w:r>
          </w:p>
          <w:p w:rsidR="00A21739" w:rsidRPr="00564A10" w:rsidRDefault="00A21739" w:rsidP="005E576E">
            <w:r w:rsidRPr="00564A10">
              <w:t>Проведение рабочих встреч, совещаний, связанных с организацией взаимодействия с заинтересованными сторонами</w:t>
            </w:r>
          </w:p>
          <w:p w:rsidR="00A21739" w:rsidRPr="00564A10" w:rsidRDefault="00A21739" w:rsidP="005E576E">
            <w:r w:rsidRPr="00564A10">
              <w:t>Определение наиболее эффективных способов вовлечения и использования ресурсов и возможностей заинтересованных сторон</w:t>
            </w:r>
          </w:p>
          <w:p w:rsidR="00A21739" w:rsidRPr="00564A10" w:rsidRDefault="00A21739" w:rsidP="005E576E">
            <w:pPr>
              <w:rPr>
                <w:b/>
                <w:color w:val="000000"/>
                <w:spacing w:val="-1"/>
              </w:rPr>
            </w:pPr>
            <w:r w:rsidRPr="00564A10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 xml:space="preserve">Планировать, координировать и </w:t>
            </w:r>
            <w:r w:rsidRPr="00564A10">
              <w:lastRenderedPageBreak/>
              <w:t>контролировать работу своих подчиненных.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Организовывать взаимодействие и информационный обмен с физическими лицами и организациями, составляющими окружение проекта.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Определять возможности по привлечению заинтересованных сторон (физических лиц и организаций, в том числе органов власти) для реализации проекта.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Исследовать внешнюю среду проекта, программы.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Разрабатывать формы отчетности или иные формы подачи информации с учетом мотивов и интересов адресата.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Ставить рабочие задачи подчиненным и добиваться их выполнения.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Обосновывать мотивы принятых решений.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Оформлять документы или контролировать правильность их оформления в соответствии с образцом.</w:t>
            </w:r>
          </w:p>
          <w:p w:rsidR="00A21739" w:rsidRPr="00564A10" w:rsidRDefault="00A21739" w:rsidP="00905574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564A10">
              <w:t>Использовать информационно-коммуникационные технологии, в том числе текстовые редакторы, электронные таблицы, электронную почту, браузеры, специализированное программное обеспечение управления проектами.</w:t>
            </w:r>
          </w:p>
        </w:tc>
        <w:tc>
          <w:tcPr>
            <w:tcW w:w="2693" w:type="dxa"/>
          </w:tcPr>
          <w:p w:rsidR="00A21739" w:rsidRPr="00564A10" w:rsidRDefault="00A21739" w:rsidP="005E576E">
            <w:pPr>
              <w:rPr>
                <w:b/>
                <w:i/>
              </w:rPr>
            </w:pPr>
            <w:r w:rsidRPr="00564A10">
              <w:rPr>
                <w:b/>
                <w:i/>
              </w:rPr>
              <w:lastRenderedPageBreak/>
              <w:t>Р 05.008</w:t>
            </w:r>
          </w:p>
          <w:p w:rsidR="00A21739" w:rsidRPr="00564A10" w:rsidRDefault="00A21739" w:rsidP="005E576E">
            <w:pPr>
              <w:rPr>
                <w:b/>
                <w:i/>
              </w:rPr>
            </w:pPr>
            <w:r w:rsidRPr="00564A10">
              <w:rPr>
                <w:b/>
                <w:i/>
              </w:rPr>
              <w:t>G/03.7</w:t>
            </w:r>
          </w:p>
          <w:p w:rsidR="00A21739" w:rsidRPr="00564A10" w:rsidRDefault="00A21739" w:rsidP="005E576E">
            <w:pPr>
              <w:rPr>
                <w:b/>
                <w:i/>
              </w:rPr>
            </w:pPr>
            <w:r w:rsidRPr="00564A10">
              <w:rPr>
                <w:b/>
                <w:i/>
              </w:rPr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A21739" w:rsidRPr="00564A10" w:rsidRDefault="00A21739" w:rsidP="005E576E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1837" w:type="dxa"/>
          </w:tcPr>
          <w:p w:rsidR="00A21739" w:rsidRPr="00564A10" w:rsidRDefault="00A21739" w:rsidP="005E576E">
            <w:pPr>
              <w:jc w:val="both"/>
              <w:rPr>
                <w:b/>
                <w:color w:val="000000"/>
                <w:spacing w:val="-1"/>
              </w:rPr>
            </w:pPr>
            <w:r w:rsidRPr="00564A10">
              <w:rPr>
                <w:b/>
                <w:color w:val="000000"/>
                <w:spacing w:val="-1"/>
              </w:rPr>
              <w:t>ПК-2</w:t>
            </w:r>
          </w:p>
          <w:p w:rsidR="00A21739" w:rsidRPr="00564A10" w:rsidRDefault="00A21739" w:rsidP="005E576E">
            <w:pPr>
              <w:jc w:val="both"/>
              <w:rPr>
                <w:color w:val="000000"/>
                <w:spacing w:val="-1"/>
              </w:rPr>
            </w:pPr>
          </w:p>
        </w:tc>
      </w:tr>
    </w:tbl>
    <w:p w:rsidR="00A21739" w:rsidRPr="00564A10" w:rsidRDefault="00A21739" w:rsidP="005E576E">
      <w:pPr>
        <w:rPr>
          <w:b/>
          <w:bCs/>
        </w:rPr>
      </w:pPr>
    </w:p>
    <w:p w:rsidR="007A4D62" w:rsidRPr="00564A10" w:rsidRDefault="00A21739" w:rsidP="005E576E">
      <w:pPr>
        <w:ind w:firstLine="708"/>
        <w:contextualSpacing/>
      </w:pPr>
      <w:r w:rsidRPr="00564A10">
        <w:rPr>
          <w:b/>
          <w:bCs/>
        </w:rPr>
        <w:t>2.</w:t>
      </w:r>
      <w:r w:rsidR="007A4D62" w:rsidRPr="00564A10">
        <w:rPr>
          <w:b/>
          <w:color w:val="00000A"/>
        </w:rPr>
        <w:t xml:space="preserve">Место дисциплины в структуре образовательной программы. </w:t>
      </w:r>
    </w:p>
    <w:p w:rsidR="007A4D62" w:rsidRPr="00564A10" w:rsidRDefault="007A4D62" w:rsidP="005E576E">
      <w:pPr>
        <w:ind w:firstLine="709"/>
        <w:jc w:val="both"/>
      </w:pPr>
      <w:r w:rsidRPr="00564A10">
        <w:t xml:space="preserve">Дисциплина «Организация социально-рекреационных мероприятий» относится </w:t>
      </w:r>
      <w:r w:rsidR="004047AA" w:rsidRPr="00564A10">
        <w:t xml:space="preserve">к </w:t>
      </w:r>
      <w:r w:rsidRPr="00564A10">
        <w:t>части</w:t>
      </w:r>
      <w:r w:rsidR="0033099F" w:rsidRPr="00564A10">
        <w:t>, формируемой участниками образовательных отношений</w:t>
      </w:r>
      <w:r w:rsidR="009C7437" w:rsidRPr="00564A10">
        <w:t xml:space="preserve">  в структуре ОП</w:t>
      </w:r>
      <w:r w:rsidRPr="00564A10">
        <w:t>.</w:t>
      </w:r>
    </w:p>
    <w:p w:rsidR="007A4D62" w:rsidRPr="00564A10" w:rsidRDefault="007A4D62" w:rsidP="005E576E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564A10">
        <w:t xml:space="preserve">Объем дисциплины составляет </w:t>
      </w:r>
      <w:r w:rsidRPr="00564A10">
        <w:rPr>
          <w:spacing w:val="-4"/>
        </w:rPr>
        <w:t xml:space="preserve">180 часов (5 </w:t>
      </w:r>
      <w:proofErr w:type="spellStart"/>
      <w:r w:rsidRPr="00564A10">
        <w:rPr>
          <w:spacing w:val="-4"/>
        </w:rPr>
        <w:t>з.е</w:t>
      </w:r>
      <w:proofErr w:type="spellEnd"/>
      <w:r w:rsidRPr="00564A10">
        <w:rPr>
          <w:spacing w:val="-4"/>
        </w:rPr>
        <w:t xml:space="preserve">.). </w:t>
      </w:r>
      <w:r w:rsidRPr="00564A10">
        <w:t xml:space="preserve">Дисциплина изучается во 2 семестре, форма промежуточной аттестации – </w:t>
      </w:r>
      <w:r w:rsidRPr="00564A10">
        <w:rPr>
          <w:spacing w:val="-4"/>
        </w:rPr>
        <w:t>экзамен.</w:t>
      </w:r>
    </w:p>
    <w:p w:rsidR="007A4D62" w:rsidRPr="00564A10" w:rsidRDefault="007A4D62" w:rsidP="005E576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21739" w:rsidRPr="00564A10" w:rsidRDefault="00A21739" w:rsidP="005E576E">
      <w:pPr>
        <w:tabs>
          <w:tab w:val="right" w:leader="underscore" w:pos="9356"/>
        </w:tabs>
        <w:contextualSpacing/>
        <w:rPr>
          <w:b/>
          <w:bCs/>
        </w:rPr>
      </w:pPr>
      <w:r w:rsidRPr="00564A10">
        <w:rPr>
          <w:b/>
          <w:bCs/>
        </w:rPr>
        <w:t xml:space="preserve">   3. Объем дисциплины и виды учебной работы</w:t>
      </w:r>
    </w:p>
    <w:tbl>
      <w:tblPr>
        <w:tblW w:w="8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6"/>
        <w:gridCol w:w="1246"/>
        <w:gridCol w:w="1556"/>
      </w:tblGrid>
      <w:tr w:rsidR="00644A4D" w:rsidRPr="00564A10" w:rsidTr="00095121">
        <w:trPr>
          <w:cantSplit/>
          <w:trHeight w:val="20"/>
          <w:jc w:val="center"/>
        </w:trPr>
        <w:tc>
          <w:tcPr>
            <w:tcW w:w="6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A4D" w:rsidRPr="00564A10" w:rsidRDefault="00644A4D" w:rsidP="005E576E">
            <w:pPr>
              <w:jc w:val="center"/>
              <w:rPr>
                <w:iCs/>
              </w:rPr>
            </w:pPr>
            <w:r w:rsidRPr="00564A10">
              <w:rPr>
                <w:iCs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 xml:space="preserve">Всего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4913EB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>Семестр</w:t>
            </w:r>
          </w:p>
        </w:tc>
      </w:tr>
      <w:tr w:rsidR="00644A4D" w:rsidRPr="00564A10" w:rsidTr="00095121">
        <w:trPr>
          <w:cantSplit/>
          <w:trHeight w:val="20"/>
          <w:jc w:val="center"/>
        </w:trPr>
        <w:tc>
          <w:tcPr>
            <w:tcW w:w="610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A4D" w:rsidRPr="00564A10" w:rsidRDefault="00644A4D" w:rsidP="005E576E">
            <w:pPr>
              <w:rPr>
                <w:i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A4D" w:rsidRPr="00564A10" w:rsidRDefault="00644A4D" w:rsidP="005E576E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>2</w:t>
            </w:r>
          </w:p>
        </w:tc>
      </w:tr>
      <w:tr w:rsidR="00644A4D" w:rsidRPr="00564A10" w:rsidTr="00095121">
        <w:trPr>
          <w:trHeight w:val="20"/>
          <w:jc w:val="center"/>
        </w:trPr>
        <w:tc>
          <w:tcPr>
            <w:tcW w:w="6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4913EB" w:rsidP="005E576E">
            <w:pPr>
              <w:tabs>
                <w:tab w:val="right" w:leader="underscore" w:pos="9356"/>
              </w:tabs>
              <w:rPr>
                <w:i/>
              </w:rPr>
            </w:pPr>
            <w:r w:rsidRPr="00564A10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4D" w:rsidRPr="00C15720" w:rsidRDefault="00644A4D" w:rsidP="00C15720">
            <w:pPr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564A10">
              <w:rPr>
                <w:b/>
              </w:rPr>
              <w:t>4</w:t>
            </w:r>
            <w:r w:rsidR="00C15720">
              <w:rPr>
                <w:b/>
                <w:lang w:val="en-US"/>
              </w:rPr>
              <w:t>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C15720" w:rsidRDefault="00644A4D" w:rsidP="00C15720">
            <w:pPr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 w:rsidRPr="00564A10">
              <w:t>4</w:t>
            </w:r>
            <w:r w:rsidR="00C15720">
              <w:rPr>
                <w:lang w:val="en-US"/>
              </w:rPr>
              <w:t>2</w:t>
            </w:r>
          </w:p>
        </w:tc>
      </w:tr>
      <w:tr w:rsidR="00644A4D" w:rsidRPr="00564A10" w:rsidTr="00095121">
        <w:trPr>
          <w:trHeight w:val="20"/>
          <w:jc w:val="center"/>
        </w:trPr>
        <w:tc>
          <w:tcPr>
            <w:tcW w:w="6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</w:pPr>
            <w:r w:rsidRPr="00564A10"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</w:p>
        </w:tc>
      </w:tr>
      <w:tr w:rsidR="00644A4D" w:rsidRPr="00564A10" w:rsidTr="00095121">
        <w:trPr>
          <w:trHeight w:val="20"/>
          <w:jc w:val="center"/>
        </w:trPr>
        <w:tc>
          <w:tcPr>
            <w:tcW w:w="6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</w:pPr>
            <w:r w:rsidRPr="00564A10">
              <w:t>Лекции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10</w:t>
            </w:r>
          </w:p>
        </w:tc>
      </w:tr>
      <w:tr w:rsidR="00644A4D" w:rsidRPr="00564A10" w:rsidTr="00095121">
        <w:trPr>
          <w:trHeight w:val="20"/>
          <w:jc w:val="center"/>
        </w:trPr>
        <w:tc>
          <w:tcPr>
            <w:tcW w:w="610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</w:pPr>
            <w:r w:rsidRPr="00564A10"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30</w:t>
            </w:r>
          </w:p>
        </w:tc>
      </w:tr>
      <w:tr w:rsidR="00C15720" w:rsidRPr="00C15720" w:rsidTr="00E00A63">
        <w:trPr>
          <w:trHeight w:val="215"/>
          <w:jc w:val="center"/>
        </w:trPr>
        <w:tc>
          <w:tcPr>
            <w:tcW w:w="610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720" w:rsidRPr="00C15720" w:rsidRDefault="00C15720" w:rsidP="00B92B3B">
            <w:pPr>
              <w:tabs>
                <w:tab w:val="right" w:leader="underscore" w:pos="9356"/>
              </w:tabs>
              <w:rPr>
                <w:bCs/>
              </w:rPr>
            </w:pPr>
            <w:r w:rsidRPr="00C15720">
              <w:rPr>
                <w:bCs/>
              </w:rPr>
              <w:t xml:space="preserve">Консультация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20" w:rsidRPr="00C15720" w:rsidRDefault="00C15720" w:rsidP="00E00A63">
            <w:pPr>
              <w:tabs>
                <w:tab w:val="right" w:leader="underscore" w:pos="9356"/>
              </w:tabs>
              <w:jc w:val="center"/>
            </w:pPr>
            <w:r w:rsidRPr="00C15720"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20" w:rsidRPr="00C15720" w:rsidRDefault="00C15720" w:rsidP="00E00A63">
            <w:pPr>
              <w:tabs>
                <w:tab w:val="right" w:leader="underscore" w:pos="9356"/>
              </w:tabs>
              <w:jc w:val="center"/>
            </w:pPr>
            <w:r w:rsidRPr="00C15720">
              <w:t>2</w:t>
            </w:r>
          </w:p>
        </w:tc>
      </w:tr>
      <w:tr w:rsidR="00644A4D" w:rsidRPr="00564A10" w:rsidTr="00C15720">
        <w:trPr>
          <w:trHeight w:val="344"/>
          <w:jc w:val="center"/>
        </w:trPr>
        <w:tc>
          <w:tcPr>
            <w:tcW w:w="610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760D" w:rsidRPr="00564A10" w:rsidRDefault="00644A4D" w:rsidP="005E576E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564A10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A4D" w:rsidRPr="00C15720" w:rsidRDefault="00644A4D" w:rsidP="00C15720">
            <w:pPr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564A10">
              <w:rPr>
                <w:b/>
              </w:rPr>
              <w:t>12</w:t>
            </w:r>
            <w:r w:rsidR="00C15720">
              <w:rPr>
                <w:b/>
                <w:lang w:val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D" w:rsidRPr="00C15720" w:rsidRDefault="00644A4D" w:rsidP="00C15720">
            <w:pPr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564A10">
              <w:rPr>
                <w:b/>
              </w:rPr>
              <w:t>12</w:t>
            </w:r>
            <w:r w:rsidR="00C15720">
              <w:rPr>
                <w:b/>
                <w:lang w:val="en-US"/>
              </w:rPr>
              <w:t>0</w:t>
            </w:r>
          </w:p>
        </w:tc>
      </w:tr>
      <w:tr w:rsidR="00644A4D" w:rsidRPr="00564A10" w:rsidTr="00095121">
        <w:trPr>
          <w:trHeight w:val="20"/>
          <w:jc w:val="center"/>
        </w:trPr>
        <w:tc>
          <w:tcPr>
            <w:tcW w:w="610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44A4D" w:rsidRPr="00564A10" w:rsidRDefault="008A08C8" w:rsidP="005E576E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564A10">
              <w:rPr>
                <w:b/>
                <w:bCs/>
              </w:rPr>
              <w:t xml:space="preserve">Подготовка к </w:t>
            </w:r>
            <w:r w:rsidR="004913EB" w:rsidRPr="00564A10">
              <w:rPr>
                <w:b/>
                <w:bCs/>
              </w:rPr>
              <w:t>экзамену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>18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>18</w:t>
            </w:r>
          </w:p>
        </w:tc>
      </w:tr>
      <w:tr w:rsidR="00644A4D" w:rsidRPr="00564A10" w:rsidTr="00095121">
        <w:trPr>
          <w:cantSplit/>
          <w:trHeight w:val="20"/>
          <w:jc w:val="center"/>
        </w:trPr>
        <w:tc>
          <w:tcPr>
            <w:tcW w:w="6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</w:pPr>
            <w:r w:rsidRPr="00564A10">
              <w:t xml:space="preserve">Промежуточная аттестация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 xml:space="preserve">экзамен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+</w:t>
            </w:r>
          </w:p>
        </w:tc>
      </w:tr>
      <w:tr w:rsidR="00644A4D" w:rsidRPr="00564A10" w:rsidTr="00095121">
        <w:trPr>
          <w:cantSplit/>
          <w:trHeight w:val="20"/>
          <w:jc w:val="center"/>
        </w:trPr>
        <w:tc>
          <w:tcPr>
            <w:tcW w:w="6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913EB" w:rsidRPr="00564A10" w:rsidRDefault="004913EB" w:rsidP="005E576E">
            <w:pPr>
              <w:tabs>
                <w:tab w:val="right" w:leader="underscore" w:pos="9356"/>
              </w:tabs>
            </w:pPr>
            <w:r w:rsidRPr="00564A10">
              <w:t>Общая трудоемкость: часы/</w:t>
            </w:r>
          </w:p>
          <w:p w:rsidR="00644A4D" w:rsidRPr="00564A10" w:rsidRDefault="004913EB" w:rsidP="005E576E">
            <w:pPr>
              <w:tabs>
                <w:tab w:val="right" w:leader="underscore" w:pos="9356"/>
              </w:tabs>
            </w:pPr>
            <w:r w:rsidRPr="00564A10">
              <w:t>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180</w:t>
            </w:r>
          </w:p>
          <w:p w:rsidR="004913EB" w:rsidRPr="00564A10" w:rsidRDefault="004913EB" w:rsidP="005E576E">
            <w:pPr>
              <w:tabs>
                <w:tab w:val="right" w:leader="underscore" w:pos="9356"/>
              </w:tabs>
              <w:jc w:val="center"/>
            </w:pPr>
            <w:r w:rsidRPr="00564A10"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180</w:t>
            </w:r>
          </w:p>
          <w:p w:rsidR="004913EB" w:rsidRPr="00564A10" w:rsidRDefault="004913EB" w:rsidP="005E576E">
            <w:pPr>
              <w:tabs>
                <w:tab w:val="right" w:leader="underscore" w:pos="9356"/>
              </w:tabs>
              <w:jc w:val="center"/>
            </w:pPr>
            <w:r w:rsidRPr="00564A10">
              <w:t>5</w:t>
            </w:r>
          </w:p>
        </w:tc>
      </w:tr>
    </w:tbl>
    <w:p w:rsidR="00A21739" w:rsidRPr="00564A10" w:rsidRDefault="00A21739" w:rsidP="005E576E"/>
    <w:p w:rsidR="004913EB" w:rsidRPr="00564A10" w:rsidRDefault="004913EB" w:rsidP="005E576E">
      <w:pPr>
        <w:rPr>
          <w:b/>
        </w:rPr>
      </w:pPr>
      <w:r w:rsidRPr="00564A10">
        <w:rPr>
          <w:b/>
        </w:rPr>
        <w:br w:type="page"/>
      </w:r>
    </w:p>
    <w:p w:rsidR="00A21739" w:rsidRPr="00564A10" w:rsidRDefault="00A21739" w:rsidP="005E576E">
      <w:pPr>
        <w:overflowPunct w:val="0"/>
        <w:adjustRightInd w:val="0"/>
        <w:jc w:val="both"/>
        <w:rPr>
          <w:b/>
        </w:rPr>
      </w:pPr>
      <w:r w:rsidRPr="00564A10">
        <w:rPr>
          <w:b/>
        </w:rPr>
        <w:lastRenderedPageBreak/>
        <w:t xml:space="preserve">4. Содержание дисциплины  </w:t>
      </w:r>
    </w:p>
    <w:tbl>
      <w:tblPr>
        <w:tblW w:w="9372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37"/>
        <w:gridCol w:w="1931"/>
        <w:gridCol w:w="5812"/>
        <w:gridCol w:w="992"/>
      </w:tblGrid>
      <w:tr w:rsidR="004913EB" w:rsidRPr="00564A10" w:rsidTr="00095121">
        <w:tc>
          <w:tcPr>
            <w:tcW w:w="637" w:type="dxa"/>
            <w:shd w:val="clear" w:color="auto" w:fill="auto"/>
            <w:vAlign w:val="center"/>
          </w:tcPr>
          <w:p w:rsidR="004913EB" w:rsidRPr="00564A10" w:rsidRDefault="004913EB" w:rsidP="005E576E">
            <w:pPr>
              <w:jc w:val="center"/>
              <w:rPr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>№ п/п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913EB" w:rsidRPr="00564A10" w:rsidRDefault="004913EB" w:rsidP="005E576E">
            <w:pPr>
              <w:jc w:val="center"/>
              <w:rPr>
                <w:i/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913EB" w:rsidRPr="00564A10" w:rsidRDefault="004913EB" w:rsidP="005E576E">
            <w:pPr>
              <w:jc w:val="center"/>
              <w:rPr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92" w:type="dxa"/>
          </w:tcPr>
          <w:p w:rsidR="004913EB" w:rsidRPr="00564A10" w:rsidRDefault="004913EB" w:rsidP="00905574">
            <w:pPr>
              <w:jc w:val="center"/>
              <w:rPr>
                <w:color w:val="00000A"/>
              </w:rPr>
            </w:pPr>
            <w:r w:rsidRPr="00564A10">
              <w:rPr>
                <w:color w:val="000000"/>
                <w:spacing w:val="-1"/>
              </w:rPr>
              <w:t>Всего часов</w:t>
            </w:r>
          </w:p>
        </w:tc>
      </w:tr>
      <w:tr w:rsidR="009A3EF2" w:rsidRPr="00564A10" w:rsidTr="00095121">
        <w:tc>
          <w:tcPr>
            <w:tcW w:w="637" w:type="dxa"/>
            <w:shd w:val="clear" w:color="auto" w:fill="auto"/>
          </w:tcPr>
          <w:p w:rsidR="009A3EF2" w:rsidRPr="00564A10" w:rsidRDefault="009A3EF2" w:rsidP="005E576E">
            <w:pPr>
              <w:jc w:val="center"/>
              <w:rPr>
                <w:b/>
                <w:color w:val="000000"/>
                <w:spacing w:val="-1"/>
              </w:rPr>
            </w:pPr>
            <w:r w:rsidRPr="00564A10">
              <w:rPr>
                <w:color w:val="00000A"/>
              </w:rPr>
              <w:t>1.</w:t>
            </w:r>
          </w:p>
        </w:tc>
        <w:tc>
          <w:tcPr>
            <w:tcW w:w="1931" w:type="dxa"/>
            <w:shd w:val="clear" w:color="auto" w:fill="auto"/>
          </w:tcPr>
          <w:p w:rsidR="009A3EF2" w:rsidRPr="00564A10" w:rsidRDefault="009A3EF2" w:rsidP="005E576E">
            <w:pPr>
              <w:shd w:val="clear" w:color="auto" w:fill="FFFFFF"/>
              <w:snapToGrid w:val="0"/>
              <w:rPr>
                <w:bCs/>
                <w:color w:val="000000"/>
                <w:spacing w:val="-1"/>
              </w:rPr>
            </w:pPr>
            <w:r w:rsidRPr="00564A10">
              <w:rPr>
                <w:bCs/>
                <w:color w:val="000000"/>
                <w:spacing w:val="-1"/>
              </w:rPr>
              <w:t>Введение</w:t>
            </w:r>
          </w:p>
        </w:tc>
        <w:tc>
          <w:tcPr>
            <w:tcW w:w="5812" w:type="dxa"/>
            <w:shd w:val="clear" w:color="auto" w:fill="auto"/>
          </w:tcPr>
          <w:p w:rsidR="009A3EF2" w:rsidRPr="00564A10" w:rsidRDefault="009A3EF2" w:rsidP="005E576E">
            <w:pPr>
              <w:shd w:val="clear" w:color="auto" w:fill="FFFFFF"/>
              <w:snapToGrid w:val="0"/>
              <w:rPr>
                <w:color w:val="000000"/>
                <w:spacing w:val="-1"/>
                <w:shd w:val="clear" w:color="auto" w:fill="FFFFFF"/>
              </w:rPr>
            </w:pPr>
            <w:r w:rsidRPr="00564A10">
              <w:rPr>
                <w:rStyle w:val="apple-converted-space"/>
                <w:bCs/>
                <w:color w:val="000000"/>
                <w:spacing w:val="-1"/>
                <w:shd w:val="clear" w:color="auto" w:fill="FFFFFF"/>
              </w:rPr>
              <w:t xml:space="preserve">История </w:t>
            </w:r>
            <w:r w:rsidRPr="00564A10">
              <w:rPr>
                <w:rStyle w:val="apple-converted-space"/>
                <w:color w:val="000000"/>
                <w:spacing w:val="-1"/>
                <w:shd w:val="clear" w:color="auto" w:fill="FFFFFF"/>
              </w:rPr>
              <w:t>возникновения массовых спортивных праздников в России и за рубежом. Понятие «Рекреационные мероприятия». История их возникновения и развития в СССР, и на современном этапе.</w:t>
            </w:r>
          </w:p>
        </w:tc>
        <w:tc>
          <w:tcPr>
            <w:tcW w:w="992" w:type="dxa"/>
          </w:tcPr>
          <w:p w:rsidR="009A3EF2" w:rsidRPr="00564A10" w:rsidRDefault="009A3EF2" w:rsidP="005A4069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46</w:t>
            </w:r>
          </w:p>
        </w:tc>
      </w:tr>
      <w:tr w:rsidR="009A3EF2" w:rsidRPr="00564A10" w:rsidTr="00095121">
        <w:tc>
          <w:tcPr>
            <w:tcW w:w="637" w:type="dxa"/>
            <w:shd w:val="clear" w:color="auto" w:fill="auto"/>
          </w:tcPr>
          <w:p w:rsidR="009A3EF2" w:rsidRPr="00564A10" w:rsidRDefault="009A3EF2" w:rsidP="005E576E">
            <w:pPr>
              <w:jc w:val="center"/>
              <w:rPr>
                <w:b/>
                <w:bCs/>
                <w:color w:val="00000A"/>
              </w:rPr>
            </w:pPr>
            <w:r w:rsidRPr="00564A10">
              <w:rPr>
                <w:color w:val="00000A"/>
              </w:rPr>
              <w:t>2.</w:t>
            </w:r>
          </w:p>
        </w:tc>
        <w:tc>
          <w:tcPr>
            <w:tcW w:w="1931" w:type="dxa"/>
            <w:shd w:val="clear" w:color="auto" w:fill="auto"/>
          </w:tcPr>
          <w:p w:rsidR="009A3EF2" w:rsidRPr="00564A10" w:rsidRDefault="009A3EF2" w:rsidP="005E576E">
            <w:pPr>
              <w:shd w:val="clear" w:color="auto" w:fill="FFFFFF"/>
              <w:snapToGrid w:val="0"/>
            </w:pPr>
            <w:r w:rsidRPr="00564A10">
              <w:rPr>
                <w:bCs/>
                <w:color w:val="00000A"/>
              </w:rPr>
              <w:t>Поэтапный план разработки рекреационного мероприятия</w:t>
            </w:r>
          </w:p>
        </w:tc>
        <w:tc>
          <w:tcPr>
            <w:tcW w:w="5812" w:type="dxa"/>
            <w:shd w:val="clear" w:color="auto" w:fill="auto"/>
          </w:tcPr>
          <w:p w:rsidR="009A3EF2" w:rsidRPr="00564A10" w:rsidRDefault="009A3EF2" w:rsidP="005E576E">
            <w:pPr>
              <w:shd w:val="clear" w:color="auto" w:fill="FFFFFF"/>
              <w:snapToGrid w:val="0"/>
              <w:rPr>
                <w:b/>
                <w:bCs/>
                <w:color w:val="00000A"/>
                <w:spacing w:val="-1"/>
                <w:shd w:val="clear" w:color="auto" w:fill="FFFFFF"/>
              </w:rPr>
            </w:pPr>
            <w:r w:rsidRPr="00564A10">
              <w:rPr>
                <w:rStyle w:val="apple-converted-space"/>
                <w:color w:val="00000A"/>
                <w:spacing w:val="-1"/>
                <w:shd w:val="clear" w:color="auto" w:fill="FFFFFF"/>
              </w:rPr>
              <w:t>Разнообразие форм проведения рекреационных и агитационных программ. Синтезирование нескольких форм в одной программе. Специфика организации мероприятий: штаб подготовки праздника, сценарный план, смета. Целевая аудитория (деление на группы, учет уровня подготовки и интересов),  особенности площадки (варианты подбора места проведения мероприятия, оформление площадки, техническое обеспечение), постановочная группа (взаимосвязь с масштабом мероприятия, основной и второстепенный состав). Применение технических возможностей (использование трансформации площадки и предметов, видео и лазерных проекций, аудио возможности, спец эффекты)</w:t>
            </w:r>
          </w:p>
        </w:tc>
        <w:tc>
          <w:tcPr>
            <w:tcW w:w="992" w:type="dxa"/>
          </w:tcPr>
          <w:p w:rsidR="009A3EF2" w:rsidRPr="00564A10" w:rsidRDefault="009A3EF2" w:rsidP="005A4069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56</w:t>
            </w:r>
          </w:p>
        </w:tc>
      </w:tr>
      <w:tr w:rsidR="009A3EF2" w:rsidRPr="00564A10" w:rsidTr="00095121">
        <w:tc>
          <w:tcPr>
            <w:tcW w:w="637" w:type="dxa"/>
            <w:shd w:val="clear" w:color="auto" w:fill="auto"/>
          </w:tcPr>
          <w:p w:rsidR="009A3EF2" w:rsidRPr="00564A10" w:rsidRDefault="009A3EF2" w:rsidP="005E576E">
            <w:pPr>
              <w:rPr>
                <w:b/>
                <w:bCs/>
                <w:color w:val="00000A"/>
              </w:rPr>
            </w:pPr>
            <w:r w:rsidRPr="00564A10">
              <w:rPr>
                <w:color w:val="00000A"/>
              </w:rPr>
              <w:t>3.</w:t>
            </w:r>
          </w:p>
        </w:tc>
        <w:tc>
          <w:tcPr>
            <w:tcW w:w="1931" w:type="dxa"/>
            <w:shd w:val="clear" w:color="auto" w:fill="auto"/>
          </w:tcPr>
          <w:p w:rsidR="009A3EF2" w:rsidRPr="00564A10" w:rsidRDefault="009A3EF2" w:rsidP="005E576E">
            <w:pPr>
              <w:snapToGrid w:val="0"/>
            </w:pPr>
            <w:r w:rsidRPr="00564A10">
              <w:rPr>
                <w:bCs/>
                <w:color w:val="00000A"/>
              </w:rPr>
              <w:t>Организация рекреационных мероприятий</w:t>
            </w:r>
          </w:p>
        </w:tc>
        <w:tc>
          <w:tcPr>
            <w:tcW w:w="5812" w:type="dxa"/>
            <w:shd w:val="clear" w:color="auto" w:fill="auto"/>
          </w:tcPr>
          <w:p w:rsidR="009A3EF2" w:rsidRPr="00564A10" w:rsidRDefault="009A3EF2" w:rsidP="005E576E">
            <w:pPr>
              <w:shd w:val="clear" w:color="auto" w:fill="FFFFFF"/>
              <w:snapToGrid w:val="0"/>
              <w:rPr>
                <w:color w:val="00000A"/>
              </w:rPr>
            </w:pPr>
            <w:r w:rsidRPr="00564A10">
              <w:rPr>
                <w:rStyle w:val="apple-converted-space"/>
                <w:color w:val="00000A"/>
                <w:spacing w:val="-1"/>
                <w:shd w:val="clear" w:color="auto" w:fill="FFFFFF"/>
              </w:rPr>
              <w:t xml:space="preserve">Составление календарного плана мероприятий. Написание сценария программ с учетом различной целевой аудитории. Понятие «анимационные программы». Универсальные игры и конкурсы.  Приемы активизации зрителя. </w:t>
            </w:r>
            <w:r w:rsidRPr="00564A10">
              <w:t>Составление схемы сочетания различных форм мероприятий.</w:t>
            </w:r>
          </w:p>
        </w:tc>
        <w:tc>
          <w:tcPr>
            <w:tcW w:w="992" w:type="dxa"/>
          </w:tcPr>
          <w:p w:rsidR="009A3EF2" w:rsidRPr="00564A10" w:rsidRDefault="009A3EF2" w:rsidP="005A4069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58</w:t>
            </w:r>
          </w:p>
        </w:tc>
      </w:tr>
      <w:tr w:rsidR="00C15720" w:rsidRPr="00564A10" w:rsidTr="00095121">
        <w:tc>
          <w:tcPr>
            <w:tcW w:w="637" w:type="dxa"/>
            <w:shd w:val="clear" w:color="auto" w:fill="auto"/>
          </w:tcPr>
          <w:p w:rsidR="00C15720" w:rsidRPr="00564A10" w:rsidRDefault="00C15720" w:rsidP="005E576E">
            <w:pPr>
              <w:rPr>
                <w:color w:val="00000A"/>
              </w:rPr>
            </w:pPr>
          </w:p>
        </w:tc>
        <w:tc>
          <w:tcPr>
            <w:tcW w:w="7743" w:type="dxa"/>
            <w:gridSpan w:val="2"/>
            <w:shd w:val="clear" w:color="auto" w:fill="auto"/>
          </w:tcPr>
          <w:p w:rsidR="00C15720" w:rsidRPr="00564A10" w:rsidRDefault="00C15720" w:rsidP="00825034">
            <w:pPr>
              <w:shd w:val="clear" w:color="auto" w:fill="FFFFFF"/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 xml:space="preserve">Консультация </w:t>
            </w:r>
            <w:bookmarkStart w:id="0" w:name="_GoBack"/>
            <w:bookmarkEnd w:id="0"/>
          </w:p>
        </w:tc>
        <w:tc>
          <w:tcPr>
            <w:tcW w:w="992" w:type="dxa"/>
          </w:tcPr>
          <w:p w:rsidR="00C15720" w:rsidRPr="00564A10" w:rsidRDefault="00C15720" w:rsidP="005E576E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</w:tr>
      <w:tr w:rsidR="00095121" w:rsidRPr="00564A10" w:rsidTr="00095121">
        <w:tc>
          <w:tcPr>
            <w:tcW w:w="637" w:type="dxa"/>
            <w:shd w:val="clear" w:color="auto" w:fill="auto"/>
          </w:tcPr>
          <w:p w:rsidR="00095121" w:rsidRPr="00564A10" w:rsidRDefault="00095121" w:rsidP="005E576E">
            <w:pPr>
              <w:rPr>
                <w:color w:val="00000A"/>
              </w:rPr>
            </w:pPr>
          </w:p>
        </w:tc>
        <w:tc>
          <w:tcPr>
            <w:tcW w:w="7743" w:type="dxa"/>
            <w:gridSpan w:val="2"/>
            <w:shd w:val="clear" w:color="auto" w:fill="auto"/>
          </w:tcPr>
          <w:p w:rsidR="00095121" w:rsidRPr="00564A10" w:rsidRDefault="00095121" w:rsidP="005E576E">
            <w:pPr>
              <w:shd w:val="clear" w:color="auto" w:fill="FFFFFF"/>
              <w:snapToGrid w:val="0"/>
              <w:rPr>
                <w:rStyle w:val="apple-converted-space"/>
                <w:color w:val="00000A"/>
                <w:spacing w:val="-1"/>
                <w:shd w:val="clear" w:color="auto" w:fill="FFFFFF"/>
              </w:rPr>
            </w:pPr>
            <w:r w:rsidRPr="00564A10">
              <w:rPr>
                <w:bCs/>
                <w:color w:val="00000A"/>
              </w:rPr>
              <w:t>Подготовка к экзамену</w:t>
            </w:r>
          </w:p>
        </w:tc>
        <w:tc>
          <w:tcPr>
            <w:tcW w:w="992" w:type="dxa"/>
          </w:tcPr>
          <w:p w:rsidR="00095121" w:rsidRPr="00564A10" w:rsidRDefault="00095121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18</w:t>
            </w:r>
          </w:p>
        </w:tc>
      </w:tr>
      <w:tr w:rsidR="00095121" w:rsidRPr="00564A10" w:rsidTr="00095121">
        <w:tc>
          <w:tcPr>
            <w:tcW w:w="637" w:type="dxa"/>
            <w:shd w:val="clear" w:color="auto" w:fill="auto"/>
          </w:tcPr>
          <w:p w:rsidR="00095121" w:rsidRPr="00564A10" w:rsidRDefault="00095121" w:rsidP="005E576E">
            <w:pPr>
              <w:rPr>
                <w:color w:val="00000A"/>
              </w:rPr>
            </w:pPr>
          </w:p>
        </w:tc>
        <w:tc>
          <w:tcPr>
            <w:tcW w:w="7743" w:type="dxa"/>
            <w:gridSpan w:val="2"/>
            <w:shd w:val="clear" w:color="auto" w:fill="auto"/>
          </w:tcPr>
          <w:p w:rsidR="00095121" w:rsidRPr="00564A10" w:rsidRDefault="00095121" w:rsidP="005E576E">
            <w:pPr>
              <w:shd w:val="clear" w:color="auto" w:fill="FFFFFF"/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Итого</w:t>
            </w:r>
          </w:p>
        </w:tc>
        <w:tc>
          <w:tcPr>
            <w:tcW w:w="992" w:type="dxa"/>
          </w:tcPr>
          <w:p w:rsidR="00095121" w:rsidRPr="00564A10" w:rsidRDefault="00095121" w:rsidP="005E576E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180</w:t>
            </w:r>
          </w:p>
        </w:tc>
      </w:tr>
    </w:tbl>
    <w:p w:rsidR="007A4D62" w:rsidRPr="00564A10" w:rsidRDefault="007A4D62" w:rsidP="005E576E">
      <w:pPr>
        <w:jc w:val="both"/>
      </w:pPr>
    </w:p>
    <w:p w:rsidR="00A21739" w:rsidRPr="00564A10" w:rsidRDefault="00A21739" w:rsidP="005E576E">
      <w:pPr>
        <w:tabs>
          <w:tab w:val="left" w:pos="567"/>
          <w:tab w:val="right" w:leader="underscore" w:pos="9356"/>
        </w:tabs>
        <w:rPr>
          <w:rFonts w:eastAsia="Calibri"/>
          <w:b/>
          <w:bCs/>
        </w:rPr>
      </w:pPr>
      <w:r w:rsidRPr="00564A10">
        <w:rPr>
          <w:b/>
        </w:rPr>
        <w:t xml:space="preserve">5. </w:t>
      </w:r>
      <w:r w:rsidR="009907EF">
        <w:rPr>
          <w:rFonts w:eastAsia="Calibri"/>
          <w:b/>
          <w:bCs/>
        </w:rPr>
        <w:t xml:space="preserve">Разделы </w:t>
      </w:r>
      <w:r w:rsidRPr="00564A10">
        <w:rPr>
          <w:rFonts w:eastAsia="Calibri"/>
          <w:b/>
          <w:bCs/>
        </w:rPr>
        <w:t xml:space="preserve">дисциплины </w:t>
      </w:r>
      <w:r w:rsidR="009907EF">
        <w:rPr>
          <w:rFonts w:eastAsia="Calibri"/>
          <w:b/>
          <w:bCs/>
        </w:rPr>
        <w:t>и виды занятий</w:t>
      </w:r>
    </w:p>
    <w:tbl>
      <w:tblPr>
        <w:tblW w:w="9643" w:type="dxa"/>
        <w:tblInd w:w="-4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84"/>
        <w:gridCol w:w="4418"/>
        <w:gridCol w:w="899"/>
        <w:gridCol w:w="901"/>
        <w:gridCol w:w="1460"/>
        <w:gridCol w:w="1381"/>
      </w:tblGrid>
      <w:tr w:rsidR="007A4D62" w:rsidRPr="00564A10" w:rsidTr="00644A4D">
        <w:trPr>
          <w:trHeight w:val="33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both"/>
              <w:rPr>
                <w:color w:val="00000A"/>
              </w:rPr>
            </w:pPr>
            <w:r w:rsidRPr="00564A10">
              <w:rPr>
                <w:color w:val="00000A"/>
              </w:rPr>
              <w:t>№ п/п</w:t>
            </w:r>
          </w:p>
        </w:tc>
        <w:tc>
          <w:tcPr>
            <w:tcW w:w="4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Виды учебной работы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Всего</w:t>
            </w:r>
          </w:p>
          <w:p w:rsidR="007A4D62" w:rsidRPr="00564A10" w:rsidRDefault="007A4D62" w:rsidP="005E576E">
            <w:pPr>
              <w:jc w:val="center"/>
            </w:pPr>
            <w:r w:rsidRPr="00564A10">
              <w:rPr>
                <w:color w:val="00000A"/>
              </w:rPr>
              <w:t>часов</w:t>
            </w:r>
          </w:p>
        </w:tc>
      </w:tr>
      <w:tr w:rsidR="007A4D62" w:rsidRPr="00564A10" w:rsidTr="00644A4D">
        <w:trPr>
          <w:trHeight w:val="15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</w:pPr>
          </w:p>
        </w:tc>
        <w:tc>
          <w:tcPr>
            <w:tcW w:w="4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2572C8" w:rsidP="005E576E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center"/>
            </w:pPr>
            <w:r w:rsidRPr="00564A10">
              <w:rPr>
                <w:color w:val="00000A"/>
              </w:rPr>
              <w:t>СРС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</w:pPr>
          </w:p>
        </w:tc>
      </w:tr>
      <w:tr w:rsidR="007A4D62" w:rsidRPr="00564A10" w:rsidTr="00644A4D">
        <w:trPr>
          <w:trHeight w:val="28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both"/>
              <w:rPr>
                <w:b/>
                <w:color w:val="000000"/>
                <w:spacing w:val="-1"/>
              </w:rPr>
            </w:pPr>
            <w:r w:rsidRPr="00564A10">
              <w:rPr>
                <w:color w:val="00000A"/>
              </w:rPr>
              <w:t>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hd w:val="clear" w:color="auto" w:fill="FFFFFF"/>
              <w:snapToGrid w:val="0"/>
              <w:rPr>
                <w:bCs/>
                <w:color w:val="000000"/>
                <w:spacing w:val="-1"/>
              </w:rPr>
            </w:pPr>
            <w:r w:rsidRPr="00564A10">
              <w:rPr>
                <w:bCs/>
                <w:color w:val="000000"/>
                <w:spacing w:val="-1"/>
              </w:rPr>
              <w:t>Введение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</w:pPr>
            <w:r w:rsidRPr="00564A10"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4047AA" w:rsidP="005E576E">
            <w:pPr>
              <w:snapToGrid w:val="0"/>
              <w:jc w:val="center"/>
            </w:pPr>
            <w:r w:rsidRPr="00564A10">
              <w:t>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62" w:rsidRPr="00564A10" w:rsidRDefault="004047AA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46</w:t>
            </w:r>
          </w:p>
        </w:tc>
      </w:tr>
      <w:tr w:rsidR="007A4D62" w:rsidRPr="00564A10" w:rsidTr="00644A4D">
        <w:trPr>
          <w:trHeight w:val="41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both"/>
              <w:rPr>
                <w:b/>
                <w:bCs/>
                <w:color w:val="00000A"/>
              </w:rPr>
            </w:pPr>
            <w:r w:rsidRPr="00564A10">
              <w:rPr>
                <w:color w:val="00000A"/>
              </w:rPr>
              <w:t>2.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hd w:val="clear" w:color="auto" w:fill="FFFFFF"/>
              <w:snapToGrid w:val="0"/>
            </w:pPr>
            <w:r w:rsidRPr="00564A10">
              <w:rPr>
                <w:bCs/>
                <w:color w:val="00000A"/>
              </w:rPr>
              <w:t>Поэтапный план разработки рекреационного мероприятия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2572C8" w:rsidP="005E576E">
            <w:pPr>
              <w:snapToGrid w:val="0"/>
              <w:jc w:val="center"/>
            </w:pPr>
            <w:r w:rsidRPr="00564A10"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4047AA" w:rsidP="005E576E">
            <w:pPr>
              <w:snapToGrid w:val="0"/>
              <w:jc w:val="center"/>
            </w:pPr>
            <w:r w:rsidRPr="00564A10">
              <w:t>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62" w:rsidRPr="00564A10" w:rsidRDefault="004047AA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56</w:t>
            </w:r>
          </w:p>
        </w:tc>
      </w:tr>
      <w:tr w:rsidR="007A4D62" w:rsidRPr="00564A10" w:rsidTr="00644A4D">
        <w:trPr>
          <w:trHeight w:val="28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both"/>
              <w:rPr>
                <w:b/>
                <w:bCs/>
                <w:color w:val="00000A"/>
              </w:rPr>
            </w:pPr>
            <w:r w:rsidRPr="00564A10">
              <w:rPr>
                <w:color w:val="00000A"/>
              </w:rPr>
              <w:t>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</w:pPr>
            <w:r w:rsidRPr="00564A10">
              <w:rPr>
                <w:bCs/>
                <w:color w:val="00000A"/>
              </w:rPr>
              <w:t>Организация рекреационных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2572C8" w:rsidP="005E576E">
            <w:pPr>
              <w:snapToGrid w:val="0"/>
              <w:jc w:val="center"/>
            </w:pPr>
            <w:r w:rsidRPr="00564A10">
              <w:t>14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4047AA" w:rsidP="009A3EF2">
            <w:pPr>
              <w:snapToGrid w:val="0"/>
              <w:jc w:val="center"/>
            </w:pPr>
            <w:r w:rsidRPr="00564A10">
              <w:t>4</w:t>
            </w:r>
            <w:r w:rsidR="009A3EF2"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62" w:rsidRPr="00564A10" w:rsidRDefault="009A3EF2" w:rsidP="005E576E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58</w:t>
            </w:r>
          </w:p>
        </w:tc>
      </w:tr>
      <w:tr w:rsidR="009A3EF2" w:rsidRPr="00564A10" w:rsidTr="00644A4D">
        <w:trPr>
          <w:trHeight w:val="28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jc w:val="both"/>
              <w:rPr>
                <w:color w:val="00000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B92B3B">
            <w:pPr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 xml:space="preserve">Консультация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5A4069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5A4069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5A4069">
            <w:pPr>
              <w:snapToGrid w:val="0"/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F2" w:rsidRPr="00564A10" w:rsidRDefault="009A3EF2" w:rsidP="005A4069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</w:tr>
      <w:tr w:rsidR="009A3EF2" w:rsidRPr="00564A10" w:rsidTr="00644A4D">
        <w:trPr>
          <w:trHeight w:val="28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jc w:val="both"/>
              <w:rPr>
                <w:color w:val="00000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F43416">
            <w:pPr>
              <w:snapToGrid w:val="0"/>
              <w:rPr>
                <w:bCs/>
                <w:color w:val="00000A"/>
              </w:rPr>
            </w:pPr>
            <w:r w:rsidRPr="00564A10">
              <w:rPr>
                <w:bCs/>
                <w:color w:val="00000A"/>
              </w:rPr>
              <w:t>Всего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F43416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F43416">
            <w:pPr>
              <w:snapToGrid w:val="0"/>
              <w:jc w:val="center"/>
            </w:pPr>
            <w:r w:rsidRPr="00564A10">
              <w:t>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F43416">
            <w:pPr>
              <w:snapToGrid w:val="0"/>
              <w:jc w:val="center"/>
            </w:pPr>
            <w:r w:rsidRPr="00564A10">
              <w:t>12</w:t>
            </w:r>
            <w: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F2" w:rsidRPr="00564A10" w:rsidRDefault="009A3EF2" w:rsidP="009A3EF2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16</w:t>
            </w:r>
            <w:r>
              <w:rPr>
                <w:color w:val="00000A"/>
              </w:rPr>
              <w:t>2</w:t>
            </w:r>
          </w:p>
        </w:tc>
      </w:tr>
      <w:tr w:rsidR="009A3EF2" w:rsidRPr="00564A10" w:rsidTr="00644A4D">
        <w:trPr>
          <w:trHeight w:val="28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jc w:val="both"/>
              <w:rPr>
                <w:color w:val="00000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snapToGrid w:val="0"/>
              <w:rPr>
                <w:bCs/>
                <w:color w:val="00000A"/>
              </w:rPr>
            </w:pPr>
            <w:r w:rsidRPr="00564A10">
              <w:rPr>
                <w:bCs/>
                <w:color w:val="00000A"/>
              </w:rPr>
              <w:t>Подготовка к экзамену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snapToGrid w:val="0"/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18</w:t>
            </w:r>
          </w:p>
        </w:tc>
      </w:tr>
      <w:tr w:rsidR="009A3EF2" w:rsidRPr="00564A10" w:rsidTr="00644A4D">
        <w:trPr>
          <w:trHeight w:val="299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snapToGrid w:val="0"/>
              <w:jc w:val="both"/>
              <w:rPr>
                <w:color w:val="00000A"/>
              </w:rPr>
            </w:pP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snapToGrid w:val="0"/>
              <w:jc w:val="both"/>
              <w:rPr>
                <w:bCs/>
                <w:color w:val="00000A"/>
              </w:rPr>
            </w:pPr>
            <w:r w:rsidRPr="00564A10">
              <w:rPr>
                <w:bCs/>
                <w:color w:val="00000A"/>
              </w:rPr>
              <w:t>Итого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snapToGrid w:val="0"/>
              <w:jc w:val="center"/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snapToGrid w:val="0"/>
              <w:jc w:val="center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EF2" w:rsidRPr="00564A10" w:rsidRDefault="009A3EF2" w:rsidP="00095121">
            <w:pPr>
              <w:ind w:firstLine="9"/>
              <w:jc w:val="center"/>
            </w:pPr>
            <w:r w:rsidRPr="00564A10">
              <w:t>180</w:t>
            </w:r>
          </w:p>
        </w:tc>
      </w:tr>
    </w:tbl>
    <w:p w:rsidR="00A21739" w:rsidRPr="00564A10" w:rsidRDefault="00A21739" w:rsidP="005E576E">
      <w:pPr>
        <w:jc w:val="both"/>
        <w:rPr>
          <w:rFonts w:cs="Tahoma"/>
          <w:b/>
        </w:rPr>
      </w:pPr>
    </w:p>
    <w:p w:rsidR="00A21739" w:rsidRPr="00564A10" w:rsidRDefault="00A21739" w:rsidP="005E576E">
      <w:pPr>
        <w:jc w:val="both"/>
        <w:rPr>
          <w:rFonts w:cs="Tahoma"/>
          <w:b/>
        </w:rPr>
      </w:pPr>
      <w:r w:rsidRPr="00564A10">
        <w:rPr>
          <w:rFonts w:cs="Tahoma"/>
          <w:b/>
        </w:rPr>
        <w:t xml:space="preserve">6. </w:t>
      </w:r>
      <w:r w:rsidR="004913EB" w:rsidRPr="00564A10">
        <w:rPr>
          <w:b/>
          <w:color w:val="000000"/>
          <w:spacing w:val="-1"/>
        </w:rPr>
        <w:t>Перечень основной и дополнительной литературы</w:t>
      </w:r>
      <w:r w:rsidR="003E6567" w:rsidRPr="00564A10">
        <w:rPr>
          <w:b/>
          <w:color w:val="000000"/>
          <w:spacing w:val="-1"/>
        </w:rPr>
        <w:t>:</w:t>
      </w:r>
    </w:p>
    <w:p w:rsidR="00924D7B" w:rsidRPr="00564A10" w:rsidRDefault="00924D7B" w:rsidP="005E576E">
      <w:pPr>
        <w:ind w:firstLine="709"/>
        <w:jc w:val="both"/>
        <w:rPr>
          <w:b/>
          <w:color w:val="00000A"/>
        </w:rPr>
      </w:pPr>
      <w:r w:rsidRPr="00564A10">
        <w:rPr>
          <w:b/>
          <w:color w:val="00000A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258"/>
        <w:gridCol w:w="1700"/>
      </w:tblGrid>
      <w:tr w:rsidR="00924D7B" w:rsidRPr="00564A10" w:rsidTr="00095121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5E576E">
            <w:pPr>
              <w:jc w:val="center"/>
              <w:rPr>
                <w:b/>
              </w:rPr>
            </w:pPr>
            <w:r w:rsidRPr="00564A10">
              <w:rPr>
                <w:b/>
              </w:rPr>
              <w:t xml:space="preserve">№ </w:t>
            </w:r>
            <w:proofErr w:type="spellStart"/>
            <w:r w:rsidRPr="00564A10">
              <w:rPr>
                <w:b/>
              </w:rPr>
              <w:t>пп</w:t>
            </w:r>
            <w:proofErr w:type="spellEnd"/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5E576E">
            <w:pPr>
              <w:jc w:val="center"/>
              <w:rPr>
                <w:b/>
                <w:vertAlign w:val="superscript"/>
              </w:rPr>
            </w:pPr>
            <w:r w:rsidRPr="00564A10">
              <w:rPr>
                <w:b/>
              </w:rPr>
              <w:t>Наименование издания</w:t>
            </w:r>
          </w:p>
          <w:p w:rsidR="00924D7B" w:rsidRPr="00564A10" w:rsidRDefault="00924D7B" w:rsidP="005E576E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5E576E">
            <w:pPr>
              <w:jc w:val="center"/>
              <w:rPr>
                <w:b/>
              </w:rPr>
            </w:pPr>
            <w:r w:rsidRPr="00564A10">
              <w:rPr>
                <w:b/>
              </w:rPr>
              <w:t>Кол-во экземпляров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5E576E">
            <w:pPr>
              <w:rPr>
                <w:b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5E576E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5E576E">
            <w:pPr>
              <w:jc w:val="center"/>
            </w:pPr>
            <w:r w:rsidRPr="00564A10">
              <w:t>библиотека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widowControl/>
              <w:rPr>
                <w:rFonts w:ascii="Times New Roman" w:hAnsi="Times New Roman" w:cs="Times New Roman"/>
              </w:rPr>
            </w:pPr>
            <w:r w:rsidRPr="00564A10">
              <w:rPr>
                <w:rFonts w:ascii="Times New Roman" w:hAnsi="Times New Roman" w:cs="Times New Roman"/>
                <w:bCs/>
              </w:rPr>
              <w:t xml:space="preserve">Горюнова И. Э. </w:t>
            </w:r>
            <w:r w:rsidRPr="00564A10">
              <w:rPr>
                <w:rFonts w:ascii="Times New Roman" w:hAnsi="Times New Roman" w:cs="Times New Roman"/>
              </w:rPr>
              <w:t xml:space="preserve">Режиссура массовых театрализованных зрелищ и </w:t>
            </w:r>
            <w:r w:rsidRPr="00564A10">
              <w:rPr>
                <w:rFonts w:ascii="Times New Roman" w:hAnsi="Times New Roman" w:cs="Times New Roman"/>
              </w:rPr>
              <w:lastRenderedPageBreak/>
              <w:t>музыкальных представлений</w:t>
            </w:r>
            <w:proofErr w:type="gramStart"/>
            <w:r w:rsidRPr="00564A1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64A10">
              <w:rPr>
                <w:rFonts w:ascii="Times New Roman" w:hAnsi="Times New Roman" w:cs="Times New Roman"/>
              </w:rPr>
              <w:t xml:space="preserve"> лекции и сценарии / И. Э. Горюнова. - СПб. : Композитор, 2009. - 204 с.</w:t>
            </w:r>
            <w:proofErr w:type="gramStart"/>
            <w:r w:rsidRPr="00564A1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64A10">
              <w:rPr>
                <w:rFonts w:ascii="Times New Roman" w:hAnsi="Times New Roman" w:cs="Times New Roman"/>
              </w:rPr>
              <w:t xml:space="preserve"> ил. - Библиогр.: с. 84. - ISBN 978-5-7379-0384-8 : 1100.00.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lastRenderedPageBreak/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widowControl/>
              <w:rPr>
                <w:rFonts w:ascii="Times New Roman" w:hAnsi="Times New Roman" w:cs="Times New Roman"/>
              </w:rPr>
            </w:pPr>
            <w:r w:rsidRPr="00564A10">
              <w:rPr>
                <w:rFonts w:ascii="Times New Roman" w:hAnsi="Times New Roman" w:cs="Times New Roman"/>
                <w:bCs/>
              </w:rPr>
              <w:t xml:space="preserve">Петров Б. Н. </w:t>
            </w:r>
            <w:r w:rsidRPr="00564A10">
              <w:rPr>
                <w:rFonts w:ascii="Times New Roman" w:hAnsi="Times New Roman" w:cs="Times New Roman"/>
              </w:rPr>
              <w:t>Массовые спортивно-художественные представления. Основы режиссуры, технологии, организации и методики</w:t>
            </w:r>
            <w:proofErr w:type="gramStart"/>
            <w:r w:rsidRPr="00564A1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64A10">
              <w:rPr>
                <w:rFonts w:ascii="Times New Roman" w:hAnsi="Times New Roman" w:cs="Times New Roman"/>
              </w:rPr>
              <w:t xml:space="preserve"> учебник / Б. Н. Петров. - М.</w:t>
            </w:r>
            <w:proofErr w:type="gramStart"/>
            <w:r w:rsidRPr="00564A1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64A10">
              <w:rPr>
                <w:rFonts w:ascii="Times New Roman" w:hAnsi="Times New Roman" w:cs="Times New Roman"/>
              </w:rPr>
              <w:t xml:space="preserve"> ТВТ Дивизион, 2006. - 374 с. - ISBN 5-98724-015-8 : 343.20.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2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Кудашов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, В. Ф. Организационные основы подготовки и проведения современных спортивно-художественных представлений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учебно-методическое пособие / В. Ф.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Кудашов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 ; НГУФК им. П. Ф. Лесгафта. - Санкт-Петербург, 2009. - табл. -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.: с. 41. - Текст : электронный // Электронно-библиотечная система ЭЛМАРК (МГАФК) : [сайт]. — </w:t>
            </w:r>
            <w:hyperlink r:id="rId7" w:history="1">
              <w:r w:rsidRPr="00564A10">
                <w:rPr>
                  <w:rStyle w:val="aa"/>
                  <w:rFonts w:ascii="Times New Roman" w:hAnsi="Times New Roman" w:cs="Times New Roman"/>
                  <w:bCs/>
                </w:rPr>
                <w:t>URL: http://lib.mgafk.ru</w:t>
              </w:r>
            </w:hyperlink>
            <w:r w:rsidRPr="00564A10">
              <w:rPr>
                <w:rFonts w:ascii="Times New Roman" w:hAnsi="Times New Roman" w:cs="Times New Roman"/>
                <w:bCs/>
              </w:rPr>
              <w:t xml:space="preserve"> (дата обращения: 02.06.2020). — Режим доступа: для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Кудашов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, В. Ф. Организация современных спортивно-массовых зрелищных мероприятий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учебное пособие / В. Ф.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Кудашов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, Е. Я. Михайлова ; НГУФК им. П. Ф. Лесгафта. - Санкт-Петербург, 2014. - табл. -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.: с. 119-121. - Текст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564A10">
                <w:rPr>
                  <w:rStyle w:val="aa"/>
                  <w:rFonts w:ascii="Times New Roman" w:hAnsi="Times New Roman" w:cs="Times New Roman"/>
                  <w:bCs/>
                </w:rPr>
                <w:t>URL: http://lib.mgafk.ru</w:t>
              </w:r>
            </w:hyperlink>
            <w:r w:rsidRPr="00564A10">
              <w:rPr>
                <w:rFonts w:ascii="Times New Roman" w:hAnsi="Times New Roman" w:cs="Times New Roman"/>
                <w:bCs/>
              </w:rPr>
              <w:t xml:space="preserve"> (дата обращения: 02.06.2020). — Режим доступа: для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Сейранов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, С. Г. Организация спортивно-зрелищных мероприятий в культурно-спортивном центре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учебное пособие / С. Г.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Сейранов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, А. Ю. Аксенов. - Малаховка, 2002. - с. 30. -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.: с. 27-28. - Текст : электронный // Электронно-библиотечная система ЭЛМАРК (МГАФК) : [сайт]. — </w:t>
            </w:r>
            <w:hyperlink r:id="rId9" w:history="1">
              <w:r w:rsidRPr="00564A10">
                <w:rPr>
                  <w:rStyle w:val="aa"/>
                  <w:rFonts w:ascii="Times New Roman" w:hAnsi="Times New Roman" w:cs="Times New Roman"/>
                  <w:bCs/>
                </w:rPr>
                <w:t>URL: http://lib.mgafk.ru</w:t>
              </w:r>
            </w:hyperlink>
            <w:r w:rsidRPr="00564A10">
              <w:rPr>
                <w:rFonts w:ascii="Times New Roman" w:hAnsi="Times New Roman" w:cs="Times New Roman"/>
                <w:bCs/>
              </w:rPr>
              <w:t xml:space="preserve"> (дата обращения: 02.06.2020). — Режим доступа: для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564A10">
              <w:rPr>
                <w:rFonts w:ascii="Times New Roman" w:hAnsi="Times New Roman" w:cs="Times New Roman"/>
                <w:bCs/>
              </w:rPr>
              <w:t>Черняк, Е. Ф. Спортивно-художественные праздники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учебно-методический комплекс дисциплины по направлению подготовки 071400.62 «Режиссура театрализованных представлений и праздников», профиль подготовки «Театрализованные представления и праздники», квалификация (степень) выпускника – «бакалавр» / Е. Ф. Черняк. — Кемерово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Кемеровский государственный институт культуры, 2014. — 52 c. — ISBN 2227-8397. — Текст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564A10">
                <w:rPr>
                  <w:rStyle w:val="aa"/>
                  <w:rFonts w:ascii="Times New Roman" w:hAnsi="Times New Roman" w:cs="Times New Roman"/>
                  <w:bCs/>
                </w:rPr>
                <w:t>http://www.iprbookshop.ru/29711.html</w:t>
              </w:r>
            </w:hyperlink>
            <w:r w:rsidRPr="00564A10">
              <w:rPr>
                <w:rFonts w:ascii="Times New Roman" w:hAnsi="Times New Roman" w:cs="Times New Roman"/>
                <w:bCs/>
              </w:rPr>
              <w:t xml:space="preserve"> (дата обращения: 02.06.2020). — Режим доступа: для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</w:tbl>
    <w:p w:rsidR="00924D7B" w:rsidRPr="00564A10" w:rsidRDefault="00924D7B" w:rsidP="005E576E">
      <w:pPr>
        <w:jc w:val="both"/>
      </w:pPr>
    </w:p>
    <w:p w:rsidR="00924D7B" w:rsidRPr="00564A10" w:rsidRDefault="00924D7B" w:rsidP="005E576E">
      <w:pPr>
        <w:jc w:val="both"/>
        <w:rPr>
          <w:b/>
          <w:color w:val="00000A"/>
        </w:rPr>
      </w:pPr>
      <w:r w:rsidRPr="00564A10">
        <w:rPr>
          <w:b/>
          <w:color w:val="00000A"/>
        </w:rPr>
        <w:tab/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694"/>
        <w:gridCol w:w="6"/>
      </w:tblGrid>
      <w:tr w:rsidR="00924D7B" w:rsidRPr="00564A10" w:rsidTr="00095121">
        <w:trPr>
          <w:gridAfter w:val="1"/>
          <w:wAfter w:w="6" w:type="dxa"/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095121">
            <w:pPr>
              <w:jc w:val="center"/>
              <w:rPr>
                <w:b/>
              </w:rPr>
            </w:pPr>
            <w:r w:rsidRPr="00564A10">
              <w:rPr>
                <w:b/>
              </w:rPr>
              <w:t xml:space="preserve">№ </w:t>
            </w:r>
            <w:proofErr w:type="spellStart"/>
            <w:r w:rsidRPr="00564A10">
              <w:rPr>
                <w:b/>
              </w:rPr>
              <w:t>пп</w:t>
            </w:r>
            <w:proofErr w:type="spellEnd"/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5E576E">
            <w:pPr>
              <w:jc w:val="center"/>
              <w:rPr>
                <w:b/>
                <w:vertAlign w:val="superscript"/>
              </w:rPr>
            </w:pPr>
            <w:r w:rsidRPr="00564A10">
              <w:rPr>
                <w:b/>
              </w:rPr>
              <w:t>Наименование издания</w:t>
            </w:r>
          </w:p>
          <w:p w:rsidR="00924D7B" w:rsidRPr="00564A10" w:rsidRDefault="00924D7B" w:rsidP="005E576E">
            <w:pPr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5E576E">
            <w:pPr>
              <w:jc w:val="center"/>
              <w:rPr>
                <w:b/>
              </w:rPr>
            </w:pPr>
            <w:r w:rsidRPr="00564A10">
              <w:rPr>
                <w:b/>
              </w:rPr>
              <w:t>Кол-во экземпляров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095121">
            <w:pPr>
              <w:rPr>
                <w:b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5E576E">
            <w:pPr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5E576E">
            <w:pPr>
              <w:jc w:val="center"/>
            </w:pPr>
            <w:r w:rsidRPr="00564A10">
              <w:t>библиотека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widowControl/>
              <w:rPr>
                <w:rFonts w:ascii="Times New Roman" w:hAnsi="Times New Roman" w:cs="Times New Roman"/>
              </w:rPr>
            </w:pPr>
            <w:r w:rsidRPr="00564A10">
              <w:rPr>
                <w:rFonts w:ascii="Times New Roman" w:hAnsi="Times New Roman" w:cs="Times New Roman"/>
                <w:bCs/>
              </w:rPr>
              <w:t xml:space="preserve">Евсеев С. П. </w:t>
            </w:r>
            <w:r w:rsidRPr="00564A10">
              <w:rPr>
                <w:rFonts w:ascii="Times New Roman" w:hAnsi="Times New Roman" w:cs="Times New Roman"/>
              </w:rPr>
              <w:t>Театр спорта - путь к сердцам молодым / С. П. Евсеев</w:t>
            </w:r>
            <w:proofErr w:type="gramStart"/>
            <w:r w:rsidRPr="00564A10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564A10">
              <w:rPr>
                <w:rFonts w:ascii="Times New Roman" w:hAnsi="Times New Roman" w:cs="Times New Roman"/>
              </w:rPr>
              <w:t xml:space="preserve"> С.-Петерб. гос. акад. физ. культуры им. П. Ф. Лесгафта // Адаптивная физическая культура. - 2002. - № 3. - С. 16-17.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2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roofErr w:type="spellStart"/>
            <w:r w:rsidRPr="00564A10">
              <w:t>Селуянов</w:t>
            </w:r>
            <w:proofErr w:type="spellEnd"/>
            <w:r w:rsidRPr="00564A10">
              <w:t xml:space="preserve"> В.Н. Технология оздоровительной физической культуры/</w:t>
            </w:r>
            <w:proofErr w:type="spellStart"/>
            <w:r w:rsidRPr="00564A10">
              <w:t>В.Н.Селуянов</w:t>
            </w:r>
            <w:proofErr w:type="spellEnd"/>
            <w:r w:rsidRPr="00564A10">
              <w:t xml:space="preserve">- М.: </w:t>
            </w:r>
            <w:proofErr w:type="spellStart"/>
            <w:r w:rsidRPr="00564A10">
              <w:t>СпортАкадемПресс</w:t>
            </w:r>
            <w:proofErr w:type="spellEnd"/>
            <w:r w:rsidRPr="00564A10">
              <w:t xml:space="preserve">, 2001, 2009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10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rPr>
                <w:b/>
              </w:rPr>
            </w:pPr>
            <w:r w:rsidRPr="00564A10">
              <w:t xml:space="preserve">Художественный фон в массовых спортивно-художественных представлениях / В. Ф. </w:t>
            </w:r>
            <w:proofErr w:type="spellStart"/>
            <w:r w:rsidRPr="00564A10">
              <w:t>Кудашов</w:t>
            </w:r>
            <w:proofErr w:type="spellEnd"/>
            <w:r w:rsidRPr="00564A10">
              <w:t xml:space="preserve">, Г. Б. </w:t>
            </w:r>
            <w:proofErr w:type="spellStart"/>
            <w:r w:rsidRPr="00564A10">
              <w:t>Рабиль</w:t>
            </w:r>
            <w:proofErr w:type="spellEnd"/>
            <w:r w:rsidRPr="00564A10">
              <w:t xml:space="preserve">, Л. Т. </w:t>
            </w:r>
            <w:proofErr w:type="spellStart"/>
            <w:r w:rsidRPr="00564A10">
              <w:t>Кудашова</w:t>
            </w:r>
            <w:proofErr w:type="spellEnd"/>
            <w:r w:rsidRPr="00564A10">
              <w:t>, М. М. Пилюгина</w:t>
            </w:r>
            <w:proofErr w:type="gramStart"/>
            <w:r w:rsidRPr="00564A10">
              <w:t xml:space="preserve"> ;</w:t>
            </w:r>
            <w:proofErr w:type="gramEnd"/>
            <w:r w:rsidRPr="00564A10">
              <w:t xml:space="preserve"> НГУФК им. П. Ф. Лесгафта. - Санкт-Петербург, 2011. - ил. - </w:t>
            </w:r>
            <w:proofErr w:type="spellStart"/>
            <w:r w:rsidRPr="00564A10">
              <w:t>Библиогр</w:t>
            </w:r>
            <w:proofErr w:type="spellEnd"/>
            <w:r w:rsidRPr="00564A10">
              <w:t>.: с. 124-127. - Текст</w:t>
            </w:r>
            <w:proofErr w:type="gramStart"/>
            <w:r w:rsidRPr="00564A10">
              <w:t xml:space="preserve"> :</w:t>
            </w:r>
            <w:proofErr w:type="gramEnd"/>
            <w:r w:rsidRPr="00564A10">
              <w:t xml:space="preserve"> электронный // </w:t>
            </w:r>
            <w:r w:rsidRPr="00564A10">
              <w:lastRenderedPageBreak/>
              <w:t xml:space="preserve">Электронно-библиотечная система ЭЛМАРК (МГАФК) : [сайт]. — </w:t>
            </w:r>
            <w:hyperlink r:id="rId11" w:history="1">
              <w:r w:rsidRPr="00564A10">
                <w:rPr>
                  <w:rStyle w:val="aa"/>
                </w:rPr>
                <w:t>URL: http://lib.mgafk.ru</w:t>
              </w:r>
            </w:hyperlink>
            <w:r w:rsidRPr="00564A10">
              <w:t xml:space="preserve"> (дата обращения: 02.06.2020). — Режим доступа: для </w:t>
            </w:r>
            <w:proofErr w:type="spellStart"/>
            <w:r w:rsidRPr="00564A10">
              <w:t>авторизир</w:t>
            </w:r>
            <w:proofErr w:type="spellEnd"/>
            <w:r w:rsidRPr="00564A10">
              <w:t>. пользователей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lastRenderedPageBreak/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rPr>
                <w:b/>
              </w:rPr>
            </w:pPr>
            <w:r w:rsidRPr="00564A10">
              <w:t>Вершинин, М. А. Организационно-управленческие аспекты функционирования отрасли физической культуры и спорта</w:t>
            </w:r>
            <w:proofErr w:type="gramStart"/>
            <w:r w:rsidRPr="00564A10">
              <w:t xml:space="preserve"> :</w:t>
            </w:r>
            <w:proofErr w:type="gramEnd"/>
            <w:r w:rsidRPr="00564A10">
              <w:t xml:space="preserve"> учебно-методическое пособие / М. А. Вершинин, О. С. </w:t>
            </w:r>
            <w:proofErr w:type="spellStart"/>
            <w:r w:rsidRPr="00564A10">
              <w:t>Августимова</w:t>
            </w:r>
            <w:proofErr w:type="spellEnd"/>
            <w:r w:rsidRPr="00564A10">
              <w:t xml:space="preserve"> ; ВГАФК. - Волгоград, 2012. - </w:t>
            </w:r>
            <w:proofErr w:type="spellStart"/>
            <w:r w:rsidRPr="00564A10">
              <w:t>Библиогр</w:t>
            </w:r>
            <w:proofErr w:type="spellEnd"/>
            <w:r w:rsidRPr="00564A10">
              <w:t xml:space="preserve">.: с. 41-42. - Текст : электронный // Электронно-библиотечная система ЭЛМАРК (МГАФК) : [сайт]. — </w:t>
            </w:r>
            <w:hyperlink r:id="rId12" w:history="1">
              <w:r w:rsidRPr="00564A10">
                <w:rPr>
                  <w:rStyle w:val="aa"/>
                </w:rPr>
                <w:t>URL: http://lib.mgafk.ru</w:t>
              </w:r>
            </w:hyperlink>
            <w:r w:rsidRPr="00564A10">
              <w:t xml:space="preserve"> (дата обращения: 02.06.2020). — Режим доступа: для </w:t>
            </w:r>
            <w:proofErr w:type="spellStart"/>
            <w:r w:rsidRPr="00564A10">
              <w:t>авторизир</w:t>
            </w:r>
            <w:proofErr w:type="spellEnd"/>
            <w:r w:rsidRPr="00564A10">
              <w:t>. пользователей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rPr>
                <w:b/>
              </w:rPr>
            </w:pPr>
            <w:r w:rsidRPr="00564A10">
              <w:t xml:space="preserve"> </w:t>
            </w:r>
            <w:proofErr w:type="spellStart"/>
            <w:r w:rsidRPr="00564A10">
              <w:t>Чикалова</w:t>
            </w:r>
            <w:proofErr w:type="spellEnd"/>
            <w:r w:rsidRPr="00564A10">
              <w:t>, Г. А. Сценарии спортивно-массовых мероприятий</w:t>
            </w:r>
            <w:proofErr w:type="gramStart"/>
            <w:r w:rsidRPr="00564A10">
              <w:t xml:space="preserve"> :</w:t>
            </w:r>
            <w:proofErr w:type="gramEnd"/>
            <w:r w:rsidRPr="00564A10">
              <w:t xml:space="preserve"> учебно-методическое пособие / Г. А. </w:t>
            </w:r>
            <w:proofErr w:type="spellStart"/>
            <w:r w:rsidRPr="00564A10">
              <w:t>Чикалова</w:t>
            </w:r>
            <w:proofErr w:type="spellEnd"/>
            <w:r w:rsidRPr="00564A10">
              <w:t xml:space="preserve">, Е. А. </w:t>
            </w:r>
            <w:proofErr w:type="spellStart"/>
            <w:r w:rsidRPr="00564A10">
              <w:t>Репникова</w:t>
            </w:r>
            <w:proofErr w:type="spellEnd"/>
            <w:r w:rsidRPr="00564A10">
              <w:t xml:space="preserve">, Д. И. </w:t>
            </w:r>
            <w:proofErr w:type="spellStart"/>
            <w:r w:rsidRPr="00564A10">
              <w:t>Минниханова</w:t>
            </w:r>
            <w:proofErr w:type="spellEnd"/>
            <w:r w:rsidRPr="00564A10">
              <w:t xml:space="preserve"> ; ВГАФК. - Волгоград, 2014. - 135 с. - Текст</w:t>
            </w:r>
            <w:proofErr w:type="gramStart"/>
            <w:r w:rsidRPr="00564A10">
              <w:t xml:space="preserve"> :</w:t>
            </w:r>
            <w:proofErr w:type="gramEnd"/>
            <w:r w:rsidRPr="00564A10"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564A10">
                <w:rPr>
                  <w:rStyle w:val="aa"/>
                </w:rPr>
                <w:t>URL: http://lib.mgafk.ru</w:t>
              </w:r>
            </w:hyperlink>
            <w:r w:rsidRPr="00564A10">
              <w:t xml:space="preserve"> (дата обращения: 02.06.2020). — Режим доступа: для </w:t>
            </w:r>
            <w:proofErr w:type="spellStart"/>
            <w:r w:rsidRPr="00564A10">
              <w:t>авторизир</w:t>
            </w:r>
            <w:proofErr w:type="spellEnd"/>
            <w:r w:rsidRPr="00564A10">
              <w:t>. пользователей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  <w:tr w:rsidR="003C7EBA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A" w:rsidRPr="00564A10" w:rsidRDefault="003C7EBA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A" w:rsidRPr="00564A10" w:rsidRDefault="003C7EBA" w:rsidP="005E576E">
            <w:r>
              <w:rPr>
                <w:i/>
                <w:iCs/>
              </w:rPr>
              <w:t>Каменец, А. В. </w:t>
            </w:r>
            <w:r>
              <w:t xml:space="preserve"> Основы культурно-досуговой деятельности</w:t>
            </w:r>
            <w:proofErr w:type="gramStart"/>
            <w:r>
              <w:t> :</w:t>
            </w:r>
            <w:proofErr w:type="gramEnd"/>
            <w:r>
              <w:t xml:space="preserve"> учебник для вузов / А. В. Каменец, И. А. </w:t>
            </w:r>
            <w:proofErr w:type="spellStart"/>
            <w:r>
              <w:t>Урмина</w:t>
            </w:r>
            <w:proofErr w:type="spellEnd"/>
            <w:r>
              <w:t>, Г. В. </w:t>
            </w:r>
            <w:proofErr w:type="spellStart"/>
            <w:r>
              <w:t>Заярская</w:t>
            </w:r>
            <w:proofErr w:type="spellEnd"/>
            <w:r>
              <w:t xml:space="preserve"> ; под научной редакцией А. В. Каменца.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185 с. — (Высшее образование). — ISBN 978-5-534-06403-2.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4" w:tgtFrame="_blank" w:history="1">
              <w:r>
                <w:rPr>
                  <w:rStyle w:val="aa"/>
                </w:rPr>
                <w:t>https://urait.ru/bcode/471628</w:t>
              </w:r>
            </w:hyperlink>
            <w:r>
              <w:t xml:space="preserve"> (дата обращения: 16.04.2021).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A" w:rsidRPr="00564A10" w:rsidRDefault="003C7EBA" w:rsidP="005E576E">
            <w:pPr>
              <w:jc w:val="center"/>
            </w:pPr>
            <w:r>
              <w:t>1</w:t>
            </w:r>
          </w:p>
        </w:tc>
      </w:tr>
    </w:tbl>
    <w:p w:rsidR="00F237D0" w:rsidRPr="00564A10" w:rsidRDefault="00F237D0" w:rsidP="005E576E">
      <w:pPr>
        <w:jc w:val="both"/>
        <w:rPr>
          <w:rFonts w:eastAsia="Calibri"/>
        </w:rPr>
      </w:pPr>
    </w:p>
    <w:p w:rsidR="000E549E" w:rsidRPr="003543CC" w:rsidRDefault="000E549E" w:rsidP="000E549E">
      <w:pPr>
        <w:ind w:firstLine="709"/>
        <w:jc w:val="both"/>
        <w:rPr>
          <w:b/>
        </w:rPr>
      </w:pPr>
      <w:r w:rsidRPr="003543CC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E549E" w:rsidRPr="003543CC" w:rsidRDefault="000E549E" w:rsidP="000E549E">
      <w:pPr>
        <w:numPr>
          <w:ilvl w:val="0"/>
          <w:numId w:val="6"/>
        </w:numPr>
        <w:ind w:left="0" w:firstLine="709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5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0E549E" w:rsidRPr="003543CC" w:rsidRDefault="000E549E" w:rsidP="000E549E">
      <w:pPr>
        <w:numPr>
          <w:ilvl w:val="0"/>
          <w:numId w:val="6"/>
        </w:numPr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Elibrary</w:t>
      </w:r>
      <w:proofErr w:type="spellEnd"/>
      <w:r w:rsidRPr="003543CC">
        <w:t xml:space="preserve"> </w:t>
      </w:r>
      <w:hyperlink r:id="rId16" w:history="1">
        <w:r w:rsidRPr="003543CC">
          <w:rPr>
            <w:color w:val="0000FF"/>
            <w:u w:val="single"/>
          </w:rPr>
          <w:t>https://elibrary.ru</w:t>
        </w:r>
      </w:hyperlink>
    </w:p>
    <w:p w:rsidR="000E549E" w:rsidRPr="003543CC" w:rsidRDefault="000E549E" w:rsidP="000E549E">
      <w:pPr>
        <w:numPr>
          <w:ilvl w:val="0"/>
          <w:numId w:val="6"/>
        </w:numPr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17" w:history="1">
        <w:r w:rsidRPr="003543CC">
          <w:rPr>
            <w:color w:val="0000FF"/>
            <w:u w:val="single"/>
          </w:rPr>
          <w:t>http://www.iprbookshop.ru</w:t>
        </w:r>
      </w:hyperlink>
    </w:p>
    <w:p w:rsidR="000E549E" w:rsidRPr="00820A92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18" w:history="1">
        <w:r w:rsidRPr="00820A92">
          <w:rPr>
            <w:rStyle w:val="aa"/>
          </w:rPr>
          <w:t>https://urait.ru/</w:t>
        </w:r>
      </w:hyperlink>
    </w:p>
    <w:p w:rsidR="000E549E" w:rsidRPr="00820A92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t xml:space="preserve">Электронно-библиотечная система РУКОНТ </w:t>
      </w:r>
      <w:hyperlink r:id="rId19" w:history="1">
        <w:r w:rsidRPr="00820A92">
          <w:rPr>
            <w:rStyle w:val="aa"/>
          </w:rPr>
          <w:t>https://lib.rucont.ru</w:t>
        </w:r>
      </w:hyperlink>
    </w:p>
    <w:p w:rsidR="000E549E" w:rsidRPr="003543CC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Министерство </w:t>
      </w:r>
      <w:r w:rsidR="009907EF">
        <w:rPr>
          <w:rFonts w:eastAsia="Calibri"/>
          <w:color w:val="2F2F2F"/>
          <w:lang w:eastAsia="en-US"/>
        </w:rPr>
        <w:t xml:space="preserve">науки и высшего </w:t>
      </w:r>
      <w:r w:rsidRPr="003543CC">
        <w:rPr>
          <w:rFonts w:eastAsia="Calibri"/>
          <w:color w:val="2F2F2F"/>
          <w:lang w:eastAsia="en-US"/>
        </w:rPr>
        <w:t xml:space="preserve">образования Российской Федерации </w:t>
      </w:r>
      <w:hyperlink r:id="rId20" w:history="1">
        <w:r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0E549E" w:rsidRPr="003543CC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7B5544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0E549E" w:rsidRPr="003543CC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7B5544">
        <w:rPr>
          <w:rFonts w:eastAsia="Calibri"/>
          <w:lang w:eastAsia="en-US"/>
        </w:rPr>
        <w:t>Федеральный портал «Российское образование»</w:t>
      </w:r>
      <w:r w:rsidRPr="003543CC">
        <w:rPr>
          <w:rFonts w:eastAsia="Calibri"/>
          <w:color w:val="2F2F2F"/>
          <w:lang w:eastAsia="en-US"/>
        </w:rPr>
        <w:t xml:space="preserve"> </w:t>
      </w:r>
      <w:hyperlink r:id="rId22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0E549E" w:rsidRPr="00C274FD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7B5544">
        <w:rPr>
          <w:rFonts w:eastAsia="Calibri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0E549E" w:rsidRPr="00AF314D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7B5544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0E549E" w:rsidRPr="00C274FD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AF314D">
        <w:t xml:space="preserve">Министерство спорта Российской Федерации </w:t>
      </w:r>
      <w:hyperlink r:id="rId25" w:history="1">
        <w:r w:rsidRPr="00AF314D">
          <w:rPr>
            <w:rStyle w:val="aa"/>
          </w:rPr>
          <w:t>https://minsport.gov.ru/</w:t>
        </w:r>
      </w:hyperlink>
    </w:p>
    <w:p w:rsidR="000E549E" w:rsidRPr="00C274FD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7B5544">
        <w:t xml:space="preserve">База данных научного цитирования </w:t>
      </w:r>
      <w:proofErr w:type="spellStart"/>
      <w:r w:rsidRPr="007B5544">
        <w:t>Web</w:t>
      </w:r>
      <w:proofErr w:type="spellEnd"/>
      <w:r w:rsidRPr="007B5544">
        <w:t xml:space="preserve"> </w:t>
      </w:r>
      <w:proofErr w:type="spellStart"/>
      <w:r w:rsidRPr="007B5544">
        <w:t>of</w:t>
      </w:r>
      <w:proofErr w:type="spellEnd"/>
      <w:r w:rsidRPr="007B5544">
        <w:t xml:space="preserve"> </w:t>
      </w:r>
      <w:proofErr w:type="spellStart"/>
      <w:r w:rsidRPr="007B5544">
        <w:t>Science</w:t>
      </w:r>
      <w:proofErr w:type="spellEnd"/>
      <w:r w:rsidRPr="007B5544">
        <w:t xml:space="preserve"> </w:t>
      </w:r>
      <w:hyperlink r:id="rId26" w:history="1">
        <w:r w:rsidRPr="00C274FD">
          <w:rPr>
            <w:color w:val="0563C1" w:themeColor="hyperlink"/>
            <w:u w:val="single"/>
          </w:rPr>
          <w:t>http://wokinfo.com/</w:t>
        </w:r>
      </w:hyperlink>
    </w:p>
    <w:p w:rsidR="000E549E" w:rsidRPr="00080F9C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080F9C">
        <w:rPr>
          <w:color w:val="333333"/>
        </w:rPr>
        <w:t> </w:t>
      </w:r>
      <w:r w:rsidRPr="00080F9C">
        <w:t xml:space="preserve">Единая </w:t>
      </w:r>
      <w:proofErr w:type="spellStart"/>
      <w:r w:rsidRPr="00080F9C">
        <w:t>мультидисциплинарная</w:t>
      </w:r>
      <w:proofErr w:type="spellEnd"/>
      <w:r w:rsidRPr="00080F9C">
        <w:t xml:space="preserve"> реферативная база данных </w:t>
      </w:r>
      <w:proofErr w:type="spellStart"/>
      <w:r w:rsidRPr="00080F9C">
        <w:t>Scopus</w:t>
      </w:r>
      <w:proofErr w:type="spellEnd"/>
      <w:r w:rsidRPr="00080F9C">
        <w:t xml:space="preserve">                   </w:t>
      </w:r>
      <w:hyperlink r:id="rId27" w:history="1">
        <w:r w:rsidRPr="00080F9C">
          <w:rPr>
            <w:rStyle w:val="aa"/>
          </w:rPr>
          <w:t>https://www.scopus.com/search/form.uri?display=basic</w:t>
        </w:r>
      </w:hyperlink>
    </w:p>
    <w:p w:rsidR="00564A10" w:rsidRPr="00564A10" w:rsidRDefault="00564A10" w:rsidP="000E549E">
      <w:pPr>
        <w:widowControl w:val="0"/>
        <w:numPr>
          <w:ilvl w:val="0"/>
          <w:numId w:val="6"/>
        </w:numPr>
        <w:ind w:left="0" w:firstLine="709"/>
        <w:contextualSpacing/>
        <w:jc w:val="both"/>
        <w:rPr>
          <w:color w:val="0044AA"/>
          <w:u w:val="single"/>
        </w:rPr>
      </w:pPr>
      <w:r w:rsidRPr="00564A10">
        <w:t xml:space="preserve">Энциклопедия психодиагностики </w:t>
      </w:r>
      <w:hyperlink r:id="rId28" w:history="1">
        <w:r w:rsidRPr="00564A10">
          <w:rPr>
            <w:color w:val="0000FF"/>
            <w:u w:val="single"/>
          </w:rPr>
          <w:t>http://psylab.info</w:t>
        </w:r>
      </w:hyperlink>
    </w:p>
    <w:p w:rsidR="00564A10" w:rsidRPr="00564A10" w:rsidRDefault="00564A10" w:rsidP="000E549E">
      <w:pPr>
        <w:numPr>
          <w:ilvl w:val="0"/>
          <w:numId w:val="6"/>
        </w:numPr>
        <w:ind w:left="0" w:firstLine="709"/>
        <w:contextualSpacing/>
        <w:jc w:val="both"/>
        <w:rPr>
          <w:color w:val="0000FF"/>
        </w:rPr>
      </w:pPr>
      <w:r w:rsidRPr="00564A10">
        <w:t xml:space="preserve">Государственная научно-педагогическая библиотека им. К.Д. Ушинского </w:t>
      </w:r>
      <w:hyperlink r:id="rId29" w:history="1">
        <w:r w:rsidRPr="00564A10">
          <w:rPr>
            <w:color w:val="0000FF"/>
            <w:u w:val="single"/>
          </w:rPr>
          <w:t>http://www.gnpbu.ru/</w:t>
        </w:r>
      </w:hyperlink>
    </w:p>
    <w:p w:rsidR="00F237D0" w:rsidRPr="00564A10" w:rsidRDefault="00F237D0" w:rsidP="005E576E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F237D0" w:rsidRPr="00564A10" w:rsidRDefault="00F237D0" w:rsidP="005E576E">
      <w:pPr>
        <w:widowControl w:val="0"/>
        <w:ind w:firstLine="709"/>
        <w:rPr>
          <w:rFonts w:eastAsia="Calibri"/>
          <w:b/>
        </w:rPr>
      </w:pPr>
      <w:r w:rsidRPr="00564A10">
        <w:rPr>
          <w:rFonts w:eastAsia="Calibri"/>
          <w:b/>
          <w:caps/>
          <w:spacing w:val="-1"/>
        </w:rPr>
        <w:t>8. М</w:t>
      </w:r>
      <w:r w:rsidRPr="00564A10">
        <w:rPr>
          <w:rFonts w:eastAsia="Calibri"/>
          <w:b/>
          <w:spacing w:val="-1"/>
        </w:rPr>
        <w:t>атериально-техническое обеспечение дисциплины</w:t>
      </w:r>
      <w:r w:rsidRPr="00564A10">
        <w:rPr>
          <w:rFonts w:eastAsia="Calibri"/>
          <w:b/>
        </w:rPr>
        <w:t xml:space="preserve"> </w:t>
      </w:r>
    </w:p>
    <w:p w:rsidR="00F237D0" w:rsidRPr="00564A10" w:rsidRDefault="00F237D0" w:rsidP="005E576E">
      <w:pPr>
        <w:ind w:firstLine="709"/>
        <w:jc w:val="both"/>
        <w:rPr>
          <w:rFonts w:eastAsia="Calibri"/>
        </w:rPr>
      </w:pPr>
      <w:r w:rsidRPr="00564A10">
        <w:rPr>
          <w:rFonts w:eastAsia="Calibri"/>
          <w:b/>
        </w:rPr>
        <w:lastRenderedPageBreak/>
        <w:t>8.1</w:t>
      </w:r>
      <w:r w:rsidRPr="00564A10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F237D0" w:rsidRPr="00564A10" w:rsidRDefault="00F237D0" w:rsidP="005E576E">
      <w:pPr>
        <w:widowControl w:val="0"/>
        <w:ind w:firstLine="709"/>
        <w:rPr>
          <w:rFonts w:eastAsia="Calibri"/>
          <w:i/>
        </w:rPr>
      </w:pPr>
      <w:r w:rsidRPr="00564A10">
        <w:rPr>
          <w:rFonts w:eastAsia="Calibri"/>
          <w:b/>
        </w:rPr>
        <w:t xml:space="preserve">8.2. Программное обеспечение. </w:t>
      </w:r>
    </w:p>
    <w:p w:rsidR="00F237D0" w:rsidRPr="00564A10" w:rsidRDefault="00F237D0" w:rsidP="005E576E">
      <w:pPr>
        <w:widowControl w:val="0"/>
        <w:ind w:firstLine="709"/>
        <w:jc w:val="both"/>
        <w:rPr>
          <w:rFonts w:eastAsia="Calibri"/>
        </w:rPr>
      </w:pPr>
      <w:r w:rsidRPr="00564A10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64A10">
        <w:rPr>
          <w:rFonts w:eastAsia="Calibri"/>
        </w:rPr>
        <w:t>Libre</w:t>
      </w:r>
      <w:proofErr w:type="spellEnd"/>
      <w:r w:rsidRPr="00564A10">
        <w:rPr>
          <w:rFonts w:eastAsia="Calibri"/>
        </w:rPr>
        <w:t xml:space="preserve"> </w:t>
      </w:r>
      <w:proofErr w:type="spellStart"/>
      <w:r w:rsidRPr="00564A10">
        <w:rPr>
          <w:rFonts w:eastAsia="Calibri"/>
        </w:rPr>
        <w:t>Office</w:t>
      </w:r>
      <w:proofErr w:type="spellEnd"/>
      <w:r w:rsidRPr="00564A10">
        <w:rPr>
          <w:rFonts w:eastAsia="Calibri"/>
        </w:rPr>
        <w:t xml:space="preserve"> или одна из лицензионных версий </w:t>
      </w:r>
      <w:proofErr w:type="spellStart"/>
      <w:r w:rsidRPr="00564A10">
        <w:rPr>
          <w:rFonts w:eastAsia="Calibri"/>
        </w:rPr>
        <w:t>Microsoft</w:t>
      </w:r>
      <w:proofErr w:type="spellEnd"/>
      <w:r w:rsidRPr="00564A10">
        <w:rPr>
          <w:rFonts w:eastAsia="Calibri"/>
        </w:rPr>
        <w:t xml:space="preserve"> </w:t>
      </w:r>
      <w:proofErr w:type="spellStart"/>
      <w:r w:rsidRPr="00564A10">
        <w:rPr>
          <w:rFonts w:eastAsia="Calibri"/>
        </w:rPr>
        <w:t>Office</w:t>
      </w:r>
      <w:proofErr w:type="spellEnd"/>
      <w:r w:rsidRPr="00564A10">
        <w:rPr>
          <w:rFonts w:eastAsia="Calibri"/>
        </w:rPr>
        <w:t xml:space="preserve">. 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</w:rPr>
      </w:pPr>
      <w:r w:rsidRPr="00564A10">
        <w:rPr>
          <w:b/>
          <w:bCs/>
          <w:iCs/>
          <w:spacing w:val="-1"/>
        </w:rPr>
        <w:t xml:space="preserve">8.3 Изучение дисциплины инвалидами </w:t>
      </w:r>
      <w:r w:rsidRPr="00564A10">
        <w:rPr>
          <w:b/>
          <w:bCs/>
          <w:iCs/>
        </w:rPr>
        <w:t xml:space="preserve">и </w:t>
      </w:r>
      <w:r w:rsidRPr="00564A10">
        <w:rPr>
          <w:b/>
          <w:bCs/>
          <w:iCs/>
          <w:spacing w:val="-1"/>
        </w:rPr>
        <w:t xml:space="preserve">обучающимися </w:t>
      </w:r>
      <w:r w:rsidRPr="00564A10">
        <w:rPr>
          <w:b/>
          <w:bCs/>
          <w:iCs/>
        </w:rPr>
        <w:t xml:space="preserve">с ограниченными </w:t>
      </w:r>
      <w:r w:rsidRPr="00564A10">
        <w:rPr>
          <w:b/>
          <w:bCs/>
          <w:iCs/>
          <w:spacing w:val="-1"/>
        </w:rPr>
        <w:t>возможностями здоровья</w:t>
      </w:r>
      <w:r w:rsidRPr="00564A10">
        <w:rPr>
          <w:bCs/>
          <w:iCs/>
          <w:spacing w:val="-1"/>
        </w:rPr>
        <w:t xml:space="preserve"> осуществляется </w:t>
      </w:r>
      <w:r w:rsidRPr="00564A10">
        <w:rPr>
          <w:bCs/>
          <w:iCs/>
        </w:rPr>
        <w:t xml:space="preserve">с </w:t>
      </w:r>
      <w:r w:rsidRPr="00564A10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564A10">
        <w:rPr>
          <w:bCs/>
          <w:iCs/>
        </w:rPr>
        <w:t xml:space="preserve"> и </w:t>
      </w:r>
      <w:r w:rsidRPr="00564A10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564A10">
        <w:rPr>
          <w:bCs/>
          <w:iCs/>
          <w:spacing w:val="-2"/>
        </w:rPr>
        <w:t xml:space="preserve">доступ </w:t>
      </w:r>
      <w:r w:rsidRPr="00564A10">
        <w:rPr>
          <w:bCs/>
          <w:iCs/>
        </w:rPr>
        <w:t xml:space="preserve">в </w:t>
      </w:r>
      <w:r w:rsidRPr="00564A10">
        <w:rPr>
          <w:bCs/>
          <w:iCs/>
          <w:spacing w:val="-1"/>
        </w:rPr>
        <w:t xml:space="preserve">учебные помещения Академии, организованы занятия </w:t>
      </w:r>
      <w:r w:rsidRPr="00564A10">
        <w:rPr>
          <w:bCs/>
          <w:iCs/>
        </w:rPr>
        <w:t xml:space="preserve">на 1 этаже главного здания. </w:t>
      </w:r>
      <w:r w:rsidRPr="00564A10">
        <w:rPr>
          <w:bCs/>
          <w:iCs/>
          <w:spacing w:val="-1"/>
        </w:rPr>
        <w:t xml:space="preserve">Созданы следующие специальные условия: 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564A10">
        <w:rPr>
          <w:bCs/>
          <w:i/>
        </w:rPr>
        <w:t xml:space="preserve">8.3.1. для </w:t>
      </w:r>
      <w:r w:rsidRPr="00564A10">
        <w:rPr>
          <w:bCs/>
          <w:i/>
          <w:spacing w:val="-1"/>
        </w:rPr>
        <w:t xml:space="preserve">инвалидов </w:t>
      </w:r>
      <w:r w:rsidRPr="00564A10">
        <w:rPr>
          <w:bCs/>
          <w:i/>
        </w:rPr>
        <w:t>и лиц с</w:t>
      </w:r>
      <w:r w:rsidRPr="00564A10">
        <w:rPr>
          <w:bCs/>
          <w:i/>
          <w:spacing w:val="-1"/>
        </w:rPr>
        <w:t xml:space="preserve"> ограниченными возможностями</w:t>
      </w:r>
      <w:r w:rsidRPr="00564A10">
        <w:rPr>
          <w:bCs/>
          <w:i/>
        </w:rPr>
        <w:t xml:space="preserve"> здоровья по зрению:</w:t>
      </w:r>
    </w:p>
    <w:p w:rsidR="00F237D0" w:rsidRPr="00564A10" w:rsidRDefault="00F237D0" w:rsidP="005E576E">
      <w:pPr>
        <w:ind w:firstLine="709"/>
        <w:jc w:val="both"/>
        <w:rPr>
          <w:rFonts w:eastAsia="Calibri"/>
          <w:spacing w:val="-1"/>
        </w:rPr>
      </w:pPr>
      <w:r w:rsidRPr="00564A10">
        <w:rPr>
          <w:rFonts w:eastAsia="Calibri"/>
          <w:i/>
          <w:iCs/>
        </w:rPr>
        <w:t xml:space="preserve">- </w:t>
      </w:r>
      <w:r w:rsidRPr="00564A10">
        <w:rPr>
          <w:rFonts w:eastAsia="Calibri"/>
          <w:iCs/>
        </w:rPr>
        <w:t>о</w:t>
      </w:r>
      <w:r w:rsidRPr="00564A10">
        <w:rPr>
          <w:rFonts w:eastAsia="Calibri"/>
          <w:spacing w:val="-1"/>
        </w:rPr>
        <w:t xml:space="preserve">беспечен доступ </w:t>
      </w:r>
      <w:r w:rsidRPr="00564A10">
        <w:rPr>
          <w:rFonts w:eastAsia="Calibri"/>
        </w:rPr>
        <w:t xml:space="preserve">обучающихся, </w:t>
      </w:r>
      <w:r w:rsidRPr="00564A10">
        <w:rPr>
          <w:rFonts w:eastAsia="Calibri"/>
          <w:spacing w:val="-1"/>
        </w:rPr>
        <w:t xml:space="preserve">являющихся слепыми или слабовидящими </w:t>
      </w:r>
      <w:r w:rsidRPr="00564A10">
        <w:rPr>
          <w:rFonts w:eastAsia="Calibri"/>
        </w:rPr>
        <w:t xml:space="preserve">к </w:t>
      </w:r>
      <w:r w:rsidRPr="00564A10">
        <w:rPr>
          <w:rFonts w:eastAsia="Calibri"/>
          <w:spacing w:val="-1"/>
        </w:rPr>
        <w:t>зданиям Академии;</w:t>
      </w:r>
    </w:p>
    <w:p w:rsidR="00F237D0" w:rsidRPr="00564A10" w:rsidRDefault="00F237D0" w:rsidP="005E576E">
      <w:pPr>
        <w:ind w:firstLine="709"/>
        <w:jc w:val="both"/>
        <w:rPr>
          <w:rFonts w:eastAsia="Calibri"/>
        </w:rPr>
      </w:pPr>
      <w:r w:rsidRPr="00564A10">
        <w:rPr>
          <w:rFonts w:eastAsia="Calibri"/>
          <w:spacing w:val="-1"/>
        </w:rPr>
        <w:t xml:space="preserve">- </w:t>
      </w:r>
      <w:r w:rsidRPr="00564A10">
        <w:rPr>
          <w:rFonts w:eastAsia="Calibri"/>
          <w:iCs/>
        </w:rPr>
        <w:t>э</w:t>
      </w:r>
      <w:r w:rsidRPr="00564A10">
        <w:rPr>
          <w:rFonts w:eastAsia="Calibri"/>
        </w:rPr>
        <w:t xml:space="preserve">лектронный видео увеличитель "ONYX </w:t>
      </w:r>
      <w:proofErr w:type="spellStart"/>
      <w:r w:rsidRPr="00564A10">
        <w:rPr>
          <w:rFonts w:eastAsia="Calibri"/>
        </w:rPr>
        <w:t>Deskset</w:t>
      </w:r>
      <w:proofErr w:type="spellEnd"/>
      <w:r w:rsidRPr="00564A10">
        <w:rPr>
          <w:rFonts w:eastAsia="Calibri"/>
        </w:rPr>
        <w:t xml:space="preserve"> HD 22 (в полной комплектации);</w:t>
      </w:r>
    </w:p>
    <w:p w:rsidR="00F237D0" w:rsidRPr="00564A10" w:rsidRDefault="00F237D0" w:rsidP="005E576E">
      <w:pPr>
        <w:ind w:firstLine="709"/>
        <w:jc w:val="both"/>
        <w:rPr>
          <w:rFonts w:eastAsia="Calibri"/>
        </w:rPr>
      </w:pPr>
      <w:r w:rsidRPr="00564A10">
        <w:rPr>
          <w:rFonts w:eastAsia="Calibri"/>
          <w:b/>
        </w:rPr>
        <w:t xml:space="preserve">- </w:t>
      </w:r>
      <w:r w:rsidRPr="00564A10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64A10">
        <w:rPr>
          <w:rFonts w:eastAsia="Calibri"/>
        </w:rPr>
        <w:t xml:space="preserve"> </w:t>
      </w:r>
    </w:p>
    <w:p w:rsidR="00F237D0" w:rsidRPr="00564A10" w:rsidRDefault="00F237D0" w:rsidP="005E576E">
      <w:pPr>
        <w:ind w:firstLine="709"/>
        <w:jc w:val="both"/>
        <w:rPr>
          <w:rFonts w:eastAsia="Calibri"/>
          <w:shd w:val="clear" w:color="auto" w:fill="FFFFFF"/>
        </w:rPr>
      </w:pPr>
      <w:r w:rsidRPr="00564A10">
        <w:rPr>
          <w:rFonts w:eastAsia="Calibri"/>
          <w:b/>
        </w:rPr>
        <w:t>-</w:t>
      </w:r>
      <w:r w:rsidRPr="00564A10">
        <w:rPr>
          <w:rFonts w:eastAsia="Calibri"/>
        </w:rPr>
        <w:t xml:space="preserve"> принтер Брайля; </w:t>
      </w:r>
    </w:p>
    <w:p w:rsidR="00F237D0" w:rsidRPr="00564A10" w:rsidRDefault="00F237D0" w:rsidP="005E576E">
      <w:pPr>
        <w:ind w:firstLine="709"/>
        <w:jc w:val="both"/>
        <w:rPr>
          <w:rFonts w:eastAsia="Calibri"/>
          <w:shd w:val="clear" w:color="auto" w:fill="FEFEFE"/>
        </w:rPr>
      </w:pPr>
      <w:r w:rsidRPr="00564A10">
        <w:rPr>
          <w:rFonts w:eastAsia="Calibri"/>
          <w:b/>
          <w:shd w:val="clear" w:color="auto" w:fill="FFFFFF"/>
        </w:rPr>
        <w:t xml:space="preserve">- </w:t>
      </w:r>
      <w:r w:rsidRPr="00564A10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564A10">
        <w:rPr>
          <w:rFonts w:eastAsia="Calibri"/>
          <w:b/>
          <w:shd w:val="clear" w:color="auto" w:fill="FFFFFF"/>
        </w:rPr>
        <w:t xml:space="preserve"> 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564A10">
        <w:rPr>
          <w:bCs/>
          <w:i/>
        </w:rPr>
        <w:t xml:space="preserve">8.3.2. для </w:t>
      </w:r>
      <w:r w:rsidRPr="00564A10">
        <w:rPr>
          <w:bCs/>
          <w:i/>
          <w:spacing w:val="-1"/>
        </w:rPr>
        <w:t xml:space="preserve">инвалидов </w:t>
      </w:r>
      <w:r w:rsidRPr="00564A10">
        <w:rPr>
          <w:bCs/>
          <w:i/>
        </w:rPr>
        <w:t>и лиц с</w:t>
      </w:r>
      <w:r w:rsidRPr="00564A10">
        <w:rPr>
          <w:bCs/>
          <w:i/>
          <w:spacing w:val="-1"/>
        </w:rPr>
        <w:t xml:space="preserve"> ограниченными возможностями</w:t>
      </w:r>
      <w:r w:rsidRPr="00564A10">
        <w:rPr>
          <w:bCs/>
          <w:i/>
        </w:rPr>
        <w:t xml:space="preserve"> здоровья по слуху: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564A10">
        <w:rPr>
          <w:bCs/>
          <w:i/>
        </w:rPr>
        <w:t xml:space="preserve">- </w:t>
      </w:r>
      <w:r w:rsidRPr="00564A10">
        <w:rPr>
          <w:bCs/>
          <w:iCs/>
        </w:rPr>
        <w:t>акустическая система</w:t>
      </w:r>
      <w:r w:rsidRPr="00564A10">
        <w:rPr>
          <w:bCs/>
          <w:iCs/>
          <w:shd w:val="clear" w:color="auto" w:fill="FFFFFF"/>
        </w:rPr>
        <w:t xml:space="preserve"> </w:t>
      </w:r>
      <w:proofErr w:type="spellStart"/>
      <w:r w:rsidRPr="00564A10">
        <w:rPr>
          <w:bCs/>
          <w:iCs/>
          <w:shd w:val="clear" w:color="auto" w:fill="FFFFFF"/>
        </w:rPr>
        <w:t>Front</w:t>
      </w:r>
      <w:proofErr w:type="spellEnd"/>
      <w:r w:rsidRPr="00564A10">
        <w:rPr>
          <w:bCs/>
          <w:iCs/>
          <w:shd w:val="clear" w:color="auto" w:fill="FFFFFF"/>
        </w:rPr>
        <w:t xml:space="preserve"> </w:t>
      </w:r>
      <w:proofErr w:type="spellStart"/>
      <w:r w:rsidRPr="00564A10">
        <w:rPr>
          <w:bCs/>
          <w:iCs/>
          <w:shd w:val="clear" w:color="auto" w:fill="FFFFFF"/>
        </w:rPr>
        <w:t>Row</w:t>
      </w:r>
      <w:proofErr w:type="spellEnd"/>
      <w:r w:rsidRPr="00564A10">
        <w:rPr>
          <w:bCs/>
          <w:iCs/>
          <w:shd w:val="clear" w:color="auto" w:fill="FFFFFF"/>
        </w:rPr>
        <w:t xml:space="preserve"> </w:t>
      </w:r>
      <w:proofErr w:type="spellStart"/>
      <w:r w:rsidRPr="00564A10">
        <w:rPr>
          <w:bCs/>
          <w:iCs/>
          <w:shd w:val="clear" w:color="auto" w:fill="FFFFFF"/>
        </w:rPr>
        <w:t>to</w:t>
      </w:r>
      <w:proofErr w:type="spellEnd"/>
      <w:r w:rsidRPr="00564A10">
        <w:rPr>
          <w:bCs/>
          <w:iCs/>
          <w:shd w:val="clear" w:color="auto" w:fill="FFFFFF"/>
        </w:rPr>
        <w:t xml:space="preserve"> </w:t>
      </w:r>
      <w:proofErr w:type="spellStart"/>
      <w:r w:rsidRPr="00564A10">
        <w:rPr>
          <w:bCs/>
          <w:iCs/>
          <w:shd w:val="clear" w:color="auto" w:fill="FFFFFF"/>
        </w:rPr>
        <w:t>Go</w:t>
      </w:r>
      <w:proofErr w:type="spellEnd"/>
      <w:r w:rsidRPr="00564A10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shd w:val="clear" w:color="auto" w:fill="FFFFFF"/>
        </w:rPr>
      </w:pPr>
      <w:r w:rsidRPr="00564A10">
        <w:rPr>
          <w:bCs/>
          <w:i/>
        </w:rPr>
        <w:t xml:space="preserve">- </w:t>
      </w:r>
      <w:r w:rsidRPr="00564A10">
        <w:rPr>
          <w:bCs/>
          <w:iCs/>
          <w:shd w:val="clear" w:color="auto" w:fill="FFFFFF"/>
        </w:rPr>
        <w:t xml:space="preserve">«ElBrailleW14J G2; 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564A10">
        <w:rPr>
          <w:b/>
          <w:bCs/>
          <w:iCs/>
          <w:shd w:val="clear" w:color="auto" w:fill="FFFFFF"/>
        </w:rPr>
        <w:t>-</w:t>
      </w:r>
      <w:r w:rsidRPr="00564A10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564A10">
        <w:rPr>
          <w:bCs/>
          <w:iCs/>
          <w:shd w:val="clear" w:color="auto" w:fill="FFFFFF"/>
        </w:rPr>
        <w:t>- FM-передатчик AMIGO T31;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564A10">
        <w:rPr>
          <w:bCs/>
          <w:iCs/>
          <w:shd w:val="clear" w:color="auto" w:fill="FFFFFF"/>
        </w:rPr>
        <w:t xml:space="preserve">-  </w:t>
      </w:r>
      <w:proofErr w:type="spellStart"/>
      <w:r w:rsidRPr="00564A10">
        <w:rPr>
          <w:bCs/>
          <w:iCs/>
          <w:shd w:val="clear" w:color="auto" w:fill="FFFFFF"/>
        </w:rPr>
        <w:t>радиокласс</w:t>
      </w:r>
      <w:proofErr w:type="spellEnd"/>
      <w:r w:rsidRPr="00564A10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564A10">
        <w:rPr>
          <w:bCs/>
          <w:i/>
        </w:rPr>
        <w:t xml:space="preserve">8.3.3. для </w:t>
      </w:r>
      <w:r w:rsidRPr="00564A10">
        <w:rPr>
          <w:bCs/>
          <w:i/>
          <w:spacing w:val="-1"/>
        </w:rPr>
        <w:t xml:space="preserve">инвалидов </w:t>
      </w:r>
      <w:r w:rsidRPr="00564A10">
        <w:rPr>
          <w:bCs/>
          <w:i/>
        </w:rPr>
        <w:t xml:space="preserve">и лиц с </w:t>
      </w:r>
      <w:r w:rsidRPr="00564A10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564A10">
        <w:rPr>
          <w:bCs/>
          <w:i/>
        </w:rPr>
        <w:t>аппарата: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564A10">
        <w:rPr>
          <w:bCs/>
          <w:i/>
        </w:rPr>
        <w:t xml:space="preserve">- </w:t>
      </w:r>
      <w:r w:rsidRPr="00564A10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D6709" w:rsidRDefault="001D6709" w:rsidP="005E576E">
      <w:pPr>
        <w:widowControl w:val="0"/>
        <w:ind w:firstLine="709"/>
        <w:jc w:val="both"/>
        <w:rPr>
          <w:rFonts w:eastAsia="Calibri"/>
        </w:rPr>
      </w:pPr>
    </w:p>
    <w:p w:rsidR="00905574" w:rsidRDefault="00905574">
      <w:pPr>
        <w:spacing w:after="160" w:line="259" w:lineRule="auto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br w:type="page"/>
      </w:r>
    </w:p>
    <w:p w:rsidR="001D6709" w:rsidRPr="000777E5" w:rsidRDefault="001D6709" w:rsidP="005E576E">
      <w:pPr>
        <w:jc w:val="right"/>
        <w:rPr>
          <w:rFonts w:eastAsia="Calibri"/>
          <w:i/>
          <w:sz w:val="22"/>
          <w:szCs w:val="22"/>
        </w:rPr>
      </w:pPr>
      <w:r w:rsidRPr="000777E5">
        <w:rPr>
          <w:rFonts w:eastAsia="Calibri"/>
          <w:i/>
          <w:sz w:val="22"/>
          <w:szCs w:val="22"/>
        </w:rPr>
        <w:lastRenderedPageBreak/>
        <w:t>Приложение к рабочей программы дисциплины</w:t>
      </w:r>
    </w:p>
    <w:p w:rsidR="001D6709" w:rsidRPr="000777E5" w:rsidRDefault="001D6709" w:rsidP="005E576E">
      <w:pPr>
        <w:jc w:val="right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«Организация социально-рекреационных мероприятий»</w:t>
      </w:r>
    </w:p>
    <w:p w:rsidR="001D6709" w:rsidRPr="000777E5" w:rsidRDefault="001D6709" w:rsidP="005E576E">
      <w:pPr>
        <w:jc w:val="right"/>
        <w:rPr>
          <w:rFonts w:eastAsia="Calibri"/>
          <w:i/>
        </w:rPr>
      </w:pPr>
    </w:p>
    <w:p w:rsidR="001D6709" w:rsidRPr="000777E5" w:rsidRDefault="001D6709" w:rsidP="005E576E">
      <w:pPr>
        <w:jc w:val="right"/>
        <w:rPr>
          <w:rFonts w:eastAsia="Calibri"/>
          <w:i/>
        </w:rPr>
      </w:pPr>
    </w:p>
    <w:p w:rsidR="001D6709" w:rsidRPr="000777E5" w:rsidRDefault="001D6709" w:rsidP="00993E1D">
      <w:pPr>
        <w:jc w:val="center"/>
        <w:rPr>
          <w:rFonts w:eastAsia="Calibri"/>
        </w:rPr>
      </w:pPr>
      <w:r w:rsidRPr="000777E5">
        <w:rPr>
          <w:rFonts w:eastAsia="Calibri"/>
        </w:rPr>
        <w:t xml:space="preserve">Министерство спорта Российской Федерации </w:t>
      </w:r>
    </w:p>
    <w:p w:rsidR="001D6709" w:rsidRPr="000777E5" w:rsidRDefault="001D6709" w:rsidP="00993E1D">
      <w:pPr>
        <w:jc w:val="center"/>
        <w:rPr>
          <w:rFonts w:eastAsia="Calibri"/>
        </w:rPr>
      </w:pPr>
    </w:p>
    <w:p w:rsidR="001D6709" w:rsidRPr="000777E5" w:rsidRDefault="001D6709" w:rsidP="00993E1D">
      <w:pPr>
        <w:jc w:val="center"/>
        <w:rPr>
          <w:rFonts w:eastAsia="Calibri"/>
        </w:rPr>
      </w:pPr>
      <w:r w:rsidRPr="000777E5">
        <w:rPr>
          <w:rFonts w:eastAsia="Calibri"/>
        </w:rPr>
        <w:t xml:space="preserve">Федеральное государственное бюджетное образовательное учреждение </w:t>
      </w:r>
    </w:p>
    <w:p w:rsidR="001D6709" w:rsidRPr="000777E5" w:rsidRDefault="001D6709" w:rsidP="00993E1D">
      <w:pPr>
        <w:jc w:val="center"/>
        <w:rPr>
          <w:rFonts w:eastAsia="Calibri"/>
        </w:rPr>
      </w:pPr>
      <w:r w:rsidRPr="000777E5">
        <w:rPr>
          <w:rFonts w:eastAsia="Calibri"/>
        </w:rPr>
        <w:t>высшего образования</w:t>
      </w:r>
    </w:p>
    <w:p w:rsidR="001D6709" w:rsidRPr="000777E5" w:rsidRDefault="001D6709" w:rsidP="00993E1D">
      <w:pPr>
        <w:jc w:val="center"/>
        <w:rPr>
          <w:rFonts w:eastAsia="Calibri"/>
        </w:rPr>
      </w:pPr>
      <w:r w:rsidRPr="000777E5">
        <w:rPr>
          <w:rFonts w:eastAsia="Calibri"/>
        </w:rPr>
        <w:t xml:space="preserve"> «Московская государственная академия физической культуры»</w:t>
      </w:r>
    </w:p>
    <w:p w:rsidR="001D6709" w:rsidRPr="000777E5" w:rsidRDefault="001D6709" w:rsidP="00993E1D">
      <w:pPr>
        <w:jc w:val="center"/>
        <w:rPr>
          <w:rFonts w:eastAsia="Calibri"/>
        </w:rPr>
      </w:pPr>
    </w:p>
    <w:p w:rsidR="001D6709" w:rsidRPr="000777E5" w:rsidRDefault="001D6709" w:rsidP="00993E1D">
      <w:pPr>
        <w:jc w:val="center"/>
        <w:rPr>
          <w:rFonts w:eastAsia="Calibri"/>
        </w:rPr>
      </w:pPr>
      <w:r w:rsidRPr="000777E5">
        <w:rPr>
          <w:rFonts w:eastAsia="Calibri"/>
        </w:rPr>
        <w:t>Кафедра педагогики и психологии</w:t>
      </w:r>
    </w:p>
    <w:p w:rsidR="001D6709" w:rsidRPr="000777E5" w:rsidRDefault="001D6709" w:rsidP="005E576E">
      <w:pPr>
        <w:jc w:val="right"/>
        <w:rPr>
          <w:rFonts w:eastAsia="Calibri"/>
        </w:rPr>
      </w:pPr>
    </w:p>
    <w:p w:rsidR="00C15720" w:rsidRPr="001E6C06" w:rsidRDefault="00C15720" w:rsidP="00C15720">
      <w:pPr>
        <w:jc w:val="center"/>
        <w:rPr>
          <w:rFonts w:eastAsia="Calibri"/>
          <w:u w:val="single"/>
        </w:rPr>
      </w:pPr>
    </w:p>
    <w:p w:rsidR="00C15720" w:rsidRPr="002C3A70" w:rsidRDefault="00C15720" w:rsidP="00C15720">
      <w:pPr>
        <w:shd w:val="clear" w:color="auto" w:fill="FFFFFF"/>
        <w:contextualSpacing/>
        <w:jc w:val="right"/>
      </w:pPr>
      <w:r w:rsidRPr="002C3A70">
        <w:t>УТВЕРЖДЕНО</w:t>
      </w:r>
    </w:p>
    <w:p w:rsidR="00C15720" w:rsidRPr="00E300EB" w:rsidRDefault="00C15720" w:rsidP="00C15720">
      <w:pPr>
        <w:jc w:val="right"/>
      </w:pPr>
      <w:r w:rsidRPr="00E300EB">
        <w:t xml:space="preserve">решением Учебно-методической комиссии     </w:t>
      </w:r>
    </w:p>
    <w:p w:rsidR="00C15720" w:rsidRPr="00E300EB" w:rsidRDefault="00C15720" w:rsidP="00C15720">
      <w:pPr>
        <w:jc w:val="right"/>
      </w:pPr>
      <w:r w:rsidRPr="00E300EB">
        <w:t xml:space="preserve">   протокол № </w:t>
      </w:r>
      <w:r>
        <w:t xml:space="preserve">6/22 </w:t>
      </w:r>
      <w:r w:rsidRPr="00E300EB">
        <w:t>от «</w:t>
      </w:r>
      <w:r>
        <w:t>21</w:t>
      </w:r>
      <w:r w:rsidRPr="00E300EB">
        <w:t xml:space="preserve">» </w:t>
      </w:r>
      <w:r>
        <w:t xml:space="preserve">июня </w:t>
      </w:r>
      <w:r w:rsidRPr="00E300EB">
        <w:t>20</w:t>
      </w:r>
      <w:r>
        <w:t>22</w:t>
      </w:r>
      <w:r w:rsidRPr="00E300EB">
        <w:t>г.</w:t>
      </w:r>
    </w:p>
    <w:p w:rsidR="00C15720" w:rsidRPr="00E300EB" w:rsidRDefault="00C15720" w:rsidP="00C15720">
      <w:pPr>
        <w:jc w:val="right"/>
      </w:pPr>
      <w:r w:rsidRPr="00E300EB">
        <w:t xml:space="preserve">Председатель УМК, </w:t>
      </w:r>
    </w:p>
    <w:p w:rsidR="00C15720" w:rsidRPr="00E300EB" w:rsidRDefault="00C15720" w:rsidP="00C15720">
      <w:pPr>
        <w:jc w:val="right"/>
      </w:pPr>
      <w:r>
        <w:t xml:space="preserve">и. о. </w:t>
      </w:r>
      <w:r w:rsidRPr="00E300EB">
        <w:t>проректор</w:t>
      </w:r>
      <w:r>
        <w:t>а</w:t>
      </w:r>
      <w:r w:rsidRPr="00E300EB">
        <w:t xml:space="preserve"> по учебной работе</w:t>
      </w:r>
    </w:p>
    <w:p w:rsidR="00C15720" w:rsidRPr="00E300EB" w:rsidRDefault="00C15720" w:rsidP="00C15720">
      <w:pPr>
        <w:jc w:val="right"/>
      </w:pPr>
      <w:r w:rsidRPr="00E300EB">
        <w:t>___________________А.</w:t>
      </w:r>
      <w:r>
        <w:t>С</w:t>
      </w:r>
      <w:r w:rsidRPr="00E300EB">
        <w:t xml:space="preserve">. </w:t>
      </w:r>
      <w:r>
        <w:t>Солнцева</w:t>
      </w:r>
    </w:p>
    <w:p w:rsidR="00DD66B0" w:rsidRPr="000777E5" w:rsidRDefault="00DD66B0" w:rsidP="00DD66B0">
      <w:pPr>
        <w:jc w:val="right"/>
        <w:rPr>
          <w:rFonts w:eastAsia="Calibri"/>
        </w:rPr>
      </w:pPr>
    </w:p>
    <w:p w:rsidR="001D6709" w:rsidRPr="000777E5" w:rsidRDefault="001D6709" w:rsidP="005E576E">
      <w:pPr>
        <w:jc w:val="right"/>
        <w:rPr>
          <w:rFonts w:eastAsia="Calibri"/>
        </w:rPr>
      </w:pPr>
    </w:p>
    <w:p w:rsidR="001D6709" w:rsidRPr="000777E5" w:rsidRDefault="001D6709" w:rsidP="005E576E">
      <w:pPr>
        <w:jc w:val="center"/>
        <w:rPr>
          <w:rFonts w:eastAsia="Calibri"/>
          <w:b/>
          <w:bCs/>
        </w:rPr>
      </w:pPr>
      <w:r w:rsidRPr="000777E5">
        <w:rPr>
          <w:rFonts w:eastAsia="Calibri"/>
          <w:b/>
          <w:bCs/>
        </w:rPr>
        <w:t>Фонд оценочных средств</w:t>
      </w:r>
    </w:p>
    <w:p w:rsidR="001D6709" w:rsidRPr="000777E5" w:rsidRDefault="001D6709" w:rsidP="005E576E">
      <w:pPr>
        <w:jc w:val="center"/>
        <w:rPr>
          <w:rFonts w:eastAsia="Calibri"/>
        </w:rPr>
      </w:pPr>
      <w:r w:rsidRPr="000777E5">
        <w:rPr>
          <w:rFonts w:eastAsia="Calibri"/>
          <w:b/>
        </w:rPr>
        <w:t xml:space="preserve">по дисциплине </w:t>
      </w:r>
    </w:p>
    <w:p w:rsidR="001D6709" w:rsidRDefault="00095121" w:rsidP="005E576E">
      <w:pPr>
        <w:jc w:val="center"/>
        <w:rPr>
          <w:rFonts w:eastAsia="Calibri"/>
          <w:b/>
        </w:rPr>
      </w:pPr>
      <w:r w:rsidRPr="000777E5">
        <w:rPr>
          <w:rFonts w:eastAsia="Calibri"/>
          <w:b/>
        </w:rPr>
        <w:t>«</w:t>
      </w:r>
      <w:r>
        <w:rPr>
          <w:rFonts w:eastAsia="Calibri"/>
          <w:b/>
        </w:rPr>
        <w:t>ОРГАНИЗАЦИЯ СОЦИАЛЬНО-РЕКРЕАЦИОННЫХ МЕРОПРИЯТИЙ</w:t>
      </w:r>
      <w:r w:rsidRPr="000777E5">
        <w:rPr>
          <w:rFonts w:eastAsia="Calibri"/>
          <w:b/>
        </w:rPr>
        <w:t>»</w:t>
      </w:r>
    </w:p>
    <w:p w:rsidR="001D6709" w:rsidRDefault="001D6709" w:rsidP="005E576E">
      <w:pPr>
        <w:overflowPunct w:val="0"/>
        <w:adjustRightInd w:val="0"/>
        <w:jc w:val="center"/>
        <w:rPr>
          <w:b/>
        </w:rPr>
      </w:pPr>
    </w:p>
    <w:p w:rsidR="001D6709" w:rsidRPr="00D279F9" w:rsidRDefault="001D6709" w:rsidP="005E576E">
      <w:pPr>
        <w:jc w:val="center"/>
        <w:rPr>
          <w:i/>
        </w:rPr>
      </w:pPr>
    </w:p>
    <w:p w:rsidR="00095121" w:rsidRPr="00C753E6" w:rsidRDefault="00095121" w:rsidP="00095121">
      <w:pPr>
        <w:jc w:val="center"/>
        <w:rPr>
          <w:b/>
        </w:rPr>
      </w:pPr>
      <w:r w:rsidRPr="00C753E6">
        <w:rPr>
          <w:b/>
        </w:rPr>
        <w:t>Направление подготовки</w:t>
      </w:r>
    </w:p>
    <w:p w:rsidR="00095121" w:rsidRPr="00C753E6" w:rsidRDefault="00095121" w:rsidP="00095121">
      <w:pPr>
        <w:jc w:val="center"/>
      </w:pPr>
      <w:r w:rsidRPr="00C753E6">
        <w:t>49.04.01 Физическая культура</w:t>
      </w:r>
    </w:p>
    <w:p w:rsidR="00095121" w:rsidRPr="00C753E6" w:rsidRDefault="00095121" w:rsidP="00095121">
      <w:pPr>
        <w:jc w:val="center"/>
        <w:rPr>
          <w:i/>
        </w:rPr>
      </w:pPr>
    </w:p>
    <w:p w:rsidR="00095121" w:rsidRPr="00C753E6" w:rsidRDefault="00095121" w:rsidP="00095121">
      <w:pPr>
        <w:jc w:val="center"/>
        <w:rPr>
          <w:b/>
        </w:rPr>
      </w:pPr>
      <w:r w:rsidRPr="00C753E6">
        <w:rPr>
          <w:b/>
        </w:rPr>
        <w:t>Образовательная  программа:</w:t>
      </w:r>
    </w:p>
    <w:p w:rsidR="00095121" w:rsidRPr="00C753E6" w:rsidRDefault="00095121" w:rsidP="00095121">
      <w:pPr>
        <w:jc w:val="center"/>
        <w:rPr>
          <w:iCs/>
        </w:rPr>
      </w:pPr>
      <w:r w:rsidRPr="00C753E6">
        <w:rPr>
          <w:iCs/>
        </w:rPr>
        <w:t xml:space="preserve">«Психолого-педагогический аспект культурно-просветительской деятельности </w:t>
      </w:r>
    </w:p>
    <w:p w:rsidR="00095121" w:rsidRPr="00C753E6" w:rsidRDefault="00095121" w:rsidP="00095121">
      <w:pPr>
        <w:jc w:val="center"/>
        <w:rPr>
          <w:iCs/>
        </w:rPr>
      </w:pPr>
      <w:r w:rsidRPr="00C753E6">
        <w:rPr>
          <w:iCs/>
        </w:rPr>
        <w:t>в сфере физической культуры»</w:t>
      </w:r>
    </w:p>
    <w:p w:rsidR="00095121" w:rsidRPr="00C753E6" w:rsidRDefault="00095121" w:rsidP="00095121">
      <w:pPr>
        <w:jc w:val="center"/>
        <w:rPr>
          <w:iCs/>
        </w:rPr>
      </w:pPr>
      <w:r w:rsidRPr="00C753E6">
        <w:rPr>
          <w:iCs/>
        </w:rPr>
        <w:t xml:space="preserve"> </w:t>
      </w:r>
    </w:p>
    <w:p w:rsidR="00095121" w:rsidRPr="00C753E6" w:rsidRDefault="00095121" w:rsidP="00095121">
      <w:pPr>
        <w:jc w:val="center"/>
        <w:rPr>
          <w:b/>
        </w:rPr>
      </w:pPr>
      <w:r w:rsidRPr="00C753E6">
        <w:rPr>
          <w:b/>
        </w:rPr>
        <w:t xml:space="preserve">Квалификация выпускника </w:t>
      </w:r>
    </w:p>
    <w:p w:rsidR="00095121" w:rsidRPr="00C753E6" w:rsidRDefault="00095121" w:rsidP="00095121">
      <w:pPr>
        <w:jc w:val="center"/>
        <w:rPr>
          <w:b/>
        </w:rPr>
      </w:pPr>
      <w:r w:rsidRPr="00C753E6">
        <w:rPr>
          <w:b/>
        </w:rPr>
        <w:t>магистр</w:t>
      </w:r>
    </w:p>
    <w:p w:rsidR="00095121" w:rsidRPr="00C753E6" w:rsidRDefault="00095121" w:rsidP="00095121">
      <w:pPr>
        <w:jc w:val="center"/>
        <w:rPr>
          <w:b/>
        </w:rPr>
      </w:pPr>
    </w:p>
    <w:p w:rsidR="00095121" w:rsidRPr="00C753E6" w:rsidRDefault="00095121" w:rsidP="00095121">
      <w:pPr>
        <w:jc w:val="center"/>
        <w:rPr>
          <w:b/>
        </w:rPr>
      </w:pPr>
      <w:r w:rsidRPr="00C753E6">
        <w:rPr>
          <w:b/>
        </w:rPr>
        <w:t xml:space="preserve">Форма обучения </w:t>
      </w:r>
    </w:p>
    <w:p w:rsidR="00095121" w:rsidRPr="00C753E6" w:rsidRDefault="00095121" w:rsidP="00095121">
      <w:pPr>
        <w:jc w:val="center"/>
      </w:pPr>
      <w:r w:rsidRPr="00C753E6">
        <w:t>очная</w:t>
      </w:r>
    </w:p>
    <w:p w:rsidR="001D6709" w:rsidRPr="000777E5" w:rsidRDefault="001D6709" w:rsidP="005E576E">
      <w:pPr>
        <w:jc w:val="right"/>
        <w:rPr>
          <w:rFonts w:eastAsia="Calibri"/>
        </w:rPr>
      </w:pPr>
    </w:p>
    <w:p w:rsidR="00C15720" w:rsidRPr="002C3A70" w:rsidRDefault="00C15720" w:rsidP="00C15720">
      <w:pPr>
        <w:shd w:val="clear" w:color="auto" w:fill="FFFFFF"/>
        <w:jc w:val="right"/>
      </w:pPr>
      <w:r w:rsidRPr="002C3A70">
        <w:t>Рассмотрено и одобрено на заседании кафедры</w:t>
      </w:r>
    </w:p>
    <w:p w:rsidR="00C15720" w:rsidRPr="002C3A70" w:rsidRDefault="00C15720" w:rsidP="00C15720">
      <w:pPr>
        <w:shd w:val="clear" w:color="auto" w:fill="FFFFFF"/>
        <w:jc w:val="right"/>
      </w:pPr>
      <w:r w:rsidRPr="002C3A70">
        <w:t>(протокол № 4 от «</w:t>
      </w:r>
      <w:r>
        <w:t>22</w:t>
      </w:r>
      <w:r w:rsidRPr="002C3A70">
        <w:t>» апреля 20</w:t>
      </w:r>
      <w:r>
        <w:t>22</w:t>
      </w:r>
      <w:r w:rsidRPr="002C3A70">
        <w:t xml:space="preserve">г.) </w:t>
      </w:r>
    </w:p>
    <w:p w:rsidR="00C15720" w:rsidRPr="002C3A70" w:rsidRDefault="00C15720" w:rsidP="00C15720">
      <w:pPr>
        <w:shd w:val="clear" w:color="auto" w:fill="FFFFFF"/>
        <w:tabs>
          <w:tab w:val="left" w:pos="5245"/>
          <w:tab w:val="left" w:pos="5529"/>
        </w:tabs>
        <w:jc w:val="right"/>
      </w:pPr>
      <w:r w:rsidRPr="002C3A70">
        <w:t>Зав. кафедрой ____________/_</w:t>
      </w:r>
      <w:proofErr w:type="spellStart"/>
      <w:r w:rsidRPr="002C3A70">
        <w:t>В.В.Буторин</w:t>
      </w:r>
      <w:proofErr w:type="spellEnd"/>
    </w:p>
    <w:p w:rsidR="00C15720" w:rsidRDefault="00C15720" w:rsidP="00C15720">
      <w:pPr>
        <w:shd w:val="clear" w:color="auto" w:fill="FFFFFF"/>
        <w:jc w:val="center"/>
      </w:pPr>
    </w:p>
    <w:p w:rsidR="00C15720" w:rsidRDefault="00C15720" w:rsidP="00C15720">
      <w:pPr>
        <w:shd w:val="clear" w:color="auto" w:fill="FFFFFF"/>
        <w:jc w:val="center"/>
      </w:pPr>
    </w:p>
    <w:p w:rsidR="00C15720" w:rsidRDefault="00C15720" w:rsidP="00C15720">
      <w:pPr>
        <w:shd w:val="clear" w:color="auto" w:fill="FFFFFF"/>
        <w:jc w:val="center"/>
      </w:pPr>
    </w:p>
    <w:p w:rsidR="00C15720" w:rsidRDefault="00C15720" w:rsidP="00C15720">
      <w:pPr>
        <w:shd w:val="clear" w:color="auto" w:fill="FFFFFF"/>
        <w:jc w:val="center"/>
      </w:pPr>
    </w:p>
    <w:p w:rsidR="00C15720" w:rsidRDefault="00C15720" w:rsidP="00C15720">
      <w:pPr>
        <w:shd w:val="clear" w:color="auto" w:fill="FFFFFF"/>
        <w:jc w:val="center"/>
      </w:pPr>
      <w:r w:rsidRPr="002C3A70">
        <w:t>Малаховка, 20</w:t>
      </w:r>
      <w:r>
        <w:t xml:space="preserve">22 </w:t>
      </w:r>
    </w:p>
    <w:p w:rsidR="001D6709" w:rsidRPr="000777E5" w:rsidRDefault="001D6709" w:rsidP="005E576E">
      <w:pPr>
        <w:ind w:firstLine="709"/>
        <w:rPr>
          <w:rFonts w:eastAsia="Calibri"/>
        </w:rPr>
      </w:pPr>
    </w:p>
    <w:p w:rsidR="001D6709" w:rsidRPr="000777E5" w:rsidRDefault="001D6709" w:rsidP="005E576E">
      <w:pPr>
        <w:shd w:val="clear" w:color="auto" w:fill="FFFFFF"/>
        <w:tabs>
          <w:tab w:val="left" w:pos="1134"/>
        </w:tabs>
        <w:jc w:val="center"/>
        <w:rPr>
          <w:b/>
        </w:rPr>
      </w:pPr>
      <w:r w:rsidRPr="000777E5">
        <w:rPr>
          <w:b/>
        </w:rPr>
        <w:br w:type="page"/>
      </w:r>
      <w:r w:rsidRPr="000777E5">
        <w:rPr>
          <w:b/>
        </w:rPr>
        <w:lastRenderedPageBreak/>
        <w:t>ФОНД ОЦЕНОЧНЫХ СРЕДСТВ ДЛЯ ПРОВЕДЕНИЯ ПРОМЕЖУТОЧНОЙ АТТЕСТАЦИИ</w:t>
      </w:r>
    </w:p>
    <w:p w:rsidR="001D6709" w:rsidRPr="000777E5" w:rsidRDefault="001D6709" w:rsidP="003F0C87">
      <w:pPr>
        <w:numPr>
          <w:ilvl w:val="0"/>
          <w:numId w:val="7"/>
        </w:numPr>
        <w:shd w:val="clear" w:color="auto" w:fill="FFFFFF"/>
        <w:ind w:left="0"/>
        <w:contextualSpacing/>
        <w:jc w:val="center"/>
        <w:rPr>
          <w:b/>
        </w:rPr>
      </w:pPr>
      <w:r w:rsidRPr="000777E5">
        <w:rPr>
          <w:b/>
        </w:rPr>
        <w:t>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257"/>
        <w:gridCol w:w="5791"/>
      </w:tblGrid>
      <w:tr w:rsidR="001D6709" w:rsidRPr="000777E5" w:rsidTr="00905574">
        <w:trPr>
          <w:trHeight w:val="185"/>
        </w:trPr>
        <w:tc>
          <w:tcPr>
            <w:tcW w:w="1591" w:type="dxa"/>
            <w:vAlign w:val="center"/>
          </w:tcPr>
          <w:p w:rsidR="001D6709" w:rsidRPr="000777E5" w:rsidRDefault="001D6709" w:rsidP="005E576E">
            <w:pPr>
              <w:tabs>
                <w:tab w:val="right" w:leader="underscore" w:pos="9356"/>
              </w:tabs>
              <w:jc w:val="center"/>
              <w:rPr>
                <w:rFonts w:eastAsia="Calibri"/>
              </w:rPr>
            </w:pPr>
            <w:r w:rsidRPr="000777E5">
              <w:rPr>
                <w:rFonts w:eastAsia="Calibri"/>
              </w:rPr>
              <w:t>Компетенция</w:t>
            </w:r>
          </w:p>
        </w:tc>
        <w:tc>
          <w:tcPr>
            <w:tcW w:w="2257" w:type="dxa"/>
            <w:vAlign w:val="center"/>
          </w:tcPr>
          <w:p w:rsidR="001D6709" w:rsidRPr="000777E5" w:rsidRDefault="001D6709" w:rsidP="005E576E">
            <w:pPr>
              <w:tabs>
                <w:tab w:val="right" w:leader="underscore" w:pos="9356"/>
              </w:tabs>
              <w:jc w:val="center"/>
              <w:rPr>
                <w:rFonts w:eastAsia="Calibri"/>
              </w:rPr>
            </w:pPr>
            <w:r w:rsidRPr="000777E5">
              <w:rPr>
                <w:rFonts w:eastAsia="Calibri"/>
              </w:rPr>
              <w:t>Трудовые функции (при наличии)</w:t>
            </w:r>
          </w:p>
        </w:tc>
        <w:tc>
          <w:tcPr>
            <w:tcW w:w="5791" w:type="dxa"/>
            <w:vAlign w:val="center"/>
          </w:tcPr>
          <w:p w:rsidR="001D6709" w:rsidRPr="000777E5" w:rsidRDefault="001D6709" w:rsidP="005E576E">
            <w:pPr>
              <w:tabs>
                <w:tab w:val="right" w:leader="underscore" w:pos="9356"/>
              </w:tabs>
              <w:jc w:val="center"/>
              <w:rPr>
                <w:rFonts w:eastAsia="Calibri"/>
                <w:iCs/>
              </w:rPr>
            </w:pPr>
            <w:r w:rsidRPr="000777E5">
              <w:rPr>
                <w:rFonts w:eastAsia="Calibri"/>
                <w:iCs/>
              </w:rPr>
              <w:t>Индикаторы достижения</w:t>
            </w:r>
          </w:p>
        </w:tc>
      </w:tr>
      <w:tr w:rsidR="001D6709" w:rsidRPr="000777E5" w:rsidTr="00905574">
        <w:tc>
          <w:tcPr>
            <w:tcW w:w="1591" w:type="dxa"/>
          </w:tcPr>
          <w:p w:rsidR="001D6709" w:rsidRPr="00856F43" w:rsidRDefault="001D6709" w:rsidP="005E576E">
            <w:pPr>
              <w:jc w:val="both"/>
              <w:rPr>
                <w:b/>
                <w:color w:val="000000"/>
                <w:spacing w:val="-1"/>
              </w:rPr>
            </w:pPr>
            <w:r w:rsidRPr="00856F43">
              <w:rPr>
                <w:b/>
                <w:color w:val="000000"/>
                <w:spacing w:val="-1"/>
              </w:rPr>
              <w:t>ПК-2</w:t>
            </w:r>
          </w:p>
          <w:p w:rsidR="001D6709" w:rsidRPr="000777E5" w:rsidRDefault="001D6709" w:rsidP="005E576E">
            <w:pPr>
              <w:tabs>
                <w:tab w:val="right" w:leader="underscore" w:pos="9356"/>
              </w:tabs>
              <w:rPr>
                <w:rFonts w:eastAsia="Calibri"/>
                <w:i/>
              </w:rPr>
            </w:pPr>
          </w:p>
        </w:tc>
        <w:tc>
          <w:tcPr>
            <w:tcW w:w="2257" w:type="dxa"/>
          </w:tcPr>
          <w:p w:rsidR="001D6709" w:rsidRPr="00856F43" w:rsidRDefault="001D6709" w:rsidP="005E576E">
            <w:pPr>
              <w:rPr>
                <w:b/>
                <w:i/>
              </w:rPr>
            </w:pPr>
            <w:r w:rsidRPr="00856F43">
              <w:rPr>
                <w:b/>
                <w:i/>
              </w:rPr>
              <w:t>Р 05.008</w:t>
            </w:r>
          </w:p>
          <w:p w:rsidR="001D6709" w:rsidRPr="003665AD" w:rsidRDefault="001D6709" w:rsidP="005E576E">
            <w:pPr>
              <w:rPr>
                <w:b/>
                <w:i/>
                <w:u w:val="single"/>
              </w:rPr>
            </w:pPr>
            <w:r w:rsidRPr="003665AD">
              <w:rPr>
                <w:b/>
                <w:i/>
                <w:u w:val="single"/>
              </w:rPr>
              <w:t>G/03.7</w:t>
            </w:r>
          </w:p>
          <w:p w:rsidR="001D6709" w:rsidRPr="00BA5BB3" w:rsidRDefault="001D6709" w:rsidP="005E576E">
            <w:r w:rsidRPr="00BA5BB3"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1D6709" w:rsidRDefault="001D6709" w:rsidP="005E576E">
            <w:pPr>
              <w:jc w:val="both"/>
              <w:rPr>
                <w:rFonts w:eastAsia="Calibri"/>
                <w:b/>
                <w:i/>
              </w:rPr>
            </w:pPr>
          </w:p>
          <w:p w:rsidR="001D6709" w:rsidRDefault="001D6709" w:rsidP="005E576E">
            <w:pPr>
              <w:jc w:val="both"/>
              <w:rPr>
                <w:rFonts w:eastAsia="Calibri"/>
                <w:b/>
                <w:i/>
              </w:rPr>
            </w:pPr>
          </w:p>
          <w:p w:rsidR="001D6709" w:rsidRPr="000777E5" w:rsidRDefault="001D6709" w:rsidP="005E576E">
            <w:pPr>
              <w:rPr>
                <w:rFonts w:eastAsia="Calibri"/>
                <w:i/>
              </w:rPr>
            </w:pPr>
          </w:p>
        </w:tc>
        <w:tc>
          <w:tcPr>
            <w:tcW w:w="5791" w:type="dxa"/>
          </w:tcPr>
          <w:p w:rsidR="001D6709" w:rsidRDefault="001D6709" w:rsidP="005E576E">
            <w:pPr>
              <w:rPr>
                <w:b/>
              </w:rPr>
            </w:pPr>
            <w:r>
              <w:rPr>
                <w:b/>
              </w:rPr>
              <w:t>Знает:</w:t>
            </w:r>
          </w:p>
          <w:p w:rsidR="001D6709" w:rsidRDefault="001D6709" w:rsidP="005E576E">
            <w:r>
              <w:t xml:space="preserve">Нормативно-правовые основы управления и </w:t>
            </w:r>
            <w:r w:rsidRPr="00BA5BB3">
              <w:t xml:space="preserve">развития </w:t>
            </w:r>
            <w:r>
              <w:t xml:space="preserve">в сфере </w:t>
            </w:r>
            <w:r w:rsidRPr="00BA5BB3">
              <w:t>физической культуры и спорта</w:t>
            </w:r>
            <w:r>
              <w:t>.</w:t>
            </w:r>
          </w:p>
          <w:p w:rsidR="001D6709" w:rsidRDefault="001D6709" w:rsidP="005E576E">
            <w:r w:rsidRPr="00856F43">
              <w:t>Нормативные документы, устанавливающие требования к организации спортивной подготовки</w:t>
            </w:r>
            <w:r>
              <w:t>.</w:t>
            </w:r>
          </w:p>
          <w:p w:rsidR="001D6709" w:rsidRPr="00856F43" w:rsidRDefault="001D6709" w:rsidP="005E576E">
            <w:r>
              <w:t>Порядок с</w:t>
            </w:r>
            <w:r w:rsidRPr="00856F43">
              <w:t>оставления и согласования планов специализированного направления деятельности, проектов, программ</w:t>
            </w:r>
          </w:p>
          <w:p w:rsidR="001D6709" w:rsidRPr="001F71A5" w:rsidRDefault="001D6709" w:rsidP="005E576E">
            <w:pPr>
              <w:rPr>
                <w:b/>
              </w:rPr>
            </w:pPr>
            <w:r w:rsidRPr="00856F43">
              <w:t>Этические нормы в области спорта</w:t>
            </w:r>
            <w:r>
              <w:t xml:space="preserve"> </w:t>
            </w:r>
            <w:r w:rsidRPr="001F71A5">
              <w:rPr>
                <w:b/>
              </w:rPr>
              <w:t>(вопросы к промежуточной аттестации, тестирование</w:t>
            </w:r>
            <w:r>
              <w:rPr>
                <w:b/>
              </w:rPr>
              <w:t>, рефераты</w:t>
            </w:r>
            <w:r w:rsidRPr="001F71A5">
              <w:rPr>
                <w:b/>
              </w:rPr>
              <w:t>)</w:t>
            </w:r>
          </w:p>
          <w:p w:rsidR="001D6709" w:rsidRDefault="001D6709" w:rsidP="005E576E"/>
          <w:p w:rsidR="001D6709" w:rsidRDefault="001D6709" w:rsidP="005E576E">
            <w:pPr>
              <w:rPr>
                <w:b/>
              </w:rPr>
            </w:pPr>
            <w:r w:rsidRPr="004455C8">
              <w:rPr>
                <w:b/>
              </w:rPr>
              <w:t xml:space="preserve">Определяет </w:t>
            </w:r>
            <w:r>
              <w:t>заинтересованные</w:t>
            </w:r>
            <w:r w:rsidRPr="00856F43">
              <w:t xml:space="preserve"> сторон</w:t>
            </w:r>
            <w:r>
              <w:t xml:space="preserve">ы, </w:t>
            </w:r>
            <w:r w:rsidRPr="00856F43">
              <w:t>с которыми взаимодействие целесообразно реализации конкретного направления деятельности, проекта или программы в области развития физической культуры и спорта</w:t>
            </w:r>
            <w:r>
              <w:t>. Ф</w:t>
            </w:r>
            <w:r w:rsidRPr="00856F43">
              <w:t>орм</w:t>
            </w:r>
            <w:r>
              <w:t>ы</w:t>
            </w:r>
            <w:r w:rsidRPr="00856F43">
              <w:t xml:space="preserve"> подачи информации для заинтересованных сторон</w:t>
            </w:r>
            <w:r>
              <w:t xml:space="preserve"> </w:t>
            </w:r>
            <w:r w:rsidRPr="00240B33">
              <w:rPr>
                <w:b/>
              </w:rPr>
              <w:t>(</w:t>
            </w:r>
            <w:r>
              <w:rPr>
                <w:b/>
              </w:rPr>
              <w:t>тестирование, групповые творческие задания</w:t>
            </w:r>
            <w:r w:rsidRPr="00240B33">
              <w:rPr>
                <w:b/>
              </w:rPr>
              <w:t>)</w:t>
            </w:r>
          </w:p>
          <w:p w:rsidR="001D6709" w:rsidRPr="00856F43" w:rsidRDefault="001D6709" w:rsidP="005E576E"/>
          <w:p w:rsidR="001D6709" w:rsidRDefault="001D6709" w:rsidP="005E576E">
            <w:pPr>
              <w:rPr>
                <w:b/>
              </w:rPr>
            </w:pPr>
            <w:r>
              <w:rPr>
                <w:b/>
              </w:rPr>
              <w:t xml:space="preserve">Выявляет: </w:t>
            </w:r>
            <w:r>
              <w:t>мотивы</w:t>
            </w:r>
            <w:r w:rsidRPr="00856F43">
              <w:t xml:space="preserve"> и информацион</w:t>
            </w:r>
            <w:r>
              <w:t>ные потребности</w:t>
            </w:r>
            <w:r w:rsidRPr="00856F43">
              <w:t xml:space="preserve"> заинтересованных сторон</w:t>
            </w:r>
            <w:r>
              <w:t xml:space="preserve"> </w:t>
            </w:r>
            <w:r w:rsidRPr="00240B33">
              <w:rPr>
                <w:b/>
              </w:rPr>
              <w:t>(вопросы к промежуточной аттестации, доклад-презентация)</w:t>
            </w:r>
          </w:p>
          <w:p w:rsidR="001D6709" w:rsidRPr="00240B33" w:rsidRDefault="001D6709" w:rsidP="005E576E">
            <w:pPr>
              <w:rPr>
                <w:b/>
              </w:rPr>
            </w:pPr>
          </w:p>
          <w:p w:rsidR="001D6709" w:rsidRDefault="001D6709" w:rsidP="005E576E">
            <w:pPr>
              <w:rPr>
                <w:b/>
              </w:rPr>
            </w:pPr>
            <w:r w:rsidRPr="008146AB">
              <w:rPr>
                <w:b/>
              </w:rPr>
              <w:t>Определяет:</w:t>
            </w:r>
            <w:r w:rsidRPr="00856F43">
              <w:t xml:space="preserve"> форм</w:t>
            </w:r>
            <w:r>
              <w:t>ы</w:t>
            </w:r>
            <w:r w:rsidRPr="00856F43">
              <w:t xml:space="preserve"> подачи информации для заинтересованных сторон</w:t>
            </w:r>
            <w:r>
              <w:t xml:space="preserve">; </w:t>
            </w:r>
            <w:r w:rsidRPr="00856F43">
              <w:t>участников команды проекта, ответственных за предоставление информации</w:t>
            </w:r>
            <w:r w:rsidRPr="00240B33">
              <w:rPr>
                <w:b/>
              </w:rPr>
              <w:t>.</w:t>
            </w:r>
          </w:p>
          <w:p w:rsidR="001D6709" w:rsidRDefault="001D6709" w:rsidP="005E576E">
            <w:pPr>
              <w:rPr>
                <w:b/>
              </w:rPr>
            </w:pPr>
            <w:r>
              <w:rPr>
                <w:b/>
              </w:rPr>
              <w:t>(групповые творческие задания</w:t>
            </w:r>
            <w:r w:rsidRPr="00240B33">
              <w:rPr>
                <w:b/>
              </w:rPr>
              <w:t>, вопросы к промежуточной аттестации</w:t>
            </w:r>
            <w:r>
              <w:rPr>
                <w:b/>
              </w:rPr>
              <w:t>, письменный сравнительный анализ видеоматериалов</w:t>
            </w:r>
            <w:r w:rsidRPr="00240B33">
              <w:rPr>
                <w:b/>
              </w:rPr>
              <w:t>)</w:t>
            </w:r>
          </w:p>
          <w:p w:rsidR="001D6709" w:rsidRPr="00240B33" w:rsidRDefault="001D6709" w:rsidP="005E576E">
            <w:pPr>
              <w:rPr>
                <w:b/>
              </w:rPr>
            </w:pPr>
          </w:p>
          <w:p w:rsidR="001D6709" w:rsidRDefault="001D6709" w:rsidP="005E576E">
            <w:pPr>
              <w:rPr>
                <w:b/>
              </w:rPr>
            </w:pPr>
            <w:r>
              <w:rPr>
                <w:b/>
              </w:rPr>
              <w:t>Выстраивает</w:t>
            </w:r>
            <w:r>
              <w:t xml:space="preserve"> конструктивное личное общение, разрешать конфликтные ситуации</w:t>
            </w:r>
            <w:r w:rsidRPr="00856F43">
              <w:t xml:space="preserve"> при взаимодействии</w:t>
            </w:r>
            <w:r>
              <w:t>, проводить рабочие</w:t>
            </w:r>
            <w:r w:rsidRPr="00856F43">
              <w:t xml:space="preserve"> встреч</w:t>
            </w:r>
            <w:r>
              <w:t>и</w:t>
            </w:r>
            <w:r w:rsidRPr="00856F43">
              <w:t>, совеща</w:t>
            </w:r>
            <w:r>
              <w:t>ния, связанные</w:t>
            </w:r>
            <w:r w:rsidRPr="00856F43">
              <w:t xml:space="preserve"> с организацией взаимодействия</w:t>
            </w:r>
            <w:r>
              <w:t xml:space="preserve">. </w:t>
            </w:r>
            <w:r w:rsidRPr="008E73B5">
              <w:rPr>
                <w:b/>
              </w:rPr>
              <w:t>(</w:t>
            </w:r>
            <w:r>
              <w:rPr>
                <w:b/>
              </w:rPr>
              <w:t>конспектирование, групповые творческие задания</w:t>
            </w:r>
            <w:r w:rsidRPr="008E73B5">
              <w:rPr>
                <w:b/>
              </w:rPr>
              <w:t>)</w:t>
            </w:r>
          </w:p>
          <w:p w:rsidR="001D6709" w:rsidRDefault="001D6709" w:rsidP="005E576E"/>
          <w:p w:rsidR="001D6709" w:rsidRPr="00856F43" w:rsidRDefault="001D6709" w:rsidP="005E576E">
            <w:r>
              <w:rPr>
                <w:b/>
              </w:rPr>
              <w:t>Находит</w:t>
            </w:r>
            <w:r w:rsidRPr="008146AB">
              <w:rPr>
                <w:b/>
              </w:rPr>
              <w:t xml:space="preserve"> </w:t>
            </w:r>
            <w:r>
              <w:t>наиболее эффективные способы</w:t>
            </w:r>
            <w:r w:rsidRPr="00856F43">
              <w:t xml:space="preserve"> вовлечения и использования ресурсов и возможностей заинтересованных сторон</w:t>
            </w:r>
          </w:p>
          <w:p w:rsidR="001D6709" w:rsidRPr="002E1F46" w:rsidRDefault="001D6709" w:rsidP="005E576E">
            <w:pPr>
              <w:rPr>
                <w:b/>
              </w:rPr>
            </w:pPr>
            <w:r w:rsidRPr="002E1F46">
              <w:rPr>
                <w:b/>
              </w:rPr>
              <w:t>(вопросы к промежуточной аттестации,</w:t>
            </w:r>
            <w:r>
              <w:rPr>
                <w:b/>
              </w:rPr>
              <w:t xml:space="preserve"> групповые творческие задания, доклады-презентации</w:t>
            </w:r>
            <w:r w:rsidRPr="002E1F46">
              <w:rPr>
                <w:b/>
              </w:rPr>
              <w:t>)</w:t>
            </w:r>
          </w:p>
          <w:p w:rsidR="001D6709" w:rsidRDefault="001D6709" w:rsidP="005E576E"/>
          <w:p w:rsidR="001D6709" w:rsidRPr="00F91F2D" w:rsidRDefault="001D6709" w:rsidP="005E576E">
            <w:pPr>
              <w:rPr>
                <w:rFonts w:eastAsiaTheme="minorHAnsi"/>
                <w:b/>
                <w:lang w:eastAsia="en-US"/>
              </w:rPr>
            </w:pPr>
            <w:r w:rsidRPr="00F91F2D">
              <w:rPr>
                <w:rFonts w:eastAsiaTheme="minorHAnsi"/>
                <w:b/>
                <w:lang w:eastAsia="en-US"/>
              </w:rPr>
              <w:t xml:space="preserve">Владеет: навыками </w:t>
            </w:r>
            <w:r w:rsidRPr="00F91F2D">
              <w:rPr>
                <w:rFonts w:eastAsiaTheme="minorHAnsi"/>
                <w:lang w:eastAsia="en-US"/>
              </w:rPr>
              <w:t xml:space="preserve">планирования, координации и </w:t>
            </w:r>
            <w:r w:rsidRPr="00F91F2D">
              <w:rPr>
                <w:rFonts w:eastAsiaTheme="minorHAnsi"/>
                <w:lang w:eastAsia="en-US"/>
              </w:rPr>
              <w:lastRenderedPageBreak/>
              <w:t>контроля работы подчиненных, организации взаимодействия и информационного обмена с физическими лицами и организациями</w:t>
            </w:r>
            <w:r w:rsidRPr="00F91F2D">
              <w:rPr>
                <w:rFonts w:eastAsiaTheme="minorHAnsi"/>
                <w:b/>
                <w:lang w:eastAsia="en-US"/>
              </w:rPr>
              <w:t>. (вопросы к промежуточной аттестации,</w:t>
            </w:r>
            <w:r>
              <w:rPr>
                <w:rFonts w:eastAsiaTheme="minorHAnsi"/>
                <w:b/>
                <w:lang w:eastAsia="en-US"/>
              </w:rPr>
              <w:t xml:space="preserve"> доклады-презентации, тестирование, рефераты</w:t>
            </w:r>
            <w:r w:rsidRPr="00F91F2D">
              <w:rPr>
                <w:rFonts w:eastAsiaTheme="minorHAnsi"/>
                <w:b/>
                <w:lang w:eastAsia="en-US"/>
              </w:rPr>
              <w:t>)</w:t>
            </w:r>
          </w:p>
          <w:p w:rsidR="001D6709" w:rsidRPr="00F91F2D" w:rsidRDefault="001D6709" w:rsidP="005E576E">
            <w:pPr>
              <w:rPr>
                <w:rFonts w:eastAsiaTheme="minorHAnsi"/>
                <w:b/>
                <w:lang w:eastAsia="en-US"/>
              </w:rPr>
            </w:pPr>
            <w:r w:rsidRPr="00F91F2D">
              <w:rPr>
                <w:rFonts w:eastAsiaTheme="minorHAnsi"/>
                <w:lang w:eastAsia="en-US"/>
              </w:rPr>
              <w:t xml:space="preserve"> </w:t>
            </w:r>
            <w:r w:rsidRPr="00F91F2D">
              <w:rPr>
                <w:rFonts w:eastAsiaTheme="minorHAnsi"/>
                <w:b/>
                <w:lang w:eastAsia="en-US"/>
              </w:rPr>
              <w:t>Определяет</w:t>
            </w:r>
            <w:r w:rsidRPr="00F91F2D">
              <w:rPr>
                <w:rFonts w:eastAsiaTheme="minorHAnsi"/>
                <w:lang w:eastAsia="en-US"/>
              </w:rPr>
              <w:t xml:space="preserve"> возможности по привлечению заинтересованных сторон (физических лиц и организаций, в том числе органов власти) для реализации проекта.</w:t>
            </w:r>
            <w:r w:rsidRPr="00F91F2D">
              <w:rPr>
                <w:rFonts w:eastAsiaTheme="minorHAnsi"/>
                <w:b/>
                <w:lang w:eastAsia="en-US"/>
              </w:rPr>
              <w:t xml:space="preserve"> (вопросы к промежуточной аттестации,</w:t>
            </w:r>
            <w:r>
              <w:rPr>
                <w:rFonts w:eastAsiaTheme="minorHAnsi"/>
                <w:b/>
                <w:lang w:eastAsia="en-US"/>
              </w:rPr>
              <w:t xml:space="preserve"> групповые творческие задания</w:t>
            </w:r>
            <w:r w:rsidRPr="00F91F2D">
              <w:rPr>
                <w:rFonts w:eastAsiaTheme="minorHAnsi"/>
                <w:b/>
                <w:lang w:eastAsia="en-US"/>
              </w:rPr>
              <w:t>)</w:t>
            </w:r>
          </w:p>
          <w:p w:rsidR="001D6709" w:rsidRPr="00F91F2D" w:rsidRDefault="001D6709" w:rsidP="005E57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1F2D">
              <w:rPr>
                <w:rFonts w:eastAsiaTheme="minorHAnsi"/>
                <w:b/>
                <w:lang w:eastAsia="en-US"/>
              </w:rPr>
              <w:t>Имеет навыки</w:t>
            </w:r>
            <w:r w:rsidRPr="00F91F2D">
              <w:rPr>
                <w:rFonts w:eastAsiaTheme="minorHAnsi"/>
                <w:lang w:eastAsia="en-US"/>
              </w:rPr>
              <w:t xml:space="preserve"> разработки форм отчетности или иных форм подачи информации с учетом мотивов и интересов адресата. </w:t>
            </w:r>
            <w:r w:rsidRPr="00F91F2D">
              <w:rPr>
                <w:rFonts w:eastAsiaTheme="minorHAnsi"/>
                <w:b/>
                <w:lang w:eastAsia="en-US"/>
              </w:rPr>
              <w:t>(конспектирование, доклад-презентация)</w:t>
            </w:r>
          </w:p>
          <w:p w:rsidR="001D6709" w:rsidRPr="00F91F2D" w:rsidRDefault="001D6709" w:rsidP="005E57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1F2D">
              <w:rPr>
                <w:rFonts w:eastAsiaTheme="minorHAnsi"/>
                <w:b/>
                <w:lang w:eastAsia="en-US"/>
              </w:rPr>
              <w:t>Обладает навыками</w:t>
            </w:r>
            <w:r w:rsidRPr="00F91F2D">
              <w:rPr>
                <w:rFonts w:eastAsiaTheme="minorHAnsi"/>
                <w:lang w:eastAsia="en-US"/>
              </w:rPr>
              <w:t xml:space="preserve"> постановки</w:t>
            </w:r>
            <w:r w:rsidRPr="00F91F2D">
              <w:rPr>
                <w:rFonts w:eastAsiaTheme="minorHAnsi"/>
                <w:b/>
                <w:lang w:eastAsia="en-US"/>
              </w:rPr>
              <w:t xml:space="preserve"> </w:t>
            </w:r>
            <w:r w:rsidRPr="00F91F2D">
              <w:rPr>
                <w:rFonts w:eastAsiaTheme="minorHAnsi"/>
                <w:lang w:eastAsia="en-US"/>
              </w:rPr>
              <w:t xml:space="preserve">рабочих задач подчиненным, обеспечения их выполнения и обоснования мотивов принятых решений </w:t>
            </w:r>
            <w:r w:rsidRPr="00F91F2D">
              <w:rPr>
                <w:rFonts w:eastAsiaTheme="minorHAnsi"/>
                <w:b/>
                <w:lang w:eastAsia="en-US"/>
              </w:rPr>
              <w:t>(конспектирование, доклад-презентация)</w:t>
            </w:r>
          </w:p>
          <w:p w:rsidR="001D6709" w:rsidRPr="00F91F2D" w:rsidRDefault="001D6709" w:rsidP="005E57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1F2D">
              <w:rPr>
                <w:rFonts w:eastAsiaTheme="minorHAnsi"/>
                <w:b/>
                <w:lang w:eastAsia="en-US"/>
              </w:rPr>
              <w:t>Владеет навыками</w:t>
            </w:r>
            <w:r w:rsidRPr="00F91F2D">
              <w:rPr>
                <w:rFonts w:eastAsiaTheme="minorHAnsi"/>
                <w:lang w:eastAsia="en-US"/>
              </w:rPr>
              <w:t xml:space="preserve"> использования информационно-коммуникационных технологий</w:t>
            </w:r>
          </w:p>
          <w:p w:rsidR="001D6709" w:rsidRPr="000777E5" w:rsidRDefault="001D6709" w:rsidP="005E576E">
            <w:pPr>
              <w:tabs>
                <w:tab w:val="right" w:leader="underscore" w:pos="9356"/>
              </w:tabs>
              <w:rPr>
                <w:rFonts w:eastAsia="Calibri"/>
                <w:i/>
              </w:rPr>
            </w:pPr>
            <w:r w:rsidRPr="00F91F2D">
              <w:rPr>
                <w:rFonts w:eastAsiaTheme="minorHAnsi"/>
                <w:b/>
                <w:lang w:eastAsia="en-US"/>
              </w:rPr>
              <w:t>(доклад-презентация)</w:t>
            </w:r>
          </w:p>
        </w:tc>
      </w:tr>
    </w:tbl>
    <w:p w:rsidR="001D6709" w:rsidRPr="000777E5" w:rsidRDefault="001D6709" w:rsidP="005E576E">
      <w:pPr>
        <w:ind w:firstLine="709"/>
        <w:rPr>
          <w:rFonts w:eastAsia="Calibri"/>
        </w:rPr>
      </w:pPr>
    </w:p>
    <w:p w:rsidR="001D6709" w:rsidRPr="000777E5" w:rsidRDefault="001D6709" w:rsidP="005E576E">
      <w:pPr>
        <w:ind w:firstLine="709"/>
        <w:rPr>
          <w:rFonts w:eastAsia="Calibri"/>
        </w:rPr>
      </w:pPr>
    </w:p>
    <w:p w:rsidR="001D6709" w:rsidRPr="000777E5" w:rsidRDefault="001D6709" w:rsidP="005E576E">
      <w:pPr>
        <w:jc w:val="center"/>
        <w:rPr>
          <w:b/>
          <w:bCs/>
        </w:rPr>
      </w:pPr>
    </w:p>
    <w:p w:rsidR="00905574" w:rsidRDefault="00905574">
      <w:pPr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1D6709" w:rsidRPr="000777E5" w:rsidRDefault="001D6709" w:rsidP="003F0C87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b/>
          <w:spacing w:val="-1"/>
        </w:rPr>
      </w:pPr>
      <w:r w:rsidRPr="000777E5">
        <w:rPr>
          <w:b/>
          <w:spacing w:val="-1"/>
        </w:rPr>
        <w:lastRenderedPageBreak/>
        <w:t>Типовые контрольные задания:</w:t>
      </w:r>
    </w:p>
    <w:p w:rsidR="001D6709" w:rsidRPr="000777E5" w:rsidRDefault="001D6709" w:rsidP="003F0C87">
      <w:pPr>
        <w:numPr>
          <w:ilvl w:val="1"/>
          <w:numId w:val="7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</w:rPr>
      </w:pPr>
      <w:r w:rsidRPr="000777E5">
        <w:rPr>
          <w:b/>
          <w:spacing w:val="-1"/>
        </w:rPr>
        <w:t>Перечень вопросов для промежуточной аттестации</w:t>
      </w:r>
      <w:r w:rsidRPr="000777E5">
        <w:rPr>
          <w:b/>
          <w:i/>
          <w:spacing w:val="-1"/>
        </w:rPr>
        <w:t>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Особенности современных мероприятий (спортивных, агитационных, рекреационных).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Организация работы штаба подготовки праздника.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Приемы и варианты монтажа документального и художественного материала.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Значение музыкального сопровождения в мероприятии.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Факторы зрелищности в современных рекреационных мероприятиях.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Способы активизации зрительской аудитории.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Места проведения мероприятий (рекреационных, агитационных, спортивных).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Продолжительность мероприятий.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Понятие «сценарный план», «сценарий», «художественный и документальный материал».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rStyle w:val="apple-converted-space"/>
          <w:sz w:val="24"/>
          <w:szCs w:val="24"/>
        </w:rPr>
      </w:pPr>
      <w:r w:rsidRPr="004857AB">
        <w:rPr>
          <w:rStyle w:val="apple-converted-space"/>
          <w:bCs/>
          <w:color w:val="000000"/>
          <w:spacing w:val="-1"/>
          <w:sz w:val="24"/>
          <w:szCs w:val="24"/>
          <w:shd w:val="clear" w:color="auto" w:fill="FFFFFF"/>
        </w:rPr>
        <w:t xml:space="preserve">История </w:t>
      </w:r>
      <w:r w:rsidRPr="004857AB">
        <w:rPr>
          <w:rStyle w:val="apple-converted-space"/>
          <w:color w:val="000000"/>
          <w:spacing w:val="-1"/>
          <w:sz w:val="24"/>
          <w:szCs w:val="24"/>
          <w:shd w:val="clear" w:color="auto" w:fill="FFFFFF"/>
        </w:rPr>
        <w:t>возникновения массовых спортивных праздников в России и за рубежом.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rStyle w:val="apple-converted-space"/>
          <w:sz w:val="24"/>
          <w:szCs w:val="24"/>
        </w:rPr>
      </w:pPr>
      <w:r w:rsidRPr="004857AB">
        <w:rPr>
          <w:rStyle w:val="apple-converted-space"/>
          <w:color w:val="00000A"/>
          <w:spacing w:val="-1"/>
          <w:sz w:val="24"/>
          <w:szCs w:val="24"/>
          <w:shd w:val="clear" w:color="auto" w:fill="FFFFFF"/>
        </w:rPr>
        <w:t xml:space="preserve">Синтезирование нескольких форм мероприятий в одной программе. 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Понятие «творчество».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Составление календарного плана рекреационных мероприятий.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Целевая аудитория мероприятий.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 xml:space="preserve">Тема и идея мероприятия 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Формы мероприятий.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Понятие «агитационная программа».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 w:rsidRPr="004857AB">
        <w:t>Понятия «спортивный праздник», «рекреационная программа».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Сооружения в сфере рекреации и туризма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Организация физической рекреации средствами туризма.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Положение о спортивном соревновании и его составление. Сценарий спортивного соревнования и его значение.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Нормативно-правовая база, регулирующая деятельность в сфере физической культуры и спорта. Основные понятия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Спортивный туризм. Социальный туризм. Обеспечение туристско-спортивных мероприятий, с предоставлением услуг спортивным зрителям. Рекреационная основа программирования отдыха. Виды рекреационно-оздоровительных услуг и особенности их предоставления.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Досуговые мероприятия и их место в программе рекреационно - оздоровительной и туристической деятельности.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Характеристика этапов подготовки массовых мероприятий: информация о проводимом мероприятии, месте проведения, подготовка музыкального оформления, светового оформления, технического обеспечения (микрофоны, магнитофоны, видеомагнитофоны, телевизоры, видеокамеры и т.п.), реквизитов (материал, необходимый для проведения конкурсов и т.д.).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Обеспечение общественного порядка и безопасности при проведении мероприятий с массовым пребыванием людей.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Безопасность при проведении спортивных мероприятий в сфере рекреации и туризма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Спортивные праздники и выступления в структуре физической рекреации. Организация досуговой деятельности и превращение в творчески-активное свободное время. Перенос физкультурных интересов из сферы обучения в сферу досуга.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Оздоровительный фитнес. Проведение соревнований по фитнесу. Безопасность при занятиях фитнесом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lastRenderedPageBreak/>
        <w:t xml:space="preserve">Использование спортивных игр для двигательной рекреации. Характеристика основных видов спортивных игр. Особенности дозирования физической нагрузки в спортивных играх.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Спортивные комплексы и оздоровительные клубы как организационные звенья физической рекреации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Формы построения занятий физической рекреацией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Физическая рекреация в системе воспитания детей раннего и дошкольного возраста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Самодеятельные физкультурные инициативы школьников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Физическая рекреация студенческой молодежи.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Направленное использование физической рекреации и реабилитации в период основной трудовой деятельности.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Разновидности туристско-спортивного движения.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Содержание физкультурно-оздоровительной работы в условиях туристических походов и путешествий, на базе различных типов физкультурно-оздоровительных центрах, на предприятиях, по месту жительства, в местах массового отдыха.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Понятие о комплексной реабилитации и физической рекреации, виды и их характеристика. Значение физической рекреации и реабилитации, задачи в процессе комплексной рекреации и реабилитации больных.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Функции физической рекреации. Основные принципы физической реабилитации. Мотивы занятий физической рекреации.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Составление реабилитационных программ. Использование физических упражнений для отдыха, оздоровления в свободное время, развлечения. Использование элементов игр, танцев, развлечений.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Всестороннее развитие личности в процессе целенаправленного педагогического воздействия и самодеятельного творчества. Коррекция психофизиологического состояния в связи с </w:t>
      </w:r>
      <w:proofErr w:type="spellStart"/>
      <w:r>
        <w:t>монотонизацией</w:t>
      </w:r>
      <w:proofErr w:type="spellEnd"/>
      <w:r>
        <w:t xml:space="preserve"> и интенсификацией труда.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Организация досуговой деятельности и превращение в творчески - активное свободное время.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Причины возникновения и исторические предпосылки развития знаний о физической рекреации. Формирование понятия физической рекреации</w:t>
      </w:r>
      <w:proofErr w:type="gramStart"/>
      <w:r>
        <w:t xml:space="preserve"> .</w:t>
      </w:r>
      <w:proofErr w:type="gramEnd"/>
      <w:r>
        <w:t xml:space="preserve">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Идеи развлечения, красоты, телесного наслаждения как одна из ведущих идей общества. Использование простейших физических упражнений в обрядах, играх в создании новых средств занятий физическими упражнениями.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Исторические этапы развития знаний о физической рекреации и реабилитации. Обрядовые церемонии, состязания в первобытнообщинном строе.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Философы и ученые античного мира о физической культуре и ее связи с религиозной культурой. Гуманисты эпохи Возрождения о гармоничном развитии человека.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Русские врачи и педагоги об укреплении здоровья различных слоев общества. П.Ф. Лесгафт о физическом образовании. Пропаганда и внедрение физической культуры в повседневную жизнь.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Возникновение и развитие физической рекреации в зарубежных странах. Возрастание значения физических упражнений в воспроизводстве физических и душевных сил.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Физическая рекреация как составная часть физической культуры. Перенос физкультурных интересов из сферы обучения в сферу досуга.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Приоритетные направления развития физической рекреации.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Виды воздействия физической рекреационной деятельности. Воспитание культуры проведения досуга, использование двигательной активности, дающей </w:t>
      </w:r>
      <w:r>
        <w:lastRenderedPageBreak/>
        <w:t xml:space="preserve">рекреативный эффект. Формирование у человека осознанного отношения к своему здоровью как необходимому элементу его полноценного развития.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Условия для творческого самовыражения, самореализации внутренних резервов занимающихся, невостребованных в должной мере в обычных условиях. Противоречие между потребностью общества и каждой личности в рациональном использовании досуга и отсутствием развитой инфраструктуры досуга, научно-методических рекомендаций по применению конкретных форм физической рекреации</w:t>
      </w:r>
    </w:p>
    <w:p w:rsidR="001D6709" w:rsidRDefault="001D6709" w:rsidP="00905574">
      <w:pPr>
        <w:suppressAutoHyphens/>
        <w:ind w:firstLine="709"/>
        <w:contextualSpacing/>
        <w:jc w:val="both"/>
      </w:pPr>
    </w:p>
    <w:p w:rsidR="003F0C87" w:rsidRPr="006D37C3" w:rsidRDefault="003F0C87" w:rsidP="003F0C8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D37C3">
        <w:rPr>
          <w:bCs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3F0C87" w:rsidRPr="006D37C3" w:rsidRDefault="003F0C87" w:rsidP="003F0C87">
      <w:pPr>
        <w:ind w:firstLine="709"/>
        <w:jc w:val="both"/>
      </w:pPr>
    </w:p>
    <w:p w:rsidR="003F0C87" w:rsidRPr="006D37C3" w:rsidRDefault="003F0C87" w:rsidP="003F0C87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D37C3">
        <w:rPr>
          <w:b/>
          <w:color w:val="000000"/>
        </w:rPr>
        <w:t xml:space="preserve">Критерии оценки: </w:t>
      </w:r>
    </w:p>
    <w:p w:rsidR="003F0C87" w:rsidRPr="006D37C3" w:rsidRDefault="003F0C87" w:rsidP="003F0C87">
      <w:pPr>
        <w:ind w:firstLine="709"/>
        <w:jc w:val="both"/>
      </w:pPr>
      <w:r w:rsidRPr="006D37C3"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3F0C87" w:rsidRPr="006D37C3" w:rsidRDefault="003F0C87" w:rsidP="003F0C87">
      <w:pPr>
        <w:ind w:firstLine="709"/>
        <w:jc w:val="both"/>
      </w:pPr>
      <w:r w:rsidRPr="006D37C3"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3F0C87" w:rsidRPr="006D37C3" w:rsidRDefault="003F0C87" w:rsidP="003F0C87">
      <w:pPr>
        <w:ind w:firstLine="709"/>
        <w:jc w:val="both"/>
      </w:pPr>
      <w:r w:rsidRPr="006D37C3"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3F0C87" w:rsidRPr="006D37C3" w:rsidRDefault="003F0C87" w:rsidP="003F0C87">
      <w:pPr>
        <w:ind w:firstLine="709"/>
        <w:jc w:val="both"/>
      </w:pPr>
      <w:r w:rsidRPr="006D37C3"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3F0C87" w:rsidRPr="006D37C3" w:rsidRDefault="003F0C87" w:rsidP="003F0C87">
      <w:pPr>
        <w:ind w:firstLine="709"/>
        <w:jc w:val="both"/>
      </w:pPr>
      <w:r w:rsidRPr="006D37C3"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3F0C87" w:rsidRPr="006D37C3" w:rsidRDefault="003F0C87" w:rsidP="003F0C87">
      <w:pPr>
        <w:ind w:firstLine="709"/>
        <w:jc w:val="both"/>
      </w:pPr>
      <w:r w:rsidRPr="006D37C3"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3F0C87" w:rsidRPr="006D37C3" w:rsidRDefault="003F0C87" w:rsidP="003F0C87">
      <w:pPr>
        <w:ind w:firstLine="709"/>
        <w:jc w:val="both"/>
      </w:pPr>
      <w:r w:rsidRPr="006D37C3"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1D6709" w:rsidRDefault="001D6709" w:rsidP="005E576E">
      <w:pPr>
        <w:pStyle w:val="af7"/>
        <w:ind w:left="0"/>
        <w:jc w:val="both"/>
        <w:rPr>
          <w:rFonts w:eastAsia="Calibri"/>
          <w:sz w:val="24"/>
          <w:szCs w:val="24"/>
        </w:rPr>
      </w:pP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b/>
          <w:i/>
          <w:lang w:eastAsia="en-US"/>
        </w:rPr>
      </w:pPr>
      <w:r w:rsidRPr="00CC7692">
        <w:rPr>
          <w:rFonts w:eastAsiaTheme="minorHAnsi"/>
          <w:b/>
          <w:i/>
          <w:lang w:eastAsia="en-US"/>
        </w:rPr>
        <w:t xml:space="preserve">2.2  Темы </w:t>
      </w:r>
      <w:r w:rsidRPr="00E62F9F">
        <w:rPr>
          <w:rFonts w:eastAsiaTheme="minorHAnsi"/>
          <w:b/>
          <w:i/>
          <w:lang w:eastAsia="en-US"/>
        </w:rPr>
        <w:t>д</w:t>
      </w:r>
      <w:r w:rsidRPr="00CC7692">
        <w:rPr>
          <w:rFonts w:eastAsiaTheme="minorHAnsi"/>
          <w:b/>
          <w:i/>
          <w:lang w:eastAsia="en-US"/>
        </w:rPr>
        <w:t>ля конспектирования</w:t>
      </w:r>
      <w:r w:rsidRPr="00E62F9F">
        <w:rPr>
          <w:rFonts w:eastAsiaTheme="minorHAnsi"/>
          <w:b/>
          <w:i/>
          <w:lang w:eastAsia="en-US"/>
        </w:rPr>
        <w:t>: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E62F9F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 xml:space="preserve">. </w:t>
      </w:r>
      <w:r w:rsidRPr="00E62F9F">
        <w:rPr>
          <w:rFonts w:eastAsiaTheme="minorHAnsi"/>
          <w:lang w:eastAsia="en-US"/>
        </w:rPr>
        <w:t xml:space="preserve">Контроль и самоконтроль при занятиях рекреационной физической культурой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E62F9F">
        <w:rPr>
          <w:rFonts w:eastAsiaTheme="minorHAnsi"/>
          <w:lang w:eastAsia="en-US"/>
        </w:rPr>
        <w:t>2. Система врачебно-педагогического и психологического сопровождения физкультурных занятий с оздоровительной направленностью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E62F9F">
        <w:rPr>
          <w:rFonts w:eastAsiaTheme="minorHAnsi"/>
          <w:lang w:eastAsia="en-US"/>
        </w:rPr>
        <w:lastRenderedPageBreak/>
        <w:t xml:space="preserve"> 3. Основы диагностики психоэмоционального состояния и потребностно-мотивационной сферы в процессе занятий оздоровительно-рекреативной физической культурой.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E62F9F">
        <w:rPr>
          <w:rFonts w:eastAsiaTheme="minorHAnsi"/>
          <w:lang w:eastAsia="en-US"/>
        </w:rPr>
        <w:t>4. Использования средств и методов оздоровления и современных видов кондиционной тренировки (</w:t>
      </w:r>
      <w:proofErr w:type="spellStart"/>
      <w:r w:rsidRPr="00E62F9F">
        <w:rPr>
          <w:rFonts w:eastAsiaTheme="minorHAnsi"/>
          <w:lang w:eastAsia="en-US"/>
        </w:rPr>
        <w:t>стретчинг</w:t>
      </w:r>
      <w:proofErr w:type="spellEnd"/>
      <w:r w:rsidRPr="00E62F9F">
        <w:rPr>
          <w:rFonts w:eastAsiaTheme="minorHAnsi"/>
          <w:lang w:eastAsia="en-US"/>
        </w:rPr>
        <w:t xml:space="preserve">, аэробика, бодибилдинг, шейпинг и т.д.) в физкультурно-оздоровительной работе с различным контингентом 5. Технологии построения комплексных оздоровительных программ в профилактике различных заболеваний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E62F9F">
        <w:rPr>
          <w:rFonts w:eastAsiaTheme="minorHAnsi"/>
          <w:lang w:eastAsia="en-US"/>
        </w:rPr>
        <w:t xml:space="preserve">. Структура и содержание физкультурно-оздоровительной работы для различных половозрастных групп населения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E62F9F">
        <w:rPr>
          <w:rFonts w:eastAsiaTheme="minorHAnsi"/>
          <w:lang w:eastAsia="en-US"/>
        </w:rPr>
        <w:t xml:space="preserve">. Сравнительный анализ традиционных и нетрадиционных направлений в системе оздоровительно-рекреационной физической культуры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E62F9F">
        <w:rPr>
          <w:rFonts w:eastAsiaTheme="minorHAnsi"/>
          <w:lang w:eastAsia="en-US"/>
        </w:rPr>
        <w:t xml:space="preserve">. Роль семьи в организации оздоровительных мероприятиях с детьми 9. Организация активного отдыха по месту жительства населения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Pr="00E62F9F">
        <w:rPr>
          <w:rFonts w:eastAsiaTheme="minorHAnsi"/>
          <w:lang w:eastAsia="en-US"/>
        </w:rPr>
        <w:t>. Олимпийские игры и их роль в развитии т</w:t>
      </w:r>
      <w:r>
        <w:rPr>
          <w:rFonts w:eastAsiaTheme="minorHAnsi"/>
          <w:lang w:eastAsia="en-US"/>
        </w:rPr>
        <w:t>уристских и рекреационных зон (н</w:t>
      </w:r>
      <w:r w:rsidRPr="00E62F9F">
        <w:rPr>
          <w:rFonts w:eastAsiaTheme="minorHAnsi"/>
          <w:lang w:eastAsia="en-US"/>
        </w:rPr>
        <w:t xml:space="preserve">а примере Сочи) </w:t>
      </w:r>
    </w:p>
    <w:p w:rsidR="001D6709" w:rsidRPr="00497C01" w:rsidRDefault="001D6709" w:rsidP="00905574">
      <w:pPr>
        <w:ind w:firstLine="709"/>
        <w:rPr>
          <w:b/>
        </w:rPr>
      </w:pPr>
      <w:r w:rsidRPr="00497C01">
        <w:rPr>
          <w:b/>
        </w:rPr>
        <w:t xml:space="preserve">Критерии оценки: </w:t>
      </w:r>
    </w:p>
    <w:p w:rsidR="001D6709" w:rsidRPr="00497C01" w:rsidRDefault="001D6709" w:rsidP="00905574">
      <w:pPr>
        <w:ind w:firstLine="709"/>
        <w:jc w:val="both"/>
      </w:pPr>
      <w:r w:rsidRPr="00497C01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1D6709" w:rsidRPr="00497C01" w:rsidRDefault="001D6709" w:rsidP="00905574">
      <w:pPr>
        <w:ind w:firstLine="709"/>
        <w:jc w:val="both"/>
      </w:pPr>
      <w:r w:rsidRPr="00497C01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497C01">
        <w:t>конспект</w:t>
      </w:r>
      <w:proofErr w:type="gramEnd"/>
      <w:r w:rsidRPr="00497C01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1D6709" w:rsidRPr="000777E5" w:rsidRDefault="001D6709" w:rsidP="00905574">
      <w:pPr>
        <w:ind w:firstLine="709"/>
        <w:jc w:val="both"/>
        <w:rPr>
          <w:rFonts w:eastAsia="Calibri"/>
        </w:rPr>
      </w:pPr>
    </w:p>
    <w:p w:rsidR="001D6709" w:rsidRPr="00CC7692" w:rsidRDefault="001D6709" w:rsidP="003F0C87">
      <w:pPr>
        <w:pStyle w:val="af7"/>
        <w:numPr>
          <w:ilvl w:val="1"/>
          <w:numId w:val="10"/>
        </w:numPr>
        <w:shd w:val="clear" w:color="auto" w:fill="FFFFFF"/>
        <w:ind w:left="0" w:firstLine="709"/>
        <w:jc w:val="both"/>
        <w:rPr>
          <w:b/>
          <w:i/>
          <w:spacing w:val="-1"/>
          <w:sz w:val="24"/>
          <w:szCs w:val="24"/>
        </w:rPr>
      </w:pPr>
      <w:r w:rsidRPr="00CC7692">
        <w:rPr>
          <w:b/>
          <w:i/>
          <w:spacing w:val="-1"/>
          <w:sz w:val="24"/>
          <w:szCs w:val="24"/>
        </w:rPr>
        <w:t>Тестовые задания.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Pr="00C74CC6">
        <w:rPr>
          <w:rFonts w:eastAsia="Calibri"/>
        </w:rPr>
        <w:t>Социокультурная анимация это</w:t>
      </w:r>
      <w:r>
        <w:rPr>
          <w:rFonts w:eastAsia="Calibri"/>
        </w:rPr>
        <w:t>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Особый вид культурно-досуговой деятельности общественных групп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отдельных индивидов, основанной на современных (педагогических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психологических) гуманистических технологиях преодоления социального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культурного отчуждения.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Это педагогика понимания и посредничества, призванная утверждать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отношения равенства, преодолевающие иерархическую подчиненность,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устанавливать взаимоотношения на основе большей свободы.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Деление временного отрезка на рабочее и внерабочее время, где «досуг»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 «внерабочее время» рассматриваются как одно и то же.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2) Какие функции выполняет досуг? Выберите неправильный ответ: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Профессиональная подготовка;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Рекреация, отдых, восстановление физических и психологических сил;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Развитие, совершенствование личности в культурном отношении.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3) Основные направления и содержание социально-культурной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деятельности, не включают: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Оказание помощи отдельным людям, группам или общностям в реализации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их материальных потребностей.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противостоять девальвации культуры, «размыванию» критериев оценки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ее ценностей, способствовать сохранению культурной преемственности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поколений.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создавать условия для содержательного и развивающего досуга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населения, реализации его права на художественное образование и любительское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творчество, способствовать повышению досуговой культуры каждого человека.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4) Принципы социокультурной анимации, выберите лишний.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lastRenderedPageBreak/>
        <w:t>А) человек должен изучаться и приниматься в его целостности.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каждый человек уникален, поэтому анализ отдельных случаев не менее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оправдан, чем статистические обобщения.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Человек закрыт миру, переживания человеком мира и себя в мире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является главной психологической реальностью.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5) Анимационная работа с инвалидами это –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вид профессиональной деятельности, использующий средства культуры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 искусства для актуализации духовно-нравственного потенциала лиц с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ограничениями жизнедеятельности и инвалидов.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особый вид культурно-досуговой деятельности общественных групп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отдельных индивидов, основанной на современных (педагогических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психологических) гуманистических технологиях преодоления социального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культурного отчуждения.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деятельность, направленная на создание, сохранение, распространение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культурных ценностей и приобщение к ним лиц с ограничениями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жизнедеятельности и инвалидов.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6) Выберите правильную рекомендацию по межличностному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взаимодействию с глухими.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не затемняй свое лицо и не загораживай его руками, волосами или какими-то предметами. Собеседник должен иметь возможность следить за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выражением твоего лица.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предлагая свою помощь, направляй человека, не стискивай его руку, иди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так, как Вы обычно ходите. Не нужно хватать человека и тащить его за собой.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пытайся облечь в слова мимику и жесты.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7) К психологическим особенностям младших школьников относится: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Устойчивое внимание.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Плохо развитое воображение.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Неустойчивое внимание.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8) К основным формам досуга для детей, не относят: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сюжетно-игровые программы (утренники).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выставки детского творчества.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фестивали рок-музыки.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9) К основным формам работы со старшеклассниками и молодежью, не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относят: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оздоровительные мероприятия.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конкурсные мероприятия развлекательной и познавательной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направленности.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сюжетно-игровые программы.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10) Что нужно учитывать при организации культурно-досуговой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деятельности, направленной на реабилитацию пожилых людей.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личность самого человека.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отношения и контакты пожилых людей с окружающей средой и, прежде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всего, с семейной микросредой.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оба ответа верны.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1</w:t>
      </w:r>
      <w:r>
        <w:rPr>
          <w:rFonts w:eastAsia="Calibri"/>
        </w:rPr>
        <w:t>1</w:t>
      </w:r>
      <w:r w:rsidRPr="00C74CC6">
        <w:rPr>
          <w:rFonts w:eastAsia="Calibri"/>
        </w:rPr>
        <w:t>. При составлении анимационных программ для представителей различных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наций и народностей надо учитывать: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Этническую принадлежность, традиции;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пол, возраст;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уровень дохода;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lastRenderedPageBreak/>
        <w:t>г) профессиональные интересы.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Pr="00C74CC6">
        <w:rPr>
          <w:rFonts w:eastAsia="Calibri"/>
        </w:rPr>
        <w:t>2. Классифицируя туристов по возрасту, группе инфанты соответствует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следующий критерий: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24 – 64 года;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18 – 25 лет;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3 -8 лет;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0 -2 года.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Pr="00C74CC6">
        <w:rPr>
          <w:rFonts w:eastAsia="Calibri"/>
        </w:rPr>
        <w:t>3. В последнее время прогрессивно увеличивается число отдыхающих: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подростков;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людей пожилого возраста;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дошкольников;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студентов.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14. Классифицируя людей</w:t>
      </w:r>
      <w:r w:rsidRPr="00C74CC6">
        <w:rPr>
          <w:rFonts w:eastAsia="Calibri"/>
        </w:rPr>
        <w:t xml:space="preserve"> по возрастным, половым, национальным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прочим признакам аниматоры преследуют следующую цель: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планирование программ анимационной деятельности;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социологическое исследование;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внедрение интеллектуального отдыха.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все ответы верны.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15</w:t>
      </w:r>
      <w:r w:rsidRPr="00C74CC6">
        <w:rPr>
          <w:rFonts w:eastAsia="Calibri"/>
        </w:rPr>
        <w:t>. Разрабатывая досуговую программу для молодежи, аниматоры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предлагают: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творческие вечера, светские салоны и конкурсы;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игротеки, утренники;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КВНы, вечера и дискотеки, фестивали и т. д.;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соревнования юных туристов, эстафеты, конкурсы.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16</w:t>
      </w:r>
      <w:r w:rsidRPr="00C74CC6">
        <w:rPr>
          <w:rFonts w:eastAsia="Calibri"/>
        </w:rPr>
        <w:t>. Согласно среднестатистическим показателям люди с высшим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образованием предпочитают: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увеселительные поездки;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интеллектуальный отдых;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экстремальный отдых;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активные развлечения.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17</w:t>
      </w:r>
      <w:r w:rsidRPr="00C74CC6">
        <w:rPr>
          <w:rFonts w:eastAsia="Calibri"/>
        </w:rPr>
        <w:t>. Семейный досуг способствует: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укреплению семьи;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удовлетворение различных духовных потребностей;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восстановлению и поддержанию здоровья;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все ответы верны.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18.</w:t>
      </w:r>
      <w:r w:rsidRPr="00C74CC6">
        <w:rPr>
          <w:rFonts w:eastAsia="Calibri"/>
        </w:rPr>
        <w:t xml:space="preserve"> Программы, помогающие туристам приобрести различные умения и 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навыки (в плавании и других различных видах спортивных занятий, ремесел):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Экскурсионные программы;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культурно – познавательные;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спортивно – познавательные;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обучающие программы.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1</w:t>
      </w:r>
      <w:r>
        <w:rPr>
          <w:rFonts w:eastAsia="Calibri"/>
        </w:rPr>
        <w:t>9</w:t>
      </w:r>
      <w:r w:rsidRPr="00C74CC6">
        <w:rPr>
          <w:rFonts w:eastAsia="Calibri"/>
        </w:rPr>
        <w:t xml:space="preserve">.Эти анимационные программы строятся на соприкосновении </w:t>
      </w:r>
      <w:r>
        <w:rPr>
          <w:rFonts w:eastAsia="Calibri"/>
        </w:rPr>
        <w:t xml:space="preserve">человека </w:t>
      </w:r>
      <w:r w:rsidRPr="00C74CC6">
        <w:rPr>
          <w:rFonts w:eastAsia="Calibri"/>
        </w:rPr>
        <w:t>с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интересным, волнующим, необычным (например, участие в ролевых играх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конкурсах и т.д.), и имеют спрос независимо от возраста, пола,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национальности, образования отдыхающих: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lastRenderedPageBreak/>
        <w:t>а) приключенческо-игровые программы;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творческо-трудовые;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зрелищно – развлекательные;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любительские.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2</w:t>
      </w:r>
      <w:r>
        <w:rPr>
          <w:rFonts w:eastAsia="Calibri"/>
        </w:rPr>
        <w:t>0</w:t>
      </w:r>
      <w:r w:rsidRPr="00C74CC6">
        <w:rPr>
          <w:rFonts w:eastAsia="Calibri"/>
        </w:rPr>
        <w:t>. Любительские анимационные программы строятся на: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а) привлечении людей</w:t>
      </w:r>
      <w:r w:rsidRPr="00C74CC6">
        <w:rPr>
          <w:rFonts w:eastAsia="Calibri"/>
        </w:rPr>
        <w:t xml:space="preserve"> к творчеству, состязанию в изготовлении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поделок;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проведении конкурсов, фестивалей, дискотек;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в) приобщении человека</w:t>
      </w:r>
      <w:r w:rsidRPr="00C74CC6">
        <w:rPr>
          <w:rFonts w:eastAsia="Calibri"/>
        </w:rPr>
        <w:t xml:space="preserve"> к духовным ценностям нации;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г) вовлечении человек</w:t>
      </w:r>
      <w:r w:rsidRPr="00C74CC6">
        <w:rPr>
          <w:rFonts w:eastAsia="Calibri"/>
        </w:rPr>
        <w:t>а в активное движение через веселые конкурсы.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21</w:t>
      </w:r>
      <w:r w:rsidRPr="00C74CC6">
        <w:rPr>
          <w:rFonts w:eastAsia="Calibri"/>
        </w:rPr>
        <w:t>. При разработке каких программ ставятся следующие цели: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удовлетворение потребности самовыражения; поощрение туристов в развитии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своих умений; избавление от ежедневных проблем и стрессов; приобретение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дополнительных знаний в области культуры: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культурно – познавательных,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любительских;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анимационных;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зрелищно – развлекательных.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22</w:t>
      </w:r>
      <w:r w:rsidRPr="00C74CC6">
        <w:rPr>
          <w:rFonts w:eastAsia="Calibri"/>
        </w:rPr>
        <w:t>. Программное анимационное воздействие на человека во время его отдыха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способствует восстановлению и сохранению: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физиологического здоровья;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духовного здоровья;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психологического здоровья;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соматического, физического, психического, нравственного здоровья.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23</w:t>
      </w:r>
      <w:r w:rsidRPr="00C74CC6">
        <w:rPr>
          <w:rFonts w:eastAsia="Calibri"/>
        </w:rPr>
        <w:t>. Стратегическое планирование в анимационной деятельности – это: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создание корпоративной концепции анимации;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миссия компании;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формирование фирменного стиля компании;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правильный ответ отсутствует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24</w:t>
      </w:r>
      <w:r w:rsidRPr="00C74CC6">
        <w:rPr>
          <w:rFonts w:eastAsia="Calibri"/>
        </w:rPr>
        <w:t>. Спектр трудовых задач, решаемых аниматором в танцевальном зале: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контакт с гостями, проведение оздоровительных программ, вечерние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развлечения;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контакт с гостями, программа мини – клуба, вечерние развлечения;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контакт с гостями, участие в вечерних развлечениях, проведение спортивных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программ;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правильный ответ отсутствует.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25</w:t>
      </w:r>
      <w:r w:rsidRPr="00C74CC6">
        <w:rPr>
          <w:rFonts w:eastAsia="Calibri"/>
        </w:rPr>
        <w:t>. Функционеры анимационных мероприятий осуществляют: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проведение мероприятий, запланированных в программе;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составление сценария мероприятий, планируют комплекс услуг;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 xml:space="preserve">в) управление </w:t>
      </w:r>
      <w:proofErr w:type="spellStart"/>
      <w:r w:rsidRPr="00C74CC6">
        <w:rPr>
          <w:rFonts w:eastAsia="Calibri"/>
        </w:rPr>
        <w:t>аниматорской</w:t>
      </w:r>
      <w:proofErr w:type="spellEnd"/>
      <w:r w:rsidRPr="00C74CC6">
        <w:rPr>
          <w:rFonts w:eastAsia="Calibri"/>
        </w:rPr>
        <w:t xml:space="preserve"> деятельностью предприятия.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составляют комплексные анимационные программы.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26</w:t>
      </w:r>
      <w:r w:rsidRPr="00C74CC6">
        <w:rPr>
          <w:rFonts w:eastAsia="Calibri"/>
        </w:rPr>
        <w:t>. Умения, которыми должен обладать специалист, занимающийся</w:t>
      </w:r>
      <w:r w:rsidR="00905574">
        <w:rPr>
          <w:rFonts w:eastAsia="Calibri"/>
        </w:rPr>
        <w:t xml:space="preserve"> </w:t>
      </w:r>
      <w:r>
        <w:rPr>
          <w:rFonts w:eastAsia="Calibri"/>
        </w:rPr>
        <w:t>п</w:t>
      </w:r>
      <w:r w:rsidRPr="00C74CC6">
        <w:rPr>
          <w:rFonts w:eastAsia="Calibri"/>
        </w:rPr>
        <w:t xml:space="preserve">ознавательно-экскурсионной и </w:t>
      </w:r>
      <w:proofErr w:type="spellStart"/>
      <w:r w:rsidRPr="00C74CC6">
        <w:rPr>
          <w:rFonts w:eastAsia="Calibri"/>
        </w:rPr>
        <w:t>анимационно</w:t>
      </w:r>
      <w:proofErr w:type="spellEnd"/>
      <w:r w:rsidRPr="00C74CC6">
        <w:rPr>
          <w:rFonts w:eastAsia="Calibri"/>
        </w:rPr>
        <w:t>-обучающей деятельностью: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организовывать зрелищно-развлекательные мероприятия;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организовывать спортивно-туристскую деятельность;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lastRenderedPageBreak/>
        <w:t>в) разрабатывать индивидуальные и групповые досуговые программы для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населения;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определять цели и задачи экскурсионной деятельности, проводить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агентско-ораторскую и методико-экскурсионную работу, маркетинговые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исследования.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27</w:t>
      </w:r>
      <w:r w:rsidRPr="00C74CC6">
        <w:rPr>
          <w:rFonts w:eastAsia="Calibri"/>
        </w:rPr>
        <w:t>. Вид профессиональной деятельности, в которой аниматор должен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обладать следующими личными качествами: физическая тренированность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ловкость: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спортивно-туристская;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б) физкультурно-оздоров</w:t>
      </w:r>
      <w:r w:rsidRPr="00C74CC6">
        <w:rPr>
          <w:rFonts w:eastAsia="Calibri"/>
        </w:rPr>
        <w:t>и</w:t>
      </w:r>
      <w:r>
        <w:rPr>
          <w:rFonts w:eastAsia="Calibri"/>
        </w:rPr>
        <w:t>т</w:t>
      </w:r>
      <w:r w:rsidRPr="00C74CC6">
        <w:rPr>
          <w:rFonts w:eastAsia="Calibri"/>
        </w:rPr>
        <w:t>ельная;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зрелищно-развлекательная;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познавательно-экскурсионная.</w:t>
      </w:r>
    </w:p>
    <w:p w:rsidR="001D6709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28</w:t>
      </w:r>
      <w:r w:rsidRPr="00C74CC6">
        <w:rPr>
          <w:rFonts w:eastAsia="Calibri"/>
        </w:rPr>
        <w:t>. Структуру игры составляют: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сюжет, содержание;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развитие человека, ориентация его на творчество;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побуждение к игре, мотивы;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сюжет, содержание и мотивы.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2</w:t>
      </w:r>
      <w:r>
        <w:rPr>
          <w:rFonts w:eastAsia="Calibri"/>
        </w:rPr>
        <w:t>8</w:t>
      </w:r>
      <w:r w:rsidRPr="00C74CC6">
        <w:rPr>
          <w:rFonts w:eastAsia="Calibri"/>
        </w:rPr>
        <w:t>. Функция игры, которая обладает экспансивным влиянием, охватывает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всех присутствующих, устанавливает эмоциональные контакты: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деятельная;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воспитательная;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коммуникативная;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развлекательная.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29</w:t>
      </w:r>
      <w:r w:rsidRPr="00C74CC6">
        <w:rPr>
          <w:rFonts w:eastAsia="Calibri"/>
        </w:rPr>
        <w:t xml:space="preserve">. </w:t>
      </w:r>
      <w:proofErr w:type="spellStart"/>
      <w:r w:rsidRPr="00C74CC6">
        <w:rPr>
          <w:rFonts w:eastAsia="Calibri"/>
        </w:rPr>
        <w:t>Деятельностная</w:t>
      </w:r>
      <w:proofErr w:type="spellEnd"/>
      <w:r w:rsidRPr="00C74CC6">
        <w:rPr>
          <w:rFonts w:eastAsia="Calibri"/>
        </w:rPr>
        <w:t xml:space="preserve"> функция игры способствует: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выявлению взаимодействия людей друг с другом и окружающим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миром;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восстановлению энергии и жизненного равновесия;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положительному воздействию на нервную систему;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развитию умений и навыков (тренируется память, внимание).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30</w:t>
      </w:r>
      <w:r w:rsidRPr="00C74CC6">
        <w:rPr>
          <w:rFonts w:eastAsia="Calibri"/>
        </w:rPr>
        <w:t>.Интеллектуально – творческие игры представляют собой: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двигательные, экстатические, экспромтные игры и развлечения;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творческие сюжетно – ролевые, деловые игры;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предметные забавы, сюжетно – интеллектуальные, дидактические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игры;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коллективно – творческую, досуговую деятельность.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31</w:t>
      </w:r>
      <w:r w:rsidRPr="00C74CC6">
        <w:rPr>
          <w:rFonts w:eastAsia="Calibri"/>
        </w:rPr>
        <w:t>. К внешним признакам игры не относится: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классификация по содержанию;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классификация по отношению индивида к игре;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классификация по составу и количеству участников;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классификация по месту проведения.</w:t>
      </w:r>
    </w:p>
    <w:p w:rsidR="00905574" w:rsidRDefault="00905574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32</w:t>
      </w:r>
      <w:r w:rsidRPr="00C74CC6">
        <w:rPr>
          <w:rFonts w:eastAsia="Calibri"/>
        </w:rPr>
        <w:t>. Сложные игры делятся на: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историко-этнографические, информационные;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подвижные, спортивные;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ролевые, организационные и деловые;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сюжетные и бюджетные.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33</w:t>
      </w:r>
      <w:r w:rsidRPr="00C74CC6">
        <w:rPr>
          <w:rFonts w:eastAsia="Calibri"/>
        </w:rPr>
        <w:t>. Разработку деловой игры начинают с создания следующих моделей: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детерминированной, спонтанной, смешанной;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имитационной, игровой, педагогической, графической;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lastRenderedPageBreak/>
        <w:t>в) диалогического общения и взаимодействия игроков;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диалогической, спонтанной.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34</w:t>
      </w:r>
      <w:r w:rsidRPr="00C74CC6">
        <w:rPr>
          <w:rFonts w:eastAsia="Calibri"/>
        </w:rPr>
        <w:t>. Основными методами проведения игр являются: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методы «мозгового штурма»;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методы интенсивной психологической активизации процессов нахождения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решения проблемы;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 xml:space="preserve">в) эвристический метод, </w:t>
      </w:r>
      <w:proofErr w:type="spellStart"/>
      <w:r w:rsidRPr="00C74CC6">
        <w:rPr>
          <w:rFonts w:eastAsia="Calibri"/>
        </w:rPr>
        <w:t>синектический</w:t>
      </w:r>
      <w:proofErr w:type="spellEnd"/>
      <w:r w:rsidRPr="00C74CC6">
        <w:rPr>
          <w:rFonts w:eastAsia="Calibri"/>
        </w:rPr>
        <w:t xml:space="preserve"> метод;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все ответы верны.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35</w:t>
      </w:r>
      <w:r w:rsidRPr="00C74CC6">
        <w:rPr>
          <w:rFonts w:eastAsia="Calibri"/>
        </w:rPr>
        <w:t>. В чем заключает</w:t>
      </w:r>
      <w:r>
        <w:rPr>
          <w:rFonts w:eastAsia="Calibri"/>
        </w:rPr>
        <w:t>ся главная цель игры</w:t>
      </w:r>
      <w:r w:rsidRPr="00C74CC6">
        <w:rPr>
          <w:rFonts w:eastAsia="Calibri"/>
        </w:rPr>
        <w:t>?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возможность создать и сплотить коллектив;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развлечение и развитие основных и нравственных качеств, заложенных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в человеке;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физическое совершенствование;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возможность развить свой ум.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36</w:t>
      </w:r>
      <w:r w:rsidRPr="00C74CC6">
        <w:rPr>
          <w:rFonts w:eastAsia="Calibri"/>
        </w:rPr>
        <w:t>. Методика организации игры заключается в следующем: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определяется художественное решение игры;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проводится предварительная работа с аудиторией;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определяется система награждения победителей, объясняются правила игры;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все ответы верны.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37</w:t>
      </w:r>
      <w:r w:rsidRPr="00C74CC6">
        <w:rPr>
          <w:rFonts w:eastAsia="Calibri"/>
        </w:rPr>
        <w:t>. Под технологией анимационной деятельности следует понимать…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набор приемов труда аниматора, организацию этого труда, использование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форм и методов организации досуга.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целостная система, в которой взаимодействуют все компоненты,</w:t>
      </w:r>
      <w:r w:rsidR="00905574">
        <w:rPr>
          <w:rFonts w:eastAsia="Calibri"/>
        </w:rPr>
        <w:t xml:space="preserve"> </w:t>
      </w:r>
      <w:proofErr w:type="spellStart"/>
      <w:r w:rsidRPr="00C74CC6">
        <w:rPr>
          <w:rFonts w:eastAsia="Calibri"/>
        </w:rPr>
        <w:t>преобразуясь</w:t>
      </w:r>
      <w:proofErr w:type="spellEnd"/>
      <w:r w:rsidRPr="00C74CC6">
        <w:rPr>
          <w:rFonts w:eastAsia="Calibri"/>
        </w:rPr>
        <w:t xml:space="preserve"> согласно своему характеру, содержанию и структуре.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активное отношение человека к природе, непосредственный процесс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производства его жизни, а вместе с тем и его общественных условий жизни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проистекающих из них духовных представлений;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научно обоснованная система знаний об условиях, формах и методах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приемах создания анимационных программ, практическое использование которых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обеспечивает направленное воздействие на духовный мир личности.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38</w:t>
      </w:r>
      <w:r w:rsidRPr="00C74CC6">
        <w:rPr>
          <w:rFonts w:eastAsia="Calibri"/>
        </w:rPr>
        <w:t>. Самыми распространенными просчетами в технологии создания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анимационных программ являются: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нехватка финансовых средств;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методическая ограниченность программы;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слабая организация;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непрофессионализм аниматоров.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39</w:t>
      </w:r>
      <w:r w:rsidRPr="00C74CC6">
        <w:rPr>
          <w:rFonts w:eastAsia="Calibri"/>
        </w:rPr>
        <w:t>. На каком технологическом этапе создания анимационной программы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осуществляется её проведение.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на 1-ом этапе.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на 3-ем этапе.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на предпоследнем этапе.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на последнем этапе.</w:t>
      </w:r>
    </w:p>
    <w:p w:rsidR="001D6709" w:rsidRDefault="001D6709" w:rsidP="00905574">
      <w:pPr>
        <w:ind w:firstLine="709"/>
        <w:jc w:val="both"/>
        <w:rPr>
          <w:rFonts w:eastAsia="Calibri"/>
        </w:rPr>
      </w:pPr>
    </w:p>
    <w:p w:rsidR="001D6709" w:rsidRPr="000777E5" w:rsidRDefault="001D6709" w:rsidP="00905574">
      <w:pPr>
        <w:ind w:firstLine="709"/>
        <w:rPr>
          <w:rFonts w:eastAsia="Calibri"/>
        </w:rPr>
      </w:pPr>
      <w:r w:rsidRPr="000777E5">
        <w:rPr>
          <w:rFonts w:eastAsia="Calibri"/>
          <w:b/>
        </w:rPr>
        <w:t>Критерии оценки:</w:t>
      </w:r>
    </w:p>
    <w:p w:rsidR="001D6709" w:rsidRPr="000777E5" w:rsidRDefault="001D6709" w:rsidP="00905574">
      <w:pPr>
        <w:ind w:firstLine="709"/>
        <w:rPr>
          <w:rFonts w:eastAsia="Calibri"/>
        </w:rPr>
      </w:pPr>
      <w:r w:rsidRPr="000777E5">
        <w:rPr>
          <w:rFonts w:eastAsia="Calibri"/>
        </w:rPr>
        <w:t>Отлично  – 70% – 100% правильных ответов.</w:t>
      </w:r>
    </w:p>
    <w:p w:rsidR="001D6709" w:rsidRPr="000777E5" w:rsidRDefault="001D6709" w:rsidP="00905574">
      <w:pPr>
        <w:ind w:firstLine="709"/>
        <w:rPr>
          <w:rFonts w:eastAsia="Calibri"/>
        </w:rPr>
      </w:pPr>
      <w:r w:rsidRPr="000777E5">
        <w:rPr>
          <w:rFonts w:eastAsia="Calibri"/>
        </w:rPr>
        <w:t>Хорошо 50% – 69% правильных ответов.</w:t>
      </w:r>
    </w:p>
    <w:p w:rsidR="001D6709" w:rsidRPr="000777E5" w:rsidRDefault="001D6709" w:rsidP="00905574">
      <w:pPr>
        <w:ind w:firstLine="709"/>
        <w:rPr>
          <w:rFonts w:eastAsia="Calibri"/>
        </w:rPr>
      </w:pPr>
      <w:r w:rsidRPr="000777E5">
        <w:rPr>
          <w:rFonts w:eastAsia="Calibri"/>
        </w:rPr>
        <w:lastRenderedPageBreak/>
        <w:t>Удовлетворительно 25% – 49% правильных ответов.</w:t>
      </w:r>
    </w:p>
    <w:p w:rsidR="001D6709" w:rsidRDefault="001D6709" w:rsidP="00905574">
      <w:pPr>
        <w:ind w:firstLine="709"/>
        <w:rPr>
          <w:rFonts w:eastAsia="Calibri"/>
        </w:rPr>
      </w:pPr>
      <w:r w:rsidRPr="000777E5">
        <w:rPr>
          <w:rFonts w:eastAsia="Calibri"/>
        </w:rPr>
        <w:t>Неудовлетворительно  менее 25%  правильных ответов.</w:t>
      </w:r>
    </w:p>
    <w:p w:rsidR="001D6709" w:rsidRDefault="001D6709" w:rsidP="00905574">
      <w:pPr>
        <w:ind w:firstLine="709"/>
        <w:rPr>
          <w:rFonts w:eastAsia="Calibri"/>
        </w:rPr>
      </w:pPr>
    </w:p>
    <w:p w:rsidR="001D6709" w:rsidRPr="00CC7692" w:rsidRDefault="001D6709" w:rsidP="00905574">
      <w:pPr>
        <w:ind w:firstLine="709"/>
        <w:jc w:val="both"/>
        <w:rPr>
          <w:rFonts w:eastAsia="Calibri"/>
          <w:b/>
          <w:i/>
        </w:rPr>
      </w:pPr>
      <w:r w:rsidRPr="00CC7692">
        <w:rPr>
          <w:rFonts w:eastAsia="Calibri"/>
          <w:b/>
          <w:i/>
        </w:rPr>
        <w:t>2.4 Темы для рефератов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1.Виды рекреационно-оздоровительных услуг и особенности их предоставления.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2. Разновидности туристско-спортивного движения.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>3. Спортивный туризм.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 4. Социальный туризм.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>5. Виды рекреационно-оздоровительных услуг и особенности их предоставления.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 6. Досуговые мероприятия и их место в программе рекреационно-оздоровительной и туристической деятельности.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 7. Организация физической рекреации и реабилитации средствами туризма.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8. Спортивные праздники и выступления в структуре физической рекреации и реабилитации.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9. Организация досуговой деятельности и превращение в творчески активное свободное время. </w:t>
      </w:r>
    </w:p>
    <w:p w:rsidR="001D6709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10. Перенос физкультурных интересов из сферы обучения в сферу досуга.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>11. Проблема здоровья и движения. Оздоровительный эффект физических упражнений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 12. Характеристика физкультурно-оздоровительных методик и систем.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13. Влияние проведения массовых мероприятий на востребованность туристических услуг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>14. Оздоровительный фитнес. Проведение соревнований по фитнесу.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 15. Безопасность при занятиях фитнесом.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6. Нормативно-правовая база, регулирующая деятельность в сфере физической культуры и спорта.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18. Физическая рекреация студенческой молодежи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19. Применение средств и методов рекреации для коррекции состояния лиц, страдающими различными заболеваниями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20. Спортивные комплексы и оздоровительные клубы как организационные звенья физической рекреации и реабилитации </w:t>
      </w:r>
    </w:p>
    <w:p w:rsidR="001D6709" w:rsidRPr="00410F71" w:rsidRDefault="001D6709" w:rsidP="00905574">
      <w:pPr>
        <w:ind w:firstLine="709"/>
        <w:rPr>
          <w:rFonts w:eastAsia="Calibri"/>
          <w:b/>
        </w:rPr>
      </w:pPr>
      <w:r w:rsidRPr="00410F71">
        <w:rPr>
          <w:rFonts w:eastAsia="Calibri"/>
          <w:b/>
        </w:rPr>
        <w:t xml:space="preserve">Критерии оценки: 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  <w:b/>
          <w:bCs/>
        </w:rPr>
        <w:t>Общие требования к письменным работам:</w:t>
      </w:r>
      <w:r w:rsidRPr="00410F71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объем не менее 20 страниц, </w:t>
      </w:r>
      <w:r w:rsidRPr="00410F71">
        <w:rPr>
          <w:rFonts w:eastAsia="Calibri"/>
          <w:bCs/>
        </w:rPr>
        <w:t xml:space="preserve">к проверке не принимается работа </w:t>
      </w:r>
      <w:r w:rsidRPr="00410F71">
        <w:rPr>
          <w:rFonts w:eastAsia="Calibri"/>
        </w:rPr>
        <w:t>не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</w:t>
      </w:r>
      <w:proofErr w:type="spellStart"/>
      <w:r w:rsidRPr="00410F71">
        <w:rPr>
          <w:rFonts w:eastAsia="Calibri"/>
        </w:rPr>
        <w:t>интернет-ресурсы</w:t>
      </w:r>
      <w:proofErr w:type="spellEnd"/>
      <w:r w:rsidRPr="00410F71">
        <w:rPr>
          <w:rFonts w:eastAsia="Calibri"/>
        </w:rPr>
        <w:t>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  <w:b/>
          <w:bCs/>
        </w:rPr>
        <w:t xml:space="preserve">«отлично» </w:t>
      </w:r>
      <w:r w:rsidRPr="00410F71">
        <w:rPr>
          <w:rFonts w:eastAsia="Calibri"/>
        </w:rP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  <w:b/>
        </w:rPr>
        <w:t>«хорошо»</w:t>
      </w:r>
      <w:r w:rsidRPr="00410F71">
        <w:rPr>
          <w:rFonts w:eastAsia="Calibri"/>
        </w:rPr>
        <w:t xml:space="preserve"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</w:t>
      </w:r>
      <w:r w:rsidRPr="00410F71">
        <w:rPr>
          <w:rFonts w:eastAsia="Calibri"/>
        </w:rPr>
        <w:lastRenderedPageBreak/>
        <w:t>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  <w:b/>
        </w:rPr>
        <w:t>«удовлетворительно»</w:t>
      </w:r>
      <w:r w:rsidRPr="00410F71">
        <w:rPr>
          <w:rFonts w:eastAsia="Calibri"/>
        </w:rP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  <w:b/>
        </w:rPr>
        <w:t>«неудовлетворительно»</w:t>
      </w:r>
      <w:r w:rsidRPr="00410F71">
        <w:rPr>
          <w:rFonts w:eastAsia="Calibri"/>
        </w:rPr>
        <w:t>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</w:rP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1D6709" w:rsidRPr="000777E5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</w:rP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1D6709" w:rsidRPr="000777E5" w:rsidRDefault="001D6709" w:rsidP="00905574">
      <w:pPr>
        <w:widowControl w:val="0"/>
        <w:ind w:firstLine="709"/>
        <w:rPr>
          <w:rFonts w:eastAsia="Calibri"/>
          <w:b/>
          <w:bCs/>
        </w:rPr>
      </w:pPr>
      <w:r w:rsidRPr="000777E5">
        <w:rPr>
          <w:rFonts w:eastAsia="Calibri"/>
          <w:b/>
          <w:bCs/>
        </w:rPr>
        <w:t xml:space="preserve">                         </w:t>
      </w:r>
    </w:p>
    <w:p w:rsidR="001D6709" w:rsidRPr="000777E5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0777E5">
        <w:rPr>
          <w:rFonts w:eastAsia="Calibri"/>
          <w:b/>
          <w:bCs/>
        </w:rPr>
        <w:t xml:space="preserve"> </w:t>
      </w:r>
    </w:p>
    <w:p w:rsidR="001D6709" w:rsidRPr="00CC7692" w:rsidRDefault="001D6709" w:rsidP="00905574">
      <w:pPr>
        <w:pBdr>
          <w:bottom w:val="single" w:sz="6" w:space="0" w:color="CCCCCC"/>
        </w:pBdr>
        <w:ind w:firstLine="709"/>
        <w:outlineLvl w:val="0"/>
        <w:rPr>
          <w:rFonts w:eastAsiaTheme="minorHAnsi"/>
          <w:b/>
          <w:i/>
          <w:lang w:eastAsia="en-US"/>
        </w:rPr>
      </w:pPr>
      <w:r w:rsidRPr="00CC7692">
        <w:rPr>
          <w:rFonts w:eastAsiaTheme="minorHAnsi"/>
          <w:b/>
          <w:i/>
          <w:lang w:eastAsia="en-US"/>
        </w:rPr>
        <w:t xml:space="preserve">2.5 Темы для </w:t>
      </w:r>
      <w:r w:rsidRPr="00741FC5">
        <w:rPr>
          <w:rFonts w:eastAsiaTheme="minorHAnsi"/>
          <w:b/>
          <w:i/>
          <w:lang w:eastAsia="en-US"/>
        </w:rPr>
        <w:t>доклад</w:t>
      </w:r>
      <w:r w:rsidRPr="00CC7692">
        <w:rPr>
          <w:rFonts w:eastAsiaTheme="minorHAnsi"/>
          <w:b/>
          <w:i/>
          <w:lang w:eastAsia="en-US"/>
        </w:rPr>
        <w:t>ов-презентаций</w:t>
      </w:r>
    </w:p>
    <w:p w:rsidR="001D6709" w:rsidRDefault="001D6709" w:rsidP="00905574">
      <w:pPr>
        <w:pBdr>
          <w:bottom w:val="single" w:sz="6" w:space="0" w:color="CCCCCC"/>
        </w:pBdr>
        <w:ind w:firstLine="709"/>
        <w:outlineLvl w:val="0"/>
        <w:rPr>
          <w:rFonts w:eastAsiaTheme="minorHAnsi"/>
          <w:b/>
          <w:lang w:eastAsia="en-US"/>
        </w:rPr>
      </w:pPr>
      <w:r w:rsidRPr="00741FC5">
        <w:rPr>
          <w:rFonts w:eastAsiaTheme="minorHAnsi"/>
          <w:b/>
          <w:lang w:eastAsia="en-US"/>
        </w:rPr>
        <w:t xml:space="preserve">(Студент может сам выбрать другие темы) </w:t>
      </w:r>
    </w:p>
    <w:p w:rsidR="003F0C87" w:rsidRPr="004857AB" w:rsidRDefault="003F0C87" w:rsidP="003F0C87">
      <w:pPr>
        <w:ind w:firstLine="709"/>
        <w:rPr>
          <w:b/>
        </w:rPr>
      </w:pPr>
      <w:r w:rsidRPr="004857AB">
        <w:rPr>
          <w:b/>
        </w:rPr>
        <w:t xml:space="preserve">Раздел 1. </w:t>
      </w:r>
      <w:r>
        <w:rPr>
          <w:b/>
        </w:rPr>
        <w:t>Введение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Использование физических упражнений для отдыха, оздоровления в свободное время, развлечения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Использование элементов игр, танцев, развлечений.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Коррекция психофизиологического состояния в связи с </w:t>
      </w:r>
      <w:proofErr w:type="spellStart"/>
      <w:r w:rsidRPr="003F0C87">
        <w:rPr>
          <w:rFonts w:eastAsiaTheme="minorHAnsi"/>
          <w:sz w:val="24"/>
          <w:szCs w:val="24"/>
          <w:lang w:eastAsia="en-US"/>
        </w:rPr>
        <w:t>монотонизацией</w:t>
      </w:r>
      <w:proofErr w:type="spellEnd"/>
      <w:r w:rsidRPr="003F0C87">
        <w:rPr>
          <w:rFonts w:eastAsiaTheme="minorHAnsi"/>
          <w:sz w:val="24"/>
          <w:szCs w:val="24"/>
          <w:lang w:eastAsia="en-US"/>
        </w:rPr>
        <w:t xml:space="preserve"> и интенсификацией труда.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Организационно-методическая характеристика массовых форм и течений рекреации и реабилитации в России и за рубежом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Идеи развлечения, красоты, телесного наслаждения как одна из ведущих идей общества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Использование простейших физических упражнений в обрядах, играх в создании новых средств занятий физическими упражнениями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lastRenderedPageBreak/>
        <w:t xml:space="preserve">Обрядовые церемонии, состязания в </w:t>
      </w:r>
      <w:proofErr w:type="gramStart"/>
      <w:r w:rsidRPr="003F0C87">
        <w:rPr>
          <w:rFonts w:eastAsiaTheme="minorHAnsi"/>
          <w:sz w:val="24"/>
          <w:szCs w:val="24"/>
          <w:lang w:eastAsia="en-US"/>
        </w:rPr>
        <w:t>первобытно-общинном</w:t>
      </w:r>
      <w:proofErr w:type="gramEnd"/>
      <w:r w:rsidRPr="003F0C87">
        <w:rPr>
          <w:rFonts w:eastAsiaTheme="minorHAnsi"/>
          <w:sz w:val="24"/>
          <w:szCs w:val="24"/>
          <w:lang w:eastAsia="en-US"/>
        </w:rPr>
        <w:t xml:space="preserve"> строе. Философы и ученые античного мира о физической культуре и ее связи с религиозной культурой.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Гуманисты эпохи Возрождения о гармоничном развитии человека.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b/>
          <w:bCs/>
          <w:kern w:val="36"/>
          <w:sz w:val="24"/>
          <w:szCs w:val="24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Русские врачи и педагоги об укреплении здоровья различных слоев общества. П.Ф. Лесгафт о физическом образовании. </w:t>
      </w:r>
    </w:p>
    <w:p w:rsidR="001D6709" w:rsidRPr="00331853" w:rsidRDefault="001D6709" w:rsidP="00905574">
      <w:pPr>
        <w:ind w:firstLine="709"/>
        <w:jc w:val="both"/>
        <w:rPr>
          <w:b/>
          <w:iCs/>
        </w:rPr>
      </w:pPr>
      <w:r w:rsidRPr="00331853">
        <w:rPr>
          <w:b/>
          <w:iCs/>
        </w:rPr>
        <w:t>Требования к подготовке и изложению доклада-презентации:</w:t>
      </w:r>
    </w:p>
    <w:p w:rsidR="001D6709" w:rsidRPr="00497C01" w:rsidRDefault="001D6709" w:rsidP="00905574">
      <w:pPr>
        <w:ind w:firstLine="709"/>
        <w:jc w:val="both"/>
        <w:rPr>
          <w:iCs/>
        </w:rPr>
      </w:pPr>
      <w:r w:rsidRPr="00497C01">
        <w:rPr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1D6709" w:rsidRPr="00497C01" w:rsidRDefault="001D6709" w:rsidP="00905574">
      <w:pPr>
        <w:ind w:firstLine="709"/>
        <w:jc w:val="both"/>
        <w:rPr>
          <w:iCs/>
        </w:rPr>
      </w:pPr>
      <w:r w:rsidRPr="00497C01">
        <w:rPr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1D6709" w:rsidRPr="00497C01" w:rsidRDefault="001D6709" w:rsidP="00905574">
      <w:pPr>
        <w:ind w:firstLine="709"/>
        <w:jc w:val="both"/>
        <w:rPr>
          <w:iCs/>
        </w:rPr>
      </w:pPr>
      <w:r w:rsidRPr="00497C01">
        <w:rPr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1D6709" w:rsidRPr="00497C01" w:rsidRDefault="001D6709" w:rsidP="00905574">
      <w:pPr>
        <w:ind w:firstLine="709"/>
        <w:jc w:val="both"/>
        <w:rPr>
          <w:iCs/>
        </w:rPr>
      </w:pPr>
      <w:r w:rsidRPr="00497C01">
        <w:rPr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1D6709" w:rsidRPr="00497C01" w:rsidRDefault="001D6709" w:rsidP="00905574">
      <w:pPr>
        <w:ind w:firstLine="709"/>
        <w:rPr>
          <w:b/>
        </w:rPr>
      </w:pPr>
    </w:p>
    <w:p w:rsidR="001D6709" w:rsidRPr="00497C01" w:rsidRDefault="001D6709" w:rsidP="00905574">
      <w:pPr>
        <w:ind w:firstLine="709"/>
        <w:rPr>
          <w:b/>
        </w:rPr>
      </w:pPr>
      <w:r w:rsidRPr="00497C01">
        <w:rPr>
          <w:b/>
        </w:rPr>
        <w:t xml:space="preserve">Критерии оценки: </w:t>
      </w:r>
    </w:p>
    <w:p w:rsidR="001D6709" w:rsidRPr="00497C01" w:rsidRDefault="001D6709" w:rsidP="00905574">
      <w:pPr>
        <w:ind w:firstLine="709"/>
        <w:jc w:val="both"/>
      </w:pPr>
      <w:r w:rsidRPr="00497C01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1D6709" w:rsidRDefault="001D6709" w:rsidP="00905574">
      <w:pPr>
        <w:ind w:firstLine="709"/>
        <w:jc w:val="both"/>
      </w:pPr>
      <w:r w:rsidRPr="00497C01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1D6709" w:rsidRPr="00497C01" w:rsidRDefault="001D6709" w:rsidP="00905574">
      <w:pPr>
        <w:ind w:firstLine="709"/>
        <w:jc w:val="both"/>
      </w:pPr>
    </w:p>
    <w:p w:rsidR="001D6709" w:rsidRPr="00CC7692" w:rsidRDefault="001D6709" w:rsidP="003F0C87">
      <w:pPr>
        <w:pStyle w:val="af7"/>
        <w:numPr>
          <w:ilvl w:val="1"/>
          <w:numId w:val="11"/>
        </w:numPr>
        <w:ind w:left="0" w:firstLine="709"/>
        <w:rPr>
          <w:b/>
          <w:i/>
          <w:sz w:val="24"/>
          <w:szCs w:val="24"/>
        </w:rPr>
      </w:pPr>
      <w:r w:rsidRPr="00CC7692">
        <w:rPr>
          <w:b/>
          <w:i/>
          <w:sz w:val="24"/>
          <w:szCs w:val="24"/>
        </w:rPr>
        <w:t>Групповые творческие задания:</w:t>
      </w:r>
    </w:p>
    <w:p w:rsidR="001D6709" w:rsidRPr="00BF202F" w:rsidRDefault="001D6709" w:rsidP="00905574">
      <w:pPr>
        <w:ind w:firstLine="709"/>
        <w:rPr>
          <w:b/>
        </w:rPr>
      </w:pPr>
      <w:r w:rsidRPr="00BF202F">
        <w:rPr>
          <w:b/>
          <w:color w:val="00000A"/>
        </w:rPr>
        <w:t>Раздел 3</w:t>
      </w:r>
      <w:r>
        <w:rPr>
          <w:b/>
          <w:color w:val="00000A"/>
        </w:rPr>
        <w:t xml:space="preserve">. </w:t>
      </w:r>
      <w:r w:rsidRPr="00BF202F">
        <w:rPr>
          <w:b/>
          <w:color w:val="00000A"/>
        </w:rPr>
        <w:t>Органи</w:t>
      </w:r>
      <w:r>
        <w:rPr>
          <w:b/>
          <w:color w:val="00000A"/>
        </w:rPr>
        <w:t>зация рекреационных мероприятий</w:t>
      </w:r>
    </w:p>
    <w:p w:rsidR="001D6709" w:rsidRPr="004857AB" w:rsidRDefault="001D6709" w:rsidP="00905574">
      <w:pPr>
        <w:ind w:firstLine="709"/>
      </w:pPr>
      <w:r w:rsidRPr="004857AB">
        <w:t>1. Подбор и проведение игр (2 игры), направленных на активизацию зрительской аудитории.</w:t>
      </w:r>
    </w:p>
    <w:p w:rsidR="001D6709" w:rsidRPr="004857AB" w:rsidRDefault="001D6709" w:rsidP="00905574">
      <w:pPr>
        <w:ind w:firstLine="709"/>
        <w:rPr>
          <w:b/>
        </w:rPr>
      </w:pPr>
      <w:r w:rsidRPr="004857AB">
        <w:t xml:space="preserve"> 2.  Составление плана работы штаба проведения рекреационного мероприятия.</w:t>
      </w:r>
    </w:p>
    <w:p w:rsidR="001D6709" w:rsidRPr="004857AB" w:rsidRDefault="001D6709" w:rsidP="00905574">
      <w:pPr>
        <w:ind w:firstLine="709"/>
        <w:rPr>
          <w:b/>
        </w:rPr>
      </w:pPr>
    </w:p>
    <w:p w:rsidR="001D6709" w:rsidRDefault="001D6709" w:rsidP="00905574">
      <w:pPr>
        <w:ind w:firstLine="709"/>
        <w:rPr>
          <w:color w:val="00000A"/>
        </w:rPr>
      </w:pPr>
      <w:r w:rsidRPr="004857AB">
        <w:rPr>
          <w:b/>
        </w:rPr>
        <w:t>Индивидуальные творческие задания:</w:t>
      </w:r>
      <w:r w:rsidRPr="00BF7AD3">
        <w:rPr>
          <w:color w:val="00000A"/>
        </w:rPr>
        <w:t xml:space="preserve"> </w:t>
      </w:r>
    </w:p>
    <w:p w:rsidR="001D6709" w:rsidRPr="00BF202F" w:rsidRDefault="001D6709" w:rsidP="00905574">
      <w:pPr>
        <w:ind w:firstLine="709"/>
        <w:rPr>
          <w:b/>
        </w:rPr>
      </w:pPr>
      <w:r w:rsidRPr="00BF202F">
        <w:rPr>
          <w:b/>
          <w:color w:val="00000A"/>
        </w:rPr>
        <w:t>Раздел 2</w:t>
      </w:r>
      <w:r>
        <w:rPr>
          <w:b/>
          <w:color w:val="00000A"/>
        </w:rPr>
        <w:t>.</w:t>
      </w:r>
      <w:r w:rsidRPr="00BF202F">
        <w:rPr>
          <w:b/>
          <w:color w:val="00000A"/>
        </w:rPr>
        <w:t xml:space="preserve"> Поэтапный план разработки рекреационного мероприятия</w:t>
      </w:r>
    </w:p>
    <w:p w:rsidR="001D6709" w:rsidRDefault="001D6709" w:rsidP="003F0C87">
      <w:pPr>
        <w:pStyle w:val="af7"/>
        <w:numPr>
          <w:ilvl w:val="0"/>
          <w:numId w:val="12"/>
        </w:numPr>
        <w:ind w:left="0" w:firstLine="709"/>
      </w:pPr>
      <w:r w:rsidRPr="00883E59">
        <w:rPr>
          <w:sz w:val="24"/>
          <w:szCs w:val="24"/>
        </w:rPr>
        <w:t>Составление календарного плана 10ти спортивно-рекреационных мероприятий для различн</w:t>
      </w:r>
      <w:r>
        <w:rPr>
          <w:sz w:val="24"/>
          <w:szCs w:val="24"/>
        </w:rPr>
        <w:t>ой целевой аудитории (на выбор)</w:t>
      </w:r>
      <w:r w:rsidRPr="00883E59">
        <w:rPr>
          <w:sz w:val="24"/>
          <w:szCs w:val="24"/>
        </w:rPr>
        <w:t xml:space="preserve"> с использованием различных форм</w:t>
      </w:r>
      <w:r w:rsidRPr="004857AB">
        <w:t xml:space="preserve">. </w:t>
      </w:r>
    </w:p>
    <w:p w:rsidR="001D6709" w:rsidRDefault="001D6709" w:rsidP="00905574">
      <w:pPr>
        <w:pStyle w:val="af7"/>
        <w:ind w:left="0" w:firstLine="709"/>
      </w:pPr>
    </w:p>
    <w:p w:rsidR="001D6709" w:rsidRPr="004857AB" w:rsidRDefault="001D6709" w:rsidP="00905574">
      <w:pPr>
        <w:ind w:firstLine="709"/>
      </w:pPr>
      <w:r w:rsidRPr="00883E59">
        <w:rPr>
          <w:b/>
        </w:rPr>
        <w:t>Раздел 3:</w:t>
      </w:r>
      <w:r>
        <w:t xml:space="preserve"> «</w:t>
      </w:r>
      <w:r w:rsidRPr="0083364D">
        <w:rPr>
          <w:color w:val="00000A"/>
        </w:rPr>
        <w:t>Организация рекреационных мероприятий</w:t>
      </w:r>
      <w:r>
        <w:rPr>
          <w:color w:val="00000A"/>
        </w:rPr>
        <w:t>». (Мероприятие подбирается на выбор самим студентом)</w:t>
      </w:r>
    </w:p>
    <w:p w:rsidR="001D6709" w:rsidRPr="004857AB" w:rsidRDefault="001D6709" w:rsidP="00905574">
      <w:pPr>
        <w:ind w:firstLine="709"/>
      </w:pPr>
      <w:r>
        <w:t xml:space="preserve">2. Написание </w:t>
      </w:r>
      <w:r w:rsidRPr="004857AB">
        <w:t>сценария рекреационного мероприятия с обязательным перечнем следующих пунктов:</w:t>
      </w:r>
    </w:p>
    <w:p w:rsidR="001D6709" w:rsidRDefault="001D6709" w:rsidP="00905574">
      <w:pPr>
        <w:ind w:firstLine="709"/>
      </w:pPr>
      <w:r>
        <w:t xml:space="preserve">- цели, задачи и </w:t>
      </w:r>
      <w:r w:rsidRPr="004857AB">
        <w:t>функции мероприятия</w:t>
      </w:r>
    </w:p>
    <w:p w:rsidR="001D6709" w:rsidRDefault="001D6709" w:rsidP="00905574">
      <w:pPr>
        <w:ind w:firstLine="709"/>
      </w:pPr>
      <w:r>
        <w:t>-организационная составляющая</w:t>
      </w:r>
    </w:p>
    <w:p w:rsidR="001D6709" w:rsidRPr="004857AB" w:rsidRDefault="001D6709" w:rsidP="00905574">
      <w:pPr>
        <w:ind w:firstLine="709"/>
      </w:pPr>
      <w:r>
        <w:t>- целевая аудитория, количество участников</w:t>
      </w:r>
    </w:p>
    <w:p w:rsidR="001D6709" w:rsidRPr="004857AB" w:rsidRDefault="001D6709" w:rsidP="00905574">
      <w:pPr>
        <w:ind w:firstLine="709"/>
      </w:pPr>
      <w:r w:rsidRPr="004857AB">
        <w:t>- темы и идеи</w:t>
      </w:r>
    </w:p>
    <w:p w:rsidR="001D6709" w:rsidRDefault="001D6709" w:rsidP="00905574">
      <w:pPr>
        <w:ind w:firstLine="709"/>
      </w:pPr>
      <w:r w:rsidRPr="004857AB">
        <w:t>- продолжительность мероприятия.</w:t>
      </w:r>
    </w:p>
    <w:p w:rsidR="001D6709" w:rsidRPr="004857AB" w:rsidRDefault="001D6709" w:rsidP="00905574">
      <w:pPr>
        <w:ind w:firstLine="709"/>
      </w:pPr>
      <w:r>
        <w:t xml:space="preserve"> -регламент мероприятия</w:t>
      </w:r>
    </w:p>
    <w:p w:rsidR="001D6709" w:rsidRPr="004857AB" w:rsidRDefault="001D6709" w:rsidP="00905574">
      <w:pPr>
        <w:ind w:firstLine="709"/>
      </w:pPr>
      <w:r w:rsidRPr="004857AB">
        <w:t>- место проведения (площадка)</w:t>
      </w:r>
    </w:p>
    <w:p w:rsidR="001D6709" w:rsidRPr="004857AB" w:rsidRDefault="001D6709" w:rsidP="00905574">
      <w:pPr>
        <w:ind w:firstLine="709"/>
      </w:pPr>
      <w:r w:rsidRPr="004857AB">
        <w:t>- описание оформления площадки</w:t>
      </w:r>
    </w:p>
    <w:p w:rsidR="001D6709" w:rsidRPr="004857AB" w:rsidRDefault="001D6709" w:rsidP="00905574">
      <w:pPr>
        <w:ind w:firstLine="709"/>
      </w:pPr>
      <w:r w:rsidRPr="004857AB">
        <w:t xml:space="preserve">- формы </w:t>
      </w:r>
      <w:r>
        <w:t>проведения мероприятия</w:t>
      </w:r>
    </w:p>
    <w:p w:rsidR="001D6709" w:rsidRPr="004857AB" w:rsidRDefault="001D6709" w:rsidP="00905574">
      <w:pPr>
        <w:ind w:firstLine="709"/>
      </w:pPr>
      <w:r w:rsidRPr="004857AB">
        <w:lastRenderedPageBreak/>
        <w:t>- список коллективов, команд — участников мероприятия</w:t>
      </w:r>
    </w:p>
    <w:p w:rsidR="001D6709" w:rsidRPr="004857AB" w:rsidRDefault="001D6709" w:rsidP="00905574">
      <w:pPr>
        <w:ind w:firstLine="709"/>
      </w:pPr>
      <w:r w:rsidRPr="004857AB">
        <w:t>- музыкальное сопровождение</w:t>
      </w:r>
    </w:p>
    <w:p w:rsidR="001D6709" w:rsidRDefault="001D6709" w:rsidP="00905574">
      <w:pPr>
        <w:ind w:firstLine="709"/>
      </w:pPr>
      <w:r w:rsidRPr="004857AB">
        <w:t>- текст ведущих/действующих лиц/персонажей мероприятия</w:t>
      </w:r>
    </w:p>
    <w:p w:rsidR="001D6709" w:rsidRDefault="001D6709" w:rsidP="00905574">
      <w:pPr>
        <w:ind w:firstLine="709"/>
      </w:pPr>
      <w:r>
        <w:t>- полный сценарий мероприятия</w:t>
      </w:r>
    </w:p>
    <w:p w:rsidR="001D6709" w:rsidRPr="004857AB" w:rsidRDefault="001D6709" w:rsidP="00905574">
      <w:pPr>
        <w:ind w:firstLine="709"/>
        <w:rPr>
          <w:b/>
        </w:rPr>
      </w:pPr>
      <w:r>
        <w:t>- смета расходов с обоснованием</w:t>
      </w:r>
    </w:p>
    <w:p w:rsidR="001D6709" w:rsidRPr="004857AB" w:rsidRDefault="001D6709" w:rsidP="00905574">
      <w:pPr>
        <w:ind w:firstLine="709"/>
        <w:rPr>
          <w:b/>
        </w:rPr>
      </w:pPr>
    </w:p>
    <w:p w:rsidR="001D6709" w:rsidRPr="004857AB" w:rsidRDefault="001D6709" w:rsidP="00905574">
      <w:pPr>
        <w:ind w:firstLine="709"/>
      </w:pPr>
      <w:r w:rsidRPr="004857AB">
        <w:rPr>
          <w:b/>
        </w:rPr>
        <w:t xml:space="preserve">Критерии оценки: </w:t>
      </w:r>
    </w:p>
    <w:p w:rsidR="001D6709" w:rsidRPr="004857AB" w:rsidRDefault="001D6709" w:rsidP="00905574">
      <w:pPr>
        <w:tabs>
          <w:tab w:val="left" w:pos="720"/>
        </w:tabs>
        <w:ind w:firstLine="709"/>
        <w:jc w:val="both"/>
      </w:pPr>
      <w:r w:rsidRPr="004857AB">
        <w:t>- оценка «зачтено» выставляется обучающемуся, если он самостоятельно выполнил задание, дал определение используемым терминам, аргументировано ответил на вопросы преподавателя, проявил творческие способности в реализации проекта, или выполнил задание не в полной мере, но в процессе презентации проекта дополнил его и ответил на вопросы.</w:t>
      </w:r>
    </w:p>
    <w:p w:rsidR="001D6709" w:rsidRPr="004857AB" w:rsidRDefault="001D6709" w:rsidP="00905574">
      <w:pPr>
        <w:ind w:firstLine="709"/>
        <w:rPr>
          <w:b/>
        </w:rPr>
      </w:pPr>
      <w:r w:rsidRPr="004857AB">
        <w:t>- оценка «не зачтено» выставляется обучающемуся, если он не смог выполнить задание, затрудняется ответить на вопросы преподавателя.</w:t>
      </w:r>
    </w:p>
    <w:p w:rsidR="001D6709" w:rsidRPr="004857AB" w:rsidRDefault="001D6709" w:rsidP="00905574">
      <w:pPr>
        <w:ind w:firstLine="709"/>
        <w:rPr>
          <w:b/>
        </w:rPr>
      </w:pPr>
    </w:p>
    <w:p w:rsidR="001D6709" w:rsidRPr="00CC7692" w:rsidRDefault="001D6709" w:rsidP="00905574">
      <w:pPr>
        <w:tabs>
          <w:tab w:val="left" w:pos="2295"/>
        </w:tabs>
        <w:ind w:firstLine="709"/>
        <w:rPr>
          <w:i/>
        </w:rPr>
      </w:pPr>
      <w:r w:rsidRPr="00CC7692">
        <w:rPr>
          <w:rFonts w:eastAsia="Calibri"/>
          <w:b/>
          <w:bCs/>
          <w:i/>
        </w:rPr>
        <w:t xml:space="preserve">2.7 </w:t>
      </w:r>
      <w:r w:rsidRPr="00CC7692">
        <w:rPr>
          <w:b/>
          <w:i/>
        </w:rPr>
        <w:t>Темы докладов</w:t>
      </w:r>
    </w:p>
    <w:p w:rsidR="001D6709" w:rsidRPr="004857AB" w:rsidRDefault="001D6709" w:rsidP="00905574">
      <w:pPr>
        <w:ind w:firstLine="709"/>
        <w:rPr>
          <w:b/>
        </w:rPr>
      </w:pPr>
      <w:r w:rsidRPr="004857AB">
        <w:rPr>
          <w:b/>
        </w:rPr>
        <w:t xml:space="preserve">Раздел 1. </w:t>
      </w:r>
      <w:r>
        <w:rPr>
          <w:b/>
        </w:rPr>
        <w:t>Введение</w:t>
      </w:r>
    </w:p>
    <w:p w:rsidR="001D6709" w:rsidRPr="004857AB" w:rsidRDefault="001D6709" w:rsidP="00905574">
      <w:pPr>
        <w:tabs>
          <w:tab w:val="left" w:pos="5820"/>
        </w:tabs>
        <w:ind w:firstLine="709"/>
      </w:pPr>
      <w:r w:rsidRPr="004857AB">
        <w:t>1. История возникновения массовых праздников (Древняя Греция, Дре</w:t>
      </w:r>
      <w:r>
        <w:t xml:space="preserve">вний Рим, эпоха Средневековья, </w:t>
      </w:r>
      <w:r w:rsidRPr="004857AB">
        <w:t>народные гулянья на Руси, викторианские праздники в России).</w:t>
      </w:r>
    </w:p>
    <w:p w:rsidR="001D6709" w:rsidRPr="004857AB" w:rsidRDefault="001D6709" w:rsidP="00905574">
      <w:pPr>
        <w:tabs>
          <w:tab w:val="left" w:pos="5820"/>
        </w:tabs>
        <w:ind w:firstLine="709"/>
      </w:pPr>
      <w:r w:rsidRPr="004857AB">
        <w:t>2. Известные режиссеры, постановщики современных массовых спортивных мероприятий</w:t>
      </w:r>
    </w:p>
    <w:p w:rsidR="001D6709" w:rsidRPr="004857AB" w:rsidRDefault="001D6709" w:rsidP="00905574">
      <w:pPr>
        <w:tabs>
          <w:tab w:val="left" w:pos="5820"/>
        </w:tabs>
        <w:ind w:firstLine="709"/>
      </w:pPr>
      <w:r w:rsidRPr="004857AB">
        <w:t xml:space="preserve">3. </w:t>
      </w:r>
      <w:r>
        <w:t xml:space="preserve">Современные тенденции развития </w:t>
      </w:r>
      <w:r w:rsidRPr="004857AB">
        <w:t>массового праздника. Зрелищность — как специфическая особенность спорта. Средства, способствующие повышению зрелищности спортивных соревнований.</w:t>
      </w:r>
    </w:p>
    <w:p w:rsidR="001D6709" w:rsidRPr="004857AB" w:rsidRDefault="001D6709" w:rsidP="00905574">
      <w:pPr>
        <w:ind w:firstLine="709"/>
        <w:rPr>
          <w:b/>
        </w:rPr>
      </w:pPr>
    </w:p>
    <w:p w:rsidR="001D6709" w:rsidRPr="004857AB" w:rsidRDefault="001D6709" w:rsidP="00905574">
      <w:pPr>
        <w:snapToGrid w:val="0"/>
        <w:ind w:firstLine="709"/>
        <w:rPr>
          <w:b/>
          <w:bCs/>
          <w:color w:val="00000A"/>
        </w:rPr>
      </w:pPr>
      <w:r>
        <w:rPr>
          <w:b/>
          <w:bCs/>
          <w:color w:val="00000A"/>
        </w:rPr>
        <w:t xml:space="preserve">Раздел 3. </w:t>
      </w:r>
      <w:r w:rsidRPr="004857AB">
        <w:rPr>
          <w:b/>
          <w:bCs/>
          <w:color w:val="00000A"/>
        </w:rPr>
        <w:t>Организ</w:t>
      </w:r>
      <w:r>
        <w:rPr>
          <w:b/>
          <w:bCs/>
          <w:color w:val="00000A"/>
        </w:rPr>
        <w:t>ация рекреационного мероприятия</w:t>
      </w:r>
      <w:r w:rsidRPr="004857AB">
        <w:rPr>
          <w:b/>
          <w:bCs/>
          <w:color w:val="00000A"/>
        </w:rPr>
        <w:t xml:space="preserve"> </w:t>
      </w:r>
    </w:p>
    <w:p w:rsidR="001D6709" w:rsidRPr="004857AB" w:rsidRDefault="001D6709" w:rsidP="003F0C87">
      <w:pPr>
        <w:numPr>
          <w:ilvl w:val="0"/>
          <w:numId w:val="9"/>
        </w:numPr>
        <w:shd w:val="clear" w:color="auto" w:fill="FFFFFF"/>
        <w:suppressAutoHyphens/>
        <w:snapToGrid w:val="0"/>
        <w:ind w:left="0" w:firstLine="709"/>
        <w:rPr>
          <w:color w:val="00000A"/>
          <w:spacing w:val="-1"/>
          <w:shd w:val="clear" w:color="auto" w:fill="FFFFFF"/>
        </w:rPr>
      </w:pPr>
      <w:r w:rsidRPr="004857AB">
        <w:rPr>
          <w:color w:val="00000A"/>
          <w:spacing w:val="-1"/>
          <w:shd w:val="clear" w:color="auto" w:fill="FFFFFF"/>
        </w:rPr>
        <w:t xml:space="preserve">Тематические и нетематические сценарии рекреационных мероприятий. </w:t>
      </w:r>
    </w:p>
    <w:p w:rsidR="001D6709" w:rsidRPr="004857AB" w:rsidRDefault="001D6709" w:rsidP="003F0C87">
      <w:pPr>
        <w:numPr>
          <w:ilvl w:val="0"/>
          <w:numId w:val="9"/>
        </w:numPr>
        <w:shd w:val="clear" w:color="auto" w:fill="FFFFFF"/>
        <w:suppressAutoHyphens/>
        <w:snapToGrid w:val="0"/>
        <w:ind w:left="0" w:firstLine="709"/>
        <w:rPr>
          <w:color w:val="00000A"/>
          <w:spacing w:val="-1"/>
          <w:shd w:val="clear" w:color="auto" w:fill="FFFFFF"/>
        </w:rPr>
      </w:pPr>
      <w:r w:rsidRPr="004857AB">
        <w:rPr>
          <w:color w:val="00000A"/>
          <w:spacing w:val="-1"/>
          <w:shd w:val="clear" w:color="auto" w:fill="FFFFFF"/>
        </w:rPr>
        <w:t>Спортивная анимация в рамках воспитательной и агитационной работы для детей и подростков.</w:t>
      </w:r>
    </w:p>
    <w:p w:rsidR="001D6709" w:rsidRPr="004857AB" w:rsidRDefault="001D6709" w:rsidP="003F0C87">
      <w:pPr>
        <w:numPr>
          <w:ilvl w:val="0"/>
          <w:numId w:val="9"/>
        </w:numPr>
        <w:shd w:val="clear" w:color="auto" w:fill="FFFFFF"/>
        <w:suppressAutoHyphens/>
        <w:snapToGrid w:val="0"/>
        <w:ind w:left="0" w:firstLine="709"/>
        <w:rPr>
          <w:color w:val="00000A"/>
          <w:spacing w:val="-1"/>
          <w:shd w:val="clear" w:color="auto" w:fill="FFFFFF"/>
        </w:rPr>
      </w:pPr>
      <w:r w:rsidRPr="004857AB">
        <w:rPr>
          <w:color w:val="00000A"/>
          <w:spacing w:val="-1"/>
          <w:shd w:val="clear" w:color="auto" w:fill="FFFFFF"/>
        </w:rPr>
        <w:t>Характеристика целевой аудитории спортивных, рекреационных мероприятий, особенности взаимодействия и вовлечения.</w:t>
      </w:r>
    </w:p>
    <w:p w:rsidR="001D6709" w:rsidRPr="004857AB" w:rsidRDefault="001D6709" w:rsidP="00905574">
      <w:pPr>
        <w:snapToGrid w:val="0"/>
        <w:ind w:firstLine="709"/>
        <w:rPr>
          <w:b/>
          <w:bCs/>
          <w:color w:val="00000A"/>
        </w:rPr>
      </w:pPr>
    </w:p>
    <w:p w:rsidR="001D6709" w:rsidRPr="004857AB" w:rsidRDefault="001D6709" w:rsidP="00905574">
      <w:pPr>
        <w:ind w:firstLine="709"/>
      </w:pPr>
      <w:r w:rsidRPr="004857AB">
        <w:rPr>
          <w:b/>
        </w:rPr>
        <w:t xml:space="preserve">Критерии оценки: </w:t>
      </w:r>
    </w:p>
    <w:p w:rsidR="001D6709" w:rsidRPr="004857AB" w:rsidRDefault="001D6709" w:rsidP="00905574">
      <w:pPr>
        <w:tabs>
          <w:tab w:val="left" w:pos="720"/>
        </w:tabs>
        <w:ind w:firstLine="709"/>
        <w:jc w:val="both"/>
      </w:pPr>
      <w:r w:rsidRPr="004857AB">
        <w:t>-  оценка «зачтено» выставляется обучающемуся, если в докладе в полной мере раскрыта заданная тема, приведены малоизвестные, интересные факты, продемонстрирован анализ изученного материала, присутствует личное оценка отдельных фактов и событий, посвященных теме доклада;</w:t>
      </w:r>
    </w:p>
    <w:p w:rsidR="001D6709" w:rsidRPr="004857AB" w:rsidRDefault="001D6709" w:rsidP="00905574">
      <w:pPr>
        <w:tabs>
          <w:tab w:val="left" w:pos="5820"/>
        </w:tabs>
        <w:ind w:firstLine="709"/>
      </w:pPr>
      <w:r w:rsidRPr="004857AB">
        <w:t xml:space="preserve">- оценка «не зачтено» выставляется обучающемуся, если в докладе он не раскрыл заданную тему, материал подобран хаотично и недобросовестно, студент отвечает, не отрываясь от текста. </w:t>
      </w:r>
    </w:p>
    <w:p w:rsidR="001D6709" w:rsidRPr="000777E5" w:rsidRDefault="001D6709" w:rsidP="00905574">
      <w:pPr>
        <w:ind w:firstLine="709"/>
        <w:jc w:val="center"/>
        <w:rPr>
          <w:rFonts w:eastAsia="Calibri"/>
          <w:b/>
          <w:bCs/>
        </w:rPr>
      </w:pPr>
    </w:p>
    <w:p w:rsidR="001D6709" w:rsidRPr="00905574" w:rsidRDefault="001D6709" w:rsidP="003F0C87">
      <w:pPr>
        <w:pStyle w:val="af7"/>
        <w:numPr>
          <w:ilvl w:val="1"/>
          <w:numId w:val="11"/>
        </w:numPr>
        <w:tabs>
          <w:tab w:val="left" w:pos="1134"/>
        </w:tabs>
        <w:ind w:left="0" w:firstLine="709"/>
        <w:rPr>
          <w:b/>
          <w:i/>
          <w:sz w:val="24"/>
          <w:szCs w:val="24"/>
        </w:rPr>
      </w:pPr>
      <w:r w:rsidRPr="00905574">
        <w:rPr>
          <w:b/>
          <w:i/>
          <w:sz w:val="24"/>
          <w:szCs w:val="24"/>
        </w:rPr>
        <w:t>Вопросы для письменного сравнительного анализа видео материал</w:t>
      </w:r>
      <w:r w:rsidR="00905574" w:rsidRPr="00905574">
        <w:rPr>
          <w:b/>
          <w:i/>
          <w:sz w:val="24"/>
          <w:szCs w:val="24"/>
        </w:rPr>
        <w:t xml:space="preserve"> </w:t>
      </w:r>
      <w:r w:rsidRPr="00905574">
        <w:rPr>
          <w:b/>
          <w:i/>
          <w:sz w:val="24"/>
          <w:szCs w:val="24"/>
        </w:rPr>
        <w:t>(церемония открытия Олимпийских игр)</w:t>
      </w:r>
    </w:p>
    <w:p w:rsidR="001D6709" w:rsidRPr="00BF202F" w:rsidRDefault="001D6709" w:rsidP="00905574">
      <w:pPr>
        <w:ind w:firstLine="709"/>
        <w:jc w:val="both"/>
        <w:rPr>
          <w:rFonts w:eastAsia="TimesNewRoman"/>
          <w:b/>
          <w:iCs/>
        </w:rPr>
      </w:pPr>
      <w:r w:rsidRPr="00BF202F">
        <w:rPr>
          <w:rFonts w:eastAsia="TimesNewRoman"/>
          <w:b/>
          <w:iCs/>
        </w:rPr>
        <w:t>Раздел 2. Поэтапный план разработки рекреационного мероприятия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 xml:space="preserve">Для сравнительного анализа студентам демонстрируется три видеозаписи спортивных мероприятий: 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- «30-летие Олимпиады-80 в Москве»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- «Праздник спорта в Лужниках»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-  «Церемония чествования известных спортсменов и тренеров СССР и России»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1. Продолжительность мероприятия.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2. Выбор и сочетание форм мероприятий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lastRenderedPageBreak/>
        <w:t>3. Оформление площадки и использование предметов оформления.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4. Участники, их количество, жанры номеров, подбор костюмов и реквизита.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5. Музыкальное сопровождение.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6. Синтезирование спорта и искусства.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7. Приемы, способствующие повышению зрелищности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8. Приемы, применяемые для активизации зрительской аудитории.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9. Приемы агитации здорового образа жизни, спорта, активной жизненной позиции.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  <w:u w:val="single"/>
        </w:rPr>
      </w:pPr>
    </w:p>
    <w:p w:rsidR="001D6709" w:rsidRPr="004857AB" w:rsidRDefault="001D6709" w:rsidP="00905574">
      <w:pPr>
        <w:ind w:firstLine="709"/>
      </w:pPr>
      <w:r w:rsidRPr="004857AB">
        <w:rPr>
          <w:b/>
        </w:rPr>
        <w:t xml:space="preserve">Критерии оценки: </w:t>
      </w:r>
    </w:p>
    <w:p w:rsidR="001D6709" w:rsidRPr="004857AB" w:rsidRDefault="001D6709" w:rsidP="00905574">
      <w:pPr>
        <w:tabs>
          <w:tab w:val="left" w:pos="720"/>
        </w:tabs>
        <w:ind w:firstLine="709"/>
        <w:jc w:val="both"/>
      </w:pPr>
      <w:r w:rsidRPr="004857AB">
        <w:t>-  оценка «зачтено» выст</w:t>
      </w:r>
      <w:r>
        <w:t xml:space="preserve">авляется обучающемуся, если он </w:t>
      </w:r>
      <w:r w:rsidRPr="004857AB">
        <w:t>проанализировал три видеозаписи, в соответствии с поставленными вопросами, дал развернутые ответы на вопросы преподавателя, дал определения понятиям, используемым в вопросах.</w:t>
      </w:r>
    </w:p>
    <w:p w:rsidR="001D6709" w:rsidRPr="004857AB" w:rsidRDefault="001D6709" w:rsidP="00905574">
      <w:pPr>
        <w:tabs>
          <w:tab w:val="left" w:pos="5820"/>
        </w:tabs>
        <w:ind w:firstLine="709"/>
      </w:pPr>
      <w:r w:rsidRPr="004857AB">
        <w:t>- оценка «не зачтено» выставляется обучающемуся, если не смог провести анализа видеозаписей и ответить на вопросы преподавателя.</w:t>
      </w:r>
    </w:p>
    <w:p w:rsidR="001D6709" w:rsidRDefault="001D6709" w:rsidP="00905574">
      <w:pPr>
        <w:tabs>
          <w:tab w:val="left" w:pos="2295"/>
        </w:tabs>
        <w:ind w:firstLine="709"/>
        <w:rPr>
          <w:rFonts w:eastAsia="Calibri"/>
        </w:rPr>
      </w:pPr>
    </w:p>
    <w:p w:rsidR="005E576E" w:rsidRPr="00D360B7" w:rsidRDefault="00905574" w:rsidP="00905574">
      <w:pPr>
        <w:ind w:firstLine="709"/>
        <w:rPr>
          <w:rFonts w:eastAsia="Calibri"/>
          <w:b/>
          <w:color w:val="000000"/>
          <w:spacing w:val="-1"/>
        </w:rPr>
      </w:pPr>
      <w:r>
        <w:rPr>
          <w:rFonts w:eastAsia="Calibri"/>
          <w:b/>
          <w:color w:val="000000"/>
          <w:spacing w:val="-1"/>
        </w:rPr>
        <w:t xml:space="preserve">2.9 </w:t>
      </w:r>
      <w:r w:rsidR="005E576E" w:rsidRPr="00D360B7">
        <w:rPr>
          <w:rFonts w:eastAsia="Calibri"/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оценка за </w:t>
      </w:r>
      <w:proofErr w:type="spellStart"/>
      <w:r w:rsidRPr="00D360B7">
        <w:rPr>
          <w:rFonts w:eastAsia="Calibri"/>
        </w:rPr>
        <w:t>внутрисеместровую</w:t>
      </w:r>
      <w:proofErr w:type="spellEnd"/>
      <w:r w:rsidRPr="00D360B7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5E576E" w:rsidRPr="00D360B7" w:rsidRDefault="005E576E" w:rsidP="00905574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1D6709" w:rsidRPr="00564A10" w:rsidRDefault="005E576E" w:rsidP="003C7EBA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  <w:r w:rsidR="003C7EBA" w:rsidRPr="00564A10">
        <w:rPr>
          <w:rFonts w:eastAsia="Calibri"/>
        </w:rPr>
        <w:t xml:space="preserve"> </w:t>
      </w:r>
    </w:p>
    <w:sectPr w:rsidR="001D6709" w:rsidRPr="00564A10" w:rsidSect="003C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CC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96CA2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B724508"/>
    <w:multiLevelType w:val="hybridMultilevel"/>
    <w:tmpl w:val="A7E47A36"/>
    <w:lvl w:ilvl="0" w:tplc="D0CEF9F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893675"/>
    <w:multiLevelType w:val="multilevel"/>
    <w:tmpl w:val="CFBE6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F822662"/>
    <w:multiLevelType w:val="hybridMultilevel"/>
    <w:tmpl w:val="B4F6EB02"/>
    <w:lvl w:ilvl="0" w:tplc="68608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F4445"/>
    <w:multiLevelType w:val="hybridMultilevel"/>
    <w:tmpl w:val="9FEE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63F3A3D"/>
    <w:multiLevelType w:val="hybridMultilevel"/>
    <w:tmpl w:val="F7F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67A34"/>
    <w:multiLevelType w:val="multilevel"/>
    <w:tmpl w:val="DD8E1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2031F51"/>
    <w:multiLevelType w:val="hybridMultilevel"/>
    <w:tmpl w:val="2ECEE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B2236C"/>
    <w:multiLevelType w:val="hybridMultilevel"/>
    <w:tmpl w:val="9FA4FC78"/>
    <w:lvl w:ilvl="0" w:tplc="0D106CBA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E39AD"/>
    <w:multiLevelType w:val="hybridMultilevel"/>
    <w:tmpl w:val="DD8A6FDC"/>
    <w:lvl w:ilvl="0" w:tplc="BC745668">
      <w:start w:val="4"/>
      <w:numFmt w:val="decimal"/>
      <w:pStyle w:val="a0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651057"/>
    <w:multiLevelType w:val="hybridMultilevel"/>
    <w:tmpl w:val="EEB8C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FA"/>
    <w:rsid w:val="00095121"/>
    <w:rsid w:val="000C054C"/>
    <w:rsid w:val="000E549E"/>
    <w:rsid w:val="001208BC"/>
    <w:rsid w:val="001D6709"/>
    <w:rsid w:val="001D6DDF"/>
    <w:rsid w:val="00210BF3"/>
    <w:rsid w:val="002458FA"/>
    <w:rsid w:val="002572C8"/>
    <w:rsid w:val="00292EDA"/>
    <w:rsid w:val="0033099F"/>
    <w:rsid w:val="00343998"/>
    <w:rsid w:val="00347696"/>
    <w:rsid w:val="00362D88"/>
    <w:rsid w:val="003704AE"/>
    <w:rsid w:val="003C7EBA"/>
    <w:rsid w:val="003E6567"/>
    <w:rsid w:val="003F0C87"/>
    <w:rsid w:val="004047AA"/>
    <w:rsid w:val="004763D6"/>
    <w:rsid w:val="004913EB"/>
    <w:rsid w:val="004E760D"/>
    <w:rsid w:val="005013F6"/>
    <w:rsid w:val="00551487"/>
    <w:rsid w:val="00552EF7"/>
    <w:rsid w:val="00564A10"/>
    <w:rsid w:val="005B6856"/>
    <w:rsid w:val="005D7972"/>
    <w:rsid w:val="005E576E"/>
    <w:rsid w:val="006173BD"/>
    <w:rsid w:val="00626B14"/>
    <w:rsid w:val="00633592"/>
    <w:rsid w:val="00636BF5"/>
    <w:rsid w:val="00644A4D"/>
    <w:rsid w:val="006619D6"/>
    <w:rsid w:val="006D2D36"/>
    <w:rsid w:val="007A4D62"/>
    <w:rsid w:val="008071A6"/>
    <w:rsid w:val="00825034"/>
    <w:rsid w:val="0086684C"/>
    <w:rsid w:val="008A08C8"/>
    <w:rsid w:val="008E7AC4"/>
    <w:rsid w:val="00905574"/>
    <w:rsid w:val="00924D7B"/>
    <w:rsid w:val="009907EF"/>
    <w:rsid w:val="00993E1D"/>
    <w:rsid w:val="00995737"/>
    <w:rsid w:val="009A3EF2"/>
    <w:rsid w:val="009C4330"/>
    <w:rsid w:val="009C7437"/>
    <w:rsid w:val="00A21739"/>
    <w:rsid w:val="00B17A2B"/>
    <w:rsid w:val="00B92B3B"/>
    <w:rsid w:val="00B93A84"/>
    <w:rsid w:val="00C00BF8"/>
    <w:rsid w:val="00C15720"/>
    <w:rsid w:val="00C7104D"/>
    <w:rsid w:val="00D249FA"/>
    <w:rsid w:val="00DB5346"/>
    <w:rsid w:val="00DD66B0"/>
    <w:rsid w:val="00DF1CAE"/>
    <w:rsid w:val="00E01931"/>
    <w:rsid w:val="00E12AEB"/>
    <w:rsid w:val="00E36FD1"/>
    <w:rsid w:val="00E508A6"/>
    <w:rsid w:val="00EC7333"/>
    <w:rsid w:val="00F237D0"/>
    <w:rsid w:val="00F24A6B"/>
    <w:rsid w:val="00F400E1"/>
    <w:rsid w:val="00F7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Bottom of Form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21739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1"/>
    <w:next w:val="a1"/>
    <w:link w:val="20"/>
    <w:qFormat/>
    <w:rsid w:val="00A21739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1"/>
    <w:next w:val="a1"/>
    <w:link w:val="30"/>
    <w:qFormat/>
    <w:rsid w:val="00A21739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1"/>
    <w:next w:val="a1"/>
    <w:link w:val="40"/>
    <w:qFormat/>
    <w:rsid w:val="00A21739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1"/>
    <w:next w:val="a1"/>
    <w:link w:val="50"/>
    <w:qFormat/>
    <w:rsid w:val="00A21739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1"/>
    <w:next w:val="a1"/>
    <w:link w:val="60"/>
    <w:qFormat/>
    <w:rsid w:val="00A21739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1"/>
    <w:next w:val="a1"/>
    <w:link w:val="80"/>
    <w:qFormat/>
    <w:rsid w:val="00A21739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21739"/>
    <w:rPr>
      <w:rFonts w:ascii="Times New Roman" w:eastAsia="Times New Roman" w:hAnsi="Times New Roman" w:cs="Times New Roman"/>
      <w:bCs/>
      <w:iCs/>
      <w:sz w:val="4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21739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21739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styleId="a5">
    <w:name w:val="Body Text"/>
    <w:basedOn w:val="a1"/>
    <w:link w:val="a6"/>
    <w:rsid w:val="00A21739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character" w:customStyle="1" w:styleId="a6">
    <w:name w:val="Основной текст Знак"/>
    <w:basedOn w:val="a2"/>
    <w:link w:val="a5"/>
    <w:rsid w:val="00A21739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21">
    <w:name w:val="Body Text 2"/>
    <w:basedOn w:val="a1"/>
    <w:link w:val="22"/>
    <w:rsid w:val="00A21739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2"/>
    <w:link w:val="21"/>
    <w:rsid w:val="00A21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A21739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2"/>
    <w:link w:val="31"/>
    <w:rsid w:val="00A217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lock Text"/>
    <w:basedOn w:val="a1"/>
    <w:rsid w:val="00A21739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8">
    <w:name w:val="footnote reference"/>
    <w:rsid w:val="00A21739"/>
    <w:rPr>
      <w:vertAlign w:val="superscript"/>
    </w:rPr>
  </w:style>
  <w:style w:type="paragraph" w:styleId="z-">
    <w:name w:val="HTML Bottom of Form"/>
    <w:basedOn w:val="a1"/>
    <w:next w:val="a1"/>
    <w:link w:val="z-0"/>
    <w:hidden/>
    <w:rsid w:val="00A21739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2"/>
    <w:link w:val="z-"/>
    <w:rsid w:val="00A217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Normal (Web)"/>
    <w:basedOn w:val="a1"/>
    <w:uiPriority w:val="99"/>
    <w:rsid w:val="00A21739"/>
    <w:pPr>
      <w:spacing w:before="100" w:beforeAutospacing="1" w:after="100" w:afterAutospacing="1"/>
      <w:ind w:firstLine="300"/>
    </w:pPr>
  </w:style>
  <w:style w:type="character" w:styleId="aa">
    <w:name w:val="Hyperlink"/>
    <w:rsid w:val="00A21739"/>
    <w:rPr>
      <w:color w:val="0044AA"/>
      <w:u w:val="single"/>
    </w:rPr>
  </w:style>
  <w:style w:type="character" w:styleId="ab">
    <w:name w:val="Strong"/>
    <w:qFormat/>
    <w:rsid w:val="00A21739"/>
    <w:rPr>
      <w:b/>
      <w:bCs/>
    </w:rPr>
  </w:style>
  <w:style w:type="character" w:styleId="ac">
    <w:name w:val="Emphasis"/>
    <w:qFormat/>
    <w:rsid w:val="00A21739"/>
    <w:rPr>
      <w:i/>
      <w:iCs/>
    </w:rPr>
  </w:style>
  <w:style w:type="table" w:styleId="ad">
    <w:name w:val="Table Grid"/>
    <w:basedOn w:val="a3"/>
    <w:uiPriority w:val="59"/>
    <w:rsid w:val="00A2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link w:val="ae"/>
    <w:rsid w:val="00A21739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e">
    <w:name w:val="список с точками Знак"/>
    <w:link w:val="a0"/>
    <w:rsid w:val="00A21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A21739"/>
    <w:rPr>
      <w:b/>
      <w:bCs/>
      <w:color w:val="008000"/>
    </w:rPr>
  </w:style>
  <w:style w:type="paragraph" w:styleId="af0">
    <w:name w:val="Body Text Indent"/>
    <w:basedOn w:val="a1"/>
    <w:link w:val="af1"/>
    <w:rsid w:val="00A21739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rsid w:val="00A21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1"/>
    <w:link w:val="af3"/>
    <w:rsid w:val="00A21739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2"/>
    <w:link w:val="af2"/>
    <w:rsid w:val="00A2173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4">
    <w:name w:val="Таблицы (моноширинный)"/>
    <w:basedOn w:val="a1"/>
    <w:next w:val="a1"/>
    <w:rsid w:val="00A217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АвтоТекст"/>
    <w:basedOn w:val="a1"/>
    <w:rsid w:val="00A21739"/>
    <w:pPr>
      <w:spacing w:line="240" w:lineRule="atLeast"/>
      <w:ind w:firstLine="680"/>
      <w:jc w:val="both"/>
    </w:pPr>
    <w:rPr>
      <w:sz w:val="26"/>
      <w:szCs w:val="26"/>
    </w:rPr>
  </w:style>
  <w:style w:type="paragraph" w:styleId="a">
    <w:name w:val="List Number"/>
    <w:basedOn w:val="a1"/>
    <w:rsid w:val="00A21739"/>
    <w:pPr>
      <w:numPr>
        <w:numId w:val="4"/>
      </w:numPr>
      <w:contextualSpacing/>
    </w:pPr>
    <w:rPr>
      <w:rFonts w:eastAsia="Calibri"/>
    </w:rPr>
  </w:style>
  <w:style w:type="paragraph" w:customStyle="1" w:styleId="af6">
    <w:name w:val="Нормальный (таблица)"/>
    <w:basedOn w:val="a1"/>
    <w:next w:val="a1"/>
    <w:rsid w:val="00A217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pple-converted-space">
    <w:name w:val="apple-converted-space"/>
    <w:basedOn w:val="a2"/>
    <w:rsid w:val="007A4D62"/>
  </w:style>
  <w:style w:type="paragraph" w:customStyle="1" w:styleId="Style3">
    <w:name w:val="Style3"/>
    <w:basedOn w:val="a1"/>
    <w:rsid w:val="00924D7B"/>
    <w:pPr>
      <w:widowControl w:val="0"/>
      <w:suppressAutoHyphens/>
      <w:autoSpaceDE w:val="0"/>
    </w:pPr>
    <w:rPr>
      <w:rFonts w:ascii="Georgia" w:eastAsia="Andale Sans UI" w:hAnsi="Georgia" w:cs="Georgia"/>
      <w:kern w:val="1"/>
      <w:lang w:eastAsia="zh-CN"/>
    </w:rPr>
  </w:style>
  <w:style w:type="paragraph" w:styleId="af7">
    <w:name w:val="List Paragraph"/>
    <w:basedOn w:val="a1"/>
    <w:qFormat/>
    <w:rsid w:val="004913EB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Bottom of Form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21739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1"/>
    <w:next w:val="a1"/>
    <w:link w:val="20"/>
    <w:qFormat/>
    <w:rsid w:val="00A21739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1"/>
    <w:next w:val="a1"/>
    <w:link w:val="30"/>
    <w:qFormat/>
    <w:rsid w:val="00A21739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1"/>
    <w:next w:val="a1"/>
    <w:link w:val="40"/>
    <w:qFormat/>
    <w:rsid w:val="00A21739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1"/>
    <w:next w:val="a1"/>
    <w:link w:val="50"/>
    <w:qFormat/>
    <w:rsid w:val="00A21739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1"/>
    <w:next w:val="a1"/>
    <w:link w:val="60"/>
    <w:qFormat/>
    <w:rsid w:val="00A21739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1"/>
    <w:next w:val="a1"/>
    <w:link w:val="80"/>
    <w:qFormat/>
    <w:rsid w:val="00A21739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21739"/>
    <w:rPr>
      <w:rFonts w:ascii="Times New Roman" w:eastAsia="Times New Roman" w:hAnsi="Times New Roman" w:cs="Times New Roman"/>
      <w:bCs/>
      <w:iCs/>
      <w:sz w:val="4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21739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21739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styleId="a5">
    <w:name w:val="Body Text"/>
    <w:basedOn w:val="a1"/>
    <w:link w:val="a6"/>
    <w:rsid w:val="00A21739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character" w:customStyle="1" w:styleId="a6">
    <w:name w:val="Основной текст Знак"/>
    <w:basedOn w:val="a2"/>
    <w:link w:val="a5"/>
    <w:rsid w:val="00A21739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21">
    <w:name w:val="Body Text 2"/>
    <w:basedOn w:val="a1"/>
    <w:link w:val="22"/>
    <w:rsid w:val="00A21739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2"/>
    <w:link w:val="21"/>
    <w:rsid w:val="00A21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A21739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2"/>
    <w:link w:val="31"/>
    <w:rsid w:val="00A217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lock Text"/>
    <w:basedOn w:val="a1"/>
    <w:rsid w:val="00A21739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8">
    <w:name w:val="footnote reference"/>
    <w:rsid w:val="00A21739"/>
    <w:rPr>
      <w:vertAlign w:val="superscript"/>
    </w:rPr>
  </w:style>
  <w:style w:type="paragraph" w:styleId="z-">
    <w:name w:val="HTML Bottom of Form"/>
    <w:basedOn w:val="a1"/>
    <w:next w:val="a1"/>
    <w:link w:val="z-0"/>
    <w:hidden/>
    <w:rsid w:val="00A21739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2"/>
    <w:link w:val="z-"/>
    <w:rsid w:val="00A217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Normal (Web)"/>
    <w:basedOn w:val="a1"/>
    <w:uiPriority w:val="99"/>
    <w:rsid w:val="00A21739"/>
    <w:pPr>
      <w:spacing w:before="100" w:beforeAutospacing="1" w:after="100" w:afterAutospacing="1"/>
      <w:ind w:firstLine="300"/>
    </w:pPr>
  </w:style>
  <w:style w:type="character" w:styleId="aa">
    <w:name w:val="Hyperlink"/>
    <w:rsid w:val="00A21739"/>
    <w:rPr>
      <w:color w:val="0044AA"/>
      <w:u w:val="single"/>
    </w:rPr>
  </w:style>
  <w:style w:type="character" w:styleId="ab">
    <w:name w:val="Strong"/>
    <w:qFormat/>
    <w:rsid w:val="00A21739"/>
    <w:rPr>
      <w:b/>
      <w:bCs/>
    </w:rPr>
  </w:style>
  <w:style w:type="character" w:styleId="ac">
    <w:name w:val="Emphasis"/>
    <w:qFormat/>
    <w:rsid w:val="00A21739"/>
    <w:rPr>
      <w:i/>
      <w:iCs/>
    </w:rPr>
  </w:style>
  <w:style w:type="table" w:styleId="ad">
    <w:name w:val="Table Grid"/>
    <w:basedOn w:val="a3"/>
    <w:uiPriority w:val="59"/>
    <w:rsid w:val="00A2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link w:val="ae"/>
    <w:rsid w:val="00A21739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e">
    <w:name w:val="список с точками Знак"/>
    <w:link w:val="a0"/>
    <w:rsid w:val="00A21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A21739"/>
    <w:rPr>
      <w:b/>
      <w:bCs/>
      <w:color w:val="008000"/>
    </w:rPr>
  </w:style>
  <w:style w:type="paragraph" w:styleId="af0">
    <w:name w:val="Body Text Indent"/>
    <w:basedOn w:val="a1"/>
    <w:link w:val="af1"/>
    <w:rsid w:val="00A21739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rsid w:val="00A21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1"/>
    <w:link w:val="af3"/>
    <w:rsid w:val="00A21739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2"/>
    <w:link w:val="af2"/>
    <w:rsid w:val="00A2173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4">
    <w:name w:val="Таблицы (моноширинный)"/>
    <w:basedOn w:val="a1"/>
    <w:next w:val="a1"/>
    <w:rsid w:val="00A217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АвтоТекст"/>
    <w:basedOn w:val="a1"/>
    <w:rsid w:val="00A21739"/>
    <w:pPr>
      <w:spacing w:line="240" w:lineRule="atLeast"/>
      <w:ind w:firstLine="680"/>
      <w:jc w:val="both"/>
    </w:pPr>
    <w:rPr>
      <w:sz w:val="26"/>
      <w:szCs w:val="26"/>
    </w:rPr>
  </w:style>
  <w:style w:type="paragraph" w:styleId="a">
    <w:name w:val="List Number"/>
    <w:basedOn w:val="a1"/>
    <w:rsid w:val="00A21739"/>
    <w:pPr>
      <w:numPr>
        <w:numId w:val="4"/>
      </w:numPr>
      <w:contextualSpacing/>
    </w:pPr>
    <w:rPr>
      <w:rFonts w:eastAsia="Calibri"/>
    </w:rPr>
  </w:style>
  <w:style w:type="paragraph" w:customStyle="1" w:styleId="af6">
    <w:name w:val="Нормальный (таблица)"/>
    <w:basedOn w:val="a1"/>
    <w:next w:val="a1"/>
    <w:rsid w:val="00A217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pple-converted-space">
    <w:name w:val="apple-converted-space"/>
    <w:basedOn w:val="a2"/>
    <w:rsid w:val="007A4D62"/>
  </w:style>
  <w:style w:type="paragraph" w:customStyle="1" w:styleId="Style3">
    <w:name w:val="Style3"/>
    <w:basedOn w:val="a1"/>
    <w:rsid w:val="00924D7B"/>
    <w:pPr>
      <w:widowControl w:val="0"/>
      <w:suppressAutoHyphens/>
      <w:autoSpaceDE w:val="0"/>
    </w:pPr>
    <w:rPr>
      <w:rFonts w:ascii="Georgia" w:eastAsia="Andale Sans UI" w:hAnsi="Georgia" w:cs="Georgia"/>
      <w:kern w:val="1"/>
      <w:lang w:eastAsia="zh-CN"/>
    </w:rPr>
  </w:style>
  <w:style w:type="paragraph" w:styleId="af7">
    <w:name w:val="List Paragraph"/>
    <w:basedOn w:val="a1"/>
    <w:qFormat/>
    <w:rsid w:val="004913E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wokinfo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://www.gnpb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psylab.info" TargetMode="External"/><Relationship Id="rId10" Type="http://schemas.openxmlformats.org/officeDocument/2006/relationships/hyperlink" Target="http://www.iprbookshop.ru/29711.html%20" TargetMode="External"/><Relationship Id="rId19" Type="http://schemas.openxmlformats.org/officeDocument/2006/relationships/hyperlink" Target="https://lib.rucont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71628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www.scopus.com/search/form.uri?display=basi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8225</Words>
  <Characters>46885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Завкафедрой ПиП</cp:lastModifiedBy>
  <cp:revision>10</cp:revision>
  <dcterms:created xsi:type="dcterms:W3CDTF">2021-12-17T05:59:00Z</dcterms:created>
  <dcterms:modified xsi:type="dcterms:W3CDTF">2022-06-22T06:26:00Z</dcterms:modified>
</cp:coreProperties>
</file>