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Министерство спорта Российской Федерации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Федеральное государственное бюджетное образовательное учреждение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высшего образования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«Московская государственная академия физической культуры»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Кафедра Теории и методики физической культуры и спорта</w:t>
      </w:r>
    </w:p>
    <w:p w:rsidR="0064030A" w:rsidRPr="0064030A" w:rsidRDefault="0064030A" w:rsidP="0064030A">
      <w:pPr>
        <w:widowControl w:val="0"/>
        <w:numPr>
          <w:ilvl w:val="0"/>
          <w:numId w:val="39"/>
        </w:numPr>
        <w:rPr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64030A" w:rsidRPr="00A27753" w:rsidTr="005013DF">
        <w:tc>
          <w:tcPr>
            <w:tcW w:w="2545" w:type="pct"/>
            <w:hideMark/>
          </w:tcPr>
          <w:p w:rsidR="0064030A" w:rsidRPr="0064030A" w:rsidRDefault="0064030A" w:rsidP="005013DF">
            <w:pPr>
              <w:widowControl w:val="0"/>
              <w:rPr>
                <w:color w:val="000000" w:themeColor="text1"/>
                <w:lang w:val="ru-RU"/>
              </w:rPr>
            </w:pPr>
          </w:p>
        </w:tc>
        <w:tc>
          <w:tcPr>
            <w:tcW w:w="2455" w:type="pct"/>
            <w:hideMark/>
          </w:tcPr>
          <w:p w:rsidR="0064030A" w:rsidRPr="0064030A" w:rsidRDefault="0064030A" w:rsidP="005013DF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УТВЕРЖДЕНО</w:t>
            </w:r>
          </w:p>
          <w:p w:rsidR="0064030A" w:rsidRPr="0064030A" w:rsidRDefault="0064030A" w:rsidP="005013DF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Председатель УМК,</w:t>
            </w:r>
          </w:p>
          <w:p w:rsidR="0064030A" w:rsidRPr="0064030A" w:rsidRDefault="0064030A" w:rsidP="005013DF">
            <w:pPr>
              <w:widowControl w:val="0"/>
              <w:rPr>
                <w:lang w:val="ru-RU"/>
              </w:rPr>
            </w:pPr>
            <w:proofErr w:type="spellStart"/>
            <w:r w:rsidRPr="0064030A">
              <w:rPr>
                <w:lang w:val="ru-RU"/>
              </w:rPr>
              <w:t>и.о</w:t>
            </w:r>
            <w:proofErr w:type="spellEnd"/>
            <w:r w:rsidRPr="0064030A">
              <w:rPr>
                <w:lang w:val="ru-RU"/>
              </w:rPr>
              <w:t>. проректора по учебной работе</w:t>
            </w:r>
          </w:p>
          <w:p w:rsidR="0064030A" w:rsidRPr="0064030A" w:rsidRDefault="0064030A" w:rsidP="005013DF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 xml:space="preserve">канд. </w:t>
            </w:r>
            <w:proofErr w:type="spellStart"/>
            <w:r w:rsidRPr="0064030A">
              <w:rPr>
                <w:lang w:val="ru-RU"/>
              </w:rPr>
              <w:t>пед</w:t>
            </w:r>
            <w:proofErr w:type="spellEnd"/>
            <w:r w:rsidRPr="0064030A">
              <w:rPr>
                <w:lang w:val="ru-RU"/>
              </w:rPr>
              <w:t>. наук. А.С. Солнцева</w:t>
            </w:r>
          </w:p>
          <w:p w:rsidR="0064030A" w:rsidRPr="00A27753" w:rsidRDefault="0064030A" w:rsidP="005013DF">
            <w:pPr>
              <w:widowControl w:val="0"/>
            </w:pPr>
            <w:r w:rsidRPr="00A27753">
              <w:t>______________________________</w:t>
            </w:r>
          </w:p>
          <w:p w:rsidR="0064030A" w:rsidRPr="00A27753" w:rsidRDefault="0064030A" w:rsidP="005013DF">
            <w:pPr>
              <w:widowControl w:val="0"/>
              <w:rPr>
                <w:color w:val="000000" w:themeColor="text1"/>
              </w:rPr>
            </w:pPr>
            <w:r w:rsidRPr="00A27753">
              <w:t xml:space="preserve">«21» </w:t>
            </w:r>
            <w:proofErr w:type="spellStart"/>
            <w:r w:rsidRPr="00A27753">
              <w:t>июня</w:t>
            </w:r>
            <w:proofErr w:type="spellEnd"/>
            <w:r w:rsidRPr="00A27753">
              <w:t xml:space="preserve"> 2022 г</w:t>
            </w:r>
          </w:p>
        </w:tc>
      </w:tr>
    </w:tbl>
    <w:p w:rsidR="0064030A" w:rsidRPr="00A27753" w:rsidRDefault="0064030A" w:rsidP="0064030A">
      <w:pPr>
        <w:widowControl w:val="0"/>
        <w:rPr>
          <w:b/>
          <w:color w:val="000000" w:themeColor="text1"/>
        </w:rPr>
      </w:pPr>
    </w:p>
    <w:p w:rsidR="0064030A" w:rsidRPr="00A27753" w:rsidRDefault="0064030A" w:rsidP="0064030A">
      <w:pPr>
        <w:widowControl w:val="0"/>
        <w:rPr>
          <w:b/>
          <w:color w:val="000000" w:themeColor="text1"/>
        </w:rPr>
      </w:pPr>
      <w:r w:rsidRPr="00A27753">
        <w:rPr>
          <w:b/>
          <w:color w:val="000000" w:themeColor="text1"/>
        </w:rPr>
        <w:t>РАБОЧАЯ ПРОГРАММА ДИСЦИПЛИНЫ</w:t>
      </w:r>
    </w:p>
    <w:p w:rsidR="0064030A" w:rsidRPr="00A27753" w:rsidRDefault="0064030A" w:rsidP="0064030A">
      <w:pPr>
        <w:widowControl w:val="0"/>
        <w:rPr>
          <w:b/>
          <w:color w:val="000000" w:themeColor="text1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«</w:t>
      </w:r>
      <w:r w:rsidRPr="004845E0">
        <w:rPr>
          <w:b/>
          <w:color w:val="000000" w:themeColor="text1"/>
          <w:lang w:val="ru-RU"/>
        </w:rPr>
        <w:t>ТЕХНОЛОГИИ НАУЧНЫХ ИССЛЕДОВАНИЙ В СПОРТЕ ВЫСШИХ ДОСТИЖЕНИЙ</w:t>
      </w:r>
      <w:r w:rsidRPr="0064030A">
        <w:rPr>
          <w:b/>
          <w:color w:val="000000" w:themeColor="text1"/>
          <w:lang w:val="ru-RU"/>
        </w:rPr>
        <w:t>»</w:t>
      </w:r>
    </w:p>
    <w:p w:rsidR="0064030A" w:rsidRPr="0064030A" w:rsidRDefault="0064030A" w:rsidP="0064030A">
      <w:pPr>
        <w:widowControl w:val="0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Б</w:t>
      </w:r>
      <w:proofErr w:type="gramStart"/>
      <w:r>
        <w:rPr>
          <w:b/>
          <w:iCs/>
          <w:color w:val="000000" w:themeColor="text1"/>
          <w:lang w:val="ru-RU"/>
        </w:rPr>
        <w:t>1.В.</w:t>
      </w:r>
      <w:proofErr w:type="gramEnd"/>
      <w:r>
        <w:rPr>
          <w:b/>
          <w:iCs/>
          <w:color w:val="000000" w:themeColor="text1"/>
          <w:lang w:val="ru-RU"/>
        </w:rPr>
        <w:t>04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Направление подготовки</w:t>
      </w:r>
    </w:p>
    <w:p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49.04.03 Спорт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ОПОП </w:t>
      </w:r>
    </w:p>
    <w:p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«</w:t>
      </w:r>
      <w:r w:rsidR="00084A7A" w:rsidRPr="00084A7A">
        <w:rPr>
          <w:i/>
          <w:lang w:val="ru-RU" w:eastAsia="ru-RU"/>
        </w:rPr>
        <w:t>Концепции и технологии спортивных игр</w:t>
      </w:r>
      <w:r w:rsidRPr="0064030A">
        <w:rPr>
          <w:i/>
          <w:color w:val="000000" w:themeColor="text1"/>
          <w:lang w:val="ru-RU"/>
        </w:rPr>
        <w:t>»</w:t>
      </w:r>
    </w:p>
    <w:p w:rsidR="0064030A" w:rsidRPr="0064030A" w:rsidRDefault="0064030A" w:rsidP="0064030A">
      <w:pPr>
        <w:widowControl w:val="0"/>
        <w:rPr>
          <w:b/>
          <w:i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i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Квалификация выпускника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Магистр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  <w:r w:rsidRPr="002C505E">
        <w:rPr>
          <w:b/>
          <w:color w:val="000000" w:themeColor="text1"/>
          <w:lang w:val="ru-RU"/>
        </w:rPr>
        <w:t xml:space="preserve">Форма </w:t>
      </w:r>
    </w:p>
    <w:p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  <w:r w:rsidRPr="002C505E">
        <w:rPr>
          <w:b/>
          <w:color w:val="000000" w:themeColor="text1"/>
          <w:lang w:val="ru-RU"/>
        </w:rPr>
        <w:t>обучения/заочная</w:t>
      </w:r>
    </w:p>
    <w:p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64030A" w:rsidRPr="00A27753" w:rsidTr="005013DF">
        <w:trPr>
          <w:trHeight w:val="3026"/>
        </w:trPr>
        <w:tc>
          <w:tcPr>
            <w:tcW w:w="2122" w:type="pct"/>
          </w:tcPr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>СОГЛАСОВАНО</w:t>
            </w:r>
          </w:p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Декан факультета </w:t>
            </w:r>
          </w:p>
          <w:p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магистерской подготовки, </w:t>
            </w:r>
          </w:p>
          <w:p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64030A">
              <w:rPr>
                <w:color w:val="000000" w:themeColor="text1"/>
                <w:lang w:val="ru-RU"/>
              </w:rPr>
              <w:t>канд.фармацевт</w:t>
            </w:r>
            <w:proofErr w:type="gramEnd"/>
            <w:r w:rsidRPr="0064030A">
              <w:rPr>
                <w:color w:val="000000" w:themeColor="text1"/>
                <w:lang w:val="ru-RU"/>
              </w:rPr>
              <w:t>.наук</w:t>
            </w:r>
            <w:proofErr w:type="spellEnd"/>
            <w:r w:rsidRPr="0064030A">
              <w:rPr>
                <w:color w:val="000000" w:themeColor="text1"/>
                <w:lang w:val="ru-RU"/>
              </w:rPr>
              <w:t>, доцент</w:t>
            </w:r>
          </w:p>
          <w:p w:rsidR="0064030A" w:rsidRPr="0064030A" w:rsidRDefault="0064030A" w:rsidP="005013DF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____________Н.А. </w:t>
            </w:r>
            <w:proofErr w:type="spellStart"/>
            <w:r w:rsidRPr="0064030A">
              <w:rPr>
                <w:color w:val="000000" w:themeColor="text1"/>
                <w:lang w:val="ru-RU"/>
              </w:rPr>
              <w:t>Вощинина</w:t>
            </w:r>
            <w:proofErr w:type="spellEnd"/>
          </w:p>
          <w:p w:rsidR="0064030A" w:rsidRPr="00A27753" w:rsidRDefault="0064030A" w:rsidP="005013DF">
            <w:pPr>
              <w:spacing w:line="360" w:lineRule="auto"/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 xml:space="preserve">«14» </w:t>
            </w:r>
            <w:proofErr w:type="spellStart"/>
            <w:r w:rsidRPr="00A27753">
              <w:rPr>
                <w:color w:val="000000" w:themeColor="text1"/>
              </w:rPr>
              <w:t>июня</w:t>
            </w:r>
            <w:proofErr w:type="spellEnd"/>
            <w:r w:rsidRPr="00A27753">
              <w:rPr>
                <w:color w:val="000000" w:themeColor="text1"/>
              </w:rPr>
              <w:t xml:space="preserve"> 2022 г..</w:t>
            </w:r>
          </w:p>
        </w:tc>
        <w:tc>
          <w:tcPr>
            <w:tcW w:w="738" w:type="pct"/>
          </w:tcPr>
          <w:p w:rsidR="0064030A" w:rsidRPr="00A27753" w:rsidRDefault="0064030A" w:rsidP="005013DF">
            <w:pPr>
              <w:rPr>
                <w:color w:val="000000" w:themeColor="text1"/>
              </w:rPr>
            </w:pPr>
          </w:p>
          <w:p w:rsidR="0064030A" w:rsidRPr="00A27753" w:rsidRDefault="0064030A" w:rsidP="005013DF">
            <w:pPr>
              <w:rPr>
                <w:color w:val="000000" w:themeColor="text1"/>
              </w:rPr>
            </w:pPr>
          </w:p>
          <w:p w:rsidR="0064030A" w:rsidRPr="00A27753" w:rsidRDefault="0064030A" w:rsidP="005013DF">
            <w:pPr>
              <w:rPr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Программа рассмотрена и одобрена на заседании кафедры </w:t>
            </w:r>
          </w:p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 (протокол №9 от 09.06.2022 г.)</w:t>
            </w:r>
          </w:p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Заведующий кафедрой, </w:t>
            </w:r>
          </w:p>
          <w:p w:rsidR="0064030A" w:rsidRPr="0064030A" w:rsidRDefault="0064030A" w:rsidP="005013DF">
            <w:pPr>
              <w:rPr>
                <w:b/>
                <w:color w:val="000000" w:themeColor="text1"/>
                <w:lang w:val="ru-RU"/>
              </w:rPr>
            </w:pPr>
            <w:proofErr w:type="spellStart"/>
            <w:r w:rsidRPr="0064030A">
              <w:rPr>
                <w:color w:val="000000" w:themeColor="text1"/>
                <w:lang w:val="ru-RU"/>
              </w:rPr>
              <w:t>д.п.н</w:t>
            </w:r>
            <w:proofErr w:type="spellEnd"/>
            <w:r w:rsidRPr="0064030A">
              <w:rPr>
                <w:color w:val="000000" w:themeColor="text1"/>
                <w:lang w:val="ru-RU"/>
              </w:rPr>
              <w:t>., профессор К.С. Дунаев</w:t>
            </w:r>
          </w:p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5013DF">
            <w:pPr>
              <w:rPr>
                <w:color w:val="000000" w:themeColor="text1"/>
                <w:lang w:val="ru-RU"/>
              </w:rPr>
            </w:pPr>
          </w:p>
          <w:p w:rsidR="0064030A" w:rsidRPr="00A27753" w:rsidRDefault="0064030A" w:rsidP="005013DF">
            <w:pPr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>____________________</w:t>
            </w:r>
          </w:p>
          <w:p w:rsidR="0064030A" w:rsidRPr="00A27753" w:rsidRDefault="0064030A" w:rsidP="005013DF">
            <w:pPr>
              <w:rPr>
                <w:color w:val="000000" w:themeColor="text1"/>
              </w:rPr>
            </w:pPr>
          </w:p>
          <w:p w:rsidR="0064030A" w:rsidRPr="00A27753" w:rsidRDefault="0064030A" w:rsidP="005013DF">
            <w:pPr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 xml:space="preserve">«09» </w:t>
            </w:r>
            <w:proofErr w:type="spellStart"/>
            <w:r w:rsidRPr="00A27753">
              <w:rPr>
                <w:color w:val="000000" w:themeColor="text1"/>
              </w:rPr>
              <w:t>июня</w:t>
            </w:r>
            <w:proofErr w:type="spellEnd"/>
            <w:r w:rsidRPr="00A27753">
              <w:rPr>
                <w:color w:val="000000" w:themeColor="text1"/>
              </w:rPr>
              <w:t xml:space="preserve"> 2022 г.</w:t>
            </w:r>
          </w:p>
        </w:tc>
      </w:tr>
    </w:tbl>
    <w:p w:rsidR="0064030A" w:rsidRPr="00A27753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Pr="00A27753" w:rsidRDefault="0064030A" w:rsidP="0064030A">
      <w:pPr>
        <w:rPr>
          <w:b/>
          <w:color w:val="000000" w:themeColor="text1"/>
        </w:rPr>
      </w:pPr>
      <w:proofErr w:type="spellStart"/>
      <w:r w:rsidRPr="00A27753">
        <w:rPr>
          <w:b/>
          <w:color w:val="000000" w:themeColor="text1"/>
        </w:rPr>
        <w:t>Малаховка</w:t>
      </w:r>
      <w:proofErr w:type="spellEnd"/>
      <w:r w:rsidRPr="00A27753">
        <w:rPr>
          <w:b/>
          <w:color w:val="000000" w:themeColor="text1"/>
        </w:rPr>
        <w:t xml:space="preserve"> 2022</w:t>
      </w:r>
    </w:p>
    <w:p w:rsidR="009E0645" w:rsidRPr="009E0645" w:rsidRDefault="009E0645" w:rsidP="009E0645">
      <w:pPr>
        <w:widowControl w:val="0"/>
        <w:jc w:val="both"/>
        <w:rPr>
          <w:color w:val="000000" w:themeColor="text1"/>
          <w:lang w:val="ru-RU"/>
        </w:rPr>
      </w:pPr>
      <w:r w:rsidRPr="009E0645">
        <w:rPr>
          <w:color w:val="000000" w:themeColor="text1"/>
          <w:lang w:val="ru-RU"/>
        </w:rPr>
        <w:lastRenderedPageBreak/>
        <w:t>Рабочая программа разработана в соответствии с ФГОС ВО</w:t>
      </w:r>
      <w:r w:rsidR="004845E0">
        <w:rPr>
          <w:color w:val="000000" w:themeColor="text1"/>
          <w:lang w:val="ru-RU"/>
        </w:rPr>
        <w:t xml:space="preserve"> – магистратура </w:t>
      </w:r>
      <w:r w:rsidRPr="009E0645">
        <w:rPr>
          <w:color w:val="000000" w:themeColor="text1"/>
          <w:lang w:val="ru-RU"/>
        </w:rPr>
        <w:t>по н</w:t>
      </w:r>
      <w:r w:rsidR="004845E0">
        <w:rPr>
          <w:color w:val="000000" w:themeColor="text1"/>
          <w:lang w:val="ru-RU"/>
        </w:rPr>
        <w:t>аправлению подготовки 49.04.03 Спорт</w:t>
      </w:r>
      <w:r w:rsidRPr="009E0645">
        <w:rPr>
          <w:color w:val="000000" w:themeColor="text1"/>
          <w:lang w:val="ru-RU"/>
        </w:rPr>
        <w:t xml:space="preserve">, утвержденным приказом Министерства высшего образования и науки Российской Федерации </w:t>
      </w:r>
      <w:r w:rsidRPr="009E0645">
        <w:rPr>
          <w:rFonts w:cs="Tahoma"/>
          <w:color w:val="00000A"/>
          <w:lang w:val="ru-RU"/>
        </w:rPr>
        <w:t>№ 947 от 19.09.2017 г.</w:t>
      </w:r>
    </w:p>
    <w:p w:rsidR="009E0645" w:rsidRPr="009E0645" w:rsidRDefault="009E0645" w:rsidP="009E0645">
      <w:pPr>
        <w:jc w:val="both"/>
        <w:rPr>
          <w:lang w:val="ru-RU"/>
        </w:rPr>
      </w:pPr>
    </w:p>
    <w:p w:rsidR="009E0645" w:rsidRPr="009E0645" w:rsidRDefault="009E0645" w:rsidP="009E0645">
      <w:pPr>
        <w:rPr>
          <w:lang w:val="ru-RU"/>
        </w:rPr>
      </w:pPr>
    </w:p>
    <w:p w:rsidR="009E0645" w:rsidRPr="009E0645" w:rsidRDefault="009E0645" w:rsidP="009E0645">
      <w:pPr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Составители рабочей программы: </w:t>
      </w:r>
    </w:p>
    <w:p w:rsidR="009E0645" w:rsidRPr="009E0645" w:rsidRDefault="004748E3" w:rsidP="009E0645">
      <w:pPr>
        <w:jc w:val="left"/>
        <w:rPr>
          <w:lang w:val="ru-RU"/>
        </w:rPr>
      </w:pPr>
      <w:r>
        <w:rPr>
          <w:lang w:val="ru-RU"/>
        </w:rPr>
        <w:t>Завьялов Артем Владимирович</w:t>
      </w:r>
    </w:p>
    <w:p w:rsidR="009E0645" w:rsidRPr="009E0645" w:rsidRDefault="009E0645" w:rsidP="009E0645">
      <w:pPr>
        <w:jc w:val="left"/>
        <w:rPr>
          <w:lang w:val="ru-RU"/>
        </w:rPr>
      </w:pPr>
      <w:proofErr w:type="spellStart"/>
      <w:r w:rsidRPr="009E0645">
        <w:rPr>
          <w:lang w:val="ru-RU"/>
        </w:rPr>
        <w:t>к.п.н</w:t>
      </w:r>
      <w:proofErr w:type="spellEnd"/>
      <w:r w:rsidRPr="009E0645">
        <w:rPr>
          <w:lang w:val="ru-RU"/>
        </w:rPr>
        <w:t>.</w:t>
      </w:r>
      <w:r w:rsidR="002C505E">
        <w:rPr>
          <w:lang w:val="ru-RU"/>
        </w:rPr>
        <w:t>, доцент</w:t>
      </w:r>
      <w:r w:rsidRPr="009E0645">
        <w:rPr>
          <w:lang w:val="ru-RU"/>
        </w:rPr>
        <w:t xml:space="preserve">                                                                       ________________</w:t>
      </w:r>
    </w:p>
    <w:p w:rsidR="009E0645" w:rsidRPr="009E0645" w:rsidRDefault="009E0645" w:rsidP="009E0645">
      <w:pPr>
        <w:jc w:val="left"/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Рецензенты: </w:t>
      </w:r>
    </w:p>
    <w:p w:rsidR="009E0645" w:rsidRPr="009E0645" w:rsidRDefault="009E0645" w:rsidP="009E0645">
      <w:pPr>
        <w:rPr>
          <w:lang w:val="ru-RU"/>
        </w:rPr>
      </w:pP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Дунаев К.С.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proofErr w:type="spellStart"/>
      <w:r w:rsidRPr="009E0645">
        <w:rPr>
          <w:rFonts w:cs="Tahoma"/>
          <w:lang w:val="ru-RU"/>
        </w:rPr>
        <w:t>д.п.н</w:t>
      </w:r>
      <w:proofErr w:type="spellEnd"/>
      <w:r w:rsidRPr="009E0645">
        <w:rPr>
          <w:rFonts w:cs="Tahoma"/>
          <w:lang w:val="ru-RU"/>
        </w:rPr>
        <w:t>, профессор                                                  ________________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зав. кафедрой </w:t>
      </w:r>
      <w:proofErr w:type="spellStart"/>
      <w:r w:rsidRPr="009E0645">
        <w:rPr>
          <w:rFonts w:cs="Tahoma"/>
          <w:lang w:val="ru-RU"/>
        </w:rPr>
        <w:t>ТиМ</w:t>
      </w:r>
      <w:proofErr w:type="spellEnd"/>
      <w:r w:rsidRPr="009E0645">
        <w:rPr>
          <w:rFonts w:cs="Tahoma"/>
          <w:lang w:val="ru-RU"/>
        </w:rPr>
        <w:t xml:space="preserve"> физической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культуры и спорта МГАФК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Осадченко И.В.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к.б.н., доцент, зав. </w:t>
      </w:r>
      <w:proofErr w:type="gramStart"/>
      <w:r w:rsidRPr="009E0645">
        <w:rPr>
          <w:rFonts w:cs="Tahoma"/>
          <w:lang w:val="ru-RU"/>
        </w:rPr>
        <w:t>кафедрой  АФК</w:t>
      </w:r>
      <w:proofErr w:type="gramEnd"/>
      <w:r w:rsidRPr="009E0645">
        <w:rPr>
          <w:rFonts w:cs="Tahoma"/>
          <w:lang w:val="ru-RU"/>
        </w:rPr>
        <w:t xml:space="preserve">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и спортивной медицины                                    ________________</w:t>
      </w:r>
    </w:p>
    <w:p w:rsidR="009E0645" w:rsidRPr="009E0645" w:rsidRDefault="009E0645" w:rsidP="009E0645">
      <w:pPr>
        <w:rPr>
          <w:b/>
          <w:color w:val="000000" w:themeColor="text1"/>
          <w:lang w:val="ru-RU"/>
        </w:rPr>
      </w:pPr>
    </w:p>
    <w:p w:rsidR="009E0645" w:rsidRPr="009E0645" w:rsidRDefault="009E0645" w:rsidP="009E0645">
      <w:pPr>
        <w:spacing w:after="200" w:line="276" w:lineRule="auto"/>
        <w:rPr>
          <w:rFonts w:cs="Tahoma"/>
          <w:color w:val="000000" w:themeColor="text1"/>
          <w:lang w:val="ru-RU"/>
        </w:rPr>
      </w:pPr>
      <w:r w:rsidRPr="009E0645">
        <w:rPr>
          <w:rFonts w:cs="Tahoma"/>
          <w:color w:val="000000" w:themeColor="text1"/>
          <w:lang w:val="ru-RU"/>
        </w:rPr>
        <w:br w:type="page"/>
      </w:r>
    </w:p>
    <w:p w:rsidR="009E0645" w:rsidRPr="00B34F47" w:rsidRDefault="009E0645" w:rsidP="009E0645">
      <w:pPr>
        <w:pStyle w:val="a5"/>
        <w:numPr>
          <w:ilvl w:val="0"/>
          <w:numId w:val="16"/>
        </w:numPr>
        <w:ind w:left="43" w:firstLine="99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lastRenderedPageBreak/>
        <w:t xml:space="preserve">изучениЕ дисциплины НАПРАВЛЕНО НА формирование следующих компетенций: 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ОПК-8.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обобщать и внедрять в практическую работу российский и зарубежный опыт по развитию спорта высших достижений</w:t>
      </w:r>
      <w:r>
        <w:rPr>
          <w:lang w:val="ru-RU"/>
        </w:rPr>
        <w:t>.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ОПК-9.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</w:t>
      </w:r>
      <w:r>
        <w:rPr>
          <w:lang w:val="ru-RU"/>
        </w:rPr>
        <w:t>.</w:t>
      </w:r>
      <w:r w:rsidRPr="00B34F47">
        <w:rPr>
          <w:bCs/>
          <w:caps/>
          <w:color w:val="000000" w:themeColor="text1"/>
          <w:spacing w:val="-1"/>
          <w:lang w:val="ru-RU"/>
        </w:rPr>
        <w:t xml:space="preserve"> </w:t>
      </w:r>
    </w:p>
    <w:p w:rsidR="001A3F8F" w:rsidRDefault="001A3F8F" w:rsidP="009E0645">
      <w:pPr>
        <w:shd w:val="clear" w:color="auto" w:fill="FFFFFF"/>
        <w:jc w:val="both"/>
        <w:rPr>
          <w:caps/>
          <w:spacing w:val="-1"/>
          <w:lang w:val="ru-RU"/>
        </w:rPr>
      </w:pPr>
    </w:p>
    <w:p w:rsidR="009E0645" w:rsidRPr="00B34F47" w:rsidRDefault="009E0645" w:rsidP="009E0645">
      <w:pPr>
        <w:shd w:val="clear" w:color="auto" w:fill="FFFFFF"/>
        <w:jc w:val="both"/>
        <w:rPr>
          <w:spacing w:val="-1"/>
          <w:lang w:val="ru-RU"/>
        </w:rPr>
      </w:pPr>
      <w:r w:rsidRPr="00B34F47">
        <w:rPr>
          <w:caps/>
          <w:spacing w:val="-1"/>
          <w:lang w:val="ru-RU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3510"/>
        <w:gridCol w:w="1825"/>
      </w:tblGrid>
      <w:tr w:rsidR="00702102" w:rsidRPr="009E0645" w:rsidTr="00702102">
        <w:tc>
          <w:tcPr>
            <w:tcW w:w="0" w:type="auto"/>
          </w:tcPr>
          <w:p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</w:p>
        </w:tc>
        <w:tc>
          <w:tcPr>
            <w:tcW w:w="0" w:type="auto"/>
          </w:tcPr>
          <w:p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Соотнесенные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профессиональные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стандарты</w:t>
            </w:r>
            <w:proofErr w:type="spellEnd"/>
          </w:p>
        </w:tc>
        <w:tc>
          <w:tcPr>
            <w:tcW w:w="0" w:type="auto"/>
          </w:tcPr>
          <w:p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Формируемые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компетенции</w:t>
            </w:r>
            <w:proofErr w:type="spellEnd"/>
          </w:p>
        </w:tc>
      </w:tr>
      <w:tr w:rsidR="00702102" w:rsidRPr="00702102" w:rsidTr="00702102">
        <w:tc>
          <w:tcPr>
            <w:tcW w:w="0" w:type="auto"/>
          </w:tcPr>
          <w:p w:rsidR="00702102" w:rsidRPr="004845E0" w:rsidRDefault="00702102" w:rsidP="00702102">
            <w:pPr>
              <w:ind w:right="19"/>
              <w:jc w:val="both"/>
              <w:rPr>
                <w:spacing w:val="-1"/>
                <w:lang w:val="ru-RU"/>
              </w:rPr>
            </w:pPr>
            <w:r w:rsidRPr="004845E0">
              <w:rPr>
                <w:spacing w:val="-1"/>
                <w:lang w:val="ru-RU"/>
              </w:rPr>
              <w:t>Знания:</w:t>
            </w:r>
          </w:p>
          <w:p w:rsidR="00702102" w:rsidRPr="009E0645" w:rsidRDefault="00702102" w:rsidP="00187DFE">
            <w:pPr>
              <w:jc w:val="both"/>
              <w:rPr>
                <w:rFonts w:eastAsia="Calibri" w:cs="Tahoma"/>
                <w:b/>
                <w:i/>
                <w:color w:val="00000A"/>
                <w:lang w:val="ru-RU"/>
              </w:rPr>
            </w:pPr>
            <w:r w:rsidRPr="009E0645">
              <w:rPr>
                <w:rFonts w:eastAsia="Calibri" w:cs="Tahoma"/>
                <w:color w:val="00000A"/>
                <w:lang w:val="ru-RU"/>
              </w:rPr>
              <w:t>систему научного знания о физической культуре и спорте.</w:t>
            </w:r>
          </w:p>
          <w:p w:rsidR="00702102" w:rsidRPr="009E0645" w:rsidRDefault="00702102" w:rsidP="00187DFE">
            <w:pPr>
              <w:jc w:val="left"/>
              <w:rPr>
                <w:lang w:val="ru-RU"/>
              </w:rPr>
            </w:pPr>
          </w:p>
        </w:tc>
        <w:tc>
          <w:tcPr>
            <w:tcW w:w="0" w:type="auto"/>
          </w:tcPr>
          <w:p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ОПК-8</w:t>
            </w:r>
          </w:p>
        </w:tc>
      </w:tr>
      <w:tr w:rsidR="00702102" w:rsidRPr="00702102" w:rsidTr="00702102">
        <w:trPr>
          <w:trHeight w:val="286"/>
        </w:trPr>
        <w:tc>
          <w:tcPr>
            <w:tcW w:w="0" w:type="auto"/>
          </w:tcPr>
          <w:p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  <w:r w:rsidRPr="009E0645">
              <w:rPr>
                <w:spacing w:val="-1"/>
                <w:lang w:val="ru-RU"/>
              </w:rPr>
              <w:t>Знания:</w:t>
            </w:r>
          </w:p>
          <w:p w:rsidR="00702102" w:rsidRPr="00B34F47" w:rsidRDefault="00702102" w:rsidP="00B34F47">
            <w:pPr>
              <w:jc w:val="both"/>
              <w:rPr>
                <w:rFonts w:eastAsia="Calibri" w:cs="Tahoma"/>
                <w:color w:val="00000A"/>
                <w:lang w:val="ru-RU"/>
              </w:rPr>
            </w:pPr>
            <w:r w:rsidRPr="009E0645">
              <w:rPr>
                <w:lang w:val="ru-RU"/>
              </w:rPr>
              <w:t>Источники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rFonts w:eastAsia="Calibri" w:cs="Tahoma"/>
                <w:color w:val="00000A"/>
                <w:lang w:val="ru-RU"/>
              </w:rPr>
              <w:t>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</w:tc>
        <w:tc>
          <w:tcPr>
            <w:tcW w:w="0" w:type="auto"/>
          </w:tcPr>
          <w:p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ОПК-9</w:t>
            </w:r>
          </w:p>
        </w:tc>
      </w:tr>
    </w:tbl>
    <w:p w:rsidR="003D1500" w:rsidRDefault="003D1500" w:rsidP="003D1500">
      <w:pPr>
        <w:jc w:val="both"/>
        <w:rPr>
          <w:b/>
          <w:color w:val="00000A"/>
          <w:lang w:val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Место дисциплины в структуре Образовательной Программы: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 xml:space="preserve">Дисциплина в структуре образовательной программы относится </w:t>
      </w:r>
      <w:r w:rsidRPr="005C7352">
        <w:rPr>
          <w:i/>
          <w:spacing w:val="-1"/>
          <w:lang w:val="ru-RU" w:eastAsia="ru-RU"/>
        </w:rPr>
        <w:t>к обязательной части.</w:t>
      </w:r>
      <w:r w:rsidRPr="005C7352">
        <w:rPr>
          <w:spacing w:val="-1"/>
          <w:lang w:val="ru-RU" w:eastAsia="ru-RU"/>
        </w:rPr>
        <w:t xml:space="preserve"> 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>В соответствии с рабочим учебным планом дисциплина изучается в 2 семестре в очной форме обучения, в 2 се</w:t>
      </w:r>
      <w:r w:rsidR="00283452" w:rsidRPr="005C7352">
        <w:rPr>
          <w:spacing w:val="-1"/>
          <w:lang w:val="ru-RU" w:eastAsia="ru-RU"/>
        </w:rPr>
        <w:t>местре в заочной форме обучения</w:t>
      </w:r>
      <w:r w:rsidRPr="005C7352">
        <w:rPr>
          <w:spacing w:val="-1"/>
          <w:lang w:val="ru-RU" w:eastAsia="ru-RU"/>
        </w:rPr>
        <w:t xml:space="preserve">. Вид промежуточной аттестации: экзамен. </w:t>
      </w:r>
    </w:p>
    <w:p w:rsidR="001F23C7" w:rsidRPr="005C7352" w:rsidRDefault="001F23C7" w:rsidP="001F23C7">
      <w:pPr>
        <w:widowControl w:val="0"/>
        <w:tabs>
          <w:tab w:val="left" w:pos="0"/>
        </w:tabs>
        <w:ind w:firstLine="426"/>
        <w:jc w:val="both"/>
        <w:rPr>
          <w:color w:val="auto"/>
          <w:lang w:val="ru-RU" w:eastAsia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Объем дисциплины и виды учебной работы:</w:t>
      </w:r>
    </w:p>
    <w:p w:rsidR="001F23C7" w:rsidRPr="005C7352" w:rsidRDefault="001F23C7" w:rsidP="005C7352">
      <w:pPr>
        <w:shd w:val="clear" w:color="auto" w:fill="FFFFFF"/>
        <w:tabs>
          <w:tab w:val="left" w:pos="0"/>
        </w:tabs>
        <w:ind w:right="19" w:firstLine="426"/>
        <w:rPr>
          <w:b/>
          <w:i/>
          <w:color w:val="FF0000"/>
          <w:lang w:val="ru-RU"/>
        </w:rPr>
      </w:pPr>
      <w:r w:rsidRPr="005C7352">
        <w:rPr>
          <w:i/>
          <w:spacing w:val="-1"/>
          <w:lang w:val="ru-RU" w:eastAsia="ru-RU"/>
        </w:rPr>
        <w:t>очная форма обучения</w:t>
      </w:r>
    </w:p>
    <w:tbl>
      <w:tblPr>
        <w:tblW w:w="42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103"/>
        <w:gridCol w:w="1294"/>
        <w:gridCol w:w="1173"/>
      </w:tblGrid>
      <w:tr w:rsidR="001F23C7" w:rsidRPr="007445A6" w:rsidTr="005C7352">
        <w:trPr>
          <w:jc w:val="center"/>
        </w:trPr>
        <w:tc>
          <w:tcPr>
            <w:tcW w:w="3471" w:type="pct"/>
            <w:gridSpan w:val="2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802" w:type="pct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727" w:type="pc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семестры</w:t>
            </w:r>
          </w:p>
        </w:tc>
      </w:tr>
      <w:tr w:rsidR="004748E3" w:rsidRPr="007445A6" w:rsidTr="005C7352">
        <w:trPr>
          <w:trHeight w:val="183"/>
          <w:jc w:val="center"/>
        </w:trPr>
        <w:tc>
          <w:tcPr>
            <w:tcW w:w="3471" w:type="pct"/>
            <w:gridSpan w:val="2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802" w:type="pct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084A7A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</w:tr>
      <w:tr w:rsidR="004748E3" w:rsidRPr="007445A6" w:rsidTr="005C7352">
        <w:trPr>
          <w:jc w:val="center"/>
        </w:trPr>
        <w:tc>
          <w:tcPr>
            <w:tcW w:w="1547" w:type="pct"/>
            <w:vMerge w:val="restar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2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:rsidTr="005C7352">
        <w:trPr>
          <w:jc w:val="center"/>
        </w:trPr>
        <w:tc>
          <w:tcPr>
            <w:tcW w:w="1547" w:type="pct"/>
            <w:vMerge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2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5C7352" w:rsidRDefault="001F23C7" w:rsidP="001F23C7">
      <w:pPr>
        <w:shd w:val="clear" w:color="auto" w:fill="FFFFFF"/>
        <w:ind w:left="43" w:right="19" w:firstLine="629"/>
        <w:rPr>
          <w:i/>
          <w:spacing w:val="-1"/>
          <w:lang w:val="ru-RU" w:eastAsia="ru-RU"/>
        </w:rPr>
      </w:pPr>
      <w:r w:rsidRPr="005C7352">
        <w:rPr>
          <w:i/>
          <w:spacing w:val="-1"/>
          <w:lang w:val="ru-RU" w:eastAsia="ru-RU"/>
        </w:rPr>
        <w:t>заочная форма обучения</w:t>
      </w:r>
    </w:p>
    <w:tbl>
      <w:tblPr>
        <w:tblW w:w="4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931"/>
        <w:gridCol w:w="1218"/>
        <w:gridCol w:w="1174"/>
      </w:tblGrid>
      <w:tr w:rsidR="001F23C7" w:rsidRPr="007445A6" w:rsidTr="005C7352">
        <w:trPr>
          <w:jc w:val="center"/>
        </w:trPr>
        <w:tc>
          <w:tcPr>
            <w:tcW w:w="3441" w:type="pct"/>
            <w:gridSpan w:val="2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794" w:type="pct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Всего </w:t>
            </w:r>
            <w:r w:rsidRPr="007445A6">
              <w:rPr>
                <w:spacing w:val="-1"/>
                <w:szCs w:val="28"/>
                <w:lang w:val="ru-RU" w:eastAsia="ru-RU"/>
              </w:rPr>
              <w:lastRenderedPageBreak/>
              <w:t>часов</w:t>
            </w:r>
          </w:p>
        </w:tc>
        <w:tc>
          <w:tcPr>
            <w:tcW w:w="765" w:type="pc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lastRenderedPageBreak/>
              <w:t>семестры</w:t>
            </w:r>
          </w:p>
        </w:tc>
      </w:tr>
      <w:tr w:rsidR="004748E3" w:rsidRPr="007445A6" w:rsidTr="005C7352">
        <w:trPr>
          <w:trHeight w:val="183"/>
          <w:jc w:val="center"/>
        </w:trPr>
        <w:tc>
          <w:tcPr>
            <w:tcW w:w="3441" w:type="pct"/>
            <w:gridSpan w:val="2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084A7A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</w:tr>
      <w:tr w:rsidR="004748E3" w:rsidRPr="007445A6" w:rsidTr="005C7352">
        <w:trPr>
          <w:jc w:val="center"/>
        </w:trPr>
        <w:tc>
          <w:tcPr>
            <w:tcW w:w="1530" w:type="pct"/>
            <w:vMerge w:val="restar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11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:rsidTr="005C7352">
        <w:trPr>
          <w:jc w:val="center"/>
        </w:trPr>
        <w:tc>
          <w:tcPr>
            <w:tcW w:w="1530" w:type="pct"/>
            <w:vMerge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11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E77AC9" w:rsidRDefault="001F23C7" w:rsidP="009539E3">
      <w:pPr>
        <w:pStyle w:val="a5"/>
        <w:numPr>
          <w:ilvl w:val="0"/>
          <w:numId w:val="19"/>
        </w:numPr>
        <w:shd w:val="clear" w:color="auto" w:fill="FFFFFF"/>
        <w:spacing w:before="43" w:after="200" w:line="276" w:lineRule="auto"/>
        <w:ind w:left="67" w:firstLine="490"/>
        <w:jc w:val="both"/>
        <w:rPr>
          <w:b/>
          <w:bCs/>
          <w:color w:val="auto"/>
          <w:lang w:val="ru-RU"/>
        </w:rPr>
      </w:pPr>
      <w:r w:rsidRPr="00E77AC9">
        <w:rPr>
          <w:caps/>
          <w:spacing w:val="-1"/>
          <w:lang w:val="ru-RU" w:eastAsia="ru-RU"/>
        </w:rPr>
        <w:t>Содержание дисциплины: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6"/>
        <w:gridCol w:w="3692"/>
        <w:gridCol w:w="1260"/>
        <w:gridCol w:w="1260"/>
      </w:tblGrid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</w:rPr>
              <w:t>№ п/п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Наименование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раздела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дисциплины</w:t>
            </w:r>
            <w:proofErr w:type="spellEnd"/>
          </w:p>
        </w:tc>
        <w:tc>
          <w:tcPr>
            <w:tcW w:w="3692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Краткое содержание раздела </w:t>
            </w:r>
          </w:p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(изучаемые темы)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Коды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формируемых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компетенций</w:t>
            </w:r>
            <w:proofErr w:type="spellEnd"/>
          </w:p>
        </w:tc>
        <w:tc>
          <w:tcPr>
            <w:tcW w:w="1260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Форма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контроля</w:t>
            </w:r>
            <w:proofErr w:type="spellEnd"/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Характеристика, задачи курса. Методологические основы</w:t>
            </w:r>
            <w:r>
              <w:rPr>
                <w:color w:val="auto"/>
                <w:lang w:val="ru-RU"/>
              </w:rPr>
              <w:t xml:space="preserve"> научного познания и творчества в спорте высших достижений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Реферат</w:t>
            </w:r>
            <w:r w:rsidRPr="00B82E2E">
              <w:rPr>
                <w:color w:val="auto"/>
              </w:rPr>
              <w:t xml:space="preserve"> 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173A5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2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    Основная   проблематика   научных исследований и организационная структура НИР.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Значение науки в профессиональной деятельности   в области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Основная проблематика научных исследований</w:t>
            </w:r>
            <w:r>
              <w:rPr>
                <w:color w:val="auto"/>
                <w:lang w:val="ru-RU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3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Методическая    д</w:t>
            </w:r>
            <w:r>
              <w:rPr>
                <w:color w:val="auto"/>
                <w:lang w:val="ru-RU"/>
              </w:rPr>
              <w:t>еятельность    в спорте высших достижений.</w:t>
            </w:r>
            <w:r w:rsidRPr="00B82E2E">
              <w:rPr>
                <w:color w:val="auto"/>
                <w:lang w:val="ru-RU"/>
              </w:rPr>
              <w:t xml:space="preserve">  Трансформация научных, теоретических положений в практический результат.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Методическая   деятельность   как   служба реализации, воплощения   результатов научных исследований   практике </w:t>
            </w:r>
            <w:r>
              <w:rPr>
                <w:color w:val="auto"/>
                <w:lang w:val="ru-RU"/>
              </w:rPr>
              <w:t xml:space="preserve">спорта </w:t>
            </w:r>
            <w:r w:rsidRPr="00B82E2E">
              <w:rPr>
                <w:color w:val="auto"/>
                <w:lang w:val="ru-RU"/>
              </w:rPr>
              <w:t xml:space="preserve">(наука и практика, теория и методика).  Содержание методической деятельности. Элементы исследовательской работы в методической </w:t>
            </w:r>
            <w:r w:rsidRPr="00B82E2E">
              <w:rPr>
                <w:color w:val="auto"/>
                <w:lang w:val="ru-RU"/>
              </w:rPr>
              <w:lastRenderedPageBreak/>
              <w:t>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lastRenderedPageBreak/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</w:t>
            </w:r>
            <w:proofErr w:type="spellStart"/>
            <w:r w:rsidRPr="00B82E2E">
              <w:rPr>
                <w:color w:val="auto"/>
              </w:rPr>
              <w:t>Планирование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дальнейших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исследований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</w:tc>
      </w:tr>
      <w:tr w:rsidR="001F23C7" w:rsidRPr="004E5E4F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5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Понятие «информация». Рассеивание и старение информации.  Государственная система   научно-технической   информации. Информационно- поисковые системы (ИПС). Накопление научной информации. Домашние библиотека и картотека. </w:t>
            </w:r>
            <w:proofErr w:type="spellStart"/>
            <w:r w:rsidRPr="00B82E2E">
              <w:rPr>
                <w:color w:val="auto"/>
              </w:rPr>
              <w:t>Особенности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 xml:space="preserve"> с </w:t>
            </w:r>
            <w:proofErr w:type="spellStart"/>
            <w:r w:rsidRPr="00B82E2E">
              <w:rPr>
                <w:color w:val="auto"/>
              </w:rPr>
              <w:t>архивными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материалами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Реферат.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6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Задачи и виды эксперимента: естественные и искусственные, однофакторные и многофакторные; активные и пассивные; лабораторные и </w:t>
            </w:r>
            <w:r w:rsidRPr="00B82E2E">
              <w:rPr>
                <w:color w:val="auto"/>
                <w:lang w:val="ru-RU"/>
              </w:rPr>
              <w:lastRenderedPageBreak/>
              <w:t>производственные; проведение полевого исследования. Стратегия и тактика эксперимента.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Рабочее место и его организация. Подготовка оперативной документации. Обеспечение безопасности проведения эксперимента. Влияние психологических  факторов  на  ход  и  качество  эксперимента.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lastRenderedPageBreak/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021DC4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lastRenderedPageBreak/>
              <w:t>7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Обработка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результатов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экспериментального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8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Основы теории случайных ошибок в математической статистике. Методы определения случайных ошибок. Установление стабильности процессов. </w:t>
            </w:r>
            <w:proofErr w:type="spellStart"/>
            <w:r w:rsidRPr="00B82E2E">
              <w:rPr>
                <w:color w:val="auto"/>
              </w:rPr>
              <w:t>Определение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связи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между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признаками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9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B82E2E">
              <w:rPr>
                <w:color w:val="auto"/>
              </w:rPr>
              <w:t>Структура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диссертации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Рациональные формы представления результатов исследования. Научный отчет.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Редактирование. Оформление рукописи для журнала. Депонирование. Охрана государственных тайн и печати.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Доклад и научное сообщение. Особенности устного представления информации. </w:t>
            </w:r>
            <w:proofErr w:type="spellStart"/>
            <w:r w:rsidRPr="00B82E2E">
              <w:rPr>
                <w:color w:val="auto"/>
              </w:rPr>
              <w:t>Тезисы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доклада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Рецензирование</w:t>
            </w:r>
            <w:proofErr w:type="spellEnd"/>
            <w:r w:rsidRPr="00B82E2E">
              <w:rPr>
                <w:color w:val="auto"/>
              </w:rPr>
              <w:t xml:space="preserve"> и </w:t>
            </w:r>
            <w:proofErr w:type="spellStart"/>
            <w:r w:rsidRPr="00B82E2E">
              <w:rPr>
                <w:color w:val="auto"/>
              </w:rPr>
              <w:t>оппонирование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научной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10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Государственная система внедрения. Формы внедрения. Этапы внедрения. Раздельный и комплексный способы внедрения. </w:t>
            </w:r>
            <w:proofErr w:type="spellStart"/>
            <w:r w:rsidRPr="00B82E2E">
              <w:rPr>
                <w:color w:val="auto"/>
              </w:rPr>
              <w:t>Авторский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надзор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Акты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Документальное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оформление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</w:tbl>
    <w:p w:rsidR="001F23C7" w:rsidRDefault="001F23C7" w:rsidP="001F23C7">
      <w:pPr>
        <w:jc w:val="both"/>
        <w:rPr>
          <w:color w:val="FF0000"/>
          <w:lang w:val="ru-RU"/>
        </w:rPr>
      </w:pPr>
    </w:p>
    <w:p w:rsidR="00E77AC9" w:rsidRPr="0050413B" w:rsidRDefault="00E77AC9" w:rsidP="001F23C7">
      <w:pPr>
        <w:jc w:val="both"/>
        <w:rPr>
          <w:color w:val="FF0000"/>
          <w:lang w:val="ru-RU"/>
        </w:rPr>
      </w:pPr>
    </w:p>
    <w:p w:rsidR="001F23C7" w:rsidRPr="00E77AC9" w:rsidRDefault="00E77AC9" w:rsidP="001F23C7">
      <w:pPr>
        <w:pStyle w:val="a5"/>
        <w:numPr>
          <w:ilvl w:val="0"/>
          <w:numId w:val="19"/>
        </w:numPr>
        <w:spacing w:after="200" w:line="276" w:lineRule="auto"/>
        <w:jc w:val="left"/>
        <w:rPr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lastRenderedPageBreak/>
        <w:t>РАЗДЕЛЫ</w:t>
      </w:r>
      <w:r w:rsidR="001F23C7" w:rsidRPr="00E77AC9">
        <w:rPr>
          <w:color w:val="auto"/>
          <w:lang w:val="ru-RU" w:eastAsia="ru-RU"/>
        </w:rPr>
        <w:t xml:space="preserve"> ДИСЦИПЛИНЫ</w:t>
      </w:r>
      <w:r w:rsidRPr="00E77AC9">
        <w:rPr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 xml:space="preserve">и </w:t>
      </w:r>
      <w:r w:rsidRPr="00E77AC9">
        <w:rPr>
          <w:color w:val="auto"/>
          <w:lang w:val="ru-RU" w:eastAsia="ru-RU"/>
        </w:rPr>
        <w:t>ВИДЫ УЧЕБНОЙ РАБОТЫ</w:t>
      </w:r>
      <w:r w:rsidR="001F23C7" w:rsidRPr="00E77AC9">
        <w:rPr>
          <w:color w:val="auto"/>
          <w:lang w:val="ru-RU" w:eastAsia="ru-RU"/>
        </w:rPr>
        <w:t>:</w:t>
      </w:r>
    </w:p>
    <w:p w:rsidR="001F23C7" w:rsidRPr="00E77AC9" w:rsidRDefault="001F23C7" w:rsidP="00E77AC9">
      <w:pPr>
        <w:rPr>
          <w:b/>
          <w:i/>
          <w:color w:val="FF0000"/>
          <w:lang w:val="ru-RU"/>
        </w:rPr>
      </w:pPr>
      <w:r w:rsidRPr="00E77AC9">
        <w:rPr>
          <w:color w:val="auto"/>
          <w:lang w:val="ru-RU" w:eastAsia="ru-RU"/>
        </w:rPr>
        <w:t>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E77AC9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r w:rsidRPr="00E77AC9">
              <w:t>№</w:t>
            </w:r>
          </w:p>
          <w:p w:rsidR="001F23C7" w:rsidRPr="00E77AC9" w:rsidRDefault="001F23C7" w:rsidP="009539E3">
            <w:r w:rsidRPr="00E77AC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pPr>
              <w:rPr>
                <w:color w:val="00000A"/>
              </w:rPr>
            </w:pPr>
            <w:proofErr w:type="spellStart"/>
            <w:r w:rsidRPr="00E77AC9">
              <w:t>Наименование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раздела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proofErr w:type="spellStart"/>
            <w:r w:rsidRPr="00E77AC9">
              <w:rPr>
                <w:color w:val="00000A"/>
              </w:rPr>
              <w:t>Виды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учебной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работы</w:t>
            </w:r>
            <w:proofErr w:type="spellEnd"/>
          </w:p>
          <w:p w:rsidR="001F23C7" w:rsidRPr="00E77AC9" w:rsidRDefault="001F23C7" w:rsidP="009539E3"/>
        </w:tc>
      </w:tr>
      <w:tr w:rsidR="001F23C7" w:rsidRPr="00CE06B9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</w:t>
            </w:r>
            <w:r>
              <w:rPr>
                <w:lang w:val="ru-RU"/>
              </w:rPr>
              <w:t xml:space="preserve"> научного познания и творчества</w:t>
            </w:r>
            <w:r>
              <w:rPr>
                <w:color w:val="auto"/>
                <w:lang w:val="ru-RU"/>
              </w:rPr>
              <w:t xml:space="preserve"> спорте высших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CE06B9">
              <w:rPr>
                <w:lang w:val="ru-RU"/>
              </w:rPr>
              <w:t>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ind w:left="-2077" w:right="382" w:firstLine="2077"/>
            </w:pPr>
            <w:r w:rsidRPr="00CE06B9">
              <w:rPr>
                <w:lang w:val="ru-RU"/>
              </w:rPr>
              <w:t xml:space="preserve">   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 w:rsidRPr="00FC2AAA">
              <w:rPr>
                <w:b/>
                <w:color w:val="C00000"/>
                <w:lang w:val="ru-RU"/>
              </w:rPr>
              <w:t>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266460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jc w:val="both"/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1F23C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:rsidR="001F23C7" w:rsidRPr="00E77AC9" w:rsidRDefault="001F23C7" w:rsidP="00E77AC9">
      <w:pPr>
        <w:rPr>
          <w:i/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t>заочная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CE06B9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№</w:t>
            </w:r>
          </w:p>
          <w:p w:rsidR="001F23C7" w:rsidRPr="00CE06B9" w:rsidRDefault="001F23C7" w:rsidP="009539E3">
            <w:r w:rsidRPr="00CE06B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color w:val="00000A"/>
              </w:rPr>
            </w:pPr>
            <w:proofErr w:type="spellStart"/>
            <w:r w:rsidRPr="00CE06B9">
              <w:t>Наименование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раздела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roofErr w:type="spellStart"/>
            <w:r w:rsidRPr="00CE06B9">
              <w:rPr>
                <w:color w:val="00000A"/>
              </w:rPr>
              <w:t>Виды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учебной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работы</w:t>
            </w:r>
            <w:proofErr w:type="spellEnd"/>
          </w:p>
          <w:p w:rsidR="001F23C7" w:rsidRPr="00CE06B9" w:rsidRDefault="001F23C7" w:rsidP="009539E3"/>
        </w:tc>
      </w:tr>
      <w:tr w:rsidR="001F23C7" w:rsidRPr="00CE06B9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Наука   в   сфере физической    культуры.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ind w:left="-2077" w:right="382" w:firstLine="2077"/>
            </w:pPr>
            <w:r>
              <w:rPr>
                <w:lang w:val="ru-RU"/>
              </w:rPr>
              <w:t xml:space="preserve">  2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Поиск, накопление и обработка информации в </w:t>
            </w:r>
            <w:r w:rsidRPr="00CE06B9">
              <w:rPr>
                <w:lang w:val="ru-RU"/>
              </w:rPr>
              <w:lastRenderedPageBreak/>
              <w:t>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lastRenderedPageBreak/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A23D7" w:rsidRDefault="001F23C7" w:rsidP="009539E3">
            <w:pPr>
              <w:rPr>
                <w:lang w:val="ru-RU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:rsidR="001F23C7" w:rsidRPr="0031116F" w:rsidRDefault="001F23C7" w:rsidP="001F23C7">
      <w:pPr>
        <w:jc w:val="left"/>
        <w:rPr>
          <w:b/>
          <w:color w:val="auto"/>
          <w:lang w:val="ru-RU" w:eastAsia="ru-RU"/>
        </w:rPr>
      </w:pPr>
    </w:p>
    <w:p w:rsidR="001F23C7" w:rsidRPr="0031116F" w:rsidRDefault="001F23C7" w:rsidP="001F23C7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00" w:line="276" w:lineRule="auto"/>
        <w:contextualSpacing/>
        <w:jc w:val="both"/>
        <w:rPr>
          <w:color w:val="auto"/>
          <w:lang w:val="ru-RU" w:eastAsia="ru-RU"/>
        </w:rPr>
      </w:pPr>
      <w:r w:rsidRPr="0031116F">
        <w:rPr>
          <w:caps/>
          <w:spacing w:val="-1"/>
          <w:lang w:val="ru-RU" w:eastAsia="ru-RU"/>
        </w:rPr>
        <w:t xml:space="preserve">Перечень основной и дополнительной литературы, </w:t>
      </w:r>
      <w:r w:rsidRPr="0031116F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31116F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  <w:r w:rsidRPr="0031116F">
        <w:rPr>
          <w:b/>
          <w:bCs/>
          <w:color w:val="auto"/>
          <w:lang w:val="ru-RU"/>
        </w:rPr>
        <w:t>6</w:t>
      </w:r>
      <w:r w:rsidRPr="0031116F">
        <w:rPr>
          <w:b/>
          <w:bCs/>
          <w:color w:val="auto"/>
        </w:rPr>
        <w:t xml:space="preserve">.1. </w:t>
      </w:r>
      <w:proofErr w:type="spellStart"/>
      <w:r w:rsidRPr="0031116F">
        <w:rPr>
          <w:b/>
          <w:bCs/>
          <w:color w:val="auto"/>
        </w:rPr>
        <w:t>Основная</w:t>
      </w:r>
      <w:proofErr w:type="spellEnd"/>
      <w:r w:rsidRPr="0031116F">
        <w:rPr>
          <w:b/>
          <w:bCs/>
          <w:color w:val="auto"/>
        </w:rPr>
        <w:t xml:space="preserve"> </w:t>
      </w:r>
      <w:proofErr w:type="spellStart"/>
      <w:r w:rsidRPr="0031116F">
        <w:rPr>
          <w:b/>
          <w:bCs/>
          <w:color w:val="auto"/>
        </w:rPr>
        <w:t>литература</w:t>
      </w:r>
      <w:proofErr w:type="spellEnd"/>
    </w:p>
    <w:p w:rsidR="001F23C7" w:rsidRPr="00236692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7122"/>
        <w:gridCol w:w="1701"/>
      </w:tblGrid>
      <w:tr w:rsidR="00A61AB7" w:rsidRPr="00236692" w:rsidTr="00A61AB7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r w:rsidRPr="00236692">
              <w:rPr>
                <w:b/>
                <w:bCs/>
                <w:color w:val="auto"/>
              </w:rPr>
              <w:t>№ п</w:t>
            </w:r>
            <w:r w:rsidRPr="00236692">
              <w:rPr>
                <w:b/>
                <w:bCs/>
                <w:color w:val="auto"/>
                <w:lang w:val="ru-RU"/>
              </w:rPr>
              <w:t>/</w:t>
            </w:r>
            <w:r w:rsidRPr="00236692">
              <w:rPr>
                <w:b/>
                <w:bCs/>
                <w:color w:val="auto"/>
              </w:rPr>
              <w:t>п</w:t>
            </w:r>
          </w:p>
        </w:tc>
        <w:tc>
          <w:tcPr>
            <w:tcW w:w="7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  <w:vertAlign w:val="superscript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</w:t>
            </w:r>
            <w:proofErr w:type="spellStart"/>
            <w:r w:rsidRPr="00236692">
              <w:rPr>
                <w:b/>
                <w:bCs/>
                <w:color w:val="auto"/>
              </w:rPr>
              <w:t>аименование</w:t>
            </w:r>
            <w:proofErr w:type="spellEnd"/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Кол-во</w:t>
            </w:r>
            <w:proofErr w:type="spellEnd"/>
            <w:r w:rsidRPr="00236692">
              <w:rPr>
                <w:b/>
                <w:bCs/>
                <w:color w:val="auto"/>
              </w:rPr>
              <w:t xml:space="preserve"> </w:t>
            </w:r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экземпляров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color w:val="auto"/>
              </w:rPr>
            </w:pPr>
            <w:proofErr w:type="spellStart"/>
            <w:r w:rsidRPr="00236692">
              <w:rPr>
                <w:color w:val="auto"/>
              </w:rPr>
              <w:t>библиотека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</w:t>
            </w:r>
            <w:proofErr w:type="gramStart"/>
            <w:r w:rsidRPr="00236692">
              <w:rPr>
                <w:rFonts w:ascii="Times New Roman" w:hAnsi="Times New Roman"/>
              </w:rPr>
              <w:t>Д :</w:t>
            </w:r>
            <w:proofErr w:type="gramEnd"/>
            <w:r w:rsidRPr="00236692">
              <w:rPr>
                <w:rFonts w:ascii="Times New Roman" w:hAnsi="Times New Roman"/>
              </w:rPr>
              <w:t xml:space="preserve"> Феникс, 2008. - 379 с.: ил. - (Высшее образование). -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в конце главы. - ISBN 978-5-222-14232-5 : 264.42.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978-5-222-14231-8 : 281.37.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proofErr w:type="spellStart"/>
            <w:r w:rsidRPr="00236692">
              <w:rPr>
                <w:b/>
                <w:bCs/>
                <w:lang w:val="ru-RU"/>
              </w:rPr>
              <w:t>Темерева</w:t>
            </w:r>
            <w:proofErr w:type="spellEnd"/>
            <w:r w:rsidRPr="00236692">
              <w:rPr>
                <w:b/>
                <w:bCs/>
                <w:lang w:val="ru-RU"/>
              </w:rPr>
              <w:t xml:space="preserve"> В. Е.</w:t>
            </w:r>
            <w:r w:rsidRPr="00236692">
              <w:rPr>
                <w:lang w:val="ru-RU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236692">
              <w:rPr>
                <w:lang w:val="ru-RU"/>
              </w:rPr>
              <w:t>Темерева</w:t>
            </w:r>
            <w:proofErr w:type="spellEnd"/>
            <w:r w:rsidRPr="00236692">
              <w:rPr>
                <w:lang w:val="ru-RU"/>
              </w:rPr>
              <w:t xml:space="preserve">, О. В. </w:t>
            </w:r>
            <w:proofErr w:type="spellStart"/>
            <w:r w:rsidRPr="00236692">
              <w:rPr>
                <w:lang w:val="ru-RU"/>
              </w:rPr>
              <w:t>Ольхова</w:t>
            </w:r>
            <w:proofErr w:type="spellEnd"/>
            <w:r w:rsidRPr="00236692">
              <w:rPr>
                <w:lang w:val="ru-RU"/>
              </w:rPr>
              <w:t xml:space="preserve">, Г. Е. Шульгин; МГАФК. - </w:t>
            </w:r>
            <w:proofErr w:type="spellStart"/>
            <w:r w:rsidRPr="00236692">
              <w:rPr>
                <w:lang w:val="ru-RU"/>
              </w:rPr>
              <w:t>Малаховка</w:t>
            </w:r>
            <w:proofErr w:type="spellEnd"/>
            <w:r w:rsidRPr="00236692">
              <w:rPr>
                <w:lang w:val="ru-RU"/>
              </w:rPr>
              <w:t>, 2010. - 100 с. : 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5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</w:t>
            </w:r>
            <w:proofErr w:type="spellStart"/>
            <w:r w:rsidRPr="00236692">
              <w:rPr>
                <w:color w:val="auto"/>
                <w:lang w:val="ru-RU"/>
              </w:rPr>
              <w:t>Малаховка</w:t>
            </w:r>
            <w:proofErr w:type="spellEnd"/>
            <w:r w:rsidRPr="00236692">
              <w:rPr>
                <w:color w:val="auto"/>
                <w:lang w:val="ru-RU"/>
              </w:rPr>
              <w:t xml:space="preserve">, 2010. - 229 с.: ил. - </w:t>
            </w:r>
            <w:proofErr w:type="spell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 xml:space="preserve">.: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978-5-212-01184-5 : 247.37.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A61AB7" w:rsidRPr="00FC2AAA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r w:rsidRPr="00236692">
              <w:rPr>
                <w:b/>
                <w:bCs/>
                <w:lang w:val="ru-RU"/>
              </w:rPr>
              <w:t>Уткин В. Л.</w:t>
            </w:r>
            <w:r w:rsidRPr="00236692">
              <w:rPr>
                <w:lang w:val="ru-RU"/>
              </w:rPr>
              <w:t xml:space="preserve"> Арифметика здоровья / В. Л. Уткин. - М., 2008. - 320 </w:t>
            </w:r>
            <w:r w:rsidRPr="00236692">
              <w:t>c</w:t>
            </w:r>
            <w:r w:rsidRPr="00236692">
              <w:rPr>
                <w:lang w:val="ru-RU"/>
              </w:rPr>
              <w:t xml:space="preserve">. - </w:t>
            </w:r>
            <w:r w:rsidRPr="00236692">
              <w:t>ISBN</w:t>
            </w:r>
            <w:r w:rsidRPr="00236692">
              <w:rPr>
                <w:lang w:val="ru-RU"/>
              </w:rPr>
              <w:t xml:space="preserve"> 978-5-9901562-1-0 :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rPr>
          <w:b/>
          <w:bCs/>
          <w:color w:val="FF0000"/>
          <w:highlight w:val="yellow"/>
          <w:lang w:val="ru-RU"/>
        </w:rPr>
      </w:pPr>
    </w:p>
    <w:p w:rsidR="001F23C7" w:rsidRPr="00236692" w:rsidRDefault="001F23C7" w:rsidP="001F23C7">
      <w:pPr>
        <w:ind w:firstLine="709"/>
        <w:jc w:val="both"/>
        <w:rPr>
          <w:b/>
          <w:bCs/>
          <w:color w:val="auto"/>
          <w:lang w:val="ru-RU"/>
        </w:rPr>
      </w:pPr>
      <w:r w:rsidRPr="00236692">
        <w:rPr>
          <w:b/>
          <w:bCs/>
          <w:color w:val="auto"/>
          <w:lang w:val="ru-RU"/>
        </w:rPr>
        <w:t>6.2. Дополнительная литература</w:t>
      </w:r>
    </w:p>
    <w:p w:rsidR="001F23C7" w:rsidRPr="00FC2AAA" w:rsidRDefault="001F23C7" w:rsidP="001F23C7">
      <w:pPr>
        <w:ind w:firstLine="709"/>
        <w:jc w:val="both"/>
        <w:rPr>
          <w:b/>
          <w:bCs/>
          <w:color w:val="FF0000"/>
          <w:highlight w:val="yellow"/>
          <w:lang w:val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7108"/>
        <w:gridCol w:w="1701"/>
      </w:tblGrid>
      <w:tr w:rsidR="0031116F" w:rsidRPr="00236692" w:rsidTr="0031116F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№ п/п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vertAlign w:val="superscript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наименование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Кол-во 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экземпляров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библиотека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Воробьев А. Н. </w:t>
            </w:r>
            <w:r w:rsidRPr="00236692">
              <w:rPr>
                <w:rFonts w:ascii="Times New Roman" w:hAnsi="Times New Roman"/>
              </w:rPr>
              <w:t xml:space="preserve">Принципы управления подготовкой спортсменов: учебное пособие / А. Н. Воробьев, К. Л. Чернов; МОГИФК.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1987. - 68 с. - 0.25.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14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Железняк Ю. Д. </w:t>
            </w:r>
            <w:r w:rsidRPr="00236692">
              <w:rPr>
                <w:rFonts w:ascii="Times New Roman" w:hAnsi="Times New Roman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236692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236692">
              <w:rPr>
                <w:rFonts w:ascii="Times New Roman" w:hAnsi="Times New Roman"/>
              </w:rPr>
              <w:t>.</w:t>
            </w:r>
            <w:proofErr w:type="gramEnd"/>
            <w:r w:rsidRPr="00236692">
              <w:rPr>
                <w:rFonts w:ascii="Times New Roman" w:hAnsi="Times New Roman"/>
              </w:rPr>
              <w:t xml:space="preserve">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</w:t>
            </w:r>
            <w:r w:rsidRPr="00236692">
              <w:rPr>
                <w:rFonts w:ascii="Times New Roman" w:hAnsi="Times New Roman"/>
              </w:rPr>
              <w:lastRenderedPageBreak/>
              <w:t xml:space="preserve">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lastRenderedPageBreak/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1995. - 79 с. : ил. - ISBN 5-900871-03-7 : 5.000.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FC2AAA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jc w:val="left"/>
        <w:rPr>
          <w:b/>
          <w:bCs/>
          <w:color w:val="FF0000"/>
          <w:highlight w:val="yellow"/>
          <w:lang w:val="ru-RU"/>
        </w:rPr>
      </w:pPr>
    </w:p>
    <w:p w:rsidR="001F23C7" w:rsidRPr="00FC2AAA" w:rsidRDefault="001F23C7" w:rsidP="00236692">
      <w:pPr>
        <w:jc w:val="both"/>
        <w:rPr>
          <w:b/>
          <w:color w:val="FF0000"/>
          <w:highlight w:val="yellow"/>
          <w:lang w:val="ru-RU"/>
        </w:rPr>
      </w:pPr>
      <w:r w:rsidRPr="00236692">
        <w:rPr>
          <w:rFonts w:cs="Tahoma"/>
          <w:b/>
          <w:color w:val="auto"/>
          <w:lang w:val="ru-RU"/>
        </w:rPr>
        <w:t>6.3. Перечень учебно-методического обеспечения для самостоятельной работы обучающихся по дисциплине: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31116F" w:rsidRPr="00236692" w:rsidTr="0031116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№</w:t>
            </w:r>
          </w:p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Автор</w:t>
            </w:r>
            <w:proofErr w:type="spellEnd"/>
            <w:r w:rsidRPr="00236692">
              <w:rPr>
                <w:b/>
                <w:color w:val="auto"/>
              </w:rPr>
              <w:t xml:space="preserve">, </w:t>
            </w:r>
            <w:proofErr w:type="spellStart"/>
            <w:r w:rsidRPr="00236692">
              <w:rPr>
                <w:b/>
                <w:color w:val="auto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Кол-во</w:t>
            </w:r>
            <w:proofErr w:type="spellEnd"/>
            <w:r w:rsidRPr="00236692">
              <w:rPr>
                <w:b/>
                <w:color w:val="auto"/>
              </w:rPr>
              <w:t xml:space="preserve"> </w:t>
            </w:r>
            <w:proofErr w:type="spellStart"/>
            <w:r w:rsidRPr="00236692">
              <w:rPr>
                <w:b/>
                <w:color w:val="auto"/>
              </w:rPr>
              <w:t>экземпляров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color w:val="auto"/>
              </w:rPr>
            </w:pPr>
            <w:r w:rsidRPr="00236692">
              <w:rPr>
                <w:color w:val="auto"/>
              </w:rPr>
              <w:t xml:space="preserve">в </w:t>
            </w:r>
            <w:proofErr w:type="spellStart"/>
            <w:r w:rsidRPr="00236692">
              <w:rPr>
                <w:color w:val="auto"/>
              </w:rPr>
              <w:t>библиотеке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н/Д: Феникс, 2008. - 379 с.: ил. - (Высшее образование). -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в конце главы. - ISBN 978-5-222-14232-5 : 264.42.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978-5-222-14231-8 : 281.37.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</w:t>
            </w:r>
            <w:proofErr w:type="spellStart"/>
            <w:r w:rsidRPr="00236692">
              <w:rPr>
                <w:color w:val="auto"/>
                <w:lang w:val="ru-RU"/>
              </w:rPr>
              <w:t>Малаховка</w:t>
            </w:r>
            <w:proofErr w:type="spellEnd"/>
            <w:r w:rsidRPr="00236692">
              <w:rPr>
                <w:color w:val="auto"/>
                <w:lang w:val="ru-RU"/>
              </w:rPr>
              <w:t xml:space="preserve">, 2010. - 229 с.: ил. - </w:t>
            </w:r>
            <w:proofErr w:type="spell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 xml:space="preserve">.: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978-5-212-01184-5 : 247.37.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1995. - 79 с. : ил. - ISBN 5-900871-03-7 : 5.000.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C13A55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Уткин В. Л.</w:t>
            </w:r>
            <w:r w:rsidRPr="00236692">
              <w:rPr>
                <w:color w:val="auto"/>
                <w:lang w:val="ru-RU"/>
              </w:rPr>
              <w:t xml:space="preserve"> Арифметика здоровья / В. Л. Уткин. - М., 2008. - 320 </w:t>
            </w:r>
            <w:r w:rsidRPr="00236692">
              <w:rPr>
                <w:color w:val="auto"/>
              </w:rPr>
              <w:t>c</w:t>
            </w:r>
            <w:r w:rsidRPr="00236692">
              <w:rPr>
                <w:color w:val="auto"/>
                <w:lang w:val="ru-RU"/>
              </w:rPr>
              <w:t xml:space="preserve">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978-5-9901562-1-0 :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6F" w:rsidRPr="00CE06B9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50413B" w:rsidRDefault="001F23C7" w:rsidP="001F23C7">
      <w:pPr>
        <w:rPr>
          <w:b/>
          <w:color w:val="FF0000"/>
        </w:rPr>
      </w:pPr>
    </w:p>
    <w:p w:rsidR="001F23C7" w:rsidRPr="000F46E5" w:rsidRDefault="001F23C7" w:rsidP="001F23C7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0F46E5">
        <w:rPr>
          <w:caps/>
          <w:spacing w:val="-1"/>
          <w:lang w:val="ru-RU" w:eastAsia="ru-RU"/>
        </w:rPr>
        <w:t xml:space="preserve">Перечень ресурсов информационно-коммуникационной сети «Интернет», </w:t>
      </w:r>
      <w:r w:rsidRPr="000F46E5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b/>
          <w:sz w:val="22"/>
          <w:szCs w:val="22"/>
          <w:lang w:val="ru-RU" w:eastAsia="ru-RU"/>
        </w:rPr>
      </w:pP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lastRenderedPageBreak/>
        <w:t>1.</w:t>
      </w:r>
      <w:r w:rsidRPr="0016123B">
        <w:rPr>
          <w:sz w:val="22"/>
          <w:szCs w:val="22"/>
          <w:lang w:val="ru-RU" w:eastAsia="ru-RU"/>
        </w:rPr>
        <w:tab/>
        <w:t>Электронная библиотечная система ЭЛМАРК (МГАФК) lib.mgafk.ru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2.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Elibrary</w:t>
      </w:r>
      <w:proofErr w:type="spellEnd"/>
      <w:r w:rsidRPr="0016123B">
        <w:rPr>
          <w:sz w:val="22"/>
          <w:szCs w:val="22"/>
          <w:lang w:val="ru-RU" w:eastAsia="ru-RU"/>
        </w:rPr>
        <w:t xml:space="preserve"> https://elibrary.ru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3.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издательства "Лань" https://Ianbook.com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4.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IPRbooks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http://www.iprbookshop.ru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5.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«</w:t>
      </w:r>
      <w:proofErr w:type="spellStart"/>
      <w:r w:rsidRPr="0016123B">
        <w:rPr>
          <w:sz w:val="22"/>
          <w:szCs w:val="22"/>
          <w:lang w:val="ru-RU" w:eastAsia="ru-RU"/>
        </w:rPr>
        <w:t>Юрайт</w:t>
      </w:r>
      <w:proofErr w:type="spellEnd"/>
      <w:r w:rsidRPr="0016123B">
        <w:rPr>
          <w:sz w:val="22"/>
          <w:szCs w:val="22"/>
          <w:lang w:val="ru-RU" w:eastAsia="ru-RU"/>
        </w:rPr>
        <w:t>» https://biblio-online.ru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6.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РУКОНТ www.rucont.ru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7.</w:t>
      </w:r>
      <w:r w:rsidRPr="0016123B">
        <w:rPr>
          <w:sz w:val="22"/>
          <w:szCs w:val="22"/>
          <w:lang w:val="ru-RU" w:eastAsia="ru-RU"/>
        </w:rPr>
        <w:tab/>
        <w:t>Министерство образования и науки Российской Федерации http://минобрнауки.рф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8.</w:t>
      </w:r>
      <w:r w:rsidRPr="0016123B">
        <w:rPr>
          <w:sz w:val="22"/>
          <w:szCs w:val="22"/>
          <w:lang w:val="ru-RU" w:eastAsia="ru-RU"/>
        </w:rPr>
        <w:tab/>
        <w:t>Федеральная служба по надзору в сфере образования и науки obrnadzor.gov.ru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9.</w:t>
      </w:r>
      <w:r w:rsidRPr="0016123B">
        <w:rPr>
          <w:sz w:val="22"/>
          <w:szCs w:val="22"/>
          <w:lang w:val="ru-RU" w:eastAsia="ru-RU"/>
        </w:rPr>
        <w:tab/>
        <w:t>Федеральный портал «Российское образование» http://www.edu.ru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10.</w:t>
      </w:r>
      <w:r w:rsidRPr="0016123B">
        <w:rPr>
          <w:sz w:val="22"/>
          <w:szCs w:val="22"/>
          <w:lang w:val="ru-RU" w:eastAsia="ru-RU"/>
        </w:rPr>
        <w:tab/>
        <w:t>Информационная система «Единое окно доступа к образовательным ресурсам» http://window.edu.ru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11.</w:t>
      </w:r>
      <w:r w:rsidRPr="0016123B">
        <w:rPr>
          <w:sz w:val="22"/>
          <w:szCs w:val="22"/>
          <w:lang w:val="ru-RU" w:eastAsia="ru-RU"/>
        </w:rPr>
        <w:tab/>
        <w:t xml:space="preserve">Федеральный центр и информационно-образовательных ресурсов http://fcior.edu.ru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12.</w:t>
      </w:r>
      <w:r w:rsidRPr="0016123B">
        <w:rPr>
          <w:sz w:val="22"/>
          <w:szCs w:val="22"/>
          <w:lang w:val="ru-RU" w:eastAsia="ru-RU"/>
        </w:rPr>
        <w:tab/>
        <w:t xml:space="preserve">База данных научного цитирования </w:t>
      </w:r>
      <w:proofErr w:type="spellStart"/>
      <w:r w:rsidRPr="0016123B">
        <w:rPr>
          <w:sz w:val="22"/>
          <w:szCs w:val="22"/>
          <w:lang w:val="ru-RU" w:eastAsia="ru-RU"/>
        </w:rPr>
        <w:t>Web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of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Science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http://wokinfo.com/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13.</w:t>
      </w:r>
      <w:r w:rsidRPr="0016123B">
        <w:rPr>
          <w:sz w:val="22"/>
          <w:szCs w:val="22"/>
          <w:lang w:val="ru-RU" w:eastAsia="ru-RU"/>
        </w:rPr>
        <w:tab/>
        <w:t xml:space="preserve"> Единая </w:t>
      </w:r>
      <w:proofErr w:type="spellStart"/>
      <w:r w:rsidRPr="0016123B">
        <w:rPr>
          <w:sz w:val="22"/>
          <w:szCs w:val="22"/>
          <w:lang w:val="ru-RU" w:eastAsia="ru-RU"/>
        </w:rPr>
        <w:t>мультидисциплинарная</w:t>
      </w:r>
      <w:proofErr w:type="spellEnd"/>
      <w:r w:rsidRPr="0016123B">
        <w:rPr>
          <w:sz w:val="22"/>
          <w:szCs w:val="22"/>
          <w:lang w:val="ru-RU" w:eastAsia="ru-RU"/>
        </w:rPr>
        <w:t xml:space="preserve"> реферативная база данных </w:t>
      </w:r>
      <w:proofErr w:type="spellStart"/>
      <w:r w:rsidRPr="0016123B">
        <w:rPr>
          <w:sz w:val="22"/>
          <w:szCs w:val="22"/>
          <w:lang w:val="ru-RU" w:eastAsia="ru-RU"/>
        </w:rPr>
        <w:t>Scopus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 xml:space="preserve">                  https://www.scopus.com/search/form.uri?display=basic</w:t>
      </w:r>
    </w:p>
    <w:p w:rsidR="001F23C7" w:rsidRDefault="001F23C7" w:rsidP="003D1500">
      <w:pPr>
        <w:jc w:val="both"/>
        <w:rPr>
          <w:b/>
          <w:color w:val="00000A"/>
          <w:lang w:val="ru-RU"/>
        </w:rPr>
      </w:pPr>
    </w:p>
    <w:p w:rsidR="003E05C9" w:rsidRPr="000F46E5" w:rsidRDefault="003E05C9" w:rsidP="003E05C9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auto"/>
          <w:lang w:val="ru-RU" w:eastAsia="ru-RU"/>
        </w:rPr>
      </w:pPr>
      <w:r w:rsidRPr="000F46E5">
        <w:rPr>
          <w:caps/>
          <w:spacing w:val="-1"/>
          <w:lang w:val="ru-RU" w:eastAsia="ru-RU"/>
        </w:rPr>
        <w:t>Материально-техническое обеспечение дисциплины</w:t>
      </w:r>
      <w:r w:rsidRPr="000F46E5">
        <w:rPr>
          <w:color w:val="auto"/>
          <w:lang w:val="ru-RU" w:eastAsia="ru-RU"/>
        </w:rPr>
        <w:t xml:space="preserve"> 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F46E5">
        <w:rPr>
          <w:color w:val="auto"/>
          <w:lang w:val="ru-RU" w:eastAsia="ru-RU"/>
        </w:rPr>
        <w:t>Libre</w:t>
      </w:r>
      <w:proofErr w:type="spellEnd"/>
      <w:r w:rsidRPr="000F46E5">
        <w:rPr>
          <w:color w:val="auto"/>
          <w:lang w:val="ru-RU" w:eastAsia="ru-RU"/>
        </w:rPr>
        <w:t xml:space="preserve"> </w:t>
      </w:r>
      <w:proofErr w:type="spellStart"/>
      <w:r w:rsidRPr="000F46E5">
        <w:rPr>
          <w:color w:val="auto"/>
          <w:lang w:val="ru-RU" w:eastAsia="ru-RU"/>
        </w:rPr>
        <w:t>Office</w:t>
      </w:r>
      <w:proofErr w:type="spellEnd"/>
      <w:r w:rsidRPr="000F46E5">
        <w:rPr>
          <w:color w:val="auto"/>
          <w:lang w:val="ru-RU" w:eastAsia="ru-RU"/>
        </w:rPr>
        <w:t xml:space="preserve"> или одна из лицензионных версий </w:t>
      </w:r>
      <w:proofErr w:type="spellStart"/>
      <w:r w:rsidRPr="000F46E5">
        <w:rPr>
          <w:color w:val="auto"/>
          <w:lang w:val="ru-RU" w:eastAsia="ru-RU"/>
        </w:rPr>
        <w:t>Microsoft</w:t>
      </w:r>
      <w:proofErr w:type="spellEnd"/>
      <w:r w:rsidRPr="000F46E5">
        <w:rPr>
          <w:color w:val="auto"/>
          <w:lang w:val="ru-RU" w:eastAsia="ru-RU"/>
        </w:rPr>
        <w:t xml:space="preserve"> </w:t>
      </w:r>
      <w:proofErr w:type="spellStart"/>
      <w:r w:rsidRPr="000F46E5">
        <w:rPr>
          <w:color w:val="auto"/>
          <w:lang w:val="ru-RU" w:eastAsia="ru-RU"/>
        </w:rPr>
        <w:t>Office</w:t>
      </w:r>
      <w:proofErr w:type="spellEnd"/>
      <w:r w:rsidRPr="000F46E5">
        <w:rPr>
          <w:color w:val="auto"/>
          <w:lang w:val="ru-RU" w:eastAsia="ru-RU"/>
        </w:rPr>
        <w:t>.</w:t>
      </w:r>
    </w:p>
    <w:p w:rsidR="00702102" w:rsidRPr="000F46E5" w:rsidRDefault="00702102">
      <w:pPr>
        <w:spacing w:after="160" w:line="259" w:lineRule="auto"/>
        <w:jc w:val="left"/>
        <w:rPr>
          <w:b/>
          <w:color w:val="00000A"/>
          <w:lang w:val="ru-RU"/>
        </w:rPr>
      </w:pPr>
      <w:r w:rsidRPr="000F46E5">
        <w:rPr>
          <w:b/>
          <w:color w:val="00000A"/>
          <w:lang w:val="ru-RU"/>
        </w:rPr>
        <w:br w:type="page"/>
      </w:r>
    </w:p>
    <w:p w:rsidR="0064030A" w:rsidRPr="0064030A" w:rsidRDefault="0064030A" w:rsidP="0064030A">
      <w:pPr>
        <w:ind w:firstLine="708"/>
        <w:jc w:val="right"/>
        <w:rPr>
          <w:i/>
          <w:color w:val="000000" w:themeColor="text1"/>
          <w:sz w:val="20"/>
          <w:szCs w:val="20"/>
          <w:lang w:val="ru-RU"/>
        </w:rPr>
      </w:pPr>
      <w:r w:rsidRPr="0064030A">
        <w:rPr>
          <w:i/>
          <w:color w:val="000000" w:themeColor="text1"/>
          <w:sz w:val="20"/>
          <w:szCs w:val="20"/>
          <w:lang w:val="ru-RU"/>
        </w:rPr>
        <w:lastRenderedPageBreak/>
        <w:t>Приложение к Рабочей программе дисциплины</w:t>
      </w:r>
    </w:p>
    <w:p w:rsidR="0064030A" w:rsidRPr="0064030A" w:rsidRDefault="0064030A" w:rsidP="0064030A">
      <w:pPr>
        <w:widowControl w:val="0"/>
        <w:jc w:val="right"/>
        <w:rPr>
          <w:bCs/>
          <w:i/>
          <w:color w:val="000000" w:themeColor="text1"/>
          <w:sz w:val="20"/>
          <w:szCs w:val="20"/>
          <w:lang w:val="ru-RU"/>
        </w:rPr>
      </w:pPr>
      <w:r w:rsidRPr="0064030A">
        <w:rPr>
          <w:i/>
          <w:color w:val="000000" w:themeColor="text1"/>
          <w:sz w:val="20"/>
          <w:szCs w:val="20"/>
          <w:lang w:val="ru-RU"/>
        </w:rPr>
        <w:t>«</w:t>
      </w:r>
      <w:r w:rsidRPr="000F46E5">
        <w:rPr>
          <w:i/>
          <w:sz w:val="20"/>
          <w:szCs w:val="20"/>
          <w:lang w:val="ru-RU"/>
        </w:rPr>
        <w:t>Технологии научных исследований в спорте высших достижений</w:t>
      </w:r>
      <w:r w:rsidRPr="0064030A">
        <w:rPr>
          <w:i/>
          <w:color w:val="000000" w:themeColor="text1"/>
          <w:sz w:val="20"/>
          <w:szCs w:val="20"/>
          <w:lang w:val="ru-RU"/>
        </w:rPr>
        <w:t>»</w:t>
      </w:r>
    </w:p>
    <w:p w:rsidR="0064030A" w:rsidRPr="0064030A" w:rsidRDefault="0064030A" w:rsidP="0064030A">
      <w:pPr>
        <w:widowControl w:val="0"/>
        <w:rPr>
          <w:caps/>
          <w:color w:val="000000" w:themeColor="text1"/>
          <w:sz w:val="20"/>
          <w:szCs w:val="20"/>
          <w:lang w:val="ru-RU"/>
        </w:rPr>
      </w:pP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Министерство спорта Российской Федерации 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Федеральное государственное бюджетное образовательное учреждение 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>высшего образования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 «Московская государственная академия физической культуры»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>Кафедра Теории и методики физической культуры и спорта</w:t>
      </w: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УТВЕРЖДЕНО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решением Учебно-методической комиссии     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   протокол № 6/22 от «21» июня 2022г.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Председатель УМК, 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и. о. проректора по учебной работе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___________________А.С. Солнцева</w:t>
      </w:r>
    </w:p>
    <w:p w:rsidR="0064030A" w:rsidRPr="0064030A" w:rsidRDefault="0064030A" w:rsidP="0064030A">
      <w:pPr>
        <w:widowControl w:val="0"/>
        <w:rPr>
          <w:b/>
          <w:bCs/>
          <w:lang w:val="ru-RU"/>
        </w:rPr>
      </w:pPr>
    </w:p>
    <w:p w:rsidR="0064030A" w:rsidRPr="0064030A" w:rsidRDefault="0064030A" w:rsidP="0064030A">
      <w:pPr>
        <w:widowControl w:val="0"/>
        <w:rPr>
          <w:b/>
          <w:bCs/>
          <w:lang w:val="ru-RU"/>
        </w:rPr>
      </w:pPr>
    </w:p>
    <w:p w:rsidR="0064030A" w:rsidRPr="0064030A" w:rsidRDefault="0064030A" w:rsidP="0064030A">
      <w:pPr>
        <w:widowControl w:val="0"/>
        <w:rPr>
          <w:b/>
          <w:bCs/>
          <w:lang w:val="ru-RU"/>
        </w:rPr>
      </w:pPr>
      <w:r w:rsidRPr="0064030A">
        <w:rPr>
          <w:b/>
          <w:bCs/>
          <w:lang w:val="ru-RU"/>
        </w:rPr>
        <w:t>Фонд оценочных средств</w:t>
      </w:r>
    </w:p>
    <w:p w:rsidR="0064030A" w:rsidRPr="0064030A" w:rsidRDefault="0064030A" w:rsidP="0064030A">
      <w:pPr>
        <w:widowControl w:val="0"/>
        <w:rPr>
          <w:i/>
          <w:color w:val="000000" w:themeColor="text1"/>
          <w:lang w:val="ru-RU"/>
        </w:rPr>
      </w:pPr>
      <w:r w:rsidRPr="0064030A">
        <w:rPr>
          <w:b/>
          <w:bCs/>
          <w:lang w:val="ru-RU"/>
        </w:rPr>
        <w:t xml:space="preserve">по дисциплине </w:t>
      </w:r>
    </w:p>
    <w:p w:rsidR="0064030A" w:rsidRPr="0064030A" w:rsidRDefault="0064030A" w:rsidP="0064030A">
      <w:pPr>
        <w:ind w:firstLine="708"/>
        <w:jc w:val="right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«ТЕХНОЛОГИИ НАУЧНЫХ ИССЛЕДОВАНИЙ В СПОРТЕ ВЫСШИХ ДОСТИЖЕНИЙ»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Направление подготовки </w:t>
      </w:r>
    </w:p>
    <w:p w:rsidR="0064030A" w:rsidRPr="0064030A" w:rsidRDefault="0064030A" w:rsidP="0064030A">
      <w:pPr>
        <w:widowControl w:val="0"/>
        <w:spacing w:line="360" w:lineRule="auto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 49.04.03 Спорт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ОПОП </w:t>
      </w:r>
    </w:p>
    <w:p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«</w:t>
      </w:r>
      <w:r w:rsidR="00084A7A" w:rsidRPr="00084A7A">
        <w:rPr>
          <w:i/>
          <w:lang w:val="ru-RU" w:eastAsia="ru-RU"/>
        </w:rPr>
        <w:t>Концепции и технологии спортивных игр</w:t>
      </w:r>
      <w:bookmarkStart w:id="0" w:name="_GoBack"/>
      <w:bookmarkEnd w:id="0"/>
      <w:r w:rsidRPr="0064030A">
        <w:rPr>
          <w:i/>
          <w:color w:val="000000" w:themeColor="text1"/>
          <w:lang w:val="ru-RU"/>
        </w:rPr>
        <w:t>»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Форма обучения 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очная / заочная</w:t>
      </w:r>
    </w:p>
    <w:p w:rsidR="0064030A" w:rsidRPr="0064030A" w:rsidRDefault="0064030A" w:rsidP="0064030A">
      <w:pPr>
        <w:ind w:firstLine="708"/>
        <w:rPr>
          <w:i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>Рассмотрено и одобрено на заседании кафедры</w:t>
      </w: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 xml:space="preserve">(протокол №9 от 09.06.2022 г.) </w:t>
      </w: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 xml:space="preserve">заведующий кафедрой, </w:t>
      </w:r>
      <w:proofErr w:type="spellStart"/>
      <w:r w:rsidRPr="0064030A">
        <w:rPr>
          <w:lang w:val="ru-RU"/>
        </w:rPr>
        <w:t>д.п.н</w:t>
      </w:r>
      <w:proofErr w:type="spellEnd"/>
      <w:r w:rsidRPr="0064030A">
        <w:rPr>
          <w:lang w:val="ru-RU"/>
        </w:rPr>
        <w:t>., профессор</w:t>
      </w:r>
      <w:r w:rsidRPr="0064030A">
        <w:rPr>
          <w:u w:val="single"/>
          <w:lang w:val="ru-RU"/>
        </w:rPr>
        <w:t>_____________</w:t>
      </w:r>
      <w:r w:rsidRPr="0064030A">
        <w:rPr>
          <w:lang w:val="ru-RU"/>
        </w:rPr>
        <w:t>_ К.С. Дунаев</w:t>
      </w:r>
    </w:p>
    <w:p w:rsidR="0064030A" w:rsidRPr="0064030A" w:rsidRDefault="0064030A" w:rsidP="0064030A">
      <w:pPr>
        <w:widowControl w:val="0"/>
        <w:tabs>
          <w:tab w:val="left" w:pos="5245"/>
          <w:tab w:val="left" w:pos="5529"/>
        </w:tabs>
        <w:jc w:val="right"/>
        <w:rPr>
          <w:lang w:val="ru-RU"/>
        </w:rPr>
      </w:pPr>
    </w:p>
    <w:p w:rsidR="0064030A" w:rsidRPr="0064030A" w:rsidRDefault="0064030A" w:rsidP="0064030A">
      <w:pPr>
        <w:widowControl w:val="0"/>
        <w:tabs>
          <w:tab w:val="left" w:pos="5245"/>
          <w:tab w:val="left" w:pos="5529"/>
        </w:tabs>
        <w:rPr>
          <w:lang w:val="ru-RU"/>
        </w:rPr>
      </w:pPr>
      <w:r w:rsidRPr="0064030A">
        <w:rPr>
          <w:lang w:val="ru-RU"/>
        </w:rPr>
        <w:t xml:space="preserve">                                                                                           </w:t>
      </w: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Default="0064030A" w:rsidP="0064030A">
      <w:pPr>
        <w:widowControl w:val="0"/>
        <w:rPr>
          <w:lang w:val="ru-RU"/>
        </w:rPr>
      </w:pPr>
    </w:p>
    <w:p w:rsid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702102" w:rsidRPr="0064030A" w:rsidRDefault="0064030A" w:rsidP="0064030A">
      <w:pPr>
        <w:widowControl w:val="0"/>
        <w:rPr>
          <w:b/>
          <w:lang w:val="ru-RU"/>
        </w:rPr>
      </w:pPr>
      <w:proofErr w:type="spellStart"/>
      <w:r w:rsidRPr="0064030A">
        <w:rPr>
          <w:b/>
          <w:lang w:val="ru-RU"/>
        </w:rPr>
        <w:t>Малаховка</w:t>
      </w:r>
      <w:proofErr w:type="spellEnd"/>
      <w:r w:rsidRPr="0064030A">
        <w:rPr>
          <w:b/>
          <w:lang w:val="ru-RU"/>
        </w:rPr>
        <w:t xml:space="preserve">, 2022 год </w:t>
      </w:r>
    </w:p>
    <w:p w:rsidR="00702102" w:rsidRPr="00A621F0" w:rsidRDefault="00702102" w:rsidP="00702102">
      <w:pPr>
        <w:pStyle w:val="a5"/>
        <w:shd w:val="clear" w:color="auto" w:fill="FFFFFF"/>
        <w:tabs>
          <w:tab w:val="left" w:pos="1134"/>
        </w:tabs>
        <w:ind w:left="709"/>
        <w:jc w:val="both"/>
        <w:rPr>
          <w:b/>
          <w:lang w:val="ru-RU"/>
        </w:rPr>
      </w:pPr>
      <w:r w:rsidRPr="00A621F0">
        <w:rPr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  <w:rPr>
          <w:lang w:val="ru-RU"/>
        </w:rPr>
      </w:pPr>
    </w:p>
    <w:p w:rsidR="00702102" w:rsidRPr="00A621F0" w:rsidRDefault="00702102" w:rsidP="00702102">
      <w:pPr>
        <w:numPr>
          <w:ilvl w:val="0"/>
          <w:numId w:val="38"/>
        </w:numPr>
        <w:shd w:val="clear" w:color="auto" w:fill="FFFFFF"/>
        <w:contextualSpacing/>
        <w:rPr>
          <w:b/>
        </w:rPr>
      </w:pPr>
      <w:proofErr w:type="spellStart"/>
      <w:r w:rsidRPr="00A621F0">
        <w:rPr>
          <w:b/>
        </w:rPr>
        <w:t>Паспорт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фонда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оценочных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средств</w:t>
      </w:r>
      <w:proofErr w:type="spellEnd"/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702102" w:rsidTr="009539E3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Формируемые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компетенции</w:t>
            </w:r>
            <w:proofErr w:type="spellEnd"/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Default="00702102" w:rsidP="009539E3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Трудовая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702102" w:rsidRDefault="00702102" w:rsidP="009539E3">
            <w:pPr>
              <w:rPr>
                <w:i/>
                <w:spacing w:val="-1"/>
              </w:rPr>
            </w:pPr>
            <w:proofErr w:type="spellStart"/>
            <w:r>
              <w:rPr>
                <w:spacing w:val="-1"/>
              </w:rPr>
              <w:t>функция</w:t>
            </w:r>
            <w:proofErr w:type="spellEnd"/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rPr>
                <w:b/>
                <w:i/>
                <w:spacing w:val="-1"/>
              </w:rPr>
            </w:pPr>
            <w:proofErr w:type="spellStart"/>
            <w:r>
              <w:rPr>
                <w:spacing w:val="-1"/>
              </w:rPr>
              <w:t>Индикаторы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достижения</w:t>
            </w:r>
            <w:proofErr w:type="spellEnd"/>
          </w:p>
        </w:tc>
      </w:tr>
      <w:tr w:rsidR="00702102" w:rsidRPr="00084A7A" w:rsidTr="009539E3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 w:rsidRPr="00170AC6">
              <w:rPr>
                <w:spacing w:val="-1"/>
              </w:rPr>
              <w:t>ОПК-8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Default="00702102" w:rsidP="009539E3">
            <w:r>
              <w:rPr>
                <w:i/>
                <w:spacing w:val="-1"/>
                <w:sz w:val="28"/>
                <w:szCs w:val="28"/>
              </w:rPr>
              <w:t>Р 05.008</w:t>
            </w:r>
          </w:p>
          <w:p w:rsidR="00702102" w:rsidRPr="00CC3090" w:rsidRDefault="00702102" w:rsidP="009539E3">
            <w:r w:rsidRPr="00CC3090">
              <w:t>G/01.7</w:t>
            </w:r>
          </w:p>
          <w:p w:rsidR="00702102" w:rsidRPr="00702102" w:rsidRDefault="00084A7A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6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bCs/>
                <w:i/>
                <w:iCs/>
                <w:lang w:val="ru-RU"/>
              </w:rPr>
              <w:t>Знать</w:t>
            </w:r>
            <w:r w:rsidRPr="00702102">
              <w:rPr>
                <w:lang w:val="ru-RU"/>
              </w:rPr>
              <w:t xml:space="preserve">: </w:t>
            </w:r>
            <w:r w:rsidRPr="00702102">
              <w:rPr>
                <w:rFonts w:eastAsia="Calibri"/>
                <w:color w:val="00000A"/>
                <w:lang w:val="ru-RU"/>
              </w:rPr>
              <w:t>систему научного знания о физической культуре и спорте</w:t>
            </w:r>
            <w:r w:rsidRPr="00702102">
              <w:rPr>
                <w:lang w:val="ru-RU"/>
              </w:rPr>
              <w:t xml:space="preserve"> </w:t>
            </w:r>
          </w:p>
          <w:p w:rsidR="00702102" w:rsidRPr="00702102" w:rsidRDefault="00702102" w:rsidP="009539E3">
            <w:pPr>
              <w:pStyle w:val="aa"/>
              <w:rPr>
                <w:lang w:val="ru-RU"/>
              </w:rPr>
            </w:pPr>
          </w:p>
        </w:tc>
      </w:tr>
      <w:tr w:rsidR="00702102" w:rsidRPr="00084A7A" w:rsidTr="009539E3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084A7A" w:rsidTr="009539E3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084A7A" w:rsidTr="009539E3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rPr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Р 05.008</w:t>
            </w:r>
          </w:p>
          <w:p w:rsidR="00702102" w:rsidRPr="00702102" w:rsidRDefault="00702102" w:rsidP="009539E3">
            <w:pPr>
              <w:rPr>
                <w:lang w:val="ru-RU"/>
              </w:rPr>
            </w:pPr>
            <w:r w:rsidRPr="00CC3090">
              <w:t>G</w:t>
            </w:r>
            <w:r w:rsidRPr="00702102">
              <w:rPr>
                <w:lang w:val="ru-RU"/>
              </w:rPr>
              <w:t>/01.7</w:t>
            </w:r>
          </w:p>
          <w:p w:rsidR="00702102" w:rsidRPr="00702102" w:rsidRDefault="00084A7A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7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Знания:</w:t>
            </w:r>
          </w:p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</w:p>
        </w:tc>
      </w:tr>
      <w:tr w:rsidR="00702102" w:rsidRPr="00084A7A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  <w:tr w:rsidR="00702102" w:rsidRPr="00084A7A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</w:tbl>
    <w:p w:rsidR="00702102" w:rsidRPr="00702102" w:rsidRDefault="00702102" w:rsidP="00702102">
      <w:pPr>
        <w:pStyle w:val="aa"/>
        <w:rPr>
          <w:b/>
          <w:highlight w:val="yellow"/>
          <w:lang w:val="ru-RU"/>
        </w:rPr>
      </w:pPr>
      <w:r w:rsidRPr="00702102">
        <w:rPr>
          <w:lang w:val="ru-RU"/>
        </w:rPr>
        <w:br w:type="page"/>
      </w:r>
      <w:r w:rsidRPr="00702102">
        <w:rPr>
          <w:b/>
          <w:lang w:val="ru-RU"/>
        </w:rPr>
        <w:lastRenderedPageBreak/>
        <w:t>2. Типовые контрольные задания:</w:t>
      </w:r>
    </w:p>
    <w:p w:rsidR="00702102" w:rsidRPr="00702102" w:rsidRDefault="00755DD5" w:rsidP="00702102">
      <w:pPr>
        <w:rPr>
          <w:b/>
          <w:lang w:val="ru-RU"/>
        </w:rPr>
      </w:pPr>
      <w:r>
        <w:rPr>
          <w:b/>
          <w:lang w:val="ru-RU"/>
        </w:rPr>
        <w:t xml:space="preserve">2.1. </w:t>
      </w:r>
      <w:r w:rsidR="00702102" w:rsidRPr="00702102">
        <w:rPr>
          <w:b/>
          <w:lang w:val="ru-RU"/>
        </w:rPr>
        <w:t xml:space="preserve">Перечень вопросов для промежуточной аттестации объемные требования к экзамену по дисциплине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jc w:val="right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tabs>
                <w:tab w:val="left" w:pos="0"/>
              </w:tabs>
              <w:jc w:val="both"/>
            </w:pPr>
            <w:proofErr w:type="spellStart"/>
            <w:r w:rsidRPr="0007560E">
              <w:t>Схема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управления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спортивной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тренировкой</w:t>
            </w:r>
            <w:proofErr w:type="spellEnd"/>
            <w:r w:rsidRPr="0007560E">
              <w:t>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Какие средства применяются в системе подготовки спортсменов.  На какие группы делятся основные средства спортивной тренировки, кратко раскройте их содержание.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Структура процесса обучения двигательным действиям, характеристика его этапов.  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Тренерский контроль. Содержание и формы тренерского контроля.</w:t>
            </w:r>
            <w:r w:rsidRPr="0007560E">
              <w:t xml:space="preserve"> 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Самоконтроль спортсмена: содержание и методы.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Перенос двигательных навыков (понятие, виды переноса).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общую характеристику системы подготовки спортсменов.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</w:t>
            </w:r>
            <w:r w:rsidRPr="00075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ind w:right="-1"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групп упражнений по критерию 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jc w:val="both"/>
            </w:pPr>
            <w:r w:rsidRPr="00702102">
              <w:rPr>
                <w:lang w:val="ru-RU"/>
              </w:rPr>
              <w:t xml:space="preserve">Нагрузка и отдых при занятиях физическими упражнениями, их виды. </w:t>
            </w:r>
            <w:proofErr w:type="spellStart"/>
            <w:r w:rsidRPr="0007560E">
              <w:t>Приемы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регулирования</w:t>
            </w:r>
            <w:proofErr w:type="spellEnd"/>
            <w:r w:rsidRPr="0007560E">
              <w:t xml:space="preserve"> и </w:t>
            </w:r>
            <w:proofErr w:type="spellStart"/>
            <w:r w:rsidRPr="0007560E">
              <w:t>дозирования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нагрузки</w:t>
            </w:r>
            <w:proofErr w:type="spellEnd"/>
            <w:r w:rsidRPr="0007560E">
              <w:t>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цикличности и объясните особенности его реализации на этапах годичной подготовки спортсменов.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suppressAutoHyphens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информация. Виды и критерии информации.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научно-технической информации (НТИ). Информационные потоки в системе «тренер-спортсмен».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Какую роль и какое место занимают метод комплексного контроля и метод моделирования в системе управления тренировочным процессом.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«энтропия»? Что такое спортивный рейтинг?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спортивный тренажер? Классификация тренажеров. Основные требования к спортивным тренажерам.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Блочный принцип планирования тренировки в годичном цикле.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прогноз, прогностика и прогнозирование? Виды прогноза.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прогностики. Что такое спортивный прогноз?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тестированию функционального состояния организма.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спортивное достижение?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спортивного достижения и их определения.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общую характеристику основных средств восстановления, стимулирующих физическую работоспособность спортсмена.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Соревновательная надежность. Факторы, определяющие соревновательную надежность.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Требования к соревновательной надежности. Показатели соревновательной надежности.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Что такое безотказность. Что такое помехоустойчивость.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Модель и моделирование в спортивной подготовке.  Модельные характеристики физической, технико-тактической подготовленности спортсмена.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Что такое «модельный образец» спортсмена.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b/>
                <w:lang w:val="ru-RU"/>
              </w:rPr>
            </w:pPr>
            <w:r w:rsidRPr="00702102">
              <w:rPr>
                <w:lang w:val="ru-RU"/>
              </w:rPr>
              <w:t>Проблемы и пути совершенствования технологии управления динамикой состояния юных спортсменов</w:t>
            </w:r>
            <w:r w:rsidRPr="00702102">
              <w:rPr>
                <w:b/>
                <w:lang w:val="ru-RU"/>
              </w:rPr>
              <w:t>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критерии и показатели физического состояния спортсмена.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подготовленность и ее показатели.</w:t>
            </w:r>
          </w:p>
        </w:tc>
      </w:tr>
      <w:tr w:rsidR="00702102" w:rsidRPr="00084A7A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организма спортсмена к нагрузкам в зависимости от возраста, пола, вида спортивной деятельности и индивидуальных особенностей.</w:t>
            </w:r>
          </w:p>
        </w:tc>
      </w:tr>
    </w:tbl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F562DF" w:rsidRDefault="00702102" w:rsidP="00702102">
      <w:pPr>
        <w:pStyle w:val="Default"/>
        <w:rPr>
          <w:b/>
        </w:rPr>
      </w:pPr>
      <w:r w:rsidRPr="00F562DF">
        <w:rPr>
          <w:b/>
        </w:rPr>
        <w:t xml:space="preserve">Критерии оценки: 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:rsidR="00702102" w:rsidRPr="00702102" w:rsidRDefault="00702102" w:rsidP="00702102">
      <w:pPr>
        <w:tabs>
          <w:tab w:val="left" w:pos="288"/>
          <w:tab w:val="center" w:pos="4961"/>
        </w:tabs>
        <w:ind w:firstLine="660"/>
        <w:jc w:val="both"/>
        <w:rPr>
          <w:lang w:val="ru-RU"/>
        </w:rPr>
      </w:pPr>
      <w:r w:rsidRPr="00702102">
        <w:rPr>
          <w:lang w:val="ru-RU"/>
        </w:rPr>
        <w:t>«Неудовлетворительно» – незнание основных разделов программы курса, неспособность обнаружить и исправить собственные ошибки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D56D0A" w:rsidRDefault="00702102" w:rsidP="00702102">
      <w:pPr>
        <w:pStyle w:val="Default"/>
        <w:rPr>
          <w:highlight w:val="yellow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i/>
          <w:lang w:val="ru-RU"/>
        </w:rPr>
      </w:pP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  <w:r w:rsidRPr="00702102">
        <w:rPr>
          <w:b/>
          <w:lang w:val="ru-RU"/>
        </w:rPr>
        <w:t>2.2. Перечень вопросов для коллоквиумов по дисциплине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lastRenderedPageBreak/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CD7B87" w:rsidRDefault="00702102" w:rsidP="00702102">
      <w:pPr>
        <w:pStyle w:val="aa"/>
        <w:numPr>
          <w:ilvl w:val="0"/>
          <w:numId w:val="36"/>
        </w:numPr>
        <w:jc w:val="left"/>
      </w:pPr>
      <w:proofErr w:type="spellStart"/>
      <w:r w:rsidRPr="00CD7B87">
        <w:t>Закономерности</w:t>
      </w:r>
      <w:proofErr w:type="spellEnd"/>
      <w:r w:rsidRPr="00CD7B87">
        <w:t xml:space="preserve"> </w:t>
      </w:r>
      <w:proofErr w:type="spellStart"/>
      <w:r w:rsidRPr="00CD7B87">
        <w:t>развития</w:t>
      </w:r>
      <w:proofErr w:type="spellEnd"/>
      <w:r w:rsidRPr="00CD7B87">
        <w:t xml:space="preserve"> </w:t>
      </w:r>
      <w:proofErr w:type="spellStart"/>
      <w:r w:rsidRPr="00CD7B87">
        <w:t>науки</w:t>
      </w:r>
      <w:proofErr w:type="spellEnd"/>
      <w:r w:rsidRPr="00CD7B87">
        <w:t xml:space="preserve">: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Взаимодействие отраслевой науки. Классификация наук.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>Организация научной и методической подготовки магистров.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Методология научного познания и определение научных проблем.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Методы, используемые на теоретическом и эмпирическом уровне исследования. </w:t>
      </w:r>
    </w:p>
    <w:p w:rsidR="00702102" w:rsidRPr="00702102" w:rsidRDefault="00702102" w:rsidP="00702102">
      <w:pPr>
        <w:shd w:val="clear" w:color="auto" w:fill="FFFFFF"/>
        <w:ind w:left="360"/>
        <w:jc w:val="both"/>
        <w:rPr>
          <w:b/>
          <w:lang w:val="ru-RU"/>
        </w:rPr>
      </w:pPr>
    </w:p>
    <w:p w:rsidR="00702102" w:rsidRPr="00702102" w:rsidRDefault="00702102" w:rsidP="00702102">
      <w:pPr>
        <w:shd w:val="clear" w:color="auto" w:fill="FFFFFF"/>
        <w:rPr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  сфере физической    культуры.    Основная   проблематика   научных исследований и организационная структура НИР.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Наука</w:t>
      </w:r>
      <w:proofErr w:type="spellEnd"/>
      <w:r w:rsidRPr="00585C5C">
        <w:t xml:space="preserve"> </w:t>
      </w:r>
      <w:proofErr w:type="spellStart"/>
      <w:r w:rsidRPr="00585C5C">
        <w:t>как</w:t>
      </w:r>
      <w:proofErr w:type="spellEnd"/>
      <w:r w:rsidRPr="00585C5C">
        <w:t xml:space="preserve"> </w:t>
      </w:r>
      <w:proofErr w:type="spellStart"/>
      <w:r w:rsidRPr="00585C5C">
        <w:t>вид</w:t>
      </w:r>
      <w:proofErr w:type="spellEnd"/>
      <w:r w:rsidRPr="00585C5C">
        <w:t xml:space="preserve"> </w:t>
      </w:r>
      <w:proofErr w:type="spellStart"/>
      <w:r w:rsidRPr="00585C5C">
        <w:t>деятельности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Характерные</w:t>
      </w:r>
      <w:proofErr w:type="spellEnd"/>
      <w:r w:rsidRPr="00585C5C">
        <w:t xml:space="preserve"> </w:t>
      </w:r>
      <w:proofErr w:type="spellStart"/>
      <w:r w:rsidRPr="00585C5C">
        <w:t>признаки</w:t>
      </w:r>
      <w:proofErr w:type="spellEnd"/>
      <w:r w:rsidRPr="00585C5C">
        <w:t xml:space="preserve"> </w:t>
      </w:r>
      <w:proofErr w:type="spellStart"/>
      <w:r w:rsidRPr="00585C5C">
        <w:t>научного</w:t>
      </w:r>
      <w:proofErr w:type="spellEnd"/>
      <w:r w:rsidRPr="00585C5C">
        <w:t xml:space="preserve"> </w:t>
      </w:r>
      <w:proofErr w:type="spellStart"/>
      <w:r w:rsidRPr="00585C5C">
        <w:t>исследования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Обыденное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Научное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Методология</w:t>
      </w:r>
      <w:proofErr w:type="spellEnd"/>
      <w:r w:rsidRPr="00585C5C">
        <w:t xml:space="preserve">, </w:t>
      </w:r>
      <w:proofErr w:type="spellStart"/>
      <w:r w:rsidRPr="00585C5C">
        <w:t>методики</w:t>
      </w:r>
      <w:proofErr w:type="spellEnd"/>
      <w:r w:rsidRPr="00585C5C">
        <w:t xml:space="preserve">, </w:t>
      </w:r>
      <w:proofErr w:type="spellStart"/>
      <w:r w:rsidRPr="00585C5C">
        <w:t>методы</w:t>
      </w:r>
      <w:proofErr w:type="spellEnd"/>
      <w:r w:rsidRPr="00585C5C"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jc w:val="both"/>
        <w:rPr>
          <w:b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3.</w:t>
      </w:r>
      <w:r w:rsidRPr="00702102">
        <w:rPr>
          <w:b/>
          <w:lang w:val="ru-RU"/>
        </w:rPr>
        <w:tab/>
        <w:t>Методическая    деятельность    в       спорте.    Трансформация научных, теоретических положений в практический результат.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 xml:space="preserve">Элементы исследовательской работы в методической деятельности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Контроль</w:t>
      </w:r>
      <w:proofErr w:type="spellEnd"/>
      <w:r w:rsidRPr="004C11F8">
        <w:t xml:space="preserve"> </w:t>
      </w:r>
      <w:proofErr w:type="spellStart"/>
      <w:r w:rsidRPr="004C11F8">
        <w:t>методической</w:t>
      </w:r>
      <w:proofErr w:type="spellEnd"/>
      <w:r w:rsidRPr="004C11F8"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Виды</w:t>
      </w:r>
      <w:proofErr w:type="spellEnd"/>
      <w:r w:rsidRPr="004C11F8">
        <w:t xml:space="preserve"> </w:t>
      </w:r>
      <w:proofErr w:type="spellStart"/>
      <w:r w:rsidRPr="004C11F8">
        <w:t>методических</w:t>
      </w:r>
      <w:proofErr w:type="spellEnd"/>
      <w:r w:rsidRPr="004C11F8">
        <w:t xml:space="preserve"> </w:t>
      </w:r>
      <w:proofErr w:type="spellStart"/>
      <w:r w:rsidRPr="004C11F8">
        <w:t>работ</w:t>
      </w:r>
      <w:proofErr w:type="spellEnd"/>
      <w:r w:rsidRPr="004C11F8">
        <w:t>.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>Уровни научного исследования и критерии их разделения.</w:t>
      </w:r>
    </w:p>
    <w:p w:rsidR="00702102" w:rsidRPr="00702102" w:rsidRDefault="00702102" w:rsidP="00702102">
      <w:pPr>
        <w:pStyle w:val="aa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4.</w:t>
      </w:r>
      <w:r w:rsidRPr="00702102">
        <w:rPr>
          <w:b/>
          <w:lang w:val="ru-RU"/>
        </w:rPr>
        <w:tab/>
        <w:t>Выбор направления   научного   исследования    и    этапы     научно-исследовательской работы.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Познавательные, прикладные и экономические функции научного исследования. </w:t>
      </w:r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научно-исследовательских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Выбор направления научного исследования. Критерии актуальности научно-исследовательских работ.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Обработка и анализ полученных результатов. </w:t>
      </w:r>
      <w:proofErr w:type="spellStart"/>
      <w:r>
        <w:t>Представление</w:t>
      </w:r>
      <w:proofErr w:type="spellEnd"/>
      <w:r>
        <w:t xml:space="preserve"> и </w:t>
      </w:r>
      <w:proofErr w:type="spellStart"/>
      <w:r>
        <w:t>передача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Внедрение результатов научной работы. Планирование дальнейших исследований.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>Назовите основные методы анализа данных научного исследования.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Схема традиционных подходов в научно-педагогических исследованиях. </w:t>
      </w:r>
    </w:p>
    <w:p w:rsidR="00702102" w:rsidRDefault="00702102" w:rsidP="00702102">
      <w:pPr>
        <w:numPr>
          <w:ilvl w:val="0"/>
          <w:numId w:val="29"/>
        </w:numPr>
        <w:jc w:val="both"/>
        <w:rPr>
          <w:b/>
        </w:rPr>
      </w:pPr>
      <w:proofErr w:type="spellStart"/>
      <w:r>
        <w:t>Систематизация</w:t>
      </w:r>
      <w:proofErr w:type="spellEnd"/>
      <w:r>
        <w:t xml:space="preserve"> </w:t>
      </w:r>
      <w:proofErr w:type="spellStart"/>
      <w:r>
        <w:t>экспериментальных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многомерного анализа математической статистики, применяемые для решения задач.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6.</w:t>
      </w:r>
      <w:r w:rsidRPr="00702102">
        <w:rPr>
          <w:b/>
          <w:lang w:val="ru-RU"/>
        </w:rPr>
        <w:tab/>
        <w:t>Эксперимент, виды, организация, современные методы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proofErr w:type="spellStart"/>
      <w:r w:rsidRPr="00CD7B87">
        <w:t>Стратегия</w:t>
      </w:r>
      <w:proofErr w:type="spellEnd"/>
      <w:r w:rsidRPr="00CD7B87">
        <w:t xml:space="preserve"> и </w:t>
      </w:r>
      <w:proofErr w:type="spellStart"/>
      <w:r w:rsidRPr="00CD7B87">
        <w:t>тактика</w:t>
      </w:r>
      <w:proofErr w:type="spellEnd"/>
      <w:r w:rsidRPr="00CD7B87">
        <w:t xml:space="preserve"> </w:t>
      </w:r>
      <w:proofErr w:type="spellStart"/>
      <w:r w:rsidRPr="00CD7B87">
        <w:t>эксперимента</w:t>
      </w:r>
      <w:proofErr w:type="spellEnd"/>
      <w:r w:rsidRPr="00CD7B87">
        <w:t>.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r w:rsidRPr="00702102">
        <w:rPr>
          <w:lang w:val="ru-RU"/>
        </w:rPr>
        <w:t xml:space="preserve">Рабочее место и его организация. </w:t>
      </w:r>
      <w:proofErr w:type="spellStart"/>
      <w:r w:rsidRPr="00CD7B87">
        <w:t>Подготовка</w:t>
      </w:r>
      <w:proofErr w:type="spellEnd"/>
      <w:r w:rsidRPr="00CD7B87">
        <w:t xml:space="preserve"> </w:t>
      </w:r>
      <w:proofErr w:type="spellStart"/>
      <w:r w:rsidRPr="00CD7B87">
        <w:t>оперативной</w:t>
      </w:r>
      <w:proofErr w:type="spellEnd"/>
      <w:r w:rsidRPr="00CD7B87">
        <w:t xml:space="preserve"> </w:t>
      </w:r>
      <w:proofErr w:type="spellStart"/>
      <w:r w:rsidRPr="00CD7B87">
        <w:t>документации</w:t>
      </w:r>
      <w:proofErr w:type="spellEnd"/>
      <w:r w:rsidRPr="00CD7B87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Обеспечение безопасности проведения эксперимента. Влияние психологических факторов на ход </w:t>
      </w:r>
      <w:proofErr w:type="gramStart"/>
      <w:r w:rsidRPr="00702102">
        <w:rPr>
          <w:lang w:val="ru-RU"/>
        </w:rPr>
        <w:t>и  качество</w:t>
      </w:r>
      <w:proofErr w:type="gramEnd"/>
      <w:r w:rsidRPr="00702102">
        <w:rPr>
          <w:lang w:val="ru-RU"/>
        </w:rPr>
        <w:t xml:space="preserve">  эксперимента.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Построение модельных характеристик на основе экспертных оценок.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7.</w:t>
      </w:r>
      <w:r w:rsidRPr="00702102">
        <w:rPr>
          <w:b/>
          <w:lang w:val="ru-RU"/>
        </w:rPr>
        <w:tab/>
        <w:t>Обработка     результатов     экспериментального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графической обработки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Рациональные приемы графического изображения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Анализ теоретико-экспериментальных исследований, формулирование выводов и предложений, практических рекомендаций.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Понятия: прямая экспертиза; косвенная экспертиза; оценочная экспертиза; ситуационная экспертиза.</w:t>
      </w:r>
    </w:p>
    <w:p w:rsidR="00702102" w:rsidRPr="00702102" w:rsidRDefault="00702102" w:rsidP="00702102">
      <w:pPr>
        <w:ind w:left="720"/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1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Основы теории случайных ошибок в математические статистики.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случайных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Установление</w:t>
      </w:r>
      <w:proofErr w:type="spellEnd"/>
      <w:r>
        <w:t xml:space="preserve"> </w:t>
      </w:r>
      <w:proofErr w:type="spellStart"/>
      <w:r>
        <w:t>стабильности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. </w:t>
      </w:r>
    </w:p>
    <w:p w:rsidR="00702102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признаками</w:t>
      </w:r>
      <w:proofErr w:type="spellEnd"/>
      <w:r>
        <w:t xml:space="preserve">.  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E02A50">
        <w:rPr>
          <w:b/>
        </w:rPr>
        <w:t>Структура</w:t>
      </w:r>
      <w:proofErr w:type="spellEnd"/>
      <w:r w:rsidRPr="00E02A50">
        <w:rPr>
          <w:b/>
        </w:rPr>
        <w:t xml:space="preserve"> </w:t>
      </w:r>
      <w:proofErr w:type="spellStart"/>
      <w:r w:rsidRPr="00E02A50">
        <w:rPr>
          <w:b/>
        </w:rPr>
        <w:t>диссертации</w:t>
      </w:r>
      <w:proofErr w:type="spellEnd"/>
      <w:r w:rsidRPr="00E02A50">
        <w:rPr>
          <w:b/>
        </w:rPr>
        <w:t>.</w:t>
      </w:r>
    </w:p>
    <w:p w:rsidR="00702102" w:rsidRDefault="00702102" w:rsidP="00702102">
      <w:pPr>
        <w:rPr>
          <w:b/>
        </w:rPr>
      </w:pP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Рациональные формы представления результатов исследования.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Доклад</w:t>
      </w:r>
      <w:proofErr w:type="spellEnd"/>
      <w:r w:rsidRPr="00E02A50">
        <w:t xml:space="preserve"> и </w:t>
      </w:r>
      <w:proofErr w:type="spellStart"/>
      <w:r w:rsidRPr="00E02A50">
        <w:t>научное</w:t>
      </w:r>
      <w:proofErr w:type="spellEnd"/>
      <w:r w:rsidRPr="00E02A50">
        <w:t xml:space="preserve"> </w:t>
      </w:r>
      <w:proofErr w:type="spellStart"/>
      <w:r w:rsidRPr="00E02A50">
        <w:t>сообщение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Особенности</w:t>
      </w:r>
      <w:proofErr w:type="spellEnd"/>
      <w:r w:rsidRPr="00E02A50">
        <w:t xml:space="preserve"> </w:t>
      </w:r>
      <w:proofErr w:type="spellStart"/>
      <w:r w:rsidRPr="00E02A50">
        <w:t>устного</w:t>
      </w:r>
      <w:proofErr w:type="spellEnd"/>
      <w:r w:rsidRPr="00E02A50">
        <w:t xml:space="preserve"> </w:t>
      </w:r>
      <w:proofErr w:type="spellStart"/>
      <w:r w:rsidRPr="00E02A50">
        <w:t>представления</w:t>
      </w:r>
      <w:proofErr w:type="spellEnd"/>
      <w:r w:rsidRPr="00E02A50">
        <w:t xml:space="preserve"> </w:t>
      </w:r>
      <w:proofErr w:type="spellStart"/>
      <w:r w:rsidRPr="00E02A50">
        <w:t>информации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Тезисы</w:t>
      </w:r>
      <w:proofErr w:type="spellEnd"/>
      <w:r w:rsidRPr="00E02A50">
        <w:t xml:space="preserve"> </w:t>
      </w:r>
      <w:proofErr w:type="spellStart"/>
      <w:r w:rsidRPr="00E02A50">
        <w:t>доклада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Рецензирование и оппонирование научной работы. </w:t>
      </w: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Государственная</w:t>
      </w:r>
      <w:proofErr w:type="spellEnd"/>
      <w:r w:rsidRPr="00E02A50">
        <w:t xml:space="preserve"> </w:t>
      </w:r>
      <w:proofErr w:type="spellStart"/>
      <w:r w:rsidRPr="00E02A50">
        <w:t>система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Формы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Этапы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Раздельный и комплексный способы внедрения.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 xml:space="preserve">Авторский надзор. Акты внедрения. Документальное оформление внедрения.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Default="00702102" w:rsidP="00702102">
      <w:pPr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Критерии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оценки</w:t>
      </w:r>
      <w:proofErr w:type="spellEnd"/>
      <w:r>
        <w:rPr>
          <w:b/>
          <w:bCs/>
        </w:rPr>
        <w:t xml:space="preserve">: 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отлично</w:t>
      </w:r>
      <w:r w:rsidRPr="00702102">
        <w:rPr>
          <w:lang w:val="ru-RU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хорошо</w:t>
      </w:r>
      <w:r w:rsidRPr="00702102">
        <w:rPr>
          <w:lang w:val="ru-RU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удовлетворительно</w:t>
      </w:r>
      <w:r w:rsidRPr="00702102">
        <w:rPr>
          <w:lang w:val="ru-RU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неудовлетворительно</w:t>
      </w:r>
      <w:r w:rsidRPr="00702102">
        <w:rPr>
          <w:lang w:val="ru-RU"/>
        </w:rPr>
        <w:t xml:space="preserve">» ставится, если не раскрыто основное содержание учебного материала; обнаружено незнание или непонимание </w:t>
      </w:r>
      <w:proofErr w:type="gramStart"/>
      <w:r w:rsidRPr="00702102">
        <w:rPr>
          <w:lang w:val="ru-RU"/>
        </w:rPr>
        <w:t>большей</w:t>
      </w:r>
      <w:proofErr w:type="gramEnd"/>
      <w:r w:rsidRPr="00702102">
        <w:rPr>
          <w:lang w:val="ru-RU"/>
        </w:rPr>
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</w:t>
      </w:r>
      <w:r>
        <w:t> </w:t>
      </w:r>
      <w:r w:rsidRPr="00702102">
        <w:rPr>
          <w:lang w:val="ru-RU"/>
        </w:rPr>
        <w:t>навыки.</w:t>
      </w:r>
    </w:p>
    <w:p w:rsidR="00702102" w:rsidRPr="00702102" w:rsidRDefault="00702102" w:rsidP="00702102">
      <w:pPr>
        <w:ind w:firstLine="708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>Составитель:</w:t>
      </w: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______________ </w:t>
      </w: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2.3.</w:t>
      </w:r>
      <w:r w:rsidRPr="00702102">
        <w:rPr>
          <w:b/>
          <w:lang w:val="ru-RU"/>
        </w:rPr>
        <w:tab/>
        <w:t xml:space="preserve">Перечень тем рефератов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Технологии научных исследований в спорте высших достижений</w:t>
      </w:r>
    </w:p>
    <w:p w:rsidR="00702102" w:rsidRPr="00702102" w:rsidRDefault="00702102" w:rsidP="00702102">
      <w:pPr>
        <w:tabs>
          <w:tab w:val="right" w:leader="underscore" w:pos="9356"/>
        </w:tabs>
        <w:rPr>
          <w:bCs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Способы получения, обработки и интерпретации информации о состоянии объектов управления;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2. Основы технологии контроля и оценки динамики состояния объектов управления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3. Теоретические основы и методологические аспекты технологии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4. Понятия «технология» и «объекты» управления: объяснить и дать краткую характеристику технологического процесса;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5.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сфере физической    культуры.    Основная   проблематика   научных исследований и организационная структура НИР.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2. Уровни и   назначение моделей в системе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lastRenderedPageBreak/>
        <w:t>3. Алгоритм разработки модельных характеристик соревновательной деятельности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4. Алгоритм построения моделей интегральной подготовленности</w:t>
      </w:r>
      <w:r w:rsidRPr="00702102">
        <w:rPr>
          <w:lang w:val="ru-RU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5. Особенности моделирования нагрузки в различных структурных образованиях УТП годичного цикла подготовки спортсменов;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спортивной тренировки.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оздоровительной физической культуры.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Статистические показатели разнообразия исследуемого признака.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Основы метода корреляционного и регрессионного анализов.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Факторный анализ и его практическое значение.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выдержан объем реферата; имеются упущения в оформлении;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реферата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написанию реферата;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реферата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реферата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 тексте допущены ошибки в орфографии, синтаксисе и пунктуации. </w:t>
      </w:r>
    </w:p>
    <w:p w:rsidR="00702102" w:rsidRPr="00702102" w:rsidRDefault="00702102" w:rsidP="00702102">
      <w:pPr>
        <w:spacing w:line="360" w:lineRule="auto"/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>.                                    ______________.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2.4.</w:t>
      </w:r>
      <w:r w:rsidRPr="00702102">
        <w:rPr>
          <w:b/>
          <w:lang w:val="ru-RU"/>
        </w:rPr>
        <w:tab/>
        <w:t>Перечень тем докладов с презентацией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</w:t>
      </w:r>
      <w:r w:rsidRPr="00702102">
        <w:rPr>
          <w:b/>
          <w:lang w:val="ru-RU"/>
        </w:rPr>
        <w:tab/>
        <w:t>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Понятие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Основы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Соревновательная</w:t>
      </w:r>
      <w:proofErr w:type="spellEnd"/>
      <w:r w:rsidRPr="004169AC">
        <w:t xml:space="preserve"> </w:t>
      </w:r>
      <w:proofErr w:type="spellStart"/>
      <w:r w:rsidRPr="004169AC">
        <w:t>надежность</w:t>
      </w:r>
      <w:proofErr w:type="spellEnd"/>
      <w:r w:rsidRPr="004169AC">
        <w:t xml:space="preserve">.  </w:t>
      </w:r>
    </w:p>
    <w:p w:rsidR="00702102" w:rsidRPr="00702102" w:rsidRDefault="00702102" w:rsidP="00702102">
      <w:pPr>
        <w:numPr>
          <w:ilvl w:val="0"/>
          <w:numId w:val="2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Показатели надежности: безотказность и помехоустойчивость. Критерии соревновательной надежности: коэффициент двигательной производительности; безошибочность; готовность; восстанавливаемость; своевременность.  </w:t>
      </w:r>
    </w:p>
    <w:p w:rsidR="00702102" w:rsidRPr="00294837" w:rsidRDefault="00702102" w:rsidP="00702102">
      <w:pPr>
        <w:numPr>
          <w:ilvl w:val="0"/>
          <w:numId w:val="23"/>
        </w:numPr>
        <w:jc w:val="both"/>
        <w:rPr>
          <w:b/>
        </w:rPr>
      </w:pPr>
      <w:r w:rsidRPr="00702102">
        <w:rPr>
          <w:lang w:val="ru-RU"/>
        </w:rPr>
        <w:t xml:space="preserve">Примеры рейтинговой системы спортсменов и соревнований на примере отдельных видов спорта. </w:t>
      </w:r>
      <w:proofErr w:type="spellStart"/>
      <w:r w:rsidRPr="00663862">
        <w:t>Оценка</w:t>
      </w:r>
      <w:proofErr w:type="spellEnd"/>
      <w:r>
        <w:t xml:space="preserve"> </w:t>
      </w:r>
      <w:proofErr w:type="spellStart"/>
      <w:r w:rsidRPr="00663862">
        <w:t>как</w:t>
      </w:r>
      <w:proofErr w:type="spellEnd"/>
      <w:r w:rsidRPr="00663862">
        <w:t xml:space="preserve"> </w:t>
      </w:r>
      <w:proofErr w:type="spellStart"/>
      <w:r w:rsidRPr="00663862">
        <w:t>унифицированная</w:t>
      </w:r>
      <w:proofErr w:type="spellEnd"/>
      <w:r w:rsidRPr="00663862">
        <w:t xml:space="preserve"> </w:t>
      </w:r>
      <w:proofErr w:type="spellStart"/>
      <w:r w:rsidRPr="00663862">
        <w:t>мера</w:t>
      </w:r>
      <w:proofErr w:type="spellEnd"/>
      <w:r w:rsidRPr="00663862">
        <w:t xml:space="preserve"> </w:t>
      </w:r>
      <w:proofErr w:type="spellStart"/>
      <w:r w:rsidRPr="00663862">
        <w:t>успеха</w:t>
      </w:r>
      <w:proofErr w:type="spellEnd"/>
      <w:r w:rsidRPr="00663862">
        <w:t xml:space="preserve"> в </w:t>
      </w:r>
      <w:proofErr w:type="spellStart"/>
      <w:r>
        <w:t>спорте</w:t>
      </w:r>
      <w:proofErr w:type="spellEnd"/>
      <w:r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757CBD">
        <w:rPr>
          <w:b/>
        </w:rPr>
        <w:t>Структура</w:t>
      </w:r>
      <w:proofErr w:type="spellEnd"/>
      <w:r w:rsidRPr="00757CBD">
        <w:rPr>
          <w:b/>
        </w:rPr>
        <w:t xml:space="preserve"> </w:t>
      </w:r>
      <w:proofErr w:type="spellStart"/>
      <w:r w:rsidRPr="00757CBD">
        <w:rPr>
          <w:b/>
        </w:rPr>
        <w:t>диссертации</w:t>
      </w:r>
      <w:proofErr w:type="spellEnd"/>
      <w:r w:rsidRPr="00757CBD">
        <w:rPr>
          <w:b/>
        </w:rPr>
        <w:t>.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Количественные критерии информации: степень снижения неопределенности (энтропии), единицы количества информации - бит и байт.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Качественные критерии информации: полнота, избыточность, глубина, ценность, правдивость, объективность.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Источники информационных потоков в спорте, каналы связи, понятие о шумах в каналах связи.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Значение информации в принятии правильных управленческих решений. </w:t>
      </w:r>
      <w:r w:rsidRPr="00702102">
        <w:rPr>
          <w:b/>
          <w:bCs/>
          <w:lang w:val="ru-RU"/>
        </w:rPr>
        <w:t xml:space="preserve">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Комплексный контроль и оценка состояния объектов управления как средство и способ получения информации по каналам прямой и обратной связи.  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исследований.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Исходные понятия прогностики: предвидение; предсказания; предугадывание; прогнозирование.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Прогноз.  Виды прогнозов в спорте: оперативный, краткосрочный, среднесрочный, долгосрочный.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прогнозирования: интуитивные; изыскательские; нормативные; методы обратных связей.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 уравнений регрессии и математической экстраполяции, метод экспертных оценок; их роль в прогнозировании в спорте.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Направления прогнозов: прогноз развития национального спорта на государственном уроне; прогноз развития отдельных видов спорта; прогноз развития вида спорта в динамике.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подготовке доклада с презентацией: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lastRenderedPageBreak/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имеются упущения в оформлении доклада с презентацией;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доклада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подготовке доклада с презентацией;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доклада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доклада с презентацией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в тексте допущены ошибки в орфографии, синтаксисе и пунктуации.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:rsidR="00702102" w:rsidRDefault="00702102" w:rsidP="00702102">
      <w:pPr>
        <w:jc w:val="both"/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</w:t>
      </w:r>
      <w:r>
        <w:t xml:space="preserve">______________ </w:t>
      </w:r>
    </w:p>
    <w:p w:rsidR="00702102" w:rsidRDefault="00702102" w:rsidP="00702102">
      <w:pPr>
        <w:jc w:val="both"/>
      </w:pPr>
    </w:p>
    <w:p w:rsidR="001A775B" w:rsidRPr="003D1500" w:rsidRDefault="001A775B" w:rsidP="003E05C9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200" w:line="276" w:lineRule="auto"/>
        <w:contextualSpacing/>
        <w:jc w:val="left"/>
        <w:rPr>
          <w:b/>
          <w:color w:val="00000A"/>
          <w:lang w:val="ru-RU"/>
        </w:rPr>
      </w:pPr>
    </w:p>
    <w:sectPr w:rsidR="001A775B" w:rsidRPr="003D1500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95675"/>
    <w:multiLevelType w:val="hybridMultilevel"/>
    <w:tmpl w:val="BA6C4F70"/>
    <w:lvl w:ilvl="0" w:tplc="0C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D1D74"/>
    <w:multiLevelType w:val="hybridMultilevel"/>
    <w:tmpl w:val="F304A3B0"/>
    <w:lvl w:ilvl="0" w:tplc="153E5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4F0961"/>
    <w:multiLevelType w:val="hybridMultilevel"/>
    <w:tmpl w:val="FAA4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42707"/>
    <w:multiLevelType w:val="hybridMultilevel"/>
    <w:tmpl w:val="241E0606"/>
    <w:lvl w:ilvl="0" w:tplc="5A52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2A8D"/>
    <w:multiLevelType w:val="hybridMultilevel"/>
    <w:tmpl w:val="B4EC5386"/>
    <w:lvl w:ilvl="0" w:tplc="91C0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956C4"/>
    <w:multiLevelType w:val="hybridMultilevel"/>
    <w:tmpl w:val="BCF6B0C0"/>
    <w:lvl w:ilvl="0" w:tplc="5C767D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B76D1"/>
    <w:multiLevelType w:val="hybridMultilevel"/>
    <w:tmpl w:val="191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3BD7"/>
    <w:multiLevelType w:val="hybridMultilevel"/>
    <w:tmpl w:val="4C9A10B8"/>
    <w:lvl w:ilvl="0" w:tplc="AD1E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376D6"/>
    <w:multiLevelType w:val="hybridMultilevel"/>
    <w:tmpl w:val="A9D28572"/>
    <w:lvl w:ilvl="0" w:tplc="ED9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8A7EEE"/>
    <w:multiLevelType w:val="hybridMultilevel"/>
    <w:tmpl w:val="9E0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B1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CA910BB"/>
    <w:multiLevelType w:val="hybridMultilevel"/>
    <w:tmpl w:val="760C3B38"/>
    <w:lvl w:ilvl="0" w:tplc="4B46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95B5C"/>
    <w:multiLevelType w:val="hybridMultilevel"/>
    <w:tmpl w:val="BC2C684A"/>
    <w:lvl w:ilvl="0" w:tplc="59629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247567"/>
    <w:multiLevelType w:val="hybridMultilevel"/>
    <w:tmpl w:val="9EB289A6"/>
    <w:lvl w:ilvl="0" w:tplc="136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12551"/>
    <w:multiLevelType w:val="hybridMultilevel"/>
    <w:tmpl w:val="AC2E0168"/>
    <w:lvl w:ilvl="0" w:tplc="330A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0"/>
  </w:num>
  <w:num w:numId="5">
    <w:abstractNumId w:val="20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25"/>
  </w:num>
  <w:num w:numId="12">
    <w:abstractNumId w:val="18"/>
  </w:num>
  <w:num w:numId="13">
    <w:abstractNumId w:val="10"/>
  </w:num>
  <w:num w:numId="14">
    <w:abstractNumId w:val="22"/>
  </w:num>
  <w:num w:numId="15">
    <w:abstractNumId w:val="26"/>
  </w:num>
  <w:num w:numId="16">
    <w:abstractNumId w:val="31"/>
  </w:num>
  <w:num w:numId="17">
    <w:abstractNumId w:val="2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7"/>
  </w:num>
  <w:num w:numId="21">
    <w:abstractNumId w:val="19"/>
  </w:num>
  <w:num w:numId="22">
    <w:abstractNumId w:val="8"/>
  </w:num>
  <w:num w:numId="23">
    <w:abstractNumId w:val="17"/>
  </w:num>
  <w:num w:numId="24">
    <w:abstractNumId w:val="28"/>
  </w:num>
  <w:num w:numId="25">
    <w:abstractNumId w:val="14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2"/>
  </w:num>
  <w:num w:numId="36">
    <w:abstractNumId w:val="24"/>
  </w:num>
  <w:num w:numId="37">
    <w:abstractNumId w:val="16"/>
  </w:num>
  <w:num w:numId="38">
    <w:abstractNumId w:val="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3E"/>
    <w:rsid w:val="00014208"/>
    <w:rsid w:val="00020974"/>
    <w:rsid w:val="00021DC4"/>
    <w:rsid w:val="00063B16"/>
    <w:rsid w:val="00075A27"/>
    <w:rsid w:val="00084A7A"/>
    <w:rsid w:val="000B78B7"/>
    <w:rsid w:val="000C3B92"/>
    <w:rsid w:val="000F46E5"/>
    <w:rsid w:val="00100F64"/>
    <w:rsid w:val="00101353"/>
    <w:rsid w:val="00106871"/>
    <w:rsid w:val="00132DD7"/>
    <w:rsid w:val="0013375D"/>
    <w:rsid w:val="00164970"/>
    <w:rsid w:val="00173A5B"/>
    <w:rsid w:val="00187DFE"/>
    <w:rsid w:val="001A3F8F"/>
    <w:rsid w:val="001A775B"/>
    <w:rsid w:val="001E32E0"/>
    <w:rsid w:val="001F23C7"/>
    <w:rsid w:val="00203F8C"/>
    <w:rsid w:val="00213E5A"/>
    <w:rsid w:val="00214D55"/>
    <w:rsid w:val="002354E1"/>
    <w:rsid w:val="00236692"/>
    <w:rsid w:val="00244063"/>
    <w:rsid w:val="00280F63"/>
    <w:rsid w:val="00283452"/>
    <w:rsid w:val="00285B2E"/>
    <w:rsid w:val="00291850"/>
    <w:rsid w:val="002C505E"/>
    <w:rsid w:val="002F3A20"/>
    <w:rsid w:val="00301760"/>
    <w:rsid w:val="003061F8"/>
    <w:rsid w:val="0031116F"/>
    <w:rsid w:val="0032099D"/>
    <w:rsid w:val="00332D1E"/>
    <w:rsid w:val="0036233F"/>
    <w:rsid w:val="00363977"/>
    <w:rsid w:val="00387D4E"/>
    <w:rsid w:val="003913C2"/>
    <w:rsid w:val="0039718C"/>
    <w:rsid w:val="003D1500"/>
    <w:rsid w:val="003E05C9"/>
    <w:rsid w:val="003E6243"/>
    <w:rsid w:val="00416047"/>
    <w:rsid w:val="004748E3"/>
    <w:rsid w:val="004845E0"/>
    <w:rsid w:val="004B078D"/>
    <w:rsid w:val="004B2380"/>
    <w:rsid w:val="004B55D7"/>
    <w:rsid w:val="004D48A9"/>
    <w:rsid w:val="004E5E4F"/>
    <w:rsid w:val="0050413B"/>
    <w:rsid w:val="00527780"/>
    <w:rsid w:val="00590D7F"/>
    <w:rsid w:val="00593D2D"/>
    <w:rsid w:val="005A7B57"/>
    <w:rsid w:val="005B1754"/>
    <w:rsid w:val="005B225F"/>
    <w:rsid w:val="005B59DE"/>
    <w:rsid w:val="005C7352"/>
    <w:rsid w:val="005D3617"/>
    <w:rsid w:val="005D3C36"/>
    <w:rsid w:val="005D6DA2"/>
    <w:rsid w:val="006304E7"/>
    <w:rsid w:val="0064030A"/>
    <w:rsid w:val="00665CDC"/>
    <w:rsid w:val="006A3434"/>
    <w:rsid w:val="006D1E21"/>
    <w:rsid w:val="006E0477"/>
    <w:rsid w:val="00701E01"/>
    <w:rsid w:val="00702102"/>
    <w:rsid w:val="00721B4D"/>
    <w:rsid w:val="00755DD5"/>
    <w:rsid w:val="00760301"/>
    <w:rsid w:val="00786EEB"/>
    <w:rsid w:val="007A2CAC"/>
    <w:rsid w:val="007C3914"/>
    <w:rsid w:val="0086797F"/>
    <w:rsid w:val="00884009"/>
    <w:rsid w:val="008C33CE"/>
    <w:rsid w:val="00953844"/>
    <w:rsid w:val="009539E3"/>
    <w:rsid w:val="00991364"/>
    <w:rsid w:val="009B5F17"/>
    <w:rsid w:val="009C1B8F"/>
    <w:rsid w:val="009D6603"/>
    <w:rsid w:val="009E0645"/>
    <w:rsid w:val="00A062A1"/>
    <w:rsid w:val="00A255DB"/>
    <w:rsid w:val="00A61848"/>
    <w:rsid w:val="00A61AB7"/>
    <w:rsid w:val="00A621F0"/>
    <w:rsid w:val="00A63F3E"/>
    <w:rsid w:val="00A85C57"/>
    <w:rsid w:val="00AF27E2"/>
    <w:rsid w:val="00B116F9"/>
    <w:rsid w:val="00B22D52"/>
    <w:rsid w:val="00B34F47"/>
    <w:rsid w:val="00B4300E"/>
    <w:rsid w:val="00B560E5"/>
    <w:rsid w:val="00B82E2E"/>
    <w:rsid w:val="00BB1506"/>
    <w:rsid w:val="00BE5D90"/>
    <w:rsid w:val="00C04C9C"/>
    <w:rsid w:val="00C13A55"/>
    <w:rsid w:val="00C20F57"/>
    <w:rsid w:val="00C64FE6"/>
    <w:rsid w:val="00C83513"/>
    <w:rsid w:val="00C84727"/>
    <w:rsid w:val="00CB3A35"/>
    <w:rsid w:val="00CE06B9"/>
    <w:rsid w:val="00D76B5F"/>
    <w:rsid w:val="00D927A0"/>
    <w:rsid w:val="00DB44C2"/>
    <w:rsid w:val="00DD1FFF"/>
    <w:rsid w:val="00E27AA1"/>
    <w:rsid w:val="00E40458"/>
    <w:rsid w:val="00E77AC9"/>
    <w:rsid w:val="00EC1426"/>
    <w:rsid w:val="00ED05C8"/>
    <w:rsid w:val="00EE616F"/>
    <w:rsid w:val="00F0500B"/>
    <w:rsid w:val="00F17F36"/>
    <w:rsid w:val="00F940C6"/>
    <w:rsid w:val="00F958DB"/>
    <w:rsid w:val="00FC2AAA"/>
    <w:rsid w:val="00FE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F1320-F6FB-41BB-9A6D-B94C826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3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3B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/>
      <w:sz w:val="22"/>
    </w:rPr>
  </w:style>
  <w:style w:type="paragraph" w:customStyle="1" w:styleId="a3">
    <w:name w:val="Для таблиц"/>
    <w:basedOn w:val="a"/>
    <w:rsid w:val="0050413B"/>
    <w:pPr>
      <w:jc w:val="left"/>
    </w:pPr>
    <w:rPr>
      <w:color w:val="auto"/>
      <w:lang w:val="ru-RU" w:eastAsia="ru-RU"/>
    </w:rPr>
  </w:style>
  <w:style w:type="character" w:styleId="a4">
    <w:name w:val="Hyperlink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rsid w:val="0050413B"/>
    <w:pPr>
      <w:widowControl w:val="0"/>
      <w:ind w:left="708"/>
      <w:jc w:val="left"/>
    </w:pPr>
    <w:rPr>
      <w:rFonts w:ascii="Courier New" w:hAnsi="Courier New" w:cs="Courier New"/>
      <w:lang w:val="ru-RU"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ru-RU"/>
    </w:rPr>
  </w:style>
  <w:style w:type="character" w:customStyle="1" w:styleId="2">
    <w:name w:val="Основной текст (2)_"/>
    <w:link w:val="21"/>
    <w:locked/>
    <w:rsid w:val="005041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/>
    </w:rPr>
  </w:style>
  <w:style w:type="character" w:customStyle="1" w:styleId="41">
    <w:name w:val="Основной текст (4) + Не курсив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List Paragraph"/>
    <w:basedOn w:val="a"/>
    <w:uiPriority w:val="34"/>
    <w:qFormat/>
    <w:rsid w:val="0086797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E32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6">
    <w:name w:val="Body Text Indent"/>
    <w:basedOn w:val="a"/>
    <w:link w:val="a7"/>
    <w:rsid w:val="001E32E0"/>
    <w:pPr>
      <w:ind w:firstLine="851"/>
      <w:jc w:val="both"/>
    </w:pPr>
    <w:rPr>
      <w:color w:val="auto"/>
      <w:sz w:val="28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1E3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/>
      <w:color w:val="auto"/>
      <w:lang w:val="ru-RU" w:eastAsia="ru-RU"/>
    </w:rPr>
  </w:style>
  <w:style w:type="paragraph" w:customStyle="1" w:styleId="210">
    <w:name w:val="Основной текст 21"/>
    <w:basedOn w:val="a"/>
    <w:uiPriority w:val="99"/>
    <w:rsid w:val="0013375D"/>
    <w:pPr>
      <w:suppressAutoHyphens/>
      <w:spacing w:after="120" w:line="480" w:lineRule="auto"/>
      <w:jc w:val="left"/>
    </w:pPr>
    <w:rPr>
      <w:rFonts w:eastAsia="Andale Sans UI"/>
      <w:color w:val="00000A"/>
      <w:kern w:val="1"/>
    </w:rPr>
  </w:style>
  <w:style w:type="paragraph" w:customStyle="1" w:styleId="31">
    <w:name w:val="Основной текст 31"/>
    <w:basedOn w:val="a"/>
    <w:rsid w:val="0013375D"/>
    <w:pPr>
      <w:widowControl w:val="0"/>
      <w:suppressAutoHyphens/>
      <w:spacing w:after="120"/>
      <w:jc w:val="left"/>
    </w:pPr>
    <w:rPr>
      <w:rFonts w:eastAsia="Andale Sans UI"/>
      <w:color w:val="auto"/>
      <w:kern w:val="1"/>
      <w:sz w:val="16"/>
      <w:szCs w:val="16"/>
    </w:rPr>
  </w:style>
  <w:style w:type="paragraph" w:customStyle="1" w:styleId="14">
    <w:name w:val="Обычный (веб)1"/>
    <w:basedOn w:val="a"/>
    <w:rsid w:val="003D1500"/>
    <w:pPr>
      <w:suppressAutoHyphens/>
      <w:spacing w:before="100" w:after="100"/>
      <w:jc w:val="left"/>
    </w:pPr>
    <w:rPr>
      <w:rFonts w:eastAsia="Andale Sans UI"/>
      <w:color w:val="00000A"/>
      <w:kern w:val="1"/>
    </w:rPr>
  </w:style>
  <w:style w:type="paragraph" w:customStyle="1" w:styleId="western">
    <w:name w:val="western"/>
    <w:basedOn w:val="a"/>
    <w:rsid w:val="00A255DB"/>
    <w:pPr>
      <w:spacing w:before="100" w:beforeAutospacing="1" w:after="100" w:afterAutospacing="1"/>
      <w:jc w:val="left"/>
    </w:pPr>
    <w:rPr>
      <w:color w:val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2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4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a">
    <w:name w:val="No Spacing"/>
    <w:uiPriority w:val="1"/>
    <w:qFormat/>
    <w:rsid w:val="007603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b">
    <w:name w:val="Table Grid"/>
    <w:basedOn w:val="a1"/>
    <w:rsid w:val="00B4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Текстовый блок"/>
    <w:rsid w:val="00702102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d">
    <w:name w:val="По умолчанию A"/>
    <w:rsid w:val="00702102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e">
    <w:name w:val="Normal (Web)"/>
    <w:basedOn w:val="a"/>
    <w:uiPriority w:val="99"/>
    <w:semiHidden/>
    <w:unhideWhenUsed/>
    <w:rsid w:val="00702102"/>
    <w:pPr>
      <w:spacing w:before="100" w:beforeAutospacing="1" w:after="100" w:afterAutospacing="1"/>
      <w:jc w:val="left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pt.ru/docs/profstandarts/details/7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t.ru/docs/profstandarts/details/7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A3CE9-D710-43F3-9436-D73F06BB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21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Декан ФПК</cp:lastModifiedBy>
  <cp:revision>42</cp:revision>
  <cp:lastPrinted>2018-04-13T07:48:00Z</cp:lastPrinted>
  <dcterms:created xsi:type="dcterms:W3CDTF">2017-12-17T20:12:00Z</dcterms:created>
  <dcterms:modified xsi:type="dcterms:W3CDTF">2023-02-08T08:09:00Z</dcterms:modified>
</cp:coreProperties>
</file>