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Министерство спорта Российской Федерации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высшего образования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color w:val="000000"/>
        </w:rPr>
      </w:pPr>
      <w:r w:rsidRPr="005B0F7A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F1EB4" w:rsidRPr="005B0F7A" w:rsidRDefault="003F1EB4" w:rsidP="003F1EB4">
      <w:pPr>
        <w:widowControl w:val="0"/>
        <w:numPr>
          <w:ilvl w:val="0"/>
          <w:numId w:val="5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F1EB4" w:rsidRPr="005B0F7A" w:rsidTr="00EA15E0">
        <w:trPr>
          <w:trHeight w:val="497"/>
        </w:trPr>
        <w:tc>
          <w:tcPr>
            <w:tcW w:w="4617" w:type="dxa"/>
            <w:hideMark/>
          </w:tcPr>
          <w:p w:rsidR="003F1EB4" w:rsidRPr="005B0F7A" w:rsidRDefault="003F1EB4" w:rsidP="00C42708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54" w:type="dxa"/>
            <w:hideMark/>
          </w:tcPr>
          <w:p w:rsidR="00EA15E0" w:rsidRPr="00EA15E0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УТВЕРЖДЕНО</w:t>
            </w:r>
          </w:p>
          <w:p w:rsidR="00EA15E0" w:rsidRPr="00EA15E0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Председатель УМК,</w:t>
            </w:r>
          </w:p>
          <w:p w:rsidR="00EA15E0" w:rsidRPr="00EA15E0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EA15E0">
              <w:rPr>
                <w:rFonts w:cs="Tahoma"/>
                <w:color w:val="000000"/>
              </w:rPr>
              <w:t>и.о</w:t>
            </w:r>
            <w:proofErr w:type="spellEnd"/>
            <w:r w:rsidRPr="00EA15E0">
              <w:rPr>
                <w:rFonts w:cs="Tahoma"/>
                <w:color w:val="000000"/>
              </w:rPr>
              <w:t>. проректора по учебной работе</w:t>
            </w:r>
          </w:p>
          <w:p w:rsidR="00EA15E0" w:rsidRPr="00EA15E0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 xml:space="preserve">канд. </w:t>
            </w:r>
            <w:proofErr w:type="spellStart"/>
            <w:r w:rsidRPr="00EA15E0">
              <w:rPr>
                <w:rFonts w:cs="Tahoma"/>
                <w:color w:val="000000"/>
              </w:rPr>
              <w:t>пед</w:t>
            </w:r>
            <w:proofErr w:type="spellEnd"/>
            <w:r w:rsidRPr="00EA15E0">
              <w:rPr>
                <w:rFonts w:cs="Tahoma"/>
                <w:color w:val="000000"/>
              </w:rPr>
              <w:t>. наук. А.С. Солнцева</w:t>
            </w:r>
          </w:p>
          <w:p w:rsidR="00EA15E0" w:rsidRPr="00EA15E0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______________________________</w:t>
            </w:r>
          </w:p>
          <w:p w:rsidR="003F1EB4" w:rsidRPr="005B0F7A" w:rsidRDefault="00EA15E0" w:rsidP="00EA15E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«21» июня 2022 г.</w:t>
            </w: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РАБОЧАЯ ПРОГРАММА ДИСЦИПЛИНЫ</w:t>
      </w: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  <w:caps/>
        </w:rPr>
      </w:pPr>
      <w:r w:rsidRPr="005B0F7A">
        <w:rPr>
          <w:b/>
          <w:bCs/>
          <w:caps/>
        </w:rPr>
        <w:t>«</w:t>
      </w:r>
      <w:r w:rsidRPr="005B0F7A">
        <w:rPr>
          <w:b/>
          <w:bCs/>
        </w:rPr>
        <w:t>ЭКОНОМИКА</w:t>
      </w:r>
      <w:r w:rsidRPr="005B0F7A">
        <w:rPr>
          <w:b/>
          <w:bCs/>
          <w:caps/>
        </w:rPr>
        <w:t>»</w:t>
      </w:r>
    </w:p>
    <w:p w:rsidR="003F1EB4" w:rsidRPr="005B0F7A" w:rsidRDefault="003F1EB4" w:rsidP="003F1EB4">
      <w:pPr>
        <w:widowControl w:val="0"/>
        <w:jc w:val="center"/>
        <w:rPr>
          <w:b/>
          <w:bCs/>
          <w:iCs/>
        </w:rPr>
      </w:pPr>
      <w:r w:rsidRPr="005B0F7A">
        <w:rPr>
          <w:b/>
          <w:bCs/>
          <w:iCs/>
        </w:rPr>
        <w:t>Б1.О.18</w:t>
      </w:r>
    </w:p>
    <w:p w:rsidR="003F1EB4" w:rsidRPr="005B0F7A" w:rsidRDefault="003F1EB4" w:rsidP="003F1EB4">
      <w:pPr>
        <w:widowControl w:val="0"/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rFonts w:cs="Tahoma"/>
          <w:b/>
          <w:color w:val="000000"/>
        </w:rPr>
        <w:t>ОПОП:</w:t>
      </w: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widowControl w:val="0"/>
        <w:jc w:val="center"/>
      </w:pPr>
      <w:r w:rsidRPr="005B0F7A">
        <w:t xml:space="preserve">очная 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F1EB4" w:rsidRPr="005B0F7A" w:rsidTr="004D2A11">
        <w:tc>
          <w:tcPr>
            <w:tcW w:w="2802" w:type="dxa"/>
          </w:tcPr>
          <w:p w:rsidR="00857642" w:rsidRPr="00857642" w:rsidRDefault="00857642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57642">
              <w:rPr>
                <w:rFonts w:cs="Tahoma"/>
                <w:color w:val="000000"/>
              </w:rPr>
              <w:t>СОГЛАСОВАНО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Декан социально-педагогического факультета, канд. психол. наук, доцент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 xml:space="preserve">___________В.А. </w:t>
            </w:r>
            <w:proofErr w:type="spellStart"/>
            <w:r w:rsidRPr="00EA15E0">
              <w:rPr>
                <w:rFonts w:cs="Tahoma"/>
                <w:color w:val="000000"/>
              </w:rPr>
              <w:t>Дерючева</w:t>
            </w:r>
            <w:proofErr w:type="spellEnd"/>
            <w:r w:rsidRPr="00EA15E0">
              <w:rPr>
                <w:rFonts w:cs="Tahoma"/>
                <w:color w:val="000000"/>
              </w:rPr>
              <w:t xml:space="preserve"> 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 xml:space="preserve">«21» июня 2022 г. </w:t>
            </w:r>
          </w:p>
          <w:p w:rsidR="003F1EB4" w:rsidRPr="005B0F7A" w:rsidRDefault="003F1EB4" w:rsidP="00857642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№11 от 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«11» мая 2022 г.)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 xml:space="preserve">Заведующий кафедрой, </w:t>
            </w:r>
            <w:proofErr w:type="spellStart"/>
            <w:r w:rsidRPr="00EA15E0">
              <w:rPr>
                <w:rFonts w:cs="Tahoma"/>
                <w:color w:val="000000"/>
              </w:rPr>
              <w:t>д.п.н</w:t>
            </w:r>
            <w:proofErr w:type="spellEnd"/>
            <w:r w:rsidRPr="00EA15E0">
              <w:rPr>
                <w:rFonts w:cs="Tahoma"/>
                <w:color w:val="000000"/>
              </w:rPr>
              <w:t xml:space="preserve">., профессор </w:t>
            </w:r>
          </w:p>
          <w:p w:rsidR="00EA15E0" w:rsidRPr="00EA15E0" w:rsidRDefault="00EA15E0" w:rsidP="00EA15E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A15E0">
              <w:rPr>
                <w:rFonts w:cs="Tahoma"/>
                <w:color w:val="000000"/>
              </w:rPr>
              <w:t>___________</w:t>
            </w:r>
            <w:proofErr w:type="spellStart"/>
            <w:r w:rsidRPr="00EA15E0">
              <w:rPr>
                <w:rFonts w:cs="Tahoma"/>
                <w:color w:val="000000"/>
              </w:rPr>
              <w:t>Починкин</w:t>
            </w:r>
            <w:proofErr w:type="spellEnd"/>
            <w:r w:rsidRPr="00EA15E0">
              <w:rPr>
                <w:rFonts w:cs="Tahoma"/>
                <w:color w:val="000000"/>
              </w:rPr>
              <w:t xml:space="preserve"> А.В.</w:t>
            </w:r>
          </w:p>
          <w:p w:rsidR="003F1EB4" w:rsidRPr="005B0F7A" w:rsidRDefault="003F1EB4" w:rsidP="004D2A11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b/>
        </w:rPr>
      </w:pPr>
      <w:proofErr w:type="spellStart"/>
      <w:r w:rsidRPr="005B0F7A">
        <w:rPr>
          <w:b/>
        </w:rPr>
        <w:t>Малаховка</w:t>
      </w:r>
      <w:proofErr w:type="spellEnd"/>
      <w:r w:rsidRPr="005B0F7A">
        <w:rPr>
          <w:b/>
        </w:rPr>
        <w:t xml:space="preserve"> 20</w:t>
      </w:r>
      <w:r>
        <w:rPr>
          <w:b/>
        </w:rPr>
        <w:t>2</w:t>
      </w:r>
      <w:r w:rsidR="00EA15E0">
        <w:rPr>
          <w:b/>
        </w:rPr>
        <w:t>2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b/>
        </w:rPr>
        <w:br w:type="page"/>
      </w:r>
      <w:r w:rsidRPr="005B0F7A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</w:rPr>
        <w:t xml:space="preserve">риат по направлению подготовки </w:t>
      </w:r>
      <w:r w:rsidRPr="005B0F7A">
        <w:rPr>
          <w:rFonts w:cs="Tahoma"/>
          <w:color w:val="000000"/>
        </w:rPr>
        <w:t>44.03.02</w:t>
      </w:r>
      <w:r>
        <w:rPr>
          <w:rFonts w:cs="Tahoma"/>
          <w:color w:val="000000"/>
        </w:rPr>
        <w:t xml:space="preserve"> </w:t>
      </w:r>
      <w:r w:rsidRPr="005B0F7A">
        <w:rPr>
          <w:rFonts w:cs="Tahoma"/>
          <w:color w:val="000000"/>
        </w:rPr>
        <w:t xml:space="preserve">Психолого-педагогическое образование, утвержденным приказом Министерства образования и науки Российской Федерации № 122 от 22 февраля 2018 года </w:t>
      </w:r>
      <w:r w:rsidRPr="005B0F7A">
        <w:rPr>
          <w:color w:val="000000"/>
        </w:rPr>
        <w:t>(зарегистрирован Министерством юстиции Российской Федерации 1</w:t>
      </w:r>
      <w:r w:rsidRPr="005B0F7A">
        <w:t>5</w:t>
      </w:r>
      <w:r w:rsidRPr="005B0F7A">
        <w:rPr>
          <w:color w:val="000000"/>
        </w:rPr>
        <w:t xml:space="preserve"> марта 201</w:t>
      </w:r>
      <w:r w:rsidRPr="005B0F7A">
        <w:t>8</w:t>
      </w:r>
      <w:r w:rsidRPr="005B0F7A">
        <w:rPr>
          <w:color w:val="000000"/>
        </w:rPr>
        <w:t xml:space="preserve"> г., регистрационный номер № </w:t>
      </w:r>
      <w:r w:rsidRPr="005B0F7A">
        <w:t>50364</w:t>
      </w:r>
      <w:r w:rsidRPr="005B0F7A">
        <w:rPr>
          <w:color w:val="000000"/>
        </w:rPr>
        <w:t>).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Составитель рабочей программы:</w:t>
      </w:r>
    </w:p>
    <w:p w:rsidR="003F1EB4" w:rsidRPr="005B0F7A" w:rsidRDefault="003F1EB4" w:rsidP="003F1EB4">
      <w:pPr>
        <w:widowControl w:val="0"/>
        <w:jc w:val="both"/>
      </w:pPr>
      <w:proofErr w:type="spellStart"/>
      <w:r w:rsidRPr="005B0F7A">
        <w:t>Диманс</w:t>
      </w:r>
      <w:proofErr w:type="spellEnd"/>
      <w:r w:rsidRPr="005B0F7A">
        <w:t xml:space="preserve"> С.Л., 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t>доцент 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</w:pPr>
      <w:r w:rsidRPr="005B0F7A">
        <w:t>и спорта ФГБОУ ВО МГАФК.</w:t>
      </w:r>
    </w:p>
    <w:p w:rsidR="003F1EB4" w:rsidRPr="005B0F7A" w:rsidRDefault="003F1EB4" w:rsidP="003F1EB4">
      <w:pPr>
        <w:widowControl w:val="0"/>
        <w:jc w:val="both"/>
        <w:rPr>
          <w:i/>
          <w:iCs/>
        </w:rPr>
      </w:pPr>
    </w:p>
    <w:p w:rsidR="003F1EB4" w:rsidRPr="005B0F7A" w:rsidRDefault="003F1EB4" w:rsidP="003F1EB4">
      <w:pPr>
        <w:widowControl w:val="0"/>
        <w:jc w:val="both"/>
        <w:rPr>
          <w:b/>
          <w:iCs/>
        </w:rPr>
      </w:pPr>
      <w:r w:rsidRPr="005B0F7A">
        <w:rPr>
          <w:b/>
          <w:iCs/>
        </w:rPr>
        <w:t>Рецензенты:</w:t>
      </w:r>
    </w:p>
    <w:p w:rsidR="003F1EB4" w:rsidRPr="005B0F7A" w:rsidRDefault="003F1EB4" w:rsidP="003F1EB4">
      <w:pPr>
        <w:widowControl w:val="0"/>
        <w:jc w:val="both"/>
        <w:rPr>
          <w:rFonts w:cs="Tahoma"/>
          <w:color w:val="000000"/>
        </w:rPr>
      </w:pPr>
      <w:r w:rsidRPr="005B0F7A">
        <w:t xml:space="preserve">Димитров И.Л., </w:t>
      </w:r>
      <w:r w:rsidRPr="005B0F7A">
        <w:rPr>
          <w:rFonts w:cs="Tahoma"/>
          <w:color w:val="000000"/>
        </w:rPr>
        <w:t xml:space="preserve">к.э.н., доцент, </w:t>
      </w:r>
    </w:p>
    <w:p w:rsidR="003F1EB4" w:rsidRPr="005B0F7A" w:rsidRDefault="003F1EB4" w:rsidP="003F1EB4">
      <w:pPr>
        <w:widowControl w:val="0"/>
        <w:jc w:val="both"/>
      </w:pPr>
      <w:r w:rsidRPr="005B0F7A">
        <w:rPr>
          <w:rFonts w:cs="Tahoma"/>
          <w:color w:val="000000"/>
        </w:rPr>
        <w:t xml:space="preserve">доцент </w:t>
      </w:r>
      <w:r w:rsidRPr="005B0F7A">
        <w:t>кафедры управления, экономики</w:t>
      </w:r>
    </w:p>
    <w:p w:rsidR="003F1EB4" w:rsidRPr="005B0F7A" w:rsidRDefault="003F1EB4" w:rsidP="003F1EB4">
      <w:pPr>
        <w:widowControl w:val="0"/>
        <w:jc w:val="both"/>
      </w:pPr>
      <w:r w:rsidRPr="005B0F7A">
        <w:t>и истории физической культуры</w:t>
      </w:r>
    </w:p>
    <w:p w:rsidR="003F1EB4" w:rsidRPr="005B0F7A" w:rsidRDefault="003F1EB4" w:rsidP="003F1EB4">
      <w:pPr>
        <w:widowControl w:val="0"/>
        <w:jc w:val="both"/>
        <w:rPr>
          <w:i/>
        </w:rPr>
      </w:pPr>
      <w:r w:rsidRPr="005B0F7A">
        <w:t>и спорта ФГБОУ ВО МГАФК</w:t>
      </w:r>
    </w:p>
    <w:p w:rsidR="003F1EB4" w:rsidRPr="005B0F7A" w:rsidRDefault="003F1EB4" w:rsidP="003F1EB4">
      <w:pPr>
        <w:widowControl w:val="0"/>
      </w:pPr>
    </w:p>
    <w:p w:rsidR="001D44FB" w:rsidRPr="001D44FB" w:rsidRDefault="001D44FB" w:rsidP="001D44FB">
      <w:pPr>
        <w:widowControl w:val="0"/>
        <w:jc w:val="both"/>
      </w:pPr>
      <w:r w:rsidRPr="001D44FB">
        <w:rPr>
          <w:bCs/>
        </w:rPr>
        <w:t>Митрохина Е. Ю</w:t>
      </w:r>
      <w:r w:rsidRPr="001D44FB">
        <w:t xml:space="preserve">., </w:t>
      </w:r>
      <w:proofErr w:type="spellStart"/>
      <w:r w:rsidRPr="001D44FB">
        <w:t>к.соц.н</w:t>
      </w:r>
      <w:proofErr w:type="spellEnd"/>
      <w:r w:rsidRPr="001D44FB">
        <w:t>., доцент,</w:t>
      </w:r>
    </w:p>
    <w:p w:rsidR="001D44FB" w:rsidRPr="001D44FB" w:rsidRDefault="001D44FB" w:rsidP="001D44FB">
      <w:pPr>
        <w:widowControl w:val="0"/>
        <w:jc w:val="both"/>
      </w:pPr>
      <w:r w:rsidRPr="001D44FB">
        <w:t xml:space="preserve">ИО заведующего кафедрой </w:t>
      </w:r>
    </w:p>
    <w:p w:rsidR="001D44FB" w:rsidRPr="001D44FB" w:rsidRDefault="001D44FB" w:rsidP="001D44FB">
      <w:pPr>
        <w:widowControl w:val="0"/>
        <w:jc w:val="both"/>
      </w:pPr>
      <w:r w:rsidRPr="001D44FB">
        <w:t xml:space="preserve">философских, исторических и </w:t>
      </w:r>
    </w:p>
    <w:p w:rsidR="001D44FB" w:rsidRPr="001D44FB" w:rsidRDefault="001D44FB" w:rsidP="001D44FB">
      <w:pPr>
        <w:widowControl w:val="0"/>
        <w:jc w:val="both"/>
      </w:pPr>
      <w:r w:rsidRPr="001D44FB">
        <w:t>социальных наук ФГБОУ ВО МГАФК</w:t>
      </w: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jc w:val="both"/>
      </w:pPr>
    </w:p>
    <w:p w:rsidR="003F1EB4" w:rsidRPr="005B0F7A" w:rsidRDefault="003F1EB4" w:rsidP="003F1EB4">
      <w:pPr>
        <w:widowControl w:val="0"/>
        <w:rPr>
          <w:rFonts w:cs="Tahoma"/>
          <w:b/>
          <w:color w:val="000000"/>
        </w:rPr>
      </w:pPr>
      <w:bookmarkStart w:id="0" w:name="_Toc337001477"/>
      <w:bookmarkStart w:id="1" w:name="_Toc337067882"/>
    </w:p>
    <w:p w:rsidR="003F1EB4" w:rsidRPr="005B0F7A" w:rsidRDefault="003F1EB4" w:rsidP="003F1EB4">
      <w:pPr>
        <w:ind w:firstLine="709"/>
        <w:jc w:val="both"/>
        <w:rPr>
          <w:b/>
          <w:bCs/>
          <w:caps/>
          <w:color w:val="000000"/>
          <w:spacing w:val="-1"/>
        </w:rPr>
      </w:pPr>
      <w:r w:rsidRPr="005B0F7A">
        <w:rPr>
          <w:bCs/>
          <w:caps/>
          <w:color w:val="000000"/>
          <w:spacing w:val="-1"/>
        </w:rPr>
        <w:br w:type="page"/>
      </w:r>
      <w:r w:rsidRPr="005B0F7A">
        <w:rPr>
          <w:b/>
          <w:bCs/>
          <w:caps/>
          <w:color w:val="000000"/>
          <w:spacing w:val="-1"/>
        </w:rPr>
        <w:lastRenderedPageBreak/>
        <w:t>1.</w:t>
      </w:r>
      <w:r w:rsidRPr="005B0F7A">
        <w:rPr>
          <w:bCs/>
          <w:caps/>
          <w:color w:val="000000"/>
          <w:spacing w:val="-1"/>
        </w:rPr>
        <w:t xml:space="preserve"> </w:t>
      </w:r>
      <w:r w:rsidRPr="005B0F7A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3F1EB4" w:rsidRPr="005B0F7A" w:rsidRDefault="003F1EB4" w:rsidP="003F1EB4">
      <w:pPr>
        <w:ind w:firstLine="709"/>
        <w:contextualSpacing/>
        <w:jc w:val="both"/>
        <w:rPr>
          <w:color w:val="000000"/>
          <w:spacing w:val="-1"/>
        </w:rPr>
      </w:pPr>
    </w:p>
    <w:p w:rsidR="004D2A11" w:rsidRPr="005B0F7A" w:rsidRDefault="004D2A11" w:rsidP="004D2A11">
      <w:pPr>
        <w:pStyle w:val="af4"/>
        <w:ind w:left="0" w:firstLine="709"/>
        <w:jc w:val="both"/>
      </w:pPr>
      <w:r>
        <w:t>У</w:t>
      </w:r>
      <w:r w:rsidRPr="004D2A11">
        <w:rPr>
          <w:b/>
        </w:rPr>
        <w:t xml:space="preserve">К-9 </w:t>
      </w:r>
      <w:r>
        <w:t xml:space="preserve">- </w:t>
      </w:r>
      <w:r w:rsidRPr="004D2A11">
        <w:t>Способен принимать обоснованные экономические решения в различных областях жизнедеятельности</w:t>
      </w:r>
    </w:p>
    <w:p w:rsidR="003F1EB4" w:rsidRDefault="003F1EB4" w:rsidP="003F1EB4"/>
    <w:p w:rsidR="003F1EB4" w:rsidRPr="005B0F7A" w:rsidRDefault="003F1EB4" w:rsidP="00857642">
      <w:pPr>
        <w:jc w:val="center"/>
      </w:pPr>
      <w:r w:rsidRPr="005B0F7A">
        <w:t xml:space="preserve">РЕЗУЛЬТАТЫ ОБУЧЕНИЯ ПО </w:t>
      </w:r>
      <w:r w:rsidR="00857642">
        <w:t>ДИСЦИПЛИНЕ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8"/>
        <w:gridCol w:w="2086"/>
      </w:tblGrid>
      <w:tr w:rsidR="00C42708" w:rsidRPr="005B0F7A" w:rsidTr="00EA15E0">
        <w:trPr>
          <w:trHeight w:val="761"/>
        </w:trPr>
        <w:tc>
          <w:tcPr>
            <w:tcW w:w="1836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ЗУНы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A15E0">
              <w:rPr>
                <w:color w:val="000000"/>
                <w:spacing w:val="-1"/>
                <w:lang w:bidi="en-US"/>
              </w:rPr>
              <w:t>Соотнесенные профессиональные стандарты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C42708" w:rsidRPr="005B0F7A" w:rsidRDefault="00EA15E0" w:rsidP="004D2A11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Формируемые</w:t>
            </w:r>
            <w:proofErr w:type="spellEnd"/>
            <w:r w:rsidRPr="005B0F7A">
              <w:rPr>
                <w:color w:val="000000"/>
                <w:spacing w:val="-1"/>
                <w:lang w:val="en-US" w:bidi="en-US"/>
              </w:rPr>
              <w:t xml:space="preserve"> </w:t>
            </w:r>
            <w:proofErr w:type="spellStart"/>
            <w:r w:rsidRPr="005B0F7A">
              <w:rPr>
                <w:color w:val="000000"/>
                <w:spacing w:val="-1"/>
                <w:lang w:val="en-US" w:bidi="en-US"/>
              </w:rPr>
              <w:t>компетенции</w:t>
            </w:r>
            <w:proofErr w:type="spellEnd"/>
          </w:p>
        </w:tc>
      </w:tr>
      <w:tr w:rsidR="00C42708" w:rsidRPr="005B0F7A" w:rsidTr="00EA15E0">
        <w:trPr>
          <w:trHeight w:val="4140"/>
        </w:trPr>
        <w:tc>
          <w:tcPr>
            <w:tcW w:w="1836" w:type="pct"/>
            <w:shd w:val="clear" w:color="auto" w:fill="auto"/>
          </w:tcPr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Знания:</w:t>
            </w:r>
          </w:p>
          <w:p w:rsidR="00EA15E0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основных понятий и сущности</w:t>
            </w:r>
            <w:r w:rsidRPr="00695E61">
              <w:rPr>
                <w:color w:val="000000"/>
                <w:spacing w:val="-1"/>
              </w:rPr>
              <w:t xml:space="preserve"> экономики</w:t>
            </w:r>
            <w:r>
              <w:rPr>
                <w:color w:val="000000"/>
                <w:spacing w:val="-1"/>
              </w:rPr>
              <w:t xml:space="preserve">; </w:t>
            </w:r>
            <w:r>
              <w:t>основ и закономерностей</w:t>
            </w:r>
            <w:r w:rsidRPr="00550FE3">
              <w:t xml:space="preserve"> функционирования рыночной экономики</w:t>
            </w:r>
            <w:r>
              <w:rPr>
                <w:b/>
                <w:color w:val="000000"/>
                <w:spacing w:val="-1"/>
              </w:rPr>
              <w:t>.</w:t>
            </w:r>
          </w:p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Умения:</w:t>
            </w:r>
          </w:p>
          <w:p w:rsidR="00EA15E0" w:rsidRDefault="00EA15E0" w:rsidP="00EA15E0">
            <w:pPr>
              <w:ind w:left="-57" w:right="-113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 w:rsidRPr="00695E61"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1"/>
              </w:rPr>
              <w:t>ализа экономических проблем и процессов;</w:t>
            </w:r>
          </w:p>
          <w:p w:rsidR="00EA15E0" w:rsidRPr="005B0F7A" w:rsidRDefault="00EA15E0" w:rsidP="00EA15E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проведения оценки</w:t>
            </w:r>
            <w:r w:rsidRPr="00695E61">
              <w:rPr>
                <w:color w:val="000000"/>
                <w:spacing w:val="-1"/>
              </w:rPr>
              <w:t xml:space="preserve"> основных экономических показателей деятельности предприятия</w:t>
            </w:r>
            <w:r>
              <w:rPr>
                <w:color w:val="000000"/>
                <w:spacing w:val="-1"/>
              </w:rPr>
              <w:t>.</w:t>
            </w:r>
          </w:p>
          <w:p w:rsidR="00EA15E0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C42708" w:rsidRPr="005B0F7A" w:rsidRDefault="00EA15E0" w:rsidP="00EA15E0">
            <w:pPr>
              <w:ind w:left="-57" w:right="-113"/>
              <w:rPr>
                <w:b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владения </w:t>
            </w:r>
            <w:r w:rsidRPr="00FC5905">
              <w:rPr>
                <w:color w:val="000000"/>
                <w:spacing w:val="-1"/>
              </w:rPr>
              <w:t>современными методиками расчета и анализа социально-экономических показателей, характеризующих экономические пр</w:t>
            </w:r>
            <w:r>
              <w:rPr>
                <w:color w:val="000000"/>
                <w:spacing w:val="-1"/>
              </w:rPr>
              <w:t>оцессы и явления.</w:t>
            </w:r>
          </w:p>
        </w:tc>
        <w:tc>
          <w:tcPr>
            <w:tcW w:w="2048" w:type="pct"/>
            <w:shd w:val="clear" w:color="auto" w:fill="auto"/>
          </w:tcPr>
          <w:p w:rsidR="00C42708" w:rsidRPr="00EA15E0" w:rsidRDefault="00C42708" w:rsidP="00FC5905">
            <w:pPr>
              <w:ind w:left="-57" w:right="-113"/>
              <w:rPr>
                <w:color w:val="000000"/>
                <w:spacing w:val="-1"/>
              </w:rPr>
            </w:pPr>
          </w:p>
        </w:tc>
        <w:tc>
          <w:tcPr>
            <w:tcW w:w="1116" w:type="pct"/>
            <w:shd w:val="clear" w:color="auto" w:fill="auto"/>
          </w:tcPr>
          <w:p w:rsidR="00EA15E0" w:rsidRPr="00EA15E0" w:rsidRDefault="00EA15E0" w:rsidP="00EA15E0">
            <w:pPr>
              <w:ind w:left="-57" w:right="-113"/>
              <w:rPr>
                <w:i/>
                <w:color w:val="000000"/>
                <w:spacing w:val="-1"/>
              </w:rPr>
            </w:pPr>
            <w:r w:rsidRPr="00EA15E0">
              <w:rPr>
                <w:i/>
                <w:color w:val="000000"/>
                <w:spacing w:val="-1"/>
              </w:rPr>
              <w:t xml:space="preserve">УК-9 </w:t>
            </w:r>
          </w:p>
          <w:p w:rsidR="00C42708" w:rsidRPr="006520FC" w:rsidRDefault="00C42708" w:rsidP="006520FC"/>
        </w:tc>
      </w:tr>
    </w:tbl>
    <w:p w:rsidR="00EA15E0" w:rsidRPr="00EA15E0" w:rsidRDefault="00EA15E0" w:rsidP="00EA15E0">
      <w:pPr>
        <w:tabs>
          <w:tab w:val="left" w:pos="1134"/>
        </w:tabs>
        <w:ind w:left="709"/>
        <w:contextualSpacing/>
        <w:jc w:val="both"/>
        <w:rPr>
          <w:b/>
          <w:caps/>
          <w:color w:val="000000"/>
          <w:spacing w:val="-1"/>
        </w:rPr>
      </w:pPr>
    </w:p>
    <w:p w:rsidR="003F1EB4" w:rsidRPr="005B0F7A" w:rsidRDefault="003F1EB4" w:rsidP="003F1EB4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5B0F7A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3F1EB4" w:rsidRPr="005B0F7A" w:rsidRDefault="003F1EB4" w:rsidP="003F1EB4">
      <w:pPr>
        <w:ind w:firstLine="709"/>
        <w:jc w:val="both"/>
        <w:rPr>
          <w:color w:val="000000"/>
          <w:spacing w:val="-1"/>
        </w:rPr>
      </w:pPr>
      <w:r w:rsidRPr="005B0F7A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5B0F7A">
        <w:rPr>
          <w:i/>
          <w:color w:val="000000"/>
          <w:spacing w:val="-1"/>
        </w:rPr>
        <w:t>к обязательной части</w:t>
      </w:r>
      <w:r w:rsidRPr="005B0F7A">
        <w:rPr>
          <w:color w:val="000000"/>
          <w:spacing w:val="-1"/>
        </w:rPr>
        <w:t>. В соответствии с рабочим учебным планом дисциплина изучается</w:t>
      </w:r>
      <w:r w:rsidRPr="005B0F7A">
        <w:rPr>
          <w:bCs/>
        </w:rPr>
        <w:br/>
      </w:r>
      <w:r w:rsidRPr="005B0F7A">
        <w:rPr>
          <w:color w:val="000000"/>
          <w:spacing w:val="-1"/>
        </w:rPr>
        <w:t xml:space="preserve">в </w:t>
      </w:r>
      <w:r w:rsidRPr="005B0F7A">
        <w:rPr>
          <w:b/>
          <w:color w:val="000000"/>
          <w:spacing w:val="-1"/>
        </w:rPr>
        <w:t>3 семестре</w:t>
      </w:r>
      <w:r w:rsidRPr="005B0F7A">
        <w:rPr>
          <w:color w:val="000000"/>
          <w:spacing w:val="-1"/>
        </w:rPr>
        <w:t xml:space="preserve">. Вид промежуточной аттестации: </w:t>
      </w:r>
      <w:r w:rsidRPr="005B0F7A">
        <w:rPr>
          <w:b/>
        </w:rPr>
        <w:t>экзамен</w:t>
      </w:r>
      <w:r w:rsidRPr="005B0F7A">
        <w:rPr>
          <w:color w:val="000000"/>
          <w:spacing w:val="-1"/>
        </w:rPr>
        <w:t xml:space="preserve">. </w:t>
      </w:r>
    </w:p>
    <w:p w:rsidR="00857642" w:rsidRDefault="00857642" w:rsidP="003F1EB4">
      <w:pPr>
        <w:ind w:firstLine="709"/>
        <w:jc w:val="both"/>
      </w:pPr>
    </w:p>
    <w:p w:rsidR="003F1EB4" w:rsidRPr="00C42708" w:rsidRDefault="003F1EB4" w:rsidP="00E03A7F">
      <w:pPr>
        <w:numPr>
          <w:ilvl w:val="0"/>
          <w:numId w:val="2"/>
        </w:numPr>
        <w:tabs>
          <w:tab w:val="left" w:pos="1134"/>
        </w:tabs>
        <w:ind w:left="709" w:firstLine="709"/>
        <w:contextualSpacing/>
        <w:jc w:val="both"/>
        <w:rPr>
          <w:caps/>
          <w:color w:val="000000"/>
          <w:spacing w:val="-1"/>
        </w:rPr>
      </w:pPr>
      <w:r w:rsidRPr="00C42708">
        <w:rPr>
          <w:b/>
          <w:color w:val="000000"/>
          <w:spacing w:val="-1"/>
        </w:rPr>
        <w:t>Объем дисциплины и виды учебной работы: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260"/>
        <w:gridCol w:w="2126"/>
        <w:gridCol w:w="2211"/>
      </w:tblGrid>
      <w:tr w:rsidR="00353296" w:rsidRPr="00353296" w:rsidTr="004D2A11">
        <w:trPr>
          <w:jc w:val="center"/>
        </w:trPr>
        <w:tc>
          <w:tcPr>
            <w:tcW w:w="5472" w:type="dxa"/>
            <w:gridSpan w:val="2"/>
            <w:vMerge w:val="restart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bookmarkStart w:id="2" w:name="_GoBack"/>
            <w:r w:rsidRPr="00353296">
              <w:rPr>
                <w:spacing w:val="-1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Всего часов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семестр</w:t>
            </w:r>
          </w:p>
        </w:tc>
      </w:tr>
      <w:tr w:rsidR="00353296" w:rsidRPr="00353296" w:rsidTr="004D2A11">
        <w:trPr>
          <w:trHeight w:val="183"/>
          <w:jc w:val="center"/>
        </w:trPr>
        <w:tc>
          <w:tcPr>
            <w:tcW w:w="5472" w:type="dxa"/>
            <w:gridSpan w:val="2"/>
            <w:vMerge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</w:p>
        </w:tc>
        <w:tc>
          <w:tcPr>
            <w:tcW w:w="2126" w:type="dxa"/>
            <w:vMerge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3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EA15E0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2</w:t>
            </w:r>
            <w:r w:rsidR="004E2C0C" w:rsidRPr="00353296">
              <w:rPr>
                <w:b/>
                <w:spacing w:val="-1"/>
              </w:rPr>
              <w:t>8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E2C0C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2</w:t>
            </w:r>
            <w:r w:rsidR="004E2C0C" w:rsidRPr="00353296">
              <w:rPr>
                <w:b/>
                <w:spacing w:val="-1"/>
              </w:rPr>
              <w:t>8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spacing w:val="-1"/>
              </w:rPr>
            </w:pPr>
            <w:r w:rsidRPr="00353296">
              <w:rPr>
                <w:spacing w:val="-1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spacing w:val="-1"/>
              </w:rPr>
            </w:pPr>
            <w:r w:rsidRPr="00353296">
              <w:rPr>
                <w:spacing w:val="-1"/>
              </w:rPr>
              <w:t>Лекции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10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10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spacing w:val="-1"/>
              </w:rPr>
            </w:pPr>
            <w:r w:rsidRPr="00353296">
              <w:rPr>
                <w:spacing w:val="-1"/>
              </w:rPr>
              <w:t xml:space="preserve">Семинары 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16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16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4E2C0C" w:rsidRPr="00353296" w:rsidRDefault="004E2C0C" w:rsidP="004D2A11">
            <w:pPr>
              <w:rPr>
                <w:spacing w:val="-1"/>
              </w:rPr>
            </w:pPr>
            <w:r w:rsidRPr="00353296">
              <w:rPr>
                <w:spacing w:val="-1"/>
              </w:rPr>
              <w:t>Консультация</w:t>
            </w:r>
          </w:p>
        </w:tc>
        <w:tc>
          <w:tcPr>
            <w:tcW w:w="2126" w:type="dxa"/>
            <w:vAlign w:val="center"/>
          </w:tcPr>
          <w:p w:rsidR="004E2C0C" w:rsidRPr="00353296" w:rsidRDefault="004E2C0C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2</w:t>
            </w:r>
          </w:p>
        </w:tc>
        <w:tc>
          <w:tcPr>
            <w:tcW w:w="2211" w:type="dxa"/>
            <w:vAlign w:val="center"/>
          </w:tcPr>
          <w:p w:rsidR="004E2C0C" w:rsidRPr="00353296" w:rsidRDefault="004E2C0C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2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spacing w:val="-1"/>
              </w:rPr>
            </w:pPr>
            <w:r w:rsidRPr="00353296">
              <w:rPr>
                <w:spacing w:val="-1"/>
              </w:rPr>
              <w:t xml:space="preserve">Промежуточная аттестация 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экзамен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EA15E0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2</w:t>
            </w:r>
            <w:r w:rsidR="00EA15E0" w:rsidRPr="00353296">
              <w:rPr>
                <w:b/>
                <w:spacing w:val="-1"/>
              </w:rPr>
              <w:t>8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EA15E0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2</w:t>
            </w:r>
            <w:r w:rsidR="00EA15E0" w:rsidRPr="00353296">
              <w:rPr>
                <w:b/>
                <w:spacing w:val="-1"/>
              </w:rPr>
              <w:t>8</w:t>
            </w:r>
          </w:p>
        </w:tc>
      </w:tr>
      <w:tr w:rsidR="00353296" w:rsidRPr="00353296" w:rsidTr="004D2A11">
        <w:trPr>
          <w:jc w:val="center"/>
        </w:trPr>
        <w:tc>
          <w:tcPr>
            <w:tcW w:w="5472" w:type="dxa"/>
            <w:gridSpan w:val="2"/>
            <w:vAlign w:val="center"/>
          </w:tcPr>
          <w:p w:rsidR="003F1EB4" w:rsidRPr="00353296" w:rsidRDefault="003F1EB4" w:rsidP="004D2A11">
            <w:pPr>
              <w:rPr>
                <w:b/>
                <w:spacing w:val="-1"/>
              </w:rPr>
            </w:pPr>
            <w:r w:rsidRPr="00353296">
              <w:rPr>
                <w:bCs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18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spacing w:val="-1"/>
              </w:rPr>
            </w:pPr>
            <w:r w:rsidRPr="00353296">
              <w:rPr>
                <w:spacing w:val="-1"/>
              </w:rPr>
              <w:t>18</w:t>
            </w:r>
          </w:p>
        </w:tc>
      </w:tr>
      <w:tr w:rsidR="00353296" w:rsidRPr="00353296" w:rsidTr="004D2A11">
        <w:trPr>
          <w:jc w:val="center"/>
        </w:trPr>
        <w:tc>
          <w:tcPr>
            <w:tcW w:w="2212" w:type="dxa"/>
            <w:vMerge w:val="restart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3260" w:type="dxa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часы</w:t>
            </w:r>
          </w:p>
        </w:tc>
        <w:tc>
          <w:tcPr>
            <w:tcW w:w="2126" w:type="dxa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72</w:t>
            </w:r>
          </w:p>
        </w:tc>
        <w:tc>
          <w:tcPr>
            <w:tcW w:w="2211" w:type="dxa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72</w:t>
            </w:r>
          </w:p>
        </w:tc>
      </w:tr>
      <w:tr w:rsidR="00353296" w:rsidRPr="00353296" w:rsidTr="004D2A11">
        <w:trPr>
          <w:jc w:val="center"/>
        </w:trPr>
        <w:tc>
          <w:tcPr>
            <w:tcW w:w="2212" w:type="dxa"/>
            <w:vMerge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зачетные единицы</w:t>
            </w:r>
          </w:p>
        </w:tc>
        <w:tc>
          <w:tcPr>
            <w:tcW w:w="4337" w:type="dxa"/>
            <w:gridSpan w:val="2"/>
            <w:vAlign w:val="center"/>
          </w:tcPr>
          <w:p w:rsidR="003F1EB4" w:rsidRPr="00353296" w:rsidRDefault="003F1EB4" w:rsidP="004D2A11">
            <w:pPr>
              <w:jc w:val="center"/>
              <w:rPr>
                <w:b/>
                <w:spacing w:val="-1"/>
              </w:rPr>
            </w:pPr>
            <w:r w:rsidRPr="00353296">
              <w:rPr>
                <w:b/>
                <w:spacing w:val="-1"/>
              </w:rPr>
              <w:t>2</w:t>
            </w:r>
          </w:p>
        </w:tc>
      </w:tr>
      <w:bookmarkEnd w:id="2"/>
    </w:tbl>
    <w:p w:rsidR="003F1EB4" w:rsidRPr="005B0F7A" w:rsidRDefault="003F1EB4" w:rsidP="003F1EB4"/>
    <w:p w:rsidR="003F1EB4" w:rsidRPr="005B0F7A" w:rsidRDefault="003F1EB4" w:rsidP="003F1EB4">
      <w:pPr>
        <w:pStyle w:val="af4"/>
        <w:numPr>
          <w:ilvl w:val="0"/>
          <w:numId w:val="2"/>
        </w:numPr>
        <w:tabs>
          <w:tab w:val="left" w:pos="1134"/>
        </w:tabs>
        <w:rPr>
          <w:b/>
          <w:caps/>
          <w:spacing w:val="-1"/>
        </w:rPr>
      </w:pPr>
      <w:r w:rsidRPr="005B0F7A">
        <w:rPr>
          <w:b/>
          <w:spacing w:val="-1"/>
        </w:rPr>
        <w:t>Содержание дисциплины: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6804"/>
        <w:gridCol w:w="708"/>
      </w:tblGrid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rPr>
                <w:color w:val="000000"/>
                <w:spacing w:val="-1"/>
              </w:rPr>
              <w:lastRenderedPageBreak/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rPr>
                <w:color w:val="000000"/>
                <w:spacing w:val="-1"/>
              </w:rPr>
              <w:t>Содержание раздела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5B0F7A">
              <w:t>часов</w:t>
            </w:r>
          </w:p>
        </w:tc>
      </w:tr>
      <w:tr w:rsidR="003F1EB4" w:rsidRPr="005B0F7A" w:rsidTr="00C42708">
        <w:trPr>
          <w:trHeight w:val="1999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right="-113"/>
              <w:rPr>
                <w:color w:val="FF0000"/>
                <w:lang w:eastAsia="en-US"/>
              </w:rPr>
            </w:pPr>
            <w:r w:rsidRPr="005B0F7A">
              <w:t>Общая характеристика рыночной экономики</w:t>
            </w:r>
            <w:r w:rsidRPr="005B0F7A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категории и законы.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 xml:space="preserve"> Виды экономических систем и их содержание.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Потребности общества и экономика. Роль потребностей.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t>Экономические ресурсы и их ограниченность.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Понятия категории «рынок».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</w:pPr>
            <w:r w:rsidRPr="005B0F7A">
              <w:rPr>
                <w:bCs/>
                <w:color w:val="000000"/>
                <w:spacing w:val="-5"/>
              </w:rPr>
              <w:t>Структура рынка и его функции.</w:t>
            </w:r>
          </w:p>
          <w:p w:rsidR="003F1EB4" w:rsidRPr="005B0F7A" w:rsidRDefault="003F1EB4" w:rsidP="004D2A11">
            <w:pPr>
              <w:numPr>
                <w:ilvl w:val="0"/>
                <w:numId w:val="10"/>
              </w:numPr>
              <w:tabs>
                <w:tab w:val="num" w:pos="180"/>
                <w:tab w:val="left" w:pos="900"/>
              </w:tabs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Понятие спроса и предложения. Кривая спроса и предложения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  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Понятие рыночной структуры и типы рыночных структур.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Совершенная и несовершенная конкуренция.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монополии ее и виды. Монополистическая конкуренция. Олигополия.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Основные цели и инструменты государственного регулирования экономики. Государственные императивы и индикативы.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Налогово-бюджетная система. Дефицит/профицит бюджета. Налогообложение и виды налогов.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экономических циклов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900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B0F7A">
              <w:rPr>
                <w:bCs/>
                <w:color w:val="000000"/>
                <w:spacing w:val="-5"/>
              </w:rPr>
              <w:t>Государственное регулирование международной торговли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ind w:right="-113"/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ind w:right="-235"/>
              <w:rPr>
                <w:bCs/>
                <w:color w:val="000000"/>
                <w:spacing w:val="-5"/>
              </w:rPr>
            </w:pPr>
            <w:r w:rsidRPr="005B0F7A">
              <w:rPr>
                <w:spacing w:val="-6"/>
              </w:rPr>
              <w:t xml:space="preserve">1. Понятие </w:t>
            </w:r>
            <w:r w:rsidRPr="005B0F7A">
              <w:rPr>
                <w:bCs/>
                <w:color w:val="000000"/>
                <w:spacing w:val="-5"/>
              </w:rPr>
              <w:t>макроэкономики, ее цели и субъекты.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2. Внутренние и внешние причины инфляции. Инфляции спроса и инфляции предложения.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3. Формы безработицы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4. Валовой национальный доход (ВНД) и валовой внутренний продукт (ВВП). Методы их расчета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5. Системы национальных счетов. 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6. Экономический рост: сущность, цели, типы.</w:t>
            </w:r>
          </w:p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284"/>
                <w:tab w:val="left" w:pos="900"/>
                <w:tab w:val="num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7.Стабилизационная политика государства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</w:p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C42708">
        <w:trPr>
          <w:trHeight w:val="52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r w:rsidRPr="005B0F7A">
              <w:t>1.  Фирма (предприятие): цели, функции, границы деятельности.</w:t>
            </w:r>
          </w:p>
          <w:p w:rsidR="003F1EB4" w:rsidRPr="005B0F7A" w:rsidRDefault="003F1EB4" w:rsidP="004D2A11">
            <w:r w:rsidRPr="005B0F7A">
              <w:t>2. Издержки предприятия: их виды и структура.</w:t>
            </w:r>
          </w:p>
          <w:p w:rsidR="003F1EB4" w:rsidRPr="005B0F7A" w:rsidRDefault="003F1EB4" w:rsidP="004D2A11">
            <w:r w:rsidRPr="005B0F7A">
              <w:t>3. Оптимизация производственной деятельности фирмы в условиях совершенной конкуренции.</w:t>
            </w:r>
          </w:p>
          <w:p w:rsidR="003F1EB4" w:rsidRPr="005B0F7A" w:rsidRDefault="003F1EB4" w:rsidP="004D2A11">
            <w:r w:rsidRPr="005B0F7A">
              <w:t>4. Оптимизация производственной деятельности фирмы в условиях несовершенной конкуренции.</w:t>
            </w:r>
          </w:p>
          <w:p w:rsidR="003F1EB4" w:rsidRPr="005B0F7A" w:rsidRDefault="003F1EB4" w:rsidP="004D2A11">
            <w:r w:rsidRPr="005B0F7A">
              <w:t>5.  Особенности ценообразования на рынке товаров и услуг.</w:t>
            </w:r>
          </w:p>
          <w:p w:rsidR="003F1EB4" w:rsidRPr="005B0F7A" w:rsidRDefault="003F1EB4" w:rsidP="004D2A11">
            <w:r w:rsidRPr="005B0F7A">
              <w:t>6.  Особенности ценообразования на рынке капитала.</w:t>
            </w:r>
          </w:p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7. Прибыль предприятия, методы ее повышения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rPr>
          <w:trHeight w:val="50"/>
        </w:trPr>
        <w:tc>
          <w:tcPr>
            <w:tcW w:w="426" w:type="dxa"/>
            <w:shd w:val="clear" w:color="auto" w:fill="auto"/>
          </w:tcPr>
          <w:p w:rsidR="003F1EB4" w:rsidRPr="005B0F7A" w:rsidRDefault="003F1EB4" w:rsidP="004D2A11">
            <w:pPr>
              <w:ind w:left="-113" w:right="-113"/>
              <w:jc w:val="center"/>
            </w:pPr>
            <w:r w:rsidRPr="005B0F7A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Закономерности переходного периода.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Теория и практика командно-административной организации хозяйства.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Условия и причины реформирования экономики России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Формирование рыночных отношений путем либерализации внутриэкономических и внешнеэкономических связей.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>Изменение структуры собственности: разгосударствление и приватизация. Образование новых субъектов хозяйствования.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5"/>
              </w:rPr>
            </w:pPr>
            <w:r w:rsidRPr="005B0F7A">
              <w:rPr>
                <w:bCs/>
                <w:color w:val="000000"/>
                <w:spacing w:val="-5"/>
              </w:rPr>
              <w:t xml:space="preserve">Понятие теневой экономики и ее причины. </w:t>
            </w:r>
          </w:p>
          <w:p w:rsidR="003F1EB4" w:rsidRPr="005B0F7A" w:rsidRDefault="003F1EB4" w:rsidP="004D2A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26"/>
                <w:tab w:val="num" w:pos="900"/>
                <w:tab w:val="num" w:pos="126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eastAsia="en-US"/>
              </w:rPr>
            </w:pPr>
            <w:r w:rsidRPr="005B0F7A">
              <w:rPr>
                <w:bCs/>
                <w:color w:val="000000"/>
                <w:spacing w:val="-5"/>
              </w:rPr>
              <w:t>Проблемы экономической безопасности России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</w:pPr>
            <w:r w:rsidRPr="005B0F7A">
              <w:t xml:space="preserve"> </w:t>
            </w:r>
          </w:p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3F1EB4" w:rsidRPr="005B0F7A" w:rsidTr="00C42708">
        <w:tc>
          <w:tcPr>
            <w:tcW w:w="9073" w:type="dxa"/>
            <w:gridSpan w:val="3"/>
            <w:shd w:val="clear" w:color="auto" w:fill="auto"/>
          </w:tcPr>
          <w:p w:rsidR="003F1EB4" w:rsidRPr="005B0F7A" w:rsidRDefault="003F1EB4" w:rsidP="004D2A11">
            <w:pPr>
              <w:tabs>
                <w:tab w:val="left" w:pos="414"/>
              </w:tabs>
              <w:ind w:right="-78"/>
              <w:jc w:val="both"/>
            </w:pPr>
            <w:r w:rsidRPr="005B0F7A">
              <w:lastRenderedPageBreak/>
              <w:t>Всего:</w:t>
            </w:r>
          </w:p>
        </w:tc>
        <w:tc>
          <w:tcPr>
            <w:tcW w:w="708" w:type="dxa"/>
          </w:tcPr>
          <w:p w:rsidR="003F1EB4" w:rsidRPr="005B0F7A" w:rsidRDefault="003F1EB4" w:rsidP="004D2A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EB4" w:rsidRPr="005B0F7A" w:rsidRDefault="003F1EB4" w:rsidP="003F1EB4">
      <w:pPr>
        <w:ind w:left="1069"/>
        <w:contextualSpacing/>
      </w:pPr>
    </w:p>
    <w:p w:rsidR="003F1EB4" w:rsidRPr="005B0F7A" w:rsidRDefault="003F1EB4" w:rsidP="003F1EB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Разделы</w:t>
      </w:r>
      <w:r w:rsidRPr="005B0F7A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5B0F7A">
        <w:rPr>
          <w:b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851"/>
        <w:gridCol w:w="850"/>
        <w:gridCol w:w="993"/>
        <w:gridCol w:w="708"/>
      </w:tblGrid>
      <w:tr w:rsidR="003F1EB4" w:rsidRPr="005B0F7A" w:rsidTr="004D2A11">
        <w:trPr>
          <w:trHeight w:val="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 xml:space="preserve">№ 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Всего</w:t>
            </w:r>
          </w:p>
          <w:p w:rsidR="003F1EB4" w:rsidRPr="005B0F7A" w:rsidRDefault="003F1EB4" w:rsidP="004D2A11">
            <w:pPr>
              <w:ind w:left="-142" w:right="-137"/>
              <w:jc w:val="center"/>
            </w:pPr>
            <w:r w:rsidRPr="005B0F7A">
              <w:t>часов</w:t>
            </w:r>
          </w:p>
        </w:tc>
      </w:tr>
      <w:tr w:rsidR="003F1EB4" w:rsidRPr="005B0F7A" w:rsidTr="004D2A11">
        <w:trPr>
          <w:trHeight w:val="1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center"/>
            </w:pPr>
            <w:r w:rsidRPr="005B0F7A"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center"/>
            </w:pPr>
            <w:r w:rsidRPr="005B0F7A"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B4" w:rsidRPr="005B0F7A" w:rsidRDefault="003F1EB4" w:rsidP="004D2A11"/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t>Основные закономерности экономической организации общества.</w:t>
            </w:r>
            <w:r w:rsidRPr="005B0F7A">
              <w:rPr>
                <w:b/>
              </w:rPr>
              <w:t xml:space="preserve"> </w:t>
            </w:r>
            <w:r w:rsidRPr="005B0F7A">
              <w:t>Общая характеристика рыночной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12</w:t>
            </w:r>
          </w:p>
        </w:tc>
      </w:tr>
      <w:tr w:rsidR="003F1EB4" w:rsidRPr="005B0F7A" w:rsidTr="004D2A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4" w:rsidRPr="005B0F7A" w:rsidRDefault="003F1EB4" w:rsidP="004D2A11">
            <w:pPr>
              <w:jc w:val="both"/>
            </w:pPr>
            <w:r w:rsidRPr="005B0F7A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Типы рынков. Рыночные институты.</w:t>
            </w:r>
            <w:r w:rsidRPr="005B0F7A">
              <w:rPr>
                <w:spacing w:val="-4"/>
              </w:rPr>
              <w:t xml:space="preserve"> Государство и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Макроэкономическое равновесие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11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outlineLvl w:val="2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 xml:space="preserve">Фирма и рынок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jc w:val="both"/>
            </w:pPr>
            <w:r w:rsidRPr="005B0F7A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B0F7A">
              <w:rPr>
                <w:bCs/>
              </w:rPr>
              <w:t>Переходная экономика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10</w:t>
            </w:r>
          </w:p>
        </w:tc>
      </w:tr>
      <w:tr w:rsidR="003F1EB4" w:rsidRPr="005B0F7A" w:rsidTr="004D2A11">
        <w:trPr>
          <w:trHeight w:val="69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color w:val="000000"/>
                <w:lang w:eastAsia="en-US"/>
              </w:rPr>
            </w:pPr>
            <w:r w:rsidRPr="005B0F7A"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EA15E0">
            <w:pPr>
              <w:jc w:val="center"/>
              <w:rPr>
                <w:b/>
              </w:rPr>
            </w:pPr>
            <w:r w:rsidRPr="005B0F7A">
              <w:rPr>
                <w:b/>
              </w:rPr>
              <w:t>2</w:t>
            </w:r>
            <w:r w:rsidR="00EA15E0"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54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r w:rsidRPr="005B0F7A">
              <w:rPr>
                <w:bCs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</w:pPr>
            <w:r w:rsidRPr="005B0F7A">
              <w:t>18</w:t>
            </w:r>
          </w:p>
        </w:tc>
      </w:tr>
      <w:tr w:rsidR="003F1EB4" w:rsidRPr="005B0F7A" w:rsidTr="004D2A11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5B0F7A" w:rsidRDefault="003F1EB4" w:rsidP="004D2A11">
            <w:pPr>
              <w:rPr>
                <w:b/>
              </w:rPr>
            </w:pPr>
            <w:r w:rsidRPr="005B0F7A"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5B0F7A" w:rsidRDefault="003F1EB4" w:rsidP="004D2A11">
            <w:pPr>
              <w:jc w:val="center"/>
              <w:rPr>
                <w:b/>
              </w:rPr>
            </w:pPr>
            <w:r w:rsidRPr="005B0F7A">
              <w:rPr>
                <w:b/>
              </w:rPr>
              <w:t>72</w:t>
            </w:r>
          </w:p>
        </w:tc>
      </w:tr>
    </w:tbl>
    <w:p w:rsidR="003F1EB4" w:rsidRPr="008E7CA8" w:rsidRDefault="003F1EB4" w:rsidP="003F1EB4">
      <w:pPr>
        <w:shd w:val="clear" w:color="auto" w:fill="FFFFFF"/>
        <w:tabs>
          <w:tab w:val="left" w:pos="993"/>
        </w:tabs>
        <w:ind w:left="709"/>
        <w:contextualSpacing/>
        <w:rPr>
          <w:b/>
        </w:rPr>
      </w:pPr>
    </w:p>
    <w:p w:rsidR="003F1EB4" w:rsidRPr="005B0F7A" w:rsidRDefault="003F1EB4" w:rsidP="003F1EB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rPr>
          <w:b/>
        </w:rPr>
      </w:pPr>
      <w:r w:rsidRPr="005B0F7A">
        <w:rPr>
          <w:b/>
          <w:color w:val="000000"/>
          <w:spacing w:val="-1"/>
        </w:rPr>
        <w:t>Перечень основной и дополнительной литературы</w:t>
      </w:r>
      <w:r w:rsidRPr="005B0F7A">
        <w:rPr>
          <w:b/>
          <w:caps/>
          <w:color w:val="000000"/>
          <w:spacing w:val="-1"/>
        </w:rPr>
        <w:t xml:space="preserve">, </w:t>
      </w:r>
      <w:r w:rsidRPr="005B0F7A">
        <w:rPr>
          <w:b/>
        </w:rPr>
        <w:t>необходимый для освоения дисциплины:</w:t>
      </w:r>
    </w:p>
    <w:p w:rsidR="003F1EB4" w:rsidRPr="005B0F7A" w:rsidRDefault="003F1EB4" w:rsidP="003F1EB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3F1EB4" w:rsidRPr="005B0F7A" w:rsidRDefault="003F1EB4" w:rsidP="003F1EB4">
      <w:pPr>
        <w:ind w:left="1069" w:hanging="360"/>
        <w:rPr>
          <w:b/>
          <w:iCs/>
        </w:rPr>
      </w:pPr>
      <w:r>
        <w:rPr>
          <w:b/>
          <w:iCs/>
        </w:rPr>
        <w:t xml:space="preserve">6.1. </w:t>
      </w:r>
      <w:r w:rsidRPr="005B0F7A">
        <w:rPr>
          <w:b/>
          <w:iCs/>
        </w:rPr>
        <w:t>Основная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772"/>
        <w:gridCol w:w="1248"/>
        <w:gridCol w:w="939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t>2 :</w:t>
            </w:r>
            <w:proofErr w:type="gramEnd"/>
            <w:r w:rsidRPr="00C62E54">
              <w:t xml:space="preserve"> учебник и практикум для вузов / В. И. Дерен. — 6-е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415 с. — (Высшее образование). — ISBN 978-5-534-11110-1.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5" w:tgtFrame="_blank" w:history="1">
              <w:r w:rsidRPr="00C62E54">
                <w:rPr>
                  <w:rStyle w:val="a4"/>
                </w:rPr>
                <w:t>https://urait.ru/bcode/476052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Васильев, В. П. </w:t>
            </w:r>
            <w:r w:rsidRPr="00C62E54">
              <w:rPr>
                <w:rFonts w:eastAsia="Calibri"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П. Васильев, Ю. А. Холоденко. — 3-е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перераб</w:t>
            </w:r>
            <w:proofErr w:type="spellEnd"/>
            <w:r w:rsidRPr="00C62E54">
              <w:rPr>
                <w:rFonts w:eastAsia="Calibri"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Издательство Юрайт, 2021. — 316 с. — (Высшее образование). — ISBN 978-5-534-13155-0.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6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https://urait.ru/bcode/471162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ind w:left="-113" w:right="-113"/>
              <w:jc w:val="center"/>
            </w:pP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Дерен, В. И. </w:t>
            </w:r>
            <w:r w:rsidRPr="00C62E54">
              <w:rPr>
                <w:rFonts w:eastAsia="Calibri"/>
                <w:lang w:eastAsia="en-US"/>
              </w:rPr>
              <w:t xml:space="preserve"> Экономика: экономическая теория и экономическая политика в 2 ч. Часть </w:t>
            </w:r>
            <w:proofErr w:type="gramStart"/>
            <w:r w:rsidRPr="00C62E54">
              <w:rPr>
                <w:rFonts w:eastAsia="Calibri"/>
                <w:lang w:eastAsia="en-US"/>
              </w:rPr>
              <w:t>1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учебник и практикум для вузов / В. И. Дерен. — 6-е изд., </w:t>
            </w:r>
            <w:proofErr w:type="spellStart"/>
            <w:r w:rsidRPr="00C62E54">
              <w:rPr>
                <w:rFonts w:eastAsia="Calibri"/>
                <w:lang w:eastAsia="en-US"/>
              </w:rPr>
              <w:t>испр</w:t>
            </w:r>
            <w:proofErr w:type="spellEnd"/>
            <w:r w:rsidRPr="00C62E54">
              <w:rPr>
                <w:rFonts w:eastAsia="Calibri"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Издательство Юрайт, 2021. — 432 с. — (Высшее образование). — ISBN 978-5-534-11078-4. — </w:t>
            </w:r>
            <w:proofErr w:type="gramStart"/>
            <w:r w:rsidRPr="00C62E54">
              <w:rPr>
                <w:rFonts w:eastAsia="Calibri"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7" w:tgtFrame="_blank" w:history="1">
              <w:r w:rsidRPr="00C62E54">
                <w:rPr>
                  <w:rStyle w:val="a4"/>
                  <w:rFonts w:eastAsia="Calibri"/>
                  <w:lang w:eastAsia="en-US"/>
                </w:rPr>
                <w:t>https://urait.ru/bcode/474916</w:t>
              </w:r>
            </w:hyperlink>
            <w:r w:rsidRPr="00C62E54">
              <w:rPr>
                <w:rFonts w:eastAsia="Calibri"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C62E54">
              <w:rPr>
                <w:rFonts w:eastAsia="Calibri"/>
                <w:i/>
                <w:iCs/>
                <w:lang w:eastAsia="en-US"/>
              </w:rPr>
              <w:t>Борисов, Е. Ф. </w:t>
            </w:r>
            <w:r w:rsidRPr="00C62E54">
              <w:rPr>
                <w:rFonts w:eastAsia="Calibri"/>
                <w:iCs/>
                <w:lang w:eastAsia="en-US"/>
              </w:rPr>
              <w:t> 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 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учебник и практикум / Е. Ф. Борисов. — 7-е изд.,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перераб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. и доп. 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Москва 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Издательство Юрайт, 2021. — 383 с. — (Высшее образование). — ISBN 978-5-9916-5036-6.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Образовательная платформа Юрайт [сайт]. — URL: </w:t>
            </w:r>
            <w:hyperlink r:id="rId8" w:tgtFrame="_blank" w:history="1">
              <w:r w:rsidRPr="00C62E54">
                <w:rPr>
                  <w:rStyle w:val="a4"/>
                  <w:rFonts w:eastAsia="Calibri"/>
                  <w:iCs/>
                  <w:lang w:eastAsia="en-US"/>
                </w:rPr>
                <w:t>https://urait.ru/bcode/468350</w:t>
              </w:r>
            </w:hyperlink>
            <w:r w:rsidRPr="00C62E54">
              <w:rPr>
                <w:rFonts w:eastAsia="Calibri"/>
                <w:iCs/>
                <w:lang w:eastAsia="en-US"/>
              </w:rPr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  <w:tr w:rsidR="00C62E5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C62E54" w:rsidRDefault="00C62E54" w:rsidP="004D2A1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C62E54">
              <w:rPr>
                <w:rFonts w:eastAsia="Calibri"/>
                <w:iCs/>
                <w:lang w:eastAsia="en-US"/>
              </w:rPr>
              <w:t>Экономика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учебное пособие /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t>Галиахметов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, Н. Г. Соколова, Э. Н. Тихонова [и др.] ; под редакцией Р. А. </w:t>
            </w:r>
            <w:proofErr w:type="spellStart"/>
            <w:r w:rsidRPr="00C62E54">
              <w:rPr>
                <w:rFonts w:eastAsia="Calibri"/>
                <w:iCs/>
                <w:lang w:eastAsia="en-US"/>
              </w:rPr>
              <w:lastRenderedPageBreak/>
              <w:t>Галиахметова</w:t>
            </w:r>
            <w:proofErr w:type="spellEnd"/>
            <w:r w:rsidRPr="00C62E54">
              <w:rPr>
                <w:rFonts w:eastAsia="Calibri"/>
                <w:iCs/>
                <w:lang w:eastAsia="en-US"/>
              </w:rPr>
              <w:t xml:space="preserve">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Москва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Ай Пи Ар Медиа, 2021. — 370 c. — ISBN 978-5-4497-0762-8. — </w:t>
            </w:r>
            <w:proofErr w:type="gramStart"/>
            <w:r w:rsidRPr="00C62E54">
              <w:rPr>
                <w:rFonts w:eastAsia="Calibri"/>
                <w:iCs/>
                <w:lang w:eastAsia="en-US"/>
              </w:rPr>
              <w:t>Текст :</w:t>
            </w:r>
            <w:proofErr w:type="gramEnd"/>
            <w:r w:rsidRPr="00C62E54">
              <w:rPr>
                <w:rFonts w:eastAsia="Calibri"/>
                <w:i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4B42A9">
                <w:rPr>
                  <w:rStyle w:val="a4"/>
                  <w:rFonts w:eastAsia="Calibri"/>
                  <w:iCs/>
                  <w:lang w:eastAsia="en-US"/>
                </w:rPr>
                <w:t>https://www.iprbookshop.ru/99375.html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62E54">
              <w:rPr>
                <w:rFonts w:eastAsia="Calibri"/>
                <w:iCs/>
                <w:lang w:eastAsia="en-US"/>
              </w:rPr>
              <w:t>(дата обращения: 06.10.2021). — Режим доступа: для авторизир. пользователей. - DOI: https://doi.org/10.23682/99375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4" w:rsidRPr="00173CC9" w:rsidRDefault="00C62E54" w:rsidP="004D2A11">
            <w:pPr>
              <w:ind w:left="-113" w:right="-113"/>
              <w:jc w:val="center"/>
            </w:pPr>
            <w:r>
              <w:t>-</w:t>
            </w:r>
          </w:p>
        </w:tc>
      </w:tr>
    </w:tbl>
    <w:p w:rsidR="003F1EB4" w:rsidRPr="005B0F7A" w:rsidRDefault="003F1EB4" w:rsidP="003F1EB4"/>
    <w:p w:rsidR="003F1EB4" w:rsidRPr="005B0F7A" w:rsidRDefault="003F1EB4" w:rsidP="003F1EB4">
      <w:pPr>
        <w:numPr>
          <w:ilvl w:val="1"/>
          <w:numId w:val="2"/>
        </w:numPr>
        <w:ind w:left="1134" w:hanging="426"/>
        <w:rPr>
          <w:b/>
          <w:iCs/>
        </w:rPr>
      </w:pPr>
      <w:r w:rsidRPr="005B0F7A">
        <w:rPr>
          <w:b/>
          <w:iCs/>
        </w:rPr>
        <w:t>Дополнительная литература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772"/>
        <w:gridCol w:w="1248"/>
        <w:gridCol w:w="939"/>
      </w:tblGrid>
      <w:tr w:rsidR="003F1EB4" w:rsidRPr="00FD0DFF" w:rsidTr="004D2A1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№ 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  <w:rPr>
                <w:b/>
              </w:rPr>
            </w:pPr>
            <w:r w:rsidRPr="00173CC9">
              <w:rPr>
                <w:b/>
              </w:rPr>
              <w:t>Кол-во экземпляров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3F1EB4" w:rsidP="004D2A11">
            <w:pPr>
              <w:widowControl w:val="0"/>
              <w:ind w:left="-113" w:right="-113"/>
              <w:jc w:val="center"/>
            </w:pPr>
            <w:r w:rsidRPr="00173CC9">
              <w:t>кафедра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173CC9" w:rsidP="004D2A11">
            <w:pPr>
              <w:widowControl w:val="0"/>
            </w:pPr>
            <w:r w:rsidRPr="00173CC9">
              <w:t xml:space="preserve">Экономика </w:t>
            </w:r>
            <w:proofErr w:type="gramStart"/>
            <w:r w:rsidRPr="00173CC9">
              <w:t>организации :</w:t>
            </w:r>
            <w:proofErr w:type="gramEnd"/>
            <w:r w:rsidRPr="00173CC9">
              <w:t xml:space="preserve"> учебник и практикум для академического бакалавриата / Л. А. </w:t>
            </w:r>
            <w:proofErr w:type="spellStart"/>
            <w:r w:rsidRPr="00173CC9">
              <w:t>Чалдаева</w:t>
            </w:r>
            <w:proofErr w:type="spellEnd"/>
            <w:r w:rsidRPr="00173CC9">
              <w:t xml:space="preserve"> [и др.] ; под редакцией Л. А. </w:t>
            </w:r>
            <w:proofErr w:type="spellStart"/>
            <w:r w:rsidRPr="00173CC9">
              <w:t>Чалдаевой</w:t>
            </w:r>
            <w:proofErr w:type="spellEnd"/>
            <w:r w:rsidRPr="00173CC9">
              <w:t>, А. В. </w:t>
            </w:r>
            <w:proofErr w:type="spellStart"/>
            <w:r w:rsidRPr="00173CC9">
              <w:t>Шарковой</w:t>
            </w:r>
            <w:proofErr w:type="spellEnd"/>
            <w:r w:rsidRPr="00173CC9">
              <w:t xml:space="preserve">. — 3-е изд., </w:t>
            </w:r>
            <w:proofErr w:type="spellStart"/>
            <w:r w:rsidRPr="00173CC9">
              <w:t>перераб</w:t>
            </w:r>
            <w:proofErr w:type="spellEnd"/>
            <w:r w:rsidRPr="00173CC9">
              <w:t xml:space="preserve">. и доп. — </w:t>
            </w:r>
            <w:proofErr w:type="gramStart"/>
            <w:r w:rsidRPr="00173CC9">
              <w:t>Москва :</w:t>
            </w:r>
            <w:proofErr w:type="gramEnd"/>
            <w:r w:rsidRPr="00173CC9">
              <w:t xml:space="preserve"> Издательство Юрайт, 2021. — 344 с. — (Высшее образование). — ISBN 978-5-534-14485-7. —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Образовательная платформа Юрайт [сайт]. — URL: </w:t>
            </w:r>
            <w:hyperlink r:id="rId10" w:tgtFrame="_blank" w:history="1">
              <w:r w:rsidRPr="00173CC9">
                <w:rPr>
                  <w:rStyle w:val="a4"/>
                </w:rPr>
                <w:t>https://urait.ru/bcode/477698</w:t>
              </w:r>
            </w:hyperlink>
            <w:r w:rsidRPr="00173CC9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widowControl w:val="0"/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</w:pPr>
            <w:r w:rsidRPr="00173CC9">
              <w:t xml:space="preserve">Волков, А. И. </w:t>
            </w:r>
            <w:proofErr w:type="gramStart"/>
            <w:r w:rsidRPr="00173CC9">
              <w:t>Экономика :</w:t>
            </w:r>
            <w:proofErr w:type="gramEnd"/>
            <w:r w:rsidRPr="00173CC9">
              <w:t xml:space="preserve"> учебно-методическое пособие / А. И. Волков, И. К. Другов ; НГУФК им. П. Ф. Лесгафта. - Санкт-Петербург, 2011. - </w:t>
            </w:r>
            <w:proofErr w:type="gramStart"/>
            <w:r w:rsidRPr="00173CC9">
              <w:t>Библиогр.:</w:t>
            </w:r>
            <w:proofErr w:type="gramEnd"/>
            <w:r w:rsidRPr="00173CC9">
              <w:t xml:space="preserve"> с. 101. - </w:t>
            </w:r>
            <w:proofErr w:type="gramStart"/>
            <w:r w:rsidRPr="00173CC9">
              <w:t>Текст :</w:t>
            </w:r>
            <w:proofErr w:type="gramEnd"/>
            <w:r w:rsidRPr="00173CC9">
              <w:t xml:space="preserve"> электронный // Электронно-библиотечная система ЭЛМАРК (МГАФК) : [сайт]. — URL: http://lib.mgafk.ru (дата обращения: 01.06.2020). — Режим доступа: для авторизир.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widowControl w:val="0"/>
              <w:jc w:val="center"/>
            </w:pPr>
            <w:r w:rsidRPr="00173CC9"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pPr>
              <w:autoSpaceDE w:val="0"/>
              <w:autoSpaceDN w:val="0"/>
              <w:adjustRightInd w:val="0"/>
            </w:pPr>
            <w:r w:rsidRPr="00C62E54">
              <w:rPr>
                <w:i/>
                <w:iCs/>
              </w:rPr>
              <w:t>Корнейчук, Б. В. </w:t>
            </w:r>
            <w:r w:rsidRPr="00C62E54">
              <w:t xml:space="preserve"> Институциональная </w:t>
            </w:r>
            <w:proofErr w:type="gramStart"/>
            <w:r w:rsidRPr="00C62E54">
              <w:t>экономика :</w:t>
            </w:r>
            <w:proofErr w:type="gramEnd"/>
            <w:r w:rsidRPr="00C62E54">
              <w:t xml:space="preserve"> учебник для вузов / Б. В. Корнейчук. — 2-е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241 с. — (Высшее образование). — ISBN 978-5-534-07772-8.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1" w:tgtFrame="_blank" w:history="1">
              <w:r w:rsidRPr="00C62E54">
                <w:rPr>
                  <w:rStyle w:val="a4"/>
                </w:rPr>
                <w:t>https://urait.ru/bcode/470013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rPr>
                <w:i/>
                <w:iCs/>
              </w:rPr>
              <w:t>Дерен, В. И. </w:t>
            </w:r>
            <w:r w:rsidRPr="00C62E54">
              <w:t xml:space="preserve"> Экономика и международный </w:t>
            </w:r>
            <w:proofErr w:type="gramStart"/>
            <w:r w:rsidRPr="00C62E54">
              <w:t>бизнес :</w:t>
            </w:r>
            <w:proofErr w:type="gramEnd"/>
            <w:r w:rsidRPr="00C62E54">
              <w:t xml:space="preserve"> монография / В. И. Дерен, А. В. Дерен. — 3-е изд., </w:t>
            </w:r>
            <w:proofErr w:type="spellStart"/>
            <w:r w:rsidRPr="00C62E54">
              <w:t>испр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302 с. — (Актуальные монографии). — ISBN 978-5-534-15099-5.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2" w:tgtFrame="_blank" w:history="1">
              <w:r w:rsidRPr="00C62E54">
                <w:rPr>
                  <w:rStyle w:val="a4"/>
                </w:rPr>
                <w:t>https://urait.ru/bcode/487233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  <w:tr w:rsidR="003F1EB4" w:rsidRPr="00FD0DFF" w:rsidTr="004D2A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3F1EB4" w:rsidP="004D2A11">
            <w:pPr>
              <w:jc w:val="center"/>
            </w:pPr>
            <w:r w:rsidRPr="00173CC9"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4" w:rsidRPr="00173CC9" w:rsidRDefault="00C62E54" w:rsidP="004D2A11">
            <w:r w:rsidRPr="00C62E54">
              <w:t xml:space="preserve">Экономика </w:t>
            </w:r>
            <w:proofErr w:type="gramStart"/>
            <w:r w:rsidRPr="00C62E54">
              <w:t>предприятия :</w:t>
            </w:r>
            <w:proofErr w:type="gramEnd"/>
            <w:r w:rsidRPr="00C62E54">
              <w:t xml:space="preserve"> учебник для вузов / Е. Н. </w:t>
            </w:r>
            <w:proofErr w:type="spellStart"/>
            <w:r w:rsidRPr="00C62E54">
              <w:t>Клочкова</w:t>
            </w:r>
            <w:proofErr w:type="spellEnd"/>
            <w:r w:rsidRPr="00C62E54">
              <w:t>, В. И. Кузнецов, Т. Е. Платонова, Е. С. </w:t>
            </w:r>
            <w:proofErr w:type="spellStart"/>
            <w:r w:rsidRPr="00C62E54">
              <w:t>Дарда</w:t>
            </w:r>
            <w:proofErr w:type="spellEnd"/>
            <w:r w:rsidRPr="00C62E54">
              <w:t> ; под редакцией Е. Н. </w:t>
            </w:r>
            <w:proofErr w:type="spellStart"/>
            <w:r w:rsidRPr="00C62E54">
              <w:t>Клочковой</w:t>
            </w:r>
            <w:proofErr w:type="spellEnd"/>
            <w:r w:rsidRPr="00C62E54">
              <w:t xml:space="preserve">. — 2-е изд., </w:t>
            </w:r>
            <w:proofErr w:type="spellStart"/>
            <w:r w:rsidRPr="00C62E54">
              <w:t>перераб</w:t>
            </w:r>
            <w:proofErr w:type="spellEnd"/>
            <w:r w:rsidRPr="00C62E54">
              <w:t xml:space="preserve">. и доп. — </w:t>
            </w:r>
            <w:proofErr w:type="gramStart"/>
            <w:r w:rsidRPr="00C62E54">
              <w:t>Москва :</w:t>
            </w:r>
            <w:proofErr w:type="gramEnd"/>
            <w:r w:rsidRPr="00C62E54">
              <w:t xml:space="preserve"> Издательство Юрайт, 2021. — 382 с. — (Высшее образование). — ISBN 978-5-534-13664-7. — </w:t>
            </w:r>
            <w:proofErr w:type="gramStart"/>
            <w:r w:rsidRPr="00C62E54">
              <w:t>Текст :</w:t>
            </w:r>
            <w:proofErr w:type="gramEnd"/>
            <w:r w:rsidRPr="00C62E54">
              <w:t xml:space="preserve"> электронный // Образовательная платформа Юрайт [сайт]. — URL: </w:t>
            </w:r>
            <w:hyperlink r:id="rId13" w:tgtFrame="_blank" w:history="1">
              <w:r w:rsidRPr="00C62E54">
                <w:rPr>
                  <w:rStyle w:val="a4"/>
                </w:rPr>
                <w:t>https://urait.ru/bcode/468974</w:t>
              </w:r>
            </w:hyperlink>
            <w:r w:rsidRPr="00C62E54">
              <w:t> (дата обращения: 06.10.2021).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4" w:rsidRPr="00173CC9" w:rsidRDefault="00C62E54" w:rsidP="004D2A11">
            <w:pPr>
              <w:jc w:val="center"/>
            </w:pPr>
            <w:r>
              <w:t>-</w:t>
            </w:r>
          </w:p>
        </w:tc>
      </w:tr>
    </w:tbl>
    <w:p w:rsidR="003F1EB4" w:rsidRDefault="003F1EB4" w:rsidP="003F1EB4">
      <w:pPr>
        <w:rPr>
          <w:b/>
        </w:rPr>
      </w:pPr>
    </w:p>
    <w:p w:rsidR="00C62E54" w:rsidRPr="00E4484E" w:rsidRDefault="00C62E54" w:rsidP="00C62E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556E4" w:rsidRPr="00A556E4" w:rsidRDefault="00A556E4" w:rsidP="00A556E4">
      <w:pPr>
        <w:numPr>
          <w:ilvl w:val="0"/>
          <w:numId w:val="16"/>
        </w:numPr>
        <w:spacing w:after="160"/>
        <w:contextualSpacing/>
        <w:jc w:val="both"/>
      </w:pPr>
      <w:r w:rsidRPr="00A556E4">
        <w:t xml:space="preserve">Электронная библиотечная система ЭЛМАРК (МГАФК) </w:t>
      </w:r>
      <w:hyperlink r:id="rId14" w:history="1">
        <w:r w:rsidRPr="00A556E4">
          <w:rPr>
            <w:color w:val="0066CC"/>
            <w:u w:val="single"/>
            <w:lang w:val="en-US"/>
          </w:rPr>
          <w:t>http</w:t>
        </w:r>
        <w:r w:rsidRPr="00A556E4">
          <w:rPr>
            <w:color w:val="0066CC"/>
            <w:u w:val="single"/>
          </w:rPr>
          <w:t>://lib.mgafk.ru</w:t>
        </w:r>
      </w:hyperlink>
    </w:p>
    <w:p w:rsidR="00A556E4" w:rsidRPr="00A556E4" w:rsidRDefault="00A556E4" w:rsidP="00A556E4">
      <w:pPr>
        <w:numPr>
          <w:ilvl w:val="0"/>
          <w:numId w:val="16"/>
        </w:numPr>
        <w:spacing w:after="160"/>
        <w:contextualSpacing/>
        <w:jc w:val="both"/>
      </w:pPr>
      <w:r w:rsidRPr="00A556E4">
        <w:t xml:space="preserve">Электронно-библиотечная система </w:t>
      </w:r>
      <w:proofErr w:type="spellStart"/>
      <w:r w:rsidRPr="00A556E4">
        <w:t>Elibrary</w:t>
      </w:r>
      <w:proofErr w:type="spellEnd"/>
      <w:r w:rsidRPr="00A556E4">
        <w:t xml:space="preserve"> </w:t>
      </w:r>
      <w:hyperlink r:id="rId15" w:history="1">
        <w:r w:rsidRPr="00A556E4">
          <w:rPr>
            <w:color w:val="0000FF"/>
            <w:u w:val="single"/>
          </w:rPr>
          <w:t>https://elibrary.ru</w:t>
        </w:r>
      </w:hyperlink>
    </w:p>
    <w:p w:rsidR="00A556E4" w:rsidRPr="00A556E4" w:rsidRDefault="00A556E4" w:rsidP="00A556E4">
      <w:pPr>
        <w:numPr>
          <w:ilvl w:val="0"/>
          <w:numId w:val="16"/>
        </w:numPr>
        <w:spacing w:after="160"/>
        <w:contextualSpacing/>
        <w:jc w:val="both"/>
      </w:pPr>
      <w:r w:rsidRPr="00A556E4">
        <w:t xml:space="preserve">Электронно-библиотечная система </w:t>
      </w:r>
      <w:proofErr w:type="spellStart"/>
      <w:r w:rsidRPr="00A556E4">
        <w:t>IPRbooks</w:t>
      </w:r>
      <w:proofErr w:type="spellEnd"/>
      <w:r w:rsidRPr="00A556E4">
        <w:t xml:space="preserve"> </w:t>
      </w:r>
      <w:hyperlink r:id="rId16" w:history="1">
        <w:r w:rsidRPr="00A556E4">
          <w:rPr>
            <w:color w:val="0000FF"/>
            <w:u w:val="single"/>
          </w:rPr>
          <w:t>http://www.iprbookshop.ru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</w:pPr>
      <w:r w:rsidRPr="00A556E4">
        <w:lastRenderedPageBreak/>
        <w:t>Электронно-библиотечная система «</w:t>
      </w:r>
      <w:proofErr w:type="spellStart"/>
      <w:r w:rsidRPr="00A556E4">
        <w:t>Юрайт</w:t>
      </w:r>
      <w:proofErr w:type="spellEnd"/>
      <w:r w:rsidRPr="00A556E4">
        <w:t xml:space="preserve">» </w:t>
      </w:r>
      <w:hyperlink r:id="rId17" w:history="1">
        <w:r w:rsidRPr="00A556E4">
          <w:rPr>
            <w:color w:val="0000FF"/>
            <w:u w:val="single"/>
          </w:rPr>
          <w:t>https://urait.ru/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</w:pPr>
      <w:r w:rsidRPr="00A556E4">
        <w:t xml:space="preserve">Электронно-библиотечная система РУКОНТ </w:t>
      </w:r>
      <w:hyperlink r:id="rId18" w:history="1">
        <w:r w:rsidRPr="00A556E4">
          <w:rPr>
            <w:color w:val="0000FF"/>
            <w:u w:val="single"/>
          </w:rPr>
          <w:t>https://lib.rucont.ru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556E4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9" w:history="1">
        <w:r w:rsidRPr="00A556E4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556E4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A556E4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556E4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 w:rsidRPr="00A556E4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A556E4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A556E4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</w:pPr>
      <w:r w:rsidRPr="00A556E4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A556E4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A556E4" w:rsidRPr="00A556E4" w:rsidRDefault="00A556E4" w:rsidP="00A556E4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</w:pPr>
      <w:r w:rsidRPr="00A556E4">
        <w:t xml:space="preserve">Министерство спорта Российской Федерации </w:t>
      </w:r>
      <w:hyperlink r:id="rId24" w:history="1">
        <w:r w:rsidRPr="00A556E4">
          <w:rPr>
            <w:color w:val="0000FF"/>
            <w:u w:val="single"/>
          </w:rPr>
          <w:t>https://minsport.gov.ru/</w:t>
        </w:r>
      </w:hyperlink>
    </w:p>
    <w:p w:rsidR="00A556E4" w:rsidRPr="00A556E4" w:rsidRDefault="00A556E4" w:rsidP="00A556E4">
      <w:pPr>
        <w:numPr>
          <w:ilvl w:val="0"/>
          <w:numId w:val="16"/>
        </w:numPr>
        <w:tabs>
          <w:tab w:val="left" w:pos="851"/>
          <w:tab w:val="left" w:pos="993"/>
        </w:tabs>
        <w:ind w:left="851" w:hanging="142"/>
        <w:contextualSpacing/>
        <w:jc w:val="both"/>
      </w:pPr>
      <w:r w:rsidRPr="00A556E4">
        <w:t xml:space="preserve">Учебные материалы Федерального образовательного портала – экономика, социология, менеджмент </w:t>
      </w:r>
      <w:hyperlink r:id="rId25" w:history="1">
        <w:r w:rsidRPr="00A556E4">
          <w:rPr>
            <w:color w:val="0000FF"/>
            <w:u w:val="single"/>
          </w:rPr>
          <w:t>http://www.ecsocman.edu.ru</w:t>
        </w:r>
      </w:hyperlink>
    </w:p>
    <w:p w:rsidR="00C62E54" w:rsidRPr="001D148E" w:rsidRDefault="00C62E54" w:rsidP="00C62E54">
      <w:pPr>
        <w:autoSpaceDE w:val="0"/>
        <w:autoSpaceDN w:val="0"/>
        <w:adjustRightInd w:val="0"/>
        <w:spacing w:after="160" w:line="259" w:lineRule="auto"/>
        <w:ind w:left="1069"/>
        <w:contextualSpacing/>
      </w:pPr>
    </w:p>
    <w:p w:rsidR="003F1EB4" w:rsidRPr="005B0F7A" w:rsidRDefault="003F1EB4" w:rsidP="003F1EB4">
      <w:pPr>
        <w:numPr>
          <w:ilvl w:val="0"/>
          <w:numId w:val="7"/>
        </w:numPr>
        <w:ind w:right="-284"/>
        <w:rPr>
          <w:b/>
          <w:caps/>
          <w:spacing w:val="-1"/>
        </w:rPr>
      </w:pPr>
      <w:r w:rsidRPr="005B0F7A">
        <w:rPr>
          <w:b/>
          <w:spacing w:val="-1"/>
        </w:rPr>
        <w:t xml:space="preserve">Материально-техническое обеспечение дисциплины: </w:t>
      </w:r>
    </w:p>
    <w:p w:rsidR="003F1EB4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857642" w:rsidRDefault="00857642" w:rsidP="00181AA9">
      <w:pPr>
        <w:shd w:val="clear" w:color="auto" w:fill="FFFFFF"/>
        <w:tabs>
          <w:tab w:val="left" w:pos="1134"/>
          <w:tab w:val="left" w:pos="1276"/>
        </w:tabs>
        <w:ind w:firstLine="1134"/>
        <w:contextualSpacing/>
        <w:jc w:val="both"/>
      </w:pPr>
      <w:r w:rsidRPr="00857642">
        <w:t xml:space="preserve">Для обеспечения занятий по дисциплине требуются </w:t>
      </w:r>
      <w:r w:rsidR="00E37557">
        <w:t>учебные</w:t>
      </w:r>
      <w:r w:rsidRPr="00857642">
        <w:t xml:space="preserve"> аудитории и техническое обеспечение: видеопроектор и ноутбук</w:t>
      </w:r>
      <w:r w:rsidR="00E37557">
        <w:t>.</w:t>
      </w:r>
    </w:p>
    <w:p w:rsidR="003F1EB4" w:rsidRPr="005B0F7A" w:rsidRDefault="003F1EB4" w:rsidP="003F1EB4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5B0F7A">
        <w:rPr>
          <w:i/>
        </w:rPr>
        <w:t xml:space="preserve">Программное обеспечение: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B0F7A">
        <w:t>Libre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 или одна из лицензионных версий «</w:t>
      </w:r>
      <w:proofErr w:type="spellStart"/>
      <w:r w:rsidRPr="005B0F7A">
        <w:t>Microsoft</w:t>
      </w:r>
      <w:proofErr w:type="spellEnd"/>
      <w:r w:rsidRPr="005B0F7A">
        <w:t xml:space="preserve"> </w:t>
      </w:r>
      <w:proofErr w:type="spellStart"/>
      <w:r w:rsidRPr="005B0F7A">
        <w:t>Office</w:t>
      </w:r>
      <w:proofErr w:type="spellEnd"/>
      <w:r w:rsidRPr="005B0F7A">
        <w:t xml:space="preserve">». </w:t>
      </w:r>
    </w:p>
    <w:p w:rsidR="003F1EB4" w:rsidRPr="005B0F7A" w:rsidRDefault="003F1EB4" w:rsidP="003F1EB4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B0F7A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3F1EB4" w:rsidRPr="008E7CA8" w:rsidRDefault="003F1EB4" w:rsidP="003F1EB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8E7CA8">
        <w:rPr>
          <w:b w:val="0"/>
          <w:i/>
          <w:spacing w:val="-1"/>
          <w:sz w:val="24"/>
          <w:szCs w:val="24"/>
        </w:rPr>
        <w:t>8.3</w:t>
      </w:r>
      <w:r w:rsidRPr="008E7CA8">
        <w:rPr>
          <w:b w:val="0"/>
          <w:spacing w:val="-1"/>
          <w:sz w:val="24"/>
          <w:szCs w:val="24"/>
        </w:rPr>
        <w:t xml:space="preserve"> </w:t>
      </w:r>
      <w:r w:rsidRPr="008E7CA8">
        <w:rPr>
          <w:b w:val="0"/>
          <w:i/>
          <w:spacing w:val="-1"/>
          <w:sz w:val="24"/>
          <w:szCs w:val="24"/>
        </w:rPr>
        <w:t xml:space="preserve">Изучение дисциплины инвалидами </w:t>
      </w:r>
      <w:r w:rsidRPr="008E7CA8">
        <w:rPr>
          <w:b w:val="0"/>
          <w:i/>
          <w:sz w:val="24"/>
          <w:szCs w:val="24"/>
        </w:rPr>
        <w:t xml:space="preserve">и </w:t>
      </w:r>
      <w:r w:rsidRPr="008E7CA8">
        <w:rPr>
          <w:b w:val="0"/>
          <w:i/>
          <w:spacing w:val="-1"/>
          <w:sz w:val="24"/>
          <w:szCs w:val="24"/>
        </w:rPr>
        <w:t xml:space="preserve">обучающимися </w:t>
      </w:r>
      <w:r w:rsidRPr="008E7CA8">
        <w:rPr>
          <w:b w:val="0"/>
          <w:i/>
          <w:sz w:val="24"/>
          <w:szCs w:val="24"/>
        </w:rPr>
        <w:t xml:space="preserve">с ограниченными </w:t>
      </w:r>
      <w:r w:rsidRPr="008E7CA8">
        <w:rPr>
          <w:b w:val="0"/>
          <w:i/>
          <w:spacing w:val="-1"/>
          <w:sz w:val="24"/>
          <w:szCs w:val="24"/>
        </w:rPr>
        <w:t>возможностями здоровья</w:t>
      </w:r>
      <w:r w:rsidRPr="008E7CA8">
        <w:rPr>
          <w:b w:val="0"/>
          <w:spacing w:val="-1"/>
          <w:sz w:val="24"/>
          <w:szCs w:val="24"/>
        </w:rPr>
        <w:t xml:space="preserve"> осуществляется </w:t>
      </w:r>
      <w:r w:rsidRPr="008E7CA8">
        <w:rPr>
          <w:b w:val="0"/>
          <w:sz w:val="24"/>
          <w:szCs w:val="24"/>
        </w:rPr>
        <w:t xml:space="preserve">с </w:t>
      </w:r>
      <w:r w:rsidRPr="008E7CA8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E7CA8">
        <w:rPr>
          <w:b w:val="0"/>
          <w:sz w:val="24"/>
          <w:szCs w:val="24"/>
        </w:rPr>
        <w:t xml:space="preserve"> и </w:t>
      </w:r>
      <w:r w:rsidRPr="008E7CA8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E7CA8">
        <w:rPr>
          <w:b w:val="0"/>
          <w:spacing w:val="-2"/>
          <w:sz w:val="24"/>
          <w:szCs w:val="24"/>
        </w:rPr>
        <w:t xml:space="preserve">доступ </w:t>
      </w:r>
      <w:r w:rsidRPr="008E7CA8">
        <w:rPr>
          <w:b w:val="0"/>
          <w:sz w:val="24"/>
          <w:szCs w:val="24"/>
        </w:rPr>
        <w:t xml:space="preserve">в </w:t>
      </w:r>
      <w:r w:rsidRPr="008E7CA8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8.3.1.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3F1EB4" w:rsidRPr="008E7CA8" w:rsidRDefault="003F1EB4" w:rsidP="003F1EB4">
      <w:pPr>
        <w:ind w:firstLine="709"/>
        <w:jc w:val="both"/>
        <w:rPr>
          <w:spacing w:val="-1"/>
        </w:rPr>
      </w:pPr>
      <w:r w:rsidRPr="008E7CA8">
        <w:rPr>
          <w:i/>
          <w:iCs/>
        </w:rPr>
        <w:t xml:space="preserve">- </w:t>
      </w:r>
      <w:r w:rsidRPr="008E7CA8">
        <w:rPr>
          <w:iCs/>
        </w:rPr>
        <w:t>о</w:t>
      </w:r>
      <w:r w:rsidRPr="008E7CA8">
        <w:rPr>
          <w:spacing w:val="-1"/>
        </w:rPr>
        <w:t xml:space="preserve">беспечен доступ </w:t>
      </w:r>
      <w:r w:rsidRPr="008E7CA8">
        <w:t xml:space="preserve">обучающихся, </w:t>
      </w:r>
      <w:r w:rsidRPr="008E7CA8">
        <w:rPr>
          <w:spacing w:val="-1"/>
        </w:rPr>
        <w:t xml:space="preserve">являющихся слепыми или слабовидящими </w:t>
      </w:r>
      <w:r w:rsidRPr="008E7CA8">
        <w:t xml:space="preserve">к </w:t>
      </w:r>
      <w:r w:rsidRPr="008E7CA8">
        <w:rPr>
          <w:spacing w:val="-1"/>
        </w:rPr>
        <w:t>зданиям Академии;</w:t>
      </w:r>
    </w:p>
    <w:p w:rsidR="003F1EB4" w:rsidRPr="008E7CA8" w:rsidRDefault="003F1EB4" w:rsidP="003F1EB4">
      <w:pPr>
        <w:ind w:firstLine="709"/>
        <w:jc w:val="both"/>
      </w:pPr>
      <w:r w:rsidRPr="008E7CA8">
        <w:rPr>
          <w:spacing w:val="-1"/>
        </w:rPr>
        <w:t xml:space="preserve">- </w:t>
      </w:r>
      <w:r w:rsidRPr="008E7CA8">
        <w:rPr>
          <w:iCs/>
        </w:rPr>
        <w:t>э</w:t>
      </w:r>
      <w:r w:rsidRPr="008E7CA8">
        <w:t xml:space="preserve">лектронный видео увеличитель "ONYX </w:t>
      </w:r>
      <w:proofErr w:type="spellStart"/>
      <w:r w:rsidRPr="008E7CA8">
        <w:t>Deskset</w:t>
      </w:r>
      <w:proofErr w:type="spellEnd"/>
      <w:r w:rsidRPr="008E7CA8">
        <w:t xml:space="preserve"> HD 22 (в полной комплектации);</w:t>
      </w:r>
    </w:p>
    <w:p w:rsidR="003F1EB4" w:rsidRPr="008E7CA8" w:rsidRDefault="003F1EB4" w:rsidP="003F1EB4">
      <w:pPr>
        <w:ind w:firstLine="709"/>
        <w:jc w:val="both"/>
      </w:pPr>
      <w:r w:rsidRPr="008E7CA8">
        <w:t xml:space="preserve">- </w:t>
      </w:r>
      <w:r w:rsidRPr="008E7CA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8E7CA8">
        <w:t xml:space="preserve"> </w:t>
      </w:r>
    </w:p>
    <w:p w:rsidR="003F1EB4" w:rsidRPr="008E7CA8" w:rsidRDefault="003F1EB4" w:rsidP="003F1EB4">
      <w:pPr>
        <w:ind w:firstLine="709"/>
        <w:jc w:val="both"/>
        <w:rPr>
          <w:shd w:val="clear" w:color="auto" w:fill="FFFFFF"/>
        </w:rPr>
      </w:pPr>
      <w:r w:rsidRPr="008E7CA8">
        <w:t xml:space="preserve">- принтер Брайля; </w:t>
      </w:r>
    </w:p>
    <w:p w:rsidR="003F1EB4" w:rsidRPr="008E7CA8" w:rsidRDefault="003F1EB4" w:rsidP="003F1EB4">
      <w:pPr>
        <w:ind w:firstLine="709"/>
        <w:jc w:val="both"/>
        <w:rPr>
          <w:shd w:val="clear" w:color="auto" w:fill="FEFEFE"/>
        </w:rPr>
      </w:pPr>
      <w:r w:rsidRPr="008E7CA8">
        <w:rPr>
          <w:shd w:val="clear" w:color="auto" w:fill="FFFFFF"/>
        </w:rPr>
        <w:t xml:space="preserve">- </w:t>
      </w:r>
      <w:r w:rsidRPr="008E7CA8">
        <w:rPr>
          <w:shd w:val="clear" w:color="auto" w:fill="FEFEFE"/>
        </w:rPr>
        <w:t>портативное устройство для чтения и увеличения.</w:t>
      </w:r>
      <w:r w:rsidRPr="008E7CA8">
        <w:rPr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8.3.2.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>и лиц с</w:t>
      </w:r>
      <w:r w:rsidRPr="008E7CA8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E7CA8">
        <w:rPr>
          <w:b w:val="0"/>
          <w:i/>
          <w:iCs/>
          <w:sz w:val="24"/>
          <w:szCs w:val="24"/>
        </w:rPr>
        <w:t xml:space="preserve"> здоровья по слуху: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</w:rPr>
        <w:t>акустическая система</w:t>
      </w:r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2"/>
          <w:szCs w:val="22"/>
          <w:shd w:val="clear" w:color="auto" w:fill="FFFFFF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«ElBrailleW14J G2;</w:t>
      </w:r>
      <w:r w:rsidRPr="008E7CA8">
        <w:rPr>
          <w:b w:val="0"/>
          <w:shd w:val="clear" w:color="auto" w:fill="FFFFFF"/>
        </w:rPr>
        <w:t xml:space="preserve"> 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E7CA8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8E7CA8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8E7CA8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F1EB4" w:rsidRPr="008E7CA8" w:rsidRDefault="003F1EB4" w:rsidP="003F1EB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8.3.3. для </w:t>
      </w:r>
      <w:r w:rsidRPr="008E7CA8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E7CA8">
        <w:rPr>
          <w:b w:val="0"/>
          <w:i/>
          <w:iCs/>
          <w:sz w:val="24"/>
          <w:szCs w:val="24"/>
        </w:rPr>
        <w:t xml:space="preserve">и лиц с </w:t>
      </w:r>
      <w:r w:rsidRPr="008E7CA8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E7CA8">
        <w:rPr>
          <w:b w:val="0"/>
          <w:i/>
          <w:iCs/>
          <w:sz w:val="24"/>
          <w:szCs w:val="24"/>
        </w:rPr>
        <w:t>аппарата:</w:t>
      </w:r>
    </w:p>
    <w:p w:rsidR="003F1EB4" w:rsidRPr="008E7CA8" w:rsidRDefault="003F1EB4" w:rsidP="003F1EB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E7CA8">
        <w:rPr>
          <w:b w:val="0"/>
          <w:i/>
          <w:iCs/>
          <w:sz w:val="24"/>
          <w:szCs w:val="24"/>
        </w:rPr>
        <w:t xml:space="preserve">- </w:t>
      </w:r>
      <w:r w:rsidRPr="008E7CA8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</w:t>
      </w:r>
      <w:r w:rsidR="00E37557">
        <w:rPr>
          <w:b w:val="0"/>
          <w:sz w:val="24"/>
          <w:szCs w:val="24"/>
          <w:shd w:val="clear" w:color="auto" w:fill="FFFFFF"/>
        </w:rPr>
        <w:t xml:space="preserve"> с нарушением ОДА и ДЦП (ауд. №</w:t>
      </w:r>
      <w:r w:rsidRPr="008E7CA8">
        <w:rPr>
          <w:b w:val="0"/>
          <w:sz w:val="24"/>
          <w:szCs w:val="24"/>
          <w:shd w:val="clear" w:color="auto" w:fill="FFFFFF"/>
        </w:rPr>
        <w:t xml:space="preserve"> 120, 122).</w:t>
      </w:r>
    </w:p>
    <w:p w:rsidR="003F1EB4" w:rsidRPr="008E7CA8" w:rsidRDefault="003F1EB4" w:rsidP="003F1EB4">
      <w:pPr>
        <w:rPr>
          <w:rFonts w:ascii="Calibri" w:hAnsi="Calibri"/>
          <w:sz w:val="22"/>
          <w:szCs w:val="22"/>
        </w:rPr>
      </w:pPr>
    </w:p>
    <w:p w:rsidR="003F1EB4" w:rsidRPr="00BA09D9" w:rsidRDefault="003F1EB4" w:rsidP="003F1EB4">
      <w:pPr>
        <w:ind w:firstLine="709"/>
        <w:jc w:val="right"/>
        <w:rPr>
          <w:bCs/>
          <w:i/>
          <w:sz w:val="20"/>
          <w:szCs w:val="20"/>
        </w:rPr>
      </w:pPr>
      <w:r w:rsidRPr="008E7CA8">
        <w:br w:type="page"/>
      </w:r>
      <w:r w:rsidRPr="00BA09D9">
        <w:rPr>
          <w:bCs/>
          <w:i/>
          <w:sz w:val="20"/>
          <w:szCs w:val="20"/>
        </w:rPr>
        <w:lastRenderedPageBreak/>
        <w:t xml:space="preserve">Приложение к </w:t>
      </w:r>
      <w:r>
        <w:rPr>
          <w:bCs/>
          <w:i/>
          <w:sz w:val="20"/>
          <w:szCs w:val="20"/>
        </w:rPr>
        <w:t>р</w:t>
      </w:r>
      <w:r w:rsidRPr="00BA09D9">
        <w:rPr>
          <w:bCs/>
          <w:i/>
          <w:sz w:val="20"/>
          <w:szCs w:val="20"/>
        </w:rPr>
        <w:t>абочей программе дисциплины</w:t>
      </w:r>
    </w:p>
    <w:p w:rsidR="003F1EB4" w:rsidRPr="00BA09D9" w:rsidRDefault="003F1EB4" w:rsidP="003F1EB4">
      <w:pPr>
        <w:jc w:val="right"/>
        <w:rPr>
          <w:bCs/>
          <w:i/>
          <w:sz w:val="20"/>
          <w:szCs w:val="20"/>
        </w:rPr>
      </w:pPr>
      <w:r w:rsidRPr="00BA09D9">
        <w:rPr>
          <w:bCs/>
          <w:i/>
          <w:sz w:val="20"/>
          <w:szCs w:val="20"/>
        </w:rPr>
        <w:t>«Экономика»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Министерство спорта Российской Федерации </w:t>
      </w: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center"/>
      </w:pPr>
      <w:r w:rsidRPr="005B0F7A">
        <w:t xml:space="preserve">Федеральное государственное бюджетное образовательное учреждение </w:t>
      </w:r>
    </w:p>
    <w:p w:rsidR="003F1EB4" w:rsidRPr="005B0F7A" w:rsidRDefault="003F1EB4" w:rsidP="003F1EB4">
      <w:pPr>
        <w:jc w:val="center"/>
      </w:pPr>
      <w:r w:rsidRPr="005B0F7A">
        <w:t>высшего образования</w:t>
      </w:r>
    </w:p>
    <w:p w:rsidR="003F1EB4" w:rsidRPr="005B0F7A" w:rsidRDefault="003F1EB4" w:rsidP="003F1EB4">
      <w:pPr>
        <w:jc w:val="center"/>
      </w:pPr>
      <w:r w:rsidRPr="005B0F7A">
        <w:t>«Московская государственная академия физической культуры»</w:t>
      </w:r>
    </w:p>
    <w:p w:rsidR="003F1EB4" w:rsidRPr="005B0F7A" w:rsidRDefault="003F1EB4" w:rsidP="003F1EB4">
      <w:pPr>
        <w:jc w:val="right"/>
        <w:rPr>
          <w:b/>
        </w:rPr>
      </w:pPr>
    </w:p>
    <w:p w:rsidR="003F1EB4" w:rsidRPr="005B0F7A" w:rsidRDefault="003F1EB4" w:rsidP="003F1EB4">
      <w:pPr>
        <w:jc w:val="center"/>
      </w:pPr>
      <w:r w:rsidRPr="005B0F7A">
        <w:t>Кафедра управления, экономики и истории физической культуры и спорта</w:t>
      </w:r>
    </w:p>
    <w:p w:rsidR="003F1EB4" w:rsidRPr="005B0F7A" w:rsidRDefault="003F1EB4" w:rsidP="003F1EB4">
      <w:pPr>
        <w:jc w:val="center"/>
      </w:pPr>
    </w:p>
    <w:p w:rsidR="00EA15E0" w:rsidRPr="00EA15E0" w:rsidRDefault="00EA15E0" w:rsidP="00EA15E0">
      <w:pPr>
        <w:jc w:val="right"/>
      </w:pPr>
      <w:r w:rsidRPr="00EA15E0">
        <w:t>УТВЕРЖДЕНО</w:t>
      </w:r>
    </w:p>
    <w:p w:rsidR="00EA15E0" w:rsidRPr="00EA15E0" w:rsidRDefault="00EA15E0" w:rsidP="00EA15E0">
      <w:pPr>
        <w:jc w:val="right"/>
      </w:pPr>
      <w:r w:rsidRPr="00EA15E0">
        <w:t xml:space="preserve">решением Учебно-методической комиссии     </w:t>
      </w:r>
    </w:p>
    <w:p w:rsidR="00EA15E0" w:rsidRPr="00EA15E0" w:rsidRDefault="00EA15E0" w:rsidP="00EA15E0">
      <w:pPr>
        <w:jc w:val="right"/>
      </w:pPr>
      <w:r w:rsidRPr="00EA15E0">
        <w:t xml:space="preserve">   протокол № 6/22 от «21» июня 2022г.</w:t>
      </w:r>
    </w:p>
    <w:p w:rsidR="00EA15E0" w:rsidRPr="00EA15E0" w:rsidRDefault="00EA15E0" w:rsidP="00EA15E0">
      <w:pPr>
        <w:jc w:val="right"/>
      </w:pPr>
      <w:r w:rsidRPr="00EA15E0">
        <w:t xml:space="preserve">Председатель УМК, </w:t>
      </w:r>
    </w:p>
    <w:p w:rsidR="00EA15E0" w:rsidRPr="00EA15E0" w:rsidRDefault="00EA15E0" w:rsidP="00EA15E0">
      <w:pPr>
        <w:jc w:val="right"/>
      </w:pPr>
      <w:r w:rsidRPr="00EA15E0">
        <w:t>и. о. проректора по учебной работе</w:t>
      </w:r>
    </w:p>
    <w:p w:rsidR="00EA15E0" w:rsidRPr="00EA15E0" w:rsidRDefault="00EA15E0" w:rsidP="00EA15E0">
      <w:pPr>
        <w:jc w:val="right"/>
      </w:pPr>
      <w:r w:rsidRPr="00EA15E0">
        <w:t>___________________А.С. Солнцева</w:t>
      </w:r>
    </w:p>
    <w:p w:rsidR="003F1EB4" w:rsidRPr="005B0F7A" w:rsidRDefault="003F1EB4" w:rsidP="003F1EB4">
      <w:pPr>
        <w:ind w:firstLine="5812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Фонд оценочных средств</w:t>
      </w:r>
    </w:p>
    <w:p w:rsidR="003F1EB4" w:rsidRPr="005B0F7A" w:rsidRDefault="003F1EB4" w:rsidP="003F1EB4">
      <w:pPr>
        <w:jc w:val="center"/>
        <w:rPr>
          <w:b/>
          <w:bCs/>
        </w:rPr>
      </w:pPr>
      <w:r w:rsidRPr="005B0F7A">
        <w:rPr>
          <w:b/>
          <w:bCs/>
        </w:rPr>
        <w:t>по дисциплине</w:t>
      </w:r>
    </w:p>
    <w:p w:rsidR="003F1EB4" w:rsidRPr="005B0F7A" w:rsidRDefault="003F1EB4" w:rsidP="003F1EB4">
      <w:pPr>
        <w:jc w:val="center"/>
        <w:rPr>
          <w:b/>
          <w:bCs/>
        </w:rPr>
      </w:pPr>
    </w:p>
    <w:p w:rsidR="003F1EB4" w:rsidRPr="005B0F7A" w:rsidRDefault="003F1EB4" w:rsidP="003F1EB4">
      <w:pPr>
        <w:widowControl w:val="0"/>
        <w:jc w:val="center"/>
        <w:rPr>
          <w:b/>
          <w:bCs/>
        </w:rPr>
      </w:pPr>
      <w:r w:rsidRPr="005B0F7A">
        <w:rPr>
          <w:b/>
          <w:bCs/>
        </w:rPr>
        <w:t>«ЭКОНОМИКА»</w:t>
      </w: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Направление подготовки</w:t>
      </w:r>
      <w:r w:rsidRPr="005B0F7A">
        <w:rPr>
          <w:rFonts w:cs="Tahoma"/>
          <w:color w:val="000000"/>
        </w:rPr>
        <w:t xml:space="preserve"> 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b/>
        </w:rPr>
        <w:t>44.03.02 ПСИХОЛОГО-ПЕДАГОГИЧЕСКОЕ ОБРАЗОВАНИЕ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jc w:val="center"/>
        <w:rPr>
          <w:bCs/>
          <w:i/>
        </w:rPr>
      </w:pPr>
      <w:r w:rsidRPr="005B0F7A">
        <w:rPr>
          <w:b/>
          <w:bCs/>
          <w:i/>
        </w:rPr>
        <w:t>Профиль подготовки:</w:t>
      </w:r>
    </w:p>
    <w:p w:rsidR="003F1EB4" w:rsidRPr="005B0F7A" w:rsidRDefault="003F1EB4" w:rsidP="003F1EB4">
      <w:pPr>
        <w:widowControl w:val="0"/>
        <w:jc w:val="center"/>
        <w:rPr>
          <w:bCs/>
          <w:i/>
        </w:rPr>
      </w:pPr>
      <w:r w:rsidRPr="005B0F7A">
        <w:rPr>
          <w:bCs/>
          <w:i/>
        </w:rPr>
        <w:t>«Психолого-педагогическое образование»</w:t>
      </w:r>
    </w:p>
    <w:p w:rsidR="003F1EB4" w:rsidRPr="005B0F7A" w:rsidRDefault="003F1EB4" w:rsidP="003F1EB4">
      <w:pPr>
        <w:widowControl w:val="0"/>
        <w:jc w:val="center"/>
        <w:rPr>
          <w:b/>
        </w:rPr>
      </w:pPr>
    </w:p>
    <w:p w:rsidR="003F1EB4" w:rsidRPr="005B0F7A" w:rsidRDefault="003F1EB4" w:rsidP="003F1EB4">
      <w:pPr>
        <w:widowControl w:val="0"/>
        <w:jc w:val="center"/>
        <w:rPr>
          <w:rFonts w:cs="Tahoma"/>
          <w:b/>
          <w:color w:val="000000"/>
        </w:rPr>
      </w:pPr>
      <w:r w:rsidRPr="005B0F7A">
        <w:rPr>
          <w:rFonts w:cs="Tahoma"/>
          <w:b/>
          <w:color w:val="000000"/>
        </w:rPr>
        <w:t>Квалификация выпускника</w:t>
      </w:r>
    </w:p>
    <w:p w:rsidR="003F1EB4" w:rsidRPr="005B0F7A" w:rsidRDefault="003F1EB4" w:rsidP="003F1EB4">
      <w:pPr>
        <w:widowControl w:val="0"/>
        <w:jc w:val="center"/>
        <w:rPr>
          <w:b/>
        </w:rPr>
      </w:pPr>
      <w:r w:rsidRPr="005B0F7A">
        <w:rPr>
          <w:i/>
        </w:rPr>
        <w:t>бакалавр</w:t>
      </w:r>
    </w:p>
    <w:p w:rsidR="003F1EB4" w:rsidRPr="005B0F7A" w:rsidRDefault="003F1EB4" w:rsidP="003F1EB4">
      <w:pPr>
        <w:jc w:val="right"/>
      </w:pPr>
    </w:p>
    <w:p w:rsidR="003F1EB4" w:rsidRPr="005B0F7A" w:rsidRDefault="003F1EB4" w:rsidP="003F1EB4">
      <w:pPr>
        <w:jc w:val="center"/>
        <w:rPr>
          <w:b/>
        </w:rPr>
      </w:pPr>
      <w:r w:rsidRPr="005B0F7A">
        <w:rPr>
          <w:b/>
        </w:rPr>
        <w:t>Форма обучения</w:t>
      </w:r>
    </w:p>
    <w:p w:rsidR="003F1EB4" w:rsidRPr="005B0F7A" w:rsidRDefault="003F1EB4" w:rsidP="003F1EB4">
      <w:pPr>
        <w:jc w:val="center"/>
      </w:pPr>
      <w:r w:rsidRPr="005B0F7A">
        <w:t xml:space="preserve">очная </w:t>
      </w:r>
    </w:p>
    <w:p w:rsidR="003F1EB4" w:rsidRPr="005B0F7A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Default="003F1EB4" w:rsidP="003F1EB4">
      <w:pPr>
        <w:jc w:val="center"/>
      </w:pPr>
    </w:p>
    <w:p w:rsidR="003F1EB4" w:rsidRPr="005B0F7A" w:rsidRDefault="003F1EB4" w:rsidP="003F1EB4">
      <w:pPr>
        <w:jc w:val="center"/>
      </w:pPr>
    </w:p>
    <w:p w:rsidR="003F1EB4" w:rsidRPr="005B0F7A" w:rsidRDefault="003F1EB4" w:rsidP="003F1EB4">
      <w:pPr>
        <w:jc w:val="right"/>
      </w:pPr>
    </w:p>
    <w:p w:rsidR="00EA15E0" w:rsidRPr="00EA15E0" w:rsidRDefault="00EA15E0" w:rsidP="00EA15E0">
      <w:pPr>
        <w:jc w:val="right"/>
      </w:pPr>
    </w:p>
    <w:p w:rsidR="00EA15E0" w:rsidRPr="00EA15E0" w:rsidRDefault="00EA15E0" w:rsidP="00EA15E0">
      <w:pPr>
        <w:jc w:val="right"/>
        <w:rPr>
          <w:b/>
        </w:rPr>
      </w:pPr>
      <w:r w:rsidRPr="00EA15E0">
        <w:t>Рассмотрено и одобрено на заседании кафедры</w:t>
      </w:r>
    </w:p>
    <w:p w:rsidR="00EA15E0" w:rsidRPr="00EA15E0" w:rsidRDefault="00EA15E0" w:rsidP="00EA15E0">
      <w:pPr>
        <w:jc w:val="right"/>
      </w:pPr>
      <w:r w:rsidRPr="00EA15E0">
        <w:t>(протокол №11 от «11» мая 2022 г.)</w:t>
      </w:r>
    </w:p>
    <w:p w:rsidR="00EA15E0" w:rsidRPr="00EA15E0" w:rsidRDefault="00EA15E0" w:rsidP="00EA15E0">
      <w:pPr>
        <w:jc w:val="right"/>
        <w:rPr>
          <w:b/>
        </w:rPr>
      </w:pPr>
      <w:r w:rsidRPr="00EA15E0">
        <w:t xml:space="preserve">Зав. кафедрой, профессор ____________ А.В. </w:t>
      </w:r>
      <w:proofErr w:type="spellStart"/>
      <w:r w:rsidRPr="00EA15E0">
        <w:t>Починкин</w:t>
      </w:r>
      <w:proofErr w:type="spellEnd"/>
    </w:p>
    <w:p w:rsidR="003F1EB4" w:rsidRPr="005B0F7A" w:rsidRDefault="003F1EB4" w:rsidP="003F1EB4">
      <w:pPr>
        <w:ind w:firstLine="5670"/>
      </w:pPr>
    </w:p>
    <w:p w:rsidR="003F1EB4" w:rsidRDefault="003F1EB4" w:rsidP="003F1EB4"/>
    <w:p w:rsidR="003F1EB4" w:rsidRDefault="003F1EB4" w:rsidP="003F1EB4"/>
    <w:p w:rsidR="003F1EB4" w:rsidRPr="005B0F7A" w:rsidRDefault="003F1EB4" w:rsidP="003F1EB4"/>
    <w:p w:rsidR="003F1EB4" w:rsidRPr="005B0F7A" w:rsidRDefault="003F1EB4" w:rsidP="003F1EB4"/>
    <w:p w:rsidR="003F1EB4" w:rsidRPr="005B0F7A" w:rsidRDefault="003F1EB4" w:rsidP="003F1EB4">
      <w:pPr>
        <w:jc w:val="center"/>
        <w:sectPr w:rsidR="003F1EB4" w:rsidRPr="005B0F7A" w:rsidSect="004D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B0F7A">
        <w:t>Малаховка</w:t>
      </w:r>
      <w:proofErr w:type="spellEnd"/>
      <w:r w:rsidRPr="005B0F7A">
        <w:t xml:space="preserve"> 20</w:t>
      </w:r>
      <w:r w:rsidR="00E37557">
        <w:t>2</w:t>
      </w:r>
      <w:r w:rsidR="00EA15E0">
        <w:t>2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</w:rPr>
        <w:lastRenderedPageBreak/>
        <w:t>ФОНД ОЦЕНОЧНЫХ СРЕДСТВ ДЛЯ ПРОВЕДЕНИЯ ПРОМЕЖУТОЧНОЙ АТТЕСТАЦИИ</w:t>
      </w:r>
    </w:p>
    <w:p w:rsidR="00786CEF" w:rsidRPr="005B0F7A" w:rsidRDefault="00786CEF" w:rsidP="003F1EB4">
      <w:pPr>
        <w:jc w:val="center"/>
        <w:rPr>
          <w:b/>
        </w:rPr>
      </w:pPr>
    </w:p>
    <w:p w:rsidR="003F1EB4" w:rsidRPr="005B0F7A" w:rsidRDefault="003F1EB4" w:rsidP="003F1EB4">
      <w:pPr>
        <w:pStyle w:val="af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5B0F7A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577"/>
        <w:gridCol w:w="3577"/>
      </w:tblGrid>
      <w:tr w:rsidR="00EA15E0" w:rsidRPr="005B0F7A" w:rsidTr="00EA15E0">
        <w:trPr>
          <w:trHeight w:val="185"/>
          <w:jc w:val="center"/>
        </w:trPr>
        <w:tc>
          <w:tcPr>
            <w:tcW w:w="1172" w:type="pct"/>
            <w:vAlign w:val="center"/>
          </w:tcPr>
          <w:p w:rsidR="00EA15E0" w:rsidRPr="005B0F7A" w:rsidRDefault="00EA15E0" w:rsidP="004D2A11">
            <w:pPr>
              <w:tabs>
                <w:tab w:val="right" w:leader="underscore" w:pos="9356"/>
              </w:tabs>
              <w:ind w:right="-113"/>
              <w:jc w:val="center"/>
            </w:pPr>
            <w:r w:rsidRPr="005B0F7A">
              <w:t>Компетенция</w:t>
            </w:r>
          </w:p>
        </w:tc>
        <w:tc>
          <w:tcPr>
            <w:tcW w:w="1914" w:type="pct"/>
          </w:tcPr>
          <w:p w:rsidR="00EA15E0" w:rsidRPr="005B0F7A" w:rsidRDefault="00EA15E0" w:rsidP="004D2A1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EA15E0">
              <w:rPr>
                <w:iCs/>
              </w:rPr>
              <w:t>Трудовые функции (при наличии)</w:t>
            </w:r>
          </w:p>
        </w:tc>
        <w:tc>
          <w:tcPr>
            <w:tcW w:w="1914" w:type="pct"/>
            <w:vAlign w:val="center"/>
          </w:tcPr>
          <w:p w:rsidR="00EA15E0" w:rsidRPr="005B0F7A" w:rsidRDefault="00EA15E0" w:rsidP="004D2A1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5B0F7A">
              <w:rPr>
                <w:iCs/>
              </w:rPr>
              <w:t>Индикаторы достижения</w:t>
            </w:r>
          </w:p>
        </w:tc>
      </w:tr>
      <w:tr w:rsidR="00EA15E0" w:rsidRPr="005B0F7A" w:rsidTr="00EA15E0">
        <w:trPr>
          <w:trHeight w:val="2574"/>
          <w:jc w:val="center"/>
        </w:trPr>
        <w:tc>
          <w:tcPr>
            <w:tcW w:w="1172" w:type="pct"/>
            <w:shd w:val="clear" w:color="auto" w:fill="auto"/>
          </w:tcPr>
          <w:p w:rsidR="00EA15E0" w:rsidRPr="005B0F7A" w:rsidRDefault="00EA15E0" w:rsidP="00C42708">
            <w:pPr>
              <w:ind w:right="-113"/>
              <w:rPr>
                <w:i/>
                <w:color w:val="000000"/>
                <w:spacing w:val="-1"/>
              </w:rPr>
            </w:pPr>
            <w:r w:rsidRPr="0093783B">
              <w:rPr>
                <w:i/>
                <w:color w:val="000000"/>
                <w:spacing w:val="-1"/>
              </w:rPr>
              <w:t>УК-9</w:t>
            </w:r>
            <w:r w:rsidRPr="008B2E32">
              <w:rPr>
                <w:color w:val="000000"/>
                <w:spacing w:val="-1"/>
              </w:rPr>
              <w:t xml:space="preserve"> -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914" w:type="pct"/>
          </w:tcPr>
          <w:p w:rsidR="00EA15E0" w:rsidRPr="00556819" w:rsidRDefault="00EA15E0" w:rsidP="00556819">
            <w:pPr>
              <w:shd w:val="clear" w:color="auto" w:fill="FFFFFF"/>
              <w:ind w:left="-57" w:right="-113"/>
              <w:rPr>
                <w:i/>
                <w:spacing w:val="-1"/>
              </w:rPr>
            </w:pPr>
          </w:p>
        </w:tc>
        <w:tc>
          <w:tcPr>
            <w:tcW w:w="1914" w:type="pct"/>
          </w:tcPr>
          <w:p w:rsidR="00EA15E0" w:rsidRDefault="00EA15E0" w:rsidP="00556819">
            <w:pPr>
              <w:shd w:val="clear" w:color="auto" w:fill="FFFFFF"/>
              <w:ind w:left="-57" w:right="-113"/>
              <w:rPr>
                <w:spacing w:val="-1"/>
              </w:rPr>
            </w:pPr>
            <w:r w:rsidRPr="00556819">
              <w:rPr>
                <w:i/>
                <w:spacing w:val="-1"/>
              </w:rPr>
              <w:t xml:space="preserve">УК-9.1 </w:t>
            </w:r>
            <w:r w:rsidRPr="006520FC">
              <w:rPr>
                <w:spacing w:val="-1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  <w:p w:rsidR="00EA15E0" w:rsidRPr="005B0F7A" w:rsidRDefault="00EA15E0" w:rsidP="00556819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56819">
              <w:rPr>
                <w:i/>
              </w:rPr>
              <w:t>УК-9.2</w:t>
            </w:r>
            <w:r>
              <w:rPr>
                <w:b/>
              </w:rPr>
              <w:t xml:space="preserve"> </w:t>
            </w:r>
            <w: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</w:tbl>
    <w:p w:rsidR="00EA15E0" w:rsidRPr="00EA15E0" w:rsidRDefault="00EA15E0" w:rsidP="00EA15E0">
      <w:pPr>
        <w:tabs>
          <w:tab w:val="left" w:pos="1276"/>
        </w:tabs>
        <w:ind w:left="709"/>
        <w:rPr>
          <w:b/>
        </w:rPr>
      </w:pPr>
    </w:p>
    <w:p w:rsidR="003F1EB4" w:rsidRPr="005B0F7A" w:rsidRDefault="003F1EB4" w:rsidP="003F1EB4">
      <w:pPr>
        <w:pStyle w:val="af4"/>
        <w:numPr>
          <w:ilvl w:val="0"/>
          <w:numId w:val="3"/>
        </w:numPr>
        <w:tabs>
          <w:tab w:val="left" w:pos="1276"/>
        </w:tabs>
        <w:ind w:left="0" w:firstLine="709"/>
        <w:rPr>
          <w:b/>
        </w:rPr>
      </w:pPr>
      <w:r w:rsidRPr="005B0F7A">
        <w:rPr>
          <w:b/>
        </w:rPr>
        <w:t>Типовые контрольные задания:</w:t>
      </w: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>Экономика – общественная наука</w:t>
      </w:r>
      <w:r w:rsidRPr="005B0F7A">
        <w:rPr>
          <w:color w:val="000000"/>
        </w:rPr>
        <w:t xml:space="preserve">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Экономические категории и экономические законы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Функции экономического знания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Предмет и метод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Основные направления и школы экономической мысли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 xml:space="preserve">Экономическая система общества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Экономические отношения и собственность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t>Потребности, блага и ресурсы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Производство, распределение, обмен и потребление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Технологический выбор и кривая производственных возможностей. Альтернативная стоимость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Теория рыночного равновесия, закон спроса и предложения. Рынки и их разнообразие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  <w:spacing w:val="-4"/>
        </w:rPr>
      </w:pPr>
      <w:r w:rsidRPr="005B0F7A">
        <w:rPr>
          <w:color w:val="000000"/>
          <w:spacing w:val="-4"/>
        </w:rPr>
        <w:t xml:space="preserve">Производственная функция, теория предельной </w:t>
      </w:r>
      <w:r w:rsidRPr="005B0F7A">
        <w:rPr>
          <w:bCs/>
          <w:color w:val="000000"/>
          <w:spacing w:val="-4"/>
        </w:rPr>
        <w:t>производительности факторов, взаимозаменяемость</w:t>
      </w:r>
      <w:r w:rsidRPr="005B0F7A">
        <w:rPr>
          <w:color w:val="000000"/>
          <w:spacing w:val="-4"/>
        </w:rPr>
        <w:t xml:space="preserve"> факторов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Рынок труда и заработная плата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Теория предельной производительности факторов,</w:t>
      </w:r>
      <w:r w:rsidRPr="005B0F7A">
        <w:t xml:space="preserve"> </w:t>
      </w:r>
      <w:r w:rsidRPr="005B0F7A">
        <w:rPr>
          <w:bCs/>
          <w:color w:val="000000"/>
        </w:rPr>
        <w:t>взаимозаменяемость ресурсов, спрос и предложение</w:t>
      </w:r>
      <w:r w:rsidRPr="005B0F7A">
        <w:t xml:space="preserve"> на рынке капитала, спрос и предложение на </w:t>
      </w:r>
      <w:r w:rsidRPr="005B0F7A">
        <w:rPr>
          <w:bCs/>
          <w:color w:val="000000"/>
        </w:rPr>
        <w:t>рынке заемных средств, номинальная и реальная</w:t>
      </w:r>
      <w:r w:rsidRPr="005B0F7A">
        <w:t xml:space="preserve"> ставка процента, альтернативная ценность услуг земли и земельная рента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Дифференциация ставок заработной платы, несовершенная конкуренция на рынке труда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bCs/>
          <w:color w:val="000000"/>
        </w:rPr>
        <w:t>Механизм рынка совершенной и несовершенной</w:t>
      </w:r>
      <w:r w:rsidRPr="005B0F7A">
        <w:rPr>
          <w:color w:val="000000"/>
        </w:rPr>
        <w:t xml:space="preserve">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Естественная монополия, монопсония, антимонопольное законодательство. Потери от несовершенной конкуренции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Государственное регулирование экономики, основные цели и инструменты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lastRenderedPageBreak/>
        <w:t>Проблема балансирования государственного бюджета, государственный долг, переложение налогового бремени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 xml:space="preserve">Денежная масса и ее структура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Денежные агрегаты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Спрос на деньги, предложение денег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Банки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Фондовая биржа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Основные направления кредитно-денежной политики Центрального Банка РФ, безналичная </w:t>
      </w:r>
      <w:r w:rsidRPr="005B0F7A">
        <w:rPr>
          <w:bCs/>
          <w:color w:val="000000"/>
        </w:rPr>
        <w:t>банковская эмиссия, равновесие на денежном рынке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Монетарные и немонетарные концепции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bCs/>
          <w:color w:val="000000"/>
        </w:rPr>
        <w:t>Социально-экономические последствия инфляции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>Инфляция и безработица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iCs/>
        </w:rPr>
      </w:pPr>
      <w:r w:rsidRPr="005B0F7A">
        <w:rPr>
          <w:color w:val="000000"/>
        </w:rPr>
        <w:t xml:space="preserve">Инфляционные ожидания, кривая </w:t>
      </w:r>
      <w:proofErr w:type="spellStart"/>
      <w:r w:rsidRPr="005B0F7A">
        <w:rPr>
          <w:color w:val="000000"/>
        </w:rPr>
        <w:t>Филлипса</w:t>
      </w:r>
      <w:proofErr w:type="spellEnd"/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Валовой внутренний продукт и методы его расчета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Номинальный и реальный валовой внутренний продукт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Система национальных счетов, взаимосвязь различных макроэкономических показателей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Стабилизационная политика государства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 xml:space="preserve">Факторы и типы экономического роста. 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Цикличность развития экономики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bCs/>
          <w:color w:val="000000"/>
          <w:spacing w:val="-4"/>
        </w:rPr>
      </w:pPr>
      <w:r w:rsidRPr="005B0F7A">
        <w:rPr>
          <w:bCs/>
          <w:color w:val="000000"/>
          <w:spacing w:val="-4"/>
        </w:rPr>
        <w:t>Теория сравнительных преимуществ и протекционизм. Государственное регулирование внешней торговли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t xml:space="preserve">Механизм распространения экономических </w:t>
      </w:r>
      <w:r w:rsidRPr="005B0F7A">
        <w:rPr>
          <w:color w:val="000000"/>
        </w:rPr>
        <w:t>циклов (эффект мультипликатора-акселератора),</w:t>
      </w:r>
      <w:r w:rsidRPr="005B0F7A">
        <w:t xml:space="preserve"> государственное регулирование экономических циклов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Государственное регулирование международной торговли, дефицит платежного баланса, паритет покупательной способности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  <w:rPr>
          <w:color w:val="000000"/>
        </w:rPr>
      </w:pPr>
      <w:r w:rsidRPr="005B0F7A">
        <w:rPr>
          <w:color w:val="000000"/>
        </w:rPr>
        <w:t>Причины упадка и краха социалистической экономики. Закономерности переходного периода</w:t>
      </w:r>
    </w:p>
    <w:p w:rsidR="003F1EB4" w:rsidRPr="005B0F7A" w:rsidRDefault="003F1EB4" w:rsidP="003F1EB4">
      <w:pPr>
        <w:numPr>
          <w:ilvl w:val="0"/>
          <w:numId w:val="8"/>
        </w:numPr>
        <w:tabs>
          <w:tab w:val="left" w:pos="360"/>
        </w:tabs>
      </w:pPr>
      <w:r w:rsidRPr="005B0F7A">
        <w:rPr>
          <w:color w:val="000000"/>
        </w:rPr>
        <w:t>Теория и практика командно-административной организации хозяйства, институциональная трансформация в переходный период</w:t>
      </w:r>
    </w:p>
    <w:p w:rsidR="003F1EB4" w:rsidRPr="005B0F7A" w:rsidRDefault="003F1EB4" w:rsidP="003F1EB4">
      <w:pPr>
        <w:pStyle w:val="af4"/>
        <w:shd w:val="clear" w:color="auto" w:fill="FFFFFF"/>
        <w:ind w:left="1069"/>
        <w:jc w:val="both"/>
        <w:rPr>
          <w:b/>
          <w:i/>
          <w:color w:val="000000"/>
          <w:spacing w:val="-1"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Тестовые задания</w:t>
      </w:r>
    </w:p>
    <w:p w:rsidR="003F1EB4" w:rsidRPr="005B0F7A" w:rsidRDefault="003F1EB4" w:rsidP="003F1EB4">
      <w:pPr>
        <w:ind w:right="-113" w:firstLine="993"/>
        <w:jc w:val="both"/>
        <w:rPr>
          <w:b/>
        </w:rPr>
      </w:pP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  <w:t>Если исследуется экономика как целостная система, то это анализ: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позитивный;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нормативный;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микроэкономический;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макроэкономический.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2.</w:t>
      </w:r>
      <w:r w:rsidRPr="005B0F7A">
        <w:rPr>
          <w:b/>
          <w:bCs/>
          <w:lang w:eastAsia="en-US"/>
        </w:rPr>
        <w:tab/>
        <w:t xml:space="preserve">Объективно существующие устойчивые причинно-следственные связи между </w:t>
      </w:r>
      <w:proofErr w:type="spellStart"/>
      <w:r w:rsidRPr="005B0F7A">
        <w:rPr>
          <w:b/>
          <w:bCs/>
          <w:lang w:eastAsia="en-US"/>
        </w:rPr>
        <w:t>влениями</w:t>
      </w:r>
      <w:proofErr w:type="spellEnd"/>
      <w:r w:rsidRPr="005B0F7A">
        <w:rPr>
          <w:b/>
          <w:bCs/>
          <w:lang w:eastAsia="en-US"/>
        </w:rPr>
        <w:t xml:space="preserve"> экономической жизни – это</w:t>
      </w:r>
      <w:proofErr w:type="gramStart"/>
      <w:r w:rsidRPr="005B0F7A">
        <w:rPr>
          <w:b/>
          <w:bCs/>
          <w:lang w:eastAsia="en-US"/>
        </w:rPr>
        <w:t>… :</w:t>
      </w:r>
      <w:proofErr w:type="gramEnd"/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экономические категории;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экономические законы;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экономические модели;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нет правильного ответа.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3.</w:t>
      </w:r>
      <w:r w:rsidRPr="005B0F7A">
        <w:rPr>
          <w:b/>
          <w:bCs/>
          <w:lang w:eastAsia="en-US"/>
        </w:rPr>
        <w:tab/>
        <w:t>Проблемы того, «что, как и для кого производить» могут иметь отношение: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  только к отсталой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 к любому обществу, безотносительно его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социально-экономической и политической организации;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  только к рыночной экономике;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  только к тоталитарным системам или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к обществам, где господствует централизованное планирование.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4.</w:t>
      </w:r>
      <w:r w:rsidRPr="005B0F7A">
        <w:rPr>
          <w:b/>
          <w:bCs/>
          <w:lang w:eastAsia="en-US"/>
        </w:rPr>
        <w:tab/>
        <w:t>Понятие «невидимой руки» сформулировал: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1. К. Маркс;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А. Смит;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5.</w:t>
      </w:r>
      <w:r w:rsidRPr="005B0F7A">
        <w:rPr>
          <w:b/>
          <w:bCs/>
          <w:lang w:eastAsia="en-US"/>
        </w:rPr>
        <w:tab/>
        <w:t>Основоположником теории государственного регулирования был: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К. Маркс;  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</w:t>
      </w:r>
      <w:proofErr w:type="spellStart"/>
      <w:r w:rsidRPr="005B0F7A">
        <w:rPr>
          <w:bCs/>
          <w:lang w:eastAsia="en-US"/>
        </w:rPr>
        <w:t>А.Смит</w:t>
      </w:r>
      <w:proofErr w:type="spellEnd"/>
      <w:r w:rsidRPr="005B0F7A">
        <w:rPr>
          <w:bCs/>
          <w:lang w:eastAsia="en-US"/>
        </w:rPr>
        <w:t>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А. Маршалл;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Дж. </w:t>
      </w:r>
      <w:proofErr w:type="spellStart"/>
      <w:r w:rsidRPr="005B0F7A">
        <w:rPr>
          <w:bCs/>
          <w:lang w:eastAsia="en-US"/>
        </w:rPr>
        <w:t>Кейнс</w:t>
      </w:r>
      <w:proofErr w:type="spellEnd"/>
      <w:r w:rsidRPr="005B0F7A">
        <w:rPr>
          <w:bCs/>
          <w:lang w:eastAsia="en-US"/>
        </w:rPr>
        <w:t>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6.</w:t>
      </w:r>
      <w:r w:rsidRPr="005B0F7A">
        <w:rPr>
          <w:b/>
          <w:bCs/>
          <w:lang w:eastAsia="en-US"/>
        </w:rPr>
        <w:tab/>
        <w:t>Когда экономические проблемы решаются частично рынком, частично правительством, то экономика: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рыночная;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командная;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смешанная;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натуральная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7.</w:t>
      </w:r>
      <w:r w:rsidRPr="005B0F7A">
        <w:rPr>
          <w:b/>
          <w:bCs/>
          <w:lang w:eastAsia="en-US"/>
        </w:rPr>
        <w:tab/>
        <w:t>Что из ниженазванного нельзя отнести к целям экономической политики?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экономический рост;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полную занятость;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равное распределение доходов;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стабильность цен.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8.</w:t>
      </w:r>
      <w:r w:rsidRPr="005B0F7A">
        <w:rPr>
          <w:b/>
          <w:bCs/>
          <w:lang w:eastAsia="en-US"/>
        </w:rPr>
        <w:tab/>
        <w:t>Условия, необходимые для возникновения товарного производства: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 xml:space="preserve"> 1</w:t>
      </w:r>
      <w:r w:rsidRPr="005B0F7A">
        <w:rPr>
          <w:bCs/>
          <w:lang w:eastAsia="en-US"/>
        </w:rPr>
        <w:t xml:space="preserve">. общественное разделение труда 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экономическая обособленность производителей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 наличие государственной власти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 частная собственность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 богатые природные ресурсы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9.</w:t>
      </w:r>
      <w:r w:rsidRPr="005B0F7A">
        <w:rPr>
          <w:b/>
          <w:bCs/>
          <w:lang w:eastAsia="en-US"/>
        </w:rPr>
        <w:tab/>
        <w:t>Рынок как экономическая категория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совокупность отношений людей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процессе движения товара 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товарная биржа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место встречи покупателя и продавца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4. рыночная площадь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10.</w:t>
      </w:r>
      <w:r w:rsidRPr="005B0F7A">
        <w:rPr>
          <w:b/>
          <w:bCs/>
          <w:lang w:eastAsia="en-US"/>
        </w:rPr>
        <w:tab/>
        <w:t>Какую проблему рынок не может решить?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обеспечение социальной защиты населения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освоение имеющихся научно-технических достижений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</w:t>
      </w:r>
      <w:proofErr w:type="spellStart"/>
      <w:r w:rsidRPr="005B0F7A">
        <w:rPr>
          <w:bCs/>
          <w:lang w:eastAsia="en-US"/>
        </w:rPr>
        <w:t>бездефицитность</w:t>
      </w:r>
      <w:proofErr w:type="spellEnd"/>
      <w:r w:rsidRPr="005B0F7A">
        <w:rPr>
          <w:bCs/>
          <w:lang w:eastAsia="en-US"/>
        </w:rPr>
        <w:t xml:space="preserve"> экономики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эффективное распределение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5. соединение интересов продавцов и покупателей.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11.</w:t>
      </w:r>
      <w:r w:rsidRPr="005B0F7A">
        <w:rPr>
          <w:b/>
          <w:bCs/>
          <w:lang w:eastAsia="en-US"/>
        </w:rPr>
        <w:tab/>
        <w:t>Какие полезные вещи являются товаром?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продукты труда, предназначенные для продажи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продукты, произведенные для личного потребления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дары природы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все продукты.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12.</w:t>
      </w:r>
      <w:r w:rsidRPr="005B0F7A">
        <w:rPr>
          <w:b/>
          <w:bCs/>
          <w:lang w:eastAsia="en-US"/>
        </w:rPr>
        <w:tab/>
        <w:t>Дать определение понятию "производительность" труда: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1. выработка изделий на одного работника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2. затраты труда в течение рабочего дня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3. затраты человеческой энергии в единицу времени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4. снижение общей численности работающих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 5. увеличение объема производства.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13.</w:t>
      </w:r>
      <w:r w:rsidRPr="005B0F7A">
        <w:rPr>
          <w:b/>
          <w:bCs/>
          <w:lang w:eastAsia="en-US"/>
        </w:rPr>
        <w:tab/>
        <w:t>Деньги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всеобщий эквивалент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орудие счета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3. валюта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золотой запас государства.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14.</w:t>
      </w:r>
      <w:r w:rsidRPr="005B0F7A">
        <w:rPr>
          <w:b/>
          <w:bCs/>
          <w:lang w:eastAsia="en-US"/>
        </w:rPr>
        <w:tab/>
        <w:t>Одно из последствий инфляции состоит в том, что богатство перераспределяется: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от заемщиков к кредиторам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от государства к фирмам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от людей, не имеющих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в денежной форме, к людям, имеющим такие накопления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4. от людей с фиксированными доходами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к людям с нефиксированными доходами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15.</w:t>
      </w:r>
      <w:r w:rsidRPr="005B0F7A">
        <w:rPr>
          <w:b/>
          <w:bCs/>
          <w:lang w:eastAsia="en-US"/>
        </w:rPr>
        <w:tab/>
        <w:t>Какая разновидность денег возникла в результате выполнения ими функции средства обращения: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бумажные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безналичные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золотые деньги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</w:r>
      <w:proofErr w:type="gramStart"/>
      <w:r w:rsidRPr="005B0F7A">
        <w:rPr>
          <w:bCs/>
          <w:lang w:eastAsia="en-US"/>
        </w:rPr>
        <w:t>медные  деньги</w:t>
      </w:r>
      <w:proofErr w:type="gramEnd"/>
      <w:r w:rsidRPr="005B0F7A">
        <w:rPr>
          <w:bCs/>
          <w:lang w:eastAsia="en-US"/>
        </w:rPr>
        <w:t xml:space="preserve">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16.</w:t>
      </w:r>
      <w:r w:rsidRPr="005B0F7A">
        <w:rPr>
          <w:b/>
          <w:bCs/>
          <w:lang w:eastAsia="en-US"/>
        </w:rPr>
        <w:tab/>
        <w:t>Более высокой ликвидностью обладают: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золотые украшения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наличные деньги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продукты питания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ценные бумаги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17.</w:t>
      </w:r>
      <w:r w:rsidRPr="005B0F7A">
        <w:rPr>
          <w:b/>
          <w:bCs/>
          <w:lang w:eastAsia="en-US"/>
        </w:rPr>
        <w:tab/>
        <w:t>Укажите наименее ликвидное средство из перечисленных выше активов: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Наличные деньги;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Депозиты и вклады;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Государственные ценные бумаги;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18.</w:t>
      </w:r>
      <w:r w:rsidRPr="005B0F7A">
        <w:rPr>
          <w:b/>
          <w:bCs/>
          <w:lang w:eastAsia="en-US"/>
        </w:rPr>
        <w:tab/>
        <w:t>Деньги на дебетовых электронных карточках включаются в состав агрегата…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   1. М2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2. М3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3. М1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ab/>
        <w:t>4. М0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19.</w:t>
      </w:r>
      <w:r w:rsidRPr="005B0F7A">
        <w:rPr>
          <w:b/>
          <w:bCs/>
          <w:lang w:eastAsia="en-US"/>
        </w:rPr>
        <w:tab/>
        <w:t>В том случае, когда деньги уходят из обращения и оседают, они выполняют функцию: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1.</w:t>
      </w:r>
      <w:r w:rsidRPr="005B0F7A">
        <w:rPr>
          <w:b/>
          <w:bCs/>
          <w:lang w:eastAsia="en-US"/>
        </w:rPr>
        <w:tab/>
      </w:r>
      <w:r w:rsidRPr="005B0F7A">
        <w:rPr>
          <w:bCs/>
          <w:lang w:eastAsia="en-US"/>
        </w:rPr>
        <w:t xml:space="preserve">средства накопления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мировых денег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средства платежа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меры стоимости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20.</w:t>
      </w:r>
      <w:r w:rsidRPr="005B0F7A">
        <w:rPr>
          <w:b/>
          <w:bCs/>
          <w:lang w:eastAsia="en-US"/>
        </w:rPr>
        <w:tab/>
        <w:t>Годовой рост цен в стране на 8% свидетельствует о наличии: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умеренной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скрытой инфляции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подавленной 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гиперинфляции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21.</w:t>
      </w:r>
      <w:r w:rsidRPr="005B0F7A">
        <w:rPr>
          <w:b/>
          <w:bCs/>
          <w:lang w:eastAsia="en-US"/>
        </w:rPr>
        <w:tab/>
        <w:t>Проявлением скрытой инфляции является: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ухудшение качества товаров при стабильных ценах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рост цен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падение курса национальной валюты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дефицит товаров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22.</w:t>
      </w:r>
      <w:r w:rsidRPr="005B0F7A">
        <w:rPr>
          <w:b/>
          <w:bCs/>
          <w:lang w:eastAsia="en-US"/>
        </w:rPr>
        <w:tab/>
        <w:t>Политика дорогих денег: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продажа государственных ценных бумаг на открытом рынке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понижение нормы обязательных активов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понижение учетной ставки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lastRenderedPageBreak/>
        <w:t>(два верных ответа)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23.</w:t>
      </w:r>
      <w:r w:rsidRPr="005B0F7A">
        <w:rPr>
          <w:b/>
          <w:bCs/>
          <w:lang w:eastAsia="en-US"/>
        </w:rPr>
        <w:tab/>
        <w:t>Менее всего пострадают от инфляции: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 имеющие денежные сбережения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те, кто стал должником, когда цены были ниже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получающие фиксированный номинальный доход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имеющие ценные бумаги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24.</w:t>
      </w:r>
      <w:r w:rsidRPr="005B0F7A">
        <w:rPr>
          <w:b/>
          <w:bCs/>
          <w:lang w:eastAsia="en-US"/>
        </w:rPr>
        <w:tab/>
        <w:t>Какая взаимосвязь между инфляцией и безработицей: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безработица растет, инфляция не изменяется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безработица растет,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безработица падает, инфляция растет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безработица падает, инфляция падает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25.</w:t>
      </w:r>
      <w:r w:rsidRPr="005B0F7A">
        <w:rPr>
          <w:b/>
          <w:bCs/>
          <w:lang w:eastAsia="en-US"/>
        </w:rPr>
        <w:tab/>
        <w:t xml:space="preserve">Повышение цен на энергоресурсы порождает: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Подавленную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Импортируемую инфляцию.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Инфляцию спроса.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Инфляцию предложения.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26.</w:t>
      </w:r>
      <w:r w:rsidRPr="005B0F7A">
        <w:rPr>
          <w:b/>
          <w:bCs/>
          <w:lang w:eastAsia="en-US"/>
        </w:rPr>
        <w:tab/>
        <w:t>Если валюта данной страны без ограничений обменивается на любые иностранные валюты, то это означает …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свободную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что валюта находится в «свободном плавании»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валюта имеет золотое обеспечение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внешнюю конвертируемость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27.</w:t>
      </w:r>
      <w:r w:rsidRPr="005B0F7A">
        <w:rPr>
          <w:b/>
          <w:bCs/>
          <w:lang w:eastAsia="en-US"/>
        </w:rPr>
        <w:tab/>
        <w:t>Установите источники экстенсивного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Изобретения и научные разработки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Новые технологии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квалификации работников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28.</w:t>
      </w:r>
      <w:r w:rsidRPr="005B0F7A">
        <w:rPr>
          <w:b/>
          <w:bCs/>
          <w:lang w:eastAsia="en-US"/>
        </w:rPr>
        <w:tab/>
        <w:t>Установите источники интенсивного пути развития экономической системы: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Новые месторождения полезных ископаемых;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Новые прогрессивные технологии;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Освоение новых земель;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объема факторов производства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29.</w:t>
      </w:r>
      <w:r w:rsidRPr="005B0F7A">
        <w:rPr>
          <w:b/>
          <w:bCs/>
          <w:lang w:eastAsia="en-US"/>
        </w:rPr>
        <w:tab/>
        <w:t>Государство в фазе спада должно осуществить: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жесткую кредитно-денежную политику;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повышение налоговых ставок;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увеличение государственных расходов;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сроков амортизации.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30.</w:t>
      </w:r>
      <w:r w:rsidRPr="005B0F7A">
        <w:rPr>
          <w:b/>
          <w:bCs/>
          <w:lang w:eastAsia="en-US"/>
        </w:rPr>
        <w:tab/>
        <w:t>В основе определения прожиточного минимума лежит: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Корзина услуг»;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Потребительская корзина;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Корзина «промышленных товаров»;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proofErr w:type="gramStart"/>
      <w:r w:rsidRPr="005B0F7A">
        <w:rPr>
          <w:bCs/>
          <w:lang w:eastAsia="en-US"/>
        </w:rPr>
        <w:tab/>
        <w:t>«</w:t>
      </w:r>
      <w:proofErr w:type="gramEnd"/>
      <w:r w:rsidRPr="005B0F7A">
        <w:rPr>
          <w:bCs/>
          <w:lang w:eastAsia="en-US"/>
        </w:rPr>
        <w:t>Продовольственная» корзина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31.</w:t>
      </w:r>
      <w:r w:rsidRPr="005B0F7A">
        <w:rPr>
          <w:b/>
          <w:bCs/>
          <w:lang w:eastAsia="en-US"/>
        </w:rPr>
        <w:tab/>
        <w:t>Уровень безработных есть отношение в процентах числа безработных к числу: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желающих работать.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трудоспособного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тех, кто получает доход не от труда.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самодеятельного населения.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32.</w:t>
      </w:r>
      <w:r w:rsidRPr="005B0F7A">
        <w:rPr>
          <w:b/>
          <w:bCs/>
          <w:lang w:eastAsia="en-US"/>
        </w:rPr>
        <w:tab/>
        <w:t>Правительственная политика в области расходов и налогообложения называется: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политикой, основанной на количественной теории денег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монетарной политикой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деловым циклом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4.</w:t>
      </w:r>
      <w:r w:rsidRPr="005B0F7A">
        <w:rPr>
          <w:bCs/>
          <w:lang w:eastAsia="en-US"/>
        </w:rPr>
        <w:tab/>
        <w:t>фискальной политикой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33.</w:t>
      </w:r>
      <w:r w:rsidRPr="005B0F7A">
        <w:rPr>
          <w:b/>
          <w:bCs/>
          <w:lang w:eastAsia="en-US"/>
        </w:rPr>
        <w:tab/>
        <w:t>Наиболее часто применяемые в России методы покрытия дефицита государственного бюджета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 xml:space="preserve">денежная эмиссия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внутренние и внешние займы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</w:r>
      <w:proofErr w:type="spellStart"/>
      <w:r w:rsidRPr="005B0F7A">
        <w:rPr>
          <w:bCs/>
          <w:lang w:eastAsia="en-US"/>
        </w:rPr>
        <w:t>секвестирование</w:t>
      </w:r>
      <w:proofErr w:type="spellEnd"/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увеличение подоходного налога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34.</w:t>
      </w:r>
      <w:r w:rsidRPr="005B0F7A">
        <w:rPr>
          <w:b/>
          <w:bCs/>
          <w:lang w:eastAsia="en-US"/>
        </w:rPr>
        <w:tab/>
        <w:t>К прямым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 прибыль предприятия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акциз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таможенная пошлина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35.</w:t>
      </w:r>
      <w:r w:rsidRPr="005B0F7A">
        <w:rPr>
          <w:b/>
          <w:bCs/>
          <w:lang w:eastAsia="en-US"/>
        </w:rPr>
        <w:tab/>
        <w:t>К косвенным налогам относится налог: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подоходный налог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с наследства и дарений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на добавленную стоимость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на недвижимость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36.</w:t>
      </w:r>
      <w:r w:rsidRPr="005B0F7A">
        <w:rPr>
          <w:b/>
          <w:bCs/>
          <w:lang w:eastAsia="en-US"/>
        </w:rPr>
        <w:tab/>
        <w:t>Государственные расходы ежегодно составляют около: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10%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30% ВНП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70% 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60%ВНП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37.</w:t>
      </w:r>
      <w:r w:rsidRPr="005B0F7A">
        <w:rPr>
          <w:b/>
          <w:bCs/>
          <w:lang w:eastAsia="en-US"/>
        </w:rPr>
        <w:tab/>
        <w:t>Трансфертные платежи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выплаты населению, не обусловленные предоставлением с его стороны товаров и услуг;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одна из форм заработной платы и жалованья;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внутрифирменные денежные потоки.               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выплаты работникам сельского хозяйства в неурожайные годы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38.</w:t>
      </w:r>
      <w:r w:rsidRPr="005B0F7A">
        <w:rPr>
          <w:b/>
          <w:bCs/>
          <w:lang w:eastAsia="en-US"/>
        </w:rPr>
        <w:tab/>
        <w:t>Кривая Лоренца за пять лет сдвинулась дальше от биссектрисы. Что это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достижение всеобщего социального равенства;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усиление дифференциации доходов населения;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повышение жизненного уровня населения.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повышение производительности труда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39.</w:t>
      </w:r>
      <w:r w:rsidRPr="005B0F7A">
        <w:rPr>
          <w:b/>
          <w:bCs/>
          <w:lang w:eastAsia="en-US"/>
        </w:rPr>
        <w:tab/>
        <w:t>Дефицит государственного бюджета возникает всякий раз, когда: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имеет место рост государственных трансфертных платежей;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государственные расходы превышают валовые инвестиции;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государственные расходы превышают налоговые поступления и неналоговые доходы государства;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 сокращается государственный сектор в экономике.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40.</w:t>
      </w:r>
      <w:r w:rsidRPr="005B0F7A">
        <w:rPr>
          <w:b/>
          <w:bCs/>
          <w:lang w:eastAsia="en-US"/>
        </w:rPr>
        <w:tab/>
        <w:t xml:space="preserve">Политика государства в области доходов бюджета называется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социальной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монетарной политикой;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деловым циклом;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фискальной политикой;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41.</w:t>
      </w:r>
      <w:r w:rsidRPr="005B0F7A">
        <w:rPr>
          <w:b/>
          <w:bCs/>
          <w:lang w:eastAsia="en-US"/>
        </w:rPr>
        <w:tab/>
        <w:t xml:space="preserve">Совокупность активов, созданных и накопленных обществом, это ….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национальное богатство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общественный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 человеческий капитал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богатство страны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42.</w:t>
      </w:r>
      <w:r w:rsidRPr="005B0F7A">
        <w:rPr>
          <w:b/>
          <w:bCs/>
          <w:lang w:eastAsia="en-US"/>
        </w:rPr>
        <w:tab/>
        <w:t>По своей натуральной форме ВВП - это: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сумма всех реализованных товаров и услуг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lastRenderedPageBreak/>
        <w:t>2.</w:t>
      </w:r>
      <w:r w:rsidRPr="005B0F7A">
        <w:rPr>
          <w:bCs/>
          <w:lang w:eastAsia="en-US"/>
        </w:rPr>
        <w:tab/>
        <w:t>сумма всех конечных товаров и услуг.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 xml:space="preserve">сумма всех произведенных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сумма всех готовых товаров и услуг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43.</w:t>
      </w:r>
      <w:r w:rsidRPr="005B0F7A">
        <w:rPr>
          <w:b/>
          <w:bCs/>
          <w:lang w:eastAsia="en-US"/>
        </w:rPr>
        <w:tab/>
        <w:t xml:space="preserve"> Любая точка, находящаяся на кривой производственной функции, означает: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комбинацию физических объемов ресурсов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физическое количество произведенного продукта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объем продукта в денежном выражении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 xml:space="preserve">величину издержек производства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/>
          <w:bCs/>
          <w:lang w:eastAsia="en-US"/>
        </w:rPr>
        <w:t>44.</w:t>
      </w:r>
      <w:r w:rsidRPr="005B0F7A">
        <w:rPr>
          <w:b/>
          <w:bCs/>
          <w:lang w:eastAsia="en-US"/>
        </w:rPr>
        <w:tab/>
        <w:t>Гражданин России, постоянно проживающий в Санкт-Петербурге, ежегодно получает дивиденды на принадлежащие ему акции финской корпорации и переводит эти деньги в Россию. Данный доход включается в: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ВНП Финляндии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 xml:space="preserve">ВНП России и ВВП Финляндии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ВНП России и ВНП Финляндии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ВНП Финляндии и ВВП России.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45.</w:t>
      </w:r>
      <w:r w:rsidRPr="005B0F7A">
        <w:rPr>
          <w:b/>
          <w:bCs/>
          <w:lang w:eastAsia="en-US"/>
        </w:rPr>
        <w:tab/>
        <w:t xml:space="preserve">Номинальный ВНП измеряется: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 в экспортных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 в базовых (неизменных) ценах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 в ценах предшествующего периода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 в рыночных текущих ценах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46.</w:t>
      </w:r>
      <w:r w:rsidRPr="005B0F7A">
        <w:rPr>
          <w:b/>
          <w:bCs/>
          <w:lang w:eastAsia="en-US"/>
        </w:rPr>
        <w:tab/>
        <w:t xml:space="preserve">Постоянные издержки – это затраты на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сырье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электроэнергию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материалы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 xml:space="preserve">4. транспорт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47.</w:t>
      </w:r>
      <w:r w:rsidRPr="005B0F7A">
        <w:rPr>
          <w:b/>
          <w:bCs/>
          <w:lang w:eastAsia="en-US"/>
        </w:rPr>
        <w:tab/>
        <w:t xml:space="preserve">Переменные издержки – это …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1. расходы на управление предприятием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2. эксплуатационные расходы зданий 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 xml:space="preserve">3. затраты на заработную плату работникам 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Cs/>
          <w:lang w:eastAsia="en-US"/>
        </w:rPr>
        <w:t>4. аренда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48.</w:t>
      </w:r>
      <w:r w:rsidRPr="005B0F7A">
        <w:rPr>
          <w:b/>
          <w:bCs/>
          <w:lang w:eastAsia="en-US"/>
        </w:rPr>
        <w:tab/>
        <w:t>Разность между совокупной выручкой TR и совокупными издержками TC за определенный период времени есть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заработная плата;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прибыль;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процент;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рента.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49.</w:t>
      </w:r>
      <w:r w:rsidRPr="005B0F7A">
        <w:rPr>
          <w:b/>
          <w:bCs/>
          <w:lang w:eastAsia="en-US"/>
        </w:rPr>
        <w:tab/>
        <w:t xml:space="preserve">В краткосрочном периоде фирма производит 500 единиц продукции. Средние переменные издержки составляют 2 </w:t>
      </w:r>
      <w:proofErr w:type="gramStart"/>
      <w:r w:rsidRPr="005B0F7A">
        <w:rPr>
          <w:b/>
          <w:bCs/>
          <w:lang w:eastAsia="en-US"/>
        </w:rPr>
        <w:t>дол.,</w:t>
      </w:r>
      <w:proofErr w:type="gramEnd"/>
      <w:r w:rsidRPr="005B0F7A">
        <w:rPr>
          <w:b/>
          <w:bCs/>
          <w:lang w:eastAsia="en-US"/>
        </w:rPr>
        <w:t xml:space="preserve"> средние постоянные издержки – 0,5 дол. Общие издержки составят: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 1 250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 невозможно определить на основе имеющихся данных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 500 дол.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 2,5 дол.</w:t>
      </w:r>
    </w:p>
    <w:p w:rsidR="003F1EB4" w:rsidRPr="005B0F7A" w:rsidRDefault="003F1EB4" w:rsidP="003F1EB4">
      <w:pPr>
        <w:tabs>
          <w:tab w:val="left" w:pos="500"/>
        </w:tabs>
        <w:rPr>
          <w:b/>
          <w:bCs/>
          <w:lang w:eastAsia="en-US"/>
        </w:rPr>
      </w:pPr>
      <w:r w:rsidRPr="005B0F7A">
        <w:rPr>
          <w:b/>
          <w:bCs/>
          <w:lang w:eastAsia="en-US"/>
        </w:rPr>
        <w:t>50.</w:t>
      </w:r>
      <w:r w:rsidRPr="005B0F7A">
        <w:rPr>
          <w:b/>
          <w:bCs/>
          <w:lang w:eastAsia="en-US"/>
        </w:rPr>
        <w:tab/>
        <w:t>Амортизация основных фондов - это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1.</w:t>
      </w:r>
      <w:r w:rsidRPr="005B0F7A">
        <w:rPr>
          <w:bCs/>
          <w:lang w:eastAsia="en-US"/>
        </w:rPr>
        <w:tab/>
        <w:t>Восстановление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2.</w:t>
      </w:r>
      <w:r w:rsidRPr="005B0F7A">
        <w:rPr>
          <w:bCs/>
          <w:lang w:eastAsia="en-US"/>
        </w:rPr>
        <w:tab/>
        <w:t>Расходы на содержание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3.</w:t>
      </w:r>
      <w:r w:rsidRPr="005B0F7A">
        <w:rPr>
          <w:bCs/>
          <w:lang w:eastAsia="en-US"/>
        </w:rPr>
        <w:tab/>
        <w:t>Износ основных фондов</w:t>
      </w:r>
    </w:p>
    <w:p w:rsidR="003F1EB4" w:rsidRPr="005B0F7A" w:rsidRDefault="003F1EB4" w:rsidP="003F1EB4">
      <w:pPr>
        <w:tabs>
          <w:tab w:val="left" w:pos="500"/>
        </w:tabs>
        <w:rPr>
          <w:bCs/>
          <w:lang w:eastAsia="en-US"/>
        </w:rPr>
      </w:pPr>
      <w:r w:rsidRPr="005B0F7A">
        <w:rPr>
          <w:bCs/>
          <w:lang w:eastAsia="en-US"/>
        </w:rPr>
        <w:t>4.</w:t>
      </w:r>
      <w:r w:rsidRPr="005B0F7A">
        <w:rPr>
          <w:bCs/>
          <w:lang w:eastAsia="en-US"/>
        </w:rPr>
        <w:tab/>
        <w:t>Процесс перенесения стоимости основных фондов на себестоимость изготовляемой продукции</w:t>
      </w: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ind w:right="-113"/>
        <w:jc w:val="both"/>
        <w:rPr>
          <w:b/>
        </w:rPr>
      </w:pPr>
    </w:p>
    <w:p w:rsidR="003F1EB4" w:rsidRPr="005B0F7A" w:rsidRDefault="003F1EB4" w:rsidP="003F1EB4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5B0F7A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3F1EB4" w:rsidRPr="005B0F7A" w:rsidRDefault="003F1EB4" w:rsidP="003F1EB4">
      <w:pPr>
        <w:ind w:right="-113" w:firstLine="709"/>
        <w:jc w:val="both"/>
        <w:rPr>
          <w:b/>
        </w:rPr>
      </w:pPr>
    </w:p>
    <w:p w:rsidR="003F1EB4" w:rsidRPr="005B0F7A" w:rsidRDefault="00ED6227" w:rsidP="003F1EB4">
      <w:pPr>
        <w:jc w:val="center"/>
        <w:rPr>
          <w:b/>
        </w:rPr>
      </w:pPr>
      <w:r>
        <w:rPr>
          <w:b/>
        </w:rPr>
        <w:t>Практические задания</w:t>
      </w:r>
      <w:r w:rsidR="00795832">
        <w:rPr>
          <w:b/>
        </w:rPr>
        <w:t xml:space="preserve"> и задачи</w:t>
      </w:r>
      <w:r>
        <w:rPr>
          <w:b/>
        </w:rPr>
        <w:t xml:space="preserve"> </w:t>
      </w:r>
      <w:r w:rsidR="003F1EB4" w:rsidRPr="005B0F7A">
        <w:rPr>
          <w:b/>
        </w:rPr>
        <w:t>по дисциплине</w:t>
      </w:r>
    </w:p>
    <w:p w:rsidR="003F1EB4" w:rsidRDefault="003F1EB4" w:rsidP="003F1EB4">
      <w:pPr>
        <w:jc w:val="center"/>
        <w:rPr>
          <w:b/>
        </w:rPr>
      </w:pPr>
      <w:r w:rsidRPr="005B0F7A">
        <w:rPr>
          <w:b/>
          <w:bCs/>
        </w:rPr>
        <w:t>«ЭКОНОМИКА</w:t>
      </w:r>
      <w:r w:rsidRPr="005B0F7A">
        <w:rPr>
          <w:b/>
        </w:rPr>
        <w:t>»</w:t>
      </w:r>
    </w:p>
    <w:p w:rsidR="00ED6227" w:rsidRPr="005B0F7A" w:rsidRDefault="00ED6227" w:rsidP="003F1EB4">
      <w:pPr>
        <w:jc w:val="center"/>
        <w:rPr>
          <w:b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b/>
          <w:lang w:eastAsia="en-US"/>
        </w:rPr>
        <w:t>Определите, какую функцию выполняют деньги в каждой из представленных ниже ситуаций</w:t>
      </w:r>
      <w:r w:rsidRPr="00ED6227">
        <w:rPr>
          <w:rFonts w:eastAsia="Calibri"/>
          <w:lang w:eastAsia="en-US"/>
        </w:rPr>
        <w:t xml:space="preserve">: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а) депозитный счет в банке;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б) уплата налога;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в) покупка овощей на базаре;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г) формирование золотовалютных резервов банком;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д) прайс-лист на продаваемую в магазине бытовую технику; 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е) меню с ценами в студенческой столовой.</w:t>
      </w: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М1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t>На основании данных, приведенных в таблице, определите денежные агрегат М2.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Pr="00ED6227" w:rsidRDefault="00ED6227" w:rsidP="00ED6227">
      <w:pPr>
        <w:tabs>
          <w:tab w:val="num" w:pos="360"/>
        </w:tabs>
        <w:spacing w:before="360" w:line="276" w:lineRule="auto"/>
        <w:ind w:left="120"/>
        <w:jc w:val="both"/>
        <w:rPr>
          <w:rFonts w:eastAsia="Calibri"/>
          <w:b/>
          <w:lang w:eastAsia="en-US"/>
        </w:rPr>
      </w:pPr>
      <w:r w:rsidRPr="00ED6227">
        <w:rPr>
          <w:rFonts w:eastAsia="Calibri"/>
          <w:b/>
          <w:lang w:eastAsia="en-US"/>
        </w:rPr>
        <w:lastRenderedPageBreak/>
        <w:t>На основании данных, приведенных в таблице, определите денежные агрегат М3.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3437"/>
      </w:tblGrid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</w:pPr>
            <w:r w:rsidRPr="00ED62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</w:pPr>
            <w:r w:rsidRPr="00ED6227">
              <w:rPr>
                <w:rFonts w:eastAsia="Calibri"/>
                <w:b/>
                <w:lang w:eastAsia="en-US"/>
              </w:rPr>
              <w:t>млрд. денежных. ед.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Небольшие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1630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Крупные срочные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645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Чековые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448</w:t>
            </w:r>
          </w:p>
        </w:tc>
      </w:tr>
      <w:tr w:rsidR="00ED6227" w:rsidRPr="00ED6227" w:rsidTr="00556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Бесчековые сберегательные вклады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300</w:t>
            </w:r>
          </w:p>
        </w:tc>
      </w:tr>
      <w:tr w:rsidR="00ED6227" w:rsidRPr="00ED6227" w:rsidTr="0055681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rPr>
                <w:b/>
                <w:i/>
              </w:rPr>
            </w:pPr>
            <w:r w:rsidRPr="00ED6227">
              <w:rPr>
                <w:b/>
                <w:i/>
              </w:rPr>
              <w:t>Наличные 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227" w:rsidRPr="00ED6227" w:rsidRDefault="00ED6227" w:rsidP="00ED6227">
            <w:pPr>
              <w:spacing w:before="360"/>
              <w:jc w:val="center"/>
              <w:rPr>
                <w:b/>
                <w:i/>
              </w:rPr>
            </w:pPr>
            <w:r w:rsidRPr="00ED6227">
              <w:rPr>
                <w:b/>
                <w:i/>
              </w:rPr>
              <w:t>170</w:t>
            </w:r>
          </w:p>
        </w:tc>
      </w:tr>
    </w:tbl>
    <w:p w:rsidR="00ED6227" w:rsidRDefault="00ED6227" w:rsidP="00ED6227">
      <w:pPr>
        <w:spacing w:before="360" w:after="200" w:line="360" w:lineRule="auto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tabs>
          <w:tab w:val="num" w:pos="284"/>
        </w:tabs>
        <w:spacing w:before="360"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Сумма цен обращающихся в стране товаров за год составила 400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стоимость товаров, проданных в кредит, сроки платежей по которым наступят в будущих периодах – 40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сумма </w:t>
      </w:r>
      <w:proofErr w:type="spellStart"/>
      <w:r w:rsidRPr="00ED6227">
        <w:rPr>
          <w:rFonts w:eastAsia="Calibri"/>
          <w:lang w:eastAsia="en-US"/>
        </w:rPr>
        <w:t>взаимопогашаемых</w:t>
      </w:r>
      <w:proofErr w:type="spellEnd"/>
      <w:r w:rsidRPr="00ED6227">
        <w:rPr>
          <w:rFonts w:eastAsia="Calibri"/>
          <w:lang w:eastAsia="en-US"/>
        </w:rPr>
        <w:t xml:space="preserve"> платежей – 100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ед., а сумма платежей, срок уплаты которых наступил в данном году, – 60 млрд.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При этом одноименные денежные единицы совершили 8 оборотов в год. Рассчитайте количество денег, необходимое для обращения.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Определите, верны или неверны следующие утверждения </w:t>
      </w:r>
      <w:r w:rsidRPr="00ED6227">
        <w:rPr>
          <w:rFonts w:eastAsia="Calibri"/>
          <w:lang w:eastAsia="en-US"/>
        </w:rPr>
        <w:br/>
        <w:t>(да / нет)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1. В модели совершенной конкуренции процентная ставка имеет тенденцию к выравниванию для всех фирм.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2. Номинальная процентная ставка представляет сумму реальной </w:t>
      </w:r>
      <w:r w:rsidRPr="00ED6227">
        <w:rPr>
          <w:rFonts w:eastAsia="Calibri"/>
          <w:lang w:eastAsia="en-US"/>
        </w:rPr>
        <w:br/>
        <w:t>процентной ставки и ожидаемых темпов инфляции.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3. Процентные ставки по краткосрочным кредитам, как правило, выше </w:t>
      </w:r>
      <w:r w:rsidRPr="00ED6227">
        <w:rPr>
          <w:rFonts w:eastAsia="Calibri"/>
          <w:lang w:eastAsia="en-US"/>
        </w:rPr>
        <w:br/>
        <w:t>ставок по долгосрочным кредитам.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Реальная теория процента определяет норму процента применительно к рынку товаров, а денежная определяет ее для рынка заёмных средств.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</w:t>
      </w:r>
      <w:proofErr w:type="spellStart"/>
      <w:r w:rsidRPr="00ED6227">
        <w:rPr>
          <w:rFonts w:eastAsia="Calibri"/>
          <w:lang w:eastAsia="en-US"/>
        </w:rPr>
        <w:t>Безрисковые</w:t>
      </w:r>
      <w:proofErr w:type="spellEnd"/>
      <w:r w:rsidRPr="00ED6227">
        <w:rPr>
          <w:rFonts w:eastAsia="Calibri"/>
          <w:lang w:eastAsia="en-US"/>
        </w:rPr>
        <w:t xml:space="preserve"> активы - это активы, обеспечивающие денежные поступления в заранее обусловленном размере.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6. Текущая стоимость капитала зависит от величины будущих доходов, </w:t>
      </w:r>
      <w:r w:rsidRPr="00ED6227">
        <w:rPr>
          <w:rFonts w:eastAsia="Calibri"/>
          <w:lang w:eastAsia="en-US"/>
        </w:rPr>
        <w:br/>
        <w:t>полученных в результате использования этого капитала.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 xml:space="preserve">Домохозяйка имеет 100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 xml:space="preserve">. ед. и решает: сберечь их или потратить. Если она положит деньги в банк, то через год получит 112 </w:t>
      </w:r>
      <w:proofErr w:type="spellStart"/>
      <w:r w:rsidRPr="00ED6227">
        <w:rPr>
          <w:rFonts w:eastAsia="Calibri"/>
          <w:lang w:eastAsia="en-US"/>
        </w:rPr>
        <w:t>ден</w:t>
      </w:r>
      <w:proofErr w:type="spellEnd"/>
      <w:r w:rsidRPr="00ED6227">
        <w:rPr>
          <w:rFonts w:eastAsia="Calibri"/>
          <w:lang w:eastAsia="en-US"/>
        </w:rPr>
        <w:t>. ед. Инфляция составляет 14% в год. Какова номинальная процентная ставка? Какова реальная процентная ставка?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Вы собираетесь дать свои деньги в долг и хотели бы получить реально 5% годовых. Ожидаемый темп инфляции - 120%. Какую номинальную ставку процента вы должны назначить?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Акционерное общество выплачивает дивиденд 50 руб. на 1 акцию номиналом 100 руб., процентная ставка по вкладам составляет 10 % годовых. Определите ориентировочный курс акции на бирже.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Предприятие планирует реализовать 500 изделий. Себестоимость одного изделия 140 руб. Цена изделия 180 руб. Рассчитать прибыль от реализации произведенной продукции. 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Фирма приняла решение вложить 500 тыс. руб. в производство микроволновых печей. Стоимость самого производства будет равна 200 тыс. руб. в </w:t>
      </w:r>
      <w:r w:rsidRPr="00ED6227">
        <w:rPr>
          <w:rFonts w:eastAsia="Calibri"/>
          <w:lang w:eastAsia="en-US"/>
        </w:rPr>
        <w:br/>
        <w:t>год. Оценки показывают, что фирма ежемесячно сможет продавать микроволновых печей на сумму 225 тыс. руб. Будет ли выгодно фирме это производить?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Частная фирма решила купить партию товара. С целью заключения </w:t>
      </w:r>
      <w:r w:rsidRPr="00ED6227">
        <w:rPr>
          <w:rFonts w:eastAsia="Calibri"/>
          <w:lang w:eastAsia="en-US"/>
        </w:rPr>
        <w:br/>
        <w:t xml:space="preserve">договора поставки товара менеджер занялся поиском информации о </w:t>
      </w:r>
      <w:r w:rsidRPr="00ED6227">
        <w:rPr>
          <w:rFonts w:eastAsia="Calibri"/>
          <w:lang w:eastAsia="en-US"/>
        </w:rPr>
        <w:br/>
        <w:t xml:space="preserve">потенциальных поставщиках, ценах на товар, условиях поставки и оплаты. </w:t>
      </w:r>
      <w:r w:rsidRPr="00ED6227">
        <w:rPr>
          <w:rFonts w:eastAsia="Calibri"/>
          <w:lang w:eastAsia="en-US"/>
        </w:rPr>
        <w:br/>
        <w:t xml:space="preserve">На междугородние переговоры, телеграммы было затрачено 100 тыс. руб. </w:t>
      </w:r>
      <w:r w:rsidRPr="00ED6227">
        <w:rPr>
          <w:rFonts w:eastAsia="Calibri"/>
          <w:lang w:eastAsia="en-US"/>
        </w:rPr>
        <w:br/>
        <w:t xml:space="preserve">Для проверки наличия товара менеджер выезжал к поставщику, </w:t>
      </w:r>
      <w:r w:rsidRPr="00ED6227">
        <w:rPr>
          <w:rFonts w:eastAsia="Calibri"/>
          <w:lang w:eastAsia="en-US"/>
        </w:rPr>
        <w:br/>
        <w:t xml:space="preserve">транспортные расходы составили 50 тыс. руб. Для проверки надежности </w:t>
      </w:r>
      <w:r w:rsidRPr="00ED6227">
        <w:rPr>
          <w:rFonts w:eastAsia="Calibri"/>
          <w:lang w:eastAsia="en-US"/>
        </w:rPr>
        <w:br/>
        <w:t xml:space="preserve">фирмы юридической службе было выплачено 50 тыс. руб. В конечном итоге </w:t>
      </w:r>
      <w:r w:rsidRPr="00ED6227">
        <w:rPr>
          <w:rFonts w:eastAsia="Calibri"/>
          <w:lang w:eastAsia="en-US"/>
        </w:rPr>
        <w:br/>
        <w:t xml:space="preserve">был подписан договор на 3 млн руб. Оцените сумму </w:t>
      </w:r>
      <w:proofErr w:type="spellStart"/>
      <w:r w:rsidRPr="00ED6227">
        <w:rPr>
          <w:rFonts w:eastAsia="Calibri"/>
          <w:lang w:eastAsia="en-US"/>
        </w:rPr>
        <w:t>трансакционных</w:t>
      </w:r>
      <w:proofErr w:type="spellEnd"/>
      <w:r w:rsidRPr="00ED6227">
        <w:rPr>
          <w:rFonts w:eastAsia="Calibri"/>
          <w:lang w:eastAsia="en-US"/>
        </w:rPr>
        <w:t xml:space="preserve"> </w:t>
      </w:r>
      <w:r w:rsidRPr="00ED6227">
        <w:rPr>
          <w:rFonts w:eastAsia="Calibri"/>
          <w:lang w:eastAsia="en-US"/>
        </w:rPr>
        <w:br/>
        <w:t>издержек</w:t>
      </w:r>
    </w:p>
    <w:p w:rsidR="00ED6227" w:rsidRPr="00ED6227" w:rsidRDefault="00ED6227" w:rsidP="00ED6227">
      <w:pPr>
        <w:spacing w:before="36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00" w:beforeAutospacing="1" w:after="100" w:afterAutospacing="1" w:line="312" w:lineRule="auto"/>
        <w:contextualSpacing/>
        <w:jc w:val="both"/>
      </w:pPr>
      <w:r w:rsidRPr="00ED6227">
        <w:t>Два схожих ноутбука продаются в РФ за 15500 рублей, в Германии за 400 евро. 1 евро на данный момент эквивалентен 85 рублям.</w:t>
      </w:r>
      <w:r w:rsidRPr="00ED6227">
        <w:rPr>
          <w:b/>
        </w:rPr>
        <w:t xml:space="preserve"> </w:t>
      </w:r>
      <w:r w:rsidRPr="00ED6227">
        <w:t>Требуется найти реальный обменный курс валют за счет соотнесения цены ноутбука в РФ и в Германии.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>Определите ВВП, исчисленный производственным методом: рыночная цена выпущенной продукции - 2000; текущие материальные издержки - 800; амортизационные отчисления - 200; косвенные налоги на товары и услуги - 300; государственные субсидии на их производство - 200.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Инвестор делает выбор из двух инвестиционных проектов в условиях неопределённости. Первый проект позволяет извлечь годовую доходность 25% с вероятностью 0,4 и нулевую доходность с вероятностью 0,6. Второй проект гарантирует доходность в 7%. Ожидаемый темп годовой инфляции составляет 6%. Какой из этих инвестиционных проектов следует предпочесть инвестору, если он ориентируется на реальные показатели доходности?</w:t>
      </w:r>
    </w:p>
    <w:p w:rsidR="00ED6227" w:rsidRPr="00ED6227" w:rsidRDefault="00ED6227" w:rsidP="00ED6227">
      <w:pPr>
        <w:spacing w:before="100" w:beforeAutospacing="1" w:after="100" w:afterAutospacing="1" w:line="312" w:lineRule="auto"/>
        <w:ind w:left="360"/>
        <w:contextualSpacing/>
        <w:jc w:val="both"/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при полной занятости и стабильном темпе экономического </w:t>
      </w:r>
      <w:r w:rsidRPr="00ED6227">
        <w:rPr>
          <w:rFonts w:eastAsia="Calibri"/>
          <w:lang w:eastAsia="en-US"/>
        </w:rPr>
        <w:br/>
        <w:t xml:space="preserve">роста, который обеспечивает естественную норму безработицы и нормальную инфляцию, поступления доходов в государственный бюджет превышают бюджетные расходы. Какую политику должно проводить правительство в этих условиях? Накапливать поступающие денежные средства, изымая деньги из обращения? Увеличивать расходы государственного бюджета, сокращая тем самым бюджетный дефицит и сводя его в конечном итоге к нулю? </w:t>
      </w:r>
      <w:r w:rsidRPr="00ED6227">
        <w:rPr>
          <w:rFonts w:eastAsia="Calibri"/>
          <w:lang w:eastAsia="en-US"/>
        </w:rPr>
        <w:br/>
        <w:t>Скупать проданные ранее государственные ценные бумаги?</w:t>
      </w:r>
    </w:p>
    <w:p w:rsidR="00ED6227" w:rsidRPr="00ED6227" w:rsidRDefault="00ED6227" w:rsidP="00ED6227">
      <w:pPr>
        <w:spacing w:after="200" w:line="276" w:lineRule="auto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Предположим, что государство выпустило заем на сумму 10 млрд. евро. Каким </w:t>
      </w:r>
      <w:r w:rsidRPr="00ED6227">
        <w:rPr>
          <w:rFonts w:eastAsia="Calibri"/>
          <w:lang w:eastAsia="en-US"/>
        </w:rPr>
        <w:br/>
        <w:t>образом выпуск и размещение этого займа скажется на экономическом росте, если: а) полученные от продажи государственных облигаций деньги были израсходованы на финансирование образования и науки; б) если деньги были израсходованы на «обслуживание долга», т.е. на выплату процентов по накопленному ранее государственному долгу.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Известно, что либерализация внешней торговли в России привела к спаду во многих сферах экономики (сельское хозяйство, производство телевизоров, фотоаппаратов), росту в экспорте доли продовольствия и сельскохозяйственного сырья, а также </w:t>
      </w:r>
      <w:proofErr w:type="spellStart"/>
      <w:r w:rsidRPr="00ED6227">
        <w:rPr>
          <w:rFonts w:eastAsia="Calibri"/>
          <w:lang w:eastAsia="en-US"/>
        </w:rPr>
        <w:t>невозобновляемых</w:t>
      </w:r>
      <w:proofErr w:type="spellEnd"/>
      <w:r w:rsidRPr="00ED6227">
        <w:rPr>
          <w:rFonts w:eastAsia="Calibri"/>
          <w:lang w:eastAsia="en-US"/>
        </w:rPr>
        <w:t xml:space="preserve"> ресурсов нефти и нефтепродуктов (при дороговизне этих товаров внутреннем рынке). А каковы положительные стороны либерализации?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360" w:after="20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lastRenderedPageBreak/>
        <w:t xml:space="preserve">Многие экономисты, выступавшие против полной либерализации цен, </w:t>
      </w:r>
      <w:r w:rsidRPr="00ED6227">
        <w:rPr>
          <w:rFonts w:eastAsia="Calibri"/>
          <w:lang w:eastAsia="en-US"/>
        </w:rPr>
        <w:br/>
        <w:t xml:space="preserve">полагали, что предварительно необходимо было создать рыночную среду, осуществить приватизацию, </w:t>
      </w:r>
      <w:proofErr w:type="spellStart"/>
      <w:r w:rsidRPr="00ED6227">
        <w:rPr>
          <w:rFonts w:eastAsia="Calibri"/>
          <w:lang w:eastAsia="en-US"/>
        </w:rPr>
        <w:t>демонополизировать</w:t>
      </w:r>
      <w:proofErr w:type="spellEnd"/>
      <w:r w:rsidRPr="00ED6227">
        <w:rPr>
          <w:rFonts w:eastAsia="Calibri"/>
          <w:lang w:eastAsia="en-US"/>
        </w:rPr>
        <w:t xml:space="preserve"> экономику. Насколько реальной была такая возможность развития событий в России?</w:t>
      </w:r>
    </w:p>
    <w:p w:rsidR="00ED6227" w:rsidRPr="00ED6227" w:rsidRDefault="00ED6227" w:rsidP="00ED6227">
      <w:pPr>
        <w:spacing w:before="360" w:line="360" w:lineRule="auto"/>
        <w:ind w:left="357"/>
        <w:contextualSpacing/>
        <w:jc w:val="both"/>
        <w:rPr>
          <w:rFonts w:eastAsia="Calibri"/>
          <w:lang w:eastAsia="en-US"/>
        </w:rPr>
      </w:pPr>
    </w:p>
    <w:p w:rsidR="00ED6227" w:rsidRPr="00ED6227" w:rsidRDefault="00ED6227" w:rsidP="00ED6227">
      <w:pPr>
        <w:numPr>
          <w:ilvl w:val="0"/>
          <w:numId w:val="18"/>
        </w:numPr>
        <w:spacing w:before="120" w:after="100" w:afterAutospacing="1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Определите, верны или неверны следующие утверждения (да / нет)</w:t>
      </w:r>
      <w:r w:rsidRPr="00ED6227">
        <w:rPr>
          <w:rFonts w:eastAsia="Calibri"/>
          <w:lang w:eastAsia="en-US"/>
        </w:rPr>
        <w:br/>
        <w:t xml:space="preserve">1. ВВП представляет собой совокупную рыночную стоимость всех </w:t>
      </w:r>
      <w:r w:rsidRPr="00ED6227">
        <w:rPr>
          <w:rFonts w:eastAsia="Calibri"/>
          <w:lang w:eastAsia="en-US"/>
        </w:rPr>
        <w:br/>
        <w:t>товаров и услуг, произведенных на территории данной страны за определенный период времени.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2. Конечный продукт может быть посчитан как разность между стоимостью общего объема продаж и стоимостью промежуточного продукта.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3. Промежуточный продукт представляет собой стоимость потребленных в производстве сырья, материалов, комплектующих, а также </w:t>
      </w:r>
      <w:r w:rsidRPr="00ED6227">
        <w:rPr>
          <w:rFonts w:eastAsia="Calibri"/>
          <w:lang w:eastAsia="en-US"/>
        </w:rPr>
        <w:br/>
        <w:t>амортизацию и затраты на заработную плату.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4. Добавленная стоимость равна сумме заработной платы и прибыли.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5. Если экономика находится в состоянии равновесия, то величина ВВП, </w:t>
      </w:r>
      <w:r w:rsidRPr="00ED6227">
        <w:rPr>
          <w:rFonts w:eastAsia="Calibri"/>
          <w:lang w:eastAsia="en-US"/>
        </w:rPr>
        <w:br/>
        <w:t xml:space="preserve">рассчитанного по методу суммирования расходов всех субъектов </w:t>
      </w:r>
      <w:r w:rsidRPr="00ED6227">
        <w:rPr>
          <w:rFonts w:eastAsia="Calibri"/>
          <w:lang w:eastAsia="en-US"/>
        </w:rPr>
        <w:br/>
        <w:t>экономики, равна величине ВВП, представленного суммой их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6. «Утечки» всегда должны быть равны «инъекциям».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7. Расходы семей на приобретение новых квартир включаются в потребительские расходы.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8. Увеличение государственных пенсий и стипендий отражается в соответствующем росте ВВП, рассчитанном методом суммирования доходов.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9. Государственные расходы представляют собой государственные </w:t>
      </w:r>
      <w:r w:rsidRPr="00ED6227">
        <w:rPr>
          <w:rFonts w:eastAsia="Calibri"/>
          <w:lang w:eastAsia="en-US"/>
        </w:rPr>
        <w:br/>
        <w:t>закупки товаров и услуг.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10. ВНД отличается от ВВП на величину чистого факторного дохода </w:t>
      </w:r>
      <w:r w:rsidRPr="00ED6227">
        <w:rPr>
          <w:rFonts w:eastAsia="Calibri"/>
          <w:lang w:eastAsia="en-US"/>
        </w:rPr>
        <w:br/>
        <w:t>из-за границы.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11. ЧВП отличается от ВВП на величину стоимости потребленного </w:t>
      </w:r>
      <w:r w:rsidRPr="00ED6227">
        <w:rPr>
          <w:rFonts w:eastAsia="Calibri"/>
          <w:lang w:eastAsia="en-US"/>
        </w:rPr>
        <w:br/>
        <w:t>основного капитала.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12.   Прямые и косвенные налоги входят в состав национального дохода.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13. При определении реального ВВП необходимо номинальный ВВП </w:t>
      </w:r>
      <w:r w:rsidRPr="00ED6227">
        <w:rPr>
          <w:rFonts w:eastAsia="Calibri"/>
          <w:lang w:eastAsia="en-US"/>
        </w:rPr>
        <w:br/>
        <w:t>разделить на дефлятор.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 xml:space="preserve">14.   Дефлятор ВВП подсчитывается как индекс </w:t>
      </w:r>
      <w:proofErr w:type="spellStart"/>
      <w:r w:rsidRPr="00ED6227">
        <w:rPr>
          <w:rFonts w:eastAsia="Calibri"/>
          <w:lang w:eastAsia="en-US"/>
        </w:rPr>
        <w:t>Ласпейреса</w:t>
      </w:r>
      <w:proofErr w:type="spellEnd"/>
      <w:r w:rsidRPr="00ED6227">
        <w:rPr>
          <w:rFonts w:eastAsia="Calibri"/>
          <w:lang w:eastAsia="en-US"/>
        </w:rPr>
        <w:t>.</w:t>
      </w:r>
    </w:p>
    <w:p w:rsidR="00ED6227" w:rsidRPr="00ED6227" w:rsidRDefault="00ED6227" w:rsidP="00ED6227">
      <w:pPr>
        <w:spacing w:before="120" w:after="100" w:afterAutospacing="1" w:line="360" w:lineRule="auto"/>
        <w:ind w:left="357"/>
        <w:contextualSpacing/>
        <w:jc w:val="both"/>
        <w:rPr>
          <w:rFonts w:eastAsia="Calibri"/>
          <w:lang w:eastAsia="en-US"/>
        </w:rPr>
      </w:pPr>
      <w:r w:rsidRPr="00ED6227">
        <w:rPr>
          <w:rFonts w:eastAsia="Calibri"/>
          <w:lang w:eastAsia="en-US"/>
        </w:rPr>
        <w:t>15. Потенциальный ВВП — это реальный ВВП, произведенный в условиях полной занятости всех ресурсов</w:t>
      </w:r>
    </w:p>
    <w:bookmarkEnd w:id="0"/>
    <w:bookmarkEnd w:id="1"/>
    <w:p w:rsidR="003F1EB4" w:rsidRDefault="003F1EB4" w:rsidP="003F1EB4">
      <w:pPr>
        <w:rPr>
          <w:b/>
          <w:i/>
        </w:rPr>
      </w:pPr>
    </w:p>
    <w:p w:rsidR="003F1EB4" w:rsidRPr="005B0F7A" w:rsidRDefault="003F1EB4" w:rsidP="003F1EB4">
      <w:pPr>
        <w:pStyle w:val="af4"/>
        <w:tabs>
          <w:tab w:val="left" w:pos="1276"/>
        </w:tabs>
        <w:ind w:left="1069"/>
        <w:jc w:val="both"/>
        <w:rPr>
          <w:b/>
          <w:i/>
        </w:rPr>
      </w:pPr>
      <w:r w:rsidRPr="005B0F7A">
        <w:rPr>
          <w:b/>
          <w:i/>
        </w:rPr>
        <w:t>2.3 Рекомендации по оцениванию результатов достижения компетенций</w:t>
      </w:r>
    </w:p>
    <w:p w:rsidR="003F1EB4" w:rsidRPr="005B0F7A" w:rsidRDefault="003F1EB4" w:rsidP="003F1EB4">
      <w:pPr>
        <w:rPr>
          <w:b/>
        </w:rPr>
      </w:pP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промежуточной аттестации: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«отлично»</w:t>
      </w:r>
      <w:r w:rsidRPr="005B0F7A"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«хорошо»</w:t>
      </w:r>
      <w:r w:rsidRPr="005B0F7A"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«удовлетворительно»</w:t>
      </w:r>
      <w:r w:rsidRPr="005B0F7A"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5B0F7A">
        <w:rPr>
          <w:i/>
          <w:iCs/>
        </w:rPr>
        <w:t xml:space="preserve"> 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Оценка </w:t>
      </w:r>
      <w:r w:rsidRPr="005B0F7A">
        <w:rPr>
          <w:b/>
        </w:rPr>
        <w:t>«неудовлетворительно»</w:t>
      </w:r>
      <w:r w:rsidRPr="005B0F7A"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3++ и программой обучения по данной дисциплине.</w:t>
      </w:r>
    </w:p>
    <w:p w:rsidR="003F1EB4" w:rsidRPr="005B0F7A" w:rsidRDefault="003F1EB4" w:rsidP="003F1EB4">
      <w:pPr>
        <w:jc w:val="both"/>
        <w:rPr>
          <w:b/>
        </w:rPr>
      </w:pPr>
      <w:r w:rsidRPr="005B0F7A">
        <w:rPr>
          <w:b/>
        </w:rPr>
        <w:t>Критерии оценки тестовых заданий: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3F1EB4" w:rsidRPr="005B0F7A" w:rsidRDefault="003F1EB4" w:rsidP="003F1EB4">
      <w:pPr>
        <w:numPr>
          <w:ilvl w:val="0"/>
          <w:numId w:val="4"/>
        </w:numPr>
        <w:jc w:val="both"/>
      </w:pPr>
      <w:r w:rsidRPr="005B0F7A">
        <w:t xml:space="preserve">Если студент не ответил на половину вопросов теста, то тест считается не пройденным. </w:t>
      </w:r>
    </w:p>
    <w:p w:rsidR="00ED6227" w:rsidRPr="00ED6227" w:rsidRDefault="00ED6227" w:rsidP="00ED6227">
      <w:pPr>
        <w:rPr>
          <w:b/>
        </w:rPr>
      </w:pPr>
      <w:r w:rsidRPr="00ED6227">
        <w:rPr>
          <w:b/>
        </w:rPr>
        <w:t xml:space="preserve">Критерии оценки практических заданий и задач: 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«отлично»</w:t>
      </w:r>
      <w:r w:rsidRPr="00ED6227">
        <w:t xml:space="preserve"> выставляется студенту, если задание, задача выполнены правильно, в полном объеме;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«хорошо»</w:t>
      </w:r>
      <w:r w:rsidRPr="00ED6227">
        <w:t xml:space="preserve"> выставляется студенту при выполнении задания, задачи с незначительными недочетами;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«удовлетворительно»</w:t>
      </w:r>
      <w:r w:rsidRPr="00ED6227">
        <w:t xml:space="preserve"> выставляется студенту при частично выполненном задании, задачи;</w:t>
      </w:r>
    </w:p>
    <w:p w:rsidR="00ED6227" w:rsidRPr="00ED6227" w:rsidRDefault="00ED6227" w:rsidP="00ED6227">
      <w:pPr>
        <w:numPr>
          <w:ilvl w:val="0"/>
          <w:numId w:val="4"/>
        </w:numPr>
      </w:pPr>
      <w:r w:rsidRPr="00ED6227">
        <w:t xml:space="preserve">Оценка </w:t>
      </w:r>
      <w:r w:rsidRPr="00ED6227">
        <w:rPr>
          <w:b/>
        </w:rPr>
        <w:t>«неудовлетворительно»</w:t>
      </w:r>
      <w:r w:rsidRPr="00ED6227">
        <w:t xml:space="preserve"> выставляется студенту при отсутствии выполненного задания, задачи.</w:t>
      </w:r>
    </w:p>
    <w:p w:rsidR="00B95120" w:rsidRDefault="00B95120"/>
    <w:sectPr w:rsidR="00B95120" w:rsidSect="004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CE824E1"/>
    <w:multiLevelType w:val="hybridMultilevel"/>
    <w:tmpl w:val="ED4E9174"/>
    <w:lvl w:ilvl="0" w:tplc="1A685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13B1F"/>
    <w:multiLevelType w:val="multilevel"/>
    <w:tmpl w:val="2C342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4576D"/>
    <w:multiLevelType w:val="hybridMultilevel"/>
    <w:tmpl w:val="778469A4"/>
    <w:lvl w:ilvl="0" w:tplc="FACC1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31C76"/>
    <w:multiLevelType w:val="hybridMultilevel"/>
    <w:tmpl w:val="29C6FEF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6953CB"/>
    <w:multiLevelType w:val="multilevel"/>
    <w:tmpl w:val="E31091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CDA4380"/>
    <w:multiLevelType w:val="hybridMultilevel"/>
    <w:tmpl w:val="A5B81B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01771BD"/>
    <w:multiLevelType w:val="hybridMultilevel"/>
    <w:tmpl w:val="82266BE8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332CB4"/>
    <w:multiLevelType w:val="hybridMultilevel"/>
    <w:tmpl w:val="65DC1936"/>
    <w:lvl w:ilvl="0" w:tplc="2542C89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3" w15:restartNumberingAfterBreak="0">
    <w:nsid w:val="4CAE74B6"/>
    <w:multiLevelType w:val="hybridMultilevel"/>
    <w:tmpl w:val="2504684C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42BC"/>
    <w:multiLevelType w:val="multilevel"/>
    <w:tmpl w:val="DBAA9C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6421EEC"/>
    <w:multiLevelType w:val="hybridMultilevel"/>
    <w:tmpl w:val="18BA0704"/>
    <w:lvl w:ilvl="0" w:tplc="6D1AF15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114FEC"/>
    <w:multiLevelType w:val="multilevel"/>
    <w:tmpl w:val="9A649E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320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3CC9"/>
    <w:rsid w:val="00176585"/>
    <w:rsid w:val="001818C8"/>
    <w:rsid w:val="00181AA9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D44FB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53296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EB4"/>
    <w:rsid w:val="003F1F96"/>
    <w:rsid w:val="003F260E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1BA2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2A11"/>
    <w:rsid w:val="004D4367"/>
    <w:rsid w:val="004E2C0C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0FE3"/>
    <w:rsid w:val="0055206F"/>
    <w:rsid w:val="0055330A"/>
    <w:rsid w:val="00555AB0"/>
    <w:rsid w:val="00556819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17A"/>
    <w:rsid w:val="00601A28"/>
    <w:rsid w:val="0060617E"/>
    <w:rsid w:val="00607A84"/>
    <w:rsid w:val="0061672A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20FC"/>
    <w:rsid w:val="0065332D"/>
    <w:rsid w:val="00653CDB"/>
    <w:rsid w:val="00653F50"/>
    <w:rsid w:val="00661748"/>
    <w:rsid w:val="006654CE"/>
    <w:rsid w:val="006715AC"/>
    <w:rsid w:val="00677CCA"/>
    <w:rsid w:val="00680DA8"/>
    <w:rsid w:val="0068371B"/>
    <w:rsid w:val="0068434E"/>
    <w:rsid w:val="006935F6"/>
    <w:rsid w:val="00695E61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86CEF"/>
    <w:rsid w:val="00792FD9"/>
    <w:rsid w:val="007946BD"/>
    <w:rsid w:val="00795832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642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2E3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3783B"/>
    <w:rsid w:val="009418E9"/>
    <w:rsid w:val="009515CE"/>
    <w:rsid w:val="0096199F"/>
    <w:rsid w:val="009664D9"/>
    <w:rsid w:val="00974E75"/>
    <w:rsid w:val="00975D29"/>
    <w:rsid w:val="009770CD"/>
    <w:rsid w:val="009774DD"/>
    <w:rsid w:val="00983707"/>
    <w:rsid w:val="00990B98"/>
    <w:rsid w:val="00992A37"/>
    <w:rsid w:val="0099721F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56E4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590C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14CC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2708"/>
    <w:rsid w:val="00C43D94"/>
    <w:rsid w:val="00C46B81"/>
    <w:rsid w:val="00C4754B"/>
    <w:rsid w:val="00C61699"/>
    <w:rsid w:val="00C6214E"/>
    <w:rsid w:val="00C62932"/>
    <w:rsid w:val="00C62A75"/>
    <w:rsid w:val="00C62E54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37557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15E0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D6227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3AA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5905"/>
    <w:rsid w:val="00FD0A6C"/>
    <w:rsid w:val="00FD0C77"/>
    <w:rsid w:val="00FD0DFF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4634-0BBB-4E8D-BD8F-6E57F28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F1EB4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3F1EB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3F1EB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1E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F1EB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iPriority w:val="99"/>
    <w:unhideWhenUsed/>
    <w:rsid w:val="003F1EB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3F1EB4"/>
  </w:style>
  <w:style w:type="paragraph" w:styleId="a5">
    <w:name w:val="Normal Indent"/>
    <w:basedOn w:val="a0"/>
    <w:semiHidden/>
    <w:unhideWhenUsed/>
    <w:rsid w:val="003F1EB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3F1EB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3F1EB4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3F1E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semiHidden/>
    <w:unhideWhenUsed/>
    <w:rsid w:val="003F1EB4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semiHidden/>
    <w:rsid w:val="003F1E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3F1EB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F1EB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F1EB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F1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3F1EB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3F1EB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3F1E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3F1EB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">
    <w:name w:val="список с точками"/>
    <w:basedOn w:val="a0"/>
    <w:link w:val="ae"/>
    <w:rsid w:val="003F1EB4"/>
    <w:pPr>
      <w:numPr>
        <w:numId w:val="1"/>
      </w:numPr>
      <w:spacing w:line="312" w:lineRule="auto"/>
      <w:jc w:val="both"/>
    </w:pPr>
    <w:rPr>
      <w:rFonts w:cstheme="minorBidi"/>
      <w:lang w:val="x-none" w:eastAsia="en-US"/>
    </w:rPr>
  </w:style>
  <w:style w:type="paragraph" w:customStyle="1" w:styleId="af">
    <w:name w:val="Для таблиц"/>
    <w:basedOn w:val="a0"/>
    <w:rsid w:val="003F1EB4"/>
  </w:style>
  <w:style w:type="paragraph" w:customStyle="1" w:styleId="af0">
    <w:name w:val="Абзац_СУБД"/>
    <w:basedOn w:val="a0"/>
    <w:rsid w:val="003F1EB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3F1EB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3F1EB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3F1E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3F1E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1EB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3F1EB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3F1EB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3F1EB4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3F1EB4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7">
    <w:name w:val="footer"/>
    <w:basedOn w:val="a0"/>
    <w:link w:val="af8"/>
    <w:uiPriority w:val="99"/>
    <w:unhideWhenUsed/>
    <w:rsid w:val="003F1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basedOn w:val="a1"/>
    <w:link w:val="af7"/>
    <w:uiPriority w:val="99"/>
    <w:rsid w:val="003F1E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F1E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F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F1E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F1EB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3F1EB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F1E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F1EB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3F1EB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41">
    <w:name w:val="Сетка таблицы4"/>
    <w:basedOn w:val="a2"/>
    <w:next w:val="af1"/>
    <w:uiPriority w:val="59"/>
    <w:rsid w:val="003F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350" TargetMode="External"/><Relationship Id="rId13" Type="http://schemas.openxmlformats.org/officeDocument/2006/relationships/hyperlink" Target="https://urait.ru/bcode/468974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74916" TargetMode="External"/><Relationship Id="rId12" Type="http://schemas.openxmlformats.org/officeDocument/2006/relationships/hyperlink" Target="https://urait.ru/bcode/487233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70013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76052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s://urait.ru/bcode/477698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9375.html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</cp:revision>
  <dcterms:created xsi:type="dcterms:W3CDTF">2022-05-28T10:09:00Z</dcterms:created>
  <dcterms:modified xsi:type="dcterms:W3CDTF">2022-10-31T06:55:00Z</dcterms:modified>
</cp:coreProperties>
</file>