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C5" w:rsidRPr="00BC0CE0" w:rsidRDefault="002366C5" w:rsidP="002366C5">
      <w:pPr>
        <w:jc w:val="center"/>
        <w:rPr>
          <w:rFonts w:ascii="Times New Roman" w:hAnsi="Times New Roman" w:cs="Times New Roman"/>
        </w:rPr>
      </w:pPr>
      <w:r w:rsidRPr="00BC0CE0">
        <w:rPr>
          <w:rFonts w:ascii="Times New Roman" w:hAnsi="Times New Roman" w:cs="Times New Roman"/>
        </w:rPr>
        <w:t>Министерство спорта Российской Федерации</w:t>
      </w:r>
    </w:p>
    <w:p w:rsidR="002366C5" w:rsidRPr="00BC0CE0" w:rsidRDefault="002366C5" w:rsidP="002366C5">
      <w:pPr>
        <w:jc w:val="center"/>
        <w:rPr>
          <w:rFonts w:ascii="Times New Roman" w:hAnsi="Times New Roman" w:cs="Times New Roman"/>
          <w:b/>
        </w:rPr>
      </w:pPr>
    </w:p>
    <w:p w:rsidR="002366C5" w:rsidRPr="00BC0CE0" w:rsidRDefault="002366C5" w:rsidP="002366C5">
      <w:pPr>
        <w:jc w:val="center"/>
        <w:rPr>
          <w:rFonts w:ascii="Times New Roman" w:hAnsi="Times New Roman" w:cs="Times New Roman"/>
        </w:rPr>
      </w:pPr>
      <w:r w:rsidRPr="00BC0CE0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2366C5" w:rsidRPr="00BC0CE0" w:rsidRDefault="002366C5" w:rsidP="002366C5">
      <w:pPr>
        <w:jc w:val="center"/>
        <w:rPr>
          <w:rFonts w:ascii="Times New Roman" w:hAnsi="Times New Roman" w:cs="Times New Roman"/>
        </w:rPr>
      </w:pPr>
      <w:proofErr w:type="gramStart"/>
      <w:r w:rsidRPr="00BC0CE0">
        <w:rPr>
          <w:rFonts w:ascii="Times New Roman" w:hAnsi="Times New Roman" w:cs="Times New Roman"/>
        </w:rPr>
        <w:t>высшего</w:t>
      </w:r>
      <w:proofErr w:type="gramEnd"/>
      <w:r w:rsidRPr="00BC0CE0">
        <w:rPr>
          <w:rFonts w:ascii="Times New Roman" w:hAnsi="Times New Roman" w:cs="Times New Roman"/>
        </w:rPr>
        <w:t xml:space="preserve"> образования</w:t>
      </w:r>
    </w:p>
    <w:p w:rsidR="002366C5" w:rsidRPr="00BC0CE0" w:rsidRDefault="002366C5" w:rsidP="002366C5">
      <w:pPr>
        <w:jc w:val="center"/>
        <w:rPr>
          <w:rFonts w:ascii="Times New Roman" w:hAnsi="Times New Roman" w:cs="Times New Roman"/>
        </w:rPr>
      </w:pPr>
      <w:r w:rsidRPr="00BC0CE0">
        <w:rPr>
          <w:rFonts w:ascii="Times New Roman" w:hAnsi="Times New Roman" w:cs="Times New Roman"/>
        </w:rPr>
        <w:t>«Московская государственная академия физической культуры»</w:t>
      </w:r>
    </w:p>
    <w:p w:rsidR="002366C5" w:rsidRPr="00BC0CE0" w:rsidRDefault="002366C5" w:rsidP="002366C5">
      <w:pPr>
        <w:jc w:val="center"/>
        <w:rPr>
          <w:rFonts w:ascii="Times New Roman" w:hAnsi="Times New Roman" w:cs="Times New Roman"/>
        </w:rPr>
      </w:pPr>
    </w:p>
    <w:p w:rsidR="002366C5" w:rsidRPr="00BC0CE0" w:rsidRDefault="002366C5" w:rsidP="002366C5">
      <w:pPr>
        <w:jc w:val="center"/>
        <w:rPr>
          <w:rFonts w:ascii="Times New Roman" w:hAnsi="Times New Roman" w:cs="Times New Roman"/>
        </w:rPr>
      </w:pPr>
      <w:r w:rsidRPr="00BC0CE0">
        <w:rPr>
          <w:rFonts w:ascii="Times New Roman" w:hAnsi="Times New Roman" w:cs="Times New Roman"/>
        </w:rPr>
        <w:t>Кафедра управления, экономики и истории физической культуры</w:t>
      </w:r>
    </w:p>
    <w:p w:rsidR="002366C5" w:rsidRPr="00BC0CE0" w:rsidRDefault="002366C5" w:rsidP="002366C5">
      <w:pPr>
        <w:numPr>
          <w:ilvl w:val="0"/>
          <w:numId w:val="1"/>
        </w:numPr>
        <w:ind w:left="709" w:firstLine="707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2366C5" w:rsidRPr="00BC0CE0" w:rsidTr="00A67DF7">
        <w:tc>
          <w:tcPr>
            <w:tcW w:w="4617" w:type="dxa"/>
            <w:hideMark/>
          </w:tcPr>
          <w:p w:rsidR="002366C5" w:rsidRPr="00BC0CE0" w:rsidRDefault="002366C5" w:rsidP="00A67DF7">
            <w:pPr>
              <w:jc w:val="center"/>
              <w:rPr>
                <w:rFonts w:ascii="Times New Roman" w:hAnsi="Times New Roman" w:cs="Times New Roman"/>
              </w:rPr>
            </w:pPr>
            <w:r w:rsidRPr="00BC0CE0">
              <w:rPr>
                <w:rFonts w:ascii="Times New Roman" w:hAnsi="Times New Roman" w:cs="Times New Roman"/>
              </w:rPr>
              <w:t>СОГЛАСОВАНО</w:t>
            </w:r>
          </w:p>
          <w:p w:rsidR="002366C5" w:rsidRPr="00BC0CE0" w:rsidRDefault="002366C5" w:rsidP="00A67DF7">
            <w:pPr>
              <w:jc w:val="center"/>
              <w:rPr>
                <w:rFonts w:ascii="Times New Roman" w:hAnsi="Times New Roman" w:cs="Times New Roman"/>
              </w:rPr>
            </w:pPr>
            <w:r w:rsidRPr="00BC0CE0">
              <w:rPr>
                <w:rFonts w:ascii="Times New Roman" w:hAnsi="Times New Roman" w:cs="Times New Roman"/>
              </w:rPr>
              <w:t>Начальник Учебно-</w:t>
            </w:r>
          </w:p>
          <w:p w:rsidR="002366C5" w:rsidRPr="00BC0CE0" w:rsidRDefault="002366C5" w:rsidP="00A67D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0CE0">
              <w:rPr>
                <w:rFonts w:ascii="Times New Roman" w:hAnsi="Times New Roman" w:cs="Times New Roman"/>
              </w:rPr>
              <w:t>методического</w:t>
            </w:r>
            <w:proofErr w:type="gramEnd"/>
            <w:r w:rsidRPr="00BC0CE0">
              <w:rPr>
                <w:rFonts w:ascii="Times New Roman" w:hAnsi="Times New Roman" w:cs="Times New Roman"/>
              </w:rPr>
              <w:t xml:space="preserve"> управления </w:t>
            </w:r>
          </w:p>
          <w:p w:rsidR="002366C5" w:rsidRPr="00BC0CE0" w:rsidRDefault="002366C5" w:rsidP="00A67D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CE0">
              <w:rPr>
                <w:rFonts w:ascii="Times New Roman" w:hAnsi="Times New Roman" w:cs="Times New Roman"/>
              </w:rPr>
              <w:t>к.п.н</w:t>
            </w:r>
            <w:proofErr w:type="spellEnd"/>
            <w:r w:rsidRPr="00BC0CE0">
              <w:rPr>
                <w:rFonts w:ascii="Times New Roman" w:hAnsi="Times New Roman" w:cs="Times New Roman"/>
              </w:rPr>
              <w:t>. А.С. Солнцева</w:t>
            </w:r>
          </w:p>
          <w:p w:rsidR="002366C5" w:rsidRPr="00BC0CE0" w:rsidRDefault="002366C5" w:rsidP="00A67DF7">
            <w:pPr>
              <w:jc w:val="center"/>
              <w:rPr>
                <w:rFonts w:ascii="Times New Roman" w:hAnsi="Times New Roman" w:cs="Times New Roman"/>
              </w:rPr>
            </w:pPr>
            <w:r w:rsidRPr="00BC0CE0">
              <w:rPr>
                <w:rFonts w:ascii="Times New Roman" w:hAnsi="Times New Roman" w:cs="Times New Roman"/>
              </w:rPr>
              <w:t>_______________________________</w:t>
            </w:r>
          </w:p>
          <w:p w:rsidR="002366C5" w:rsidRPr="00BC0CE0" w:rsidRDefault="00396040" w:rsidP="00A67DF7">
            <w:pPr>
              <w:jc w:val="center"/>
              <w:rPr>
                <w:rFonts w:ascii="Times New Roman" w:hAnsi="Times New Roman" w:cs="Times New Roman"/>
              </w:rPr>
            </w:pPr>
            <w:r w:rsidRPr="00E851BA">
              <w:rPr>
                <w:rFonts w:ascii="Times New Roman" w:hAnsi="Times New Roman" w:cs="Times New Roman"/>
              </w:rPr>
              <w:t>«20» августа 2020 г.</w:t>
            </w:r>
          </w:p>
        </w:tc>
        <w:tc>
          <w:tcPr>
            <w:tcW w:w="4454" w:type="dxa"/>
            <w:hideMark/>
          </w:tcPr>
          <w:p w:rsidR="002366C5" w:rsidRPr="00BC0CE0" w:rsidRDefault="002366C5" w:rsidP="00A67DF7">
            <w:pPr>
              <w:jc w:val="center"/>
              <w:rPr>
                <w:rFonts w:ascii="Times New Roman" w:hAnsi="Times New Roman" w:cs="Times New Roman"/>
              </w:rPr>
            </w:pPr>
            <w:r w:rsidRPr="00BC0CE0">
              <w:rPr>
                <w:rFonts w:ascii="Times New Roman" w:hAnsi="Times New Roman" w:cs="Times New Roman"/>
              </w:rPr>
              <w:t>УТВЕРЖДЕНО</w:t>
            </w:r>
          </w:p>
          <w:p w:rsidR="002366C5" w:rsidRPr="00BC0CE0" w:rsidRDefault="002366C5" w:rsidP="00A67DF7">
            <w:pPr>
              <w:jc w:val="center"/>
              <w:rPr>
                <w:rFonts w:ascii="Times New Roman" w:hAnsi="Times New Roman" w:cs="Times New Roman"/>
              </w:rPr>
            </w:pPr>
            <w:r w:rsidRPr="00BC0CE0">
              <w:rPr>
                <w:rFonts w:ascii="Times New Roman" w:hAnsi="Times New Roman" w:cs="Times New Roman"/>
              </w:rPr>
              <w:t>Председатель УМК</w:t>
            </w:r>
          </w:p>
          <w:p w:rsidR="002366C5" w:rsidRPr="00BC0CE0" w:rsidRDefault="002366C5" w:rsidP="00A67D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0CE0">
              <w:rPr>
                <w:rFonts w:ascii="Times New Roman" w:hAnsi="Times New Roman" w:cs="Times New Roman"/>
              </w:rPr>
              <w:t>проректор</w:t>
            </w:r>
            <w:proofErr w:type="gramEnd"/>
            <w:r w:rsidRPr="00BC0CE0">
              <w:rPr>
                <w:rFonts w:ascii="Times New Roman" w:hAnsi="Times New Roman" w:cs="Times New Roman"/>
              </w:rPr>
              <w:t xml:space="preserve"> по учебной работе</w:t>
            </w:r>
          </w:p>
          <w:p w:rsidR="002366C5" w:rsidRPr="00BC0CE0" w:rsidRDefault="002366C5" w:rsidP="00A67D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CE0">
              <w:rPr>
                <w:rFonts w:ascii="Times New Roman" w:hAnsi="Times New Roman" w:cs="Times New Roman"/>
              </w:rPr>
              <w:t>к.п.н</w:t>
            </w:r>
            <w:proofErr w:type="spellEnd"/>
            <w:r w:rsidRPr="00BC0CE0">
              <w:rPr>
                <w:rFonts w:ascii="Times New Roman" w:hAnsi="Times New Roman" w:cs="Times New Roman"/>
              </w:rPr>
              <w:t>., профессор А.Н Таланцев</w:t>
            </w:r>
          </w:p>
          <w:p w:rsidR="002366C5" w:rsidRPr="00BC0CE0" w:rsidRDefault="002366C5" w:rsidP="00A67DF7">
            <w:pPr>
              <w:jc w:val="center"/>
              <w:rPr>
                <w:rFonts w:ascii="Times New Roman" w:hAnsi="Times New Roman" w:cs="Times New Roman"/>
              </w:rPr>
            </w:pPr>
            <w:r w:rsidRPr="00BC0CE0">
              <w:rPr>
                <w:rFonts w:ascii="Times New Roman" w:hAnsi="Times New Roman" w:cs="Times New Roman"/>
              </w:rPr>
              <w:t>______________________________</w:t>
            </w:r>
          </w:p>
          <w:p w:rsidR="002366C5" w:rsidRPr="00BC0CE0" w:rsidRDefault="00396040" w:rsidP="00A67DF7">
            <w:pPr>
              <w:jc w:val="center"/>
              <w:rPr>
                <w:rFonts w:ascii="Times New Roman" w:hAnsi="Times New Roman" w:cs="Times New Roman"/>
              </w:rPr>
            </w:pPr>
            <w:r w:rsidRPr="00E851BA">
              <w:rPr>
                <w:rFonts w:ascii="Times New Roman" w:hAnsi="Times New Roman" w:cs="Times New Roman"/>
              </w:rPr>
              <w:t>«20» августа 2020 г.</w:t>
            </w:r>
          </w:p>
          <w:p w:rsidR="002366C5" w:rsidRPr="00BC0CE0" w:rsidRDefault="002366C5" w:rsidP="00A67DF7">
            <w:pPr>
              <w:jc w:val="center"/>
              <w:rPr>
                <w:rFonts w:ascii="Times New Roman" w:hAnsi="Times New Roman" w:cs="Times New Roman"/>
              </w:rPr>
            </w:pPr>
            <w:r w:rsidRPr="00BC0CE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366C5" w:rsidRPr="00BC0CE0" w:rsidRDefault="002366C5" w:rsidP="002366C5">
      <w:pPr>
        <w:jc w:val="center"/>
        <w:rPr>
          <w:rFonts w:ascii="Times New Roman" w:hAnsi="Times New Roman" w:cs="Times New Roman"/>
          <w:b/>
        </w:rPr>
      </w:pPr>
    </w:p>
    <w:p w:rsidR="002366C5" w:rsidRPr="00BC0CE0" w:rsidRDefault="002366C5" w:rsidP="002366C5">
      <w:pPr>
        <w:jc w:val="center"/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b/>
        </w:rPr>
        <w:t>РАБОЧАЯ ПРОГРАММА ДИСЦИПЛИНЫ</w:t>
      </w:r>
    </w:p>
    <w:p w:rsidR="002366C5" w:rsidRPr="00BC0CE0" w:rsidRDefault="002366C5" w:rsidP="002366C5">
      <w:pPr>
        <w:jc w:val="center"/>
        <w:rPr>
          <w:rFonts w:ascii="Times New Roman" w:hAnsi="Times New Roman" w:cs="Times New Roman"/>
          <w:b/>
        </w:rPr>
      </w:pPr>
    </w:p>
    <w:p w:rsidR="002366C5" w:rsidRPr="002366C5" w:rsidRDefault="002366C5" w:rsidP="002366C5">
      <w:pPr>
        <w:jc w:val="center"/>
        <w:rPr>
          <w:rFonts w:ascii="Times New Roman" w:hAnsi="Times New Roman" w:cs="Times New Roman"/>
          <w:b/>
        </w:rPr>
      </w:pPr>
      <w:r w:rsidRPr="002366C5">
        <w:rPr>
          <w:rFonts w:ascii="Times New Roman" w:hAnsi="Times New Roman" w:cs="Times New Roman"/>
          <w:b/>
        </w:rPr>
        <w:t xml:space="preserve">«УЧЕТ И АНАЛИЗ </w:t>
      </w:r>
    </w:p>
    <w:p w:rsidR="002366C5" w:rsidRPr="002366C5" w:rsidRDefault="002366C5" w:rsidP="002366C5">
      <w:pPr>
        <w:jc w:val="center"/>
        <w:rPr>
          <w:rFonts w:ascii="Times New Roman" w:hAnsi="Times New Roman" w:cs="Times New Roman"/>
          <w:b/>
        </w:rPr>
      </w:pPr>
      <w:r w:rsidRPr="002366C5">
        <w:rPr>
          <w:rFonts w:ascii="Times New Roman" w:hAnsi="Times New Roman" w:cs="Times New Roman"/>
          <w:b/>
        </w:rPr>
        <w:t>(</w:t>
      </w:r>
      <w:proofErr w:type="gramStart"/>
      <w:r w:rsidRPr="002366C5">
        <w:rPr>
          <w:rFonts w:ascii="Times New Roman" w:hAnsi="Times New Roman" w:cs="Times New Roman"/>
          <w:b/>
        </w:rPr>
        <w:t>финансовый</w:t>
      </w:r>
      <w:proofErr w:type="gramEnd"/>
      <w:r w:rsidRPr="002366C5">
        <w:rPr>
          <w:rFonts w:ascii="Times New Roman" w:hAnsi="Times New Roman" w:cs="Times New Roman"/>
          <w:b/>
        </w:rPr>
        <w:t xml:space="preserve"> учет, управленческий учет, финансовый анализ)» </w:t>
      </w:r>
    </w:p>
    <w:p w:rsidR="002366C5" w:rsidRPr="002366C5" w:rsidRDefault="002366C5" w:rsidP="002366C5">
      <w:pPr>
        <w:jc w:val="center"/>
        <w:rPr>
          <w:rFonts w:ascii="Times New Roman" w:hAnsi="Times New Roman" w:cs="Times New Roman"/>
          <w:b/>
          <w:iCs/>
        </w:rPr>
      </w:pPr>
      <w:r w:rsidRPr="002366C5">
        <w:rPr>
          <w:rFonts w:ascii="Times New Roman" w:hAnsi="Times New Roman" w:cs="Times New Roman"/>
          <w:b/>
          <w:iCs/>
        </w:rPr>
        <w:t>Б1.Б.21</w:t>
      </w:r>
    </w:p>
    <w:p w:rsidR="002366C5" w:rsidRPr="00BC0CE0" w:rsidRDefault="002366C5" w:rsidP="002366C5">
      <w:pPr>
        <w:jc w:val="center"/>
        <w:rPr>
          <w:rFonts w:ascii="Times New Roman" w:hAnsi="Times New Roman" w:cs="Times New Roman"/>
          <w:b/>
        </w:rPr>
      </w:pPr>
    </w:p>
    <w:p w:rsidR="002366C5" w:rsidRPr="00BC0CE0" w:rsidRDefault="002366C5" w:rsidP="002366C5">
      <w:pPr>
        <w:jc w:val="center"/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b/>
        </w:rPr>
        <w:t>Направление подготовки</w:t>
      </w:r>
      <w:r w:rsidRPr="00BC0CE0">
        <w:rPr>
          <w:rFonts w:ascii="Times New Roman" w:hAnsi="Times New Roman" w:cs="Times New Roman"/>
        </w:rPr>
        <w:t xml:space="preserve"> </w:t>
      </w:r>
    </w:p>
    <w:p w:rsidR="002366C5" w:rsidRPr="00BC0CE0" w:rsidRDefault="002366C5" w:rsidP="002366C5">
      <w:pPr>
        <w:jc w:val="center"/>
        <w:rPr>
          <w:rFonts w:ascii="Times New Roman" w:hAnsi="Times New Roman" w:cs="Times New Roman"/>
        </w:rPr>
      </w:pPr>
      <w:r w:rsidRPr="00BC0CE0">
        <w:rPr>
          <w:rFonts w:ascii="Times New Roman" w:hAnsi="Times New Roman" w:cs="Times New Roman"/>
          <w:b/>
        </w:rPr>
        <w:t>38.03.02 МЕНЕДЖМЕНТ</w:t>
      </w:r>
      <w:r w:rsidRPr="00BC0CE0">
        <w:rPr>
          <w:rFonts w:ascii="Times New Roman" w:hAnsi="Times New Roman" w:cs="Times New Roman"/>
        </w:rPr>
        <w:t xml:space="preserve"> </w:t>
      </w:r>
    </w:p>
    <w:p w:rsidR="002366C5" w:rsidRPr="00BC0CE0" w:rsidRDefault="002366C5" w:rsidP="002366C5">
      <w:pPr>
        <w:jc w:val="center"/>
        <w:rPr>
          <w:rFonts w:ascii="Times New Roman" w:hAnsi="Times New Roman" w:cs="Times New Roman"/>
          <w:b/>
        </w:rPr>
      </w:pPr>
    </w:p>
    <w:p w:rsidR="002366C5" w:rsidRPr="00BC0CE0" w:rsidRDefault="002366C5" w:rsidP="002366C5">
      <w:pPr>
        <w:jc w:val="center"/>
        <w:rPr>
          <w:rFonts w:ascii="Times New Roman" w:hAnsi="Times New Roman" w:cs="Times New Roman"/>
          <w:b/>
        </w:rPr>
      </w:pPr>
    </w:p>
    <w:p w:rsidR="002366C5" w:rsidRPr="00BC0CE0" w:rsidRDefault="002366C5" w:rsidP="002366C5">
      <w:pPr>
        <w:jc w:val="center"/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b/>
        </w:rPr>
        <w:t>ОПОП:</w:t>
      </w:r>
    </w:p>
    <w:p w:rsidR="002366C5" w:rsidRPr="00BC0CE0" w:rsidRDefault="002366C5" w:rsidP="002366C5">
      <w:pPr>
        <w:jc w:val="center"/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i/>
        </w:rPr>
        <w:t>«Менеджмент организации»</w:t>
      </w:r>
    </w:p>
    <w:p w:rsidR="002366C5" w:rsidRPr="00BC0CE0" w:rsidRDefault="002366C5" w:rsidP="002366C5">
      <w:pPr>
        <w:jc w:val="center"/>
        <w:rPr>
          <w:rFonts w:ascii="Times New Roman" w:hAnsi="Times New Roman" w:cs="Times New Roman"/>
          <w:b/>
          <w:i/>
        </w:rPr>
      </w:pPr>
    </w:p>
    <w:p w:rsidR="002366C5" w:rsidRPr="00BC0CE0" w:rsidRDefault="002366C5" w:rsidP="002366C5">
      <w:pPr>
        <w:jc w:val="center"/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b/>
        </w:rPr>
        <w:t>Квалификация выпускника</w:t>
      </w:r>
    </w:p>
    <w:p w:rsidR="002366C5" w:rsidRPr="00BC0CE0" w:rsidRDefault="002366C5" w:rsidP="002366C5">
      <w:pPr>
        <w:jc w:val="center"/>
        <w:rPr>
          <w:rFonts w:ascii="Times New Roman" w:hAnsi="Times New Roman" w:cs="Times New Roman"/>
          <w:b/>
        </w:rPr>
      </w:pPr>
      <w:proofErr w:type="gramStart"/>
      <w:r w:rsidRPr="00BC0CE0">
        <w:rPr>
          <w:rFonts w:ascii="Times New Roman" w:hAnsi="Times New Roman" w:cs="Times New Roman"/>
          <w:i/>
        </w:rPr>
        <w:t>бакалавр</w:t>
      </w:r>
      <w:proofErr w:type="gramEnd"/>
    </w:p>
    <w:p w:rsidR="002366C5" w:rsidRPr="00BC0CE0" w:rsidRDefault="002366C5" w:rsidP="002366C5">
      <w:pPr>
        <w:rPr>
          <w:rFonts w:ascii="Times New Roman" w:hAnsi="Times New Roman" w:cs="Times New Roman"/>
          <w:b/>
        </w:rPr>
      </w:pPr>
    </w:p>
    <w:p w:rsidR="002366C5" w:rsidRPr="00BC0CE0" w:rsidRDefault="002366C5" w:rsidP="002366C5">
      <w:pPr>
        <w:jc w:val="center"/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b/>
        </w:rPr>
        <w:t>Форма обучения</w:t>
      </w:r>
    </w:p>
    <w:p w:rsidR="002366C5" w:rsidRPr="009E6A0B" w:rsidRDefault="002366C5" w:rsidP="002366C5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очна</w:t>
      </w:r>
      <w:r w:rsidRPr="009E6A0B">
        <w:rPr>
          <w:rFonts w:ascii="Times New Roman" w:hAnsi="Times New Roman" w:cs="Times New Roman"/>
        </w:rPr>
        <w:t>я</w:t>
      </w:r>
      <w:proofErr w:type="gramEnd"/>
      <w:r w:rsidRPr="009E6A0B">
        <w:rPr>
          <w:rFonts w:ascii="Times New Roman" w:hAnsi="Times New Roman" w:cs="Times New Roman"/>
        </w:rPr>
        <w:t xml:space="preserve"> / заочная</w:t>
      </w:r>
    </w:p>
    <w:p w:rsidR="002366C5" w:rsidRDefault="002366C5" w:rsidP="002366C5">
      <w:pPr>
        <w:jc w:val="center"/>
        <w:rPr>
          <w:rFonts w:ascii="Times New Roman" w:hAnsi="Times New Roman" w:cs="Times New Roman"/>
        </w:rPr>
      </w:pPr>
    </w:p>
    <w:p w:rsidR="002366C5" w:rsidRDefault="002366C5" w:rsidP="002366C5">
      <w:pPr>
        <w:jc w:val="center"/>
        <w:rPr>
          <w:rFonts w:ascii="Times New Roman" w:hAnsi="Times New Roman" w:cs="Times New Roman"/>
        </w:rPr>
      </w:pPr>
    </w:p>
    <w:p w:rsidR="002366C5" w:rsidRDefault="002366C5" w:rsidP="002366C5">
      <w:pPr>
        <w:jc w:val="center"/>
        <w:rPr>
          <w:rFonts w:ascii="Times New Roman" w:hAnsi="Times New Roman" w:cs="Times New Roman"/>
        </w:rPr>
      </w:pPr>
    </w:p>
    <w:p w:rsidR="002366C5" w:rsidRDefault="002366C5" w:rsidP="002366C5">
      <w:pPr>
        <w:jc w:val="center"/>
        <w:rPr>
          <w:rFonts w:ascii="Times New Roman" w:hAnsi="Times New Roman" w:cs="Times New Roman"/>
        </w:rPr>
      </w:pPr>
    </w:p>
    <w:tbl>
      <w:tblPr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4252"/>
      </w:tblGrid>
      <w:tr w:rsidR="002366C5" w:rsidRPr="009E6A0B" w:rsidTr="00A67DF7">
        <w:trPr>
          <w:jc w:val="center"/>
        </w:trPr>
        <w:tc>
          <w:tcPr>
            <w:tcW w:w="2802" w:type="dxa"/>
          </w:tcPr>
          <w:p w:rsidR="002366C5" w:rsidRPr="009E6A0B" w:rsidRDefault="002366C5" w:rsidP="00A67DF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E6A0B">
              <w:rPr>
                <w:rFonts w:ascii="Times New Roman" w:hAnsi="Times New Roman" w:cs="Times New Roman"/>
              </w:rPr>
              <w:t>СОГЛАСОВАНО</w:t>
            </w:r>
          </w:p>
          <w:p w:rsidR="002366C5" w:rsidRPr="009E6A0B" w:rsidRDefault="002366C5" w:rsidP="00A67DF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E6A0B">
              <w:rPr>
                <w:rFonts w:ascii="Times New Roman" w:hAnsi="Times New Roman" w:cs="Times New Roman"/>
              </w:rPr>
              <w:t xml:space="preserve">Декан факультета </w:t>
            </w:r>
          </w:p>
          <w:p w:rsidR="002366C5" w:rsidRPr="009E6A0B" w:rsidRDefault="002366C5" w:rsidP="00A67DF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6A0B">
              <w:rPr>
                <w:rFonts w:ascii="Times New Roman" w:hAnsi="Times New Roman" w:cs="Times New Roman"/>
              </w:rPr>
              <w:t>дневной</w:t>
            </w:r>
            <w:proofErr w:type="gramEnd"/>
            <w:r w:rsidRPr="009E6A0B">
              <w:rPr>
                <w:rFonts w:ascii="Times New Roman" w:hAnsi="Times New Roman" w:cs="Times New Roman"/>
              </w:rPr>
              <w:t xml:space="preserve"> формы обучения, </w:t>
            </w:r>
          </w:p>
          <w:p w:rsidR="002366C5" w:rsidRPr="009E6A0B" w:rsidRDefault="002366C5" w:rsidP="00A67DF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6A0B">
              <w:rPr>
                <w:rFonts w:ascii="Times New Roman" w:hAnsi="Times New Roman" w:cs="Times New Roman"/>
              </w:rPr>
              <w:t>к.п.н</w:t>
            </w:r>
            <w:proofErr w:type="spellEnd"/>
            <w:r w:rsidRPr="009E6A0B">
              <w:rPr>
                <w:rFonts w:ascii="Times New Roman" w:hAnsi="Times New Roman" w:cs="Times New Roman"/>
              </w:rPr>
              <w:t>., доцент</w:t>
            </w:r>
          </w:p>
          <w:p w:rsidR="002366C5" w:rsidRPr="009E6A0B" w:rsidRDefault="002366C5" w:rsidP="00A67DF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E6A0B">
              <w:rPr>
                <w:rFonts w:ascii="Times New Roman" w:hAnsi="Times New Roman" w:cs="Times New Roman"/>
              </w:rPr>
              <w:t xml:space="preserve">________С.В. Лепешкина </w:t>
            </w:r>
          </w:p>
          <w:p w:rsidR="002366C5" w:rsidRPr="009E6A0B" w:rsidRDefault="00396040" w:rsidP="00A67DF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51BA">
              <w:rPr>
                <w:rFonts w:ascii="Times New Roman" w:hAnsi="Times New Roman" w:cs="Times New Roman"/>
              </w:rPr>
              <w:t>«20» августа 2020 г.</w:t>
            </w:r>
          </w:p>
        </w:tc>
        <w:tc>
          <w:tcPr>
            <w:tcW w:w="2693" w:type="dxa"/>
          </w:tcPr>
          <w:p w:rsidR="002366C5" w:rsidRPr="009E6A0B" w:rsidRDefault="002366C5" w:rsidP="00A67DF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E6A0B">
              <w:rPr>
                <w:rFonts w:ascii="Times New Roman" w:hAnsi="Times New Roman" w:cs="Times New Roman"/>
              </w:rPr>
              <w:t>СОГЛАСОВАНО</w:t>
            </w:r>
          </w:p>
          <w:p w:rsidR="002366C5" w:rsidRPr="009E6A0B" w:rsidRDefault="002366C5" w:rsidP="00A67DF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E6A0B">
              <w:rPr>
                <w:rFonts w:ascii="Times New Roman" w:hAnsi="Times New Roman" w:cs="Times New Roman"/>
              </w:rPr>
              <w:t>Декан факультета</w:t>
            </w:r>
          </w:p>
          <w:p w:rsidR="002366C5" w:rsidRPr="009E6A0B" w:rsidRDefault="002366C5" w:rsidP="00A67DF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6A0B">
              <w:rPr>
                <w:rFonts w:ascii="Times New Roman" w:hAnsi="Times New Roman" w:cs="Times New Roman"/>
              </w:rPr>
              <w:t>заочной</w:t>
            </w:r>
            <w:proofErr w:type="gramEnd"/>
            <w:r w:rsidRPr="009E6A0B">
              <w:rPr>
                <w:rFonts w:ascii="Times New Roman" w:hAnsi="Times New Roman" w:cs="Times New Roman"/>
              </w:rPr>
              <w:t xml:space="preserve"> формы обучения, </w:t>
            </w:r>
          </w:p>
          <w:p w:rsidR="002366C5" w:rsidRPr="009E6A0B" w:rsidRDefault="002366C5" w:rsidP="00A67DF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6A0B">
              <w:rPr>
                <w:rFonts w:ascii="Times New Roman" w:hAnsi="Times New Roman" w:cs="Times New Roman"/>
              </w:rPr>
              <w:t>к.п.н</w:t>
            </w:r>
            <w:proofErr w:type="spellEnd"/>
            <w:r w:rsidRPr="009E6A0B">
              <w:rPr>
                <w:rFonts w:ascii="Times New Roman" w:hAnsi="Times New Roman" w:cs="Times New Roman"/>
              </w:rPr>
              <w:t>., профессор</w:t>
            </w:r>
          </w:p>
          <w:p w:rsidR="002366C5" w:rsidRPr="009E6A0B" w:rsidRDefault="002366C5" w:rsidP="00A67DF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E6A0B">
              <w:rPr>
                <w:rFonts w:ascii="Times New Roman" w:hAnsi="Times New Roman" w:cs="Times New Roman"/>
              </w:rPr>
              <w:t>__________В.Х Шнайдер</w:t>
            </w:r>
          </w:p>
          <w:p w:rsidR="002366C5" w:rsidRPr="009E6A0B" w:rsidRDefault="00396040" w:rsidP="00A67DF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851BA">
              <w:rPr>
                <w:rFonts w:ascii="Times New Roman" w:hAnsi="Times New Roman" w:cs="Times New Roman"/>
              </w:rPr>
              <w:t>«20» августа 2020 г.</w:t>
            </w:r>
          </w:p>
        </w:tc>
        <w:tc>
          <w:tcPr>
            <w:tcW w:w="4252" w:type="dxa"/>
            <w:hideMark/>
          </w:tcPr>
          <w:p w:rsidR="002366C5" w:rsidRPr="009E6A0B" w:rsidRDefault="002366C5" w:rsidP="00A67DF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E6A0B">
              <w:rPr>
                <w:rFonts w:ascii="Times New Roman" w:hAnsi="Times New Roman" w:cs="Times New Roman"/>
              </w:rPr>
              <w:t>Программа рассмотрена и одобрена на заседании кафедры (протокол № 1</w:t>
            </w:r>
            <w:r w:rsidR="00396040">
              <w:rPr>
                <w:rFonts w:ascii="Times New Roman" w:hAnsi="Times New Roman" w:cs="Times New Roman"/>
              </w:rPr>
              <w:t>3</w:t>
            </w:r>
            <w:r w:rsidRPr="009E6A0B">
              <w:rPr>
                <w:rFonts w:ascii="Times New Roman" w:hAnsi="Times New Roman" w:cs="Times New Roman"/>
              </w:rPr>
              <w:t xml:space="preserve">/1 </w:t>
            </w:r>
          </w:p>
          <w:p w:rsidR="002366C5" w:rsidRPr="009E6A0B" w:rsidRDefault="002366C5" w:rsidP="00A67DF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6A0B">
              <w:rPr>
                <w:rFonts w:ascii="Times New Roman" w:hAnsi="Times New Roman" w:cs="Times New Roman"/>
              </w:rPr>
              <w:t>от</w:t>
            </w:r>
            <w:proofErr w:type="gramEnd"/>
            <w:r w:rsidRPr="009E6A0B">
              <w:rPr>
                <w:rFonts w:ascii="Times New Roman" w:hAnsi="Times New Roman" w:cs="Times New Roman"/>
              </w:rPr>
              <w:t xml:space="preserve"> </w:t>
            </w:r>
            <w:r w:rsidR="00396040" w:rsidRPr="00E851BA">
              <w:rPr>
                <w:rFonts w:ascii="Times New Roman" w:hAnsi="Times New Roman" w:cs="Times New Roman"/>
              </w:rPr>
              <w:t>«25» июня 2020 г.)</w:t>
            </w:r>
          </w:p>
          <w:p w:rsidR="002366C5" w:rsidRPr="009E6A0B" w:rsidRDefault="002366C5" w:rsidP="00A67DF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E6A0B">
              <w:rPr>
                <w:rFonts w:ascii="Times New Roman" w:hAnsi="Times New Roman" w:cs="Times New Roman"/>
              </w:rPr>
              <w:t xml:space="preserve">Заведующий кафедрой, </w:t>
            </w:r>
            <w:proofErr w:type="spellStart"/>
            <w:r w:rsidRPr="009E6A0B">
              <w:rPr>
                <w:rFonts w:ascii="Times New Roman" w:hAnsi="Times New Roman" w:cs="Times New Roman"/>
              </w:rPr>
              <w:t>д.п.н</w:t>
            </w:r>
            <w:proofErr w:type="spellEnd"/>
            <w:r w:rsidRPr="009E6A0B">
              <w:rPr>
                <w:rFonts w:ascii="Times New Roman" w:hAnsi="Times New Roman" w:cs="Times New Roman"/>
              </w:rPr>
              <w:t xml:space="preserve">., профессор </w:t>
            </w:r>
          </w:p>
          <w:p w:rsidR="002366C5" w:rsidRPr="009E6A0B" w:rsidRDefault="002366C5" w:rsidP="00A67DF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E6A0B">
              <w:rPr>
                <w:rFonts w:ascii="Times New Roman" w:hAnsi="Times New Roman" w:cs="Times New Roman"/>
              </w:rPr>
              <w:t>___________</w:t>
            </w:r>
            <w:proofErr w:type="spellStart"/>
            <w:r w:rsidRPr="009E6A0B">
              <w:rPr>
                <w:rFonts w:ascii="Times New Roman" w:hAnsi="Times New Roman" w:cs="Times New Roman"/>
              </w:rPr>
              <w:t>Починкин</w:t>
            </w:r>
            <w:proofErr w:type="spellEnd"/>
            <w:r w:rsidRPr="009E6A0B">
              <w:rPr>
                <w:rFonts w:ascii="Times New Roman" w:hAnsi="Times New Roman" w:cs="Times New Roman"/>
              </w:rPr>
              <w:t xml:space="preserve"> А.В.</w:t>
            </w:r>
          </w:p>
          <w:p w:rsidR="002366C5" w:rsidRPr="009E6A0B" w:rsidRDefault="002366C5" w:rsidP="00A67DF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66C5" w:rsidRDefault="002366C5" w:rsidP="002366C5">
      <w:pPr>
        <w:jc w:val="center"/>
        <w:rPr>
          <w:rFonts w:ascii="Times New Roman" w:hAnsi="Times New Roman" w:cs="Times New Roman"/>
        </w:rPr>
      </w:pPr>
    </w:p>
    <w:p w:rsidR="002366C5" w:rsidRPr="00BC0CE0" w:rsidRDefault="002366C5" w:rsidP="002366C5">
      <w:pPr>
        <w:jc w:val="center"/>
        <w:rPr>
          <w:rFonts w:ascii="Times New Roman" w:hAnsi="Times New Roman" w:cs="Times New Roman"/>
          <w:b/>
        </w:rPr>
      </w:pPr>
    </w:p>
    <w:p w:rsidR="002366C5" w:rsidRDefault="002366C5" w:rsidP="002366C5">
      <w:pPr>
        <w:rPr>
          <w:rFonts w:ascii="Times New Roman" w:hAnsi="Times New Roman" w:cs="Times New Roman"/>
          <w:b/>
        </w:rPr>
      </w:pPr>
    </w:p>
    <w:p w:rsidR="002366C5" w:rsidRDefault="002366C5" w:rsidP="002366C5">
      <w:pPr>
        <w:rPr>
          <w:rFonts w:ascii="Times New Roman" w:hAnsi="Times New Roman" w:cs="Times New Roman"/>
          <w:b/>
        </w:rPr>
      </w:pPr>
    </w:p>
    <w:p w:rsidR="002366C5" w:rsidRPr="00BC0CE0" w:rsidRDefault="002366C5" w:rsidP="002366C5">
      <w:pPr>
        <w:rPr>
          <w:rFonts w:ascii="Times New Roman" w:hAnsi="Times New Roman" w:cs="Times New Roman"/>
          <w:b/>
        </w:rPr>
      </w:pPr>
    </w:p>
    <w:p w:rsidR="002366C5" w:rsidRPr="00BC0CE0" w:rsidRDefault="00396040" w:rsidP="002366C5">
      <w:pPr>
        <w:jc w:val="center"/>
        <w:rPr>
          <w:rFonts w:ascii="Times New Roman" w:hAnsi="Times New Roman" w:cs="Tahoma"/>
          <w:i/>
          <w:color w:val="auto"/>
        </w:rPr>
      </w:pPr>
      <w:r>
        <w:rPr>
          <w:rFonts w:ascii="Times New Roman" w:hAnsi="Times New Roman" w:cs="Times New Roman"/>
          <w:b/>
        </w:rPr>
        <w:t>Малаховка 202</w:t>
      </w:r>
      <w:bookmarkStart w:id="0" w:name="_GoBack"/>
      <w:bookmarkEnd w:id="0"/>
      <w:r>
        <w:rPr>
          <w:rFonts w:ascii="Times New Roman" w:hAnsi="Times New Roman" w:cs="Times New Roman"/>
          <w:b/>
        </w:rPr>
        <w:t>0</w:t>
      </w:r>
      <w:r w:rsidR="002366C5" w:rsidRPr="00BC0CE0">
        <w:rPr>
          <w:rFonts w:ascii="Times New Roman" w:hAnsi="Times New Roman" w:cs="Tahoma"/>
          <w:i/>
          <w:color w:val="auto"/>
        </w:rPr>
        <w:br w:type="page"/>
      </w:r>
    </w:p>
    <w:p w:rsidR="009C72EC" w:rsidRDefault="009C72EC" w:rsidP="00CE1D4F">
      <w:pPr>
        <w:jc w:val="right"/>
        <w:rPr>
          <w:rFonts w:ascii="Times New Roman" w:hAnsi="Times New Roman" w:cs="Times New Roman"/>
          <w:i/>
        </w:rPr>
      </w:pPr>
    </w:p>
    <w:p w:rsidR="002366C5" w:rsidRPr="00BC0CE0" w:rsidRDefault="002366C5" w:rsidP="002366C5">
      <w:pPr>
        <w:jc w:val="both"/>
        <w:rPr>
          <w:rFonts w:ascii="Times New Roman" w:hAnsi="Times New Roman" w:cs="Times New Roman"/>
        </w:rPr>
      </w:pPr>
      <w:r w:rsidRPr="00BC0CE0">
        <w:rPr>
          <w:rFonts w:ascii="Times New Roman" w:hAnsi="Times New Roman" w:cs="Times New Roman"/>
        </w:rPr>
        <w:t xml:space="preserve">Рабочая программа разработана в соответствии с Федеральным государственным образовательным стандартом высшего образования - бакалавриат по направлению подготовки </w:t>
      </w:r>
      <w:r w:rsidRPr="00BC0CE0">
        <w:rPr>
          <w:rFonts w:ascii="Times New Roman" w:hAnsi="Times New Roman" w:cs="Tahoma"/>
          <w:color w:val="auto"/>
        </w:rPr>
        <w:t>«Менеджмент»</w:t>
      </w:r>
      <w:r w:rsidRPr="00BC0CE0">
        <w:rPr>
          <w:rFonts w:ascii="Times New Roman" w:hAnsi="Times New Roman" w:cs="Times New Roman"/>
        </w:rPr>
        <w:t xml:space="preserve"> </w:t>
      </w:r>
      <w:r w:rsidRPr="00BC0CE0">
        <w:rPr>
          <w:rFonts w:ascii="Times New Roman" w:hAnsi="Times New Roman" w:cs="Tahoma"/>
          <w:color w:val="auto"/>
        </w:rPr>
        <w:t>38.03.02</w:t>
      </w:r>
      <w:r w:rsidRPr="00BC0CE0">
        <w:rPr>
          <w:rFonts w:ascii="Times New Roman" w:hAnsi="Times New Roman" w:cs="Times New Roman"/>
        </w:rPr>
        <w:t>,</w:t>
      </w:r>
      <w:r w:rsidRPr="00BC0CE0">
        <w:rPr>
          <w:rFonts w:ascii="Times New Roman" w:hAnsi="Times New Roman" w:cs="Tahoma"/>
          <w:color w:val="auto"/>
        </w:rPr>
        <w:t xml:space="preserve"> </w:t>
      </w:r>
      <w:r w:rsidRPr="00BC0CE0">
        <w:rPr>
          <w:rFonts w:ascii="Times New Roman" w:hAnsi="Times New Roman" w:cs="Times New Roman"/>
        </w:rPr>
        <w:t xml:space="preserve">утвержденным приказом Министерства образования и науки Российской Федерации № </w:t>
      </w:r>
      <w:r w:rsidRPr="00BC0CE0">
        <w:rPr>
          <w:rFonts w:ascii="Times New Roman" w:hAnsi="Times New Roman" w:cs="Tahoma"/>
          <w:color w:val="auto"/>
        </w:rPr>
        <w:t xml:space="preserve">7 </w:t>
      </w:r>
      <w:r w:rsidRPr="00BC0CE0">
        <w:rPr>
          <w:rFonts w:ascii="Times New Roman" w:hAnsi="Times New Roman" w:cs="Times New Roman"/>
        </w:rPr>
        <w:t xml:space="preserve">от </w:t>
      </w:r>
      <w:r w:rsidRPr="00BC0CE0">
        <w:rPr>
          <w:rFonts w:ascii="Times New Roman" w:hAnsi="Times New Roman" w:cs="Tahoma"/>
          <w:color w:val="auto"/>
        </w:rPr>
        <w:t xml:space="preserve">12 января 2016 </w:t>
      </w:r>
      <w:r w:rsidRPr="00BC0CE0">
        <w:rPr>
          <w:rFonts w:ascii="Times New Roman" w:hAnsi="Times New Roman" w:cs="Times New Roman"/>
        </w:rPr>
        <w:t xml:space="preserve">года </w:t>
      </w:r>
      <w:r w:rsidRPr="00BC0CE0">
        <w:rPr>
          <w:rFonts w:ascii="Times New Roman" w:hAnsi="Times New Roman" w:cs="Times New Roman"/>
          <w:spacing w:val="-6"/>
        </w:rPr>
        <w:t>(зарегистрирован Министерством юстиции Российской Федерации 9 февраля</w:t>
      </w:r>
      <w:r w:rsidRPr="00BC0CE0">
        <w:rPr>
          <w:rFonts w:ascii="Tahoma" w:hAnsi="Tahoma" w:cs="Tahoma"/>
          <w:spacing w:val="-6"/>
        </w:rPr>
        <w:t xml:space="preserve"> </w:t>
      </w:r>
      <w:r w:rsidRPr="00BC0CE0">
        <w:rPr>
          <w:rFonts w:ascii="Times New Roman" w:hAnsi="Times New Roman" w:cs="Times New Roman"/>
          <w:spacing w:val="-6"/>
        </w:rPr>
        <w:t>2016 г.,</w:t>
      </w:r>
      <w:r w:rsidRPr="00BC0CE0">
        <w:rPr>
          <w:rFonts w:ascii="Times New Roman" w:hAnsi="Times New Roman" w:cs="Times New Roman"/>
        </w:rPr>
        <w:t xml:space="preserve"> регистрационный номер № 41028)</w:t>
      </w:r>
      <w:r w:rsidRPr="00BC0CE0">
        <w:rPr>
          <w:rFonts w:ascii="Times New Roman" w:hAnsi="Times New Roman" w:cs="Tahoma"/>
          <w:color w:val="auto"/>
        </w:rPr>
        <w:t xml:space="preserve"> с учетом изменений, внесенных приказом Министерства образования и науки </w:t>
      </w:r>
      <w:r w:rsidRPr="00BC0CE0">
        <w:rPr>
          <w:rFonts w:ascii="Times New Roman" w:hAnsi="Times New Roman" w:cs="Times New Roman"/>
        </w:rPr>
        <w:t>Российской Федерации</w:t>
      </w:r>
      <w:r w:rsidRPr="00BC0CE0">
        <w:rPr>
          <w:rFonts w:ascii="Times New Roman" w:hAnsi="Times New Roman" w:cs="Tahoma"/>
          <w:color w:val="auto"/>
        </w:rPr>
        <w:t xml:space="preserve"> № 444 от 20 апреля 2016 года «О внесении изменений в федеральные государственные образовательные стандарты высшего образования» </w:t>
      </w:r>
      <w:r w:rsidRPr="00BC0CE0">
        <w:rPr>
          <w:rFonts w:ascii="Times New Roman" w:hAnsi="Times New Roman" w:cs="Times New Roman"/>
        </w:rPr>
        <w:t>(зарегистрирован Министерством юстиции Российской Федерации 23 мая</w:t>
      </w:r>
      <w:r w:rsidRPr="00BC0CE0">
        <w:rPr>
          <w:rFonts w:ascii="Tahoma" w:hAnsi="Tahoma" w:cs="Tahoma"/>
        </w:rPr>
        <w:t xml:space="preserve"> </w:t>
      </w:r>
      <w:r w:rsidRPr="00BC0CE0">
        <w:rPr>
          <w:rFonts w:ascii="Times New Roman" w:hAnsi="Times New Roman" w:cs="Times New Roman"/>
        </w:rPr>
        <w:t>2016 г, регистрационный номер № 42205).</w:t>
      </w:r>
    </w:p>
    <w:p w:rsidR="002366C5" w:rsidRPr="00BC0CE0" w:rsidRDefault="002366C5" w:rsidP="002366C5">
      <w:pPr>
        <w:rPr>
          <w:rFonts w:ascii="Times New Roman" w:hAnsi="Times New Roman" w:cs="Tahoma"/>
          <w:color w:val="auto"/>
        </w:rPr>
      </w:pPr>
    </w:p>
    <w:p w:rsidR="002366C5" w:rsidRPr="00BC0CE0" w:rsidRDefault="002366C5" w:rsidP="002366C5">
      <w:pPr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b/>
        </w:rPr>
        <w:t xml:space="preserve">Составитель рабочей программы: </w:t>
      </w:r>
    </w:p>
    <w:p w:rsidR="002366C5" w:rsidRPr="00BC0CE0" w:rsidRDefault="002366C5" w:rsidP="002366C5">
      <w:pPr>
        <w:jc w:val="both"/>
        <w:rPr>
          <w:rFonts w:ascii="Times New Roman" w:hAnsi="Times New Roman" w:cs="Times New Roman"/>
        </w:rPr>
      </w:pPr>
      <w:r w:rsidRPr="00BC0CE0">
        <w:rPr>
          <w:rFonts w:ascii="Times New Roman" w:hAnsi="Times New Roman" w:cs="Times New Roman"/>
        </w:rPr>
        <w:t xml:space="preserve">Гончарова Е.А., к.э.н., доцент, </w:t>
      </w:r>
    </w:p>
    <w:p w:rsidR="002366C5" w:rsidRPr="00BC0CE0" w:rsidRDefault="002366C5" w:rsidP="002366C5">
      <w:pPr>
        <w:jc w:val="both"/>
        <w:rPr>
          <w:rFonts w:ascii="Times New Roman" w:hAnsi="Times New Roman" w:cs="Times New Roman"/>
        </w:rPr>
      </w:pPr>
      <w:proofErr w:type="gramStart"/>
      <w:r w:rsidRPr="00BC0CE0">
        <w:rPr>
          <w:rFonts w:ascii="Times New Roman" w:hAnsi="Times New Roman" w:cs="Times New Roman"/>
        </w:rPr>
        <w:t>доцент</w:t>
      </w:r>
      <w:proofErr w:type="gramEnd"/>
      <w:r w:rsidRPr="00BC0CE0">
        <w:rPr>
          <w:rFonts w:ascii="Times New Roman" w:hAnsi="Times New Roman" w:cs="Times New Roman"/>
        </w:rPr>
        <w:t xml:space="preserve"> кафедры управления, экономики и </w:t>
      </w:r>
    </w:p>
    <w:p w:rsidR="002366C5" w:rsidRPr="00BC0CE0" w:rsidRDefault="002366C5" w:rsidP="002366C5">
      <w:pPr>
        <w:jc w:val="both"/>
        <w:rPr>
          <w:rFonts w:ascii="Times New Roman" w:hAnsi="Times New Roman" w:cs="Times New Roman"/>
        </w:rPr>
      </w:pPr>
      <w:proofErr w:type="gramStart"/>
      <w:r w:rsidRPr="00BC0CE0">
        <w:rPr>
          <w:rFonts w:ascii="Times New Roman" w:hAnsi="Times New Roman" w:cs="Times New Roman"/>
        </w:rPr>
        <w:t>истории</w:t>
      </w:r>
      <w:proofErr w:type="gramEnd"/>
      <w:r w:rsidRPr="00BC0CE0">
        <w:rPr>
          <w:rFonts w:ascii="Times New Roman" w:hAnsi="Times New Roman" w:cs="Times New Roman"/>
        </w:rPr>
        <w:t xml:space="preserve"> физической культуры и </w:t>
      </w:r>
    </w:p>
    <w:p w:rsidR="002366C5" w:rsidRPr="00BC0CE0" w:rsidRDefault="002366C5" w:rsidP="002366C5">
      <w:pPr>
        <w:jc w:val="both"/>
        <w:rPr>
          <w:rFonts w:ascii="Times New Roman" w:hAnsi="Times New Roman" w:cs="Times New Roman"/>
        </w:rPr>
      </w:pPr>
      <w:proofErr w:type="gramStart"/>
      <w:r w:rsidRPr="00BC0CE0">
        <w:rPr>
          <w:rFonts w:ascii="Times New Roman" w:hAnsi="Times New Roman" w:cs="Times New Roman"/>
        </w:rPr>
        <w:t>спорта</w:t>
      </w:r>
      <w:proofErr w:type="gramEnd"/>
      <w:r w:rsidRPr="00BC0CE0">
        <w:rPr>
          <w:rFonts w:ascii="Times New Roman" w:hAnsi="Times New Roman" w:cs="Times New Roman"/>
        </w:rPr>
        <w:t xml:space="preserve"> ФГБОУ ВО МГАФК</w:t>
      </w:r>
    </w:p>
    <w:p w:rsidR="002366C5" w:rsidRPr="00BC0CE0" w:rsidRDefault="002366C5" w:rsidP="002366C5">
      <w:pPr>
        <w:rPr>
          <w:rFonts w:ascii="Times New Roman" w:hAnsi="Times New Roman" w:cs="Times New Roman"/>
          <w:b/>
        </w:rPr>
      </w:pPr>
    </w:p>
    <w:p w:rsidR="002366C5" w:rsidRPr="00BC0CE0" w:rsidRDefault="002366C5" w:rsidP="002366C5">
      <w:pPr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b/>
        </w:rPr>
        <w:t xml:space="preserve">Рецензенты: </w:t>
      </w:r>
    </w:p>
    <w:p w:rsidR="002366C5" w:rsidRPr="00BC0CE0" w:rsidRDefault="002366C5" w:rsidP="002366C5">
      <w:pPr>
        <w:jc w:val="both"/>
        <w:rPr>
          <w:rFonts w:ascii="Times New Roman" w:hAnsi="Times New Roman" w:cs="Times New Roman"/>
        </w:rPr>
      </w:pPr>
      <w:proofErr w:type="spellStart"/>
      <w:r w:rsidRPr="00BC0CE0">
        <w:rPr>
          <w:rFonts w:ascii="Times New Roman" w:hAnsi="Times New Roman" w:cs="Times New Roman"/>
        </w:rPr>
        <w:t>Починкин</w:t>
      </w:r>
      <w:proofErr w:type="spellEnd"/>
      <w:r w:rsidRPr="00BC0CE0">
        <w:rPr>
          <w:rFonts w:ascii="Times New Roman" w:hAnsi="Times New Roman" w:cs="Times New Roman"/>
        </w:rPr>
        <w:t xml:space="preserve"> А.В., </w:t>
      </w:r>
      <w:proofErr w:type="spellStart"/>
      <w:r w:rsidRPr="00BC0CE0">
        <w:rPr>
          <w:rFonts w:ascii="Times New Roman" w:hAnsi="Times New Roman" w:cs="Times New Roman"/>
        </w:rPr>
        <w:t>д.п.н</w:t>
      </w:r>
      <w:proofErr w:type="spellEnd"/>
      <w:r w:rsidRPr="00BC0CE0">
        <w:rPr>
          <w:rFonts w:ascii="Times New Roman" w:hAnsi="Times New Roman" w:cs="Times New Roman"/>
        </w:rPr>
        <w:t xml:space="preserve">., профессор, </w:t>
      </w:r>
    </w:p>
    <w:p w:rsidR="002366C5" w:rsidRPr="00BC0CE0" w:rsidRDefault="002366C5" w:rsidP="002366C5">
      <w:pPr>
        <w:jc w:val="both"/>
        <w:rPr>
          <w:rFonts w:ascii="Times New Roman" w:hAnsi="Times New Roman" w:cs="Times New Roman"/>
        </w:rPr>
      </w:pPr>
      <w:proofErr w:type="gramStart"/>
      <w:r w:rsidRPr="00BC0CE0">
        <w:rPr>
          <w:rFonts w:ascii="Times New Roman" w:hAnsi="Times New Roman" w:cs="Times New Roman"/>
        </w:rPr>
        <w:t>заведующий</w:t>
      </w:r>
      <w:proofErr w:type="gramEnd"/>
      <w:r w:rsidRPr="00BC0CE0">
        <w:rPr>
          <w:rFonts w:ascii="Times New Roman" w:hAnsi="Times New Roman" w:cs="Times New Roman"/>
        </w:rPr>
        <w:t xml:space="preserve"> кафедрой </w:t>
      </w:r>
    </w:p>
    <w:p w:rsidR="002366C5" w:rsidRPr="00BC0CE0" w:rsidRDefault="002366C5" w:rsidP="002366C5">
      <w:pPr>
        <w:jc w:val="both"/>
        <w:rPr>
          <w:rFonts w:ascii="Times New Roman" w:hAnsi="Times New Roman" w:cs="Times New Roman"/>
        </w:rPr>
      </w:pPr>
      <w:proofErr w:type="gramStart"/>
      <w:r w:rsidRPr="00BC0CE0">
        <w:rPr>
          <w:rFonts w:ascii="Times New Roman" w:hAnsi="Times New Roman" w:cs="Times New Roman"/>
        </w:rPr>
        <w:t>управления</w:t>
      </w:r>
      <w:proofErr w:type="gramEnd"/>
      <w:r w:rsidRPr="00BC0CE0">
        <w:rPr>
          <w:rFonts w:ascii="Times New Roman" w:hAnsi="Times New Roman" w:cs="Times New Roman"/>
        </w:rPr>
        <w:t xml:space="preserve">, экономики и </w:t>
      </w:r>
    </w:p>
    <w:p w:rsidR="002366C5" w:rsidRPr="00BC0CE0" w:rsidRDefault="002366C5" w:rsidP="002366C5">
      <w:pPr>
        <w:jc w:val="both"/>
        <w:rPr>
          <w:rFonts w:ascii="Times New Roman" w:hAnsi="Times New Roman" w:cs="Times New Roman"/>
        </w:rPr>
      </w:pPr>
      <w:proofErr w:type="gramStart"/>
      <w:r w:rsidRPr="00BC0CE0">
        <w:rPr>
          <w:rFonts w:ascii="Times New Roman" w:hAnsi="Times New Roman" w:cs="Times New Roman"/>
        </w:rPr>
        <w:t>истории</w:t>
      </w:r>
      <w:proofErr w:type="gramEnd"/>
      <w:r w:rsidRPr="00BC0CE0">
        <w:rPr>
          <w:rFonts w:ascii="Times New Roman" w:hAnsi="Times New Roman" w:cs="Times New Roman"/>
        </w:rPr>
        <w:t xml:space="preserve"> физической культуры и </w:t>
      </w:r>
    </w:p>
    <w:p w:rsidR="002366C5" w:rsidRPr="00BC0CE0" w:rsidRDefault="002366C5" w:rsidP="002366C5">
      <w:pPr>
        <w:jc w:val="both"/>
        <w:rPr>
          <w:rFonts w:ascii="Times New Roman" w:hAnsi="Times New Roman" w:cs="Times New Roman"/>
        </w:rPr>
      </w:pPr>
      <w:proofErr w:type="gramStart"/>
      <w:r w:rsidRPr="00BC0CE0">
        <w:rPr>
          <w:rFonts w:ascii="Times New Roman" w:hAnsi="Times New Roman" w:cs="Times New Roman"/>
        </w:rPr>
        <w:t>спорта</w:t>
      </w:r>
      <w:proofErr w:type="gramEnd"/>
      <w:r w:rsidRPr="00BC0CE0">
        <w:rPr>
          <w:rFonts w:ascii="Times New Roman" w:hAnsi="Times New Roman" w:cs="Times New Roman"/>
        </w:rPr>
        <w:t xml:space="preserve"> ФГБОУ ВО МГАФК</w:t>
      </w:r>
    </w:p>
    <w:p w:rsidR="002366C5" w:rsidRPr="00BC0CE0" w:rsidRDefault="002366C5" w:rsidP="002366C5">
      <w:pPr>
        <w:jc w:val="both"/>
        <w:rPr>
          <w:rFonts w:ascii="Times New Roman" w:hAnsi="Times New Roman" w:cs="Times New Roman"/>
        </w:rPr>
      </w:pPr>
    </w:p>
    <w:p w:rsidR="002366C5" w:rsidRPr="00BC0CE0" w:rsidRDefault="002366C5" w:rsidP="002366C5">
      <w:pPr>
        <w:jc w:val="both"/>
        <w:rPr>
          <w:rFonts w:ascii="Times New Roman" w:hAnsi="Times New Roman" w:cs="Times New Roman"/>
        </w:rPr>
      </w:pPr>
      <w:proofErr w:type="spellStart"/>
      <w:r w:rsidRPr="00BC0CE0">
        <w:rPr>
          <w:rFonts w:ascii="Times New Roman" w:hAnsi="Times New Roman" w:cs="Times New Roman"/>
        </w:rPr>
        <w:t>Верстина</w:t>
      </w:r>
      <w:proofErr w:type="spellEnd"/>
      <w:r w:rsidRPr="00BC0CE0">
        <w:rPr>
          <w:rFonts w:ascii="Times New Roman" w:hAnsi="Times New Roman" w:cs="Times New Roman"/>
        </w:rPr>
        <w:t xml:space="preserve"> Н.Г., д.э.н., профессор, </w:t>
      </w:r>
    </w:p>
    <w:p w:rsidR="002366C5" w:rsidRPr="00BC0CE0" w:rsidRDefault="002366C5" w:rsidP="002366C5">
      <w:pPr>
        <w:jc w:val="both"/>
        <w:rPr>
          <w:rFonts w:ascii="Times New Roman" w:hAnsi="Times New Roman" w:cs="Times New Roman"/>
        </w:rPr>
      </w:pPr>
      <w:proofErr w:type="gramStart"/>
      <w:r w:rsidRPr="00BC0CE0">
        <w:rPr>
          <w:rFonts w:ascii="Times New Roman" w:hAnsi="Times New Roman" w:cs="Times New Roman"/>
        </w:rPr>
        <w:t>заведующий</w:t>
      </w:r>
      <w:proofErr w:type="gramEnd"/>
      <w:r w:rsidRPr="00BC0CE0">
        <w:rPr>
          <w:rFonts w:ascii="Times New Roman" w:hAnsi="Times New Roman" w:cs="Times New Roman"/>
        </w:rPr>
        <w:t xml:space="preserve"> кафедрой </w:t>
      </w:r>
    </w:p>
    <w:p w:rsidR="002366C5" w:rsidRPr="00BC0CE0" w:rsidRDefault="002366C5" w:rsidP="002366C5">
      <w:pPr>
        <w:jc w:val="both"/>
        <w:rPr>
          <w:rFonts w:ascii="Times New Roman" w:hAnsi="Times New Roman" w:cs="Times New Roman"/>
        </w:rPr>
      </w:pPr>
      <w:r w:rsidRPr="00BC0CE0">
        <w:rPr>
          <w:rFonts w:ascii="Times New Roman" w:hAnsi="Times New Roman" w:cs="Times New Roman"/>
        </w:rPr>
        <w:t>«Менеджмент и инновации»</w:t>
      </w:r>
    </w:p>
    <w:p w:rsidR="002366C5" w:rsidRPr="00BC0CE0" w:rsidRDefault="002366C5" w:rsidP="002366C5">
      <w:pPr>
        <w:jc w:val="both"/>
        <w:rPr>
          <w:rFonts w:ascii="Times New Roman" w:hAnsi="Times New Roman" w:cs="Times New Roman"/>
        </w:rPr>
      </w:pPr>
      <w:r w:rsidRPr="00BC0CE0">
        <w:rPr>
          <w:rFonts w:ascii="Times New Roman" w:hAnsi="Times New Roman" w:cs="Times New Roman"/>
        </w:rPr>
        <w:t>ФГБОУ ВО МГСУ</w:t>
      </w:r>
    </w:p>
    <w:p w:rsidR="002366C5" w:rsidRPr="00BC0CE0" w:rsidRDefault="002366C5" w:rsidP="002366C5">
      <w:pPr>
        <w:pStyle w:val="a4"/>
        <w:ind w:left="0" w:right="-852" w:firstLine="709"/>
        <w:rPr>
          <w:rFonts w:ascii="Times New Roman" w:hAnsi="Times New Roman" w:cs="Times New Roman"/>
          <w:b/>
        </w:rPr>
      </w:pPr>
    </w:p>
    <w:p w:rsidR="002366C5" w:rsidRPr="00BC0CE0" w:rsidRDefault="002366C5" w:rsidP="002366C5">
      <w:pPr>
        <w:pStyle w:val="a4"/>
        <w:ind w:left="0" w:right="-852" w:firstLine="709"/>
        <w:rPr>
          <w:rFonts w:ascii="Times New Roman" w:hAnsi="Times New Roman" w:cs="Times New Roman"/>
          <w:b/>
        </w:rPr>
      </w:pPr>
    </w:p>
    <w:p w:rsidR="002366C5" w:rsidRPr="00BC0CE0" w:rsidRDefault="002366C5" w:rsidP="002366C5">
      <w:pPr>
        <w:pStyle w:val="a4"/>
        <w:ind w:left="0" w:right="-852" w:firstLine="709"/>
        <w:rPr>
          <w:rFonts w:ascii="Times New Roman" w:hAnsi="Times New Roman" w:cs="Times New Roman"/>
          <w:b/>
        </w:rPr>
      </w:pPr>
    </w:p>
    <w:p w:rsidR="002366C5" w:rsidRPr="00BC0CE0" w:rsidRDefault="002366C5" w:rsidP="002366C5">
      <w:pPr>
        <w:pStyle w:val="a4"/>
        <w:ind w:left="0" w:right="-852" w:firstLine="709"/>
        <w:rPr>
          <w:rFonts w:ascii="Times New Roman" w:hAnsi="Times New Roman" w:cs="Times New Roman"/>
          <w:b/>
        </w:rPr>
      </w:pPr>
    </w:p>
    <w:p w:rsidR="002366C5" w:rsidRPr="00BC0CE0" w:rsidRDefault="002366C5" w:rsidP="002366C5">
      <w:pPr>
        <w:pStyle w:val="a4"/>
        <w:ind w:left="0" w:right="-852" w:firstLine="709"/>
        <w:rPr>
          <w:rFonts w:ascii="Times New Roman" w:hAnsi="Times New Roman" w:cs="Times New Roman"/>
          <w:b/>
        </w:rPr>
      </w:pPr>
    </w:p>
    <w:p w:rsidR="002366C5" w:rsidRPr="00BC0CE0" w:rsidRDefault="002366C5" w:rsidP="002366C5">
      <w:pPr>
        <w:pStyle w:val="a4"/>
        <w:ind w:left="0" w:right="-852" w:firstLine="709"/>
        <w:rPr>
          <w:rFonts w:ascii="Times New Roman" w:hAnsi="Times New Roman" w:cs="Times New Roman"/>
          <w:b/>
        </w:rPr>
      </w:pPr>
    </w:p>
    <w:p w:rsidR="002366C5" w:rsidRDefault="002366C5" w:rsidP="002366C5">
      <w:pPr>
        <w:spacing w:after="200" w:line="276" w:lineRule="auto"/>
        <w:rPr>
          <w:rFonts w:ascii="Times New Roman" w:hAnsi="Times New Roman" w:cs="Times New Roman"/>
          <w:b/>
        </w:rPr>
      </w:pPr>
    </w:p>
    <w:p w:rsidR="002366C5" w:rsidRPr="00BC0CE0" w:rsidRDefault="002366C5" w:rsidP="002366C5">
      <w:pPr>
        <w:spacing w:after="200" w:line="276" w:lineRule="auto"/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b/>
        </w:rPr>
        <w:br w:type="page"/>
      </w:r>
    </w:p>
    <w:p w:rsidR="002366C5" w:rsidRPr="00BC0CE0" w:rsidRDefault="002366C5" w:rsidP="002366C5">
      <w:pPr>
        <w:pStyle w:val="a4"/>
        <w:widowControl/>
        <w:ind w:left="0" w:firstLine="709"/>
        <w:contextualSpacing/>
        <w:jc w:val="both"/>
        <w:rPr>
          <w:rFonts w:ascii="Times New Roman" w:hAnsi="Times New Roman" w:cs="Times New Roman"/>
          <w:b/>
          <w:bCs/>
          <w:caps/>
          <w:spacing w:val="-1"/>
        </w:rPr>
      </w:pPr>
      <w:r w:rsidRPr="00BC0CE0">
        <w:rPr>
          <w:rFonts w:ascii="Times New Roman" w:hAnsi="Times New Roman" w:cs="Times New Roman"/>
          <w:b/>
          <w:bCs/>
          <w:caps/>
          <w:spacing w:val="-1"/>
        </w:rPr>
        <w:lastRenderedPageBreak/>
        <w:t>1. И</w:t>
      </w:r>
      <w:r w:rsidRPr="00BC0CE0">
        <w:rPr>
          <w:rFonts w:ascii="Times New Roman" w:hAnsi="Times New Roman" w:cs="Times New Roman"/>
          <w:b/>
          <w:bCs/>
          <w:spacing w:val="-1"/>
        </w:rPr>
        <w:t xml:space="preserve">зучение дисциплины направлено на формирование следующих компетенций: </w:t>
      </w:r>
    </w:p>
    <w:p w:rsidR="009C72EC" w:rsidRDefault="006C3646" w:rsidP="002366C5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A08ED">
        <w:rPr>
          <w:rFonts w:ascii="Times New Roman" w:hAnsi="Times New Roman" w:cs="Times New Roman"/>
        </w:rPr>
        <w:t xml:space="preserve">Процесс изучения дисциплины направлен на формирование следующих компетенций: </w:t>
      </w:r>
    </w:p>
    <w:p w:rsidR="006C3646" w:rsidRPr="003A08ED" w:rsidRDefault="006C3646" w:rsidP="002366C5">
      <w:pPr>
        <w:pStyle w:val="Default"/>
        <w:jc w:val="both"/>
        <w:rPr>
          <w:rFonts w:ascii="Times New Roman" w:hAnsi="Times New Roman" w:cs="Times New Roman"/>
        </w:rPr>
      </w:pPr>
      <w:r w:rsidRPr="003A08ED">
        <w:rPr>
          <w:rFonts w:ascii="Times New Roman" w:hAnsi="Times New Roman" w:cs="Times New Roman"/>
        </w:rPr>
        <w:t>ОК-</w:t>
      </w:r>
      <w:r>
        <w:rPr>
          <w:rFonts w:ascii="Times New Roman" w:hAnsi="Times New Roman" w:cs="Times New Roman"/>
        </w:rPr>
        <w:t>3</w:t>
      </w:r>
      <w:r w:rsidRPr="003A08E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</w:t>
      </w:r>
      <w:r w:rsidRPr="003A08ED">
        <w:rPr>
          <w:rFonts w:ascii="Times New Roman" w:hAnsi="Times New Roman" w:cs="Times New Roman"/>
        </w:rPr>
        <w:t>ПК-</w:t>
      </w:r>
      <w:r>
        <w:rPr>
          <w:rFonts w:ascii="Times New Roman" w:hAnsi="Times New Roman" w:cs="Times New Roman"/>
        </w:rPr>
        <w:t>5, ПК-10, ПК-11, ПК-14.</w:t>
      </w:r>
    </w:p>
    <w:p w:rsidR="006C3646" w:rsidRDefault="006C3646" w:rsidP="002366C5">
      <w:pPr>
        <w:ind w:firstLine="709"/>
        <w:jc w:val="both"/>
        <w:rPr>
          <w:rFonts w:ascii="Times New Roman" w:eastAsia="Calibri" w:hAnsi="Times New Roman" w:cs="Tahoma"/>
          <w:b/>
          <w:i/>
          <w:color w:val="auto"/>
          <w:sz w:val="22"/>
          <w:szCs w:val="22"/>
        </w:rPr>
      </w:pPr>
    </w:p>
    <w:p w:rsidR="006C3646" w:rsidRDefault="006C3646" w:rsidP="002366C5">
      <w:pPr>
        <w:ind w:firstLine="709"/>
        <w:jc w:val="both"/>
        <w:rPr>
          <w:rFonts w:ascii="Times New Roman" w:hAnsi="Times New Roman" w:cs="Tahoma"/>
          <w:b/>
          <w:color w:val="auto"/>
        </w:rPr>
      </w:pPr>
      <w:r>
        <w:rPr>
          <w:rFonts w:ascii="Times New Roman" w:hAnsi="Times New Roman" w:cs="Tahoma"/>
          <w:b/>
          <w:color w:val="auto"/>
        </w:rPr>
        <w:t xml:space="preserve">Планируемые результаты обучения: </w:t>
      </w:r>
    </w:p>
    <w:p w:rsidR="006C3646" w:rsidRDefault="006C3646" w:rsidP="006C3646">
      <w:pPr>
        <w:ind w:firstLine="709"/>
        <w:jc w:val="both"/>
        <w:rPr>
          <w:rFonts w:ascii="Times New Roman" w:hAnsi="Times New Roman" w:cs="Tahoma"/>
          <w:color w:val="auto"/>
        </w:rPr>
      </w:pP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3463"/>
        <w:gridCol w:w="4880"/>
      </w:tblGrid>
      <w:tr w:rsidR="006C3646" w:rsidTr="00A67DF7">
        <w:trPr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46" w:rsidRPr="00205E4C" w:rsidRDefault="006C3646" w:rsidP="00A67DF7">
            <w:pPr>
              <w:tabs>
                <w:tab w:val="num" w:pos="756"/>
              </w:tabs>
              <w:ind w:left="-113" w:right="-113"/>
              <w:jc w:val="center"/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>Коды формируемых</w:t>
            </w:r>
          </w:p>
          <w:p w:rsidR="006C3646" w:rsidRPr="00205E4C" w:rsidRDefault="006C3646" w:rsidP="00A67DF7">
            <w:pPr>
              <w:tabs>
                <w:tab w:val="num" w:pos="756"/>
              </w:tabs>
              <w:ind w:left="-113" w:right="-113"/>
              <w:jc w:val="center"/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proofErr w:type="gramStart"/>
            <w:r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>компетенций</w:t>
            </w:r>
            <w:proofErr w:type="gramEnd"/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46" w:rsidRPr="00205E4C" w:rsidRDefault="006C3646" w:rsidP="00A67DF7">
            <w:pPr>
              <w:tabs>
                <w:tab w:val="num" w:pos="756"/>
              </w:tabs>
              <w:ind w:left="-113" w:right="-113"/>
              <w:jc w:val="center"/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>Содержание формируемых компетенций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46" w:rsidRPr="00205E4C" w:rsidRDefault="006C3646" w:rsidP="00A67DF7">
            <w:pPr>
              <w:tabs>
                <w:tab w:val="num" w:pos="756"/>
              </w:tabs>
              <w:ind w:left="-113" w:right="-113"/>
              <w:jc w:val="center"/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hAnsi="Times New Roman" w:cs="Tahoma"/>
                <w:b/>
                <w:i/>
                <w:color w:val="auto"/>
                <w:sz w:val="22"/>
                <w:szCs w:val="22"/>
              </w:rPr>
              <w:t>Планируемые результаты обучения</w:t>
            </w:r>
          </w:p>
        </w:tc>
      </w:tr>
      <w:tr w:rsidR="006C3646" w:rsidTr="00A67DF7">
        <w:trPr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6" w:rsidRPr="00205E4C" w:rsidRDefault="006C3646" w:rsidP="00A67DF7">
            <w:pPr>
              <w:tabs>
                <w:tab w:val="num" w:pos="756"/>
              </w:tabs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>ОК-3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6" w:rsidRPr="003A08ED" w:rsidRDefault="006C3646" w:rsidP="00A67DF7">
            <w:pPr>
              <w:tabs>
                <w:tab w:val="num" w:pos="756"/>
              </w:tabs>
              <w:ind w:right="-113"/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 w:rsidRPr="006B44C9">
              <w:rPr>
                <w:rFonts w:ascii="Times New Roman" w:hAnsi="Times New Roman"/>
                <w:b/>
                <w:i/>
                <w:sz w:val="22"/>
                <w:szCs w:val="22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6" w:rsidRPr="003A08ED" w:rsidRDefault="006C3646" w:rsidP="00A67DF7">
            <w:pPr>
              <w:ind w:left="-57" w:right="-113"/>
              <w:rPr>
                <w:rFonts w:ascii="Times New Roman" w:eastAsia="Calibri" w:hAnsi="Times New Roman" w:cs="Tahoma"/>
                <w:i/>
                <w:color w:val="auto"/>
              </w:rPr>
            </w:pPr>
            <w:r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 xml:space="preserve">Знать: </w:t>
            </w:r>
            <w:r w:rsidRPr="003A08ED">
              <w:rPr>
                <w:rFonts w:ascii="Times New Roman" w:eastAsia="Calibri" w:hAnsi="Times New Roman" w:cs="Tahoma"/>
                <w:i/>
                <w:color w:val="auto"/>
                <w:sz w:val="22"/>
                <w:szCs w:val="22"/>
              </w:rPr>
              <w:t>основные экономические законы</w:t>
            </w:r>
            <w:r>
              <w:rPr>
                <w:rFonts w:ascii="Times New Roman" w:eastAsia="Calibri" w:hAnsi="Times New Roman" w:cs="Tahoma"/>
                <w:i/>
                <w:color w:val="auto"/>
                <w:sz w:val="22"/>
                <w:szCs w:val="22"/>
              </w:rPr>
              <w:t>.</w:t>
            </w:r>
          </w:p>
          <w:p w:rsidR="006C3646" w:rsidRPr="003A08ED" w:rsidRDefault="006C3646" w:rsidP="00A67DF7">
            <w:pPr>
              <w:ind w:left="-57" w:right="-113"/>
              <w:rPr>
                <w:rFonts w:ascii="Times New Roman" w:eastAsia="Calibri" w:hAnsi="Times New Roman" w:cs="Tahoma"/>
                <w:i/>
                <w:color w:val="auto"/>
              </w:rPr>
            </w:pPr>
            <w:r w:rsidRPr="003A08ED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>Уметь:</w:t>
            </w:r>
            <w:r w:rsidRPr="003A08ED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r w:rsidRPr="003A08ED">
              <w:rPr>
                <w:rFonts w:ascii="Times New Roman" w:eastAsia="Calibri" w:hAnsi="Times New Roman" w:cs="Tahoma"/>
                <w:i/>
                <w:color w:val="auto"/>
                <w:sz w:val="22"/>
                <w:szCs w:val="22"/>
              </w:rPr>
              <w:t>использовать основы полученных экономических знаний</w:t>
            </w:r>
            <w:r>
              <w:rPr>
                <w:rFonts w:ascii="Times New Roman" w:eastAsia="Calibri" w:hAnsi="Times New Roman" w:cs="Tahoma"/>
                <w:i/>
                <w:color w:val="auto"/>
                <w:sz w:val="22"/>
                <w:szCs w:val="22"/>
              </w:rPr>
              <w:t>.</w:t>
            </w:r>
          </w:p>
          <w:p w:rsidR="006C3646" w:rsidRPr="00205E4C" w:rsidRDefault="006C3646" w:rsidP="00A67DF7">
            <w:pPr>
              <w:ind w:left="-57" w:right="-113"/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 xml:space="preserve">Владеть: </w:t>
            </w:r>
            <w:r w:rsidRPr="003A08ED">
              <w:rPr>
                <w:rFonts w:ascii="Times New Roman" w:eastAsia="Calibri" w:hAnsi="Times New Roman" w:cs="Tahoma"/>
                <w:i/>
                <w:color w:val="auto"/>
                <w:sz w:val="22"/>
                <w:szCs w:val="22"/>
              </w:rPr>
              <w:t>навыками применения экономических законов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C3646" w:rsidTr="00A67DF7">
        <w:trPr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6" w:rsidRPr="00205E4C" w:rsidRDefault="006C3646" w:rsidP="00A67DF7">
            <w:pPr>
              <w:tabs>
                <w:tab w:val="num" w:pos="756"/>
              </w:tabs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 w:rsidRPr="006B44C9"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>ОПК-</w:t>
            </w:r>
            <w:r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6" w:rsidRPr="00205E4C" w:rsidRDefault="006C3646" w:rsidP="00A67DF7">
            <w:pPr>
              <w:tabs>
                <w:tab w:val="num" w:pos="756"/>
              </w:tabs>
              <w:ind w:right="-113"/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 w:rsidRPr="00D65070">
              <w:rPr>
                <w:rFonts w:ascii="Times New Roman" w:hAnsi="Times New Roman"/>
                <w:b/>
                <w:i/>
                <w:sz w:val="22"/>
                <w:szCs w:val="22"/>
              </w:rPr>
              <w:t>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6" w:rsidRDefault="006C3646" w:rsidP="00A67DF7">
            <w:pPr>
              <w:ind w:left="-57" w:right="-113"/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 xml:space="preserve">Знать: </w:t>
            </w:r>
            <w:r w:rsidRPr="000B1696">
              <w:rPr>
                <w:rFonts w:ascii="Times New Roman" w:eastAsia="Calibri" w:hAnsi="Times New Roman" w:cs="Tahoma"/>
                <w:i/>
                <w:color w:val="auto"/>
                <w:sz w:val="22"/>
                <w:szCs w:val="22"/>
              </w:rPr>
              <w:t>современные методы обработки деловой информации, и иметь представление о корпоративных информационных системах</w:t>
            </w:r>
            <w:r>
              <w:rPr>
                <w:rFonts w:ascii="Times New Roman" w:eastAsia="Calibri" w:hAnsi="Times New Roman" w:cs="Tahoma"/>
                <w:i/>
                <w:color w:val="auto"/>
                <w:sz w:val="22"/>
                <w:szCs w:val="22"/>
              </w:rPr>
              <w:t>.</w:t>
            </w:r>
          </w:p>
          <w:p w:rsidR="006C3646" w:rsidRDefault="006C3646" w:rsidP="00A67DF7">
            <w:pPr>
              <w:ind w:left="-57" w:right="-113"/>
              <w:rPr>
                <w:rFonts w:ascii="Times New Roman" w:eastAsia="Calibri" w:hAnsi="Times New Roman" w:cs="Times New Roman"/>
                <w:i/>
                <w:color w:val="auto"/>
              </w:rPr>
            </w:pPr>
            <w:r w:rsidRPr="003A08ED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>Уметь:</w:t>
            </w:r>
            <w:r w:rsidRPr="003A08ED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r w:rsidRPr="000B1696">
              <w:rPr>
                <w:rFonts w:ascii="Times New Roman" w:eastAsia="Calibri" w:hAnsi="Times New Roman" w:cs="Tahoma"/>
                <w:i/>
                <w:color w:val="auto"/>
                <w:sz w:val="22"/>
                <w:szCs w:val="22"/>
              </w:rPr>
              <w:t>использовать современные методы обработки деловой информации и корпоративных информационных систем</w:t>
            </w:r>
            <w:r>
              <w:rPr>
                <w:rFonts w:ascii="Times New Roman" w:eastAsia="Calibri" w:hAnsi="Times New Roman" w:cs="Tahoma"/>
                <w:i/>
                <w:color w:val="auto"/>
                <w:sz w:val="22"/>
                <w:szCs w:val="22"/>
              </w:rPr>
              <w:t>.</w:t>
            </w:r>
          </w:p>
          <w:p w:rsidR="006C3646" w:rsidRPr="00205E4C" w:rsidRDefault="006C3646" w:rsidP="00A67DF7">
            <w:pPr>
              <w:ind w:left="-57" w:right="-113"/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>Владеть:</w:t>
            </w:r>
            <w:r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0B1696">
              <w:rPr>
                <w:rFonts w:ascii="Times New Roman" w:eastAsia="Calibri" w:hAnsi="Times New Roman" w:cs="Tahoma"/>
                <w:i/>
                <w:color w:val="auto"/>
                <w:sz w:val="22"/>
                <w:szCs w:val="22"/>
              </w:rPr>
              <w:t xml:space="preserve">навыками составления </w:t>
            </w:r>
            <w:r>
              <w:rPr>
                <w:rFonts w:ascii="Times New Roman" w:eastAsia="Calibri" w:hAnsi="Times New Roman" w:cs="Tahoma"/>
                <w:i/>
                <w:color w:val="auto"/>
                <w:sz w:val="22"/>
                <w:szCs w:val="22"/>
              </w:rPr>
              <w:t xml:space="preserve">финансовой отчетности с учетом </w:t>
            </w:r>
            <w:r w:rsidRPr="000B1696">
              <w:rPr>
                <w:rFonts w:ascii="Times New Roman" w:eastAsia="Calibri" w:hAnsi="Times New Roman" w:cs="Tahoma"/>
                <w:i/>
                <w:color w:val="auto"/>
                <w:sz w:val="22"/>
                <w:szCs w:val="22"/>
              </w:rPr>
              <w:t>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</w:tr>
      <w:tr w:rsidR="006C3646" w:rsidTr="00A67DF7">
        <w:trPr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6" w:rsidRPr="006B44C9" w:rsidRDefault="006C3646" w:rsidP="00A67DF7">
            <w:pPr>
              <w:tabs>
                <w:tab w:val="num" w:pos="756"/>
              </w:tabs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 w:rsidRPr="006B44C9"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>ПК-</w:t>
            </w:r>
            <w:r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6" w:rsidRPr="006B44C9" w:rsidRDefault="006C3646" w:rsidP="00A67DF7">
            <w:pPr>
              <w:tabs>
                <w:tab w:val="num" w:pos="756"/>
              </w:tabs>
              <w:ind w:right="-113"/>
              <w:rPr>
                <w:rFonts w:ascii="Times New Roman" w:hAnsi="Times New Roman"/>
                <w:b/>
                <w:i/>
              </w:rPr>
            </w:pPr>
            <w:r w:rsidRPr="00D65070">
              <w:rPr>
                <w:rFonts w:ascii="Times New Roman" w:hAnsi="Times New Roman"/>
                <w:b/>
                <w:i/>
                <w:sz w:val="22"/>
                <w:szCs w:val="22"/>
              </w:rPr>
      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6" w:rsidRDefault="006C3646" w:rsidP="00A67DF7">
            <w:pPr>
              <w:ind w:left="-57" w:right="-113"/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 xml:space="preserve">Знать: </w:t>
            </w:r>
            <w:r w:rsidRPr="000B1696">
              <w:rPr>
                <w:rFonts w:ascii="Times New Roman" w:eastAsia="Calibri" w:hAnsi="Times New Roman" w:cs="Tahoma"/>
                <w:i/>
                <w:color w:val="auto"/>
                <w:sz w:val="22"/>
                <w:szCs w:val="22"/>
              </w:rPr>
              <w:t>основы построения экономических, финансовых и организационно-управленческих моделей</w:t>
            </w:r>
            <w:r>
              <w:rPr>
                <w:rFonts w:ascii="Times New Roman" w:eastAsia="Calibri" w:hAnsi="Times New Roman" w:cs="Tahoma"/>
                <w:i/>
                <w:color w:val="auto"/>
                <w:sz w:val="22"/>
                <w:szCs w:val="22"/>
              </w:rPr>
              <w:t>.</w:t>
            </w:r>
          </w:p>
          <w:p w:rsidR="006C3646" w:rsidRPr="000B1696" w:rsidRDefault="006C3646" w:rsidP="00A67DF7">
            <w:pPr>
              <w:ind w:left="-57" w:right="-113"/>
              <w:rPr>
                <w:rFonts w:ascii="Times New Roman" w:eastAsia="Calibri" w:hAnsi="Times New Roman" w:cs="Tahoma"/>
                <w:i/>
                <w:color w:val="auto"/>
              </w:rPr>
            </w:pPr>
            <w:r w:rsidRPr="003A08ED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>Уметь:</w:t>
            </w:r>
            <w:r w:rsidRPr="003A08ED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r w:rsidRPr="000B1696">
              <w:rPr>
                <w:rFonts w:ascii="Times New Roman" w:eastAsia="Calibri" w:hAnsi="Times New Roman" w:cs="Tahoma"/>
                <w:i/>
                <w:color w:val="auto"/>
                <w:sz w:val="22"/>
                <w:szCs w:val="22"/>
              </w:rPr>
              <w:t>строить экономические, финансовые и организационно-управленческие модели</w:t>
            </w:r>
            <w:r>
              <w:rPr>
                <w:rFonts w:ascii="Times New Roman" w:eastAsia="Calibri" w:hAnsi="Times New Roman" w:cs="Tahoma"/>
                <w:i/>
                <w:color w:val="auto"/>
                <w:sz w:val="22"/>
                <w:szCs w:val="22"/>
              </w:rPr>
              <w:t>.</w:t>
            </w:r>
          </w:p>
          <w:p w:rsidR="006C3646" w:rsidRDefault="006C3646" w:rsidP="00A67DF7">
            <w:pPr>
              <w:ind w:left="-57" w:right="-113"/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>Владеть:</w:t>
            </w:r>
            <w:r w:rsidRPr="001158F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B1696">
              <w:rPr>
                <w:rFonts w:ascii="Times New Roman" w:eastAsia="Calibri" w:hAnsi="Times New Roman" w:cs="Tahoma"/>
                <w:i/>
                <w:color w:val="auto"/>
                <w:sz w:val="22"/>
                <w:szCs w:val="22"/>
              </w:rPr>
      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6C3646" w:rsidTr="00A67DF7">
        <w:trPr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6" w:rsidRPr="006B44C9" w:rsidRDefault="006C3646" w:rsidP="00A67DF7">
            <w:pPr>
              <w:tabs>
                <w:tab w:val="num" w:pos="756"/>
              </w:tabs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 w:rsidRPr="006B44C9"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>ПК-</w:t>
            </w:r>
            <w:r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>11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6" w:rsidRPr="006B44C9" w:rsidRDefault="006C3646" w:rsidP="00A67DF7">
            <w:pPr>
              <w:tabs>
                <w:tab w:val="num" w:pos="756"/>
              </w:tabs>
              <w:ind w:right="-113"/>
              <w:rPr>
                <w:rFonts w:ascii="Times New Roman" w:hAnsi="Times New Roman"/>
                <w:b/>
                <w:i/>
              </w:rPr>
            </w:pPr>
            <w:r w:rsidRPr="00D65070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Владение навыками </w:t>
            </w:r>
            <w:r w:rsidRPr="00BE5BB5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анализа </w:t>
            </w:r>
            <w:r w:rsidRPr="00526575">
              <w:rPr>
                <w:rFonts w:ascii="Times New Roman" w:hAnsi="Times New Roman"/>
                <w:b/>
                <w:i/>
                <w:spacing w:val="-4"/>
                <w:sz w:val="22"/>
                <w:szCs w:val="22"/>
              </w:rPr>
              <w:t>информации о функционировании</w:t>
            </w:r>
            <w:r w:rsidRPr="00BE5BB5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6" w:rsidRPr="002509DA" w:rsidRDefault="006C3646" w:rsidP="00A67DF7">
            <w:pPr>
              <w:ind w:left="-57" w:right="-113"/>
              <w:rPr>
                <w:rFonts w:ascii="Times New Roman" w:eastAsia="Calibri" w:hAnsi="Times New Roman" w:cs="Tahoma"/>
                <w:i/>
                <w:color w:val="auto"/>
              </w:rPr>
            </w:pPr>
            <w:r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 xml:space="preserve">Знать: </w:t>
            </w:r>
            <w:r w:rsidRPr="002509DA">
              <w:rPr>
                <w:rFonts w:ascii="Times New Roman" w:eastAsia="Calibri" w:hAnsi="Times New Roman" w:cs="Tahoma"/>
                <w:i/>
                <w:color w:val="auto"/>
                <w:sz w:val="22"/>
                <w:szCs w:val="22"/>
              </w:rPr>
              <w:t xml:space="preserve">- основы функционирования системы внутреннего документооборота организации; </w:t>
            </w:r>
          </w:p>
          <w:p w:rsidR="006C3646" w:rsidRPr="002509DA" w:rsidRDefault="006C3646" w:rsidP="00A67DF7">
            <w:pPr>
              <w:ind w:left="-57" w:right="-113"/>
              <w:rPr>
                <w:rFonts w:ascii="Times New Roman" w:eastAsia="Calibri" w:hAnsi="Times New Roman" w:cs="Tahoma"/>
                <w:i/>
                <w:color w:val="auto"/>
              </w:rPr>
            </w:pPr>
            <w:r w:rsidRPr="002509DA">
              <w:rPr>
                <w:rFonts w:ascii="Times New Roman" w:eastAsia="Calibri" w:hAnsi="Times New Roman" w:cs="Tahoma"/>
                <w:i/>
                <w:color w:val="auto"/>
                <w:sz w:val="22"/>
                <w:szCs w:val="22"/>
              </w:rPr>
              <w:t>- современные методы ведения баз данных по различным показателям</w:t>
            </w:r>
            <w:r>
              <w:rPr>
                <w:rFonts w:ascii="Times New Roman" w:eastAsia="Calibri" w:hAnsi="Times New Roman" w:cs="Tahoma"/>
                <w:i/>
                <w:color w:val="auto"/>
                <w:sz w:val="22"/>
                <w:szCs w:val="22"/>
              </w:rPr>
              <w:t>.</w:t>
            </w:r>
          </w:p>
          <w:p w:rsidR="006C3646" w:rsidRPr="006205AE" w:rsidRDefault="006C3646" w:rsidP="00A67DF7">
            <w:pPr>
              <w:ind w:left="-57" w:right="-113"/>
              <w:rPr>
                <w:rFonts w:ascii="Times New Roman" w:eastAsia="Calibri" w:hAnsi="Times New Roman" w:cs="Tahoma"/>
                <w:i/>
                <w:color w:val="auto"/>
              </w:rPr>
            </w:pPr>
            <w:r w:rsidRPr="003A08ED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>Уметь:</w:t>
            </w:r>
            <w:r w:rsidRPr="003A08ED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r w:rsidRPr="006205AE">
              <w:rPr>
                <w:rFonts w:ascii="Times New Roman" w:eastAsia="Calibri" w:hAnsi="Times New Roman" w:cs="Tahoma"/>
                <w:i/>
                <w:color w:val="auto"/>
                <w:sz w:val="22"/>
                <w:szCs w:val="22"/>
              </w:rPr>
              <w:t>- использовать современные методы ведения базы данных по различным показателям;</w:t>
            </w:r>
          </w:p>
          <w:p w:rsidR="006C3646" w:rsidRPr="000B1696" w:rsidRDefault="006C3646" w:rsidP="00A67DF7">
            <w:pPr>
              <w:ind w:left="-57" w:right="-113"/>
              <w:rPr>
                <w:rFonts w:ascii="Times New Roman" w:eastAsia="Calibri" w:hAnsi="Times New Roman" w:cs="Tahoma"/>
                <w:i/>
                <w:color w:val="auto"/>
              </w:rPr>
            </w:pPr>
            <w:r w:rsidRPr="006205AE">
              <w:rPr>
                <w:rFonts w:ascii="Times New Roman" w:eastAsia="Calibri" w:hAnsi="Times New Roman" w:cs="Tahoma"/>
                <w:i/>
                <w:color w:val="auto"/>
                <w:sz w:val="22"/>
                <w:szCs w:val="22"/>
              </w:rPr>
              <w:t>- формировать</w:t>
            </w:r>
            <w:r>
              <w:rPr>
                <w:rFonts w:ascii="Times New Roman" w:eastAsia="Calibri" w:hAnsi="Times New Roman" w:cs="Tahoma"/>
                <w:i/>
                <w:color w:val="auto"/>
                <w:sz w:val="22"/>
                <w:szCs w:val="22"/>
              </w:rPr>
              <w:t xml:space="preserve"> </w:t>
            </w:r>
            <w:r w:rsidRPr="006205AE">
              <w:rPr>
                <w:rFonts w:ascii="Times New Roman" w:eastAsia="Calibri" w:hAnsi="Times New Roman" w:cs="Tahoma"/>
                <w:i/>
                <w:color w:val="auto"/>
                <w:sz w:val="22"/>
                <w:szCs w:val="22"/>
              </w:rPr>
              <w:t>информационное обеспечение участников организационных проектов</w:t>
            </w:r>
            <w:r>
              <w:rPr>
                <w:rFonts w:ascii="Times New Roman" w:eastAsia="Calibri" w:hAnsi="Times New Roman" w:cs="Tahoma"/>
                <w:i/>
                <w:color w:val="auto"/>
                <w:sz w:val="22"/>
                <w:szCs w:val="22"/>
              </w:rPr>
              <w:t>.</w:t>
            </w:r>
          </w:p>
          <w:p w:rsidR="006C3646" w:rsidRDefault="006C3646" w:rsidP="00A67DF7">
            <w:pPr>
              <w:spacing w:line="216" w:lineRule="auto"/>
              <w:ind w:left="-57" w:right="-113"/>
              <w:rPr>
                <w:rFonts w:ascii="Times New Roman" w:eastAsia="Calibri" w:hAnsi="Times New Roman" w:cs="Tahoma"/>
                <w:i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 xml:space="preserve">Владеть </w:t>
            </w:r>
            <w:r w:rsidRPr="006205AE">
              <w:rPr>
                <w:rFonts w:ascii="Times New Roman" w:eastAsia="Calibri" w:hAnsi="Times New Roman" w:cs="Tahoma"/>
                <w:i/>
                <w:color w:val="auto"/>
                <w:sz w:val="22"/>
                <w:szCs w:val="22"/>
              </w:rPr>
              <w:t xml:space="preserve">навыками: - анализа информации о функционировании системы внутреннего документооборота организации; </w:t>
            </w:r>
          </w:p>
          <w:p w:rsidR="006C3646" w:rsidRDefault="006C3646" w:rsidP="00A67DF7">
            <w:pPr>
              <w:spacing w:line="216" w:lineRule="auto"/>
              <w:ind w:left="-57" w:right="-113"/>
              <w:rPr>
                <w:rFonts w:ascii="Times New Roman" w:eastAsia="Calibri" w:hAnsi="Times New Roman" w:cs="Tahoma"/>
                <w:i/>
                <w:color w:val="auto"/>
              </w:rPr>
            </w:pPr>
            <w:r w:rsidRPr="006205AE">
              <w:rPr>
                <w:rFonts w:ascii="Times New Roman" w:eastAsia="Calibri" w:hAnsi="Times New Roman" w:cs="Tahoma"/>
                <w:i/>
                <w:color w:val="auto"/>
                <w:sz w:val="22"/>
                <w:szCs w:val="22"/>
              </w:rPr>
              <w:t xml:space="preserve">- ведения баз данных по различным показателям; </w:t>
            </w:r>
          </w:p>
          <w:p w:rsidR="006C3646" w:rsidRDefault="006C3646" w:rsidP="00A67DF7">
            <w:pPr>
              <w:spacing w:line="216" w:lineRule="auto"/>
              <w:ind w:left="-57" w:right="-113"/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 w:rsidRPr="006205AE">
              <w:rPr>
                <w:rFonts w:ascii="Times New Roman" w:eastAsia="Calibri" w:hAnsi="Times New Roman" w:cs="Tahoma"/>
                <w:i/>
                <w:color w:val="auto"/>
                <w:sz w:val="22"/>
                <w:szCs w:val="22"/>
              </w:rPr>
              <w:t>- формирования информационного обеспечения участников организационных проектов</w:t>
            </w:r>
          </w:p>
        </w:tc>
      </w:tr>
      <w:tr w:rsidR="006C3646" w:rsidTr="00A67DF7">
        <w:trPr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6" w:rsidRPr="006B44C9" w:rsidRDefault="006C3646" w:rsidP="00A67DF7">
            <w:pPr>
              <w:tabs>
                <w:tab w:val="num" w:pos="756"/>
              </w:tabs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 w:rsidRPr="006B44C9"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>ПК-</w:t>
            </w:r>
            <w:r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>14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6" w:rsidRPr="006B44C9" w:rsidRDefault="006C3646" w:rsidP="00A67DF7">
            <w:pPr>
              <w:tabs>
                <w:tab w:val="num" w:pos="756"/>
              </w:tabs>
              <w:ind w:right="-113"/>
              <w:rPr>
                <w:rFonts w:ascii="Times New Roman" w:hAnsi="Times New Roman"/>
                <w:b/>
                <w:i/>
              </w:rPr>
            </w:pPr>
            <w:r w:rsidRPr="00D65070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Умение применять основные принципы и стандарты финансового учета для формирования учетной политики и финансовой </w:t>
            </w:r>
            <w:r w:rsidRPr="00D65070">
              <w:rPr>
                <w:rFonts w:ascii="Times New Roman" w:hAnsi="Times New Roman"/>
                <w:b/>
                <w:i/>
                <w:sz w:val="22"/>
                <w:szCs w:val="22"/>
              </w:rPr>
              <w:lastRenderedPageBreak/>
              <w:t>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6" w:rsidRDefault="006C3646" w:rsidP="00A67DF7">
            <w:pPr>
              <w:ind w:left="-57" w:right="-113"/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lastRenderedPageBreak/>
              <w:t xml:space="preserve">Знать: </w:t>
            </w:r>
            <w:r w:rsidRPr="000B1696">
              <w:rPr>
                <w:rFonts w:ascii="Times New Roman" w:eastAsia="Calibri" w:hAnsi="Times New Roman" w:cs="Tahoma"/>
                <w:i/>
                <w:color w:val="auto"/>
                <w:sz w:val="22"/>
                <w:szCs w:val="22"/>
              </w:rPr>
              <w:t>основные принципы и стандарты финансового учета и подготовки финансовой отчетности</w:t>
            </w:r>
            <w:r>
              <w:rPr>
                <w:rFonts w:ascii="Times New Roman" w:eastAsia="Calibri" w:hAnsi="Times New Roman" w:cs="Tahoma"/>
                <w:i/>
                <w:color w:val="auto"/>
                <w:sz w:val="22"/>
                <w:szCs w:val="22"/>
              </w:rPr>
              <w:t>.</w:t>
            </w:r>
          </w:p>
          <w:p w:rsidR="006C3646" w:rsidRDefault="006C3646" w:rsidP="00A67DF7">
            <w:pPr>
              <w:ind w:left="-57" w:right="-113"/>
              <w:rPr>
                <w:rFonts w:ascii="Times New Roman" w:eastAsia="Calibri" w:hAnsi="Times New Roman" w:cs="Times New Roman"/>
                <w:i/>
                <w:color w:val="auto"/>
              </w:rPr>
            </w:pPr>
            <w:r w:rsidRPr="003A08ED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>Уметь:</w:t>
            </w:r>
            <w:r w:rsidRPr="003A08ED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r w:rsidRPr="000B1696">
              <w:rPr>
                <w:rFonts w:ascii="Times New Roman" w:eastAsia="Calibri" w:hAnsi="Times New Roman" w:cs="Tahoma"/>
                <w:i/>
                <w:color w:val="auto"/>
                <w:sz w:val="22"/>
                <w:szCs w:val="22"/>
              </w:rPr>
              <w:t xml:space="preserve">применять основные принципы и стандарты финансового учета для формирования </w:t>
            </w:r>
            <w:r w:rsidRPr="000B1696">
              <w:rPr>
                <w:rFonts w:ascii="Times New Roman" w:eastAsia="Calibri" w:hAnsi="Times New Roman" w:cs="Tahoma"/>
                <w:i/>
                <w:color w:val="auto"/>
                <w:sz w:val="22"/>
                <w:szCs w:val="22"/>
              </w:rPr>
              <w:lastRenderedPageBreak/>
              <w:t>учетной политики и финансовой отчетности организации</w:t>
            </w:r>
            <w:r>
              <w:rPr>
                <w:rFonts w:ascii="Times New Roman" w:eastAsia="Calibri" w:hAnsi="Times New Roman" w:cs="Tahoma"/>
                <w:i/>
                <w:color w:val="auto"/>
                <w:sz w:val="22"/>
                <w:szCs w:val="22"/>
              </w:rPr>
              <w:t>.</w:t>
            </w:r>
          </w:p>
          <w:p w:rsidR="006C3646" w:rsidRDefault="006C3646" w:rsidP="00A67DF7">
            <w:pPr>
              <w:ind w:left="-57" w:right="-113"/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>Владеть:</w:t>
            </w:r>
            <w:r w:rsidRPr="001158F0">
              <w:rPr>
                <w:rFonts w:ascii="Times New Roman" w:hAnsi="Times New Roman" w:cs="Times New Roman"/>
              </w:rPr>
              <w:t xml:space="preserve"> </w:t>
            </w:r>
            <w:r w:rsidRPr="000B1696">
              <w:rPr>
                <w:rFonts w:ascii="Times New Roman" w:eastAsia="Calibri" w:hAnsi="Times New Roman" w:cs="Tahoma"/>
                <w:i/>
                <w:color w:val="auto"/>
                <w:sz w:val="22"/>
                <w:szCs w:val="22"/>
              </w:rPr>
              <w:t>навыками применения основных принципов и стандартов финансового учета для формирования учетной политики и финансовой отчетности организации, навыками управления затратами и принятия решений на основе данных управленческого учета</w:t>
            </w:r>
          </w:p>
        </w:tc>
      </w:tr>
    </w:tbl>
    <w:p w:rsidR="006C3646" w:rsidRPr="006205AE" w:rsidRDefault="006C3646" w:rsidP="006C3646">
      <w:pPr>
        <w:ind w:firstLine="709"/>
        <w:jc w:val="both"/>
        <w:rPr>
          <w:rFonts w:ascii="Times New Roman" w:hAnsi="Times New Roman" w:cs="Tahoma"/>
          <w:b/>
          <w:i/>
          <w:color w:val="auto"/>
          <w:sz w:val="16"/>
          <w:szCs w:val="16"/>
        </w:rPr>
      </w:pPr>
    </w:p>
    <w:p w:rsidR="002366C5" w:rsidRPr="00BC0CE0" w:rsidRDefault="002366C5" w:rsidP="000E2A57">
      <w:pPr>
        <w:pStyle w:val="a4"/>
        <w:widowControl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/>
          <w:caps/>
          <w:spacing w:val="-1"/>
        </w:rPr>
      </w:pPr>
      <w:r w:rsidRPr="00BC0CE0">
        <w:rPr>
          <w:rFonts w:ascii="Times New Roman" w:hAnsi="Times New Roman" w:cs="Times New Roman"/>
          <w:b/>
          <w:spacing w:val="-1"/>
        </w:rPr>
        <w:t>Место дисциплины в структуре образовательной программы:</w:t>
      </w:r>
    </w:p>
    <w:p w:rsidR="002366C5" w:rsidRPr="00BC0CE0" w:rsidRDefault="002366C5" w:rsidP="002366C5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BC0CE0">
        <w:rPr>
          <w:rFonts w:ascii="Times New Roman" w:hAnsi="Times New Roman" w:cs="Times New Roman"/>
          <w:spacing w:val="-1"/>
        </w:rPr>
        <w:t xml:space="preserve">Дисциплина в структуре образовательной программы относится к </w:t>
      </w:r>
      <w:r w:rsidRPr="00BC0CE0">
        <w:rPr>
          <w:rFonts w:ascii="Times New Roman" w:hAnsi="Times New Roman" w:cs="Times New Roman"/>
          <w:i/>
          <w:spacing w:val="-1"/>
        </w:rPr>
        <w:t>базовой части</w:t>
      </w:r>
      <w:r w:rsidRPr="00BC0CE0">
        <w:rPr>
          <w:rFonts w:ascii="Times New Roman" w:hAnsi="Times New Roman" w:cs="Times New Roman"/>
          <w:spacing w:val="-1"/>
        </w:rPr>
        <w:t xml:space="preserve">. </w:t>
      </w:r>
    </w:p>
    <w:p w:rsidR="002366C5" w:rsidRPr="00BC0CE0" w:rsidRDefault="002366C5" w:rsidP="002366C5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BC0CE0">
        <w:rPr>
          <w:rFonts w:ascii="Times New Roman" w:hAnsi="Times New Roman" w:cs="Times New Roman"/>
          <w:spacing w:val="-1"/>
        </w:rPr>
        <w:t xml:space="preserve">В соответствии с рабочим учебным планом дисциплина изучается </w:t>
      </w:r>
      <w:r w:rsidRPr="00BC0CE0">
        <w:rPr>
          <w:rFonts w:ascii="Times New Roman" w:hAnsi="Times New Roman" w:cs="Times New Roman"/>
          <w:bCs/>
        </w:rPr>
        <w:br/>
      </w:r>
      <w:r w:rsidRPr="00BC0CE0">
        <w:rPr>
          <w:rFonts w:ascii="Times New Roman" w:hAnsi="Times New Roman" w:cs="Times New Roman"/>
          <w:spacing w:val="-1"/>
        </w:rPr>
        <w:t xml:space="preserve">в </w:t>
      </w:r>
      <w:r w:rsidRPr="002366C5">
        <w:rPr>
          <w:rFonts w:ascii="Times New Roman" w:hAnsi="Times New Roman" w:cs="Times New Roman"/>
          <w:b/>
        </w:rPr>
        <w:t>5, 6, 7 семестрах</w:t>
      </w:r>
      <w:r w:rsidRPr="002366C5">
        <w:rPr>
          <w:rFonts w:ascii="Times New Roman" w:hAnsi="Times New Roman" w:cs="Times New Roman"/>
          <w:b/>
          <w:spacing w:val="-1"/>
        </w:rPr>
        <w:t xml:space="preserve"> </w:t>
      </w:r>
      <w:r w:rsidRPr="00BC0CE0">
        <w:rPr>
          <w:rFonts w:ascii="Times New Roman" w:hAnsi="Times New Roman" w:cs="Times New Roman"/>
          <w:spacing w:val="-1"/>
        </w:rPr>
        <w:t xml:space="preserve">по </w:t>
      </w:r>
      <w:r w:rsidRPr="00BC0CE0">
        <w:rPr>
          <w:rFonts w:ascii="Times New Roman" w:hAnsi="Times New Roman" w:cs="Times New Roman"/>
          <w:i/>
          <w:spacing w:val="-1"/>
        </w:rPr>
        <w:t>очной</w:t>
      </w:r>
      <w:r w:rsidRPr="00BC0CE0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и </w:t>
      </w:r>
      <w:r w:rsidRPr="0051453F">
        <w:rPr>
          <w:rFonts w:ascii="Times New Roman" w:hAnsi="Times New Roman" w:cs="Times New Roman"/>
          <w:i/>
          <w:spacing w:val="-1"/>
        </w:rPr>
        <w:t>заочной</w:t>
      </w:r>
      <w:r w:rsidRPr="00BC0CE0">
        <w:rPr>
          <w:rFonts w:ascii="Times New Roman" w:hAnsi="Times New Roman" w:cs="Times New Roman"/>
          <w:spacing w:val="-1"/>
        </w:rPr>
        <w:t xml:space="preserve"> форм</w:t>
      </w:r>
      <w:r w:rsidR="008A0C7D">
        <w:rPr>
          <w:rFonts w:ascii="Times New Roman" w:hAnsi="Times New Roman" w:cs="Times New Roman"/>
          <w:spacing w:val="-1"/>
        </w:rPr>
        <w:t>ам</w:t>
      </w:r>
      <w:r>
        <w:rPr>
          <w:rFonts w:ascii="Times New Roman" w:hAnsi="Times New Roman" w:cs="Times New Roman"/>
          <w:spacing w:val="-1"/>
        </w:rPr>
        <w:t xml:space="preserve"> </w:t>
      </w:r>
      <w:r w:rsidRPr="00BC0CE0">
        <w:rPr>
          <w:rFonts w:ascii="Times New Roman" w:hAnsi="Times New Roman" w:cs="Times New Roman"/>
          <w:spacing w:val="-1"/>
        </w:rPr>
        <w:t>обучения</w:t>
      </w:r>
      <w:r w:rsidRPr="0051453F">
        <w:rPr>
          <w:rFonts w:ascii="Times New Roman" w:hAnsi="Times New Roman" w:cs="Times New Roman"/>
          <w:spacing w:val="-1"/>
        </w:rPr>
        <w:t>.</w:t>
      </w:r>
    </w:p>
    <w:p w:rsidR="002366C5" w:rsidRPr="002366C5" w:rsidRDefault="002366C5" w:rsidP="002366C5">
      <w:pPr>
        <w:ind w:firstLine="709"/>
        <w:jc w:val="both"/>
        <w:rPr>
          <w:rFonts w:ascii="Times New Roman" w:hAnsi="Times New Roman" w:cs="Times New Roman"/>
          <w:b/>
          <w:spacing w:val="-1"/>
        </w:rPr>
      </w:pPr>
      <w:r w:rsidRPr="00BC0CE0">
        <w:rPr>
          <w:rFonts w:ascii="Times New Roman" w:hAnsi="Times New Roman" w:cs="Times New Roman"/>
          <w:spacing w:val="-1"/>
        </w:rPr>
        <w:t xml:space="preserve">Вид промежуточной аттестации: </w:t>
      </w:r>
      <w:r w:rsidRPr="002366C5">
        <w:rPr>
          <w:rFonts w:ascii="Times New Roman" w:hAnsi="Times New Roman" w:cs="Times New Roman"/>
          <w:b/>
        </w:rPr>
        <w:t>зачеты,</w:t>
      </w:r>
      <w:r w:rsidRPr="002366C5">
        <w:rPr>
          <w:rFonts w:ascii="Times New Roman" w:hAnsi="Times New Roman" w:cs="Times New Roman"/>
          <w:b/>
          <w:spacing w:val="-1"/>
        </w:rPr>
        <w:t xml:space="preserve"> </w:t>
      </w:r>
      <w:r w:rsidRPr="002366C5">
        <w:rPr>
          <w:rFonts w:ascii="Times New Roman" w:hAnsi="Times New Roman" w:cs="Times New Roman"/>
          <w:b/>
        </w:rPr>
        <w:t xml:space="preserve">курсовая работа, </w:t>
      </w:r>
      <w:r w:rsidRPr="002366C5">
        <w:rPr>
          <w:rFonts w:ascii="Times New Roman" w:hAnsi="Times New Roman" w:cs="Times New Roman"/>
          <w:b/>
          <w:spacing w:val="-1"/>
        </w:rPr>
        <w:t xml:space="preserve">экзамен. </w:t>
      </w:r>
    </w:p>
    <w:p w:rsidR="002366C5" w:rsidRPr="00BC0CE0" w:rsidRDefault="002366C5" w:rsidP="002366C5">
      <w:pPr>
        <w:ind w:firstLine="709"/>
        <w:jc w:val="both"/>
        <w:rPr>
          <w:rFonts w:ascii="Times New Roman" w:hAnsi="Times New Roman" w:cs="Times New Roman"/>
          <w:i/>
          <w:spacing w:val="-1"/>
        </w:rPr>
      </w:pPr>
    </w:p>
    <w:p w:rsidR="002366C5" w:rsidRPr="00BC0CE0" w:rsidRDefault="002366C5" w:rsidP="000E2A57">
      <w:pPr>
        <w:pStyle w:val="a4"/>
        <w:widowControl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/>
          <w:caps/>
          <w:spacing w:val="-1"/>
        </w:rPr>
      </w:pPr>
      <w:r w:rsidRPr="00BC0CE0">
        <w:rPr>
          <w:rFonts w:ascii="Times New Roman" w:hAnsi="Times New Roman" w:cs="Times New Roman"/>
          <w:b/>
          <w:spacing w:val="-1"/>
        </w:rPr>
        <w:t>Объем дисциплины и виды учебной работы:</w:t>
      </w:r>
    </w:p>
    <w:p w:rsidR="002366C5" w:rsidRDefault="002366C5" w:rsidP="002366C5">
      <w:pPr>
        <w:jc w:val="center"/>
        <w:rPr>
          <w:rFonts w:ascii="Times New Roman" w:hAnsi="Times New Roman" w:cs="Times New Roman"/>
          <w:i/>
          <w:spacing w:val="-1"/>
        </w:rPr>
      </w:pPr>
    </w:p>
    <w:p w:rsidR="002366C5" w:rsidRPr="00444C03" w:rsidRDefault="002366C5" w:rsidP="002366C5">
      <w:pPr>
        <w:jc w:val="center"/>
        <w:rPr>
          <w:rFonts w:ascii="Times New Roman" w:hAnsi="Times New Roman" w:cs="Times New Roman"/>
          <w:i/>
          <w:spacing w:val="-1"/>
        </w:rPr>
      </w:pPr>
      <w:proofErr w:type="gramStart"/>
      <w:r w:rsidRPr="00444C03">
        <w:rPr>
          <w:rFonts w:ascii="Times New Roman" w:hAnsi="Times New Roman" w:cs="Times New Roman"/>
          <w:i/>
          <w:spacing w:val="-1"/>
        </w:rPr>
        <w:t>очная</w:t>
      </w:r>
      <w:proofErr w:type="gramEnd"/>
      <w:r w:rsidRPr="00444C03">
        <w:rPr>
          <w:rFonts w:ascii="Times New Roman" w:hAnsi="Times New Roman" w:cs="Times New Roman"/>
          <w:i/>
          <w:spacing w:val="-1"/>
        </w:rPr>
        <w:t xml:space="preserve"> форма обучения</w:t>
      </w:r>
    </w:p>
    <w:tbl>
      <w:tblPr>
        <w:tblW w:w="10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7"/>
        <w:gridCol w:w="3293"/>
        <w:gridCol w:w="865"/>
        <w:gridCol w:w="993"/>
        <w:gridCol w:w="1134"/>
        <w:gridCol w:w="1134"/>
      </w:tblGrid>
      <w:tr w:rsidR="00A67DF7" w:rsidRPr="00EE0F8E" w:rsidTr="00E976CD">
        <w:trPr>
          <w:jc w:val="center"/>
        </w:trPr>
        <w:tc>
          <w:tcPr>
            <w:tcW w:w="5890" w:type="dxa"/>
            <w:gridSpan w:val="2"/>
            <w:vMerge w:val="restart"/>
            <w:vAlign w:val="center"/>
          </w:tcPr>
          <w:p w:rsidR="00A67DF7" w:rsidRPr="00EE0F8E" w:rsidRDefault="00A67DF7" w:rsidP="00A67DF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E0F8E">
              <w:rPr>
                <w:rFonts w:ascii="Times New Roman" w:hAnsi="Times New Roman" w:cs="Times New Roman"/>
                <w:spacing w:val="-1"/>
              </w:rPr>
              <w:t>Вид учебной работы</w:t>
            </w:r>
          </w:p>
        </w:tc>
        <w:tc>
          <w:tcPr>
            <w:tcW w:w="865" w:type="dxa"/>
            <w:vMerge w:val="restart"/>
            <w:vAlign w:val="center"/>
          </w:tcPr>
          <w:p w:rsidR="00A67DF7" w:rsidRPr="00EE0F8E" w:rsidRDefault="00A67DF7" w:rsidP="00A67DF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E0F8E">
              <w:rPr>
                <w:rFonts w:ascii="Times New Roman" w:hAnsi="Times New Roman" w:cs="Times New Roman"/>
                <w:spacing w:val="-1"/>
              </w:rPr>
              <w:t>Всего часов</w:t>
            </w:r>
          </w:p>
        </w:tc>
        <w:tc>
          <w:tcPr>
            <w:tcW w:w="3261" w:type="dxa"/>
            <w:gridSpan w:val="3"/>
            <w:vAlign w:val="center"/>
          </w:tcPr>
          <w:p w:rsidR="00A67DF7" w:rsidRPr="00EE0F8E" w:rsidRDefault="00A67DF7" w:rsidP="00A67DF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proofErr w:type="gramStart"/>
            <w:r w:rsidRPr="00EE0F8E">
              <w:rPr>
                <w:rFonts w:ascii="Times New Roman" w:hAnsi="Times New Roman" w:cs="Times New Roman"/>
                <w:spacing w:val="-1"/>
              </w:rPr>
              <w:t>семестры</w:t>
            </w:r>
            <w:proofErr w:type="gramEnd"/>
          </w:p>
        </w:tc>
      </w:tr>
      <w:tr w:rsidR="00A67DF7" w:rsidRPr="00EE0F8E" w:rsidTr="00E976CD">
        <w:trPr>
          <w:trHeight w:val="183"/>
          <w:jc w:val="center"/>
        </w:trPr>
        <w:tc>
          <w:tcPr>
            <w:tcW w:w="5890" w:type="dxa"/>
            <w:gridSpan w:val="2"/>
            <w:vMerge/>
            <w:vAlign w:val="center"/>
          </w:tcPr>
          <w:p w:rsidR="00A67DF7" w:rsidRPr="00EE0F8E" w:rsidRDefault="00A67DF7" w:rsidP="00A67DF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865" w:type="dxa"/>
            <w:vMerge/>
            <w:vAlign w:val="center"/>
          </w:tcPr>
          <w:p w:rsidR="00A67DF7" w:rsidRPr="00EE0F8E" w:rsidRDefault="00A67DF7" w:rsidP="00A67DF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993" w:type="dxa"/>
            <w:vAlign w:val="center"/>
          </w:tcPr>
          <w:p w:rsidR="00A67DF7" w:rsidRPr="00EE0F8E" w:rsidRDefault="00E976CD" w:rsidP="00A67DF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E0F8E">
              <w:rPr>
                <w:rFonts w:ascii="Times New Roman" w:hAnsi="Times New Roman" w:cs="Times New Roman"/>
                <w:spacing w:val="-1"/>
              </w:rPr>
              <w:t>5</w:t>
            </w:r>
          </w:p>
        </w:tc>
        <w:tc>
          <w:tcPr>
            <w:tcW w:w="1134" w:type="dxa"/>
          </w:tcPr>
          <w:p w:rsidR="00A67DF7" w:rsidRPr="00EE0F8E" w:rsidRDefault="00E976CD" w:rsidP="00A67DF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E0F8E">
              <w:rPr>
                <w:rFonts w:ascii="Times New Roman" w:hAnsi="Times New Roman" w:cs="Times New Roman"/>
                <w:spacing w:val="-1"/>
              </w:rPr>
              <w:t>6</w:t>
            </w:r>
          </w:p>
        </w:tc>
        <w:tc>
          <w:tcPr>
            <w:tcW w:w="1134" w:type="dxa"/>
          </w:tcPr>
          <w:p w:rsidR="00A67DF7" w:rsidRPr="00EE0F8E" w:rsidRDefault="00E976CD" w:rsidP="00A67DF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E0F8E">
              <w:rPr>
                <w:rFonts w:ascii="Times New Roman" w:hAnsi="Times New Roman" w:cs="Times New Roman"/>
                <w:spacing w:val="-1"/>
              </w:rPr>
              <w:t>7</w:t>
            </w:r>
          </w:p>
        </w:tc>
      </w:tr>
      <w:tr w:rsidR="00296CA8" w:rsidRPr="00EE0F8E" w:rsidTr="004A469D">
        <w:trPr>
          <w:jc w:val="center"/>
        </w:trPr>
        <w:tc>
          <w:tcPr>
            <w:tcW w:w="5890" w:type="dxa"/>
            <w:gridSpan w:val="2"/>
            <w:vAlign w:val="center"/>
          </w:tcPr>
          <w:p w:rsidR="00296CA8" w:rsidRPr="00EE0F8E" w:rsidRDefault="00296CA8" w:rsidP="00A67DF7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EE0F8E">
              <w:rPr>
                <w:rFonts w:ascii="Times New Roman" w:hAnsi="Times New Roman" w:cs="Times New Roman"/>
                <w:b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865" w:type="dxa"/>
            <w:vAlign w:val="center"/>
          </w:tcPr>
          <w:p w:rsidR="00296CA8" w:rsidRPr="00EE0F8E" w:rsidRDefault="00296CA8" w:rsidP="00A67DF7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EE0F8E">
              <w:rPr>
                <w:rFonts w:ascii="Times New Roman" w:hAnsi="Times New Roman" w:cs="Times New Roman"/>
                <w:b/>
                <w:spacing w:val="-1"/>
              </w:rPr>
              <w:t>162</w:t>
            </w:r>
          </w:p>
        </w:tc>
        <w:tc>
          <w:tcPr>
            <w:tcW w:w="993" w:type="dxa"/>
            <w:vAlign w:val="center"/>
          </w:tcPr>
          <w:p w:rsidR="00296CA8" w:rsidRPr="00EE0F8E" w:rsidRDefault="00296CA8" w:rsidP="00A67DF7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EE0F8E">
              <w:rPr>
                <w:rFonts w:ascii="Times New Roman" w:hAnsi="Times New Roman" w:cs="Times New Roman"/>
                <w:b/>
                <w:spacing w:val="-1"/>
              </w:rPr>
              <w:t>54</w:t>
            </w:r>
          </w:p>
        </w:tc>
        <w:tc>
          <w:tcPr>
            <w:tcW w:w="1134" w:type="dxa"/>
          </w:tcPr>
          <w:p w:rsidR="00296CA8" w:rsidRPr="00EE0F8E" w:rsidRDefault="00296CA8" w:rsidP="00A67DF7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EE0F8E">
              <w:rPr>
                <w:rFonts w:ascii="Times New Roman" w:hAnsi="Times New Roman" w:cs="Times New Roman"/>
                <w:b/>
                <w:spacing w:val="-1"/>
              </w:rPr>
              <w:t>54</w:t>
            </w:r>
          </w:p>
        </w:tc>
        <w:tc>
          <w:tcPr>
            <w:tcW w:w="1134" w:type="dxa"/>
            <w:vAlign w:val="center"/>
          </w:tcPr>
          <w:p w:rsidR="00296CA8" w:rsidRPr="00EE0F8E" w:rsidRDefault="00296CA8" w:rsidP="004A469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EE0F8E">
              <w:rPr>
                <w:rFonts w:ascii="Times New Roman" w:hAnsi="Times New Roman" w:cs="Times New Roman"/>
                <w:b/>
                <w:spacing w:val="-1"/>
              </w:rPr>
              <w:t>54</w:t>
            </w:r>
          </w:p>
        </w:tc>
      </w:tr>
      <w:tr w:rsidR="00296CA8" w:rsidRPr="00EE0F8E" w:rsidTr="004A469D">
        <w:trPr>
          <w:jc w:val="center"/>
        </w:trPr>
        <w:tc>
          <w:tcPr>
            <w:tcW w:w="5890" w:type="dxa"/>
            <w:gridSpan w:val="2"/>
            <w:vAlign w:val="center"/>
          </w:tcPr>
          <w:p w:rsidR="00296CA8" w:rsidRPr="00EE0F8E" w:rsidRDefault="00296CA8" w:rsidP="00A67DF7">
            <w:pPr>
              <w:rPr>
                <w:rFonts w:ascii="Times New Roman" w:hAnsi="Times New Roman" w:cs="Times New Roman"/>
                <w:spacing w:val="-1"/>
              </w:rPr>
            </w:pPr>
            <w:r w:rsidRPr="00EE0F8E">
              <w:rPr>
                <w:rFonts w:ascii="Times New Roman" w:hAnsi="Times New Roman" w:cs="Times New Roman"/>
                <w:spacing w:val="-1"/>
              </w:rPr>
              <w:t>В том числе:</w:t>
            </w:r>
          </w:p>
        </w:tc>
        <w:tc>
          <w:tcPr>
            <w:tcW w:w="865" w:type="dxa"/>
            <w:vAlign w:val="center"/>
          </w:tcPr>
          <w:p w:rsidR="00296CA8" w:rsidRPr="00EE0F8E" w:rsidRDefault="00296CA8" w:rsidP="00A67DF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993" w:type="dxa"/>
            <w:vAlign w:val="center"/>
          </w:tcPr>
          <w:p w:rsidR="00296CA8" w:rsidRPr="00EE0F8E" w:rsidRDefault="00296CA8" w:rsidP="00A67DF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</w:tcPr>
          <w:p w:rsidR="00296CA8" w:rsidRPr="00EE0F8E" w:rsidRDefault="00296CA8" w:rsidP="00A67DF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  <w:vAlign w:val="center"/>
          </w:tcPr>
          <w:p w:rsidR="00296CA8" w:rsidRPr="00EE0F8E" w:rsidRDefault="00296CA8" w:rsidP="004A469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296CA8" w:rsidRPr="00EE0F8E" w:rsidTr="004A469D">
        <w:trPr>
          <w:jc w:val="center"/>
        </w:trPr>
        <w:tc>
          <w:tcPr>
            <w:tcW w:w="5890" w:type="dxa"/>
            <w:gridSpan w:val="2"/>
            <w:vAlign w:val="center"/>
          </w:tcPr>
          <w:p w:rsidR="00296CA8" w:rsidRPr="00EE0F8E" w:rsidRDefault="00296CA8" w:rsidP="00A67DF7">
            <w:pPr>
              <w:rPr>
                <w:rFonts w:ascii="Times New Roman" w:hAnsi="Times New Roman" w:cs="Times New Roman"/>
                <w:spacing w:val="-1"/>
              </w:rPr>
            </w:pPr>
            <w:r w:rsidRPr="00EE0F8E">
              <w:rPr>
                <w:rFonts w:ascii="Times New Roman" w:hAnsi="Times New Roman" w:cs="Times New Roman"/>
                <w:spacing w:val="-1"/>
              </w:rPr>
              <w:t>Лекции</w:t>
            </w:r>
          </w:p>
        </w:tc>
        <w:tc>
          <w:tcPr>
            <w:tcW w:w="865" w:type="dxa"/>
            <w:vAlign w:val="center"/>
          </w:tcPr>
          <w:p w:rsidR="00296CA8" w:rsidRPr="00EE0F8E" w:rsidRDefault="00296CA8" w:rsidP="00A67DF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E0F8E">
              <w:rPr>
                <w:rFonts w:ascii="Times New Roman" w:hAnsi="Times New Roman" w:cs="Times New Roman"/>
                <w:spacing w:val="-1"/>
              </w:rPr>
              <w:t>54</w:t>
            </w:r>
          </w:p>
        </w:tc>
        <w:tc>
          <w:tcPr>
            <w:tcW w:w="993" w:type="dxa"/>
          </w:tcPr>
          <w:p w:rsidR="00296CA8" w:rsidRPr="00EE0F8E" w:rsidRDefault="00296CA8" w:rsidP="004A469D">
            <w:pPr>
              <w:jc w:val="center"/>
              <w:rPr>
                <w:rFonts w:ascii="Times New Roman" w:hAnsi="Times New Roman"/>
              </w:rPr>
            </w:pPr>
            <w:r w:rsidRPr="00EE0F8E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</w:tcPr>
          <w:p w:rsidR="00296CA8" w:rsidRPr="00EE0F8E" w:rsidRDefault="00296CA8" w:rsidP="00A67DF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E0F8E">
              <w:rPr>
                <w:rFonts w:ascii="Times New Roman" w:hAnsi="Times New Roman" w:cs="Times New Roman"/>
                <w:spacing w:val="-1"/>
              </w:rPr>
              <w:t>18</w:t>
            </w:r>
          </w:p>
        </w:tc>
        <w:tc>
          <w:tcPr>
            <w:tcW w:w="1134" w:type="dxa"/>
          </w:tcPr>
          <w:p w:rsidR="00296CA8" w:rsidRPr="00EE0F8E" w:rsidRDefault="00296CA8" w:rsidP="004A469D">
            <w:pPr>
              <w:jc w:val="center"/>
              <w:rPr>
                <w:rFonts w:ascii="Times New Roman" w:hAnsi="Times New Roman"/>
              </w:rPr>
            </w:pPr>
            <w:r w:rsidRPr="00EE0F8E">
              <w:rPr>
                <w:rFonts w:ascii="Times New Roman" w:hAnsi="Times New Roman"/>
              </w:rPr>
              <w:t>18</w:t>
            </w:r>
          </w:p>
        </w:tc>
      </w:tr>
      <w:tr w:rsidR="00296CA8" w:rsidRPr="00EE0F8E" w:rsidTr="004A469D">
        <w:trPr>
          <w:jc w:val="center"/>
        </w:trPr>
        <w:tc>
          <w:tcPr>
            <w:tcW w:w="5890" w:type="dxa"/>
            <w:gridSpan w:val="2"/>
            <w:vAlign w:val="center"/>
          </w:tcPr>
          <w:p w:rsidR="00296CA8" w:rsidRPr="00EE0F8E" w:rsidRDefault="00296CA8" w:rsidP="00A67DF7">
            <w:pPr>
              <w:rPr>
                <w:rFonts w:ascii="Times New Roman" w:hAnsi="Times New Roman" w:cs="Times New Roman"/>
                <w:spacing w:val="-1"/>
              </w:rPr>
            </w:pPr>
            <w:r w:rsidRPr="00EE0F8E">
              <w:rPr>
                <w:rFonts w:ascii="Times New Roman" w:hAnsi="Times New Roman" w:cs="Times New Roman"/>
                <w:spacing w:val="-1"/>
              </w:rPr>
              <w:t xml:space="preserve">Семинары </w:t>
            </w:r>
          </w:p>
        </w:tc>
        <w:tc>
          <w:tcPr>
            <w:tcW w:w="865" w:type="dxa"/>
            <w:vAlign w:val="center"/>
          </w:tcPr>
          <w:p w:rsidR="00296CA8" w:rsidRPr="00EE0F8E" w:rsidRDefault="00296CA8" w:rsidP="00A67DF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E0F8E">
              <w:rPr>
                <w:rFonts w:ascii="Times New Roman" w:hAnsi="Times New Roman" w:cs="Times New Roman"/>
                <w:spacing w:val="-1"/>
              </w:rPr>
              <w:t>108</w:t>
            </w:r>
          </w:p>
        </w:tc>
        <w:tc>
          <w:tcPr>
            <w:tcW w:w="993" w:type="dxa"/>
          </w:tcPr>
          <w:p w:rsidR="00296CA8" w:rsidRPr="00EE0F8E" w:rsidRDefault="00296CA8" w:rsidP="004A469D">
            <w:pPr>
              <w:jc w:val="center"/>
              <w:rPr>
                <w:rFonts w:ascii="Times New Roman" w:hAnsi="Times New Roman"/>
              </w:rPr>
            </w:pPr>
            <w:r w:rsidRPr="00EE0F8E">
              <w:rPr>
                <w:rFonts w:ascii="Times New Roman" w:hAnsi="Times New Roman"/>
              </w:rPr>
              <w:t>36</w:t>
            </w:r>
          </w:p>
        </w:tc>
        <w:tc>
          <w:tcPr>
            <w:tcW w:w="1134" w:type="dxa"/>
          </w:tcPr>
          <w:p w:rsidR="00296CA8" w:rsidRPr="00EE0F8E" w:rsidRDefault="00296CA8" w:rsidP="00A67DF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E0F8E">
              <w:rPr>
                <w:rFonts w:ascii="Times New Roman" w:hAnsi="Times New Roman" w:cs="Times New Roman"/>
                <w:spacing w:val="-1"/>
              </w:rPr>
              <w:t>36</w:t>
            </w:r>
          </w:p>
        </w:tc>
        <w:tc>
          <w:tcPr>
            <w:tcW w:w="1134" w:type="dxa"/>
          </w:tcPr>
          <w:p w:rsidR="00296CA8" w:rsidRPr="00EE0F8E" w:rsidRDefault="00296CA8" w:rsidP="004A469D">
            <w:pPr>
              <w:jc w:val="center"/>
              <w:rPr>
                <w:rFonts w:ascii="Times New Roman" w:hAnsi="Times New Roman"/>
              </w:rPr>
            </w:pPr>
            <w:r w:rsidRPr="00EE0F8E">
              <w:rPr>
                <w:rFonts w:ascii="Times New Roman" w:hAnsi="Times New Roman"/>
              </w:rPr>
              <w:t>36</w:t>
            </w:r>
          </w:p>
        </w:tc>
      </w:tr>
      <w:tr w:rsidR="00296CA8" w:rsidRPr="00EE0F8E" w:rsidTr="004A469D">
        <w:trPr>
          <w:jc w:val="center"/>
        </w:trPr>
        <w:tc>
          <w:tcPr>
            <w:tcW w:w="5890" w:type="dxa"/>
            <w:gridSpan w:val="2"/>
            <w:vAlign w:val="center"/>
          </w:tcPr>
          <w:p w:rsidR="00296CA8" w:rsidRPr="00EE0F8E" w:rsidRDefault="00296CA8" w:rsidP="00A67DF7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EE0F8E">
              <w:rPr>
                <w:rFonts w:ascii="Times New Roman" w:hAnsi="Times New Roman" w:cs="Times New Roman"/>
                <w:b/>
                <w:spacing w:val="-1"/>
              </w:rPr>
              <w:t>Самостоятельная работа студента</w:t>
            </w:r>
          </w:p>
        </w:tc>
        <w:tc>
          <w:tcPr>
            <w:tcW w:w="865" w:type="dxa"/>
            <w:vAlign w:val="center"/>
          </w:tcPr>
          <w:p w:rsidR="00296CA8" w:rsidRPr="00EE0F8E" w:rsidRDefault="00296CA8" w:rsidP="00A67DF7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EE0F8E">
              <w:rPr>
                <w:rFonts w:ascii="Times New Roman" w:hAnsi="Times New Roman" w:cs="Times New Roman"/>
                <w:b/>
                <w:spacing w:val="-1"/>
              </w:rPr>
              <w:t>162</w:t>
            </w:r>
          </w:p>
        </w:tc>
        <w:tc>
          <w:tcPr>
            <w:tcW w:w="993" w:type="dxa"/>
            <w:vAlign w:val="center"/>
          </w:tcPr>
          <w:p w:rsidR="00296CA8" w:rsidRPr="00EE0F8E" w:rsidRDefault="00296CA8" w:rsidP="00A67DF7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EE0F8E">
              <w:rPr>
                <w:rFonts w:ascii="Times New Roman" w:hAnsi="Times New Roman" w:cs="Times New Roman"/>
                <w:b/>
                <w:spacing w:val="-1"/>
              </w:rPr>
              <w:t>72</w:t>
            </w:r>
          </w:p>
        </w:tc>
        <w:tc>
          <w:tcPr>
            <w:tcW w:w="1134" w:type="dxa"/>
          </w:tcPr>
          <w:p w:rsidR="00296CA8" w:rsidRPr="00EE0F8E" w:rsidRDefault="00296CA8" w:rsidP="00A67DF7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EE0F8E">
              <w:rPr>
                <w:rFonts w:ascii="Times New Roman" w:hAnsi="Times New Roman" w:cs="Times New Roman"/>
                <w:b/>
                <w:spacing w:val="-1"/>
              </w:rPr>
              <w:t>18</w:t>
            </w:r>
          </w:p>
        </w:tc>
        <w:tc>
          <w:tcPr>
            <w:tcW w:w="1134" w:type="dxa"/>
            <w:vAlign w:val="center"/>
          </w:tcPr>
          <w:p w:rsidR="00296CA8" w:rsidRPr="00EE0F8E" w:rsidRDefault="00296CA8" w:rsidP="004A469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EE0F8E">
              <w:rPr>
                <w:rFonts w:ascii="Times New Roman" w:hAnsi="Times New Roman" w:cs="Times New Roman"/>
                <w:b/>
                <w:spacing w:val="-1"/>
              </w:rPr>
              <w:t>72</w:t>
            </w:r>
          </w:p>
        </w:tc>
      </w:tr>
      <w:tr w:rsidR="00296CA8" w:rsidRPr="00EE0F8E" w:rsidTr="00E976CD">
        <w:trPr>
          <w:jc w:val="center"/>
        </w:trPr>
        <w:tc>
          <w:tcPr>
            <w:tcW w:w="5890" w:type="dxa"/>
            <w:gridSpan w:val="2"/>
            <w:vAlign w:val="center"/>
          </w:tcPr>
          <w:p w:rsidR="00296CA8" w:rsidRPr="00EE0F8E" w:rsidRDefault="00296CA8" w:rsidP="00A67DF7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EE0F8E">
              <w:rPr>
                <w:rFonts w:ascii="Times New Roman" w:hAnsi="Times New Roman" w:cs="Times New Roman"/>
                <w:spacing w:val="-1"/>
              </w:rPr>
              <w:t>В том числе:</w:t>
            </w:r>
          </w:p>
        </w:tc>
        <w:tc>
          <w:tcPr>
            <w:tcW w:w="865" w:type="dxa"/>
            <w:vAlign w:val="center"/>
          </w:tcPr>
          <w:p w:rsidR="00296CA8" w:rsidRPr="00EE0F8E" w:rsidRDefault="00296CA8" w:rsidP="00A67DF7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993" w:type="dxa"/>
            <w:vAlign w:val="center"/>
          </w:tcPr>
          <w:p w:rsidR="00296CA8" w:rsidRPr="00EE0F8E" w:rsidRDefault="00296CA8" w:rsidP="00A67DF7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1134" w:type="dxa"/>
          </w:tcPr>
          <w:p w:rsidR="00296CA8" w:rsidRPr="00EE0F8E" w:rsidRDefault="00296CA8" w:rsidP="00A67DF7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1134" w:type="dxa"/>
          </w:tcPr>
          <w:p w:rsidR="00296CA8" w:rsidRPr="00EE0F8E" w:rsidRDefault="00296CA8" w:rsidP="00A67DF7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</w:tr>
      <w:tr w:rsidR="00296CA8" w:rsidRPr="00EE0F8E" w:rsidTr="00E976CD">
        <w:trPr>
          <w:jc w:val="center"/>
        </w:trPr>
        <w:tc>
          <w:tcPr>
            <w:tcW w:w="5890" w:type="dxa"/>
            <w:gridSpan w:val="2"/>
            <w:vAlign w:val="center"/>
          </w:tcPr>
          <w:p w:rsidR="00296CA8" w:rsidRPr="00EE0F8E" w:rsidRDefault="00296CA8" w:rsidP="00A67DF7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EE0F8E">
              <w:rPr>
                <w:rFonts w:ascii="Times New Roman" w:hAnsi="Times New Roman"/>
                <w:i/>
              </w:rPr>
              <w:t>Курсовая работа</w:t>
            </w:r>
          </w:p>
        </w:tc>
        <w:tc>
          <w:tcPr>
            <w:tcW w:w="865" w:type="dxa"/>
            <w:vAlign w:val="center"/>
          </w:tcPr>
          <w:p w:rsidR="00296CA8" w:rsidRPr="00EE0F8E" w:rsidRDefault="00296CA8" w:rsidP="00A67DF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E0F8E">
              <w:rPr>
                <w:rFonts w:ascii="Times New Roman" w:hAnsi="Times New Roman" w:cs="Times New Roman"/>
                <w:spacing w:val="-1"/>
              </w:rPr>
              <w:t>36</w:t>
            </w:r>
          </w:p>
        </w:tc>
        <w:tc>
          <w:tcPr>
            <w:tcW w:w="993" w:type="dxa"/>
            <w:vAlign w:val="center"/>
          </w:tcPr>
          <w:p w:rsidR="00296CA8" w:rsidRPr="00EE0F8E" w:rsidRDefault="00296CA8" w:rsidP="00A67DF7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EE0F8E">
              <w:rPr>
                <w:rFonts w:ascii="Times New Roman" w:hAnsi="Times New Roman" w:cs="Times New Roman"/>
                <w:b/>
                <w:spacing w:val="-1"/>
              </w:rPr>
              <w:t>-</w:t>
            </w:r>
          </w:p>
        </w:tc>
        <w:tc>
          <w:tcPr>
            <w:tcW w:w="1134" w:type="dxa"/>
          </w:tcPr>
          <w:p w:rsidR="00296CA8" w:rsidRPr="00EE0F8E" w:rsidRDefault="00296CA8" w:rsidP="00A67DF7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EE0F8E">
              <w:rPr>
                <w:rFonts w:ascii="Times New Roman" w:hAnsi="Times New Roman" w:cs="Times New Roman"/>
                <w:b/>
                <w:spacing w:val="-1"/>
              </w:rPr>
              <w:t>-</w:t>
            </w:r>
          </w:p>
        </w:tc>
        <w:tc>
          <w:tcPr>
            <w:tcW w:w="1134" w:type="dxa"/>
          </w:tcPr>
          <w:p w:rsidR="00296CA8" w:rsidRPr="00EE0F8E" w:rsidRDefault="00296CA8" w:rsidP="00A67DF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E0F8E">
              <w:rPr>
                <w:rFonts w:ascii="Times New Roman" w:hAnsi="Times New Roman" w:cs="Times New Roman"/>
                <w:spacing w:val="-1"/>
              </w:rPr>
              <w:t>36</w:t>
            </w:r>
          </w:p>
        </w:tc>
      </w:tr>
      <w:tr w:rsidR="00296CA8" w:rsidRPr="00EE0F8E" w:rsidTr="00E976CD">
        <w:trPr>
          <w:jc w:val="center"/>
        </w:trPr>
        <w:tc>
          <w:tcPr>
            <w:tcW w:w="5890" w:type="dxa"/>
            <w:gridSpan w:val="2"/>
            <w:vAlign w:val="center"/>
          </w:tcPr>
          <w:p w:rsidR="00296CA8" w:rsidRPr="00EE0F8E" w:rsidRDefault="00296CA8" w:rsidP="00A67DF7">
            <w:pPr>
              <w:rPr>
                <w:rFonts w:ascii="Times New Roman" w:hAnsi="Times New Roman" w:cs="Times New Roman"/>
                <w:spacing w:val="-1"/>
              </w:rPr>
            </w:pPr>
            <w:r w:rsidRPr="00EE0F8E">
              <w:rPr>
                <w:rFonts w:ascii="Times New Roman" w:hAnsi="Times New Roman" w:cs="Times New Roman"/>
                <w:spacing w:val="-1"/>
              </w:rPr>
              <w:t>Подготовка к экзаменам</w:t>
            </w:r>
          </w:p>
        </w:tc>
        <w:tc>
          <w:tcPr>
            <w:tcW w:w="865" w:type="dxa"/>
            <w:vAlign w:val="center"/>
          </w:tcPr>
          <w:p w:rsidR="00296CA8" w:rsidRPr="00EE0F8E" w:rsidRDefault="00296CA8" w:rsidP="00A67DF7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EE0F8E">
              <w:rPr>
                <w:rFonts w:ascii="Times New Roman" w:hAnsi="Times New Roman" w:cs="Times New Roman"/>
                <w:b/>
                <w:spacing w:val="-1"/>
              </w:rPr>
              <w:t>36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96CA8" w:rsidRPr="00EE0F8E" w:rsidRDefault="00296CA8" w:rsidP="00A67DF7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EE0F8E">
              <w:rPr>
                <w:rFonts w:ascii="Times New Roman" w:hAnsi="Times New Roman" w:cs="Times New Roman"/>
                <w:b/>
                <w:spacing w:val="-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6CA8" w:rsidRPr="00EE0F8E" w:rsidRDefault="00296CA8" w:rsidP="00A67DF7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EE0F8E">
              <w:rPr>
                <w:rFonts w:ascii="Times New Roman" w:hAnsi="Times New Roman" w:cs="Times New Roman"/>
                <w:b/>
                <w:spacing w:val="-1"/>
              </w:rPr>
              <w:t>-</w:t>
            </w:r>
          </w:p>
        </w:tc>
        <w:tc>
          <w:tcPr>
            <w:tcW w:w="1134" w:type="dxa"/>
          </w:tcPr>
          <w:p w:rsidR="00296CA8" w:rsidRPr="00EE0F8E" w:rsidRDefault="00296CA8" w:rsidP="00A67DF7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EE0F8E">
              <w:rPr>
                <w:rFonts w:ascii="Times New Roman" w:hAnsi="Times New Roman" w:cs="Times New Roman"/>
                <w:b/>
                <w:spacing w:val="-1"/>
              </w:rPr>
              <w:t>36</w:t>
            </w:r>
          </w:p>
        </w:tc>
      </w:tr>
      <w:tr w:rsidR="00296CA8" w:rsidRPr="00EE0F8E" w:rsidTr="00E976CD">
        <w:trPr>
          <w:jc w:val="center"/>
        </w:trPr>
        <w:tc>
          <w:tcPr>
            <w:tcW w:w="5890" w:type="dxa"/>
            <w:gridSpan w:val="2"/>
            <w:vAlign w:val="center"/>
          </w:tcPr>
          <w:p w:rsidR="00296CA8" w:rsidRPr="00EE0F8E" w:rsidRDefault="00296CA8" w:rsidP="00A67DF7">
            <w:pPr>
              <w:rPr>
                <w:rFonts w:ascii="Times New Roman" w:hAnsi="Times New Roman" w:cs="Times New Roman"/>
                <w:spacing w:val="-1"/>
              </w:rPr>
            </w:pPr>
            <w:r w:rsidRPr="00EE0F8E">
              <w:rPr>
                <w:rFonts w:ascii="Times New Roman" w:hAnsi="Times New Roman" w:cs="Times New Roman"/>
                <w:spacing w:val="-1"/>
              </w:rPr>
              <w:t xml:space="preserve">Промежуточная аттестация 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vAlign w:val="center"/>
          </w:tcPr>
          <w:p w:rsidR="00296CA8" w:rsidRPr="00EE0F8E" w:rsidRDefault="00296CA8" w:rsidP="00A67DF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96CA8" w:rsidRPr="00EE0F8E" w:rsidRDefault="00296CA8" w:rsidP="004A469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E0F8E">
              <w:rPr>
                <w:rFonts w:ascii="Times New Roman" w:hAnsi="Times New Roman"/>
                <w:b/>
              </w:rPr>
              <w:t>зачет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96CA8" w:rsidRPr="00EE0F8E" w:rsidRDefault="00296CA8" w:rsidP="004A469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E0F8E">
              <w:rPr>
                <w:rFonts w:ascii="Times New Roman" w:hAnsi="Times New Roman"/>
                <w:b/>
              </w:rPr>
              <w:t>зачет</w:t>
            </w:r>
            <w:proofErr w:type="gramEnd"/>
          </w:p>
        </w:tc>
        <w:tc>
          <w:tcPr>
            <w:tcW w:w="1134" w:type="dxa"/>
          </w:tcPr>
          <w:p w:rsidR="00296CA8" w:rsidRPr="00EE0F8E" w:rsidRDefault="00296CA8" w:rsidP="00A67DF7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proofErr w:type="gramStart"/>
            <w:r w:rsidRPr="00EE0F8E">
              <w:rPr>
                <w:rFonts w:ascii="Times New Roman" w:hAnsi="Times New Roman" w:cs="Times New Roman"/>
                <w:b/>
                <w:spacing w:val="-1"/>
              </w:rPr>
              <w:t>экзамен</w:t>
            </w:r>
            <w:proofErr w:type="gramEnd"/>
          </w:p>
        </w:tc>
      </w:tr>
      <w:tr w:rsidR="00296CA8" w:rsidRPr="00EE0F8E" w:rsidTr="00E976CD">
        <w:trPr>
          <w:jc w:val="center"/>
        </w:trPr>
        <w:tc>
          <w:tcPr>
            <w:tcW w:w="2597" w:type="dxa"/>
            <w:vMerge w:val="restart"/>
            <w:vAlign w:val="center"/>
          </w:tcPr>
          <w:p w:rsidR="00296CA8" w:rsidRPr="00EE0F8E" w:rsidRDefault="00296CA8" w:rsidP="00A67DF7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EE0F8E">
              <w:rPr>
                <w:rFonts w:ascii="Times New Roman" w:hAnsi="Times New Roman" w:cs="Times New Roman"/>
                <w:b/>
                <w:spacing w:val="-1"/>
              </w:rPr>
              <w:t>Общая трудоемкость</w:t>
            </w:r>
          </w:p>
        </w:tc>
        <w:tc>
          <w:tcPr>
            <w:tcW w:w="3293" w:type="dxa"/>
            <w:vAlign w:val="center"/>
          </w:tcPr>
          <w:p w:rsidR="00296CA8" w:rsidRPr="00EE0F8E" w:rsidRDefault="00296CA8" w:rsidP="00A67DF7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proofErr w:type="gramStart"/>
            <w:r w:rsidRPr="00EE0F8E">
              <w:rPr>
                <w:rFonts w:ascii="Times New Roman" w:hAnsi="Times New Roman" w:cs="Times New Roman"/>
                <w:b/>
                <w:spacing w:val="-1"/>
              </w:rPr>
              <w:t>часы</w:t>
            </w:r>
            <w:proofErr w:type="gramEnd"/>
          </w:p>
        </w:tc>
        <w:tc>
          <w:tcPr>
            <w:tcW w:w="865" w:type="dxa"/>
            <w:tcBorders>
              <w:right w:val="single" w:sz="4" w:space="0" w:color="auto"/>
            </w:tcBorders>
            <w:vAlign w:val="center"/>
          </w:tcPr>
          <w:p w:rsidR="00296CA8" w:rsidRPr="00EE0F8E" w:rsidRDefault="00296CA8" w:rsidP="00A67DF7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EE0F8E">
              <w:rPr>
                <w:rFonts w:ascii="Times New Roman" w:hAnsi="Times New Roman" w:cs="Times New Roman"/>
                <w:b/>
                <w:spacing w:val="-1"/>
              </w:rPr>
              <w:t>360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96CA8" w:rsidRPr="00EE0F8E" w:rsidRDefault="00296CA8" w:rsidP="00A67DF7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EE0F8E">
              <w:rPr>
                <w:rFonts w:ascii="Times New Roman" w:hAnsi="Times New Roman" w:cs="Times New Roman"/>
                <w:b/>
                <w:spacing w:val="-1"/>
              </w:rPr>
              <w:t>126</w:t>
            </w:r>
          </w:p>
        </w:tc>
        <w:tc>
          <w:tcPr>
            <w:tcW w:w="1134" w:type="dxa"/>
          </w:tcPr>
          <w:p w:rsidR="00296CA8" w:rsidRPr="00EE0F8E" w:rsidRDefault="00296CA8" w:rsidP="00A67DF7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EE0F8E">
              <w:rPr>
                <w:rFonts w:ascii="Times New Roman" w:hAnsi="Times New Roman" w:cs="Times New Roman"/>
                <w:b/>
                <w:spacing w:val="-1"/>
              </w:rPr>
              <w:t>72</w:t>
            </w:r>
          </w:p>
        </w:tc>
        <w:tc>
          <w:tcPr>
            <w:tcW w:w="1134" w:type="dxa"/>
          </w:tcPr>
          <w:p w:rsidR="00296CA8" w:rsidRPr="00EE0F8E" w:rsidRDefault="00296CA8" w:rsidP="00A67DF7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EE0F8E">
              <w:rPr>
                <w:rFonts w:ascii="Times New Roman" w:hAnsi="Times New Roman"/>
                <w:b/>
              </w:rPr>
              <w:t>162</w:t>
            </w:r>
          </w:p>
        </w:tc>
      </w:tr>
      <w:tr w:rsidR="00296CA8" w:rsidRPr="00EE0F8E" w:rsidTr="00E976CD">
        <w:trPr>
          <w:jc w:val="center"/>
        </w:trPr>
        <w:tc>
          <w:tcPr>
            <w:tcW w:w="2597" w:type="dxa"/>
            <w:vMerge/>
            <w:vAlign w:val="center"/>
          </w:tcPr>
          <w:p w:rsidR="00296CA8" w:rsidRPr="00EE0F8E" w:rsidRDefault="00296CA8" w:rsidP="00A67DF7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3293" w:type="dxa"/>
            <w:vAlign w:val="center"/>
          </w:tcPr>
          <w:p w:rsidR="00296CA8" w:rsidRPr="00EE0F8E" w:rsidRDefault="00296CA8" w:rsidP="00A67DF7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proofErr w:type="gramStart"/>
            <w:r w:rsidRPr="00EE0F8E">
              <w:rPr>
                <w:rFonts w:ascii="Times New Roman" w:hAnsi="Times New Roman" w:cs="Times New Roman"/>
                <w:b/>
                <w:spacing w:val="-1"/>
              </w:rPr>
              <w:t>зачетные</w:t>
            </w:r>
            <w:proofErr w:type="gramEnd"/>
            <w:r w:rsidRPr="00EE0F8E">
              <w:rPr>
                <w:rFonts w:ascii="Times New Roman" w:hAnsi="Times New Roman" w:cs="Times New Roman"/>
                <w:b/>
                <w:spacing w:val="-1"/>
              </w:rPr>
              <w:t xml:space="preserve"> единицы</w:t>
            </w:r>
          </w:p>
        </w:tc>
        <w:tc>
          <w:tcPr>
            <w:tcW w:w="865" w:type="dxa"/>
            <w:vAlign w:val="center"/>
          </w:tcPr>
          <w:p w:rsidR="00296CA8" w:rsidRPr="00EE0F8E" w:rsidRDefault="00296CA8" w:rsidP="00A67DF7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EE0F8E">
              <w:rPr>
                <w:rFonts w:ascii="Times New Roman" w:hAnsi="Times New Roman" w:cs="Times New Roman"/>
                <w:b/>
                <w:spacing w:val="-1"/>
              </w:rPr>
              <w:t>10</w:t>
            </w:r>
          </w:p>
        </w:tc>
        <w:tc>
          <w:tcPr>
            <w:tcW w:w="993" w:type="dxa"/>
            <w:vAlign w:val="center"/>
          </w:tcPr>
          <w:p w:rsidR="00296CA8" w:rsidRPr="00EE0F8E" w:rsidRDefault="00296CA8" w:rsidP="00A67DF7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EE0F8E">
              <w:rPr>
                <w:rFonts w:ascii="Times New Roman" w:hAnsi="Times New Roman" w:cs="Times New Roman"/>
                <w:b/>
                <w:spacing w:val="-1"/>
              </w:rPr>
              <w:t>3,5</w:t>
            </w:r>
          </w:p>
        </w:tc>
        <w:tc>
          <w:tcPr>
            <w:tcW w:w="1134" w:type="dxa"/>
          </w:tcPr>
          <w:p w:rsidR="00296CA8" w:rsidRPr="00EE0F8E" w:rsidRDefault="00296CA8" w:rsidP="00A67DF7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EE0F8E">
              <w:rPr>
                <w:rFonts w:ascii="Times New Roman" w:hAnsi="Times New Roman" w:cs="Times New Roman"/>
                <w:b/>
                <w:spacing w:val="-1"/>
              </w:rPr>
              <w:t>2</w:t>
            </w:r>
          </w:p>
        </w:tc>
        <w:tc>
          <w:tcPr>
            <w:tcW w:w="1134" w:type="dxa"/>
          </w:tcPr>
          <w:p w:rsidR="00296CA8" w:rsidRPr="00EE0F8E" w:rsidRDefault="00296CA8" w:rsidP="00A67DF7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EE0F8E">
              <w:rPr>
                <w:rFonts w:ascii="Times New Roman" w:hAnsi="Times New Roman" w:cs="Times New Roman"/>
                <w:b/>
                <w:spacing w:val="-1"/>
              </w:rPr>
              <w:t>4,5</w:t>
            </w:r>
          </w:p>
        </w:tc>
      </w:tr>
    </w:tbl>
    <w:p w:rsidR="002366C5" w:rsidRDefault="002366C5" w:rsidP="006C3646">
      <w:pPr>
        <w:ind w:firstLine="567"/>
        <w:jc w:val="both"/>
        <w:rPr>
          <w:rFonts w:ascii="Times New Roman" w:hAnsi="Times New Roman" w:cs="Times New Roman"/>
        </w:rPr>
      </w:pPr>
    </w:p>
    <w:p w:rsidR="00A67DF7" w:rsidRDefault="00A67DF7" w:rsidP="00A67DF7">
      <w:pPr>
        <w:jc w:val="center"/>
        <w:rPr>
          <w:rFonts w:ascii="Times New Roman" w:hAnsi="Times New Roman" w:cs="Times New Roman"/>
          <w:i/>
          <w:spacing w:val="-1"/>
        </w:rPr>
      </w:pPr>
      <w:proofErr w:type="gramStart"/>
      <w:r>
        <w:rPr>
          <w:rFonts w:ascii="Times New Roman" w:hAnsi="Times New Roman" w:cs="Times New Roman"/>
          <w:i/>
          <w:spacing w:val="-1"/>
        </w:rPr>
        <w:t>за</w:t>
      </w:r>
      <w:r w:rsidRPr="00444C03">
        <w:rPr>
          <w:rFonts w:ascii="Times New Roman" w:hAnsi="Times New Roman" w:cs="Times New Roman"/>
          <w:i/>
          <w:spacing w:val="-1"/>
        </w:rPr>
        <w:t>очная</w:t>
      </w:r>
      <w:proofErr w:type="gramEnd"/>
      <w:r w:rsidRPr="00444C03">
        <w:rPr>
          <w:rFonts w:ascii="Times New Roman" w:hAnsi="Times New Roman" w:cs="Times New Roman"/>
          <w:i/>
          <w:spacing w:val="-1"/>
        </w:rPr>
        <w:t xml:space="preserve"> форма обучения</w:t>
      </w:r>
    </w:p>
    <w:tbl>
      <w:tblPr>
        <w:tblW w:w="10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7"/>
        <w:gridCol w:w="3293"/>
        <w:gridCol w:w="865"/>
        <w:gridCol w:w="993"/>
        <w:gridCol w:w="1134"/>
        <w:gridCol w:w="1134"/>
      </w:tblGrid>
      <w:tr w:rsidR="0058729E" w:rsidRPr="00EE0F8E" w:rsidTr="004A469D">
        <w:trPr>
          <w:jc w:val="center"/>
        </w:trPr>
        <w:tc>
          <w:tcPr>
            <w:tcW w:w="5890" w:type="dxa"/>
            <w:gridSpan w:val="2"/>
            <w:vMerge w:val="restart"/>
            <w:vAlign w:val="center"/>
          </w:tcPr>
          <w:p w:rsidR="0058729E" w:rsidRPr="00EE0F8E" w:rsidRDefault="0058729E" w:rsidP="004A469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E0F8E">
              <w:rPr>
                <w:rFonts w:ascii="Times New Roman" w:hAnsi="Times New Roman" w:cs="Times New Roman"/>
                <w:spacing w:val="-1"/>
              </w:rPr>
              <w:t>Вид учебной работы</w:t>
            </w:r>
          </w:p>
        </w:tc>
        <w:tc>
          <w:tcPr>
            <w:tcW w:w="865" w:type="dxa"/>
            <w:vMerge w:val="restart"/>
            <w:vAlign w:val="center"/>
          </w:tcPr>
          <w:p w:rsidR="0058729E" w:rsidRPr="00EE0F8E" w:rsidRDefault="0058729E" w:rsidP="004A469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E0F8E">
              <w:rPr>
                <w:rFonts w:ascii="Times New Roman" w:hAnsi="Times New Roman" w:cs="Times New Roman"/>
                <w:spacing w:val="-1"/>
              </w:rPr>
              <w:t>Всего часов</w:t>
            </w:r>
          </w:p>
        </w:tc>
        <w:tc>
          <w:tcPr>
            <w:tcW w:w="3261" w:type="dxa"/>
            <w:gridSpan w:val="3"/>
            <w:vAlign w:val="center"/>
          </w:tcPr>
          <w:p w:rsidR="0058729E" w:rsidRPr="00EE0F8E" w:rsidRDefault="0058729E" w:rsidP="004A469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proofErr w:type="gramStart"/>
            <w:r w:rsidRPr="00EE0F8E">
              <w:rPr>
                <w:rFonts w:ascii="Times New Roman" w:hAnsi="Times New Roman" w:cs="Times New Roman"/>
                <w:spacing w:val="-1"/>
              </w:rPr>
              <w:t>семестры</w:t>
            </w:r>
            <w:proofErr w:type="gramEnd"/>
          </w:p>
        </w:tc>
      </w:tr>
      <w:tr w:rsidR="0058729E" w:rsidRPr="00EE0F8E" w:rsidTr="004A469D">
        <w:trPr>
          <w:trHeight w:val="183"/>
          <w:jc w:val="center"/>
        </w:trPr>
        <w:tc>
          <w:tcPr>
            <w:tcW w:w="5890" w:type="dxa"/>
            <w:gridSpan w:val="2"/>
            <w:vMerge/>
            <w:vAlign w:val="center"/>
          </w:tcPr>
          <w:p w:rsidR="0058729E" w:rsidRPr="00EE0F8E" w:rsidRDefault="0058729E" w:rsidP="004A469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865" w:type="dxa"/>
            <w:vMerge/>
            <w:vAlign w:val="center"/>
          </w:tcPr>
          <w:p w:rsidR="0058729E" w:rsidRPr="00EE0F8E" w:rsidRDefault="0058729E" w:rsidP="004A469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993" w:type="dxa"/>
            <w:vAlign w:val="center"/>
          </w:tcPr>
          <w:p w:rsidR="0058729E" w:rsidRPr="00EE0F8E" w:rsidRDefault="008A0C7D" w:rsidP="004A469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E0F8E">
              <w:rPr>
                <w:rFonts w:ascii="Times New Roman" w:hAnsi="Times New Roman" w:cs="Times New Roman"/>
                <w:spacing w:val="-1"/>
              </w:rPr>
              <w:t>5</w:t>
            </w:r>
          </w:p>
        </w:tc>
        <w:tc>
          <w:tcPr>
            <w:tcW w:w="1134" w:type="dxa"/>
          </w:tcPr>
          <w:p w:rsidR="0058729E" w:rsidRPr="00EE0F8E" w:rsidRDefault="008A0C7D" w:rsidP="004A469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E0F8E">
              <w:rPr>
                <w:rFonts w:ascii="Times New Roman" w:hAnsi="Times New Roman" w:cs="Times New Roman"/>
                <w:spacing w:val="-1"/>
              </w:rPr>
              <w:t>6</w:t>
            </w:r>
          </w:p>
        </w:tc>
        <w:tc>
          <w:tcPr>
            <w:tcW w:w="1134" w:type="dxa"/>
          </w:tcPr>
          <w:p w:rsidR="0058729E" w:rsidRPr="00EE0F8E" w:rsidRDefault="008A0C7D" w:rsidP="004A469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E0F8E">
              <w:rPr>
                <w:rFonts w:ascii="Times New Roman" w:hAnsi="Times New Roman" w:cs="Times New Roman"/>
                <w:spacing w:val="-1"/>
              </w:rPr>
              <w:t>7</w:t>
            </w:r>
          </w:p>
        </w:tc>
      </w:tr>
      <w:tr w:rsidR="0058729E" w:rsidRPr="00EE0F8E" w:rsidTr="004A469D">
        <w:trPr>
          <w:jc w:val="center"/>
        </w:trPr>
        <w:tc>
          <w:tcPr>
            <w:tcW w:w="5890" w:type="dxa"/>
            <w:gridSpan w:val="2"/>
            <w:vAlign w:val="center"/>
          </w:tcPr>
          <w:p w:rsidR="0058729E" w:rsidRPr="00EE0F8E" w:rsidRDefault="0058729E" w:rsidP="004A469D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EE0F8E">
              <w:rPr>
                <w:rFonts w:ascii="Times New Roman" w:hAnsi="Times New Roman" w:cs="Times New Roman"/>
                <w:b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865" w:type="dxa"/>
            <w:vAlign w:val="center"/>
          </w:tcPr>
          <w:p w:rsidR="0058729E" w:rsidRPr="00EE0F8E" w:rsidRDefault="00BA3629" w:rsidP="00BA3629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EE0F8E">
              <w:rPr>
                <w:rFonts w:ascii="Times New Roman" w:hAnsi="Times New Roman" w:cs="Times New Roman"/>
                <w:b/>
                <w:spacing w:val="-1"/>
              </w:rPr>
              <w:t>5</w:t>
            </w:r>
            <w:r w:rsidR="0058729E" w:rsidRPr="00EE0F8E">
              <w:rPr>
                <w:rFonts w:ascii="Times New Roman" w:hAnsi="Times New Roman" w:cs="Times New Roman"/>
                <w:b/>
                <w:spacing w:val="-1"/>
              </w:rPr>
              <w:t>6</w:t>
            </w:r>
          </w:p>
        </w:tc>
        <w:tc>
          <w:tcPr>
            <w:tcW w:w="993" w:type="dxa"/>
            <w:vAlign w:val="center"/>
          </w:tcPr>
          <w:p w:rsidR="0058729E" w:rsidRPr="00EE0F8E" w:rsidRDefault="008A0C7D" w:rsidP="004A469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EE0F8E">
              <w:rPr>
                <w:rFonts w:ascii="Times New Roman" w:hAnsi="Times New Roman" w:cs="Times New Roman"/>
                <w:b/>
                <w:spacing w:val="-1"/>
              </w:rPr>
              <w:t>18</w:t>
            </w:r>
          </w:p>
        </w:tc>
        <w:tc>
          <w:tcPr>
            <w:tcW w:w="1134" w:type="dxa"/>
          </w:tcPr>
          <w:p w:rsidR="0058729E" w:rsidRPr="00EE0F8E" w:rsidRDefault="00395E74" w:rsidP="004A469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EE0F8E">
              <w:rPr>
                <w:rFonts w:ascii="Times New Roman" w:hAnsi="Times New Roman" w:cs="Times New Roman"/>
                <w:b/>
                <w:spacing w:val="-1"/>
              </w:rPr>
              <w:t>18</w:t>
            </w:r>
          </w:p>
        </w:tc>
        <w:tc>
          <w:tcPr>
            <w:tcW w:w="1134" w:type="dxa"/>
            <w:vAlign w:val="center"/>
          </w:tcPr>
          <w:p w:rsidR="0058729E" w:rsidRPr="00EE0F8E" w:rsidRDefault="005577A8" w:rsidP="004A469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EE0F8E">
              <w:rPr>
                <w:rFonts w:ascii="Times New Roman" w:hAnsi="Times New Roman" w:cs="Times New Roman"/>
                <w:b/>
                <w:spacing w:val="-1"/>
              </w:rPr>
              <w:t>20</w:t>
            </w:r>
          </w:p>
        </w:tc>
      </w:tr>
      <w:tr w:rsidR="0058729E" w:rsidRPr="00EE0F8E" w:rsidTr="004A469D">
        <w:trPr>
          <w:jc w:val="center"/>
        </w:trPr>
        <w:tc>
          <w:tcPr>
            <w:tcW w:w="5890" w:type="dxa"/>
            <w:gridSpan w:val="2"/>
            <w:vAlign w:val="center"/>
          </w:tcPr>
          <w:p w:rsidR="0058729E" w:rsidRPr="00EE0F8E" w:rsidRDefault="0058729E" w:rsidP="004A469D">
            <w:pPr>
              <w:rPr>
                <w:rFonts w:ascii="Times New Roman" w:hAnsi="Times New Roman" w:cs="Times New Roman"/>
                <w:spacing w:val="-1"/>
              </w:rPr>
            </w:pPr>
            <w:r w:rsidRPr="00EE0F8E">
              <w:rPr>
                <w:rFonts w:ascii="Times New Roman" w:hAnsi="Times New Roman" w:cs="Times New Roman"/>
                <w:spacing w:val="-1"/>
              </w:rPr>
              <w:t>В том числе:</w:t>
            </w:r>
          </w:p>
        </w:tc>
        <w:tc>
          <w:tcPr>
            <w:tcW w:w="865" w:type="dxa"/>
            <w:vAlign w:val="center"/>
          </w:tcPr>
          <w:p w:rsidR="0058729E" w:rsidRPr="00EE0F8E" w:rsidRDefault="0058729E" w:rsidP="004A469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993" w:type="dxa"/>
            <w:vAlign w:val="center"/>
          </w:tcPr>
          <w:p w:rsidR="0058729E" w:rsidRPr="00EE0F8E" w:rsidRDefault="0058729E" w:rsidP="004A469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</w:tcPr>
          <w:p w:rsidR="0058729E" w:rsidRPr="00EE0F8E" w:rsidRDefault="0058729E" w:rsidP="004A469D">
            <w:pPr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</w:p>
        </w:tc>
        <w:tc>
          <w:tcPr>
            <w:tcW w:w="1134" w:type="dxa"/>
            <w:vAlign w:val="center"/>
          </w:tcPr>
          <w:p w:rsidR="0058729E" w:rsidRPr="00EE0F8E" w:rsidRDefault="0058729E" w:rsidP="004A469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58729E" w:rsidRPr="00EE0F8E" w:rsidTr="004A469D">
        <w:trPr>
          <w:jc w:val="center"/>
        </w:trPr>
        <w:tc>
          <w:tcPr>
            <w:tcW w:w="5890" w:type="dxa"/>
            <w:gridSpan w:val="2"/>
            <w:vAlign w:val="center"/>
          </w:tcPr>
          <w:p w:rsidR="0058729E" w:rsidRPr="00EE0F8E" w:rsidRDefault="0058729E" w:rsidP="004A469D">
            <w:pPr>
              <w:rPr>
                <w:rFonts w:ascii="Times New Roman" w:hAnsi="Times New Roman" w:cs="Times New Roman"/>
                <w:spacing w:val="-1"/>
              </w:rPr>
            </w:pPr>
            <w:r w:rsidRPr="00EE0F8E">
              <w:rPr>
                <w:rFonts w:ascii="Times New Roman" w:hAnsi="Times New Roman" w:cs="Times New Roman"/>
                <w:spacing w:val="-1"/>
              </w:rPr>
              <w:t>Лекции</w:t>
            </w:r>
          </w:p>
        </w:tc>
        <w:tc>
          <w:tcPr>
            <w:tcW w:w="865" w:type="dxa"/>
            <w:vAlign w:val="center"/>
          </w:tcPr>
          <w:p w:rsidR="0058729E" w:rsidRPr="00EE0F8E" w:rsidRDefault="00BA3629" w:rsidP="004A469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E0F8E">
              <w:rPr>
                <w:rFonts w:ascii="Times New Roman" w:hAnsi="Times New Roman" w:cs="Times New Roman"/>
                <w:spacing w:val="-1"/>
              </w:rPr>
              <w:t>28</w:t>
            </w:r>
          </w:p>
        </w:tc>
        <w:tc>
          <w:tcPr>
            <w:tcW w:w="993" w:type="dxa"/>
          </w:tcPr>
          <w:p w:rsidR="0058729E" w:rsidRPr="00EE0F8E" w:rsidRDefault="0058729E" w:rsidP="004A469D">
            <w:pPr>
              <w:jc w:val="center"/>
              <w:rPr>
                <w:rFonts w:ascii="Times New Roman" w:hAnsi="Times New Roman" w:cs="Times New Roman"/>
              </w:rPr>
            </w:pPr>
            <w:r w:rsidRPr="00EE0F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58729E" w:rsidRPr="00EE0F8E" w:rsidRDefault="0058729E" w:rsidP="00395E7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E0F8E">
              <w:rPr>
                <w:rFonts w:ascii="Times New Roman" w:hAnsi="Times New Roman" w:cs="Times New Roman"/>
                <w:spacing w:val="-1"/>
              </w:rPr>
              <w:t>1</w:t>
            </w:r>
            <w:r w:rsidR="00395E74" w:rsidRPr="00EE0F8E">
              <w:rPr>
                <w:rFonts w:ascii="Times New Roman" w:hAnsi="Times New Roman" w:cs="Times New Roman"/>
                <w:spacing w:val="-1"/>
              </w:rPr>
              <w:t>0</w:t>
            </w:r>
          </w:p>
        </w:tc>
        <w:tc>
          <w:tcPr>
            <w:tcW w:w="1134" w:type="dxa"/>
          </w:tcPr>
          <w:p w:rsidR="0058729E" w:rsidRPr="00EE0F8E" w:rsidRDefault="0058729E" w:rsidP="005577A8">
            <w:pPr>
              <w:jc w:val="center"/>
              <w:rPr>
                <w:rFonts w:ascii="Times New Roman" w:hAnsi="Times New Roman" w:cs="Times New Roman"/>
              </w:rPr>
            </w:pPr>
            <w:r w:rsidRPr="00EE0F8E">
              <w:rPr>
                <w:rFonts w:ascii="Times New Roman" w:hAnsi="Times New Roman" w:cs="Times New Roman"/>
              </w:rPr>
              <w:t>1</w:t>
            </w:r>
            <w:r w:rsidR="005577A8" w:rsidRPr="00EE0F8E">
              <w:rPr>
                <w:rFonts w:ascii="Times New Roman" w:hAnsi="Times New Roman" w:cs="Times New Roman"/>
              </w:rPr>
              <w:t>0</w:t>
            </w:r>
          </w:p>
        </w:tc>
      </w:tr>
      <w:tr w:rsidR="0058729E" w:rsidRPr="00EE0F8E" w:rsidTr="004A469D">
        <w:trPr>
          <w:jc w:val="center"/>
        </w:trPr>
        <w:tc>
          <w:tcPr>
            <w:tcW w:w="5890" w:type="dxa"/>
            <w:gridSpan w:val="2"/>
            <w:vAlign w:val="center"/>
          </w:tcPr>
          <w:p w:rsidR="0058729E" w:rsidRPr="00EE0F8E" w:rsidRDefault="0058729E" w:rsidP="004A469D">
            <w:pPr>
              <w:rPr>
                <w:rFonts w:ascii="Times New Roman" w:hAnsi="Times New Roman" w:cs="Times New Roman"/>
                <w:spacing w:val="-1"/>
              </w:rPr>
            </w:pPr>
            <w:r w:rsidRPr="00EE0F8E">
              <w:rPr>
                <w:rFonts w:ascii="Times New Roman" w:hAnsi="Times New Roman" w:cs="Times New Roman"/>
                <w:spacing w:val="-1"/>
              </w:rPr>
              <w:t xml:space="preserve">Семинары </w:t>
            </w:r>
          </w:p>
        </w:tc>
        <w:tc>
          <w:tcPr>
            <w:tcW w:w="865" w:type="dxa"/>
            <w:vAlign w:val="center"/>
          </w:tcPr>
          <w:p w:rsidR="0058729E" w:rsidRPr="00EE0F8E" w:rsidRDefault="00BA3629" w:rsidP="004A469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E0F8E">
              <w:rPr>
                <w:rFonts w:ascii="Times New Roman" w:hAnsi="Times New Roman" w:cs="Times New Roman"/>
                <w:spacing w:val="-1"/>
              </w:rPr>
              <w:t>2</w:t>
            </w:r>
            <w:r w:rsidR="0058729E" w:rsidRPr="00EE0F8E">
              <w:rPr>
                <w:rFonts w:ascii="Times New Roman" w:hAnsi="Times New Roman" w:cs="Times New Roman"/>
                <w:spacing w:val="-1"/>
              </w:rPr>
              <w:t>8</w:t>
            </w:r>
          </w:p>
        </w:tc>
        <w:tc>
          <w:tcPr>
            <w:tcW w:w="993" w:type="dxa"/>
          </w:tcPr>
          <w:p w:rsidR="0058729E" w:rsidRPr="00EE0F8E" w:rsidRDefault="008A0C7D" w:rsidP="004A469D">
            <w:pPr>
              <w:jc w:val="center"/>
              <w:rPr>
                <w:rFonts w:ascii="Times New Roman" w:hAnsi="Times New Roman" w:cs="Times New Roman"/>
              </w:rPr>
            </w:pPr>
            <w:r w:rsidRPr="00EE0F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8729E" w:rsidRPr="00EE0F8E" w:rsidRDefault="00395E74" w:rsidP="004A469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E0F8E">
              <w:rPr>
                <w:rFonts w:ascii="Times New Roman" w:hAnsi="Times New Roman" w:cs="Times New Roman"/>
                <w:spacing w:val="-1"/>
              </w:rPr>
              <w:t>8</w:t>
            </w:r>
          </w:p>
        </w:tc>
        <w:tc>
          <w:tcPr>
            <w:tcW w:w="1134" w:type="dxa"/>
          </w:tcPr>
          <w:p w:rsidR="0058729E" w:rsidRPr="00EE0F8E" w:rsidRDefault="005577A8" w:rsidP="004A469D">
            <w:pPr>
              <w:jc w:val="center"/>
              <w:rPr>
                <w:rFonts w:ascii="Times New Roman" w:hAnsi="Times New Roman" w:cs="Times New Roman"/>
              </w:rPr>
            </w:pPr>
            <w:r w:rsidRPr="00EE0F8E">
              <w:rPr>
                <w:rFonts w:ascii="Times New Roman" w:hAnsi="Times New Roman" w:cs="Times New Roman"/>
              </w:rPr>
              <w:t>10</w:t>
            </w:r>
          </w:p>
        </w:tc>
      </w:tr>
      <w:tr w:rsidR="0058729E" w:rsidRPr="00EE0F8E" w:rsidTr="004A469D">
        <w:trPr>
          <w:jc w:val="center"/>
        </w:trPr>
        <w:tc>
          <w:tcPr>
            <w:tcW w:w="5890" w:type="dxa"/>
            <w:gridSpan w:val="2"/>
            <w:vAlign w:val="center"/>
          </w:tcPr>
          <w:p w:rsidR="0058729E" w:rsidRPr="00EE0F8E" w:rsidRDefault="0058729E" w:rsidP="004A469D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EE0F8E">
              <w:rPr>
                <w:rFonts w:ascii="Times New Roman" w:hAnsi="Times New Roman" w:cs="Times New Roman"/>
                <w:b/>
                <w:spacing w:val="-1"/>
              </w:rPr>
              <w:t>Самостоятельная работа студента</w:t>
            </w:r>
          </w:p>
        </w:tc>
        <w:tc>
          <w:tcPr>
            <w:tcW w:w="865" w:type="dxa"/>
            <w:vAlign w:val="center"/>
          </w:tcPr>
          <w:p w:rsidR="0058729E" w:rsidRPr="00EE0F8E" w:rsidRDefault="00BA3629" w:rsidP="004A469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EE0F8E">
              <w:rPr>
                <w:rFonts w:ascii="Times New Roman" w:hAnsi="Times New Roman" w:cs="Times New Roman"/>
                <w:b/>
                <w:spacing w:val="-1"/>
              </w:rPr>
              <w:t>304</w:t>
            </w:r>
          </w:p>
        </w:tc>
        <w:tc>
          <w:tcPr>
            <w:tcW w:w="993" w:type="dxa"/>
            <w:vAlign w:val="center"/>
          </w:tcPr>
          <w:p w:rsidR="0058729E" w:rsidRPr="00EE0F8E" w:rsidRDefault="008A0C7D" w:rsidP="004A469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EE0F8E">
              <w:rPr>
                <w:rFonts w:ascii="Times New Roman" w:hAnsi="Times New Roman" w:cs="Times New Roman"/>
                <w:b/>
                <w:spacing w:val="-1"/>
              </w:rPr>
              <w:t>90</w:t>
            </w:r>
          </w:p>
        </w:tc>
        <w:tc>
          <w:tcPr>
            <w:tcW w:w="1134" w:type="dxa"/>
          </w:tcPr>
          <w:p w:rsidR="0058729E" w:rsidRPr="00EE0F8E" w:rsidRDefault="00395E74" w:rsidP="004A469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EE0F8E">
              <w:rPr>
                <w:rFonts w:ascii="Times New Roman" w:hAnsi="Times New Roman" w:cs="Times New Roman"/>
                <w:b/>
                <w:spacing w:val="-1"/>
              </w:rPr>
              <w:t>90</w:t>
            </w:r>
          </w:p>
        </w:tc>
        <w:tc>
          <w:tcPr>
            <w:tcW w:w="1134" w:type="dxa"/>
            <w:vAlign w:val="center"/>
          </w:tcPr>
          <w:p w:rsidR="0058729E" w:rsidRPr="00EE0F8E" w:rsidRDefault="005577A8" w:rsidP="004A469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EE0F8E">
              <w:rPr>
                <w:rFonts w:ascii="Times New Roman" w:hAnsi="Times New Roman" w:cs="Times New Roman"/>
                <w:b/>
                <w:spacing w:val="-1"/>
              </w:rPr>
              <w:t>124</w:t>
            </w:r>
          </w:p>
        </w:tc>
      </w:tr>
      <w:tr w:rsidR="0058729E" w:rsidRPr="00EE0F8E" w:rsidTr="004A469D">
        <w:trPr>
          <w:jc w:val="center"/>
        </w:trPr>
        <w:tc>
          <w:tcPr>
            <w:tcW w:w="5890" w:type="dxa"/>
            <w:gridSpan w:val="2"/>
            <w:vAlign w:val="center"/>
          </w:tcPr>
          <w:p w:rsidR="0058729E" w:rsidRPr="00EE0F8E" w:rsidRDefault="0058729E" w:rsidP="004A469D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EE0F8E">
              <w:rPr>
                <w:rFonts w:ascii="Times New Roman" w:hAnsi="Times New Roman" w:cs="Times New Roman"/>
                <w:spacing w:val="-1"/>
              </w:rPr>
              <w:t>В том числе:</w:t>
            </w:r>
          </w:p>
        </w:tc>
        <w:tc>
          <w:tcPr>
            <w:tcW w:w="865" w:type="dxa"/>
            <w:vAlign w:val="center"/>
          </w:tcPr>
          <w:p w:rsidR="0058729E" w:rsidRPr="00EE0F8E" w:rsidRDefault="0058729E" w:rsidP="004A469D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</w:tc>
        <w:tc>
          <w:tcPr>
            <w:tcW w:w="993" w:type="dxa"/>
            <w:vAlign w:val="center"/>
          </w:tcPr>
          <w:p w:rsidR="0058729E" w:rsidRPr="00EE0F8E" w:rsidRDefault="0058729E" w:rsidP="004A469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1134" w:type="dxa"/>
          </w:tcPr>
          <w:p w:rsidR="0058729E" w:rsidRPr="00EE0F8E" w:rsidRDefault="0058729E" w:rsidP="004A469D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</w:tc>
        <w:tc>
          <w:tcPr>
            <w:tcW w:w="1134" w:type="dxa"/>
          </w:tcPr>
          <w:p w:rsidR="0058729E" w:rsidRPr="00EE0F8E" w:rsidRDefault="0058729E" w:rsidP="004A469D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</w:tc>
      </w:tr>
      <w:tr w:rsidR="0058729E" w:rsidRPr="00EE0F8E" w:rsidTr="004A469D">
        <w:trPr>
          <w:jc w:val="center"/>
        </w:trPr>
        <w:tc>
          <w:tcPr>
            <w:tcW w:w="5890" w:type="dxa"/>
            <w:gridSpan w:val="2"/>
            <w:vAlign w:val="center"/>
          </w:tcPr>
          <w:p w:rsidR="0058729E" w:rsidRPr="00EE0F8E" w:rsidRDefault="0058729E" w:rsidP="004A469D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EE0F8E">
              <w:rPr>
                <w:rFonts w:ascii="Times New Roman" w:hAnsi="Times New Roman" w:cs="Times New Roman"/>
                <w:i/>
              </w:rPr>
              <w:t>Курсовая работа</w:t>
            </w:r>
          </w:p>
        </w:tc>
        <w:tc>
          <w:tcPr>
            <w:tcW w:w="865" w:type="dxa"/>
            <w:vAlign w:val="center"/>
          </w:tcPr>
          <w:p w:rsidR="0058729E" w:rsidRPr="00EE0F8E" w:rsidRDefault="0058729E" w:rsidP="004A469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E0F8E">
              <w:rPr>
                <w:rFonts w:ascii="Times New Roman" w:hAnsi="Times New Roman" w:cs="Times New Roman"/>
                <w:spacing w:val="-1"/>
              </w:rPr>
              <w:t>36</w:t>
            </w:r>
          </w:p>
        </w:tc>
        <w:tc>
          <w:tcPr>
            <w:tcW w:w="993" w:type="dxa"/>
            <w:vAlign w:val="center"/>
          </w:tcPr>
          <w:p w:rsidR="0058729E" w:rsidRPr="00EE0F8E" w:rsidRDefault="0058729E" w:rsidP="004A469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EE0F8E">
              <w:rPr>
                <w:rFonts w:ascii="Times New Roman" w:hAnsi="Times New Roman" w:cs="Times New Roman"/>
                <w:b/>
                <w:spacing w:val="-1"/>
              </w:rPr>
              <w:t>-</w:t>
            </w:r>
          </w:p>
        </w:tc>
        <w:tc>
          <w:tcPr>
            <w:tcW w:w="1134" w:type="dxa"/>
          </w:tcPr>
          <w:p w:rsidR="0058729E" w:rsidRPr="00EE0F8E" w:rsidRDefault="0058729E" w:rsidP="004A469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E0F8E">
              <w:rPr>
                <w:rFonts w:ascii="Times New Roman" w:hAnsi="Times New Roman" w:cs="Times New Roman"/>
                <w:spacing w:val="-1"/>
              </w:rPr>
              <w:t>-</w:t>
            </w:r>
          </w:p>
        </w:tc>
        <w:tc>
          <w:tcPr>
            <w:tcW w:w="1134" w:type="dxa"/>
          </w:tcPr>
          <w:p w:rsidR="0058729E" w:rsidRPr="00EE0F8E" w:rsidRDefault="0058729E" w:rsidP="004A469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E0F8E">
              <w:rPr>
                <w:rFonts w:ascii="Times New Roman" w:hAnsi="Times New Roman" w:cs="Times New Roman"/>
                <w:spacing w:val="-1"/>
              </w:rPr>
              <w:t>36</w:t>
            </w:r>
          </w:p>
        </w:tc>
      </w:tr>
      <w:tr w:rsidR="0058729E" w:rsidRPr="00EE0F8E" w:rsidTr="004A469D">
        <w:trPr>
          <w:jc w:val="center"/>
        </w:trPr>
        <w:tc>
          <w:tcPr>
            <w:tcW w:w="5890" w:type="dxa"/>
            <w:gridSpan w:val="2"/>
            <w:vAlign w:val="center"/>
          </w:tcPr>
          <w:p w:rsidR="0058729E" w:rsidRPr="00EE0F8E" w:rsidRDefault="0058729E" w:rsidP="004A469D">
            <w:pPr>
              <w:rPr>
                <w:rFonts w:ascii="Times New Roman" w:hAnsi="Times New Roman" w:cs="Times New Roman"/>
                <w:spacing w:val="-1"/>
              </w:rPr>
            </w:pPr>
            <w:r w:rsidRPr="00EE0F8E">
              <w:rPr>
                <w:rFonts w:ascii="Times New Roman" w:hAnsi="Times New Roman" w:cs="Times New Roman"/>
                <w:spacing w:val="-1"/>
              </w:rPr>
              <w:t xml:space="preserve">Промежуточная аттестация 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vAlign w:val="center"/>
          </w:tcPr>
          <w:p w:rsidR="0058729E" w:rsidRPr="00EE0F8E" w:rsidRDefault="0058729E" w:rsidP="004A469D">
            <w:pPr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8729E" w:rsidRPr="00EE0F8E" w:rsidRDefault="0058729E" w:rsidP="004A46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0F8E">
              <w:rPr>
                <w:rFonts w:ascii="Times New Roman" w:hAnsi="Times New Roman" w:cs="Times New Roman"/>
                <w:b/>
              </w:rPr>
              <w:t>зачет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8729E" w:rsidRPr="00EE0F8E" w:rsidRDefault="0058729E" w:rsidP="004A46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0F8E">
              <w:rPr>
                <w:rFonts w:ascii="Times New Roman" w:hAnsi="Times New Roman" w:cs="Times New Roman"/>
                <w:b/>
              </w:rPr>
              <w:t>зачет</w:t>
            </w:r>
            <w:proofErr w:type="gramEnd"/>
          </w:p>
        </w:tc>
        <w:tc>
          <w:tcPr>
            <w:tcW w:w="1134" w:type="dxa"/>
          </w:tcPr>
          <w:p w:rsidR="0058729E" w:rsidRPr="00EE0F8E" w:rsidRDefault="0058729E" w:rsidP="004A469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proofErr w:type="gramStart"/>
            <w:r w:rsidRPr="00EE0F8E">
              <w:rPr>
                <w:rFonts w:ascii="Times New Roman" w:hAnsi="Times New Roman" w:cs="Times New Roman"/>
                <w:b/>
                <w:spacing w:val="-1"/>
              </w:rPr>
              <w:t>экзамен</w:t>
            </w:r>
            <w:proofErr w:type="gramEnd"/>
          </w:p>
        </w:tc>
      </w:tr>
      <w:tr w:rsidR="0058729E" w:rsidRPr="00EE0F8E" w:rsidTr="004A469D">
        <w:trPr>
          <w:jc w:val="center"/>
        </w:trPr>
        <w:tc>
          <w:tcPr>
            <w:tcW w:w="2597" w:type="dxa"/>
            <w:vMerge w:val="restart"/>
            <w:vAlign w:val="center"/>
          </w:tcPr>
          <w:p w:rsidR="0058729E" w:rsidRPr="00EE0F8E" w:rsidRDefault="0058729E" w:rsidP="004A469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EE0F8E">
              <w:rPr>
                <w:rFonts w:ascii="Times New Roman" w:hAnsi="Times New Roman" w:cs="Times New Roman"/>
                <w:b/>
                <w:spacing w:val="-1"/>
              </w:rPr>
              <w:t>Общая трудоемкость</w:t>
            </w:r>
          </w:p>
        </w:tc>
        <w:tc>
          <w:tcPr>
            <w:tcW w:w="3293" w:type="dxa"/>
            <w:vAlign w:val="center"/>
          </w:tcPr>
          <w:p w:rsidR="0058729E" w:rsidRPr="00EE0F8E" w:rsidRDefault="0058729E" w:rsidP="004A469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proofErr w:type="gramStart"/>
            <w:r w:rsidRPr="00EE0F8E">
              <w:rPr>
                <w:rFonts w:ascii="Times New Roman" w:hAnsi="Times New Roman" w:cs="Times New Roman"/>
                <w:b/>
                <w:spacing w:val="-1"/>
              </w:rPr>
              <w:t>часы</w:t>
            </w:r>
            <w:proofErr w:type="gramEnd"/>
          </w:p>
        </w:tc>
        <w:tc>
          <w:tcPr>
            <w:tcW w:w="865" w:type="dxa"/>
            <w:tcBorders>
              <w:right w:val="single" w:sz="4" w:space="0" w:color="auto"/>
            </w:tcBorders>
            <w:vAlign w:val="center"/>
          </w:tcPr>
          <w:p w:rsidR="0058729E" w:rsidRPr="00EE0F8E" w:rsidRDefault="0058729E" w:rsidP="004A469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EE0F8E">
              <w:rPr>
                <w:rFonts w:ascii="Times New Roman" w:hAnsi="Times New Roman" w:cs="Times New Roman"/>
                <w:b/>
                <w:spacing w:val="-1"/>
              </w:rPr>
              <w:t>360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8729E" w:rsidRPr="00EE0F8E" w:rsidRDefault="0058729E" w:rsidP="00395E74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EE0F8E">
              <w:rPr>
                <w:rFonts w:ascii="Times New Roman" w:hAnsi="Times New Roman" w:cs="Times New Roman"/>
                <w:b/>
                <w:spacing w:val="-1"/>
              </w:rPr>
              <w:t>1</w:t>
            </w:r>
            <w:r w:rsidR="00395E74" w:rsidRPr="00EE0F8E">
              <w:rPr>
                <w:rFonts w:ascii="Times New Roman" w:hAnsi="Times New Roman" w:cs="Times New Roman"/>
                <w:b/>
                <w:spacing w:val="-1"/>
              </w:rPr>
              <w:t>08</w:t>
            </w:r>
          </w:p>
        </w:tc>
        <w:tc>
          <w:tcPr>
            <w:tcW w:w="1134" w:type="dxa"/>
          </w:tcPr>
          <w:p w:rsidR="0058729E" w:rsidRPr="00EE0F8E" w:rsidRDefault="00395E74" w:rsidP="004A469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EE0F8E">
              <w:rPr>
                <w:rFonts w:ascii="Times New Roman" w:hAnsi="Times New Roman" w:cs="Times New Roman"/>
                <w:b/>
                <w:spacing w:val="-1"/>
              </w:rPr>
              <w:t>108</w:t>
            </w:r>
          </w:p>
        </w:tc>
        <w:tc>
          <w:tcPr>
            <w:tcW w:w="1134" w:type="dxa"/>
          </w:tcPr>
          <w:p w:rsidR="0058729E" w:rsidRPr="00EE0F8E" w:rsidRDefault="00BA3629" w:rsidP="004A469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EE0F8E">
              <w:rPr>
                <w:rFonts w:ascii="Times New Roman" w:hAnsi="Times New Roman" w:cs="Times New Roman"/>
                <w:b/>
              </w:rPr>
              <w:t>144</w:t>
            </w:r>
          </w:p>
        </w:tc>
      </w:tr>
      <w:tr w:rsidR="0058729E" w:rsidRPr="00EE0F8E" w:rsidTr="004A469D">
        <w:trPr>
          <w:jc w:val="center"/>
        </w:trPr>
        <w:tc>
          <w:tcPr>
            <w:tcW w:w="2597" w:type="dxa"/>
            <w:vMerge/>
            <w:vAlign w:val="center"/>
          </w:tcPr>
          <w:p w:rsidR="0058729E" w:rsidRPr="00EE0F8E" w:rsidRDefault="0058729E" w:rsidP="004A469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3293" w:type="dxa"/>
            <w:vAlign w:val="center"/>
          </w:tcPr>
          <w:p w:rsidR="0058729E" w:rsidRPr="00EE0F8E" w:rsidRDefault="0058729E" w:rsidP="004A469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proofErr w:type="gramStart"/>
            <w:r w:rsidRPr="00EE0F8E">
              <w:rPr>
                <w:rFonts w:ascii="Times New Roman" w:hAnsi="Times New Roman" w:cs="Times New Roman"/>
                <w:b/>
                <w:spacing w:val="-1"/>
              </w:rPr>
              <w:t>зачетные</w:t>
            </w:r>
            <w:proofErr w:type="gramEnd"/>
            <w:r w:rsidRPr="00EE0F8E">
              <w:rPr>
                <w:rFonts w:ascii="Times New Roman" w:hAnsi="Times New Roman" w:cs="Times New Roman"/>
                <w:b/>
                <w:spacing w:val="-1"/>
              </w:rPr>
              <w:t xml:space="preserve"> единицы</w:t>
            </w:r>
          </w:p>
        </w:tc>
        <w:tc>
          <w:tcPr>
            <w:tcW w:w="865" w:type="dxa"/>
            <w:vAlign w:val="center"/>
          </w:tcPr>
          <w:p w:rsidR="0058729E" w:rsidRPr="00EE0F8E" w:rsidRDefault="0058729E" w:rsidP="004A469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EE0F8E">
              <w:rPr>
                <w:rFonts w:ascii="Times New Roman" w:hAnsi="Times New Roman" w:cs="Times New Roman"/>
                <w:b/>
                <w:spacing w:val="-1"/>
              </w:rPr>
              <w:t>10</w:t>
            </w:r>
          </w:p>
        </w:tc>
        <w:tc>
          <w:tcPr>
            <w:tcW w:w="993" w:type="dxa"/>
            <w:vAlign w:val="center"/>
          </w:tcPr>
          <w:p w:rsidR="0058729E" w:rsidRPr="00EE0F8E" w:rsidRDefault="00395E74" w:rsidP="004A469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EE0F8E">
              <w:rPr>
                <w:rFonts w:ascii="Times New Roman" w:hAnsi="Times New Roman" w:cs="Times New Roman"/>
                <w:b/>
                <w:spacing w:val="-1"/>
              </w:rPr>
              <w:t>3</w:t>
            </w:r>
          </w:p>
        </w:tc>
        <w:tc>
          <w:tcPr>
            <w:tcW w:w="1134" w:type="dxa"/>
          </w:tcPr>
          <w:p w:rsidR="0058729E" w:rsidRPr="00EE0F8E" w:rsidRDefault="00395E74" w:rsidP="004A469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EE0F8E">
              <w:rPr>
                <w:rFonts w:ascii="Times New Roman" w:hAnsi="Times New Roman" w:cs="Times New Roman"/>
                <w:b/>
                <w:spacing w:val="-1"/>
              </w:rPr>
              <w:t>3</w:t>
            </w:r>
          </w:p>
        </w:tc>
        <w:tc>
          <w:tcPr>
            <w:tcW w:w="1134" w:type="dxa"/>
          </w:tcPr>
          <w:p w:rsidR="0058729E" w:rsidRPr="00EE0F8E" w:rsidRDefault="0058729E" w:rsidP="00BA3629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EE0F8E">
              <w:rPr>
                <w:rFonts w:ascii="Times New Roman" w:hAnsi="Times New Roman" w:cs="Times New Roman"/>
                <w:b/>
                <w:spacing w:val="-1"/>
              </w:rPr>
              <w:t>4</w:t>
            </w:r>
          </w:p>
        </w:tc>
      </w:tr>
    </w:tbl>
    <w:p w:rsidR="0058729E" w:rsidRDefault="0058729E" w:rsidP="006C3646">
      <w:pPr>
        <w:jc w:val="both"/>
        <w:rPr>
          <w:rFonts w:ascii="Times New Roman" w:hAnsi="Times New Roman"/>
          <w:b/>
          <w:color w:val="auto"/>
        </w:rPr>
      </w:pPr>
    </w:p>
    <w:p w:rsidR="00EE0F8E" w:rsidRDefault="00EE0F8E">
      <w:pPr>
        <w:widowControl/>
        <w:spacing w:after="200" w:line="276" w:lineRule="auto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b/>
          <w:spacing w:val="-1"/>
        </w:rPr>
        <w:br w:type="page"/>
      </w:r>
    </w:p>
    <w:p w:rsidR="00EE0F8E" w:rsidRDefault="00EE0F8E" w:rsidP="000E2A57">
      <w:pPr>
        <w:pStyle w:val="a4"/>
        <w:widowControl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/>
          <w:spacing w:val="-1"/>
        </w:rPr>
      </w:pPr>
      <w:r w:rsidRPr="00A70AE7">
        <w:rPr>
          <w:rFonts w:ascii="Times New Roman" w:hAnsi="Times New Roman" w:cs="Times New Roman"/>
          <w:b/>
          <w:spacing w:val="-1"/>
        </w:rPr>
        <w:lastRenderedPageBreak/>
        <w:t>Содержание дисциплины:</w:t>
      </w:r>
    </w:p>
    <w:p w:rsidR="00EE0F8E" w:rsidRPr="00A70AE7" w:rsidRDefault="00EE0F8E" w:rsidP="00EE0F8E">
      <w:pPr>
        <w:pStyle w:val="a4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b/>
          <w:spacing w:val="-1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2321"/>
        <w:gridCol w:w="7654"/>
      </w:tblGrid>
      <w:tr w:rsidR="00EE0F8E" w:rsidRPr="00142736" w:rsidTr="00EE0F8E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8E" w:rsidRPr="00142736" w:rsidRDefault="00EE0F8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27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</w:t>
            </w:r>
            <w:r w:rsidRPr="001427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8E" w:rsidRPr="00655972" w:rsidRDefault="00EE0F8E" w:rsidP="004A469D">
            <w:pPr>
              <w:ind w:left="-113" w:right="-113"/>
              <w:jc w:val="center"/>
              <w:rPr>
                <w:rFonts w:ascii="Times New Roman" w:hAnsi="Times New Roman" w:cs="Times New Roman"/>
                <w:i/>
              </w:rPr>
            </w:pPr>
            <w:r w:rsidRPr="00655972">
              <w:rPr>
                <w:rFonts w:ascii="Times New Roman" w:hAnsi="Times New Roman" w:cs="Times New Roman"/>
              </w:rPr>
              <w:t>Тема (раздел)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8E" w:rsidRPr="00655972" w:rsidRDefault="00EE0F8E" w:rsidP="004A46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55972">
              <w:rPr>
                <w:rFonts w:ascii="Times New Roman" w:hAnsi="Times New Roman" w:cs="Times New Roman"/>
              </w:rPr>
              <w:t xml:space="preserve">Содержание раздела </w:t>
            </w:r>
          </w:p>
        </w:tc>
      </w:tr>
      <w:tr w:rsidR="00EE0F8E" w:rsidRPr="00142736" w:rsidTr="00EE0F8E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E" w:rsidRPr="00142736" w:rsidRDefault="00EE0F8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27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E" w:rsidRPr="00142736" w:rsidRDefault="00EE0F8E" w:rsidP="00A67DF7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  <w:r w:rsidRPr="00142736">
              <w:rPr>
                <w:rFonts w:ascii="Times New Roman" w:hAnsi="Times New Roman" w:cs="Times New Roman"/>
                <w:sz w:val="22"/>
                <w:szCs w:val="22"/>
              </w:rPr>
              <w:t>Финансовый учет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E" w:rsidRPr="00142736" w:rsidRDefault="00EE0F8E" w:rsidP="000E2A5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52"/>
                <w:tab w:val="left" w:leader="dot" w:pos="5568"/>
              </w:tabs>
              <w:autoSpaceDE w:val="0"/>
              <w:autoSpaceDN w:val="0"/>
              <w:adjustRightInd w:val="0"/>
              <w:ind w:left="0" w:right="-113" w:firstLine="0"/>
              <w:rPr>
                <w:rFonts w:ascii="Times New Roman" w:hAnsi="Times New Roman" w:cs="Times New Roman"/>
                <w:bCs/>
                <w:spacing w:val="1"/>
              </w:rPr>
            </w:pPr>
            <w:r w:rsidRPr="00142736">
              <w:rPr>
                <w:rFonts w:ascii="Times New Roman" w:hAnsi="Times New Roman" w:cs="Times New Roman"/>
                <w:bCs/>
                <w:spacing w:val="1"/>
                <w:sz w:val="22"/>
                <w:szCs w:val="22"/>
              </w:rPr>
              <w:t>Теоретические основы бухгалтерского учета</w:t>
            </w:r>
          </w:p>
          <w:p w:rsidR="00EE0F8E" w:rsidRPr="00142736" w:rsidRDefault="00EE0F8E" w:rsidP="000E2A5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52"/>
                <w:tab w:val="left" w:leader="dot" w:pos="5568"/>
              </w:tabs>
              <w:autoSpaceDE w:val="0"/>
              <w:autoSpaceDN w:val="0"/>
              <w:adjustRightInd w:val="0"/>
              <w:ind w:left="0" w:right="-113" w:firstLine="0"/>
              <w:rPr>
                <w:rFonts w:ascii="Times New Roman" w:hAnsi="Times New Roman" w:cs="Times New Roman"/>
                <w:spacing w:val="5"/>
              </w:rPr>
            </w:pPr>
            <w:r w:rsidRPr="00142736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 xml:space="preserve">Учет </w:t>
            </w:r>
            <w:proofErr w:type="spellStart"/>
            <w:r w:rsidRPr="00142736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внеоборотных</w:t>
            </w:r>
            <w:proofErr w:type="spellEnd"/>
            <w:r w:rsidRPr="00142736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 xml:space="preserve"> активов</w:t>
            </w:r>
          </w:p>
          <w:p w:rsidR="00EE0F8E" w:rsidRPr="00142736" w:rsidRDefault="00EE0F8E" w:rsidP="000E2A5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52"/>
                <w:tab w:val="left" w:leader="dot" w:pos="5568"/>
              </w:tabs>
              <w:autoSpaceDE w:val="0"/>
              <w:autoSpaceDN w:val="0"/>
              <w:adjustRightInd w:val="0"/>
              <w:ind w:left="0" w:right="-113" w:firstLine="0"/>
              <w:rPr>
                <w:rFonts w:ascii="Times New Roman" w:hAnsi="Times New Roman" w:cs="Times New Roman"/>
                <w:spacing w:val="5"/>
              </w:rPr>
            </w:pPr>
            <w:r w:rsidRPr="00142736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Учет оборотных активов</w:t>
            </w:r>
          </w:p>
          <w:p w:rsidR="00EE0F8E" w:rsidRPr="00142736" w:rsidRDefault="00EE0F8E" w:rsidP="000E2A5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52"/>
                <w:tab w:val="left" w:leader="dot" w:pos="5568"/>
              </w:tabs>
              <w:autoSpaceDE w:val="0"/>
              <w:autoSpaceDN w:val="0"/>
              <w:adjustRightInd w:val="0"/>
              <w:ind w:left="0" w:right="-113" w:firstLine="0"/>
              <w:rPr>
                <w:rFonts w:ascii="Times New Roman" w:hAnsi="Times New Roman" w:cs="Times New Roman"/>
                <w:spacing w:val="5"/>
              </w:rPr>
            </w:pPr>
            <w:r w:rsidRPr="00142736">
              <w:rPr>
                <w:rFonts w:ascii="Times New Roman" w:hAnsi="Times New Roman" w:cs="Times New Roman"/>
                <w:sz w:val="22"/>
                <w:szCs w:val="22"/>
              </w:rPr>
              <w:t>Учет расчетных и кредитных операций</w:t>
            </w:r>
          </w:p>
          <w:p w:rsidR="00EE0F8E" w:rsidRPr="00142736" w:rsidRDefault="00EE0F8E" w:rsidP="000E2A5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52"/>
                <w:tab w:val="left" w:leader="dot" w:pos="5568"/>
              </w:tabs>
              <w:autoSpaceDE w:val="0"/>
              <w:autoSpaceDN w:val="0"/>
              <w:adjustRightInd w:val="0"/>
              <w:ind w:left="0" w:right="-113" w:firstLine="0"/>
              <w:rPr>
                <w:rFonts w:ascii="Times New Roman" w:hAnsi="Times New Roman" w:cs="Times New Roman"/>
                <w:spacing w:val="-8"/>
              </w:rPr>
            </w:pPr>
            <w:r w:rsidRPr="00142736">
              <w:rPr>
                <w:rFonts w:ascii="Times New Roman" w:hAnsi="Times New Roman" w:cs="Times New Roman"/>
                <w:bCs/>
                <w:spacing w:val="-8"/>
                <w:sz w:val="22"/>
                <w:szCs w:val="22"/>
              </w:rPr>
              <w:t>Учет собственного капитала и целевого финансирования</w:t>
            </w:r>
          </w:p>
          <w:p w:rsidR="00EE0F8E" w:rsidRPr="00142736" w:rsidRDefault="00EE0F8E" w:rsidP="000E2A5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52"/>
                <w:tab w:val="left" w:leader="dot" w:pos="5568"/>
              </w:tabs>
              <w:autoSpaceDE w:val="0"/>
              <w:autoSpaceDN w:val="0"/>
              <w:adjustRightInd w:val="0"/>
              <w:ind w:left="0" w:right="-113" w:firstLine="0"/>
              <w:rPr>
                <w:rFonts w:ascii="Times New Roman" w:hAnsi="Times New Roman" w:cs="Times New Roman"/>
                <w:spacing w:val="5"/>
              </w:rPr>
            </w:pPr>
            <w:r w:rsidRPr="00142736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Учет финансовых результатов</w:t>
            </w:r>
          </w:p>
          <w:p w:rsidR="00EE0F8E" w:rsidRPr="00142736" w:rsidRDefault="00EE0F8E" w:rsidP="000E2A5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52"/>
                <w:tab w:val="left" w:leader="dot" w:pos="5568"/>
              </w:tabs>
              <w:autoSpaceDE w:val="0"/>
              <w:autoSpaceDN w:val="0"/>
              <w:adjustRightInd w:val="0"/>
              <w:ind w:left="0" w:right="-113" w:firstLine="0"/>
              <w:rPr>
                <w:rFonts w:ascii="Times New Roman" w:hAnsi="Times New Roman" w:cs="Times New Roman"/>
                <w:spacing w:val="5"/>
              </w:rPr>
            </w:pPr>
            <w:r w:rsidRPr="00142736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 xml:space="preserve">Учет ценностей на </w:t>
            </w:r>
            <w:proofErr w:type="spellStart"/>
            <w:r w:rsidRPr="00142736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забалансовых</w:t>
            </w:r>
            <w:proofErr w:type="spellEnd"/>
            <w:r w:rsidRPr="00142736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 xml:space="preserve"> счетах</w:t>
            </w:r>
          </w:p>
          <w:p w:rsidR="00EE0F8E" w:rsidRPr="00142736" w:rsidRDefault="00EE0F8E" w:rsidP="00A67DF7">
            <w:pPr>
              <w:shd w:val="clear" w:color="auto" w:fill="FFFFFF"/>
              <w:tabs>
                <w:tab w:val="num" w:pos="252"/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pacing w:val="5"/>
              </w:rPr>
            </w:pPr>
            <w:r w:rsidRPr="00142736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8. Содержание и порядок составления финансовой отчетности</w:t>
            </w:r>
          </w:p>
        </w:tc>
      </w:tr>
      <w:tr w:rsidR="00EE0F8E" w:rsidRPr="00142736" w:rsidTr="00EE0F8E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E" w:rsidRPr="00142736" w:rsidRDefault="00EE0F8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27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E" w:rsidRPr="00142736" w:rsidRDefault="00EE0F8E" w:rsidP="00A67DF7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  <w:r w:rsidRPr="00142736">
              <w:rPr>
                <w:rFonts w:ascii="Times New Roman" w:hAnsi="Times New Roman" w:cs="Times New Roman"/>
                <w:sz w:val="22"/>
                <w:szCs w:val="22"/>
              </w:rPr>
              <w:t>Управленческий учет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E" w:rsidRPr="00142736" w:rsidRDefault="00EE0F8E" w:rsidP="000E2A57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0" w:right="-108" w:firstLine="0"/>
              <w:rPr>
                <w:rFonts w:ascii="Times New Roman" w:hAnsi="Times New Roman" w:cs="Times New Roman"/>
              </w:rPr>
            </w:pPr>
            <w:r w:rsidRPr="00142736">
              <w:rPr>
                <w:rFonts w:ascii="Times New Roman" w:hAnsi="Times New Roman" w:cs="Times New Roman"/>
                <w:sz w:val="22"/>
                <w:szCs w:val="22"/>
              </w:rPr>
              <w:t>Теоретические основы управленческого учета</w:t>
            </w:r>
          </w:p>
          <w:p w:rsidR="00EE0F8E" w:rsidRPr="00142736" w:rsidRDefault="00EE0F8E" w:rsidP="000E2A57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0" w:right="-108" w:firstLine="0"/>
              <w:rPr>
                <w:rFonts w:ascii="Times New Roman" w:hAnsi="Times New Roman" w:cs="Times New Roman"/>
                <w:bCs/>
                <w:spacing w:val="-1"/>
              </w:rPr>
            </w:pPr>
            <w:r w:rsidRPr="00142736">
              <w:rPr>
                <w:rFonts w:ascii="Times New Roman" w:hAnsi="Times New Roman" w:cs="Times New Roman"/>
                <w:sz w:val="22"/>
                <w:szCs w:val="22"/>
              </w:rPr>
              <w:t>Затраты: их поведение, учет и классификация</w:t>
            </w:r>
          </w:p>
          <w:p w:rsidR="00EE0F8E" w:rsidRPr="00142736" w:rsidRDefault="00EE0F8E" w:rsidP="000E2A57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0" w:right="-108" w:firstLine="0"/>
              <w:rPr>
                <w:rFonts w:ascii="Times New Roman" w:hAnsi="Times New Roman" w:cs="Times New Roman"/>
                <w:bCs/>
                <w:spacing w:val="-1"/>
              </w:rPr>
            </w:pPr>
            <w:proofErr w:type="spellStart"/>
            <w:r w:rsidRPr="00142736">
              <w:rPr>
                <w:rFonts w:ascii="Times New Roman" w:hAnsi="Times New Roman" w:cs="Times New Roman"/>
                <w:sz w:val="22"/>
                <w:szCs w:val="22"/>
              </w:rPr>
              <w:t>Калькулирование</w:t>
            </w:r>
            <w:proofErr w:type="spellEnd"/>
            <w:r w:rsidRPr="00142736">
              <w:rPr>
                <w:rFonts w:ascii="Times New Roman" w:hAnsi="Times New Roman" w:cs="Times New Roman"/>
                <w:sz w:val="22"/>
                <w:szCs w:val="22"/>
              </w:rPr>
              <w:t xml:space="preserve"> себестоимости продукции (работ, услуг)</w:t>
            </w:r>
          </w:p>
          <w:p w:rsidR="00EE0F8E" w:rsidRPr="00142736" w:rsidRDefault="00EE0F8E" w:rsidP="000E2A57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0" w:right="-108" w:firstLine="0"/>
              <w:rPr>
                <w:rFonts w:ascii="Times New Roman" w:hAnsi="Times New Roman" w:cs="Times New Roman"/>
                <w:bCs/>
                <w:spacing w:val="-1"/>
              </w:rPr>
            </w:pPr>
            <w:r w:rsidRPr="00142736">
              <w:rPr>
                <w:rFonts w:ascii="Times New Roman" w:hAnsi="Times New Roman" w:cs="Times New Roman"/>
                <w:sz w:val="22"/>
                <w:szCs w:val="22"/>
              </w:rPr>
              <w:t>Принятие управленческих решений</w:t>
            </w:r>
          </w:p>
          <w:p w:rsidR="00EE0F8E" w:rsidRPr="00142736" w:rsidRDefault="00EE0F8E" w:rsidP="000E2A57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0" w:right="-108" w:firstLine="0"/>
              <w:rPr>
                <w:rFonts w:ascii="Times New Roman" w:hAnsi="Times New Roman" w:cs="Times New Roman"/>
                <w:bCs/>
                <w:spacing w:val="-1"/>
              </w:rPr>
            </w:pPr>
            <w:r w:rsidRPr="00142736">
              <w:rPr>
                <w:rFonts w:ascii="Times New Roman" w:hAnsi="Times New Roman" w:cs="Times New Roman"/>
                <w:sz w:val="22"/>
                <w:szCs w:val="22"/>
              </w:rPr>
              <w:t>Бюджетирование и контроль затрат</w:t>
            </w:r>
          </w:p>
          <w:p w:rsidR="00EE0F8E" w:rsidRPr="00142736" w:rsidRDefault="00EE0F8E" w:rsidP="000E2A57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0" w:right="-108" w:firstLine="0"/>
              <w:rPr>
                <w:rFonts w:ascii="Times New Roman" w:hAnsi="Times New Roman" w:cs="Times New Roman"/>
                <w:bCs/>
                <w:spacing w:val="-1"/>
              </w:rPr>
            </w:pPr>
            <w:r w:rsidRPr="00142736">
              <w:rPr>
                <w:rFonts w:ascii="Times New Roman" w:hAnsi="Times New Roman" w:cs="Times New Roman"/>
                <w:sz w:val="22"/>
                <w:szCs w:val="22"/>
              </w:rPr>
              <w:t>Организация управленческого учета</w:t>
            </w:r>
          </w:p>
          <w:p w:rsidR="00EE0F8E" w:rsidRPr="00142736" w:rsidRDefault="00EE0F8E" w:rsidP="000E2A57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0" w:right="-108" w:firstLine="0"/>
              <w:rPr>
                <w:rFonts w:ascii="Times New Roman" w:hAnsi="Times New Roman" w:cs="Times New Roman"/>
                <w:bCs/>
                <w:spacing w:val="-1"/>
              </w:rPr>
            </w:pPr>
            <w:r w:rsidRPr="00142736">
              <w:rPr>
                <w:rFonts w:ascii="Times New Roman" w:hAnsi="Times New Roman" w:cs="Times New Roman"/>
                <w:sz w:val="22"/>
                <w:szCs w:val="22"/>
              </w:rPr>
              <w:t>Сегментарная отчетность организации</w:t>
            </w:r>
          </w:p>
          <w:p w:rsidR="00EE0F8E" w:rsidRPr="00142736" w:rsidRDefault="00EE0F8E" w:rsidP="00A67DF7">
            <w:pPr>
              <w:shd w:val="clear" w:color="auto" w:fill="FFFFFF"/>
              <w:tabs>
                <w:tab w:val="num" w:pos="252"/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142736">
              <w:rPr>
                <w:rFonts w:ascii="Times New Roman" w:hAnsi="Times New Roman" w:cs="Times New Roman"/>
                <w:sz w:val="22"/>
                <w:szCs w:val="22"/>
              </w:rPr>
              <w:t>8. Трансфертное ценообразование</w:t>
            </w:r>
          </w:p>
        </w:tc>
      </w:tr>
      <w:tr w:rsidR="00EE0F8E" w:rsidRPr="00142736" w:rsidTr="00EE0F8E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E" w:rsidRPr="00142736" w:rsidRDefault="00EE0F8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27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E" w:rsidRPr="00142736" w:rsidRDefault="00EE0F8E" w:rsidP="00A67D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2736">
              <w:rPr>
                <w:rFonts w:ascii="Times New Roman" w:hAnsi="Times New Roman" w:cs="Times New Roman"/>
                <w:sz w:val="22"/>
                <w:szCs w:val="22"/>
              </w:rPr>
              <w:t>Финансовый анализ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E" w:rsidRPr="00142736" w:rsidRDefault="00EE0F8E" w:rsidP="000E2A57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0" w:firstLine="0"/>
              <w:rPr>
                <w:rFonts w:ascii="Times New Roman" w:hAnsi="Times New Roman" w:cs="Times New Roman"/>
              </w:rPr>
            </w:pPr>
            <w:r w:rsidRPr="00142736">
              <w:rPr>
                <w:rFonts w:ascii="Times New Roman" w:hAnsi="Times New Roman" w:cs="Times New Roman"/>
                <w:sz w:val="22"/>
                <w:szCs w:val="22"/>
              </w:rPr>
              <w:t>Теоретические основы финансового анализа</w:t>
            </w:r>
          </w:p>
          <w:p w:rsidR="00EE0F8E" w:rsidRPr="00142736" w:rsidRDefault="00EE0F8E" w:rsidP="000E2A57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0" w:firstLine="0"/>
              <w:rPr>
                <w:rFonts w:ascii="Times New Roman" w:hAnsi="Times New Roman" w:cs="Times New Roman"/>
              </w:rPr>
            </w:pPr>
            <w:r w:rsidRPr="00142736">
              <w:rPr>
                <w:rFonts w:ascii="Times New Roman" w:hAnsi="Times New Roman" w:cs="Times New Roman"/>
                <w:sz w:val="22"/>
                <w:szCs w:val="22"/>
              </w:rPr>
              <w:t>Анализ ликвидности и платежеспособности организации</w:t>
            </w:r>
          </w:p>
          <w:p w:rsidR="00EE0F8E" w:rsidRPr="00142736" w:rsidRDefault="00EE0F8E" w:rsidP="000E2A57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0" w:firstLine="0"/>
              <w:rPr>
                <w:rFonts w:ascii="Times New Roman" w:hAnsi="Times New Roman" w:cs="Times New Roman"/>
              </w:rPr>
            </w:pPr>
            <w:r w:rsidRPr="00142736">
              <w:rPr>
                <w:rFonts w:ascii="Times New Roman" w:hAnsi="Times New Roman" w:cs="Times New Roman"/>
                <w:sz w:val="22"/>
                <w:szCs w:val="22"/>
              </w:rPr>
              <w:t>Анализ денежных потоков</w:t>
            </w:r>
          </w:p>
          <w:p w:rsidR="00EE0F8E" w:rsidRPr="00142736" w:rsidRDefault="00EE0F8E" w:rsidP="000E2A57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0" w:firstLine="0"/>
              <w:rPr>
                <w:rFonts w:ascii="Times New Roman" w:hAnsi="Times New Roman" w:cs="Times New Roman"/>
              </w:rPr>
            </w:pPr>
            <w:r w:rsidRPr="00142736">
              <w:rPr>
                <w:rFonts w:ascii="Times New Roman" w:hAnsi="Times New Roman" w:cs="Times New Roman"/>
                <w:sz w:val="22"/>
                <w:szCs w:val="22"/>
              </w:rPr>
              <w:t>Анализ деловой активности организации</w:t>
            </w:r>
          </w:p>
          <w:p w:rsidR="00EE0F8E" w:rsidRPr="00142736" w:rsidRDefault="00EE0F8E" w:rsidP="000E2A57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0" w:firstLine="0"/>
              <w:rPr>
                <w:rFonts w:ascii="Times New Roman" w:hAnsi="Times New Roman" w:cs="Times New Roman"/>
              </w:rPr>
            </w:pPr>
            <w:r w:rsidRPr="00142736">
              <w:rPr>
                <w:rFonts w:ascii="Times New Roman" w:hAnsi="Times New Roman" w:cs="Times New Roman"/>
                <w:sz w:val="22"/>
                <w:szCs w:val="22"/>
              </w:rPr>
              <w:t>Анализ эффективности финансово-экономической деятельности организации</w:t>
            </w:r>
          </w:p>
          <w:p w:rsidR="00EE0F8E" w:rsidRPr="00142736" w:rsidRDefault="00EE0F8E" w:rsidP="000E2A57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0" w:firstLine="0"/>
              <w:rPr>
                <w:rFonts w:ascii="Times New Roman" w:hAnsi="Times New Roman" w:cs="Times New Roman"/>
              </w:rPr>
            </w:pPr>
            <w:r w:rsidRPr="00142736">
              <w:rPr>
                <w:rFonts w:ascii="Times New Roman" w:hAnsi="Times New Roman" w:cs="Times New Roman"/>
                <w:sz w:val="22"/>
                <w:szCs w:val="22"/>
              </w:rPr>
              <w:t>Анализ финансовой устойчивости и долгосрочной платежеспособности организации</w:t>
            </w:r>
          </w:p>
          <w:p w:rsidR="00EE0F8E" w:rsidRPr="00142736" w:rsidRDefault="00EE0F8E" w:rsidP="000E2A57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0" w:firstLine="0"/>
              <w:rPr>
                <w:rFonts w:ascii="Times New Roman" w:hAnsi="Times New Roman" w:cs="Times New Roman"/>
              </w:rPr>
            </w:pPr>
            <w:r w:rsidRPr="00142736">
              <w:rPr>
                <w:rFonts w:ascii="Times New Roman" w:hAnsi="Times New Roman" w:cs="Times New Roman"/>
                <w:sz w:val="22"/>
                <w:szCs w:val="22"/>
              </w:rPr>
              <w:t>Анализ рыночной активности организации</w:t>
            </w:r>
          </w:p>
          <w:p w:rsidR="00EE0F8E" w:rsidRPr="00142736" w:rsidRDefault="00EE0F8E" w:rsidP="000E2A57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0" w:firstLine="0"/>
              <w:rPr>
                <w:rFonts w:ascii="Times New Roman" w:hAnsi="Times New Roman" w:cs="Times New Roman"/>
              </w:rPr>
            </w:pPr>
            <w:r w:rsidRPr="00142736">
              <w:rPr>
                <w:rFonts w:ascii="Times New Roman" w:hAnsi="Times New Roman" w:cs="Times New Roman"/>
                <w:sz w:val="22"/>
                <w:szCs w:val="22"/>
              </w:rPr>
              <w:t>Анализ инвестиционной деятельности организации</w:t>
            </w:r>
          </w:p>
          <w:p w:rsidR="00EE0F8E" w:rsidRPr="00142736" w:rsidRDefault="00EE0F8E" w:rsidP="00A67DF7">
            <w:pPr>
              <w:shd w:val="clear" w:color="auto" w:fill="FFFFFF"/>
              <w:tabs>
                <w:tab w:val="num" w:pos="432"/>
                <w:tab w:val="left" w:leader="dot" w:pos="5568"/>
              </w:tabs>
              <w:autoSpaceDE w:val="0"/>
              <w:autoSpaceDN w:val="0"/>
              <w:adjustRightInd w:val="0"/>
              <w:ind w:right="-107"/>
              <w:rPr>
                <w:rFonts w:ascii="Times New Roman" w:hAnsi="Times New Roman" w:cs="Times New Roman"/>
                <w:spacing w:val="12"/>
              </w:rPr>
            </w:pPr>
            <w:r w:rsidRPr="00142736">
              <w:rPr>
                <w:rFonts w:ascii="Times New Roman" w:hAnsi="Times New Roman" w:cs="Times New Roman"/>
                <w:sz w:val="22"/>
                <w:szCs w:val="22"/>
              </w:rPr>
              <w:t>9. Комплексный финансовый анализ</w:t>
            </w:r>
          </w:p>
        </w:tc>
      </w:tr>
    </w:tbl>
    <w:p w:rsidR="00EE0F8E" w:rsidRDefault="00EE0F8E" w:rsidP="006C3646">
      <w:pPr>
        <w:jc w:val="both"/>
        <w:rPr>
          <w:rFonts w:ascii="Times New Roman" w:hAnsi="Times New Roman"/>
          <w:b/>
          <w:color w:val="auto"/>
        </w:rPr>
      </w:pPr>
    </w:p>
    <w:p w:rsidR="00EE0F8E" w:rsidRPr="00A70AE7" w:rsidRDefault="00EE0F8E" w:rsidP="000E2A57">
      <w:pPr>
        <w:pStyle w:val="a4"/>
        <w:widowControl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/>
          <w:spacing w:val="-1"/>
        </w:rPr>
      </w:pPr>
      <w:r w:rsidRPr="00A70AE7">
        <w:rPr>
          <w:rFonts w:ascii="Times New Roman" w:hAnsi="Times New Roman" w:cs="Times New Roman"/>
          <w:b/>
          <w:spacing w:val="-1"/>
        </w:rPr>
        <w:t xml:space="preserve">Разделы дисциплины и виды учебной работы: </w:t>
      </w:r>
    </w:p>
    <w:p w:rsidR="00EE0F8E" w:rsidRPr="00655972" w:rsidRDefault="00EE0F8E" w:rsidP="00EE0F8E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E0F8E" w:rsidRDefault="00EE0F8E" w:rsidP="00EE0F8E">
      <w:pPr>
        <w:jc w:val="center"/>
        <w:rPr>
          <w:rFonts w:ascii="Times New Roman" w:hAnsi="Times New Roman" w:cs="Times New Roman"/>
          <w:i/>
        </w:rPr>
      </w:pPr>
      <w:proofErr w:type="gramStart"/>
      <w:r w:rsidRPr="00A70AE7">
        <w:rPr>
          <w:rFonts w:ascii="Times New Roman" w:hAnsi="Times New Roman" w:cs="Times New Roman"/>
          <w:i/>
        </w:rPr>
        <w:t>очная</w:t>
      </w:r>
      <w:proofErr w:type="gramEnd"/>
      <w:r w:rsidRPr="00A70AE7">
        <w:rPr>
          <w:rFonts w:ascii="Times New Roman" w:hAnsi="Times New Roman" w:cs="Times New Roman"/>
          <w:i/>
        </w:rPr>
        <w:t xml:space="preserve"> форма обучения</w:t>
      </w: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024"/>
        <w:gridCol w:w="1267"/>
        <w:gridCol w:w="1134"/>
        <w:gridCol w:w="1134"/>
        <w:gridCol w:w="1375"/>
      </w:tblGrid>
      <w:tr w:rsidR="00EE0F8E" w:rsidRPr="00EE0F8E" w:rsidTr="00EE0F8E">
        <w:trPr>
          <w:trHeight w:val="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8E" w:rsidRPr="00EE0F8E" w:rsidRDefault="00EE0F8E" w:rsidP="004A46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E0F8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8E" w:rsidRPr="00EE0F8E" w:rsidRDefault="00EE0F8E" w:rsidP="004A469D">
            <w:pPr>
              <w:jc w:val="center"/>
              <w:rPr>
                <w:rFonts w:ascii="Times New Roman" w:hAnsi="Times New Roman" w:cs="Times New Roman"/>
              </w:rPr>
            </w:pPr>
            <w:r w:rsidRPr="00EE0F8E">
              <w:rPr>
                <w:rFonts w:ascii="Times New Roman" w:hAnsi="Times New Roman" w:cs="Times New Roman"/>
              </w:rPr>
              <w:t>Наименование разделов дисциплины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8E" w:rsidRPr="00EE0F8E" w:rsidRDefault="00EE0F8E" w:rsidP="004A469D">
            <w:pPr>
              <w:jc w:val="center"/>
              <w:rPr>
                <w:rFonts w:ascii="Times New Roman" w:hAnsi="Times New Roman" w:cs="Times New Roman"/>
              </w:rPr>
            </w:pPr>
            <w:r w:rsidRPr="00EE0F8E">
              <w:rPr>
                <w:rFonts w:ascii="Times New Roman" w:hAnsi="Times New Roman" w:cs="Times New Roman"/>
              </w:rPr>
              <w:t>Виды учебной работы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F8E" w:rsidRPr="00EE0F8E" w:rsidRDefault="00EE0F8E" w:rsidP="004A469D">
            <w:pPr>
              <w:jc w:val="center"/>
              <w:rPr>
                <w:rFonts w:ascii="Times New Roman" w:hAnsi="Times New Roman" w:cs="Times New Roman"/>
              </w:rPr>
            </w:pPr>
            <w:r w:rsidRPr="00EE0F8E">
              <w:rPr>
                <w:rFonts w:ascii="Times New Roman" w:hAnsi="Times New Roman" w:cs="Times New Roman"/>
              </w:rPr>
              <w:t>Всего</w:t>
            </w:r>
          </w:p>
          <w:p w:rsidR="00EE0F8E" w:rsidRPr="00EE0F8E" w:rsidRDefault="00EE0F8E" w:rsidP="004A469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0F8E">
              <w:rPr>
                <w:rFonts w:ascii="Times New Roman" w:hAnsi="Times New Roman" w:cs="Times New Roman"/>
              </w:rPr>
              <w:t>часов</w:t>
            </w:r>
            <w:proofErr w:type="gramEnd"/>
          </w:p>
        </w:tc>
      </w:tr>
      <w:tr w:rsidR="00EE0F8E" w:rsidRPr="00EE0F8E" w:rsidTr="00EE0F8E">
        <w:trPr>
          <w:trHeight w:val="12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8E" w:rsidRPr="00EE0F8E" w:rsidRDefault="00EE0F8E" w:rsidP="004A4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8E" w:rsidRPr="00EE0F8E" w:rsidRDefault="00EE0F8E" w:rsidP="004A4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8E" w:rsidRPr="00EE0F8E" w:rsidRDefault="00EE0F8E" w:rsidP="004A469D">
            <w:pPr>
              <w:jc w:val="center"/>
              <w:rPr>
                <w:rFonts w:ascii="Times New Roman" w:hAnsi="Times New Roman" w:cs="Times New Roman"/>
              </w:rPr>
            </w:pPr>
            <w:r w:rsidRPr="00EE0F8E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8E" w:rsidRPr="00EE0F8E" w:rsidRDefault="00EE0F8E" w:rsidP="004A469D">
            <w:pPr>
              <w:jc w:val="center"/>
              <w:rPr>
                <w:rFonts w:ascii="Times New Roman" w:hAnsi="Times New Roman" w:cs="Times New Roman"/>
              </w:rPr>
            </w:pPr>
            <w:r w:rsidRPr="00EE0F8E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8E" w:rsidRPr="00EE0F8E" w:rsidRDefault="00EE0F8E" w:rsidP="004A469D">
            <w:pPr>
              <w:jc w:val="center"/>
              <w:rPr>
                <w:rFonts w:ascii="Times New Roman" w:hAnsi="Times New Roman" w:cs="Times New Roman"/>
              </w:rPr>
            </w:pPr>
            <w:r w:rsidRPr="00EE0F8E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8E" w:rsidRPr="00EE0F8E" w:rsidRDefault="00EE0F8E" w:rsidP="004A469D">
            <w:pPr>
              <w:rPr>
                <w:rFonts w:ascii="Times New Roman" w:hAnsi="Times New Roman" w:cs="Times New Roman"/>
              </w:rPr>
            </w:pPr>
          </w:p>
        </w:tc>
      </w:tr>
      <w:tr w:rsidR="00EE0F8E" w:rsidRPr="00EE0F8E" w:rsidTr="004A469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8E" w:rsidRPr="00EE0F8E" w:rsidRDefault="00EE0F8E" w:rsidP="004A469D">
            <w:pPr>
              <w:jc w:val="both"/>
              <w:rPr>
                <w:rFonts w:ascii="Times New Roman" w:hAnsi="Times New Roman" w:cs="Times New Roman"/>
              </w:rPr>
            </w:pPr>
            <w:r w:rsidRPr="00EE0F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8E" w:rsidRPr="00EE0F8E" w:rsidRDefault="00EE0F8E" w:rsidP="004A469D">
            <w:pPr>
              <w:shd w:val="clear" w:color="auto" w:fill="FFFFFF"/>
              <w:spacing w:line="216" w:lineRule="auto"/>
              <w:ind w:right="-108"/>
              <w:rPr>
                <w:rFonts w:ascii="Times New Roman" w:hAnsi="Times New Roman"/>
              </w:rPr>
            </w:pPr>
            <w:r w:rsidRPr="00EE0F8E">
              <w:rPr>
                <w:rFonts w:ascii="Times New Roman" w:hAnsi="Times New Roman"/>
              </w:rPr>
              <w:t>Финансовый учет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E" w:rsidRPr="00EE0F8E" w:rsidRDefault="00EE0F8E" w:rsidP="004A469D">
            <w:pPr>
              <w:jc w:val="center"/>
              <w:rPr>
                <w:rFonts w:ascii="Times New Roman" w:hAnsi="Times New Roman"/>
              </w:rPr>
            </w:pPr>
            <w:r w:rsidRPr="00EE0F8E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E" w:rsidRPr="00EE0F8E" w:rsidRDefault="00EE0F8E" w:rsidP="004A469D">
            <w:pPr>
              <w:jc w:val="center"/>
              <w:rPr>
                <w:rFonts w:ascii="Times New Roman" w:hAnsi="Times New Roman"/>
              </w:rPr>
            </w:pPr>
            <w:r w:rsidRPr="00EE0F8E">
              <w:rPr>
                <w:rFonts w:ascii="Times New Roman" w:hAnsi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E" w:rsidRPr="00EE0F8E" w:rsidRDefault="00EE0F8E" w:rsidP="004A469D">
            <w:pPr>
              <w:jc w:val="center"/>
              <w:rPr>
                <w:rFonts w:ascii="Times New Roman" w:hAnsi="Times New Roman"/>
              </w:rPr>
            </w:pPr>
            <w:r w:rsidRPr="00EE0F8E">
              <w:rPr>
                <w:rFonts w:ascii="Times New Roman" w:hAnsi="Times New Roman"/>
              </w:rPr>
              <w:t>72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E" w:rsidRPr="00EE0F8E" w:rsidRDefault="00EE0F8E" w:rsidP="004A469D">
            <w:pPr>
              <w:jc w:val="center"/>
              <w:rPr>
                <w:rFonts w:ascii="Times New Roman" w:hAnsi="Times New Roman"/>
              </w:rPr>
            </w:pPr>
            <w:r w:rsidRPr="00EE0F8E">
              <w:rPr>
                <w:rFonts w:ascii="Times New Roman" w:hAnsi="Times New Roman"/>
              </w:rPr>
              <w:t>126</w:t>
            </w:r>
          </w:p>
        </w:tc>
      </w:tr>
      <w:tr w:rsidR="00EE0F8E" w:rsidRPr="00EE0F8E" w:rsidTr="004A469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8E" w:rsidRPr="00EE0F8E" w:rsidRDefault="00EE0F8E" w:rsidP="004A469D">
            <w:pPr>
              <w:jc w:val="both"/>
              <w:rPr>
                <w:rFonts w:ascii="Times New Roman" w:hAnsi="Times New Roman" w:cs="Times New Roman"/>
              </w:rPr>
            </w:pPr>
            <w:r w:rsidRPr="00EE0F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8E" w:rsidRPr="00EE0F8E" w:rsidRDefault="00EE0F8E" w:rsidP="004A469D">
            <w:pPr>
              <w:shd w:val="clear" w:color="auto" w:fill="FFFFFF"/>
              <w:spacing w:line="216" w:lineRule="auto"/>
              <w:ind w:right="-108"/>
              <w:rPr>
                <w:rFonts w:ascii="Times New Roman" w:hAnsi="Times New Roman"/>
              </w:rPr>
            </w:pPr>
            <w:r w:rsidRPr="00EE0F8E">
              <w:rPr>
                <w:rFonts w:ascii="Times New Roman" w:hAnsi="Times New Roman"/>
              </w:rPr>
              <w:t>Управленческий учет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E" w:rsidRPr="00EE0F8E" w:rsidRDefault="00EE0F8E" w:rsidP="004A469D">
            <w:pPr>
              <w:jc w:val="center"/>
              <w:rPr>
                <w:rFonts w:ascii="Times New Roman" w:hAnsi="Times New Roman"/>
              </w:rPr>
            </w:pPr>
            <w:r w:rsidRPr="00EE0F8E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E" w:rsidRPr="00EE0F8E" w:rsidRDefault="00EE0F8E" w:rsidP="004A469D">
            <w:pPr>
              <w:jc w:val="center"/>
              <w:rPr>
                <w:rFonts w:ascii="Times New Roman" w:hAnsi="Times New Roman"/>
              </w:rPr>
            </w:pPr>
            <w:r w:rsidRPr="00EE0F8E">
              <w:rPr>
                <w:rFonts w:ascii="Times New Roman" w:hAnsi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E" w:rsidRPr="00EE0F8E" w:rsidRDefault="00EE0F8E" w:rsidP="004A469D">
            <w:pPr>
              <w:jc w:val="center"/>
              <w:rPr>
                <w:rFonts w:ascii="Times New Roman" w:hAnsi="Times New Roman"/>
              </w:rPr>
            </w:pPr>
            <w:r w:rsidRPr="00EE0F8E">
              <w:rPr>
                <w:rFonts w:ascii="Times New Roman" w:hAnsi="Times New Roman"/>
              </w:rPr>
              <w:t>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E" w:rsidRPr="00EE0F8E" w:rsidRDefault="00EE0F8E" w:rsidP="004A469D">
            <w:pPr>
              <w:jc w:val="center"/>
              <w:rPr>
                <w:rFonts w:ascii="Times New Roman" w:hAnsi="Times New Roman"/>
              </w:rPr>
            </w:pPr>
            <w:r w:rsidRPr="00EE0F8E">
              <w:rPr>
                <w:rFonts w:ascii="Times New Roman" w:hAnsi="Times New Roman"/>
              </w:rPr>
              <w:t>72</w:t>
            </w:r>
          </w:p>
        </w:tc>
      </w:tr>
      <w:tr w:rsidR="00EE0F8E" w:rsidRPr="00EE0F8E" w:rsidTr="004A469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E" w:rsidRPr="00EE0F8E" w:rsidRDefault="00EE0F8E" w:rsidP="004A469D">
            <w:pPr>
              <w:jc w:val="both"/>
              <w:rPr>
                <w:rFonts w:ascii="Times New Roman" w:hAnsi="Times New Roman" w:cs="Times New Roman"/>
              </w:rPr>
            </w:pPr>
            <w:r w:rsidRPr="00EE0F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8E" w:rsidRPr="00EE0F8E" w:rsidRDefault="00EE0F8E" w:rsidP="004A469D">
            <w:pPr>
              <w:shd w:val="clear" w:color="auto" w:fill="FFFFFF"/>
              <w:spacing w:line="216" w:lineRule="auto"/>
              <w:rPr>
                <w:rFonts w:ascii="Times New Roman" w:hAnsi="Times New Roman"/>
              </w:rPr>
            </w:pPr>
            <w:r w:rsidRPr="00EE0F8E">
              <w:rPr>
                <w:rFonts w:ascii="Times New Roman" w:hAnsi="Times New Roman"/>
              </w:rPr>
              <w:t>Финансовый анализ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E" w:rsidRPr="00EE0F8E" w:rsidRDefault="00EE0F8E" w:rsidP="004A469D">
            <w:pPr>
              <w:jc w:val="center"/>
              <w:rPr>
                <w:rFonts w:ascii="Times New Roman" w:hAnsi="Times New Roman"/>
              </w:rPr>
            </w:pPr>
            <w:r w:rsidRPr="00EE0F8E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E" w:rsidRPr="00EE0F8E" w:rsidRDefault="00EE0F8E" w:rsidP="004A469D">
            <w:pPr>
              <w:jc w:val="center"/>
              <w:rPr>
                <w:rFonts w:ascii="Times New Roman" w:hAnsi="Times New Roman"/>
              </w:rPr>
            </w:pPr>
            <w:r w:rsidRPr="00EE0F8E">
              <w:rPr>
                <w:rFonts w:ascii="Times New Roman" w:hAnsi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E" w:rsidRPr="00EE0F8E" w:rsidRDefault="00EE0F8E" w:rsidP="004A469D">
            <w:pPr>
              <w:jc w:val="center"/>
              <w:rPr>
                <w:rFonts w:ascii="Times New Roman" w:hAnsi="Times New Roman"/>
              </w:rPr>
            </w:pPr>
            <w:r w:rsidRPr="00EE0F8E">
              <w:rPr>
                <w:rFonts w:ascii="Times New Roman" w:hAnsi="Times New Roman"/>
              </w:rPr>
              <w:t>72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E" w:rsidRPr="00EE0F8E" w:rsidRDefault="00EE0F8E" w:rsidP="004A469D">
            <w:pPr>
              <w:jc w:val="center"/>
              <w:rPr>
                <w:rFonts w:ascii="Times New Roman" w:hAnsi="Times New Roman"/>
              </w:rPr>
            </w:pPr>
            <w:r w:rsidRPr="00EE0F8E">
              <w:rPr>
                <w:rFonts w:ascii="Times New Roman" w:hAnsi="Times New Roman"/>
              </w:rPr>
              <w:t>126</w:t>
            </w:r>
          </w:p>
        </w:tc>
      </w:tr>
      <w:tr w:rsidR="00EE0F8E" w:rsidRPr="00EE0F8E" w:rsidTr="00EE0F8E"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E" w:rsidRPr="00EE0F8E" w:rsidRDefault="00EE0F8E" w:rsidP="004A469D">
            <w:pPr>
              <w:jc w:val="both"/>
              <w:rPr>
                <w:rFonts w:ascii="Times New Roman" w:hAnsi="Times New Roman" w:cs="Times New Roman"/>
              </w:rPr>
            </w:pPr>
            <w:r w:rsidRPr="00EE0F8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E" w:rsidRPr="00EE0F8E" w:rsidRDefault="00EE0F8E" w:rsidP="004A4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0F8E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E" w:rsidRPr="00EE0F8E" w:rsidRDefault="00EE0F8E" w:rsidP="004A469D">
            <w:pPr>
              <w:jc w:val="center"/>
              <w:rPr>
                <w:rFonts w:ascii="Times New Roman" w:hAnsi="Times New Roman"/>
                <w:b/>
              </w:rPr>
            </w:pPr>
            <w:r w:rsidRPr="00EE0F8E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E" w:rsidRPr="00EE0F8E" w:rsidRDefault="00EE0F8E" w:rsidP="004A469D">
            <w:pPr>
              <w:jc w:val="center"/>
              <w:rPr>
                <w:rFonts w:ascii="Times New Roman" w:hAnsi="Times New Roman"/>
                <w:b/>
              </w:rPr>
            </w:pPr>
            <w:r w:rsidRPr="00EE0F8E">
              <w:rPr>
                <w:rFonts w:ascii="Times New Roman" w:hAnsi="Times New Roman"/>
                <w:b/>
              </w:rPr>
              <w:t>162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E" w:rsidRPr="00EE0F8E" w:rsidRDefault="00EE0F8E" w:rsidP="004A469D">
            <w:pPr>
              <w:jc w:val="center"/>
              <w:rPr>
                <w:rFonts w:ascii="Times New Roman" w:hAnsi="Times New Roman"/>
                <w:b/>
              </w:rPr>
            </w:pPr>
            <w:r w:rsidRPr="00EE0F8E">
              <w:rPr>
                <w:rFonts w:ascii="Times New Roman" w:hAnsi="Times New Roman"/>
                <w:b/>
              </w:rPr>
              <w:t>324</w:t>
            </w:r>
          </w:p>
        </w:tc>
      </w:tr>
      <w:tr w:rsidR="00EE0F8E" w:rsidRPr="00EE0F8E" w:rsidTr="00EE0F8E">
        <w:tc>
          <w:tcPr>
            <w:tcW w:w="8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E" w:rsidRPr="00EE0F8E" w:rsidRDefault="00EE0F8E" w:rsidP="004A469D">
            <w:pPr>
              <w:rPr>
                <w:rFonts w:ascii="Times New Roman" w:hAnsi="Times New Roman" w:cs="Times New Roman"/>
              </w:rPr>
            </w:pPr>
            <w:r w:rsidRPr="00EE0F8E">
              <w:rPr>
                <w:rFonts w:ascii="Times New Roman" w:hAnsi="Times New Roman" w:cs="Times New Roman"/>
              </w:rPr>
              <w:t>Подготовка к экзаменам: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E" w:rsidRPr="00EE0F8E" w:rsidRDefault="00EE0F8E" w:rsidP="004A4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0F8E">
              <w:rPr>
                <w:rFonts w:ascii="Times New Roman" w:hAnsi="Times New Roman" w:cs="Times New Roman"/>
                <w:b/>
              </w:rPr>
              <w:t xml:space="preserve"> 36</w:t>
            </w:r>
          </w:p>
        </w:tc>
      </w:tr>
      <w:tr w:rsidR="00EE0F8E" w:rsidRPr="00EE0F8E" w:rsidTr="00EE0F8E">
        <w:tc>
          <w:tcPr>
            <w:tcW w:w="8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E" w:rsidRPr="00EE0F8E" w:rsidRDefault="00EE0F8E" w:rsidP="004A469D">
            <w:pPr>
              <w:rPr>
                <w:rFonts w:ascii="Times New Roman" w:hAnsi="Times New Roman" w:cs="Times New Roman"/>
              </w:rPr>
            </w:pPr>
            <w:r w:rsidRPr="00EE0F8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E" w:rsidRPr="00EE0F8E" w:rsidRDefault="00EE0F8E" w:rsidP="004A4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0F8E">
              <w:rPr>
                <w:rFonts w:ascii="Times New Roman" w:hAnsi="Times New Roman"/>
                <w:b/>
              </w:rPr>
              <w:t>360</w:t>
            </w:r>
          </w:p>
        </w:tc>
      </w:tr>
    </w:tbl>
    <w:p w:rsidR="00EE0F8E" w:rsidRDefault="00EE0F8E" w:rsidP="00EE0F8E">
      <w:pPr>
        <w:jc w:val="center"/>
        <w:rPr>
          <w:rFonts w:ascii="Times New Roman" w:hAnsi="Times New Roman" w:cs="Times New Roman"/>
          <w:i/>
        </w:rPr>
      </w:pPr>
    </w:p>
    <w:p w:rsidR="00EE0F8E" w:rsidRDefault="00EE0F8E" w:rsidP="00EE0F8E">
      <w:pPr>
        <w:jc w:val="center"/>
        <w:rPr>
          <w:rFonts w:ascii="Times New Roman" w:hAnsi="Times New Roman" w:cs="Times New Roman"/>
          <w:i/>
        </w:rPr>
      </w:pPr>
      <w:proofErr w:type="gramStart"/>
      <w:r w:rsidRPr="00A70AE7">
        <w:rPr>
          <w:rFonts w:ascii="Times New Roman" w:hAnsi="Times New Roman" w:cs="Times New Roman"/>
          <w:i/>
        </w:rPr>
        <w:t>заочная</w:t>
      </w:r>
      <w:proofErr w:type="gramEnd"/>
      <w:r w:rsidRPr="00A70AE7">
        <w:rPr>
          <w:rFonts w:ascii="Times New Roman" w:hAnsi="Times New Roman" w:cs="Times New Roman"/>
          <w:i/>
        </w:rPr>
        <w:t xml:space="preserve"> форма обучения</w:t>
      </w: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024"/>
        <w:gridCol w:w="1267"/>
        <w:gridCol w:w="1134"/>
        <w:gridCol w:w="1134"/>
        <w:gridCol w:w="1375"/>
      </w:tblGrid>
      <w:tr w:rsidR="00EE0F8E" w:rsidRPr="00EE0F8E" w:rsidTr="00B0759E">
        <w:trPr>
          <w:trHeight w:val="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8E" w:rsidRPr="00EE0F8E" w:rsidRDefault="00EE0F8E" w:rsidP="004A46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E0F8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8E" w:rsidRPr="00EE0F8E" w:rsidRDefault="00EE0F8E" w:rsidP="004A469D">
            <w:pPr>
              <w:jc w:val="center"/>
              <w:rPr>
                <w:rFonts w:ascii="Times New Roman" w:hAnsi="Times New Roman" w:cs="Times New Roman"/>
              </w:rPr>
            </w:pPr>
            <w:r w:rsidRPr="00EE0F8E">
              <w:rPr>
                <w:rFonts w:ascii="Times New Roman" w:hAnsi="Times New Roman" w:cs="Times New Roman"/>
              </w:rPr>
              <w:t>Наименование разделов дисциплины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8E" w:rsidRPr="00EE0F8E" w:rsidRDefault="00EE0F8E" w:rsidP="004A469D">
            <w:pPr>
              <w:jc w:val="center"/>
              <w:rPr>
                <w:rFonts w:ascii="Times New Roman" w:hAnsi="Times New Roman" w:cs="Times New Roman"/>
              </w:rPr>
            </w:pPr>
            <w:r w:rsidRPr="00EE0F8E">
              <w:rPr>
                <w:rFonts w:ascii="Times New Roman" w:hAnsi="Times New Roman" w:cs="Times New Roman"/>
              </w:rPr>
              <w:t>Виды учебной работы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F8E" w:rsidRPr="00EE0F8E" w:rsidRDefault="00EE0F8E" w:rsidP="004A469D">
            <w:pPr>
              <w:jc w:val="center"/>
              <w:rPr>
                <w:rFonts w:ascii="Times New Roman" w:hAnsi="Times New Roman" w:cs="Times New Roman"/>
              </w:rPr>
            </w:pPr>
            <w:r w:rsidRPr="00EE0F8E">
              <w:rPr>
                <w:rFonts w:ascii="Times New Roman" w:hAnsi="Times New Roman" w:cs="Times New Roman"/>
              </w:rPr>
              <w:t>Всего</w:t>
            </w:r>
          </w:p>
          <w:p w:rsidR="00EE0F8E" w:rsidRPr="00EE0F8E" w:rsidRDefault="00EE0F8E" w:rsidP="004A469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0F8E">
              <w:rPr>
                <w:rFonts w:ascii="Times New Roman" w:hAnsi="Times New Roman" w:cs="Times New Roman"/>
              </w:rPr>
              <w:t>часов</w:t>
            </w:r>
            <w:proofErr w:type="gramEnd"/>
          </w:p>
        </w:tc>
      </w:tr>
      <w:tr w:rsidR="00EE0F8E" w:rsidRPr="00EE0F8E" w:rsidTr="00B0759E">
        <w:trPr>
          <w:trHeight w:val="12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8E" w:rsidRPr="00EE0F8E" w:rsidRDefault="00EE0F8E" w:rsidP="004A4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8E" w:rsidRPr="00EE0F8E" w:rsidRDefault="00EE0F8E" w:rsidP="004A4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8E" w:rsidRPr="00EE0F8E" w:rsidRDefault="00EE0F8E" w:rsidP="004A469D">
            <w:pPr>
              <w:jc w:val="center"/>
              <w:rPr>
                <w:rFonts w:ascii="Times New Roman" w:hAnsi="Times New Roman" w:cs="Times New Roman"/>
              </w:rPr>
            </w:pPr>
            <w:r w:rsidRPr="00EE0F8E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8E" w:rsidRPr="00EE0F8E" w:rsidRDefault="00EE0F8E" w:rsidP="004A469D">
            <w:pPr>
              <w:jc w:val="center"/>
              <w:rPr>
                <w:rFonts w:ascii="Times New Roman" w:hAnsi="Times New Roman" w:cs="Times New Roman"/>
              </w:rPr>
            </w:pPr>
            <w:r w:rsidRPr="00EE0F8E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8E" w:rsidRPr="00EE0F8E" w:rsidRDefault="00EE0F8E" w:rsidP="004A469D">
            <w:pPr>
              <w:jc w:val="center"/>
              <w:rPr>
                <w:rFonts w:ascii="Times New Roman" w:hAnsi="Times New Roman" w:cs="Times New Roman"/>
              </w:rPr>
            </w:pPr>
            <w:r w:rsidRPr="00EE0F8E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8E" w:rsidRPr="00EE0F8E" w:rsidRDefault="00EE0F8E" w:rsidP="004A469D">
            <w:pPr>
              <w:rPr>
                <w:rFonts w:ascii="Times New Roman" w:hAnsi="Times New Roman" w:cs="Times New Roman"/>
              </w:rPr>
            </w:pPr>
          </w:p>
        </w:tc>
      </w:tr>
      <w:tr w:rsidR="00EE0F8E" w:rsidRPr="00EE0F8E" w:rsidTr="00B075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8E" w:rsidRPr="00EE0F8E" w:rsidRDefault="00EE0F8E" w:rsidP="004A469D">
            <w:pPr>
              <w:jc w:val="both"/>
              <w:rPr>
                <w:rFonts w:ascii="Times New Roman" w:hAnsi="Times New Roman" w:cs="Times New Roman"/>
              </w:rPr>
            </w:pPr>
            <w:r w:rsidRPr="00EE0F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8E" w:rsidRPr="00EE0F8E" w:rsidRDefault="00EE0F8E" w:rsidP="004A469D">
            <w:pPr>
              <w:shd w:val="clear" w:color="auto" w:fill="FFFFFF"/>
              <w:spacing w:line="216" w:lineRule="auto"/>
              <w:ind w:right="-108"/>
              <w:rPr>
                <w:rFonts w:ascii="Times New Roman" w:hAnsi="Times New Roman"/>
              </w:rPr>
            </w:pPr>
            <w:r w:rsidRPr="00EE0F8E">
              <w:rPr>
                <w:rFonts w:ascii="Times New Roman" w:hAnsi="Times New Roman"/>
              </w:rPr>
              <w:t>Финансовый учет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E" w:rsidRPr="00EE0F8E" w:rsidRDefault="00EE0F8E" w:rsidP="004A469D">
            <w:pPr>
              <w:jc w:val="center"/>
              <w:rPr>
                <w:rFonts w:ascii="Times New Roman" w:hAnsi="Times New Roman"/>
              </w:rPr>
            </w:pPr>
            <w:r w:rsidRPr="00EE0F8E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E" w:rsidRPr="00EE0F8E" w:rsidRDefault="00EE0F8E" w:rsidP="004A4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E" w:rsidRPr="00EE0F8E" w:rsidRDefault="00EE0F8E" w:rsidP="004A4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E" w:rsidRPr="00EE0F8E" w:rsidRDefault="00EE0F8E" w:rsidP="00EE0F8E">
            <w:pPr>
              <w:jc w:val="center"/>
              <w:rPr>
                <w:rFonts w:ascii="Times New Roman" w:hAnsi="Times New Roman"/>
              </w:rPr>
            </w:pPr>
            <w:r w:rsidRPr="00EE0F8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08</w:t>
            </w:r>
          </w:p>
        </w:tc>
      </w:tr>
      <w:tr w:rsidR="00EE0F8E" w:rsidRPr="00EE0F8E" w:rsidTr="00B075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8E" w:rsidRPr="00EE0F8E" w:rsidRDefault="00EE0F8E" w:rsidP="004A469D">
            <w:pPr>
              <w:jc w:val="both"/>
              <w:rPr>
                <w:rFonts w:ascii="Times New Roman" w:hAnsi="Times New Roman" w:cs="Times New Roman"/>
              </w:rPr>
            </w:pPr>
            <w:r w:rsidRPr="00EE0F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8E" w:rsidRPr="00EE0F8E" w:rsidRDefault="00EE0F8E" w:rsidP="004A469D">
            <w:pPr>
              <w:shd w:val="clear" w:color="auto" w:fill="FFFFFF"/>
              <w:spacing w:line="216" w:lineRule="auto"/>
              <w:ind w:right="-108"/>
              <w:rPr>
                <w:rFonts w:ascii="Times New Roman" w:hAnsi="Times New Roman"/>
              </w:rPr>
            </w:pPr>
            <w:r w:rsidRPr="00EE0F8E">
              <w:rPr>
                <w:rFonts w:ascii="Times New Roman" w:hAnsi="Times New Roman"/>
              </w:rPr>
              <w:t>Управленческий учет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E" w:rsidRPr="00EE0F8E" w:rsidRDefault="00EE0F8E" w:rsidP="00EE0F8E">
            <w:pPr>
              <w:jc w:val="center"/>
              <w:rPr>
                <w:rFonts w:ascii="Times New Roman" w:hAnsi="Times New Roman"/>
              </w:rPr>
            </w:pPr>
            <w:r w:rsidRPr="00EE0F8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E" w:rsidRPr="00EE0F8E" w:rsidRDefault="00EE0F8E" w:rsidP="004A4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E" w:rsidRPr="00EE0F8E" w:rsidRDefault="00EE0F8E" w:rsidP="004A4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E" w:rsidRPr="00EE0F8E" w:rsidRDefault="00EE0F8E" w:rsidP="004A4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</w:tr>
      <w:tr w:rsidR="00EE0F8E" w:rsidRPr="00EE0F8E" w:rsidTr="00B075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E" w:rsidRPr="00EE0F8E" w:rsidRDefault="00EE0F8E" w:rsidP="004A469D">
            <w:pPr>
              <w:jc w:val="both"/>
              <w:rPr>
                <w:rFonts w:ascii="Times New Roman" w:hAnsi="Times New Roman" w:cs="Times New Roman"/>
              </w:rPr>
            </w:pPr>
            <w:r w:rsidRPr="00EE0F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8E" w:rsidRPr="00EE0F8E" w:rsidRDefault="00EE0F8E" w:rsidP="004A469D">
            <w:pPr>
              <w:shd w:val="clear" w:color="auto" w:fill="FFFFFF"/>
              <w:spacing w:line="216" w:lineRule="auto"/>
              <w:rPr>
                <w:rFonts w:ascii="Times New Roman" w:hAnsi="Times New Roman"/>
              </w:rPr>
            </w:pPr>
            <w:r w:rsidRPr="00EE0F8E">
              <w:rPr>
                <w:rFonts w:ascii="Times New Roman" w:hAnsi="Times New Roman"/>
              </w:rPr>
              <w:t>Финансовый анализ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E" w:rsidRPr="00EE0F8E" w:rsidRDefault="00EE0F8E" w:rsidP="00EE0F8E">
            <w:pPr>
              <w:jc w:val="center"/>
              <w:rPr>
                <w:rFonts w:ascii="Times New Roman" w:hAnsi="Times New Roman"/>
              </w:rPr>
            </w:pPr>
            <w:r w:rsidRPr="00EE0F8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E" w:rsidRPr="00EE0F8E" w:rsidRDefault="00EE0F8E" w:rsidP="004A4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E" w:rsidRPr="00EE0F8E" w:rsidRDefault="00EE0F8E" w:rsidP="004A46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E0F8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E" w:rsidRPr="00EE0F8E" w:rsidRDefault="00EE0F8E" w:rsidP="00EE0F8E">
            <w:pPr>
              <w:jc w:val="center"/>
              <w:rPr>
                <w:rFonts w:ascii="Times New Roman" w:hAnsi="Times New Roman"/>
              </w:rPr>
            </w:pPr>
            <w:r w:rsidRPr="00EE0F8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44</w:t>
            </w:r>
          </w:p>
        </w:tc>
      </w:tr>
      <w:tr w:rsidR="00EE0F8E" w:rsidRPr="00EE0F8E" w:rsidTr="00B0759E"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E" w:rsidRPr="00EE0F8E" w:rsidRDefault="00EE0F8E" w:rsidP="004A469D">
            <w:pPr>
              <w:jc w:val="both"/>
              <w:rPr>
                <w:rFonts w:ascii="Times New Roman" w:hAnsi="Times New Roman" w:cs="Times New Roman"/>
              </w:rPr>
            </w:pPr>
            <w:r w:rsidRPr="00EE0F8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E" w:rsidRPr="00EE0F8E" w:rsidRDefault="00EE0F8E" w:rsidP="004A46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E" w:rsidRPr="00EE0F8E" w:rsidRDefault="00EE0F8E" w:rsidP="004A46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EE0F8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E" w:rsidRPr="00EE0F8E" w:rsidRDefault="00EE0F8E" w:rsidP="004A46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E" w:rsidRPr="00EE0F8E" w:rsidRDefault="00EE0F8E" w:rsidP="00B0759E">
            <w:pPr>
              <w:jc w:val="center"/>
              <w:rPr>
                <w:rFonts w:ascii="Times New Roman" w:hAnsi="Times New Roman"/>
                <w:b/>
              </w:rPr>
            </w:pPr>
            <w:r w:rsidRPr="00EE0F8E">
              <w:rPr>
                <w:rFonts w:ascii="Times New Roman" w:hAnsi="Times New Roman"/>
                <w:b/>
              </w:rPr>
              <w:t>3</w:t>
            </w:r>
            <w:r w:rsidR="00B0759E">
              <w:rPr>
                <w:rFonts w:ascii="Times New Roman" w:hAnsi="Times New Roman"/>
                <w:b/>
              </w:rPr>
              <w:t>60</w:t>
            </w:r>
          </w:p>
        </w:tc>
      </w:tr>
    </w:tbl>
    <w:p w:rsidR="00B0759E" w:rsidRDefault="00B0759E"/>
    <w:p w:rsidR="00B0759E" w:rsidRDefault="00B0759E"/>
    <w:p w:rsidR="00EE0F8E" w:rsidRDefault="00EE0F8E" w:rsidP="000E2A57">
      <w:pPr>
        <w:pStyle w:val="a4"/>
        <w:widowControl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/>
        </w:rPr>
      </w:pPr>
      <w:r w:rsidRPr="00DA75D8">
        <w:rPr>
          <w:rFonts w:ascii="Times New Roman" w:hAnsi="Times New Roman" w:cs="Times New Roman"/>
          <w:b/>
          <w:spacing w:val="-1"/>
        </w:rPr>
        <w:lastRenderedPageBreak/>
        <w:t>Перечень основной и дополнительной литературы</w:t>
      </w:r>
      <w:r w:rsidRPr="00DA75D8">
        <w:rPr>
          <w:rFonts w:ascii="Times New Roman" w:hAnsi="Times New Roman" w:cs="Times New Roman"/>
          <w:b/>
          <w:caps/>
          <w:spacing w:val="-1"/>
        </w:rPr>
        <w:t xml:space="preserve">, </w:t>
      </w:r>
      <w:r w:rsidRPr="00DA75D8">
        <w:rPr>
          <w:rFonts w:ascii="Times New Roman" w:hAnsi="Times New Roman" w:cs="Times New Roman"/>
          <w:b/>
        </w:rPr>
        <w:t xml:space="preserve">необходимый для освоения дисциплины: </w:t>
      </w:r>
    </w:p>
    <w:p w:rsidR="00591E1E" w:rsidRPr="00DA75D8" w:rsidRDefault="00591E1E" w:rsidP="00591E1E">
      <w:pPr>
        <w:pStyle w:val="a4"/>
        <w:widowControl/>
        <w:shd w:val="clear" w:color="auto" w:fill="FFFFFF"/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b/>
        </w:rPr>
      </w:pPr>
    </w:p>
    <w:p w:rsidR="00EE0F8E" w:rsidRDefault="00EE0F8E" w:rsidP="000E2A57">
      <w:pPr>
        <w:pStyle w:val="a4"/>
        <w:widowControl/>
        <w:numPr>
          <w:ilvl w:val="1"/>
          <w:numId w:val="7"/>
        </w:numPr>
        <w:shd w:val="clear" w:color="auto" w:fill="FFFFFF"/>
        <w:tabs>
          <w:tab w:val="left" w:pos="1134"/>
        </w:tabs>
        <w:ind w:hanging="720"/>
        <w:contextualSpacing/>
        <w:jc w:val="both"/>
        <w:rPr>
          <w:rFonts w:ascii="Times New Roman" w:hAnsi="Times New Roman" w:cs="Times New Roman"/>
          <w:b/>
        </w:rPr>
      </w:pPr>
      <w:r w:rsidRPr="00DA75D8">
        <w:rPr>
          <w:rFonts w:ascii="Times New Roman" w:hAnsi="Times New Roman" w:cs="Times New Roman"/>
          <w:b/>
        </w:rPr>
        <w:t>Основная литература</w:t>
      </w:r>
    </w:p>
    <w:p w:rsidR="00591E1E" w:rsidRDefault="00591E1E" w:rsidP="00591E1E">
      <w:pPr>
        <w:pStyle w:val="a4"/>
        <w:widowControl/>
        <w:shd w:val="clear" w:color="auto" w:fill="FFFFFF"/>
        <w:tabs>
          <w:tab w:val="left" w:pos="1134"/>
        </w:tabs>
        <w:ind w:left="1429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577"/>
        <w:gridCol w:w="1245"/>
        <w:gridCol w:w="929"/>
      </w:tblGrid>
      <w:tr w:rsidR="00B0759E" w:rsidRPr="00B0759E" w:rsidTr="00B0759E">
        <w:trPr>
          <w:trHeight w:val="176"/>
        </w:trPr>
        <w:tc>
          <w:tcPr>
            <w:tcW w:w="426" w:type="dxa"/>
            <w:vMerge w:val="restart"/>
            <w:vAlign w:val="center"/>
          </w:tcPr>
          <w:p w:rsidR="00B0759E" w:rsidRPr="00B0759E" w:rsidRDefault="00B0759E" w:rsidP="004A46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0759E">
              <w:rPr>
                <w:rFonts w:ascii="Times New Roman" w:hAnsi="Times New Roman" w:cs="Times New Roman"/>
              </w:rPr>
              <w:t>№</w:t>
            </w:r>
          </w:p>
          <w:p w:rsidR="00B0759E" w:rsidRPr="00B0759E" w:rsidRDefault="00B0759E" w:rsidP="004A46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0759E">
              <w:rPr>
                <w:rFonts w:ascii="Times New Roman" w:hAnsi="Times New Roman" w:cs="Times New Roman"/>
              </w:rPr>
              <w:t>п</w:t>
            </w:r>
            <w:proofErr w:type="gramEnd"/>
            <w:r w:rsidRPr="00B0759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578" w:type="dxa"/>
            <w:vMerge w:val="restart"/>
            <w:vAlign w:val="center"/>
          </w:tcPr>
          <w:p w:rsidR="00B0759E" w:rsidRPr="00B0759E" w:rsidRDefault="00B0759E" w:rsidP="004A469D">
            <w:pPr>
              <w:ind w:left="-113" w:right="-11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0759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74" w:type="dxa"/>
            <w:gridSpan w:val="2"/>
            <w:vAlign w:val="center"/>
          </w:tcPr>
          <w:p w:rsidR="00B0759E" w:rsidRPr="00B0759E" w:rsidRDefault="00B0759E" w:rsidP="004A46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0759E">
              <w:rPr>
                <w:rFonts w:ascii="Times New Roman" w:hAnsi="Times New Roman" w:cs="Times New Roman"/>
              </w:rPr>
              <w:t>Кол-во экземпляров</w:t>
            </w:r>
          </w:p>
        </w:tc>
      </w:tr>
      <w:tr w:rsidR="00B0759E" w:rsidRPr="00B0759E" w:rsidTr="00B0759E">
        <w:trPr>
          <w:trHeight w:val="166"/>
        </w:trPr>
        <w:tc>
          <w:tcPr>
            <w:tcW w:w="426" w:type="dxa"/>
            <w:vMerge/>
            <w:vAlign w:val="center"/>
          </w:tcPr>
          <w:p w:rsidR="00B0759E" w:rsidRPr="00B0759E" w:rsidRDefault="00B0759E" w:rsidP="004A469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8" w:type="dxa"/>
            <w:vMerge/>
            <w:vAlign w:val="center"/>
          </w:tcPr>
          <w:p w:rsidR="00B0759E" w:rsidRPr="00B0759E" w:rsidRDefault="00B0759E" w:rsidP="004A469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5" w:type="dxa"/>
            <w:vAlign w:val="center"/>
          </w:tcPr>
          <w:p w:rsidR="00B0759E" w:rsidRPr="00B0759E" w:rsidRDefault="00B0759E" w:rsidP="004A46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0759E">
              <w:rPr>
                <w:rFonts w:ascii="Times New Roman" w:hAnsi="Times New Roman" w:cs="Times New Roman"/>
              </w:rPr>
              <w:t>библиотека</w:t>
            </w:r>
            <w:proofErr w:type="gramEnd"/>
          </w:p>
        </w:tc>
        <w:tc>
          <w:tcPr>
            <w:tcW w:w="929" w:type="dxa"/>
            <w:vAlign w:val="center"/>
          </w:tcPr>
          <w:p w:rsidR="00B0759E" w:rsidRPr="00B0759E" w:rsidRDefault="00B0759E" w:rsidP="004A46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0759E">
              <w:rPr>
                <w:rFonts w:ascii="Times New Roman" w:hAnsi="Times New Roman" w:cs="Times New Roman"/>
              </w:rPr>
              <w:t>кафедра</w:t>
            </w:r>
            <w:proofErr w:type="gramEnd"/>
          </w:p>
        </w:tc>
      </w:tr>
      <w:tr w:rsidR="00B0759E" w:rsidRPr="00B0759E" w:rsidTr="00B0759E">
        <w:trPr>
          <w:trHeight w:val="166"/>
        </w:trPr>
        <w:tc>
          <w:tcPr>
            <w:tcW w:w="426" w:type="dxa"/>
          </w:tcPr>
          <w:p w:rsidR="00B0759E" w:rsidRPr="00B0759E" w:rsidRDefault="00B0759E" w:rsidP="004A469D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B0759E">
              <w:rPr>
                <w:rFonts w:ascii="Times New Roman" w:hAnsi="Times New Roman" w:cs="Tahoma"/>
                <w:color w:val="auto"/>
              </w:rPr>
              <w:t>1.</w:t>
            </w:r>
          </w:p>
        </w:tc>
        <w:tc>
          <w:tcPr>
            <w:tcW w:w="7578" w:type="dxa"/>
          </w:tcPr>
          <w:p w:rsidR="00B0759E" w:rsidRPr="00B0759E" w:rsidRDefault="00B0759E" w:rsidP="00B0759E">
            <w:pPr>
              <w:widowControl/>
              <w:ind w:right="-113"/>
              <w:rPr>
                <w:rFonts w:ascii="Times New Roman" w:hAnsi="Times New Roman" w:cs="Tahoma"/>
                <w:color w:val="auto"/>
              </w:rPr>
            </w:pPr>
            <w:proofErr w:type="spellStart"/>
            <w:r w:rsidRPr="00B0759E">
              <w:rPr>
                <w:rFonts w:ascii="Times New Roman" w:hAnsi="Times New Roman" w:cs="Tahoma"/>
                <w:color w:val="auto"/>
              </w:rPr>
              <w:t>Алисенов</w:t>
            </w:r>
            <w:proofErr w:type="spellEnd"/>
            <w:r w:rsidRPr="00B0759E">
              <w:rPr>
                <w:rFonts w:ascii="Times New Roman" w:hAnsi="Times New Roman" w:cs="Tahoma"/>
                <w:color w:val="auto"/>
              </w:rPr>
              <w:t xml:space="preserve">, А. С. Бухгалтерский финансовый </w:t>
            </w:r>
            <w:proofErr w:type="gramStart"/>
            <w:r w:rsidRPr="00B0759E">
              <w:rPr>
                <w:rFonts w:ascii="Times New Roman" w:hAnsi="Times New Roman" w:cs="Tahoma"/>
                <w:color w:val="auto"/>
              </w:rPr>
              <w:t>учет :</w:t>
            </w:r>
            <w:proofErr w:type="gramEnd"/>
            <w:r w:rsidRPr="00B0759E">
              <w:rPr>
                <w:rFonts w:ascii="Times New Roman" w:hAnsi="Times New Roman" w:cs="Tahoma"/>
                <w:color w:val="auto"/>
              </w:rPr>
              <w:t xml:space="preserve"> учебник и практикум для академического бакалавриата / А. С. </w:t>
            </w:r>
            <w:proofErr w:type="spellStart"/>
            <w:r w:rsidRPr="00B0759E">
              <w:rPr>
                <w:rFonts w:ascii="Times New Roman" w:hAnsi="Times New Roman" w:cs="Tahoma"/>
                <w:color w:val="auto"/>
              </w:rPr>
              <w:t>Алисенов</w:t>
            </w:r>
            <w:proofErr w:type="spellEnd"/>
            <w:r w:rsidRPr="00B0759E">
              <w:rPr>
                <w:rFonts w:ascii="Times New Roman" w:hAnsi="Times New Roman" w:cs="Tahoma"/>
                <w:color w:val="auto"/>
              </w:rPr>
              <w:t xml:space="preserve">. - 2-е изд., </w:t>
            </w:r>
            <w:proofErr w:type="spellStart"/>
            <w:r w:rsidRPr="00B0759E">
              <w:rPr>
                <w:rFonts w:ascii="Times New Roman" w:hAnsi="Times New Roman" w:cs="Tahoma"/>
                <w:color w:val="auto"/>
              </w:rPr>
              <w:t>перераб</w:t>
            </w:r>
            <w:proofErr w:type="spellEnd"/>
            <w:proofErr w:type="gramStart"/>
            <w:r w:rsidRPr="00B0759E">
              <w:rPr>
                <w:rFonts w:ascii="Times New Roman" w:hAnsi="Times New Roman" w:cs="Tahoma"/>
                <w:color w:val="auto"/>
              </w:rPr>
              <w:t>. и</w:t>
            </w:r>
            <w:proofErr w:type="gramEnd"/>
            <w:r w:rsidRPr="00B0759E">
              <w:rPr>
                <w:rFonts w:ascii="Times New Roman" w:hAnsi="Times New Roman" w:cs="Tahoma"/>
                <w:color w:val="auto"/>
              </w:rPr>
              <w:t xml:space="preserve"> доп. - М. : </w:t>
            </w:r>
            <w:proofErr w:type="spellStart"/>
            <w:r w:rsidRPr="00B0759E">
              <w:rPr>
                <w:rFonts w:ascii="Times New Roman" w:hAnsi="Times New Roman" w:cs="Tahoma"/>
                <w:color w:val="auto"/>
              </w:rPr>
              <w:t>Юрайт</w:t>
            </w:r>
            <w:proofErr w:type="spellEnd"/>
            <w:r w:rsidRPr="00B0759E">
              <w:rPr>
                <w:rFonts w:ascii="Times New Roman" w:hAnsi="Times New Roman" w:cs="Tahoma"/>
                <w:color w:val="auto"/>
              </w:rPr>
              <w:t>, 2018. - 463 с. - (Бакалавр. Академический курс)</w:t>
            </w:r>
          </w:p>
        </w:tc>
        <w:tc>
          <w:tcPr>
            <w:tcW w:w="1245" w:type="dxa"/>
          </w:tcPr>
          <w:p w:rsidR="00B0759E" w:rsidRPr="00B0759E" w:rsidRDefault="00B0759E" w:rsidP="004A469D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B0759E">
              <w:rPr>
                <w:rFonts w:ascii="Times New Roman" w:hAnsi="Times New Roman" w:cs="Tahoma"/>
                <w:color w:val="auto"/>
              </w:rPr>
              <w:t>15</w:t>
            </w:r>
          </w:p>
        </w:tc>
        <w:tc>
          <w:tcPr>
            <w:tcW w:w="929" w:type="dxa"/>
          </w:tcPr>
          <w:p w:rsidR="00B0759E" w:rsidRPr="00B0759E" w:rsidRDefault="00B0759E" w:rsidP="004A469D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B0759E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B0759E" w:rsidRPr="00B0759E" w:rsidTr="00B0759E">
        <w:trPr>
          <w:trHeight w:val="166"/>
        </w:trPr>
        <w:tc>
          <w:tcPr>
            <w:tcW w:w="426" w:type="dxa"/>
          </w:tcPr>
          <w:p w:rsidR="00B0759E" w:rsidRPr="00B0759E" w:rsidRDefault="00B0759E" w:rsidP="004A469D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B0759E">
              <w:rPr>
                <w:rFonts w:ascii="Times New Roman" w:hAnsi="Times New Roman" w:cs="Tahoma"/>
                <w:color w:val="auto"/>
              </w:rPr>
              <w:t>2.</w:t>
            </w:r>
          </w:p>
        </w:tc>
        <w:tc>
          <w:tcPr>
            <w:tcW w:w="7578" w:type="dxa"/>
          </w:tcPr>
          <w:p w:rsidR="00B0759E" w:rsidRPr="00B0759E" w:rsidRDefault="00B0759E" w:rsidP="00B0759E">
            <w:pPr>
              <w:widowControl/>
              <w:ind w:right="-113"/>
              <w:rPr>
                <w:rFonts w:ascii="Times New Roman" w:hAnsi="Times New Roman" w:cs="Tahoma"/>
                <w:color w:val="auto"/>
              </w:rPr>
            </w:pPr>
            <w:r w:rsidRPr="00B0759E">
              <w:rPr>
                <w:rFonts w:ascii="Times New Roman" w:hAnsi="Times New Roman" w:cs="Tahoma"/>
                <w:color w:val="auto"/>
              </w:rPr>
              <w:t xml:space="preserve">Чая, В. Т. Управленческий </w:t>
            </w:r>
            <w:proofErr w:type="gramStart"/>
            <w:r w:rsidRPr="00B0759E">
              <w:rPr>
                <w:rFonts w:ascii="Times New Roman" w:hAnsi="Times New Roman" w:cs="Tahoma"/>
                <w:color w:val="auto"/>
              </w:rPr>
              <w:t>учет :</w:t>
            </w:r>
            <w:proofErr w:type="gramEnd"/>
            <w:r w:rsidRPr="00B0759E">
              <w:rPr>
                <w:rFonts w:ascii="Times New Roman" w:hAnsi="Times New Roman" w:cs="Tahoma"/>
                <w:color w:val="auto"/>
              </w:rPr>
              <w:t xml:space="preserve"> учебник и практикум для </w:t>
            </w:r>
            <w:proofErr w:type="spellStart"/>
            <w:r w:rsidRPr="00B0759E">
              <w:rPr>
                <w:rFonts w:ascii="Times New Roman" w:hAnsi="Times New Roman" w:cs="Tahoma"/>
                <w:color w:val="auto"/>
              </w:rPr>
              <w:t>академиче-ского</w:t>
            </w:r>
            <w:proofErr w:type="spellEnd"/>
            <w:r w:rsidRPr="00B0759E">
              <w:rPr>
                <w:rFonts w:ascii="Times New Roman" w:hAnsi="Times New Roman" w:cs="Tahoma"/>
                <w:color w:val="auto"/>
              </w:rPr>
              <w:t xml:space="preserve"> бакалавриата / В. Т. Чая, Н. И. </w:t>
            </w:r>
            <w:proofErr w:type="spellStart"/>
            <w:r w:rsidRPr="00B0759E">
              <w:rPr>
                <w:rFonts w:ascii="Times New Roman" w:hAnsi="Times New Roman" w:cs="Tahoma"/>
                <w:color w:val="auto"/>
              </w:rPr>
              <w:t>Чупахина</w:t>
            </w:r>
            <w:proofErr w:type="spellEnd"/>
            <w:r w:rsidRPr="00B0759E">
              <w:rPr>
                <w:rFonts w:ascii="Times New Roman" w:hAnsi="Times New Roman" w:cs="Tahoma"/>
                <w:color w:val="auto"/>
              </w:rPr>
              <w:t xml:space="preserve">. </w:t>
            </w:r>
            <w:proofErr w:type="gramStart"/>
            <w:r w:rsidRPr="00B0759E">
              <w:rPr>
                <w:rFonts w:ascii="Times New Roman" w:hAnsi="Times New Roman" w:cs="Tahoma"/>
                <w:color w:val="auto"/>
              </w:rPr>
              <w:t>М. :</w:t>
            </w:r>
            <w:proofErr w:type="gramEnd"/>
            <w:r w:rsidRPr="00B0759E">
              <w:rPr>
                <w:rFonts w:ascii="Times New Roman" w:hAnsi="Times New Roman" w:cs="Tahoma"/>
                <w:color w:val="auto"/>
              </w:rPr>
              <w:t xml:space="preserve"> </w:t>
            </w:r>
            <w:proofErr w:type="spellStart"/>
            <w:r w:rsidRPr="00B0759E">
              <w:rPr>
                <w:rFonts w:ascii="Times New Roman" w:hAnsi="Times New Roman" w:cs="Tahoma"/>
                <w:color w:val="auto"/>
              </w:rPr>
              <w:t>Юрайт</w:t>
            </w:r>
            <w:proofErr w:type="spellEnd"/>
            <w:r w:rsidRPr="00B0759E">
              <w:rPr>
                <w:rFonts w:ascii="Times New Roman" w:hAnsi="Times New Roman" w:cs="Tahoma"/>
                <w:color w:val="auto"/>
              </w:rPr>
              <w:t xml:space="preserve">, 2018. 332 с. </w:t>
            </w:r>
          </w:p>
        </w:tc>
        <w:tc>
          <w:tcPr>
            <w:tcW w:w="1245" w:type="dxa"/>
          </w:tcPr>
          <w:p w:rsidR="00B0759E" w:rsidRPr="00B0759E" w:rsidRDefault="00B0759E" w:rsidP="004A469D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B0759E">
              <w:rPr>
                <w:rFonts w:ascii="Times New Roman" w:hAnsi="Times New Roman" w:cs="Tahoma"/>
                <w:color w:val="auto"/>
              </w:rPr>
              <w:t>15</w:t>
            </w:r>
          </w:p>
        </w:tc>
        <w:tc>
          <w:tcPr>
            <w:tcW w:w="929" w:type="dxa"/>
          </w:tcPr>
          <w:p w:rsidR="00B0759E" w:rsidRPr="00B0759E" w:rsidRDefault="00B0759E" w:rsidP="004A469D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B0759E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B0759E" w:rsidRPr="00B0759E" w:rsidTr="00B0759E">
        <w:trPr>
          <w:trHeight w:val="166"/>
        </w:trPr>
        <w:tc>
          <w:tcPr>
            <w:tcW w:w="426" w:type="dxa"/>
          </w:tcPr>
          <w:p w:rsidR="00B0759E" w:rsidRPr="00B0759E" w:rsidRDefault="00B0759E" w:rsidP="004A469D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B0759E">
              <w:rPr>
                <w:rFonts w:ascii="Times New Roman" w:hAnsi="Times New Roman" w:cs="Tahoma"/>
                <w:color w:val="auto"/>
              </w:rPr>
              <w:t>3.</w:t>
            </w:r>
          </w:p>
        </w:tc>
        <w:tc>
          <w:tcPr>
            <w:tcW w:w="7578" w:type="dxa"/>
          </w:tcPr>
          <w:p w:rsidR="00B0759E" w:rsidRPr="00B0759E" w:rsidRDefault="00B0759E" w:rsidP="00B0759E">
            <w:pPr>
              <w:widowControl/>
              <w:ind w:right="-113"/>
              <w:rPr>
                <w:rFonts w:ascii="Times New Roman" w:hAnsi="Times New Roman" w:cs="Tahoma"/>
                <w:color w:val="auto"/>
              </w:rPr>
            </w:pPr>
            <w:r w:rsidRPr="00B0759E">
              <w:rPr>
                <w:rFonts w:ascii="Times New Roman" w:hAnsi="Times New Roman" w:cs="Tahoma"/>
                <w:color w:val="auto"/>
              </w:rPr>
              <w:t xml:space="preserve">Казакова, Н. А. Финансовый </w:t>
            </w:r>
            <w:proofErr w:type="gramStart"/>
            <w:r w:rsidRPr="00B0759E">
              <w:rPr>
                <w:rFonts w:ascii="Times New Roman" w:hAnsi="Times New Roman" w:cs="Tahoma"/>
                <w:color w:val="auto"/>
              </w:rPr>
              <w:t>анализ :</w:t>
            </w:r>
            <w:proofErr w:type="gramEnd"/>
            <w:r w:rsidRPr="00B0759E">
              <w:rPr>
                <w:rFonts w:ascii="Times New Roman" w:hAnsi="Times New Roman" w:cs="Tahoma"/>
                <w:color w:val="auto"/>
              </w:rPr>
              <w:t xml:space="preserve"> учебник и практикум для бакалавриата и магистратуры / Н. А. Казакова. </w:t>
            </w:r>
            <w:proofErr w:type="gramStart"/>
            <w:r w:rsidRPr="00B0759E">
              <w:rPr>
                <w:rFonts w:ascii="Times New Roman" w:hAnsi="Times New Roman" w:cs="Tahoma"/>
                <w:color w:val="auto"/>
              </w:rPr>
              <w:t>М. :</w:t>
            </w:r>
            <w:proofErr w:type="gramEnd"/>
            <w:r w:rsidRPr="00B0759E">
              <w:rPr>
                <w:rFonts w:ascii="Times New Roman" w:hAnsi="Times New Roman" w:cs="Tahoma"/>
                <w:color w:val="auto"/>
              </w:rPr>
              <w:t xml:space="preserve"> </w:t>
            </w:r>
            <w:proofErr w:type="spellStart"/>
            <w:r w:rsidRPr="00B0759E">
              <w:rPr>
                <w:rFonts w:ascii="Times New Roman" w:hAnsi="Times New Roman" w:cs="Tahoma"/>
                <w:color w:val="auto"/>
              </w:rPr>
              <w:t>Юрайт</w:t>
            </w:r>
            <w:proofErr w:type="spellEnd"/>
            <w:r w:rsidRPr="00B0759E">
              <w:rPr>
                <w:rFonts w:ascii="Times New Roman" w:hAnsi="Times New Roman" w:cs="Tahoma"/>
                <w:color w:val="auto"/>
              </w:rPr>
              <w:t xml:space="preserve">, 2018. - 468 с. </w:t>
            </w:r>
          </w:p>
        </w:tc>
        <w:tc>
          <w:tcPr>
            <w:tcW w:w="1245" w:type="dxa"/>
          </w:tcPr>
          <w:p w:rsidR="00B0759E" w:rsidRPr="00B0759E" w:rsidRDefault="00B0759E" w:rsidP="004A469D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B0759E">
              <w:rPr>
                <w:rFonts w:ascii="Times New Roman" w:hAnsi="Times New Roman" w:cs="Tahoma"/>
                <w:color w:val="auto"/>
              </w:rPr>
              <w:t>15</w:t>
            </w:r>
          </w:p>
        </w:tc>
        <w:tc>
          <w:tcPr>
            <w:tcW w:w="929" w:type="dxa"/>
          </w:tcPr>
          <w:p w:rsidR="00B0759E" w:rsidRPr="00B0759E" w:rsidRDefault="00B0759E" w:rsidP="004A469D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B0759E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B0759E" w:rsidRPr="00B0759E" w:rsidTr="00B0759E">
        <w:trPr>
          <w:trHeight w:val="166"/>
        </w:trPr>
        <w:tc>
          <w:tcPr>
            <w:tcW w:w="426" w:type="dxa"/>
          </w:tcPr>
          <w:p w:rsidR="00B0759E" w:rsidRPr="00B0759E" w:rsidRDefault="00B0759E" w:rsidP="004A469D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B0759E">
              <w:rPr>
                <w:rFonts w:ascii="Times New Roman" w:hAnsi="Times New Roman" w:cs="Tahoma"/>
                <w:color w:val="auto"/>
              </w:rPr>
              <w:t>4.</w:t>
            </w:r>
          </w:p>
        </w:tc>
        <w:tc>
          <w:tcPr>
            <w:tcW w:w="7578" w:type="dxa"/>
          </w:tcPr>
          <w:p w:rsidR="00B0759E" w:rsidRPr="00B0759E" w:rsidRDefault="00B0759E" w:rsidP="00B0759E">
            <w:pPr>
              <w:widowControl/>
              <w:ind w:right="-113"/>
              <w:rPr>
                <w:rFonts w:ascii="Times New Roman" w:hAnsi="Times New Roman" w:cs="Tahoma"/>
                <w:color w:val="auto"/>
              </w:rPr>
            </w:pPr>
            <w:r w:rsidRPr="00B0759E">
              <w:rPr>
                <w:rFonts w:ascii="Times New Roman" w:hAnsi="Times New Roman" w:cs="Tahoma"/>
                <w:color w:val="auto"/>
              </w:rPr>
              <w:t>Гончарова, Е. А. Учет и анализ (финансовый учет, управленческий учет, финансовый анализ</w:t>
            </w:r>
            <w:proofErr w:type="gramStart"/>
            <w:r w:rsidRPr="00B0759E">
              <w:rPr>
                <w:rFonts w:ascii="Times New Roman" w:hAnsi="Times New Roman" w:cs="Tahoma"/>
                <w:color w:val="auto"/>
              </w:rPr>
              <w:t>) :</w:t>
            </w:r>
            <w:proofErr w:type="gramEnd"/>
            <w:r w:rsidRPr="00B0759E">
              <w:rPr>
                <w:rFonts w:ascii="Times New Roman" w:hAnsi="Times New Roman" w:cs="Tahoma"/>
                <w:color w:val="auto"/>
              </w:rPr>
              <w:t xml:space="preserve"> учебно-методическое пособие / Е. А. Гончарова ; МГАФК. - Малаховка, 2018. - 408 с. </w:t>
            </w:r>
          </w:p>
        </w:tc>
        <w:tc>
          <w:tcPr>
            <w:tcW w:w="1245" w:type="dxa"/>
          </w:tcPr>
          <w:p w:rsidR="00B0759E" w:rsidRPr="00B0759E" w:rsidRDefault="00B0759E" w:rsidP="004A469D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B0759E">
              <w:rPr>
                <w:rFonts w:ascii="Times New Roman" w:hAnsi="Times New Roman" w:cs="Tahoma"/>
                <w:color w:val="auto"/>
              </w:rPr>
              <w:t>70</w:t>
            </w:r>
          </w:p>
        </w:tc>
        <w:tc>
          <w:tcPr>
            <w:tcW w:w="929" w:type="dxa"/>
          </w:tcPr>
          <w:p w:rsidR="00B0759E" w:rsidRPr="00B0759E" w:rsidRDefault="00B0759E" w:rsidP="004A469D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B0759E">
              <w:rPr>
                <w:rFonts w:ascii="Times New Roman" w:hAnsi="Times New Roman" w:cs="Tahoma"/>
                <w:color w:val="auto"/>
              </w:rPr>
              <w:t>-</w:t>
            </w:r>
          </w:p>
        </w:tc>
      </w:tr>
    </w:tbl>
    <w:p w:rsidR="00B0759E" w:rsidRDefault="00B0759E" w:rsidP="00B0759E">
      <w:pPr>
        <w:pStyle w:val="a4"/>
        <w:widowControl/>
        <w:shd w:val="clear" w:color="auto" w:fill="FFFFFF"/>
        <w:tabs>
          <w:tab w:val="left" w:pos="1134"/>
        </w:tabs>
        <w:ind w:left="360"/>
        <w:contextualSpacing/>
        <w:jc w:val="both"/>
        <w:rPr>
          <w:rFonts w:ascii="Times New Roman" w:hAnsi="Times New Roman" w:cs="Times New Roman"/>
          <w:b/>
        </w:rPr>
      </w:pPr>
    </w:p>
    <w:p w:rsidR="001722FC" w:rsidRDefault="001722FC" w:rsidP="000E2A57">
      <w:pPr>
        <w:pStyle w:val="a4"/>
        <w:widowControl/>
        <w:numPr>
          <w:ilvl w:val="1"/>
          <w:numId w:val="7"/>
        </w:numPr>
        <w:shd w:val="clear" w:color="auto" w:fill="FFFFFF"/>
        <w:tabs>
          <w:tab w:val="left" w:pos="1134"/>
        </w:tabs>
        <w:ind w:hanging="720"/>
        <w:contextualSpacing/>
        <w:jc w:val="both"/>
        <w:rPr>
          <w:rFonts w:ascii="Times New Roman" w:hAnsi="Times New Roman" w:cs="Times New Roman"/>
          <w:b/>
        </w:rPr>
      </w:pPr>
      <w:r w:rsidRPr="00B0759E">
        <w:rPr>
          <w:rFonts w:ascii="Times New Roman" w:hAnsi="Times New Roman" w:cs="Times New Roman"/>
          <w:b/>
        </w:rPr>
        <w:t>Дополнительная литература</w:t>
      </w:r>
    </w:p>
    <w:p w:rsidR="00591E1E" w:rsidRDefault="00591E1E" w:rsidP="00591E1E">
      <w:pPr>
        <w:pStyle w:val="a4"/>
        <w:widowControl/>
        <w:shd w:val="clear" w:color="auto" w:fill="FFFFFF"/>
        <w:tabs>
          <w:tab w:val="left" w:pos="1134"/>
        </w:tabs>
        <w:ind w:left="1429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577"/>
        <w:gridCol w:w="1245"/>
        <w:gridCol w:w="929"/>
      </w:tblGrid>
      <w:tr w:rsidR="00B0759E" w:rsidRPr="00B0759E" w:rsidTr="00B0759E">
        <w:trPr>
          <w:trHeight w:val="176"/>
        </w:trPr>
        <w:tc>
          <w:tcPr>
            <w:tcW w:w="426" w:type="dxa"/>
            <w:vMerge w:val="restart"/>
            <w:vAlign w:val="center"/>
          </w:tcPr>
          <w:p w:rsidR="00B0759E" w:rsidRPr="00B0759E" w:rsidRDefault="00B0759E" w:rsidP="004A46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0759E">
              <w:rPr>
                <w:rFonts w:ascii="Times New Roman" w:hAnsi="Times New Roman" w:cs="Times New Roman"/>
              </w:rPr>
              <w:t>№</w:t>
            </w:r>
          </w:p>
          <w:p w:rsidR="00B0759E" w:rsidRPr="00B0759E" w:rsidRDefault="00B0759E" w:rsidP="004A46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0759E">
              <w:rPr>
                <w:rFonts w:ascii="Times New Roman" w:hAnsi="Times New Roman" w:cs="Times New Roman"/>
              </w:rPr>
              <w:t>п</w:t>
            </w:r>
            <w:proofErr w:type="gramEnd"/>
            <w:r w:rsidRPr="00B0759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577" w:type="dxa"/>
            <w:vMerge w:val="restart"/>
            <w:vAlign w:val="center"/>
          </w:tcPr>
          <w:p w:rsidR="00B0759E" w:rsidRPr="00B0759E" w:rsidRDefault="00B0759E" w:rsidP="004A469D">
            <w:pPr>
              <w:ind w:left="-113" w:right="-11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0759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74" w:type="dxa"/>
            <w:gridSpan w:val="2"/>
            <w:vAlign w:val="center"/>
          </w:tcPr>
          <w:p w:rsidR="00B0759E" w:rsidRPr="00B0759E" w:rsidRDefault="00B0759E" w:rsidP="004A46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0759E">
              <w:rPr>
                <w:rFonts w:ascii="Times New Roman" w:hAnsi="Times New Roman" w:cs="Times New Roman"/>
              </w:rPr>
              <w:t>Кол-во экземпляров</w:t>
            </w:r>
          </w:p>
        </w:tc>
      </w:tr>
      <w:tr w:rsidR="00B0759E" w:rsidRPr="00B0759E" w:rsidTr="00B0759E">
        <w:trPr>
          <w:trHeight w:val="166"/>
        </w:trPr>
        <w:tc>
          <w:tcPr>
            <w:tcW w:w="426" w:type="dxa"/>
            <w:vMerge/>
            <w:vAlign w:val="center"/>
          </w:tcPr>
          <w:p w:rsidR="00B0759E" w:rsidRPr="00B0759E" w:rsidRDefault="00B0759E" w:rsidP="004A469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7" w:type="dxa"/>
            <w:vMerge/>
            <w:vAlign w:val="center"/>
          </w:tcPr>
          <w:p w:rsidR="00B0759E" w:rsidRPr="00B0759E" w:rsidRDefault="00B0759E" w:rsidP="004A469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5" w:type="dxa"/>
            <w:vAlign w:val="center"/>
          </w:tcPr>
          <w:p w:rsidR="00B0759E" w:rsidRPr="00B0759E" w:rsidRDefault="00B0759E" w:rsidP="004A46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0759E">
              <w:rPr>
                <w:rFonts w:ascii="Times New Roman" w:hAnsi="Times New Roman" w:cs="Times New Roman"/>
              </w:rPr>
              <w:t>библиотека</w:t>
            </w:r>
            <w:proofErr w:type="gramEnd"/>
          </w:p>
        </w:tc>
        <w:tc>
          <w:tcPr>
            <w:tcW w:w="929" w:type="dxa"/>
            <w:vAlign w:val="center"/>
          </w:tcPr>
          <w:p w:rsidR="00B0759E" w:rsidRPr="00B0759E" w:rsidRDefault="00B0759E" w:rsidP="004A46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0759E">
              <w:rPr>
                <w:rFonts w:ascii="Times New Roman" w:hAnsi="Times New Roman" w:cs="Times New Roman"/>
              </w:rPr>
              <w:t>кафедра</w:t>
            </w:r>
            <w:proofErr w:type="gramEnd"/>
          </w:p>
        </w:tc>
      </w:tr>
      <w:tr w:rsidR="00B0759E" w:rsidRPr="00B0759E" w:rsidTr="00B0759E">
        <w:trPr>
          <w:trHeight w:val="166"/>
        </w:trPr>
        <w:tc>
          <w:tcPr>
            <w:tcW w:w="426" w:type="dxa"/>
          </w:tcPr>
          <w:p w:rsidR="00B0759E" w:rsidRPr="00B0759E" w:rsidRDefault="00B0759E" w:rsidP="004A469D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B0759E">
              <w:rPr>
                <w:rFonts w:ascii="Times New Roman" w:hAnsi="Times New Roman" w:cs="Tahoma"/>
                <w:color w:val="auto"/>
              </w:rPr>
              <w:t>1.</w:t>
            </w:r>
          </w:p>
        </w:tc>
        <w:tc>
          <w:tcPr>
            <w:tcW w:w="7577" w:type="dxa"/>
            <w:vAlign w:val="center"/>
          </w:tcPr>
          <w:p w:rsidR="00B0759E" w:rsidRPr="00B0759E" w:rsidRDefault="00B0759E" w:rsidP="004A469D">
            <w:pPr>
              <w:widowControl/>
              <w:rPr>
                <w:rFonts w:ascii="Times New Roman" w:hAnsi="Times New Roman" w:cs="Tahoma"/>
                <w:color w:val="auto"/>
              </w:rPr>
            </w:pPr>
            <w:r w:rsidRPr="00B0759E">
              <w:rPr>
                <w:rFonts w:ascii="Times New Roman" w:hAnsi="Times New Roman" w:cs="Tahoma"/>
                <w:color w:val="auto"/>
              </w:rPr>
              <w:t xml:space="preserve">Астахов В.П. </w:t>
            </w:r>
            <w:r w:rsidRPr="00B0759E">
              <w:rPr>
                <w:rFonts w:ascii="Times New Roman" w:hAnsi="Times New Roman" w:cs="Times New Roman"/>
                <w:bCs/>
              </w:rPr>
              <w:t xml:space="preserve">Бухгалтерский (финансовый) </w:t>
            </w:r>
            <w:proofErr w:type="gramStart"/>
            <w:r w:rsidRPr="00B0759E">
              <w:rPr>
                <w:rFonts w:ascii="Times New Roman" w:hAnsi="Times New Roman" w:cs="Times New Roman"/>
                <w:bCs/>
              </w:rPr>
              <w:t>учет :</w:t>
            </w:r>
            <w:proofErr w:type="gramEnd"/>
            <w:r w:rsidRPr="00B0759E">
              <w:rPr>
                <w:rFonts w:ascii="Times New Roman" w:hAnsi="Times New Roman" w:cs="Times New Roman"/>
                <w:bCs/>
              </w:rPr>
              <w:t xml:space="preserve"> </w:t>
            </w:r>
            <w:r w:rsidRPr="00B0759E">
              <w:rPr>
                <w:rFonts w:ascii="Times New Roman" w:hAnsi="Times New Roman" w:cs="Times New Roman"/>
                <w:spacing w:val="-2"/>
              </w:rPr>
              <w:t xml:space="preserve">учеб. пособие для бакалавров / </w:t>
            </w:r>
            <w:r w:rsidRPr="00B0759E">
              <w:rPr>
                <w:rFonts w:ascii="Times New Roman" w:hAnsi="Times New Roman" w:cs="Tahoma"/>
                <w:color w:val="auto"/>
              </w:rPr>
              <w:t xml:space="preserve">В.П. Астахов; РГЭУ. </w:t>
            </w:r>
            <w:proofErr w:type="gramStart"/>
            <w:r w:rsidRPr="00B0759E">
              <w:rPr>
                <w:rFonts w:ascii="Times New Roman" w:hAnsi="Times New Roman" w:cs="Times New Roman"/>
                <w:bCs/>
              </w:rPr>
              <w:t>М. :</w:t>
            </w:r>
            <w:proofErr w:type="gramEnd"/>
            <w:r w:rsidRPr="00B0759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0759E">
              <w:rPr>
                <w:rFonts w:ascii="Times New Roman" w:hAnsi="Times New Roman" w:cs="Times New Roman"/>
                <w:bCs/>
              </w:rPr>
              <w:t>Юрайт</w:t>
            </w:r>
            <w:proofErr w:type="spellEnd"/>
            <w:r w:rsidRPr="00B0759E">
              <w:rPr>
                <w:rFonts w:ascii="Times New Roman" w:hAnsi="Times New Roman" w:cs="Times New Roman"/>
                <w:bCs/>
              </w:rPr>
              <w:t xml:space="preserve">, 2012. 988 с. </w:t>
            </w:r>
          </w:p>
        </w:tc>
        <w:tc>
          <w:tcPr>
            <w:tcW w:w="1245" w:type="dxa"/>
          </w:tcPr>
          <w:p w:rsidR="00B0759E" w:rsidRPr="00B0759E" w:rsidRDefault="00B0759E" w:rsidP="004A469D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B0759E">
              <w:rPr>
                <w:rFonts w:ascii="Times New Roman" w:hAnsi="Times New Roman" w:cs="Tahoma"/>
                <w:color w:val="auto"/>
              </w:rPr>
              <w:t>3</w:t>
            </w:r>
          </w:p>
        </w:tc>
        <w:tc>
          <w:tcPr>
            <w:tcW w:w="929" w:type="dxa"/>
          </w:tcPr>
          <w:p w:rsidR="00B0759E" w:rsidRPr="00B0759E" w:rsidRDefault="00B0759E" w:rsidP="004A469D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B0759E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B0759E" w:rsidRPr="00B0759E" w:rsidTr="00B0759E">
        <w:trPr>
          <w:trHeight w:val="166"/>
        </w:trPr>
        <w:tc>
          <w:tcPr>
            <w:tcW w:w="426" w:type="dxa"/>
          </w:tcPr>
          <w:p w:rsidR="00B0759E" w:rsidRPr="00B0759E" w:rsidRDefault="00B0759E" w:rsidP="004A469D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B0759E">
              <w:rPr>
                <w:rFonts w:ascii="Times New Roman" w:hAnsi="Times New Roman" w:cs="Tahoma"/>
                <w:color w:val="auto"/>
              </w:rPr>
              <w:t>2.</w:t>
            </w:r>
          </w:p>
        </w:tc>
        <w:tc>
          <w:tcPr>
            <w:tcW w:w="7577" w:type="dxa"/>
            <w:vAlign w:val="center"/>
          </w:tcPr>
          <w:p w:rsidR="00B0759E" w:rsidRPr="00B0759E" w:rsidRDefault="00B0759E" w:rsidP="004A469D">
            <w:pPr>
              <w:widowControl/>
              <w:rPr>
                <w:rFonts w:ascii="Times New Roman" w:hAnsi="Times New Roman" w:cs="Tahoma"/>
                <w:color w:val="auto"/>
              </w:rPr>
            </w:pPr>
            <w:r w:rsidRPr="00B0759E">
              <w:rPr>
                <w:rFonts w:ascii="Times New Roman" w:hAnsi="Times New Roman" w:cs="Tahoma"/>
                <w:color w:val="auto"/>
              </w:rPr>
              <w:t xml:space="preserve">Воронова Е.Ю. </w:t>
            </w:r>
            <w:r w:rsidRPr="00B0759E">
              <w:rPr>
                <w:rFonts w:ascii="Times New Roman" w:hAnsi="Times New Roman" w:cs="Times New Roman"/>
                <w:bCs/>
              </w:rPr>
              <w:t xml:space="preserve">Управленческий </w:t>
            </w:r>
            <w:proofErr w:type="gramStart"/>
            <w:r w:rsidRPr="00B0759E">
              <w:rPr>
                <w:rFonts w:ascii="Times New Roman" w:hAnsi="Times New Roman" w:cs="Times New Roman"/>
                <w:bCs/>
              </w:rPr>
              <w:t>учет :</w:t>
            </w:r>
            <w:proofErr w:type="gramEnd"/>
            <w:r w:rsidRPr="00B0759E">
              <w:rPr>
                <w:rFonts w:ascii="Times New Roman" w:hAnsi="Times New Roman" w:cs="Times New Roman"/>
                <w:bCs/>
              </w:rPr>
              <w:t xml:space="preserve"> учебник</w:t>
            </w:r>
            <w:r w:rsidRPr="00B0759E">
              <w:rPr>
                <w:rFonts w:ascii="Times New Roman" w:hAnsi="Times New Roman" w:cs="Times New Roman"/>
                <w:spacing w:val="-2"/>
              </w:rPr>
              <w:t xml:space="preserve"> для бакалавров.</w:t>
            </w:r>
            <w:r w:rsidRPr="00B0759E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B0759E">
              <w:rPr>
                <w:rFonts w:ascii="Times New Roman" w:hAnsi="Times New Roman" w:cs="Times New Roman"/>
                <w:bCs/>
              </w:rPr>
              <w:t>М. :</w:t>
            </w:r>
            <w:proofErr w:type="gramEnd"/>
            <w:r w:rsidRPr="00B0759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0759E">
              <w:rPr>
                <w:rFonts w:ascii="Times New Roman" w:hAnsi="Times New Roman" w:cs="Times New Roman"/>
                <w:bCs/>
              </w:rPr>
              <w:t>Юрайт</w:t>
            </w:r>
            <w:proofErr w:type="spellEnd"/>
            <w:r w:rsidRPr="00B0759E">
              <w:rPr>
                <w:rFonts w:ascii="Times New Roman" w:hAnsi="Times New Roman" w:cs="Times New Roman"/>
                <w:bCs/>
              </w:rPr>
              <w:t>, 2012. 551 с. (Бакалавр. Базовый курс). Библиогр</w:t>
            </w:r>
            <w:proofErr w:type="gramStart"/>
            <w:r w:rsidRPr="00B0759E">
              <w:rPr>
                <w:rFonts w:ascii="Times New Roman" w:hAnsi="Times New Roman" w:cs="Times New Roman"/>
                <w:bCs/>
              </w:rPr>
              <w:t>. :</w:t>
            </w:r>
            <w:proofErr w:type="gramEnd"/>
            <w:r w:rsidRPr="00B0759E">
              <w:rPr>
                <w:rFonts w:ascii="Times New Roman" w:hAnsi="Times New Roman" w:cs="Times New Roman"/>
                <w:bCs/>
              </w:rPr>
              <w:t xml:space="preserve"> с. 542-551.</w:t>
            </w:r>
          </w:p>
        </w:tc>
        <w:tc>
          <w:tcPr>
            <w:tcW w:w="1245" w:type="dxa"/>
          </w:tcPr>
          <w:p w:rsidR="00B0759E" w:rsidRPr="00B0759E" w:rsidRDefault="00B0759E" w:rsidP="004A469D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B0759E">
              <w:rPr>
                <w:rFonts w:ascii="Times New Roman" w:hAnsi="Times New Roman" w:cs="Tahoma"/>
                <w:color w:val="auto"/>
              </w:rPr>
              <w:t>10</w:t>
            </w:r>
          </w:p>
        </w:tc>
        <w:tc>
          <w:tcPr>
            <w:tcW w:w="929" w:type="dxa"/>
          </w:tcPr>
          <w:p w:rsidR="00B0759E" w:rsidRPr="00B0759E" w:rsidRDefault="00B0759E" w:rsidP="004A469D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B0759E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B0759E" w:rsidRPr="00B0759E" w:rsidTr="00B0759E">
        <w:trPr>
          <w:trHeight w:val="166"/>
        </w:trPr>
        <w:tc>
          <w:tcPr>
            <w:tcW w:w="426" w:type="dxa"/>
          </w:tcPr>
          <w:p w:rsidR="00B0759E" w:rsidRPr="00B0759E" w:rsidRDefault="00B0759E" w:rsidP="004A469D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B0759E">
              <w:rPr>
                <w:rFonts w:ascii="Times New Roman" w:hAnsi="Times New Roman" w:cs="Tahoma"/>
                <w:color w:val="auto"/>
              </w:rPr>
              <w:t>3.</w:t>
            </w:r>
          </w:p>
        </w:tc>
        <w:tc>
          <w:tcPr>
            <w:tcW w:w="7577" w:type="dxa"/>
          </w:tcPr>
          <w:p w:rsidR="00B0759E" w:rsidRPr="00B0759E" w:rsidRDefault="00B0759E" w:rsidP="004A469D">
            <w:pPr>
              <w:ind w:right="-108"/>
              <w:rPr>
                <w:rFonts w:ascii="Times New Roman" w:hAnsi="Times New Roman" w:cs="Times New Roman"/>
                <w:bCs/>
              </w:rPr>
            </w:pPr>
            <w:r w:rsidRPr="00B0759E">
              <w:rPr>
                <w:rFonts w:ascii="Times New Roman" w:hAnsi="Times New Roman" w:cs="Times New Roman"/>
                <w:bCs/>
              </w:rPr>
              <w:t xml:space="preserve">Вахрушина М.А. Бухгалтерский управленческий </w:t>
            </w:r>
            <w:proofErr w:type="gramStart"/>
            <w:r w:rsidRPr="00B0759E">
              <w:rPr>
                <w:rFonts w:ascii="Times New Roman" w:hAnsi="Times New Roman" w:cs="Times New Roman"/>
                <w:bCs/>
              </w:rPr>
              <w:t>учет :</w:t>
            </w:r>
            <w:proofErr w:type="gramEnd"/>
            <w:r w:rsidRPr="00B0759E">
              <w:rPr>
                <w:rFonts w:ascii="Times New Roman" w:hAnsi="Times New Roman" w:cs="Times New Roman"/>
                <w:bCs/>
              </w:rPr>
              <w:t xml:space="preserve"> учебник. 7-е изд., стер. </w:t>
            </w:r>
            <w:proofErr w:type="gramStart"/>
            <w:r w:rsidRPr="00B0759E">
              <w:rPr>
                <w:rFonts w:ascii="Times New Roman" w:hAnsi="Times New Roman" w:cs="Times New Roman"/>
                <w:bCs/>
                <w:spacing w:val="-4"/>
              </w:rPr>
              <w:t>М. :</w:t>
            </w:r>
            <w:proofErr w:type="gramEnd"/>
            <w:r w:rsidRPr="00B0759E">
              <w:rPr>
                <w:rFonts w:ascii="Times New Roman" w:hAnsi="Times New Roman" w:cs="Times New Roman"/>
                <w:bCs/>
                <w:spacing w:val="-4"/>
              </w:rPr>
              <w:t xml:space="preserve"> Омега-Л, 2010. 569 с. (Высшее </w:t>
            </w:r>
            <w:proofErr w:type="spellStart"/>
            <w:r w:rsidRPr="00B0759E">
              <w:rPr>
                <w:rFonts w:ascii="Times New Roman" w:hAnsi="Times New Roman" w:cs="Times New Roman"/>
                <w:bCs/>
                <w:spacing w:val="-4"/>
              </w:rPr>
              <w:t>финанс</w:t>
            </w:r>
            <w:proofErr w:type="spellEnd"/>
            <w:proofErr w:type="gramStart"/>
            <w:r w:rsidRPr="00B0759E">
              <w:rPr>
                <w:rFonts w:ascii="Times New Roman" w:hAnsi="Times New Roman" w:cs="Times New Roman"/>
                <w:bCs/>
                <w:spacing w:val="-4"/>
              </w:rPr>
              <w:t>. образование</w:t>
            </w:r>
            <w:proofErr w:type="gramEnd"/>
            <w:r w:rsidRPr="00B0759E">
              <w:rPr>
                <w:rFonts w:ascii="Times New Roman" w:hAnsi="Times New Roman" w:cs="Times New Roman"/>
                <w:bCs/>
                <w:spacing w:val="-4"/>
              </w:rPr>
              <w:t xml:space="preserve">). </w:t>
            </w:r>
          </w:p>
        </w:tc>
        <w:tc>
          <w:tcPr>
            <w:tcW w:w="1245" w:type="dxa"/>
          </w:tcPr>
          <w:p w:rsidR="00B0759E" w:rsidRPr="00B0759E" w:rsidRDefault="00B0759E" w:rsidP="004A469D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B0759E">
              <w:rPr>
                <w:rFonts w:ascii="Times New Roman" w:hAnsi="Times New Roman" w:cs="Tahoma"/>
                <w:color w:val="auto"/>
              </w:rPr>
              <w:t>15</w:t>
            </w:r>
          </w:p>
        </w:tc>
        <w:tc>
          <w:tcPr>
            <w:tcW w:w="929" w:type="dxa"/>
          </w:tcPr>
          <w:p w:rsidR="00B0759E" w:rsidRPr="00B0759E" w:rsidRDefault="00B0759E" w:rsidP="004A469D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B0759E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B0759E" w:rsidRPr="00B0759E" w:rsidTr="00B0759E">
        <w:trPr>
          <w:trHeight w:val="166"/>
        </w:trPr>
        <w:tc>
          <w:tcPr>
            <w:tcW w:w="426" w:type="dxa"/>
          </w:tcPr>
          <w:p w:rsidR="00B0759E" w:rsidRPr="00B0759E" w:rsidRDefault="00B0759E" w:rsidP="004A469D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B0759E">
              <w:rPr>
                <w:rFonts w:ascii="Times New Roman" w:hAnsi="Times New Roman" w:cs="Tahoma"/>
                <w:color w:val="auto"/>
              </w:rPr>
              <w:t>4.</w:t>
            </w:r>
          </w:p>
        </w:tc>
        <w:tc>
          <w:tcPr>
            <w:tcW w:w="7577" w:type="dxa"/>
          </w:tcPr>
          <w:p w:rsidR="00B0759E" w:rsidRPr="00B0759E" w:rsidRDefault="00B0759E" w:rsidP="004A469D">
            <w:pPr>
              <w:ind w:right="-108"/>
              <w:rPr>
                <w:rFonts w:ascii="Times New Roman" w:hAnsi="Times New Roman" w:cs="Times New Roman"/>
                <w:bCs/>
              </w:rPr>
            </w:pPr>
            <w:r w:rsidRPr="00B0759E">
              <w:rPr>
                <w:rFonts w:ascii="Times New Roman" w:hAnsi="Times New Roman" w:cs="Times New Roman"/>
                <w:bCs/>
                <w:spacing w:val="-2"/>
              </w:rPr>
              <w:t xml:space="preserve">Бухгалтерская финансовая </w:t>
            </w:r>
            <w:proofErr w:type="gramStart"/>
            <w:r w:rsidRPr="00B0759E">
              <w:rPr>
                <w:rFonts w:ascii="Times New Roman" w:hAnsi="Times New Roman" w:cs="Times New Roman"/>
                <w:bCs/>
                <w:spacing w:val="-2"/>
              </w:rPr>
              <w:t>отчетность :</w:t>
            </w:r>
            <w:proofErr w:type="gramEnd"/>
            <w:r w:rsidRPr="00B0759E">
              <w:rPr>
                <w:rFonts w:ascii="Times New Roman" w:hAnsi="Times New Roman" w:cs="Times New Roman"/>
                <w:bCs/>
                <w:spacing w:val="-2"/>
              </w:rPr>
              <w:t xml:space="preserve"> учебник [под ред. В.Д. Новодворского].</w:t>
            </w:r>
            <w:r w:rsidRPr="00B0759E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B0759E">
              <w:rPr>
                <w:rFonts w:ascii="Times New Roman" w:hAnsi="Times New Roman" w:cs="Times New Roman"/>
                <w:bCs/>
                <w:spacing w:val="-4"/>
              </w:rPr>
              <w:t>М. :</w:t>
            </w:r>
            <w:proofErr w:type="gramEnd"/>
            <w:r w:rsidRPr="00B0759E">
              <w:rPr>
                <w:rFonts w:ascii="Times New Roman" w:hAnsi="Times New Roman" w:cs="Times New Roman"/>
                <w:bCs/>
                <w:spacing w:val="-4"/>
              </w:rPr>
              <w:t xml:space="preserve"> Омега-Л, 2009. 608 с. (Высшее </w:t>
            </w:r>
            <w:proofErr w:type="spellStart"/>
            <w:r w:rsidRPr="00B0759E">
              <w:rPr>
                <w:rFonts w:ascii="Times New Roman" w:hAnsi="Times New Roman" w:cs="Times New Roman"/>
                <w:bCs/>
                <w:spacing w:val="-4"/>
              </w:rPr>
              <w:t>финанс</w:t>
            </w:r>
            <w:proofErr w:type="spellEnd"/>
            <w:proofErr w:type="gramStart"/>
            <w:r w:rsidRPr="00B0759E">
              <w:rPr>
                <w:rFonts w:ascii="Times New Roman" w:hAnsi="Times New Roman" w:cs="Times New Roman"/>
                <w:bCs/>
                <w:spacing w:val="-4"/>
              </w:rPr>
              <w:t>. образование</w:t>
            </w:r>
            <w:proofErr w:type="gramEnd"/>
            <w:r w:rsidRPr="00B0759E">
              <w:rPr>
                <w:rFonts w:ascii="Times New Roman" w:hAnsi="Times New Roman" w:cs="Times New Roman"/>
                <w:bCs/>
                <w:spacing w:val="-4"/>
              </w:rPr>
              <w:t xml:space="preserve">). </w:t>
            </w:r>
          </w:p>
        </w:tc>
        <w:tc>
          <w:tcPr>
            <w:tcW w:w="1245" w:type="dxa"/>
          </w:tcPr>
          <w:p w:rsidR="00B0759E" w:rsidRPr="00B0759E" w:rsidRDefault="00B0759E" w:rsidP="004A469D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B0759E">
              <w:rPr>
                <w:rFonts w:ascii="Times New Roman" w:hAnsi="Times New Roman" w:cs="Tahoma"/>
                <w:color w:val="auto"/>
              </w:rPr>
              <w:t>3</w:t>
            </w:r>
          </w:p>
        </w:tc>
        <w:tc>
          <w:tcPr>
            <w:tcW w:w="929" w:type="dxa"/>
          </w:tcPr>
          <w:p w:rsidR="00B0759E" w:rsidRPr="00B0759E" w:rsidRDefault="00B0759E" w:rsidP="004A469D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B0759E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B0759E" w:rsidRPr="00B0759E" w:rsidTr="00B0759E">
        <w:trPr>
          <w:trHeight w:val="166"/>
        </w:trPr>
        <w:tc>
          <w:tcPr>
            <w:tcW w:w="426" w:type="dxa"/>
          </w:tcPr>
          <w:p w:rsidR="00B0759E" w:rsidRPr="00B0759E" w:rsidRDefault="00B0759E" w:rsidP="004A469D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B0759E">
              <w:rPr>
                <w:rFonts w:ascii="Times New Roman" w:hAnsi="Times New Roman" w:cs="Tahoma"/>
                <w:color w:val="auto"/>
              </w:rPr>
              <w:t>5.</w:t>
            </w:r>
          </w:p>
        </w:tc>
        <w:tc>
          <w:tcPr>
            <w:tcW w:w="7577" w:type="dxa"/>
          </w:tcPr>
          <w:p w:rsidR="00B0759E" w:rsidRPr="00B0759E" w:rsidRDefault="00B0759E" w:rsidP="004A469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0759E">
              <w:rPr>
                <w:rFonts w:ascii="Times New Roman" w:hAnsi="Times New Roman" w:cs="Times New Roman"/>
                <w:bCs/>
                <w:spacing w:val="-4"/>
              </w:rPr>
              <w:t>Быструшкина</w:t>
            </w:r>
            <w:proofErr w:type="spellEnd"/>
            <w:r w:rsidRPr="00B0759E">
              <w:rPr>
                <w:rFonts w:ascii="Times New Roman" w:hAnsi="Times New Roman" w:cs="Times New Roman"/>
                <w:bCs/>
                <w:spacing w:val="-4"/>
              </w:rPr>
              <w:t xml:space="preserve"> Е.И. Бухгалтерский </w:t>
            </w:r>
            <w:proofErr w:type="gramStart"/>
            <w:r w:rsidRPr="00B0759E">
              <w:rPr>
                <w:rFonts w:ascii="Times New Roman" w:hAnsi="Times New Roman" w:cs="Times New Roman"/>
                <w:bCs/>
                <w:spacing w:val="-4"/>
              </w:rPr>
              <w:t>учет :</w:t>
            </w:r>
            <w:proofErr w:type="gramEnd"/>
            <w:r w:rsidRPr="00B0759E">
              <w:rPr>
                <w:rFonts w:ascii="Times New Roman" w:hAnsi="Times New Roman" w:cs="Times New Roman"/>
                <w:bCs/>
                <w:spacing w:val="-4"/>
              </w:rPr>
              <w:t xml:space="preserve"> учеб. пособие к практическим занятиям</w:t>
            </w:r>
            <w:r w:rsidRPr="00B0759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0759E">
              <w:rPr>
                <w:rFonts w:ascii="Times New Roman" w:hAnsi="Times New Roman" w:cs="Times New Roman"/>
                <w:bCs/>
                <w:spacing w:val="-2"/>
              </w:rPr>
              <w:t xml:space="preserve">для студентов специальности 080507 «Менеджмент организации» / Е.И. </w:t>
            </w:r>
            <w:proofErr w:type="spellStart"/>
            <w:r w:rsidRPr="00B0759E">
              <w:rPr>
                <w:rFonts w:ascii="Times New Roman" w:hAnsi="Times New Roman" w:cs="Times New Roman"/>
                <w:bCs/>
                <w:spacing w:val="-2"/>
              </w:rPr>
              <w:t>Быст</w:t>
            </w:r>
            <w:r w:rsidRPr="00B0759E">
              <w:rPr>
                <w:rFonts w:ascii="Times New Roman" w:hAnsi="Times New Roman" w:cs="Times New Roman"/>
                <w:bCs/>
              </w:rPr>
              <w:t>рушкина</w:t>
            </w:r>
            <w:proofErr w:type="spellEnd"/>
            <w:r w:rsidRPr="00B0759E">
              <w:rPr>
                <w:rFonts w:ascii="Times New Roman" w:hAnsi="Times New Roman" w:cs="Times New Roman"/>
                <w:bCs/>
              </w:rPr>
              <w:t xml:space="preserve">; </w:t>
            </w:r>
            <w:proofErr w:type="spellStart"/>
            <w:r w:rsidRPr="00B0759E">
              <w:rPr>
                <w:rFonts w:ascii="Times New Roman" w:hAnsi="Times New Roman" w:cs="Times New Roman"/>
                <w:bCs/>
              </w:rPr>
              <w:t>СибГУФК</w:t>
            </w:r>
            <w:proofErr w:type="spellEnd"/>
            <w:r w:rsidRPr="00B0759E">
              <w:rPr>
                <w:rFonts w:ascii="Times New Roman" w:hAnsi="Times New Roman" w:cs="Times New Roman"/>
                <w:bCs/>
              </w:rPr>
              <w:t xml:space="preserve">. Омск, 2009. 114 с. </w:t>
            </w:r>
          </w:p>
        </w:tc>
        <w:tc>
          <w:tcPr>
            <w:tcW w:w="1245" w:type="dxa"/>
          </w:tcPr>
          <w:p w:rsidR="00B0759E" w:rsidRPr="00B0759E" w:rsidRDefault="00B0759E" w:rsidP="004A469D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B0759E">
              <w:rPr>
                <w:rFonts w:ascii="Times New Roman" w:hAnsi="Times New Roman" w:cs="Tahoma"/>
                <w:color w:val="auto"/>
              </w:rPr>
              <w:t>1</w:t>
            </w:r>
          </w:p>
        </w:tc>
        <w:tc>
          <w:tcPr>
            <w:tcW w:w="929" w:type="dxa"/>
          </w:tcPr>
          <w:p w:rsidR="00B0759E" w:rsidRPr="00B0759E" w:rsidRDefault="00B0759E" w:rsidP="004A469D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B0759E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B0759E" w:rsidRPr="00B0759E" w:rsidTr="00B0759E">
        <w:trPr>
          <w:trHeight w:val="166"/>
        </w:trPr>
        <w:tc>
          <w:tcPr>
            <w:tcW w:w="426" w:type="dxa"/>
          </w:tcPr>
          <w:p w:rsidR="00B0759E" w:rsidRPr="00B0759E" w:rsidRDefault="00B0759E" w:rsidP="004A469D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B0759E">
              <w:rPr>
                <w:rFonts w:ascii="Times New Roman" w:hAnsi="Times New Roman" w:cs="Tahoma"/>
                <w:color w:val="auto"/>
              </w:rPr>
              <w:t>6.</w:t>
            </w:r>
          </w:p>
        </w:tc>
        <w:tc>
          <w:tcPr>
            <w:tcW w:w="7577" w:type="dxa"/>
          </w:tcPr>
          <w:p w:rsidR="00B0759E" w:rsidRPr="00B0759E" w:rsidRDefault="00B0759E" w:rsidP="004A469D">
            <w:pPr>
              <w:ind w:left="-26" w:right="-103"/>
              <w:rPr>
                <w:rFonts w:ascii="Times New Roman" w:hAnsi="Times New Roman" w:cs="Times New Roman"/>
                <w:bCs/>
              </w:rPr>
            </w:pPr>
            <w:r w:rsidRPr="00B0759E">
              <w:rPr>
                <w:rFonts w:ascii="Times New Roman" w:hAnsi="Times New Roman" w:cs="Times New Roman"/>
                <w:bCs/>
              </w:rPr>
              <w:t xml:space="preserve">Карпова Т.П. Бухгалтерский </w:t>
            </w:r>
            <w:proofErr w:type="gramStart"/>
            <w:r w:rsidRPr="00B0759E">
              <w:rPr>
                <w:rFonts w:ascii="Times New Roman" w:hAnsi="Times New Roman" w:cs="Times New Roman"/>
                <w:bCs/>
              </w:rPr>
              <w:t>учет :</w:t>
            </w:r>
            <w:proofErr w:type="gramEnd"/>
            <w:r w:rsidRPr="00B0759E">
              <w:rPr>
                <w:rFonts w:ascii="Times New Roman" w:hAnsi="Times New Roman" w:cs="Times New Roman"/>
                <w:bCs/>
              </w:rPr>
              <w:t xml:space="preserve"> упражнения, тесты, решения и ответы : </w:t>
            </w:r>
            <w:r w:rsidRPr="00B0759E">
              <w:rPr>
                <w:rFonts w:ascii="Times New Roman" w:hAnsi="Times New Roman" w:cs="Times New Roman"/>
                <w:spacing w:val="-2"/>
              </w:rPr>
              <w:t xml:space="preserve">учеб. пособие / </w:t>
            </w:r>
            <w:r w:rsidRPr="00B0759E">
              <w:rPr>
                <w:rFonts w:ascii="Times New Roman" w:hAnsi="Times New Roman" w:cs="Times New Roman"/>
                <w:bCs/>
              </w:rPr>
              <w:t xml:space="preserve">Т.П. Карпова, В.В. Карпова. </w:t>
            </w:r>
            <w:proofErr w:type="gramStart"/>
            <w:r w:rsidRPr="00B0759E">
              <w:rPr>
                <w:rFonts w:ascii="Times New Roman" w:hAnsi="Times New Roman" w:cs="Times New Roman"/>
                <w:bCs/>
              </w:rPr>
              <w:t>М. :</w:t>
            </w:r>
            <w:proofErr w:type="gramEnd"/>
            <w:r w:rsidRPr="00B0759E">
              <w:rPr>
                <w:rFonts w:ascii="Times New Roman" w:hAnsi="Times New Roman" w:cs="Times New Roman"/>
                <w:bCs/>
              </w:rPr>
              <w:t xml:space="preserve"> Вузовский учебник, 2009. 328 с.</w:t>
            </w:r>
          </w:p>
        </w:tc>
        <w:tc>
          <w:tcPr>
            <w:tcW w:w="1245" w:type="dxa"/>
          </w:tcPr>
          <w:p w:rsidR="00B0759E" w:rsidRPr="00B0759E" w:rsidRDefault="00B0759E" w:rsidP="004A469D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B0759E">
              <w:rPr>
                <w:rFonts w:ascii="Times New Roman" w:hAnsi="Times New Roman" w:cs="Tahoma"/>
                <w:color w:val="auto"/>
              </w:rPr>
              <w:t>2</w:t>
            </w:r>
          </w:p>
        </w:tc>
        <w:tc>
          <w:tcPr>
            <w:tcW w:w="929" w:type="dxa"/>
          </w:tcPr>
          <w:p w:rsidR="00B0759E" w:rsidRPr="00B0759E" w:rsidRDefault="00B0759E" w:rsidP="004A469D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B0759E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B0759E" w:rsidRPr="00B0759E" w:rsidTr="00B0759E">
        <w:trPr>
          <w:trHeight w:val="166"/>
        </w:trPr>
        <w:tc>
          <w:tcPr>
            <w:tcW w:w="426" w:type="dxa"/>
          </w:tcPr>
          <w:p w:rsidR="00B0759E" w:rsidRPr="00B0759E" w:rsidRDefault="00B0759E" w:rsidP="004A469D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B0759E">
              <w:rPr>
                <w:rFonts w:ascii="Times New Roman" w:hAnsi="Times New Roman" w:cs="Tahoma"/>
                <w:color w:val="auto"/>
              </w:rPr>
              <w:t>7.</w:t>
            </w:r>
          </w:p>
        </w:tc>
        <w:tc>
          <w:tcPr>
            <w:tcW w:w="7577" w:type="dxa"/>
          </w:tcPr>
          <w:p w:rsidR="00B0759E" w:rsidRPr="00B0759E" w:rsidRDefault="00B0759E" w:rsidP="004A469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0759E">
              <w:rPr>
                <w:rFonts w:ascii="Times New Roman" w:hAnsi="Times New Roman" w:cs="Times New Roman"/>
                <w:bCs/>
              </w:rPr>
              <w:t>Машинистова</w:t>
            </w:r>
            <w:proofErr w:type="spellEnd"/>
            <w:r w:rsidRPr="00B0759E">
              <w:rPr>
                <w:rFonts w:ascii="Times New Roman" w:hAnsi="Times New Roman" w:cs="Times New Roman"/>
                <w:bCs/>
              </w:rPr>
              <w:t xml:space="preserve"> Г.Е. Бухгалтерский финансовый </w:t>
            </w:r>
            <w:proofErr w:type="gramStart"/>
            <w:r w:rsidRPr="00B0759E">
              <w:rPr>
                <w:rFonts w:ascii="Times New Roman" w:hAnsi="Times New Roman" w:cs="Times New Roman"/>
                <w:bCs/>
              </w:rPr>
              <w:t>учет :</w:t>
            </w:r>
            <w:proofErr w:type="gramEnd"/>
            <w:r w:rsidRPr="00B0759E">
              <w:rPr>
                <w:rFonts w:ascii="Times New Roman" w:hAnsi="Times New Roman" w:cs="Times New Roman"/>
                <w:bCs/>
              </w:rPr>
              <w:t xml:space="preserve"> учебник. </w:t>
            </w:r>
            <w:proofErr w:type="gramStart"/>
            <w:r w:rsidRPr="00B0759E">
              <w:rPr>
                <w:rFonts w:ascii="Times New Roman" w:hAnsi="Times New Roman" w:cs="Times New Roman"/>
                <w:bCs/>
              </w:rPr>
              <w:t>М. :</w:t>
            </w:r>
            <w:proofErr w:type="gramEnd"/>
            <w:r w:rsidRPr="00B0759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0759E">
              <w:rPr>
                <w:rFonts w:ascii="Times New Roman" w:hAnsi="Times New Roman" w:cs="Times New Roman"/>
                <w:bCs/>
              </w:rPr>
              <w:t>Эксмо</w:t>
            </w:r>
            <w:proofErr w:type="spellEnd"/>
            <w:r w:rsidRPr="00B0759E">
              <w:rPr>
                <w:rFonts w:ascii="Times New Roman" w:hAnsi="Times New Roman" w:cs="Times New Roman"/>
                <w:bCs/>
              </w:rPr>
              <w:t>, 2009. 414 с. Библиогр</w:t>
            </w:r>
            <w:proofErr w:type="gramStart"/>
            <w:r w:rsidRPr="00B0759E">
              <w:rPr>
                <w:rFonts w:ascii="Times New Roman" w:hAnsi="Times New Roman" w:cs="Times New Roman"/>
                <w:bCs/>
              </w:rPr>
              <w:t>. :</w:t>
            </w:r>
            <w:proofErr w:type="gramEnd"/>
            <w:r w:rsidRPr="00B0759E">
              <w:rPr>
                <w:rFonts w:ascii="Times New Roman" w:hAnsi="Times New Roman" w:cs="Times New Roman"/>
                <w:bCs/>
              </w:rPr>
              <w:t xml:space="preserve"> с. 415.</w:t>
            </w:r>
          </w:p>
        </w:tc>
        <w:tc>
          <w:tcPr>
            <w:tcW w:w="1245" w:type="dxa"/>
          </w:tcPr>
          <w:p w:rsidR="00B0759E" w:rsidRPr="00B0759E" w:rsidRDefault="00B0759E" w:rsidP="004A469D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B0759E">
              <w:rPr>
                <w:rFonts w:ascii="Times New Roman" w:hAnsi="Times New Roman" w:cs="Tahoma"/>
                <w:color w:val="auto"/>
              </w:rPr>
              <w:t>20</w:t>
            </w:r>
          </w:p>
        </w:tc>
        <w:tc>
          <w:tcPr>
            <w:tcW w:w="929" w:type="dxa"/>
          </w:tcPr>
          <w:p w:rsidR="00B0759E" w:rsidRPr="00B0759E" w:rsidRDefault="00B0759E" w:rsidP="004A469D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B0759E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B0759E" w:rsidRPr="00B0759E" w:rsidTr="00B0759E">
        <w:trPr>
          <w:trHeight w:val="166"/>
        </w:trPr>
        <w:tc>
          <w:tcPr>
            <w:tcW w:w="426" w:type="dxa"/>
          </w:tcPr>
          <w:p w:rsidR="00B0759E" w:rsidRPr="00B0759E" w:rsidRDefault="00B0759E" w:rsidP="004A469D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B0759E">
              <w:rPr>
                <w:rFonts w:ascii="Times New Roman" w:hAnsi="Times New Roman" w:cs="Tahoma"/>
                <w:color w:val="auto"/>
              </w:rPr>
              <w:t>8.</w:t>
            </w:r>
          </w:p>
        </w:tc>
        <w:tc>
          <w:tcPr>
            <w:tcW w:w="7577" w:type="dxa"/>
          </w:tcPr>
          <w:p w:rsidR="00B0759E" w:rsidRPr="00B0759E" w:rsidRDefault="00B0759E" w:rsidP="00B0759E">
            <w:pPr>
              <w:rPr>
                <w:rFonts w:ascii="Times New Roman" w:hAnsi="Times New Roman" w:cs="Times New Roman"/>
                <w:bCs/>
              </w:rPr>
            </w:pPr>
            <w:r w:rsidRPr="00B0759E">
              <w:rPr>
                <w:rFonts w:ascii="Times New Roman" w:hAnsi="Times New Roman" w:cs="Times New Roman"/>
                <w:bCs/>
              </w:rPr>
              <w:t xml:space="preserve">Медведев М.Ю. ПБУ 1-21. Уникальный подход к изучению положений по бухгалтерскому учету. 4 изд., </w:t>
            </w:r>
            <w:proofErr w:type="spellStart"/>
            <w:r w:rsidRPr="00B0759E">
              <w:rPr>
                <w:rFonts w:ascii="Times New Roman" w:hAnsi="Times New Roman" w:cs="Times New Roman"/>
                <w:bCs/>
              </w:rPr>
              <w:t>переаб</w:t>
            </w:r>
            <w:proofErr w:type="spellEnd"/>
            <w:proofErr w:type="gramStart"/>
            <w:r w:rsidRPr="00B0759E">
              <w:rPr>
                <w:rFonts w:ascii="Times New Roman" w:hAnsi="Times New Roman" w:cs="Times New Roman"/>
                <w:bCs/>
              </w:rPr>
              <w:t>. и</w:t>
            </w:r>
            <w:proofErr w:type="gramEnd"/>
            <w:r w:rsidRPr="00B0759E">
              <w:rPr>
                <w:rFonts w:ascii="Times New Roman" w:hAnsi="Times New Roman" w:cs="Times New Roman"/>
                <w:bCs/>
              </w:rPr>
              <w:t xml:space="preserve"> доп. М.: </w:t>
            </w:r>
            <w:proofErr w:type="spellStart"/>
            <w:r w:rsidRPr="00B0759E">
              <w:rPr>
                <w:rFonts w:ascii="Times New Roman" w:hAnsi="Times New Roman" w:cs="Times New Roman"/>
                <w:bCs/>
              </w:rPr>
              <w:t>Эксмо</w:t>
            </w:r>
            <w:proofErr w:type="spellEnd"/>
            <w:r w:rsidRPr="00B0759E">
              <w:rPr>
                <w:rFonts w:ascii="Times New Roman" w:hAnsi="Times New Roman" w:cs="Times New Roman"/>
                <w:bCs/>
              </w:rPr>
              <w:t xml:space="preserve">, 2009. 381 с. </w:t>
            </w:r>
          </w:p>
        </w:tc>
        <w:tc>
          <w:tcPr>
            <w:tcW w:w="1245" w:type="dxa"/>
          </w:tcPr>
          <w:p w:rsidR="00B0759E" w:rsidRPr="00B0759E" w:rsidRDefault="00B0759E" w:rsidP="004A469D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B0759E">
              <w:rPr>
                <w:rFonts w:ascii="Times New Roman" w:hAnsi="Times New Roman" w:cs="Tahoma"/>
                <w:color w:val="auto"/>
              </w:rPr>
              <w:t>5</w:t>
            </w:r>
          </w:p>
        </w:tc>
        <w:tc>
          <w:tcPr>
            <w:tcW w:w="929" w:type="dxa"/>
          </w:tcPr>
          <w:p w:rsidR="00B0759E" w:rsidRPr="00B0759E" w:rsidRDefault="00B0759E" w:rsidP="004A469D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B0759E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B0759E" w:rsidRPr="00B0759E" w:rsidTr="00B0759E">
        <w:trPr>
          <w:trHeight w:val="166"/>
        </w:trPr>
        <w:tc>
          <w:tcPr>
            <w:tcW w:w="426" w:type="dxa"/>
          </w:tcPr>
          <w:p w:rsidR="00B0759E" w:rsidRPr="00B0759E" w:rsidRDefault="00B0759E" w:rsidP="004A469D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B0759E">
              <w:rPr>
                <w:rFonts w:ascii="Times New Roman" w:hAnsi="Times New Roman" w:cs="Tahoma"/>
                <w:color w:val="auto"/>
              </w:rPr>
              <w:t>9.</w:t>
            </w:r>
          </w:p>
        </w:tc>
        <w:tc>
          <w:tcPr>
            <w:tcW w:w="7577" w:type="dxa"/>
          </w:tcPr>
          <w:p w:rsidR="00B0759E" w:rsidRPr="00B0759E" w:rsidRDefault="00B0759E" w:rsidP="004A469D">
            <w:pPr>
              <w:rPr>
                <w:rFonts w:ascii="Times New Roman" w:hAnsi="Times New Roman" w:cs="Times New Roman"/>
                <w:bCs/>
              </w:rPr>
            </w:pPr>
            <w:r w:rsidRPr="00B0759E">
              <w:rPr>
                <w:rFonts w:ascii="Times New Roman" w:hAnsi="Times New Roman" w:cs="Times New Roman"/>
                <w:bCs/>
              </w:rPr>
              <w:t xml:space="preserve">Молчанов С.С. Бухгалтерский учет за 14 </w:t>
            </w:r>
            <w:proofErr w:type="gramStart"/>
            <w:r w:rsidRPr="00B0759E">
              <w:rPr>
                <w:rFonts w:ascii="Times New Roman" w:hAnsi="Times New Roman" w:cs="Times New Roman"/>
                <w:bCs/>
              </w:rPr>
              <w:t>дней :</w:t>
            </w:r>
            <w:proofErr w:type="gramEnd"/>
            <w:r w:rsidRPr="00B0759E">
              <w:rPr>
                <w:rFonts w:ascii="Times New Roman" w:hAnsi="Times New Roman" w:cs="Times New Roman"/>
                <w:bCs/>
              </w:rPr>
              <w:t xml:space="preserve"> экспресс-курс. 7-е изд., </w:t>
            </w:r>
            <w:proofErr w:type="spellStart"/>
            <w:r w:rsidRPr="00B0759E">
              <w:rPr>
                <w:rFonts w:ascii="Times New Roman" w:hAnsi="Times New Roman" w:cs="Times New Roman"/>
                <w:bCs/>
              </w:rPr>
              <w:t>испр</w:t>
            </w:r>
            <w:proofErr w:type="spellEnd"/>
            <w:r w:rsidRPr="00B0759E">
              <w:rPr>
                <w:rFonts w:ascii="Times New Roman" w:hAnsi="Times New Roman" w:cs="Times New Roman"/>
                <w:bCs/>
              </w:rPr>
              <w:t xml:space="preserve">. </w:t>
            </w:r>
            <w:proofErr w:type="gramStart"/>
            <w:r w:rsidRPr="00B0759E">
              <w:rPr>
                <w:rFonts w:ascii="Times New Roman" w:hAnsi="Times New Roman" w:cs="Times New Roman"/>
                <w:bCs/>
              </w:rPr>
              <w:t>М. :</w:t>
            </w:r>
            <w:proofErr w:type="gramEnd"/>
            <w:r w:rsidRPr="00B0759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0759E">
              <w:rPr>
                <w:rFonts w:ascii="Times New Roman" w:hAnsi="Times New Roman" w:cs="Times New Roman"/>
                <w:bCs/>
              </w:rPr>
              <w:t>Эксмо</w:t>
            </w:r>
            <w:proofErr w:type="spellEnd"/>
            <w:r w:rsidRPr="00B0759E">
              <w:rPr>
                <w:rFonts w:ascii="Times New Roman" w:hAnsi="Times New Roman" w:cs="Times New Roman"/>
                <w:bCs/>
              </w:rPr>
              <w:t>, 2010. 412 с.</w:t>
            </w:r>
          </w:p>
        </w:tc>
        <w:tc>
          <w:tcPr>
            <w:tcW w:w="1245" w:type="dxa"/>
          </w:tcPr>
          <w:p w:rsidR="00B0759E" w:rsidRPr="00B0759E" w:rsidRDefault="00B0759E" w:rsidP="004A469D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B0759E">
              <w:rPr>
                <w:rFonts w:ascii="Times New Roman" w:hAnsi="Times New Roman" w:cs="Tahoma"/>
                <w:color w:val="auto"/>
              </w:rPr>
              <w:t>5</w:t>
            </w:r>
          </w:p>
        </w:tc>
        <w:tc>
          <w:tcPr>
            <w:tcW w:w="929" w:type="dxa"/>
          </w:tcPr>
          <w:p w:rsidR="00B0759E" w:rsidRPr="00B0759E" w:rsidRDefault="00B0759E" w:rsidP="004A469D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B0759E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B0759E" w:rsidRPr="00B0759E" w:rsidTr="00B0759E">
        <w:trPr>
          <w:trHeight w:val="166"/>
        </w:trPr>
        <w:tc>
          <w:tcPr>
            <w:tcW w:w="426" w:type="dxa"/>
          </w:tcPr>
          <w:p w:rsidR="00B0759E" w:rsidRPr="00B0759E" w:rsidRDefault="00B0759E" w:rsidP="004A469D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B0759E">
              <w:rPr>
                <w:rFonts w:ascii="Times New Roman" w:hAnsi="Times New Roman" w:cs="Tahoma"/>
                <w:color w:val="auto"/>
              </w:rPr>
              <w:t>10.</w:t>
            </w:r>
          </w:p>
        </w:tc>
        <w:tc>
          <w:tcPr>
            <w:tcW w:w="7577" w:type="dxa"/>
          </w:tcPr>
          <w:p w:rsidR="00B0759E" w:rsidRPr="00B0759E" w:rsidRDefault="00B0759E" w:rsidP="004A469D">
            <w:pPr>
              <w:rPr>
                <w:rFonts w:ascii="Times New Roman" w:hAnsi="Times New Roman" w:cs="Times New Roman"/>
                <w:bCs/>
              </w:rPr>
            </w:pPr>
            <w:r w:rsidRPr="00B0759E">
              <w:rPr>
                <w:rFonts w:ascii="Times New Roman" w:hAnsi="Times New Roman" w:cs="Times New Roman"/>
                <w:bCs/>
              </w:rPr>
              <w:t xml:space="preserve">Молчанов С.С. Управленческий учет за 14 </w:t>
            </w:r>
            <w:proofErr w:type="gramStart"/>
            <w:r w:rsidRPr="00B0759E">
              <w:rPr>
                <w:rFonts w:ascii="Times New Roman" w:hAnsi="Times New Roman" w:cs="Times New Roman"/>
                <w:bCs/>
              </w:rPr>
              <w:t>дней :</w:t>
            </w:r>
            <w:proofErr w:type="gramEnd"/>
            <w:r w:rsidRPr="00B0759E">
              <w:rPr>
                <w:rFonts w:ascii="Times New Roman" w:hAnsi="Times New Roman" w:cs="Times New Roman"/>
                <w:bCs/>
              </w:rPr>
              <w:t xml:space="preserve"> экспресс-курс. 2-е изд., </w:t>
            </w:r>
            <w:proofErr w:type="spellStart"/>
            <w:r w:rsidRPr="00B0759E">
              <w:rPr>
                <w:rFonts w:ascii="Times New Roman" w:hAnsi="Times New Roman" w:cs="Times New Roman"/>
                <w:bCs/>
              </w:rPr>
              <w:t>испр</w:t>
            </w:r>
            <w:proofErr w:type="spellEnd"/>
            <w:r w:rsidRPr="00B0759E">
              <w:rPr>
                <w:rFonts w:ascii="Times New Roman" w:hAnsi="Times New Roman" w:cs="Times New Roman"/>
                <w:bCs/>
              </w:rPr>
              <w:t xml:space="preserve">. </w:t>
            </w:r>
            <w:proofErr w:type="gramStart"/>
            <w:r w:rsidRPr="00B0759E">
              <w:rPr>
                <w:rFonts w:ascii="Times New Roman" w:hAnsi="Times New Roman" w:cs="Times New Roman"/>
                <w:bCs/>
              </w:rPr>
              <w:t>М. :</w:t>
            </w:r>
            <w:proofErr w:type="gramEnd"/>
            <w:r w:rsidRPr="00B0759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0759E">
              <w:rPr>
                <w:rFonts w:ascii="Times New Roman" w:hAnsi="Times New Roman" w:cs="Times New Roman"/>
                <w:bCs/>
              </w:rPr>
              <w:t>Эксмо</w:t>
            </w:r>
            <w:proofErr w:type="spellEnd"/>
            <w:r w:rsidRPr="00B0759E">
              <w:rPr>
                <w:rFonts w:ascii="Times New Roman" w:hAnsi="Times New Roman" w:cs="Times New Roman"/>
                <w:bCs/>
              </w:rPr>
              <w:t>, 2009. 539 с.</w:t>
            </w:r>
          </w:p>
        </w:tc>
        <w:tc>
          <w:tcPr>
            <w:tcW w:w="1245" w:type="dxa"/>
          </w:tcPr>
          <w:p w:rsidR="00B0759E" w:rsidRPr="00B0759E" w:rsidRDefault="00B0759E" w:rsidP="004A469D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B0759E">
              <w:rPr>
                <w:rFonts w:ascii="Times New Roman" w:hAnsi="Times New Roman" w:cs="Tahoma"/>
                <w:color w:val="auto"/>
              </w:rPr>
              <w:t>5</w:t>
            </w:r>
          </w:p>
        </w:tc>
        <w:tc>
          <w:tcPr>
            <w:tcW w:w="929" w:type="dxa"/>
          </w:tcPr>
          <w:p w:rsidR="00B0759E" w:rsidRPr="00B0759E" w:rsidRDefault="00B0759E" w:rsidP="004A469D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B0759E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B0759E" w:rsidRPr="00B0759E" w:rsidTr="00B0759E">
        <w:trPr>
          <w:trHeight w:val="166"/>
        </w:trPr>
        <w:tc>
          <w:tcPr>
            <w:tcW w:w="426" w:type="dxa"/>
          </w:tcPr>
          <w:p w:rsidR="00B0759E" w:rsidRPr="00B0759E" w:rsidRDefault="00B0759E" w:rsidP="004A469D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B0759E">
              <w:rPr>
                <w:rFonts w:ascii="Times New Roman" w:hAnsi="Times New Roman" w:cs="Tahoma"/>
                <w:color w:val="auto"/>
              </w:rPr>
              <w:t>11.</w:t>
            </w:r>
          </w:p>
        </w:tc>
        <w:tc>
          <w:tcPr>
            <w:tcW w:w="7577" w:type="dxa"/>
          </w:tcPr>
          <w:p w:rsidR="00B0759E" w:rsidRPr="00B0759E" w:rsidRDefault="00B0759E" w:rsidP="004A469D">
            <w:pPr>
              <w:rPr>
                <w:rFonts w:ascii="Times New Roman" w:hAnsi="Times New Roman" w:cs="Times New Roman"/>
                <w:bCs/>
              </w:rPr>
            </w:pPr>
            <w:r w:rsidRPr="00B0759E">
              <w:rPr>
                <w:rFonts w:ascii="Times New Roman" w:hAnsi="Times New Roman" w:cs="Times New Roman"/>
                <w:bCs/>
              </w:rPr>
              <w:t xml:space="preserve">Молчанов С.С. Налоги за 14 </w:t>
            </w:r>
            <w:proofErr w:type="gramStart"/>
            <w:r w:rsidRPr="00B0759E">
              <w:rPr>
                <w:rFonts w:ascii="Times New Roman" w:hAnsi="Times New Roman" w:cs="Times New Roman"/>
                <w:bCs/>
              </w:rPr>
              <w:t>дней :</w:t>
            </w:r>
            <w:proofErr w:type="gramEnd"/>
            <w:r w:rsidRPr="00B0759E">
              <w:rPr>
                <w:rFonts w:ascii="Times New Roman" w:hAnsi="Times New Roman" w:cs="Times New Roman"/>
                <w:bCs/>
              </w:rPr>
              <w:t xml:space="preserve"> экспресс-курс. 8-е изд., </w:t>
            </w:r>
            <w:proofErr w:type="spellStart"/>
            <w:r w:rsidRPr="00B0759E">
              <w:rPr>
                <w:rFonts w:ascii="Times New Roman" w:hAnsi="Times New Roman" w:cs="Times New Roman"/>
                <w:bCs/>
              </w:rPr>
              <w:t>перераб</w:t>
            </w:r>
            <w:proofErr w:type="spellEnd"/>
            <w:proofErr w:type="gramStart"/>
            <w:r w:rsidRPr="00B0759E">
              <w:rPr>
                <w:rFonts w:ascii="Times New Roman" w:hAnsi="Times New Roman" w:cs="Times New Roman"/>
                <w:bCs/>
              </w:rPr>
              <w:t>. и</w:t>
            </w:r>
            <w:proofErr w:type="gramEnd"/>
            <w:r w:rsidRPr="00B0759E">
              <w:rPr>
                <w:rFonts w:ascii="Times New Roman" w:hAnsi="Times New Roman" w:cs="Times New Roman"/>
                <w:bCs/>
              </w:rPr>
              <w:t xml:space="preserve"> доп.. </w:t>
            </w:r>
            <w:proofErr w:type="gramStart"/>
            <w:r w:rsidRPr="00B0759E">
              <w:rPr>
                <w:rFonts w:ascii="Times New Roman" w:hAnsi="Times New Roman" w:cs="Times New Roman"/>
                <w:bCs/>
              </w:rPr>
              <w:t>М. :</w:t>
            </w:r>
            <w:proofErr w:type="gramEnd"/>
            <w:r w:rsidRPr="00B0759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0759E">
              <w:rPr>
                <w:rFonts w:ascii="Times New Roman" w:hAnsi="Times New Roman" w:cs="Times New Roman"/>
                <w:bCs/>
              </w:rPr>
              <w:t>Эксмо</w:t>
            </w:r>
            <w:proofErr w:type="spellEnd"/>
            <w:r w:rsidRPr="00B0759E">
              <w:rPr>
                <w:rFonts w:ascii="Times New Roman" w:hAnsi="Times New Roman" w:cs="Times New Roman"/>
                <w:bCs/>
              </w:rPr>
              <w:t>, 2010. 510 с.</w:t>
            </w:r>
          </w:p>
        </w:tc>
        <w:tc>
          <w:tcPr>
            <w:tcW w:w="1245" w:type="dxa"/>
          </w:tcPr>
          <w:p w:rsidR="00B0759E" w:rsidRPr="00B0759E" w:rsidRDefault="00B0759E" w:rsidP="004A469D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B0759E">
              <w:rPr>
                <w:rFonts w:ascii="Times New Roman" w:hAnsi="Times New Roman" w:cs="Tahoma"/>
                <w:color w:val="auto"/>
              </w:rPr>
              <w:t>15</w:t>
            </w:r>
          </w:p>
        </w:tc>
        <w:tc>
          <w:tcPr>
            <w:tcW w:w="929" w:type="dxa"/>
          </w:tcPr>
          <w:p w:rsidR="00B0759E" w:rsidRPr="00B0759E" w:rsidRDefault="00B0759E" w:rsidP="004A469D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B0759E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B0759E" w:rsidRPr="00B0759E" w:rsidTr="00B0759E">
        <w:trPr>
          <w:trHeight w:val="166"/>
        </w:trPr>
        <w:tc>
          <w:tcPr>
            <w:tcW w:w="426" w:type="dxa"/>
          </w:tcPr>
          <w:p w:rsidR="00B0759E" w:rsidRPr="00205E4C" w:rsidRDefault="00B0759E" w:rsidP="004A469D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  <w:sz w:val="22"/>
                <w:szCs w:val="22"/>
              </w:rPr>
              <w:t>12.</w:t>
            </w:r>
          </w:p>
        </w:tc>
        <w:tc>
          <w:tcPr>
            <w:tcW w:w="7577" w:type="dxa"/>
          </w:tcPr>
          <w:p w:rsidR="00B0759E" w:rsidRPr="00D346AE" w:rsidRDefault="00B0759E" w:rsidP="004A469D">
            <w:pPr>
              <w:rPr>
                <w:rFonts w:ascii="Times New Roman" w:hAnsi="Times New Roman" w:cs="Times New Roman"/>
                <w:bCs/>
              </w:rPr>
            </w:pPr>
            <w:r w:rsidRPr="000A101D">
              <w:rPr>
                <w:rFonts w:ascii="Times New Roman" w:hAnsi="Times New Roman" w:cs="Times New Roman"/>
                <w:bCs/>
                <w:sz w:val="22"/>
                <w:szCs w:val="22"/>
              </w:rPr>
              <w:t>Губина, Е. М.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0A101D">
              <w:rPr>
                <w:rFonts w:ascii="Times New Roman" w:hAnsi="Times New Roman" w:cs="Times New Roman"/>
                <w:bCs/>
                <w:sz w:val="22"/>
                <w:szCs w:val="22"/>
              </w:rPr>
              <w:t>Бухгалтерский учет [Электронный ресурс</w:t>
            </w:r>
            <w:proofErr w:type="gramStart"/>
            <w:r w:rsidRPr="000A101D">
              <w:rPr>
                <w:rFonts w:ascii="Times New Roman" w:hAnsi="Times New Roman" w:cs="Times New Roman"/>
                <w:bCs/>
                <w:sz w:val="22"/>
                <w:szCs w:val="22"/>
              </w:rPr>
              <w:t>] :</w:t>
            </w:r>
            <w:proofErr w:type="gramEnd"/>
            <w:r w:rsidRPr="000A101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рабочая тетрадь (для практических / семинарских занятий) / ВГАФК. - Электронный документ. - Волгоград, 2014.</w:t>
            </w:r>
          </w:p>
        </w:tc>
        <w:tc>
          <w:tcPr>
            <w:tcW w:w="1245" w:type="dxa"/>
          </w:tcPr>
          <w:p w:rsidR="00B0759E" w:rsidRDefault="00B0759E" w:rsidP="004A4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9" w:type="dxa"/>
          </w:tcPr>
          <w:p w:rsidR="00B0759E" w:rsidRPr="00D81618" w:rsidRDefault="00B0759E" w:rsidP="004A4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0759E" w:rsidRPr="00B0759E" w:rsidTr="00B0759E">
        <w:trPr>
          <w:trHeight w:val="166"/>
        </w:trPr>
        <w:tc>
          <w:tcPr>
            <w:tcW w:w="426" w:type="dxa"/>
          </w:tcPr>
          <w:p w:rsidR="00B0759E" w:rsidRPr="00205E4C" w:rsidRDefault="00B0759E" w:rsidP="004A469D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  <w:sz w:val="22"/>
                <w:szCs w:val="22"/>
              </w:rPr>
              <w:t>13.</w:t>
            </w:r>
          </w:p>
        </w:tc>
        <w:tc>
          <w:tcPr>
            <w:tcW w:w="7577" w:type="dxa"/>
          </w:tcPr>
          <w:p w:rsidR="00B0759E" w:rsidRPr="000A101D" w:rsidRDefault="00B0759E" w:rsidP="004A469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Сапожникова Н.Г. </w:t>
            </w:r>
            <w:r w:rsidRPr="00D346AE">
              <w:rPr>
                <w:rFonts w:ascii="Times New Roman" w:hAnsi="Times New Roman" w:cs="Times New Roman"/>
                <w:bCs/>
                <w:sz w:val="22"/>
                <w:szCs w:val="22"/>
              </w:rPr>
              <w:t>Бухгалтерский учет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D346AE">
              <w:rPr>
                <w:rFonts w:ascii="Times New Roman" w:hAnsi="Times New Roman" w:cs="Times New Roman"/>
                <w:bCs/>
                <w:sz w:val="22"/>
                <w:szCs w:val="22"/>
              </w:rPr>
              <w:t>[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Электронный ресурс</w:t>
            </w:r>
            <w:proofErr w:type="gramStart"/>
            <w:r w:rsidRPr="00D346AE">
              <w:rPr>
                <w:rFonts w:ascii="Times New Roman" w:hAnsi="Times New Roman" w:cs="Times New Roman"/>
                <w:bCs/>
                <w:sz w:val="22"/>
                <w:szCs w:val="22"/>
              </w:rPr>
              <w:t>]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электронный учебник. Электрон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 дан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 2010. (Электронный учебник).</w:t>
            </w:r>
          </w:p>
        </w:tc>
        <w:tc>
          <w:tcPr>
            <w:tcW w:w="1245" w:type="dxa"/>
          </w:tcPr>
          <w:p w:rsidR="00B0759E" w:rsidRDefault="00B0759E" w:rsidP="004A4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9" w:type="dxa"/>
          </w:tcPr>
          <w:p w:rsidR="00B0759E" w:rsidRPr="00D81618" w:rsidRDefault="00B0759E" w:rsidP="004A4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B0759E" w:rsidRDefault="00B0759E" w:rsidP="00B0759E">
      <w:pPr>
        <w:pStyle w:val="a4"/>
        <w:widowControl/>
        <w:shd w:val="clear" w:color="auto" w:fill="FFFFFF"/>
        <w:tabs>
          <w:tab w:val="left" w:pos="1134"/>
        </w:tabs>
        <w:ind w:left="360"/>
        <w:contextualSpacing/>
        <w:jc w:val="both"/>
        <w:rPr>
          <w:rFonts w:ascii="Times New Roman" w:hAnsi="Times New Roman" w:cs="Times New Roman"/>
          <w:b/>
        </w:rPr>
      </w:pPr>
    </w:p>
    <w:p w:rsidR="00591E1E" w:rsidRPr="00DA75D8" w:rsidRDefault="00591E1E" w:rsidP="00591E1E">
      <w:pPr>
        <w:ind w:firstLine="709"/>
        <w:jc w:val="both"/>
        <w:rPr>
          <w:rFonts w:ascii="Times New Roman" w:hAnsi="Times New Roman" w:cs="Times New Roman"/>
          <w:b/>
        </w:rPr>
      </w:pPr>
      <w:r w:rsidRPr="00DA75D8">
        <w:rPr>
          <w:rFonts w:ascii="Times New Roman" w:hAnsi="Times New Roman" w:cs="Times New Roman"/>
          <w:b/>
        </w:rPr>
        <w:lastRenderedPageBreak/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591E1E" w:rsidRPr="00591E1E" w:rsidRDefault="00591E1E" w:rsidP="000E2A57">
      <w:pPr>
        <w:widowControl/>
        <w:numPr>
          <w:ilvl w:val="0"/>
          <w:numId w:val="8"/>
        </w:numPr>
        <w:tabs>
          <w:tab w:val="left" w:pos="851"/>
          <w:tab w:val="left" w:pos="1134"/>
        </w:tabs>
        <w:ind w:left="851" w:hanging="284"/>
        <w:jc w:val="both"/>
        <w:rPr>
          <w:rFonts w:ascii="Times New Roman" w:hAnsi="Times New Roman" w:cs="Times New Roman"/>
        </w:rPr>
      </w:pPr>
      <w:r w:rsidRPr="00591E1E">
        <w:rPr>
          <w:rFonts w:ascii="Times New Roman" w:hAnsi="Times New Roman" w:cs="Times New Roman"/>
        </w:rPr>
        <w:t xml:space="preserve">Электронная библиотечная система ЭЛМАРК (МГАФК) </w:t>
      </w:r>
      <w:hyperlink r:id="rId5" w:history="1">
        <w:r w:rsidRPr="00591E1E">
          <w:rPr>
            <w:rFonts w:ascii="Times New Roman" w:hAnsi="Times New Roman" w:cs="Times New Roman"/>
            <w:color w:val="0000FF"/>
            <w:u w:val="single"/>
            <w:lang w:val="en-US"/>
          </w:rPr>
          <w:t>http</w:t>
        </w:r>
        <w:r w:rsidRPr="00591E1E">
          <w:rPr>
            <w:rFonts w:ascii="Times New Roman" w:hAnsi="Times New Roman" w:cs="Times New Roman"/>
            <w:color w:val="0000FF"/>
            <w:u w:val="single"/>
          </w:rPr>
          <w:t>://lib.mgafk.ru</w:t>
        </w:r>
      </w:hyperlink>
    </w:p>
    <w:p w:rsidR="00591E1E" w:rsidRPr="00591E1E" w:rsidRDefault="00591E1E" w:rsidP="000E2A57">
      <w:pPr>
        <w:widowControl/>
        <w:numPr>
          <w:ilvl w:val="0"/>
          <w:numId w:val="8"/>
        </w:numPr>
        <w:tabs>
          <w:tab w:val="left" w:pos="851"/>
          <w:tab w:val="left" w:pos="1134"/>
        </w:tabs>
        <w:ind w:left="851" w:hanging="284"/>
        <w:jc w:val="both"/>
        <w:rPr>
          <w:rFonts w:ascii="Times New Roman" w:hAnsi="Times New Roman" w:cs="Times New Roman"/>
        </w:rPr>
      </w:pPr>
      <w:r w:rsidRPr="00591E1E">
        <w:rPr>
          <w:rFonts w:ascii="Times New Roman" w:hAnsi="Times New Roman" w:cs="Times New Roman"/>
        </w:rPr>
        <w:t xml:space="preserve">Электронно-библиотечная система Elibrary </w:t>
      </w:r>
      <w:hyperlink r:id="rId6" w:history="1">
        <w:r w:rsidRPr="00591E1E">
          <w:rPr>
            <w:rFonts w:ascii="Times New Roman" w:hAnsi="Times New Roman" w:cs="Times New Roman"/>
            <w:color w:val="0000FF"/>
            <w:u w:val="single"/>
          </w:rPr>
          <w:t>https://elibrary.ru</w:t>
        </w:r>
      </w:hyperlink>
    </w:p>
    <w:p w:rsidR="00591E1E" w:rsidRPr="00591E1E" w:rsidRDefault="00591E1E" w:rsidP="000E2A57">
      <w:pPr>
        <w:widowControl/>
        <w:numPr>
          <w:ilvl w:val="0"/>
          <w:numId w:val="8"/>
        </w:numPr>
        <w:tabs>
          <w:tab w:val="left" w:pos="851"/>
          <w:tab w:val="left" w:pos="1134"/>
        </w:tabs>
        <w:ind w:left="851" w:hanging="284"/>
        <w:jc w:val="both"/>
        <w:rPr>
          <w:rFonts w:ascii="Times New Roman" w:hAnsi="Times New Roman" w:cs="Times New Roman"/>
        </w:rPr>
      </w:pPr>
      <w:r w:rsidRPr="00591E1E">
        <w:rPr>
          <w:rFonts w:ascii="Times New Roman" w:hAnsi="Times New Roman" w:cs="Times New Roman"/>
        </w:rPr>
        <w:t xml:space="preserve">Электронно-библиотечная система издательства "Лань" </w:t>
      </w:r>
      <w:hyperlink r:id="rId7" w:history="1">
        <w:r w:rsidRPr="00591E1E">
          <w:rPr>
            <w:rFonts w:ascii="Times New Roman" w:hAnsi="Times New Roman" w:cs="Times New Roman"/>
            <w:color w:val="0000FF"/>
            <w:u w:val="single"/>
          </w:rPr>
          <w:t>https://</w:t>
        </w:r>
        <w:r w:rsidRPr="00591E1E">
          <w:rPr>
            <w:rFonts w:ascii="Times New Roman" w:hAnsi="Times New Roman" w:cs="Times New Roman"/>
            <w:color w:val="0000FF"/>
            <w:u w:val="single"/>
            <w:lang w:val="en-US"/>
          </w:rPr>
          <w:t>L</w:t>
        </w:r>
        <w:r w:rsidRPr="00591E1E">
          <w:rPr>
            <w:rFonts w:ascii="Times New Roman" w:hAnsi="Times New Roman" w:cs="Times New Roman"/>
            <w:color w:val="0000FF"/>
            <w:u w:val="single"/>
          </w:rPr>
          <w:t>anbook.com</w:t>
        </w:r>
      </w:hyperlink>
    </w:p>
    <w:p w:rsidR="00591E1E" w:rsidRPr="00591E1E" w:rsidRDefault="00591E1E" w:rsidP="000E2A57">
      <w:pPr>
        <w:widowControl/>
        <w:numPr>
          <w:ilvl w:val="0"/>
          <w:numId w:val="8"/>
        </w:numPr>
        <w:tabs>
          <w:tab w:val="left" w:pos="851"/>
          <w:tab w:val="left" w:pos="1134"/>
        </w:tabs>
        <w:ind w:left="851" w:hanging="284"/>
        <w:jc w:val="both"/>
        <w:rPr>
          <w:rFonts w:ascii="Times New Roman" w:hAnsi="Times New Roman" w:cs="Times New Roman"/>
        </w:rPr>
      </w:pPr>
      <w:r w:rsidRPr="00591E1E">
        <w:rPr>
          <w:rFonts w:ascii="Times New Roman" w:hAnsi="Times New Roman" w:cs="Times New Roman"/>
        </w:rPr>
        <w:t xml:space="preserve">Электронно-библиотечная система </w:t>
      </w:r>
      <w:proofErr w:type="spellStart"/>
      <w:r w:rsidRPr="00591E1E">
        <w:rPr>
          <w:rFonts w:ascii="Times New Roman" w:hAnsi="Times New Roman" w:cs="Times New Roman"/>
        </w:rPr>
        <w:t>IPRbooks</w:t>
      </w:r>
      <w:proofErr w:type="spellEnd"/>
      <w:r w:rsidRPr="00591E1E">
        <w:rPr>
          <w:rFonts w:ascii="Times New Roman" w:hAnsi="Times New Roman" w:cs="Times New Roman"/>
        </w:rPr>
        <w:t xml:space="preserve"> </w:t>
      </w:r>
      <w:hyperlink r:id="rId8" w:history="1">
        <w:r w:rsidRPr="00591E1E">
          <w:rPr>
            <w:rFonts w:ascii="Times New Roman" w:hAnsi="Times New Roman" w:cs="Times New Roman"/>
            <w:color w:val="0000FF"/>
            <w:u w:val="single"/>
          </w:rPr>
          <w:t>http://www.iprbookshop.ru</w:t>
        </w:r>
      </w:hyperlink>
    </w:p>
    <w:p w:rsidR="00591E1E" w:rsidRPr="00591E1E" w:rsidRDefault="00591E1E" w:rsidP="000E2A57">
      <w:pPr>
        <w:widowControl/>
        <w:numPr>
          <w:ilvl w:val="0"/>
          <w:numId w:val="8"/>
        </w:numPr>
        <w:tabs>
          <w:tab w:val="left" w:pos="851"/>
          <w:tab w:val="left" w:pos="1134"/>
        </w:tabs>
        <w:ind w:left="851" w:hanging="284"/>
        <w:jc w:val="both"/>
        <w:rPr>
          <w:rFonts w:ascii="Times New Roman" w:hAnsi="Times New Roman" w:cs="Times New Roman"/>
        </w:rPr>
      </w:pPr>
      <w:r w:rsidRPr="00591E1E">
        <w:rPr>
          <w:rFonts w:ascii="Times New Roman" w:hAnsi="Times New Roman" w:cs="Times New Roman"/>
        </w:rPr>
        <w:t>Электронно-библиотечная система «</w:t>
      </w:r>
      <w:proofErr w:type="spellStart"/>
      <w:r w:rsidRPr="00591E1E">
        <w:rPr>
          <w:rFonts w:ascii="Times New Roman" w:hAnsi="Times New Roman" w:cs="Times New Roman"/>
        </w:rPr>
        <w:t>Юрайт</w:t>
      </w:r>
      <w:proofErr w:type="spellEnd"/>
      <w:r w:rsidRPr="00591E1E">
        <w:rPr>
          <w:rFonts w:ascii="Times New Roman" w:hAnsi="Times New Roman" w:cs="Times New Roman"/>
        </w:rPr>
        <w:t xml:space="preserve">» </w:t>
      </w:r>
      <w:hyperlink r:id="rId9" w:history="1">
        <w:r w:rsidRPr="00591E1E">
          <w:rPr>
            <w:rFonts w:ascii="Times New Roman" w:hAnsi="Times New Roman" w:cs="Times New Roman"/>
            <w:color w:val="0000FF"/>
            <w:u w:val="single"/>
          </w:rPr>
          <w:t>https://biblio-online.ru</w:t>
        </w:r>
      </w:hyperlink>
    </w:p>
    <w:p w:rsidR="00591E1E" w:rsidRPr="00591E1E" w:rsidRDefault="00591E1E" w:rsidP="000E2A57">
      <w:pPr>
        <w:widowControl/>
        <w:numPr>
          <w:ilvl w:val="0"/>
          <w:numId w:val="8"/>
        </w:numPr>
        <w:tabs>
          <w:tab w:val="left" w:pos="851"/>
          <w:tab w:val="left" w:pos="1134"/>
        </w:tabs>
        <w:ind w:left="851" w:hanging="284"/>
        <w:jc w:val="both"/>
        <w:rPr>
          <w:rFonts w:ascii="Times New Roman" w:hAnsi="Times New Roman" w:cs="Times New Roman"/>
        </w:rPr>
      </w:pPr>
      <w:r w:rsidRPr="00591E1E">
        <w:rPr>
          <w:rFonts w:ascii="Times New Roman" w:hAnsi="Times New Roman" w:cs="Times New Roman"/>
        </w:rPr>
        <w:t xml:space="preserve">Электронно-библиотечная система РУКОНТ </w:t>
      </w:r>
      <w:hyperlink r:id="rId10" w:history="1">
        <w:r w:rsidRPr="00591E1E">
          <w:rPr>
            <w:rFonts w:ascii="Times New Roman" w:hAnsi="Times New Roman" w:cs="Times New Roman"/>
            <w:color w:val="0000FF"/>
            <w:u w:val="single"/>
          </w:rPr>
          <w:t>https://rucont.ru/</w:t>
        </w:r>
      </w:hyperlink>
    </w:p>
    <w:p w:rsidR="00591E1E" w:rsidRPr="00591E1E" w:rsidRDefault="00591E1E" w:rsidP="000E2A57">
      <w:pPr>
        <w:widowControl/>
        <w:numPr>
          <w:ilvl w:val="0"/>
          <w:numId w:val="8"/>
        </w:numPr>
        <w:tabs>
          <w:tab w:val="left" w:pos="851"/>
          <w:tab w:val="left" w:pos="1134"/>
        </w:tabs>
        <w:ind w:left="851" w:hanging="284"/>
        <w:jc w:val="both"/>
        <w:rPr>
          <w:rFonts w:ascii="Times New Roman" w:hAnsi="Times New Roman" w:cs="Times New Roman"/>
        </w:rPr>
      </w:pPr>
      <w:r w:rsidRPr="00591E1E">
        <w:rPr>
          <w:rFonts w:ascii="Times New Roman" w:hAnsi="Times New Roman" w:cs="Times New Roman"/>
        </w:rPr>
        <w:t xml:space="preserve">Министерство образования и науки Российской Федерации </w:t>
      </w:r>
      <w:hyperlink r:id="rId11" w:history="1">
        <w:r w:rsidRPr="00591E1E">
          <w:rPr>
            <w:rFonts w:ascii="Times New Roman" w:hAnsi="Times New Roman" w:cs="Times New Roman"/>
            <w:color w:val="0000FF"/>
            <w:u w:val="single"/>
          </w:rPr>
          <w:t>https://minobrnauki.gov.ru/</w:t>
        </w:r>
      </w:hyperlink>
    </w:p>
    <w:p w:rsidR="00591E1E" w:rsidRPr="00591E1E" w:rsidRDefault="00591E1E" w:rsidP="000E2A57">
      <w:pPr>
        <w:widowControl/>
        <w:numPr>
          <w:ilvl w:val="0"/>
          <w:numId w:val="8"/>
        </w:numPr>
        <w:tabs>
          <w:tab w:val="left" w:pos="851"/>
          <w:tab w:val="left" w:pos="1134"/>
        </w:tabs>
        <w:ind w:left="851" w:right="-569" w:hanging="284"/>
        <w:rPr>
          <w:rFonts w:ascii="Times New Roman" w:hAnsi="Times New Roman" w:cs="Times New Roman"/>
        </w:rPr>
      </w:pPr>
      <w:r w:rsidRPr="00591E1E">
        <w:rPr>
          <w:rFonts w:ascii="Times New Roman" w:hAnsi="Times New Roman" w:cs="Times New Roman"/>
        </w:rPr>
        <w:t xml:space="preserve">Федеральная служба по надзору в сфере образования и науки </w:t>
      </w:r>
      <w:hyperlink r:id="rId12" w:history="1">
        <w:r w:rsidRPr="00591E1E">
          <w:rPr>
            <w:rFonts w:ascii="Times New Roman" w:hAnsi="Times New Roman" w:cs="Times New Roman"/>
            <w:color w:val="0000FF"/>
            <w:u w:val="single"/>
          </w:rPr>
          <w:t>http://obrnadzor.gov.ru/ru/</w:t>
        </w:r>
      </w:hyperlink>
    </w:p>
    <w:p w:rsidR="00591E1E" w:rsidRPr="00C02A4F" w:rsidRDefault="00591E1E" w:rsidP="000E2A57">
      <w:pPr>
        <w:widowControl/>
        <w:numPr>
          <w:ilvl w:val="0"/>
          <w:numId w:val="8"/>
        </w:numPr>
        <w:tabs>
          <w:tab w:val="left" w:pos="851"/>
          <w:tab w:val="left" w:pos="1134"/>
        </w:tabs>
        <w:ind w:left="851" w:hanging="284"/>
        <w:jc w:val="both"/>
        <w:rPr>
          <w:rFonts w:ascii="Times New Roman" w:hAnsi="Times New Roman" w:cs="Times New Roman"/>
        </w:rPr>
      </w:pPr>
      <w:r w:rsidRPr="00591E1E">
        <w:rPr>
          <w:rFonts w:ascii="Times New Roman" w:hAnsi="Times New Roman" w:cs="Times New Roman"/>
        </w:rPr>
        <w:t xml:space="preserve">Федеральный портал «Российское образование» </w:t>
      </w:r>
      <w:hyperlink r:id="rId13" w:history="1">
        <w:r w:rsidRPr="00591E1E">
          <w:rPr>
            <w:rFonts w:ascii="Times New Roman" w:hAnsi="Times New Roman" w:cs="Times New Roman"/>
            <w:color w:val="0000FF"/>
            <w:u w:val="single"/>
          </w:rPr>
          <w:t>http://www.edu.ru</w:t>
        </w:r>
      </w:hyperlink>
    </w:p>
    <w:p w:rsidR="00C02A4F" w:rsidRPr="00591E1E" w:rsidRDefault="00C02A4F" w:rsidP="000E2A57">
      <w:pPr>
        <w:widowControl/>
        <w:numPr>
          <w:ilvl w:val="0"/>
          <w:numId w:val="8"/>
        </w:numPr>
        <w:tabs>
          <w:tab w:val="left" w:pos="993"/>
          <w:tab w:val="left" w:pos="1134"/>
        </w:tabs>
        <w:ind w:left="993" w:right="-567" w:hanging="426"/>
        <w:rPr>
          <w:rFonts w:ascii="Times New Roman" w:hAnsi="Times New Roman" w:cs="Times New Roman"/>
        </w:rPr>
      </w:pPr>
      <w:r w:rsidRPr="00591E1E">
        <w:rPr>
          <w:rFonts w:ascii="Times New Roman" w:hAnsi="Times New Roman" w:cs="Times New Roman"/>
        </w:rPr>
        <w:t xml:space="preserve">Информационная система «Единое окно доступа к образовательным ресурсам» </w:t>
      </w:r>
      <w:hyperlink r:id="rId14" w:history="1">
        <w:r w:rsidRPr="001F4AE9">
          <w:rPr>
            <w:rStyle w:val="a3"/>
          </w:rPr>
          <w:t>http://window.edu.ru</w:t>
        </w:r>
      </w:hyperlink>
    </w:p>
    <w:p w:rsidR="00591E1E" w:rsidRPr="00591E1E" w:rsidRDefault="00591E1E" w:rsidP="000E2A57">
      <w:pPr>
        <w:widowControl/>
        <w:numPr>
          <w:ilvl w:val="0"/>
          <w:numId w:val="8"/>
        </w:numPr>
        <w:tabs>
          <w:tab w:val="left" w:pos="851"/>
          <w:tab w:val="left" w:pos="993"/>
          <w:tab w:val="left" w:pos="1843"/>
        </w:tabs>
        <w:ind w:left="851" w:hanging="284"/>
        <w:jc w:val="both"/>
        <w:rPr>
          <w:rFonts w:ascii="Times New Roman" w:hAnsi="Times New Roman" w:cs="Times New Roman"/>
        </w:rPr>
      </w:pPr>
      <w:r w:rsidRPr="00591E1E">
        <w:rPr>
          <w:rFonts w:ascii="Times New Roman" w:hAnsi="Times New Roman" w:cs="Times New Roman"/>
        </w:rPr>
        <w:t xml:space="preserve">Федеральный центр и информационно-образовательных ресурсов </w:t>
      </w:r>
      <w:hyperlink r:id="rId15" w:history="1">
        <w:r w:rsidRPr="00591E1E">
          <w:rPr>
            <w:rFonts w:ascii="Times New Roman" w:hAnsi="Times New Roman" w:cs="Times New Roman"/>
            <w:color w:val="0000FF"/>
            <w:u w:val="single"/>
          </w:rPr>
          <w:t>http://fcior.edu.ru</w:t>
        </w:r>
      </w:hyperlink>
    </w:p>
    <w:p w:rsidR="00591E1E" w:rsidRPr="00591E1E" w:rsidRDefault="00591E1E" w:rsidP="000E2A57">
      <w:pPr>
        <w:pStyle w:val="a4"/>
        <w:widowControl/>
        <w:numPr>
          <w:ilvl w:val="0"/>
          <w:numId w:val="8"/>
        </w:numPr>
        <w:tabs>
          <w:tab w:val="left" w:pos="851"/>
          <w:tab w:val="left" w:pos="1418"/>
          <w:tab w:val="left" w:pos="1843"/>
        </w:tabs>
        <w:ind w:left="993" w:hanging="426"/>
        <w:contextualSpacing/>
        <w:rPr>
          <w:rFonts w:ascii="Times New Roman" w:hAnsi="Times New Roman" w:cs="Times New Roman"/>
        </w:rPr>
      </w:pPr>
      <w:r w:rsidRPr="00591E1E">
        <w:rPr>
          <w:rFonts w:ascii="Times New Roman" w:hAnsi="Times New Roman" w:cs="Times New Roman"/>
        </w:rPr>
        <w:t xml:space="preserve">Учебные материалы Федерального образовательного портала – экономика, социология, менеджмент </w:t>
      </w:r>
      <w:hyperlink r:id="rId16" w:history="1">
        <w:r w:rsidRPr="00591E1E">
          <w:rPr>
            <w:rFonts w:ascii="Times New Roman" w:hAnsi="Times New Roman" w:cs="Times New Roman"/>
            <w:color w:val="0000FF"/>
            <w:u w:val="single"/>
          </w:rPr>
          <w:t>http://www.ecsocman.edu.ru</w:t>
        </w:r>
      </w:hyperlink>
    </w:p>
    <w:p w:rsidR="00C13F89" w:rsidRPr="00591E1E" w:rsidRDefault="00C13F89" w:rsidP="000E2A57">
      <w:pPr>
        <w:pStyle w:val="a4"/>
        <w:widowControl/>
        <w:numPr>
          <w:ilvl w:val="0"/>
          <w:numId w:val="8"/>
        </w:numPr>
        <w:tabs>
          <w:tab w:val="left" w:pos="851"/>
          <w:tab w:val="left" w:pos="1276"/>
          <w:tab w:val="left" w:pos="1843"/>
        </w:tabs>
        <w:ind w:left="993" w:hanging="426"/>
        <w:contextualSpacing/>
        <w:rPr>
          <w:rFonts w:ascii="Times New Roman" w:hAnsi="Times New Roman" w:cs="Times New Roman"/>
        </w:rPr>
      </w:pPr>
      <w:r w:rsidRPr="00591E1E">
        <w:rPr>
          <w:rFonts w:ascii="Times New Roman" w:hAnsi="Times New Roman" w:cs="Times New Roman"/>
        </w:rPr>
        <w:t xml:space="preserve">Образовательный портал журнала «Главбух» и Финансового университета при Правительстве РФ. </w:t>
      </w:r>
      <w:proofErr w:type="gramStart"/>
      <w:r w:rsidRPr="00591E1E">
        <w:rPr>
          <w:rFonts w:ascii="Times New Roman" w:hAnsi="Times New Roman" w:cs="Times New Roman"/>
        </w:rPr>
        <w:t>URL :</w:t>
      </w:r>
      <w:proofErr w:type="gramEnd"/>
      <w:r w:rsidRPr="00591E1E">
        <w:rPr>
          <w:rFonts w:ascii="Times New Roman" w:hAnsi="Times New Roman" w:cs="Times New Roman"/>
        </w:rPr>
        <w:t xml:space="preserve"> </w:t>
      </w:r>
      <w:hyperlink r:id="rId17" w:history="1">
        <w:r w:rsidRPr="00591E1E">
          <w:rPr>
            <w:rFonts w:ascii="Times New Roman" w:hAnsi="Times New Roman" w:cs="Times New Roman"/>
          </w:rPr>
          <w:t>http://www.glavbukh.ru</w:t>
        </w:r>
      </w:hyperlink>
    </w:p>
    <w:p w:rsidR="00C13F89" w:rsidRPr="00591E1E" w:rsidRDefault="00C13F89" w:rsidP="000E2A57">
      <w:pPr>
        <w:pStyle w:val="a4"/>
        <w:widowControl/>
        <w:numPr>
          <w:ilvl w:val="0"/>
          <w:numId w:val="8"/>
        </w:numPr>
        <w:tabs>
          <w:tab w:val="left" w:pos="851"/>
          <w:tab w:val="left" w:pos="993"/>
          <w:tab w:val="left" w:pos="1843"/>
        </w:tabs>
        <w:ind w:left="851" w:hanging="284"/>
        <w:contextualSpacing/>
        <w:jc w:val="both"/>
        <w:rPr>
          <w:rFonts w:ascii="Times New Roman" w:hAnsi="Times New Roman" w:cs="Times New Roman"/>
        </w:rPr>
      </w:pPr>
      <w:r w:rsidRPr="00591E1E">
        <w:rPr>
          <w:rFonts w:ascii="Times New Roman" w:hAnsi="Times New Roman" w:cs="Times New Roman"/>
        </w:rPr>
        <w:t xml:space="preserve">Информационно-аналитическое электронное издание «Бухгалтерия.ru». </w:t>
      </w:r>
    </w:p>
    <w:p w:rsidR="00C13F89" w:rsidRPr="00C02A4F" w:rsidRDefault="00C13F89" w:rsidP="00C02A4F">
      <w:pPr>
        <w:pStyle w:val="a4"/>
        <w:widowControl/>
        <w:tabs>
          <w:tab w:val="left" w:pos="851"/>
          <w:tab w:val="left" w:pos="993"/>
          <w:tab w:val="left" w:pos="1843"/>
        </w:tabs>
        <w:ind w:left="851" w:firstLine="142"/>
        <w:contextualSpacing/>
        <w:jc w:val="both"/>
        <w:rPr>
          <w:rFonts w:ascii="Times New Roman" w:hAnsi="Times New Roman" w:cs="Times New Roman"/>
          <w:lang w:val="en-US"/>
        </w:rPr>
      </w:pPr>
      <w:proofErr w:type="gramStart"/>
      <w:r w:rsidRPr="00C02A4F">
        <w:rPr>
          <w:rFonts w:ascii="Times New Roman" w:hAnsi="Times New Roman" w:cs="Times New Roman"/>
          <w:lang w:val="en-US"/>
        </w:rPr>
        <w:t>URL :</w:t>
      </w:r>
      <w:proofErr w:type="gramEnd"/>
      <w:r w:rsidRPr="00C02A4F">
        <w:rPr>
          <w:rFonts w:ascii="Times New Roman" w:hAnsi="Times New Roman" w:cs="Times New Roman"/>
          <w:lang w:val="en-US"/>
        </w:rPr>
        <w:t xml:space="preserve"> http://</w:t>
      </w:r>
      <w:hyperlink r:id="rId18" w:history="1">
        <w:r w:rsidR="00C02A4F" w:rsidRPr="00C02A4F">
          <w:rPr>
            <w:rStyle w:val="a3"/>
            <w:lang w:val="en-US"/>
          </w:rPr>
          <w:t>www.buhgalteria.ru</w:t>
        </w:r>
      </w:hyperlink>
    </w:p>
    <w:p w:rsidR="00C13F89" w:rsidRPr="00591E1E" w:rsidRDefault="00C13F89" w:rsidP="000E2A57">
      <w:pPr>
        <w:pStyle w:val="a4"/>
        <w:widowControl/>
        <w:numPr>
          <w:ilvl w:val="0"/>
          <w:numId w:val="8"/>
        </w:numPr>
        <w:tabs>
          <w:tab w:val="left" w:pos="851"/>
          <w:tab w:val="left" w:pos="993"/>
          <w:tab w:val="left" w:pos="1843"/>
        </w:tabs>
        <w:ind w:left="851" w:hanging="284"/>
        <w:contextualSpacing/>
        <w:jc w:val="both"/>
        <w:rPr>
          <w:rFonts w:ascii="Times New Roman" w:hAnsi="Times New Roman" w:cs="Times New Roman"/>
        </w:rPr>
      </w:pPr>
      <w:r w:rsidRPr="00591E1E">
        <w:rPr>
          <w:rFonts w:ascii="Times New Roman" w:hAnsi="Times New Roman" w:cs="Times New Roman"/>
        </w:rPr>
        <w:t xml:space="preserve">Сайт для бухгалтеров и экономистов – финансовый анализ, финансовая аналитика. </w:t>
      </w:r>
    </w:p>
    <w:p w:rsidR="00C13F89" w:rsidRPr="00591E1E" w:rsidRDefault="00C13F89" w:rsidP="00C02A4F">
      <w:pPr>
        <w:pStyle w:val="a4"/>
        <w:widowControl/>
        <w:tabs>
          <w:tab w:val="left" w:pos="851"/>
          <w:tab w:val="left" w:pos="993"/>
          <w:tab w:val="left" w:pos="1843"/>
        </w:tabs>
        <w:ind w:left="993"/>
        <w:contextualSpacing/>
        <w:jc w:val="both"/>
        <w:rPr>
          <w:rFonts w:ascii="Times New Roman" w:hAnsi="Times New Roman" w:cs="Times New Roman"/>
        </w:rPr>
      </w:pPr>
      <w:proofErr w:type="gramStart"/>
      <w:r w:rsidRPr="00591E1E">
        <w:rPr>
          <w:rFonts w:ascii="Times New Roman" w:hAnsi="Times New Roman" w:cs="Times New Roman"/>
        </w:rPr>
        <w:t>URL :</w:t>
      </w:r>
      <w:proofErr w:type="gramEnd"/>
      <w:r w:rsidRPr="00591E1E">
        <w:rPr>
          <w:rFonts w:ascii="Times New Roman" w:hAnsi="Times New Roman" w:cs="Times New Roman"/>
        </w:rPr>
        <w:t xml:space="preserve"> http://</w:t>
      </w:r>
      <w:hyperlink r:id="rId19" w:tgtFrame="_blank" w:history="1">
        <w:r w:rsidRPr="00591E1E">
          <w:rPr>
            <w:rFonts w:ascii="Times New Roman" w:hAnsi="Times New Roman" w:cs="Times New Roman"/>
          </w:rPr>
          <w:t>www.finanaliz.ru </w:t>
        </w:r>
      </w:hyperlink>
    </w:p>
    <w:p w:rsidR="00C13F89" w:rsidRDefault="00C13F89" w:rsidP="00C13F89">
      <w:pPr>
        <w:widowControl/>
        <w:tabs>
          <w:tab w:val="left" w:pos="851"/>
          <w:tab w:val="left" w:pos="993"/>
          <w:tab w:val="left" w:pos="1134"/>
        </w:tabs>
        <w:spacing w:after="160" w:line="259" w:lineRule="auto"/>
        <w:ind w:right="-427"/>
        <w:contextualSpacing/>
        <w:rPr>
          <w:rFonts w:ascii="Times New Roman" w:hAnsi="Times New Roman" w:cs="Times New Roman"/>
        </w:rPr>
      </w:pPr>
    </w:p>
    <w:p w:rsidR="00BC0EA3" w:rsidRPr="00DA75D8" w:rsidRDefault="00BC0EA3" w:rsidP="000E2A57">
      <w:pPr>
        <w:pStyle w:val="a4"/>
        <w:widowControl/>
        <w:numPr>
          <w:ilvl w:val="0"/>
          <w:numId w:val="9"/>
        </w:numPr>
        <w:shd w:val="clear" w:color="auto" w:fill="FFFFFF"/>
        <w:tabs>
          <w:tab w:val="left" w:pos="993"/>
        </w:tabs>
        <w:ind w:right="-427" w:firstLine="259"/>
        <w:contextualSpacing/>
        <w:rPr>
          <w:rFonts w:ascii="Times New Roman" w:hAnsi="Times New Roman" w:cs="Times New Roman"/>
          <w:b/>
          <w:caps/>
          <w:spacing w:val="-1"/>
        </w:rPr>
      </w:pPr>
      <w:r w:rsidRPr="00DA75D8">
        <w:rPr>
          <w:rFonts w:ascii="Times New Roman" w:hAnsi="Times New Roman" w:cs="Times New Roman"/>
          <w:b/>
          <w:spacing w:val="-1"/>
        </w:rPr>
        <w:t>Материально-техническое обеспечение дисциплины</w:t>
      </w:r>
      <w:r w:rsidRPr="00DA75D8">
        <w:rPr>
          <w:rFonts w:ascii="Times New Roman" w:hAnsi="Times New Roman" w:cs="Times New Roman"/>
          <w:b/>
          <w:caps/>
          <w:spacing w:val="-1"/>
        </w:rPr>
        <w:t xml:space="preserve">: </w:t>
      </w:r>
    </w:p>
    <w:p w:rsidR="00BC0EA3" w:rsidRPr="00DA75D8" w:rsidRDefault="00BC0EA3" w:rsidP="000E2A57">
      <w:pPr>
        <w:pStyle w:val="a4"/>
        <w:widowControl/>
        <w:numPr>
          <w:ilvl w:val="1"/>
          <w:numId w:val="9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DA75D8">
        <w:rPr>
          <w:rFonts w:ascii="Times New Roman" w:hAnsi="Times New Roman" w:cs="Times New Roman"/>
          <w:i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tbl>
      <w:tblPr>
        <w:tblW w:w="48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1929"/>
        <w:gridCol w:w="3969"/>
        <w:gridCol w:w="3846"/>
      </w:tblGrid>
      <w:tr w:rsidR="00BC0EA3" w:rsidRPr="00DA75D8" w:rsidTr="002806EC">
        <w:trPr>
          <w:jc w:val="center"/>
        </w:trPr>
        <w:tc>
          <w:tcPr>
            <w:tcW w:w="382" w:type="dxa"/>
            <w:shd w:val="clear" w:color="auto" w:fill="auto"/>
            <w:vAlign w:val="center"/>
          </w:tcPr>
          <w:p w:rsidR="00BC0EA3" w:rsidRPr="00DA75D8" w:rsidRDefault="00BC0EA3" w:rsidP="004A469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DA75D8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C0EA3" w:rsidRPr="00DA75D8" w:rsidRDefault="00BC0EA3" w:rsidP="004A469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DA75D8">
              <w:rPr>
                <w:rFonts w:ascii="Times New Roman" w:hAnsi="Times New Roman" w:cs="Times New Roman"/>
                <w:b/>
              </w:rPr>
              <w:t xml:space="preserve">Наименование дисциплины </w:t>
            </w:r>
          </w:p>
          <w:p w:rsidR="00BC0EA3" w:rsidRPr="00DA75D8" w:rsidRDefault="00BC0EA3" w:rsidP="004A469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A75D8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DA75D8">
              <w:rPr>
                <w:rFonts w:ascii="Times New Roman" w:hAnsi="Times New Roman" w:cs="Times New Roman"/>
                <w:b/>
              </w:rPr>
              <w:t xml:space="preserve"> соответствии</w:t>
            </w:r>
          </w:p>
          <w:p w:rsidR="00BC0EA3" w:rsidRPr="00DA75D8" w:rsidRDefault="00BC0EA3" w:rsidP="004A46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75D8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DA75D8">
              <w:rPr>
                <w:rFonts w:ascii="Times New Roman" w:hAnsi="Times New Roman" w:cs="Times New Roman"/>
                <w:b/>
              </w:rPr>
              <w:t xml:space="preserve"> УП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0EA3" w:rsidRPr="00DA75D8" w:rsidRDefault="00BC0EA3" w:rsidP="004A469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DA75D8">
              <w:rPr>
                <w:rFonts w:ascii="Times New Roman" w:hAnsi="Times New Roman" w:cs="Times New Roman"/>
                <w:b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BC0EA3" w:rsidRPr="00DA75D8" w:rsidRDefault="00BC0EA3" w:rsidP="004A469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DA75D8">
              <w:rPr>
                <w:rFonts w:ascii="Times New Roman" w:hAnsi="Times New Roman" w:cs="Times New Roman"/>
                <w:b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BC0EA3" w:rsidRPr="00DA75D8" w:rsidTr="002806EC">
        <w:trPr>
          <w:jc w:val="center"/>
        </w:trPr>
        <w:tc>
          <w:tcPr>
            <w:tcW w:w="382" w:type="dxa"/>
            <w:vMerge w:val="restart"/>
            <w:shd w:val="clear" w:color="auto" w:fill="auto"/>
          </w:tcPr>
          <w:p w:rsidR="00BC0EA3" w:rsidRPr="00DA75D8" w:rsidRDefault="00BC0EA3" w:rsidP="004A469D">
            <w:pPr>
              <w:jc w:val="both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BC0EA3" w:rsidRPr="00DA75D8" w:rsidRDefault="00BC0EA3" w:rsidP="004A469D">
            <w:pPr>
              <w:ind w:right="-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и анализ</w:t>
            </w:r>
            <w:r w:rsidR="00EF20DC">
              <w:rPr>
                <w:rFonts w:ascii="Times New Roman" w:hAnsi="Times New Roman" w:cs="Times New Roman"/>
              </w:rPr>
              <w:t xml:space="preserve"> (финансовый учет, управленческий учет, финансовый анализ)</w:t>
            </w:r>
          </w:p>
        </w:tc>
        <w:tc>
          <w:tcPr>
            <w:tcW w:w="3969" w:type="dxa"/>
            <w:shd w:val="clear" w:color="auto" w:fill="auto"/>
          </w:tcPr>
          <w:p w:rsidR="00BC0EA3" w:rsidRPr="00DA75D8" w:rsidRDefault="00BC0EA3" w:rsidP="004A469D">
            <w:pPr>
              <w:ind w:right="-67"/>
              <w:rPr>
                <w:rFonts w:ascii="Times New Roman" w:hAnsi="Times New Roman" w:cs="Times New Roman"/>
                <w:b/>
              </w:rPr>
            </w:pPr>
            <w:r w:rsidRPr="00DA75D8">
              <w:rPr>
                <w:rFonts w:ascii="Times New Roman" w:hAnsi="Times New Roman" w:cs="Times New Roman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3846" w:type="dxa"/>
            <w:shd w:val="clear" w:color="auto" w:fill="auto"/>
          </w:tcPr>
          <w:p w:rsidR="00BC0EA3" w:rsidRPr="00DA75D8" w:rsidRDefault="00BC0EA3" w:rsidP="004A469D">
            <w:pPr>
              <w:ind w:right="-106"/>
              <w:rPr>
                <w:rFonts w:ascii="Times New Roman" w:hAnsi="Times New Roman" w:cs="Times New Roman"/>
                <w:b/>
              </w:rPr>
            </w:pPr>
            <w:r w:rsidRPr="00DA75D8">
              <w:rPr>
                <w:rFonts w:ascii="Times New Roman" w:hAnsi="Times New Roman" w:cs="Times New Roman"/>
              </w:rPr>
              <w:t>Электронно-интерактивная доска, мультимедийное оборудование, колонки для усиления звука, микрофоны, экран, демонстрационные учебно-наглядные пособия</w:t>
            </w:r>
          </w:p>
        </w:tc>
      </w:tr>
      <w:tr w:rsidR="00BC0EA3" w:rsidRPr="00DA75D8" w:rsidTr="002806EC">
        <w:trPr>
          <w:jc w:val="center"/>
        </w:trPr>
        <w:tc>
          <w:tcPr>
            <w:tcW w:w="382" w:type="dxa"/>
            <w:vMerge/>
            <w:shd w:val="clear" w:color="auto" w:fill="auto"/>
          </w:tcPr>
          <w:p w:rsidR="00BC0EA3" w:rsidRPr="00DA75D8" w:rsidRDefault="00BC0EA3" w:rsidP="004A46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BC0EA3" w:rsidRPr="00DA75D8" w:rsidRDefault="00BC0EA3" w:rsidP="004A469D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BC0EA3" w:rsidRPr="00DA75D8" w:rsidRDefault="00BC0EA3" w:rsidP="004A469D">
            <w:pPr>
              <w:ind w:right="-148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Учебная аудитория для проведения занятий семинарского типа, текущей и промежуточной аттестации (1-101)</w:t>
            </w:r>
          </w:p>
        </w:tc>
        <w:tc>
          <w:tcPr>
            <w:tcW w:w="3846" w:type="dxa"/>
            <w:shd w:val="clear" w:color="auto" w:fill="auto"/>
          </w:tcPr>
          <w:p w:rsidR="00BC0EA3" w:rsidRPr="00DA75D8" w:rsidRDefault="00BC0EA3" w:rsidP="004A469D">
            <w:pPr>
              <w:ind w:right="-106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Мультимедийное оборудование, экран, демонстрационные учебно-наглядные пособия</w:t>
            </w:r>
          </w:p>
        </w:tc>
      </w:tr>
      <w:tr w:rsidR="00BC0EA3" w:rsidRPr="00DA75D8" w:rsidTr="002806EC">
        <w:trPr>
          <w:jc w:val="center"/>
        </w:trPr>
        <w:tc>
          <w:tcPr>
            <w:tcW w:w="382" w:type="dxa"/>
            <w:vMerge/>
            <w:shd w:val="clear" w:color="auto" w:fill="auto"/>
          </w:tcPr>
          <w:p w:rsidR="00BC0EA3" w:rsidRPr="00DA75D8" w:rsidRDefault="00BC0EA3" w:rsidP="004A46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BC0EA3" w:rsidRPr="00DA75D8" w:rsidRDefault="00BC0EA3" w:rsidP="004A469D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BC0EA3" w:rsidRPr="00DA75D8" w:rsidRDefault="00BC0EA3" w:rsidP="004A469D">
            <w:pPr>
              <w:ind w:right="-148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 xml:space="preserve">Аудитория для групповых и индивидуальных консультаций </w:t>
            </w:r>
          </w:p>
          <w:p w:rsidR="00BC0EA3" w:rsidRPr="00DA75D8" w:rsidRDefault="00BC0EA3" w:rsidP="004A469D">
            <w:pPr>
              <w:ind w:right="-148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(1-216)</w:t>
            </w:r>
          </w:p>
        </w:tc>
        <w:tc>
          <w:tcPr>
            <w:tcW w:w="3846" w:type="dxa"/>
            <w:shd w:val="clear" w:color="auto" w:fill="auto"/>
          </w:tcPr>
          <w:p w:rsidR="00BC0EA3" w:rsidRPr="00DA75D8" w:rsidRDefault="00BC0EA3" w:rsidP="004A469D">
            <w:pPr>
              <w:ind w:right="-106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Компьютер с выходом в интернет, МФУ, учебно-методическая литература</w:t>
            </w:r>
          </w:p>
        </w:tc>
      </w:tr>
      <w:tr w:rsidR="00BC0EA3" w:rsidRPr="00DA75D8" w:rsidTr="002806EC">
        <w:trPr>
          <w:jc w:val="center"/>
        </w:trPr>
        <w:tc>
          <w:tcPr>
            <w:tcW w:w="38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BC0EA3" w:rsidRPr="00DA75D8" w:rsidRDefault="00BC0EA3" w:rsidP="004A46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BC0EA3" w:rsidRPr="00DA75D8" w:rsidRDefault="00BC0EA3" w:rsidP="004A469D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BC0EA3" w:rsidRPr="00DA75D8" w:rsidRDefault="00BC0EA3" w:rsidP="004A469D">
            <w:pPr>
              <w:ind w:right="-148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Помещение для самостоятельной работы (1-216)</w:t>
            </w:r>
          </w:p>
        </w:tc>
        <w:tc>
          <w:tcPr>
            <w:tcW w:w="3846" w:type="dxa"/>
            <w:shd w:val="clear" w:color="auto" w:fill="auto"/>
          </w:tcPr>
          <w:p w:rsidR="00BC0EA3" w:rsidRPr="00DA75D8" w:rsidRDefault="00BC0EA3" w:rsidP="004A469D">
            <w:pPr>
              <w:ind w:right="-106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Компьютер с выходом в интернет, МФУ, учебно-методическая литература</w:t>
            </w:r>
          </w:p>
        </w:tc>
      </w:tr>
    </w:tbl>
    <w:p w:rsidR="00BC0EA3" w:rsidRPr="00DA75D8" w:rsidRDefault="00BC0EA3" w:rsidP="000E2A57">
      <w:pPr>
        <w:pStyle w:val="a4"/>
        <w:widowControl/>
        <w:numPr>
          <w:ilvl w:val="1"/>
          <w:numId w:val="9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DA75D8">
        <w:rPr>
          <w:rFonts w:ascii="Times New Roman" w:hAnsi="Times New Roman" w:cs="Times New Roman"/>
          <w:i/>
        </w:rPr>
        <w:t xml:space="preserve">Программное обеспечение: </w:t>
      </w:r>
    </w:p>
    <w:p w:rsidR="00BC0EA3" w:rsidRPr="00DA75D8" w:rsidRDefault="00BC0EA3" w:rsidP="00BC0EA3">
      <w:pPr>
        <w:pStyle w:val="a4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DA75D8">
        <w:rPr>
          <w:rFonts w:ascii="Times New Roman" w:hAnsi="Times New Roman" w:cs="Times New Roman"/>
        </w:rPr>
        <w:t>Libre</w:t>
      </w:r>
      <w:proofErr w:type="spellEnd"/>
      <w:r w:rsidRPr="00DA75D8">
        <w:rPr>
          <w:rFonts w:ascii="Times New Roman" w:hAnsi="Times New Roman" w:cs="Times New Roman"/>
        </w:rPr>
        <w:t xml:space="preserve"> </w:t>
      </w:r>
      <w:proofErr w:type="spellStart"/>
      <w:r w:rsidRPr="00DA75D8">
        <w:rPr>
          <w:rFonts w:ascii="Times New Roman" w:hAnsi="Times New Roman" w:cs="Times New Roman"/>
        </w:rPr>
        <w:t>Office</w:t>
      </w:r>
      <w:proofErr w:type="spellEnd"/>
      <w:r w:rsidRPr="00DA75D8">
        <w:rPr>
          <w:rFonts w:ascii="Times New Roman" w:hAnsi="Times New Roman" w:cs="Times New Roman"/>
        </w:rPr>
        <w:t xml:space="preserve"> или одна из лицензионных версий «</w:t>
      </w:r>
      <w:proofErr w:type="spellStart"/>
      <w:r w:rsidRPr="00DA75D8">
        <w:rPr>
          <w:rFonts w:ascii="Times New Roman" w:hAnsi="Times New Roman" w:cs="Times New Roman"/>
        </w:rPr>
        <w:t>Microsoft</w:t>
      </w:r>
      <w:proofErr w:type="spellEnd"/>
      <w:r w:rsidRPr="00DA75D8">
        <w:rPr>
          <w:rFonts w:ascii="Times New Roman" w:hAnsi="Times New Roman" w:cs="Times New Roman"/>
        </w:rPr>
        <w:t xml:space="preserve"> </w:t>
      </w:r>
      <w:proofErr w:type="spellStart"/>
      <w:r w:rsidRPr="00DA75D8">
        <w:rPr>
          <w:rFonts w:ascii="Times New Roman" w:hAnsi="Times New Roman" w:cs="Times New Roman"/>
        </w:rPr>
        <w:t>Office</w:t>
      </w:r>
      <w:proofErr w:type="spellEnd"/>
      <w:r w:rsidRPr="00DA75D8">
        <w:rPr>
          <w:rFonts w:ascii="Times New Roman" w:hAnsi="Times New Roman" w:cs="Times New Roman"/>
        </w:rPr>
        <w:t xml:space="preserve">». </w:t>
      </w:r>
    </w:p>
    <w:p w:rsidR="00BC0EA3" w:rsidRPr="00DA75D8" w:rsidRDefault="00BC0EA3" w:rsidP="00BC0EA3">
      <w:pPr>
        <w:pStyle w:val="a4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</w:t>
      </w:r>
      <w:r w:rsidRPr="00DA75D8">
        <w:rPr>
          <w:rFonts w:ascii="Times New Roman" w:hAnsi="Times New Roman" w:cs="Times New Roman"/>
        </w:rPr>
        <w:lastRenderedPageBreak/>
        <w:t>дистанционных технологий в обучении», разработанный ЗАО «РАМЭК-ВС».</w:t>
      </w:r>
    </w:p>
    <w:p w:rsidR="00BC0EA3" w:rsidRPr="00DA75D8" w:rsidRDefault="00BC0EA3" w:rsidP="00BC0EA3">
      <w:pPr>
        <w:pStyle w:val="a6"/>
        <w:kinsoku w:val="0"/>
        <w:overflowPunct w:val="0"/>
        <w:spacing w:line="240" w:lineRule="auto"/>
        <w:ind w:right="106" w:firstLine="709"/>
        <w:jc w:val="both"/>
        <w:rPr>
          <w:rFonts w:ascii="Times New Roman" w:hAnsi="Times New Roman"/>
          <w:spacing w:val="-1"/>
        </w:rPr>
      </w:pPr>
      <w:r w:rsidRPr="00DA75D8">
        <w:rPr>
          <w:rFonts w:ascii="Times New Roman" w:hAnsi="Times New Roman"/>
          <w:i/>
          <w:spacing w:val="-1"/>
        </w:rPr>
        <w:t xml:space="preserve">8.3 Изучение дисциплины инвалидами </w:t>
      </w:r>
      <w:r w:rsidRPr="00DA75D8">
        <w:rPr>
          <w:rFonts w:ascii="Times New Roman" w:hAnsi="Times New Roman"/>
          <w:i/>
        </w:rPr>
        <w:t xml:space="preserve">и </w:t>
      </w:r>
      <w:r w:rsidRPr="00DA75D8">
        <w:rPr>
          <w:rFonts w:ascii="Times New Roman" w:hAnsi="Times New Roman"/>
          <w:i/>
          <w:spacing w:val="-1"/>
        </w:rPr>
        <w:t xml:space="preserve">обучающимися </w:t>
      </w:r>
      <w:r w:rsidRPr="00DA75D8">
        <w:rPr>
          <w:rFonts w:ascii="Times New Roman" w:hAnsi="Times New Roman"/>
          <w:i/>
        </w:rPr>
        <w:t xml:space="preserve">с ограниченными </w:t>
      </w:r>
      <w:r w:rsidRPr="00DA75D8">
        <w:rPr>
          <w:rFonts w:ascii="Times New Roman" w:hAnsi="Times New Roman"/>
          <w:i/>
          <w:spacing w:val="-1"/>
        </w:rPr>
        <w:t>возможностями здоровья</w:t>
      </w:r>
      <w:r w:rsidRPr="00DA75D8">
        <w:rPr>
          <w:rFonts w:ascii="Times New Roman" w:hAnsi="Times New Roman"/>
          <w:spacing w:val="-1"/>
        </w:rPr>
        <w:t xml:space="preserve"> осуществляется </w:t>
      </w:r>
      <w:r w:rsidRPr="00DA75D8">
        <w:rPr>
          <w:rFonts w:ascii="Times New Roman" w:hAnsi="Times New Roman"/>
        </w:rPr>
        <w:t xml:space="preserve">с </w:t>
      </w:r>
      <w:r w:rsidRPr="00DA75D8">
        <w:rPr>
          <w:rFonts w:ascii="Times New Roman" w:hAnsi="Times New Roman"/>
          <w:spacing w:val="-1"/>
        </w:rPr>
        <w:t>учетом особенностей психофизического развития, индивидуальных возможностей</w:t>
      </w:r>
      <w:r w:rsidRPr="00DA75D8">
        <w:rPr>
          <w:rFonts w:ascii="Times New Roman" w:hAnsi="Times New Roman"/>
        </w:rPr>
        <w:t xml:space="preserve"> и </w:t>
      </w:r>
      <w:r w:rsidRPr="00DA75D8">
        <w:rPr>
          <w:rFonts w:ascii="Times New Roman" w:hAnsi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DA75D8">
        <w:rPr>
          <w:rFonts w:ascii="Times New Roman" w:hAnsi="Times New Roman"/>
          <w:spacing w:val="-2"/>
        </w:rPr>
        <w:t xml:space="preserve">доступ </w:t>
      </w:r>
      <w:r w:rsidRPr="00DA75D8">
        <w:rPr>
          <w:rFonts w:ascii="Times New Roman" w:hAnsi="Times New Roman"/>
        </w:rPr>
        <w:t xml:space="preserve">в </w:t>
      </w:r>
      <w:r w:rsidRPr="00DA75D8">
        <w:rPr>
          <w:rFonts w:ascii="Times New Roman" w:hAnsi="Times New Roman"/>
          <w:spacing w:val="-1"/>
        </w:rPr>
        <w:t xml:space="preserve">учебные помещения Академии. Созданы следующие специальные условия: </w:t>
      </w:r>
    </w:p>
    <w:p w:rsidR="00BC0EA3" w:rsidRPr="00DA75D8" w:rsidRDefault="00BC0EA3" w:rsidP="00BC0EA3">
      <w:pPr>
        <w:pStyle w:val="a6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DA75D8">
        <w:rPr>
          <w:rFonts w:ascii="Times New Roman" w:hAnsi="Times New Roman"/>
          <w:i/>
          <w:iCs/>
        </w:rPr>
        <w:t>8.3.1</w:t>
      </w:r>
      <w:proofErr w:type="gramStart"/>
      <w:r w:rsidRPr="00DA75D8">
        <w:rPr>
          <w:rFonts w:ascii="Times New Roman" w:hAnsi="Times New Roman"/>
          <w:i/>
          <w:iCs/>
        </w:rPr>
        <w:t>. для</w:t>
      </w:r>
      <w:proofErr w:type="gramEnd"/>
      <w:r w:rsidRPr="00DA75D8">
        <w:rPr>
          <w:rFonts w:ascii="Times New Roman" w:hAnsi="Times New Roman"/>
          <w:i/>
          <w:iCs/>
        </w:rPr>
        <w:t xml:space="preserve"> </w:t>
      </w:r>
      <w:r w:rsidRPr="00DA75D8">
        <w:rPr>
          <w:rFonts w:ascii="Times New Roman" w:hAnsi="Times New Roman"/>
          <w:i/>
          <w:iCs/>
          <w:spacing w:val="-1"/>
        </w:rPr>
        <w:t xml:space="preserve">инвалидов </w:t>
      </w:r>
      <w:r w:rsidRPr="00DA75D8">
        <w:rPr>
          <w:rFonts w:ascii="Times New Roman" w:hAnsi="Times New Roman"/>
          <w:i/>
          <w:iCs/>
        </w:rPr>
        <w:t>и лиц с</w:t>
      </w:r>
      <w:r w:rsidRPr="00DA75D8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DA75D8">
        <w:rPr>
          <w:rFonts w:ascii="Times New Roman" w:hAnsi="Times New Roman"/>
          <w:i/>
          <w:iCs/>
        </w:rPr>
        <w:t xml:space="preserve"> здоровья по зрению:</w:t>
      </w:r>
    </w:p>
    <w:p w:rsidR="00BC0EA3" w:rsidRPr="00DA75D8" w:rsidRDefault="00BC0EA3" w:rsidP="00BC0EA3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DA75D8">
        <w:rPr>
          <w:rFonts w:ascii="Times New Roman" w:hAnsi="Times New Roman" w:cs="Times New Roman"/>
          <w:i/>
          <w:iCs/>
        </w:rPr>
        <w:t xml:space="preserve">- </w:t>
      </w:r>
      <w:r w:rsidRPr="00DA75D8">
        <w:rPr>
          <w:rFonts w:ascii="Times New Roman" w:hAnsi="Times New Roman" w:cs="Times New Roman"/>
          <w:iCs/>
        </w:rPr>
        <w:t>о</w:t>
      </w:r>
      <w:r w:rsidRPr="00DA75D8">
        <w:rPr>
          <w:rFonts w:ascii="Times New Roman" w:hAnsi="Times New Roman" w:cs="Times New Roman"/>
          <w:spacing w:val="-1"/>
        </w:rPr>
        <w:t xml:space="preserve">беспечен доступ </w:t>
      </w:r>
      <w:r w:rsidRPr="00DA75D8">
        <w:rPr>
          <w:rFonts w:ascii="Times New Roman" w:hAnsi="Times New Roman" w:cs="Times New Roman"/>
        </w:rPr>
        <w:t xml:space="preserve">обучающихся, </w:t>
      </w:r>
      <w:r w:rsidRPr="00DA75D8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DA75D8">
        <w:rPr>
          <w:rFonts w:ascii="Times New Roman" w:hAnsi="Times New Roman" w:cs="Times New Roman"/>
        </w:rPr>
        <w:t xml:space="preserve">к </w:t>
      </w:r>
      <w:r w:rsidRPr="00DA75D8">
        <w:rPr>
          <w:rFonts w:ascii="Times New Roman" w:hAnsi="Times New Roman" w:cs="Times New Roman"/>
          <w:spacing w:val="-1"/>
        </w:rPr>
        <w:t>зданиям Академии;</w:t>
      </w:r>
    </w:p>
    <w:p w:rsidR="00BC0EA3" w:rsidRPr="00DA75D8" w:rsidRDefault="00BC0EA3" w:rsidP="00BC0EA3">
      <w:pPr>
        <w:ind w:firstLine="709"/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  <w:spacing w:val="-1"/>
        </w:rPr>
        <w:t xml:space="preserve">- </w:t>
      </w:r>
      <w:r w:rsidRPr="00DA75D8">
        <w:rPr>
          <w:rFonts w:ascii="Times New Roman" w:hAnsi="Times New Roman" w:cs="Times New Roman"/>
          <w:iCs/>
        </w:rPr>
        <w:t>э</w:t>
      </w:r>
      <w:r w:rsidRPr="00DA75D8">
        <w:rPr>
          <w:rFonts w:ascii="Times New Roman" w:hAnsi="Times New Roman" w:cs="Times New Roman"/>
        </w:rPr>
        <w:t xml:space="preserve">лектронный видео увеличитель "ONYX </w:t>
      </w:r>
      <w:proofErr w:type="spellStart"/>
      <w:r w:rsidRPr="00DA75D8">
        <w:rPr>
          <w:rFonts w:ascii="Times New Roman" w:hAnsi="Times New Roman" w:cs="Times New Roman"/>
        </w:rPr>
        <w:t>Deskset</w:t>
      </w:r>
      <w:proofErr w:type="spellEnd"/>
      <w:r w:rsidRPr="00DA75D8">
        <w:rPr>
          <w:rFonts w:ascii="Times New Roman" w:hAnsi="Times New Roman" w:cs="Times New Roman"/>
        </w:rPr>
        <w:t xml:space="preserve"> HD 22 (в полной комплектации);</w:t>
      </w:r>
    </w:p>
    <w:p w:rsidR="00BC0EA3" w:rsidRPr="00DA75D8" w:rsidRDefault="00BC0EA3" w:rsidP="00BC0EA3">
      <w:pPr>
        <w:ind w:firstLine="709"/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  <w:b/>
        </w:rPr>
        <w:t xml:space="preserve">- </w:t>
      </w:r>
      <w:r w:rsidRPr="00DA75D8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DA75D8">
        <w:rPr>
          <w:rFonts w:ascii="Times New Roman" w:hAnsi="Times New Roman" w:cs="Times New Roman"/>
        </w:rPr>
        <w:t xml:space="preserve"> </w:t>
      </w:r>
    </w:p>
    <w:p w:rsidR="00BC0EA3" w:rsidRPr="00DA75D8" w:rsidRDefault="00BC0EA3" w:rsidP="00BC0EA3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DA75D8">
        <w:rPr>
          <w:rFonts w:ascii="Times New Roman" w:hAnsi="Times New Roman" w:cs="Times New Roman"/>
          <w:b/>
        </w:rPr>
        <w:t>-</w:t>
      </w:r>
      <w:r w:rsidRPr="00DA75D8">
        <w:rPr>
          <w:rFonts w:ascii="Times New Roman" w:hAnsi="Times New Roman" w:cs="Times New Roman"/>
        </w:rPr>
        <w:t xml:space="preserve"> принтер Брайля; </w:t>
      </w:r>
    </w:p>
    <w:p w:rsidR="00BC0EA3" w:rsidRPr="00DA75D8" w:rsidRDefault="00BC0EA3" w:rsidP="00BC0EA3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DA75D8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DA75D8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DA75D8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BC0EA3" w:rsidRPr="00DA75D8" w:rsidRDefault="00BC0EA3" w:rsidP="00BC0EA3">
      <w:pPr>
        <w:pStyle w:val="a6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DA75D8">
        <w:rPr>
          <w:rFonts w:ascii="Times New Roman" w:hAnsi="Times New Roman"/>
          <w:i/>
          <w:iCs/>
        </w:rPr>
        <w:t>8.3.2</w:t>
      </w:r>
      <w:proofErr w:type="gramStart"/>
      <w:r w:rsidRPr="00DA75D8">
        <w:rPr>
          <w:rFonts w:ascii="Times New Roman" w:hAnsi="Times New Roman"/>
          <w:i/>
          <w:iCs/>
        </w:rPr>
        <w:t>. для</w:t>
      </w:r>
      <w:proofErr w:type="gramEnd"/>
      <w:r w:rsidRPr="00DA75D8">
        <w:rPr>
          <w:rFonts w:ascii="Times New Roman" w:hAnsi="Times New Roman"/>
          <w:i/>
          <w:iCs/>
        </w:rPr>
        <w:t xml:space="preserve"> </w:t>
      </w:r>
      <w:r w:rsidRPr="00DA75D8">
        <w:rPr>
          <w:rFonts w:ascii="Times New Roman" w:hAnsi="Times New Roman"/>
          <w:i/>
          <w:iCs/>
          <w:spacing w:val="-1"/>
        </w:rPr>
        <w:t xml:space="preserve">инвалидов </w:t>
      </w:r>
      <w:r w:rsidRPr="00DA75D8">
        <w:rPr>
          <w:rFonts w:ascii="Times New Roman" w:hAnsi="Times New Roman"/>
          <w:i/>
          <w:iCs/>
        </w:rPr>
        <w:t>и лиц с</w:t>
      </w:r>
      <w:r w:rsidRPr="00DA75D8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DA75D8">
        <w:rPr>
          <w:rFonts w:ascii="Times New Roman" w:hAnsi="Times New Roman"/>
          <w:i/>
          <w:iCs/>
        </w:rPr>
        <w:t xml:space="preserve"> здоровья по слуху:</w:t>
      </w:r>
    </w:p>
    <w:p w:rsidR="00BC0EA3" w:rsidRPr="00DA75D8" w:rsidRDefault="00BC0EA3" w:rsidP="00BC0EA3">
      <w:pPr>
        <w:pStyle w:val="a6"/>
        <w:kinsoku w:val="0"/>
        <w:overflowPunct w:val="0"/>
        <w:spacing w:line="240" w:lineRule="auto"/>
        <w:ind w:right="-285" w:firstLine="709"/>
        <w:rPr>
          <w:rFonts w:ascii="Times New Roman" w:hAnsi="Times New Roman"/>
          <w:i/>
          <w:iCs/>
        </w:rPr>
      </w:pPr>
      <w:r w:rsidRPr="00DA75D8">
        <w:rPr>
          <w:rFonts w:ascii="Times New Roman" w:hAnsi="Times New Roman"/>
          <w:i/>
          <w:iCs/>
        </w:rPr>
        <w:t xml:space="preserve">- </w:t>
      </w:r>
      <w:r w:rsidRPr="00DA75D8">
        <w:rPr>
          <w:rFonts w:ascii="Times New Roman" w:hAnsi="Times New Roman"/>
        </w:rPr>
        <w:t>акустическая система</w:t>
      </w:r>
      <w:r w:rsidRPr="00DA75D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DA75D8">
        <w:rPr>
          <w:rFonts w:ascii="Times New Roman" w:hAnsi="Times New Roman"/>
          <w:shd w:val="clear" w:color="auto" w:fill="FFFFFF"/>
        </w:rPr>
        <w:t>Front</w:t>
      </w:r>
      <w:proofErr w:type="spellEnd"/>
      <w:r w:rsidRPr="00DA75D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DA75D8">
        <w:rPr>
          <w:rFonts w:ascii="Times New Roman" w:hAnsi="Times New Roman"/>
          <w:shd w:val="clear" w:color="auto" w:fill="FFFFFF"/>
        </w:rPr>
        <w:t>Row</w:t>
      </w:r>
      <w:proofErr w:type="spellEnd"/>
      <w:r w:rsidRPr="00DA75D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DA75D8">
        <w:rPr>
          <w:rFonts w:ascii="Times New Roman" w:hAnsi="Times New Roman"/>
          <w:shd w:val="clear" w:color="auto" w:fill="FFFFFF"/>
        </w:rPr>
        <w:t>to</w:t>
      </w:r>
      <w:proofErr w:type="spellEnd"/>
      <w:r w:rsidRPr="00DA75D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DA75D8">
        <w:rPr>
          <w:rFonts w:ascii="Times New Roman" w:hAnsi="Times New Roman"/>
          <w:shd w:val="clear" w:color="auto" w:fill="FFFFFF"/>
        </w:rPr>
        <w:t>Go</w:t>
      </w:r>
      <w:proofErr w:type="spellEnd"/>
      <w:r w:rsidRPr="00DA75D8">
        <w:rPr>
          <w:rFonts w:ascii="Times New Roman" w:hAnsi="Times New Roman"/>
          <w:shd w:val="clear" w:color="auto" w:fill="FFFFFF"/>
        </w:rPr>
        <w:t xml:space="preserve"> в комплекте (системы свободного звукового поля);</w:t>
      </w:r>
    </w:p>
    <w:p w:rsidR="00BC0EA3" w:rsidRPr="00DA75D8" w:rsidRDefault="00BC0EA3" w:rsidP="00BC0EA3">
      <w:pPr>
        <w:pStyle w:val="a6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DA75D8">
        <w:rPr>
          <w:rFonts w:ascii="Times New Roman" w:hAnsi="Times New Roman"/>
          <w:i/>
          <w:iCs/>
        </w:rPr>
        <w:t xml:space="preserve">- </w:t>
      </w:r>
      <w:r w:rsidRPr="00DA75D8">
        <w:rPr>
          <w:rFonts w:ascii="Times New Roman" w:hAnsi="Times New Roman"/>
          <w:shd w:val="clear" w:color="auto" w:fill="FFFFFF"/>
        </w:rPr>
        <w:t xml:space="preserve">«ElBrailleW14J G2; </w:t>
      </w:r>
    </w:p>
    <w:p w:rsidR="00BC0EA3" w:rsidRPr="00DA75D8" w:rsidRDefault="00BC0EA3" w:rsidP="00BC0EA3">
      <w:pPr>
        <w:pStyle w:val="a6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shd w:val="clear" w:color="auto" w:fill="FFFFFF"/>
        </w:rPr>
      </w:pPr>
      <w:r w:rsidRPr="00DA75D8">
        <w:rPr>
          <w:rFonts w:ascii="Times New Roman" w:hAnsi="Times New Roman"/>
          <w:b/>
          <w:shd w:val="clear" w:color="auto" w:fill="FFFFFF"/>
        </w:rPr>
        <w:t>-</w:t>
      </w:r>
      <w:r w:rsidRPr="00DA75D8">
        <w:rPr>
          <w:rFonts w:ascii="Times New Roman" w:hAnsi="Times New Roman"/>
          <w:shd w:val="clear" w:color="auto" w:fill="FFFFFF"/>
        </w:rPr>
        <w:t xml:space="preserve"> FM- приёмник ARC с индукционной петлей;</w:t>
      </w:r>
    </w:p>
    <w:p w:rsidR="00BC0EA3" w:rsidRPr="00DA75D8" w:rsidRDefault="00BC0EA3" w:rsidP="00BC0EA3">
      <w:pPr>
        <w:pStyle w:val="a6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DA75D8">
        <w:rPr>
          <w:rFonts w:ascii="Times New Roman" w:hAnsi="Times New Roman"/>
          <w:shd w:val="clear" w:color="auto" w:fill="FFFFFF"/>
        </w:rPr>
        <w:t>- FM-передатчик AMIGO T31;</w:t>
      </w:r>
    </w:p>
    <w:p w:rsidR="00BC0EA3" w:rsidRPr="00DA75D8" w:rsidRDefault="00BC0EA3" w:rsidP="00BC0EA3">
      <w:pPr>
        <w:pStyle w:val="a6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DA75D8">
        <w:rPr>
          <w:rFonts w:ascii="Times New Roman" w:hAnsi="Times New Roman"/>
          <w:shd w:val="clear" w:color="auto" w:fill="FFFFFF"/>
        </w:rPr>
        <w:t xml:space="preserve">- </w:t>
      </w:r>
      <w:proofErr w:type="spellStart"/>
      <w:r w:rsidRPr="00DA75D8">
        <w:rPr>
          <w:rFonts w:ascii="Times New Roman" w:hAnsi="Times New Roman"/>
          <w:shd w:val="clear" w:color="auto" w:fill="FFFFFF"/>
        </w:rPr>
        <w:t>радиокласс</w:t>
      </w:r>
      <w:proofErr w:type="spellEnd"/>
      <w:r w:rsidRPr="00DA75D8">
        <w:rPr>
          <w:rFonts w:ascii="Times New Roman" w:hAnsi="Times New Roman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BC0EA3" w:rsidRPr="00DA75D8" w:rsidRDefault="00BC0EA3" w:rsidP="00BC0EA3">
      <w:pPr>
        <w:pStyle w:val="a6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i/>
          <w:iCs/>
        </w:rPr>
      </w:pPr>
      <w:r w:rsidRPr="00DA75D8">
        <w:rPr>
          <w:rFonts w:ascii="Times New Roman" w:hAnsi="Times New Roman"/>
          <w:i/>
          <w:iCs/>
        </w:rPr>
        <w:t>8.3.3</w:t>
      </w:r>
      <w:proofErr w:type="gramStart"/>
      <w:r w:rsidRPr="00DA75D8">
        <w:rPr>
          <w:rFonts w:ascii="Times New Roman" w:hAnsi="Times New Roman"/>
          <w:i/>
          <w:iCs/>
        </w:rPr>
        <w:t>. для</w:t>
      </w:r>
      <w:proofErr w:type="gramEnd"/>
      <w:r w:rsidRPr="00DA75D8">
        <w:rPr>
          <w:rFonts w:ascii="Times New Roman" w:hAnsi="Times New Roman"/>
          <w:i/>
          <w:iCs/>
        </w:rPr>
        <w:t xml:space="preserve"> </w:t>
      </w:r>
      <w:r w:rsidRPr="00DA75D8">
        <w:rPr>
          <w:rFonts w:ascii="Times New Roman" w:hAnsi="Times New Roman"/>
          <w:i/>
          <w:iCs/>
          <w:spacing w:val="-1"/>
        </w:rPr>
        <w:t xml:space="preserve">инвалидов </w:t>
      </w:r>
      <w:r w:rsidRPr="00DA75D8">
        <w:rPr>
          <w:rFonts w:ascii="Times New Roman" w:hAnsi="Times New Roman"/>
          <w:i/>
          <w:iCs/>
        </w:rPr>
        <w:t xml:space="preserve">и лиц с </w:t>
      </w:r>
      <w:r w:rsidRPr="00DA75D8">
        <w:rPr>
          <w:rFonts w:ascii="Times New Roman" w:hAnsi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DA75D8">
        <w:rPr>
          <w:rFonts w:ascii="Times New Roman" w:hAnsi="Times New Roman"/>
          <w:i/>
          <w:iCs/>
        </w:rPr>
        <w:t>аппарата:</w:t>
      </w:r>
    </w:p>
    <w:p w:rsidR="00BC0EA3" w:rsidRPr="00DA75D8" w:rsidRDefault="00BC0EA3" w:rsidP="00BC0EA3">
      <w:pPr>
        <w:pStyle w:val="a6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DA75D8">
        <w:rPr>
          <w:rFonts w:ascii="Times New Roman" w:hAnsi="Times New Roman"/>
          <w:i/>
          <w:iCs/>
        </w:rPr>
        <w:t xml:space="preserve">- </w:t>
      </w:r>
      <w:r w:rsidRPr="00DA75D8">
        <w:rPr>
          <w:rFonts w:ascii="Times New Roman" w:hAnsi="Times New Roman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BC0EA3" w:rsidRDefault="00BC0EA3" w:rsidP="00BC0EA3">
      <w:pPr>
        <w:rPr>
          <w:rFonts w:ascii="Calibri" w:hAnsi="Calibri"/>
          <w:sz w:val="22"/>
          <w:szCs w:val="22"/>
        </w:rPr>
      </w:pPr>
    </w:p>
    <w:p w:rsidR="001B7691" w:rsidRPr="00DA75D8" w:rsidRDefault="00BC0EA3" w:rsidP="001B7691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E52813">
        <w:br w:type="page"/>
      </w:r>
      <w:r w:rsidR="001B7691" w:rsidRPr="00DA75D8">
        <w:rPr>
          <w:rFonts w:ascii="Times New Roman" w:hAnsi="Times New Roman" w:cs="Times New Roman"/>
          <w:i/>
          <w:sz w:val="20"/>
          <w:szCs w:val="20"/>
        </w:rPr>
        <w:lastRenderedPageBreak/>
        <w:t>Приложение к рабочей программе дисциплины</w:t>
      </w:r>
    </w:p>
    <w:p w:rsidR="001B7691" w:rsidRPr="00DA75D8" w:rsidRDefault="001B7691" w:rsidP="001B7691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DA75D8">
        <w:rPr>
          <w:rFonts w:ascii="Times New Roman" w:hAnsi="Times New Roman" w:cs="Times New Roman"/>
          <w:i/>
          <w:sz w:val="20"/>
          <w:szCs w:val="20"/>
        </w:rPr>
        <w:t>«</w:t>
      </w:r>
      <w:r w:rsidRPr="001B7691">
        <w:rPr>
          <w:rFonts w:ascii="Times New Roman" w:hAnsi="Times New Roman" w:cs="Times New Roman"/>
          <w:i/>
          <w:sz w:val="20"/>
          <w:szCs w:val="20"/>
        </w:rPr>
        <w:t>Учет и анализ (финансовый учет, управленческий учет, финансовый анализ)</w:t>
      </w:r>
      <w:r w:rsidRPr="00DA75D8">
        <w:rPr>
          <w:rFonts w:ascii="Times New Roman" w:hAnsi="Times New Roman" w:cs="Times New Roman"/>
          <w:i/>
          <w:sz w:val="20"/>
          <w:szCs w:val="20"/>
        </w:rPr>
        <w:t>»</w:t>
      </w:r>
    </w:p>
    <w:p w:rsidR="001B7691" w:rsidRPr="00DA75D8" w:rsidRDefault="001B7691" w:rsidP="001B7691">
      <w:pPr>
        <w:jc w:val="center"/>
        <w:rPr>
          <w:rFonts w:ascii="Times New Roman" w:hAnsi="Times New Roman" w:cs="Times New Roman"/>
        </w:rPr>
      </w:pPr>
    </w:p>
    <w:p w:rsidR="001B7691" w:rsidRPr="00DA75D8" w:rsidRDefault="001B7691" w:rsidP="001B7691">
      <w:pPr>
        <w:jc w:val="center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1B7691" w:rsidRPr="00DA75D8" w:rsidRDefault="001B7691" w:rsidP="001B7691">
      <w:pPr>
        <w:jc w:val="center"/>
        <w:rPr>
          <w:rFonts w:ascii="Times New Roman" w:hAnsi="Times New Roman" w:cs="Times New Roman"/>
        </w:rPr>
      </w:pPr>
    </w:p>
    <w:p w:rsidR="001B7691" w:rsidRPr="00DA75D8" w:rsidRDefault="001B7691" w:rsidP="001B7691">
      <w:pPr>
        <w:jc w:val="center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1B7691" w:rsidRPr="00DA75D8" w:rsidRDefault="001B7691" w:rsidP="001B7691">
      <w:pPr>
        <w:jc w:val="center"/>
        <w:rPr>
          <w:rFonts w:ascii="Times New Roman" w:hAnsi="Times New Roman" w:cs="Times New Roman"/>
        </w:rPr>
      </w:pPr>
      <w:proofErr w:type="gramStart"/>
      <w:r w:rsidRPr="00DA75D8">
        <w:rPr>
          <w:rFonts w:ascii="Times New Roman" w:hAnsi="Times New Roman" w:cs="Times New Roman"/>
        </w:rPr>
        <w:t>высшего</w:t>
      </w:r>
      <w:proofErr w:type="gramEnd"/>
      <w:r w:rsidRPr="00DA75D8">
        <w:rPr>
          <w:rFonts w:ascii="Times New Roman" w:hAnsi="Times New Roman" w:cs="Times New Roman"/>
        </w:rPr>
        <w:t xml:space="preserve"> образования</w:t>
      </w:r>
    </w:p>
    <w:p w:rsidR="001B7691" w:rsidRPr="00DA75D8" w:rsidRDefault="001B7691" w:rsidP="001B7691">
      <w:pPr>
        <w:jc w:val="center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>«Московская государственная академия физической культуры»</w:t>
      </w:r>
    </w:p>
    <w:p w:rsidR="001B7691" w:rsidRPr="00DA75D8" w:rsidRDefault="001B7691" w:rsidP="001B7691">
      <w:pPr>
        <w:jc w:val="right"/>
        <w:rPr>
          <w:rFonts w:ascii="Times New Roman" w:hAnsi="Times New Roman" w:cs="Times New Roman"/>
          <w:b/>
        </w:rPr>
      </w:pPr>
    </w:p>
    <w:p w:rsidR="001B7691" w:rsidRPr="00DA75D8" w:rsidRDefault="001B7691" w:rsidP="001B7691">
      <w:pPr>
        <w:jc w:val="center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>Кафедра управления, экономики и истории физической культуры и спорта</w:t>
      </w:r>
    </w:p>
    <w:p w:rsidR="001B7691" w:rsidRPr="00DA75D8" w:rsidRDefault="001B7691" w:rsidP="001B7691">
      <w:pPr>
        <w:jc w:val="center"/>
        <w:rPr>
          <w:rFonts w:ascii="Times New Roman" w:hAnsi="Times New Roman" w:cs="Times New Roman"/>
        </w:rPr>
      </w:pPr>
    </w:p>
    <w:p w:rsidR="001B7691" w:rsidRPr="00DA75D8" w:rsidRDefault="001B7691" w:rsidP="001B7691">
      <w:pPr>
        <w:jc w:val="right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>УТВЕРЖДЕНО</w:t>
      </w:r>
    </w:p>
    <w:p w:rsidR="001B7691" w:rsidRPr="00DA75D8" w:rsidRDefault="001B7691" w:rsidP="001B7691">
      <w:pPr>
        <w:jc w:val="right"/>
        <w:rPr>
          <w:rFonts w:ascii="Times New Roman" w:hAnsi="Times New Roman" w:cs="Times New Roman"/>
        </w:rPr>
      </w:pPr>
      <w:proofErr w:type="gramStart"/>
      <w:r w:rsidRPr="00DA75D8">
        <w:rPr>
          <w:rFonts w:ascii="Times New Roman" w:hAnsi="Times New Roman" w:cs="Times New Roman"/>
        </w:rPr>
        <w:t>решением</w:t>
      </w:r>
      <w:proofErr w:type="gramEnd"/>
      <w:r w:rsidRPr="00DA75D8">
        <w:rPr>
          <w:rFonts w:ascii="Times New Roman" w:hAnsi="Times New Roman" w:cs="Times New Roman"/>
        </w:rPr>
        <w:t xml:space="preserve"> Учебно-методической комиссии</w:t>
      </w:r>
    </w:p>
    <w:p w:rsidR="001B7691" w:rsidRPr="00DA75D8" w:rsidRDefault="001B7691" w:rsidP="001B7691">
      <w:pPr>
        <w:jc w:val="right"/>
        <w:rPr>
          <w:rFonts w:ascii="Times New Roman" w:hAnsi="Times New Roman" w:cs="Times New Roman"/>
        </w:rPr>
      </w:pPr>
      <w:proofErr w:type="gramStart"/>
      <w:r w:rsidRPr="00DA75D8">
        <w:rPr>
          <w:rFonts w:ascii="Times New Roman" w:hAnsi="Times New Roman" w:cs="Times New Roman"/>
        </w:rPr>
        <w:t>протокол</w:t>
      </w:r>
      <w:proofErr w:type="gramEnd"/>
      <w:r w:rsidRPr="00DA75D8">
        <w:rPr>
          <w:rFonts w:ascii="Times New Roman" w:hAnsi="Times New Roman" w:cs="Times New Roman"/>
        </w:rPr>
        <w:t xml:space="preserve"> № </w:t>
      </w:r>
      <w:r w:rsidR="002C5DDB" w:rsidRPr="00416712">
        <w:rPr>
          <w:rFonts w:ascii="Times New Roman" w:hAnsi="Times New Roman" w:cs="Times New Roman"/>
        </w:rPr>
        <w:t>7 от «20» августа 2020 г.</w:t>
      </w:r>
    </w:p>
    <w:p w:rsidR="001B7691" w:rsidRPr="00DA75D8" w:rsidRDefault="001B7691" w:rsidP="001B7691">
      <w:pPr>
        <w:jc w:val="right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Председатель УМК, </w:t>
      </w:r>
    </w:p>
    <w:p w:rsidR="001B7691" w:rsidRPr="00DA75D8" w:rsidRDefault="001B7691" w:rsidP="001B7691">
      <w:pPr>
        <w:jc w:val="right"/>
        <w:rPr>
          <w:rFonts w:ascii="Times New Roman" w:hAnsi="Times New Roman" w:cs="Times New Roman"/>
        </w:rPr>
      </w:pPr>
      <w:proofErr w:type="gramStart"/>
      <w:r w:rsidRPr="00DA75D8">
        <w:rPr>
          <w:rFonts w:ascii="Times New Roman" w:hAnsi="Times New Roman" w:cs="Times New Roman"/>
        </w:rPr>
        <w:t>проректор</w:t>
      </w:r>
      <w:proofErr w:type="gramEnd"/>
      <w:r w:rsidRPr="00DA75D8">
        <w:rPr>
          <w:rFonts w:ascii="Times New Roman" w:hAnsi="Times New Roman" w:cs="Times New Roman"/>
        </w:rPr>
        <w:t xml:space="preserve"> по учебной работе</w:t>
      </w:r>
    </w:p>
    <w:p w:rsidR="001B7691" w:rsidRPr="00DA75D8" w:rsidRDefault="001B7691" w:rsidP="001B7691">
      <w:pPr>
        <w:jc w:val="right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>_____________А.Н. Таланцев</w:t>
      </w:r>
    </w:p>
    <w:p w:rsidR="001B7691" w:rsidRPr="00DA75D8" w:rsidRDefault="001B7691" w:rsidP="001B7691">
      <w:pPr>
        <w:jc w:val="center"/>
        <w:rPr>
          <w:rFonts w:ascii="Times New Roman" w:hAnsi="Times New Roman" w:cs="Times New Roman"/>
          <w:b/>
          <w:bCs/>
        </w:rPr>
      </w:pPr>
    </w:p>
    <w:p w:rsidR="001B7691" w:rsidRPr="00DA75D8" w:rsidRDefault="001B7691" w:rsidP="001B7691">
      <w:pPr>
        <w:jc w:val="center"/>
        <w:rPr>
          <w:rFonts w:ascii="Times New Roman" w:hAnsi="Times New Roman" w:cs="Times New Roman"/>
          <w:b/>
          <w:bCs/>
        </w:rPr>
      </w:pPr>
      <w:r w:rsidRPr="00DA75D8">
        <w:rPr>
          <w:rFonts w:ascii="Times New Roman" w:hAnsi="Times New Roman" w:cs="Times New Roman"/>
          <w:b/>
          <w:bCs/>
        </w:rPr>
        <w:t>Фонд оценочных средств</w:t>
      </w:r>
    </w:p>
    <w:p w:rsidR="001B7691" w:rsidRPr="00DA75D8" w:rsidRDefault="001B7691" w:rsidP="001B7691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DA75D8">
        <w:rPr>
          <w:rFonts w:ascii="Times New Roman" w:hAnsi="Times New Roman" w:cs="Times New Roman"/>
          <w:b/>
          <w:bCs/>
        </w:rPr>
        <w:t>по</w:t>
      </w:r>
      <w:proofErr w:type="gramEnd"/>
      <w:r w:rsidRPr="00DA75D8">
        <w:rPr>
          <w:rFonts w:ascii="Times New Roman" w:hAnsi="Times New Roman" w:cs="Times New Roman"/>
          <w:b/>
          <w:bCs/>
        </w:rPr>
        <w:t xml:space="preserve"> дисциплине</w:t>
      </w:r>
    </w:p>
    <w:p w:rsidR="001B7691" w:rsidRDefault="001B7691" w:rsidP="001B7691">
      <w:pPr>
        <w:jc w:val="center"/>
        <w:rPr>
          <w:rFonts w:ascii="Times New Roman" w:hAnsi="Times New Roman" w:cs="Times New Roman"/>
          <w:b/>
          <w:bCs/>
        </w:rPr>
      </w:pPr>
    </w:p>
    <w:p w:rsidR="001B7691" w:rsidRDefault="001B7691" w:rsidP="001B7691">
      <w:pPr>
        <w:jc w:val="center"/>
        <w:rPr>
          <w:rFonts w:ascii="Times New Roman" w:hAnsi="Times New Roman" w:cs="Times New Roman"/>
          <w:b/>
          <w:bCs/>
        </w:rPr>
      </w:pPr>
      <w:r w:rsidRPr="00DA75D8">
        <w:rPr>
          <w:rFonts w:ascii="Times New Roman" w:hAnsi="Times New Roman" w:cs="Times New Roman"/>
          <w:b/>
          <w:bCs/>
        </w:rPr>
        <w:t>«</w:t>
      </w:r>
      <w:r w:rsidRPr="001B7691">
        <w:rPr>
          <w:rFonts w:ascii="Times New Roman" w:hAnsi="Times New Roman" w:cs="Times New Roman"/>
          <w:b/>
          <w:bCs/>
        </w:rPr>
        <w:t xml:space="preserve">УЧЕТ И АНАЛИЗ </w:t>
      </w:r>
    </w:p>
    <w:p w:rsidR="001B7691" w:rsidRPr="00DA75D8" w:rsidRDefault="001B7691" w:rsidP="001B7691">
      <w:pPr>
        <w:jc w:val="center"/>
        <w:rPr>
          <w:rFonts w:ascii="Times New Roman" w:hAnsi="Times New Roman" w:cs="Times New Roman"/>
          <w:b/>
          <w:bCs/>
        </w:rPr>
      </w:pPr>
      <w:r w:rsidRPr="001B7691">
        <w:rPr>
          <w:rFonts w:ascii="Times New Roman" w:hAnsi="Times New Roman" w:cs="Times New Roman"/>
          <w:b/>
          <w:bCs/>
        </w:rPr>
        <w:t>(</w:t>
      </w:r>
      <w:proofErr w:type="gramStart"/>
      <w:r w:rsidRPr="001B7691">
        <w:rPr>
          <w:rFonts w:ascii="Times New Roman" w:hAnsi="Times New Roman" w:cs="Times New Roman"/>
          <w:b/>
          <w:bCs/>
        </w:rPr>
        <w:t>финансовый</w:t>
      </w:r>
      <w:proofErr w:type="gramEnd"/>
      <w:r w:rsidRPr="001B7691">
        <w:rPr>
          <w:rFonts w:ascii="Times New Roman" w:hAnsi="Times New Roman" w:cs="Times New Roman"/>
          <w:b/>
          <w:bCs/>
        </w:rPr>
        <w:t xml:space="preserve"> учет, управленческий учет, финансовый анализ)</w:t>
      </w:r>
      <w:r w:rsidRPr="00DA75D8">
        <w:rPr>
          <w:rFonts w:ascii="Times New Roman" w:hAnsi="Times New Roman" w:cs="Times New Roman"/>
          <w:b/>
          <w:bCs/>
        </w:rPr>
        <w:t>»</w:t>
      </w:r>
    </w:p>
    <w:p w:rsidR="001B7691" w:rsidRPr="00DA75D8" w:rsidRDefault="001B7691" w:rsidP="001B7691">
      <w:pPr>
        <w:jc w:val="center"/>
        <w:rPr>
          <w:rFonts w:ascii="Times New Roman" w:hAnsi="Times New Roman" w:cs="Times New Roman"/>
          <w:b/>
        </w:rPr>
      </w:pPr>
    </w:p>
    <w:p w:rsidR="001B7691" w:rsidRPr="00BC0CE0" w:rsidRDefault="001B7691" w:rsidP="001B7691">
      <w:pPr>
        <w:jc w:val="center"/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b/>
        </w:rPr>
        <w:t>Направление подготовки</w:t>
      </w:r>
      <w:r w:rsidRPr="00BC0CE0">
        <w:rPr>
          <w:rFonts w:ascii="Times New Roman" w:hAnsi="Times New Roman" w:cs="Times New Roman"/>
        </w:rPr>
        <w:t xml:space="preserve"> </w:t>
      </w:r>
    </w:p>
    <w:p w:rsidR="001B7691" w:rsidRPr="00BC0CE0" w:rsidRDefault="001B7691" w:rsidP="001B7691">
      <w:pPr>
        <w:jc w:val="center"/>
        <w:rPr>
          <w:rFonts w:ascii="Times New Roman" w:hAnsi="Times New Roman" w:cs="Times New Roman"/>
        </w:rPr>
      </w:pPr>
      <w:r w:rsidRPr="00BC0CE0">
        <w:rPr>
          <w:rFonts w:ascii="Times New Roman" w:hAnsi="Times New Roman" w:cs="Times New Roman"/>
          <w:b/>
        </w:rPr>
        <w:t>38.03.02 МЕНЕДЖМЕНТ</w:t>
      </w:r>
      <w:r w:rsidRPr="00BC0CE0">
        <w:rPr>
          <w:rFonts w:ascii="Times New Roman" w:hAnsi="Times New Roman" w:cs="Times New Roman"/>
        </w:rPr>
        <w:t xml:space="preserve"> </w:t>
      </w:r>
    </w:p>
    <w:p w:rsidR="001B7691" w:rsidRPr="00BC0CE0" w:rsidRDefault="001B7691" w:rsidP="001B7691">
      <w:pPr>
        <w:jc w:val="center"/>
        <w:rPr>
          <w:rFonts w:ascii="Times New Roman" w:hAnsi="Times New Roman" w:cs="Times New Roman"/>
          <w:b/>
        </w:rPr>
      </w:pPr>
    </w:p>
    <w:p w:rsidR="001B7691" w:rsidRPr="00BC0CE0" w:rsidRDefault="001B7691" w:rsidP="001B7691">
      <w:pPr>
        <w:jc w:val="center"/>
        <w:rPr>
          <w:rFonts w:ascii="Times New Roman" w:hAnsi="Times New Roman" w:cs="Times New Roman"/>
          <w:b/>
        </w:rPr>
      </w:pPr>
    </w:p>
    <w:p w:rsidR="001B7691" w:rsidRPr="00BC0CE0" w:rsidRDefault="001B7691" w:rsidP="001B7691">
      <w:pPr>
        <w:jc w:val="center"/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b/>
        </w:rPr>
        <w:t>ОПОП:</w:t>
      </w:r>
    </w:p>
    <w:p w:rsidR="001B7691" w:rsidRPr="00BC0CE0" w:rsidRDefault="001B7691" w:rsidP="001B7691">
      <w:pPr>
        <w:jc w:val="center"/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i/>
        </w:rPr>
        <w:t>«Менеджмент организации»</w:t>
      </w:r>
    </w:p>
    <w:p w:rsidR="001B7691" w:rsidRPr="00BC0CE0" w:rsidRDefault="001B7691" w:rsidP="001B7691">
      <w:pPr>
        <w:jc w:val="center"/>
        <w:rPr>
          <w:rFonts w:ascii="Times New Roman" w:hAnsi="Times New Roman" w:cs="Times New Roman"/>
          <w:b/>
          <w:i/>
        </w:rPr>
      </w:pPr>
    </w:p>
    <w:p w:rsidR="001B7691" w:rsidRPr="00BC0CE0" w:rsidRDefault="001B7691" w:rsidP="001B7691">
      <w:pPr>
        <w:jc w:val="center"/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b/>
        </w:rPr>
        <w:t>Квалификация выпускника</w:t>
      </w:r>
    </w:p>
    <w:p w:rsidR="001B7691" w:rsidRPr="00BC0CE0" w:rsidRDefault="001B7691" w:rsidP="001B7691">
      <w:pPr>
        <w:jc w:val="center"/>
        <w:rPr>
          <w:rFonts w:ascii="Times New Roman" w:hAnsi="Times New Roman" w:cs="Times New Roman"/>
          <w:b/>
        </w:rPr>
      </w:pPr>
      <w:proofErr w:type="gramStart"/>
      <w:r w:rsidRPr="00BC0CE0">
        <w:rPr>
          <w:rFonts w:ascii="Times New Roman" w:hAnsi="Times New Roman" w:cs="Times New Roman"/>
          <w:i/>
        </w:rPr>
        <w:t>бакалавр</w:t>
      </w:r>
      <w:proofErr w:type="gramEnd"/>
    </w:p>
    <w:p w:rsidR="001B7691" w:rsidRPr="00BC0CE0" w:rsidRDefault="001B7691" w:rsidP="001B7691">
      <w:pPr>
        <w:rPr>
          <w:rFonts w:ascii="Times New Roman" w:hAnsi="Times New Roman" w:cs="Times New Roman"/>
          <w:b/>
        </w:rPr>
      </w:pPr>
    </w:p>
    <w:p w:rsidR="001B7691" w:rsidRPr="00BC0CE0" w:rsidRDefault="001B7691" w:rsidP="001B7691">
      <w:pPr>
        <w:jc w:val="center"/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b/>
        </w:rPr>
        <w:t>Форма обучения</w:t>
      </w:r>
    </w:p>
    <w:p w:rsidR="001B7691" w:rsidRPr="009E6A0B" w:rsidRDefault="001B7691" w:rsidP="001B7691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очна</w:t>
      </w:r>
      <w:r w:rsidRPr="009E6A0B">
        <w:rPr>
          <w:rFonts w:ascii="Times New Roman" w:hAnsi="Times New Roman" w:cs="Times New Roman"/>
        </w:rPr>
        <w:t>я</w:t>
      </w:r>
      <w:proofErr w:type="gramEnd"/>
      <w:r w:rsidRPr="009E6A0B">
        <w:rPr>
          <w:rFonts w:ascii="Times New Roman" w:hAnsi="Times New Roman" w:cs="Times New Roman"/>
        </w:rPr>
        <w:t xml:space="preserve"> / заочная</w:t>
      </w:r>
    </w:p>
    <w:p w:rsidR="001B7691" w:rsidRPr="00DA75D8" w:rsidRDefault="001B7691" w:rsidP="001B7691">
      <w:pPr>
        <w:jc w:val="center"/>
        <w:rPr>
          <w:rFonts w:ascii="Times New Roman" w:hAnsi="Times New Roman" w:cs="Times New Roman"/>
          <w:b/>
        </w:rPr>
      </w:pPr>
    </w:p>
    <w:p w:rsidR="001B7691" w:rsidRPr="00DA75D8" w:rsidRDefault="001B7691" w:rsidP="001B7691">
      <w:pPr>
        <w:jc w:val="center"/>
        <w:rPr>
          <w:rFonts w:ascii="Times New Roman" w:hAnsi="Times New Roman" w:cs="Times New Roman"/>
          <w:b/>
        </w:rPr>
      </w:pPr>
    </w:p>
    <w:p w:rsidR="001B7691" w:rsidRPr="00DA75D8" w:rsidRDefault="001B7691" w:rsidP="001B7691">
      <w:pPr>
        <w:jc w:val="center"/>
        <w:rPr>
          <w:rFonts w:ascii="Times New Roman" w:hAnsi="Times New Roman" w:cs="Times New Roman"/>
          <w:b/>
        </w:rPr>
      </w:pPr>
    </w:p>
    <w:p w:rsidR="001B7691" w:rsidRPr="00DA75D8" w:rsidRDefault="001B7691" w:rsidP="001B7691">
      <w:pPr>
        <w:jc w:val="center"/>
        <w:rPr>
          <w:rFonts w:ascii="Times New Roman" w:hAnsi="Times New Roman" w:cs="Times New Roman"/>
          <w:b/>
        </w:rPr>
      </w:pPr>
    </w:p>
    <w:p w:rsidR="001B7691" w:rsidRPr="00DA75D8" w:rsidRDefault="001B7691" w:rsidP="001B7691">
      <w:pPr>
        <w:jc w:val="right"/>
        <w:rPr>
          <w:rFonts w:ascii="Times New Roman" w:hAnsi="Times New Roman" w:cs="Times New Roman"/>
        </w:rPr>
      </w:pPr>
    </w:p>
    <w:p w:rsidR="001B7691" w:rsidRPr="00DA75D8" w:rsidRDefault="001B7691" w:rsidP="001B7691">
      <w:pPr>
        <w:jc w:val="right"/>
        <w:rPr>
          <w:rFonts w:ascii="Times New Roman" w:hAnsi="Times New Roman" w:cs="Times New Roman"/>
          <w:b/>
        </w:rPr>
      </w:pPr>
      <w:r w:rsidRPr="00DA75D8">
        <w:rPr>
          <w:rFonts w:ascii="Times New Roman" w:hAnsi="Times New Roman" w:cs="Times New Roman"/>
        </w:rPr>
        <w:t>Рассмотрено и одобрено на заседании кафедры</w:t>
      </w:r>
    </w:p>
    <w:p w:rsidR="001B7691" w:rsidRPr="00DA75D8" w:rsidRDefault="001B7691" w:rsidP="001B7691">
      <w:pPr>
        <w:jc w:val="right"/>
        <w:rPr>
          <w:rFonts w:ascii="Times New Roman" w:hAnsi="Times New Roman" w:cs="Times New Roman"/>
          <w:b/>
        </w:rPr>
      </w:pPr>
      <w:r w:rsidRPr="00DA75D8">
        <w:rPr>
          <w:rFonts w:ascii="Times New Roman" w:hAnsi="Times New Roman" w:cs="Times New Roman"/>
        </w:rPr>
        <w:t>(</w:t>
      </w:r>
      <w:proofErr w:type="gramStart"/>
      <w:r w:rsidRPr="00DA75D8">
        <w:rPr>
          <w:rFonts w:ascii="Times New Roman" w:hAnsi="Times New Roman" w:cs="Times New Roman"/>
        </w:rPr>
        <w:t>протокол</w:t>
      </w:r>
      <w:proofErr w:type="gramEnd"/>
      <w:r w:rsidRPr="00DA75D8">
        <w:rPr>
          <w:rFonts w:ascii="Times New Roman" w:hAnsi="Times New Roman" w:cs="Times New Roman"/>
        </w:rPr>
        <w:t xml:space="preserve"> № </w:t>
      </w:r>
      <w:r w:rsidR="002C5DDB" w:rsidRPr="00416712">
        <w:rPr>
          <w:rFonts w:ascii="Times New Roman" w:hAnsi="Times New Roman" w:cs="Times New Roman"/>
        </w:rPr>
        <w:t>13/1 от «25» июня 2020 г.)</w:t>
      </w:r>
    </w:p>
    <w:p w:rsidR="001B7691" w:rsidRPr="00DA75D8" w:rsidRDefault="001B7691" w:rsidP="001B7691">
      <w:pPr>
        <w:jc w:val="right"/>
        <w:rPr>
          <w:rFonts w:ascii="Times New Roman" w:hAnsi="Times New Roman" w:cs="Times New Roman"/>
          <w:b/>
        </w:rPr>
      </w:pPr>
      <w:r w:rsidRPr="00DA75D8">
        <w:rPr>
          <w:rFonts w:ascii="Times New Roman" w:hAnsi="Times New Roman" w:cs="Times New Roman"/>
        </w:rPr>
        <w:t xml:space="preserve">Зав. кафедрой, профессор ____________ А.В. </w:t>
      </w:r>
      <w:proofErr w:type="spellStart"/>
      <w:r w:rsidRPr="00DA75D8">
        <w:rPr>
          <w:rFonts w:ascii="Times New Roman" w:hAnsi="Times New Roman" w:cs="Times New Roman"/>
        </w:rPr>
        <w:t>Починкин</w:t>
      </w:r>
      <w:proofErr w:type="spellEnd"/>
    </w:p>
    <w:p w:rsidR="001B7691" w:rsidRPr="00DA75D8" w:rsidRDefault="001B7691" w:rsidP="001B7691">
      <w:pPr>
        <w:ind w:firstLine="5670"/>
        <w:rPr>
          <w:rFonts w:ascii="Times New Roman" w:hAnsi="Times New Roman" w:cs="Times New Roman"/>
        </w:rPr>
      </w:pPr>
    </w:p>
    <w:p w:rsidR="001B7691" w:rsidRPr="00DA75D8" w:rsidRDefault="001B7691" w:rsidP="001B7691">
      <w:pPr>
        <w:rPr>
          <w:rFonts w:ascii="Times New Roman" w:hAnsi="Times New Roman" w:cs="Times New Roman"/>
        </w:rPr>
      </w:pPr>
    </w:p>
    <w:p w:rsidR="001B7691" w:rsidRPr="00DA75D8" w:rsidRDefault="001B7691" w:rsidP="001B7691">
      <w:pPr>
        <w:rPr>
          <w:rFonts w:ascii="Times New Roman" w:hAnsi="Times New Roman" w:cs="Times New Roman"/>
        </w:rPr>
      </w:pPr>
    </w:p>
    <w:p w:rsidR="001B7691" w:rsidRPr="00DA75D8" w:rsidRDefault="001B7691" w:rsidP="001B7691">
      <w:pPr>
        <w:rPr>
          <w:rFonts w:ascii="Times New Roman" w:hAnsi="Times New Roman" w:cs="Times New Roman"/>
        </w:rPr>
      </w:pPr>
    </w:p>
    <w:p w:rsidR="001B7691" w:rsidRPr="00DA75D8" w:rsidRDefault="001B7691" w:rsidP="001B7691">
      <w:pPr>
        <w:rPr>
          <w:rFonts w:ascii="Times New Roman" w:hAnsi="Times New Roman" w:cs="Times New Roman"/>
        </w:rPr>
      </w:pPr>
    </w:p>
    <w:p w:rsidR="001B7691" w:rsidRDefault="001B7691" w:rsidP="001B7691">
      <w:pPr>
        <w:rPr>
          <w:rFonts w:ascii="Times New Roman" w:hAnsi="Times New Roman" w:cs="Times New Roman"/>
        </w:rPr>
      </w:pPr>
    </w:p>
    <w:p w:rsidR="001B7691" w:rsidRDefault="001B7691" w:rsidP="001B7691">
      <w:pPr>
        <w:rPr>
          <w:rFonts w:ascii="Times New Roman" w:hAnsi="Times New Roman" w:cs="Times New Roman"/>
        </w:rPr>
      </w:pPr>
    </w:p>
    <w:p w:rsidR="001B7691" w:rsidRDefault="001B7691" w:rsidP="001B7691">
      <w:pPr>
        <w:rPr>
          <w:rFonts w:ascii="Times New Roman" w:hAnsi="Times New Roman" w:cs="Times New Roman"/>
        </w:rPr>
      </w:pPr>
    </w:p>
    <w:p w:rsidR="001B7691" w:rsidRDefault="001B7691" w:rsidP="002806EC">
      <w:pPr>
        <w:jc w:val="center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>Малаховка 20</w:t>
      </w:r>
      <w:r w:rsidR="002C5DD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br w:type="page"/>
      </w:r>
    </w:p>
    <w:p w:rsidR="008B5BDD" w:rsidRPr="000F5F13" w:rsidRDefault="008B5BDD" w:rsidP="008B5BDD">
      <w:pPr>
        <w:jc w:val="center"/>
        <w:rPr>
          <w:rFonts w:ascii="Times New Roman" w:hAnsi="Times New Roman" w:cs="Times New Roman"/>
          <w:b/>
        </w:rPr>
      </w:pPr>
      <w:r w:rsidRPr="000F5F13">
        <w:rPr>
          <w:rFonts w:ascii="Times New Roman" w:hAnsi="Times New Roman" w:cs="Times New Roman"/>
          <w:b/>
        </w:rPr>
        <w:lastRenderedPageBreak/>
        <w:t>ФОНД ОЦЕНОЧНЫХ СРЕДСТВ ДЛЯ ПРОВЕДЕНИЯ ПРОМЕЖУТОЧНОЙ АТТЕСТАЦИИ</w:t>
      </w:r>
    </w:p>
    <w:p w:rsidR="008B5BDD" w:rsidRPr="000F5F13" w:rsidRDefault="008B5BDD" w:rsidP="008B5BDD">
      <w:pPr>
        <w:pStyle w:val="a4"/>
        <w:shd w:val="clear" w:color="auto" w:fill="FFFFFF"/>
        <w:ind w:left="1069"/>
        <w:jc w:val="both"/>
        <w:rPr>
          <w:rFonts w:ascii="Times New Roman" w:hAnsi="Times New Roman" w:cs="Times New Roman"/>
        </w:rPr>
      </w:pPr>
    </w:p>
    <w:p w:rsidR="008B5BDD" w:rsidRPr="000F5F13" w:rsidRDefault="008B5BDD" w:rsidP="000E2A57">
      <w:pPr>
        <w:pStyle w:val="a4"/>
        <w:widowControl/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1134"/>
        <w:contextualSpacing/>
        <w:rPr>
          <w:rFonts w:ascii="Times New Roman" w:hAnsi="Times New Roman" w:cs="Times New Roman"/>
          <w:b/>
        </w:rPr>
      </w:pPr>
      <w:r w:rsidRPr="000F5F13">
        <w:rPr>
          <w:rFonts w:ascii="Times New Roman" w:hAnsi="Times New Roman" w:cs="Times New Roman"/>
          <w:b/>
        </w:rPr>
        <w:t>Паспорт фонда оценочных средств</w:t>
      </w:r>
    </w:p>
    <w:p w:rsidR="008B5BDD" w:rsidRDefault="008B5BDD" w:rsidP="008B5BDD">
      <w:pPr>
        <w:pStyle w:val="a4"/>
        <w:ind w:left="1069"/>
        <w:jc w:val="center"/>
        <w:rPr>
          <w:rFonts w:ascii="Times New Roman" w:hAnsi="Times New Roman" w:cs="Times New Roman"/>
        </w:rPr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7174"/>
      </w:tblGrid>
      <w:tr w:rsidR="008B5BDD" w:rsidRPr="002806EC" w:rsidTr="004A469D">
        <w:trPr>
          <w:trHeight w:val="185"/>
          <w:jc w:val="center"/>
        </w:trPr>
        <w:tc>
          <w:tcPr>
            <w:tcW w:w="2716" w:type="dxa"/>
            <w:vAlign w:val="center"/>
          </w:tcPr>
          <w:p w:rsidR="008B5BDD" w:rsidRPr="002806EC" w:rsidRDefault="008B5BDD" w:rsidP="004A469D">
            <w:pPr>
              <w:tabs>
                <w:tab w:val="right" w:leader="underscore" w:pos="9356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2806EC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7174" w:type="dxa"/>
            <w:vAlign w:val="center"/>
          </w:tcPr>
          <w:p w:rsidR="008B5BDD" w:rsidRPr="002806EC" w:rsidRDefault="008B5BDD" w:rsidP="004A469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2806EC">
              <w:rPr>
                <w:rFonts w:ascii="Times New Roman" w:hAnsi="Times New Roman" w:cs="Times New Roman"/>
                <w:iCs/>
              </w:rPr>
              <w:t>Индикаторы достижения</w:t>
            </w:r>
          </w:p>
        </w:tc>
      </w:tr>
      <w:tr w:rsidR="008B5BDD" w:rsidRPr="002806EC" w:rsidTr="004A469D">
        <w:trPr>
          <w:trHeight w:val="1585"/>
          <w:jc w:val="center"/>
        </w:trPr>
        <w:tc>
          <w:tcPr>
            <w:tcW w:w="2716" w:type="dxa"/>
          </w:tcPr>
          <w:p w:rsidR="008B5BDD" w:rsidRPr="002806EC" w:rsidRDefault="008B5BDD" w:rsidP="004A469D">
            <w:pPr>
              <w:ind w:right="-69"/>
              <w:rPr>
                <w:rFonts w:ascii="Times New Roman" w:hAnsi="Times New Roman" w:cs="Times New Roman"/>
                <w:i/>
                <w:spacing w:val="-1"/>
              </w:rPr>
            </w:pPr>
            <w:r w:rsidRPr="002806EC">
              <w:rPr>
                <w:rFonts w:ascii="Times New Roman" w:hAnsi="Times New Roman" w:cs="Times New Roman"/>
                <w:i/>
                <w:spacing w:val="-1"/>
              </w:rPr>
              <w:t>ОК–3</w:t>
            </w:r>
          </w:p>
          <w:p w:rsidR="008B5BDD" w:rsidRPr="002806EC" w:rsidRDefault="008B5BDD" w:rsidP="004A469D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</w:rPr>
            </w:pPr>
            <w:r w:rsidRPr="002806EC">
              <w:rPr>
                <w:rFonts w:ascii="Times New Roman" w:hAnsi="Times New Roman" w:cs="Times New Roman"/>
                <w:spacing w:val="-1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7174" w:type="dxa"/>
          </w:tcPr>
          <w:p w:rsidR="008B5BDD" w:rsidRPr="002806EC" w:rsidRDefault="008B5BDD" w:rsidP="004A469D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spacing w:val="-1"/>
              </w:rPr>
            </w:pPr>
            <w:r w:rsidRPr="002806EC">
              <w:rPr>
                <w:rFonts w:ascii="Times New Roman" w:hAnsi="Times New Roman" w:cs="Times New Roman"/>
                <w:i/>
              </w:rPr>
              <w:t xml:space="preserve">Знает: </w:t>
            </w:r>
          </w:p>
          <w:p w:rsidR="008B5BDD" w:rsidRPr="002806EC" w:rsidRDefault="008B5BDD" w:rsidP="004A469D">
            <w:pPr>
              <w:ind w:right="-113"/>
              <w:rPr>
                <w:rFonts w:ascii="Times New Roman" w:hAnsi="Times New Roman" w:cs="Times New Roman"/>
                <w:spacing w:val="-1"/>
              </w:rPr>
            </w:pPr>
            <w:r w:rsidRPr="002806EC">
              <w:rPr>
                <w:rFonts w:ascii="Times New Roman" w:hAnsi="Times New Roman" w:cs="Times New Roman"/>
                <w:spacing w:val="-1"/>
              </w:rPr>
              <w:t>- основные экономические законы</w:t>
            </w:r>
          </w:p>
          <w:p w:rsidR="008B5BDD" w:rsidRPr="002806EC" w:rsidRDefault="008B5BDD" w:rsidP="004A469D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i/>
              </w:rPr>
            </w:pPr>
            <w:r w:rsidRPr="002806EC">
              <w:rPr>
                <w:rFonts w:ascii="Times New Roman" w:hAnsi="Times New Roman" w:cs="Times New Roman"/>
                <w:i/>
              </w:rPr>
              <w:t>Умеет:</w:t>
            </w:r>
          </w:p>
          <w:p w:rsidR="008B5BDD" w:rsidRPr="002806EC" w:rsidRDefault="008B5BDD" w:rsidP="004A469D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spacing w:val="-1"/>
              </w:rPr>
            </w:pPr>
            <w:r w:rsidRPr="002806EC">
              <w:rPr>
                <w:rFonts w:ascii="Times New Roman" w:hAnsi="Times New Roman" w:cs="Times New Roman"/>
                <w:spacing w:val="-1"/>
              </w:rPr>
              <w:t>- использовать основы полученных экономических знаний</w:t>
            </w:r>
          </w:p>
          <w:p w:rsidR="008B5BDD" w:rsidRPr="002806EC" w:rsidRDefault="008B5BDD" w:rsidP="004A469D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spacing w:val="-1"/>
              </w:rPr>
            </w:pPr>
            <w:r w:rsidRPr="002806EC">
              <w:rPr>
                <w:rFonts w:ascii="Times New Roman" w:hAnsi="Times New Roman" w:cs="Times New Roman"/>
                <w:i/>
              </w:rPr>
              <w:t>Имеет опыт:</w:t>
            </w:r>
            <w:r w:rsidRPr="002806EC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8B5BDD" w:rsidRPr="002806EC" w:rsidRDefault="008B5BDD" w:rsidP="004A469D">
            <w:pPr>
              <w:pStyle w:val="a4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0" w:right="-113"/>
              <w:rPr>
                <w:rFonts w:ascii="Times New Roman" w:hAnsi="Times New Roman" w:cs="Times New Roman"/>
                <w:iCs/>
              </w:rPr>
            </w:pPr>
            <w:r w:rsidRPr="002806EC"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2806EC">
              <w:rPr>
                <w:rFonts w:ascii="Times New Roman" w:eastAsia="Calibri" w:hAnsi="Times New Roman" w:cs="Tahoma"/>
                <w:color w:val="auto"/>
              </w:rPr>
              <w:t>применения экономических законов</w:t>
            </w:r>
          </w:p>
        </w:tc>
      </w:tr>
      <w:tr w:rsidR="002806EC" w:rsidRPr="002806EC" w:rsidTr="004A469D">
        <w:trPr>
          <w:trHeight w:val="1585"/>
          <w:jc w:val="center"/>
        </w:trPr>
        <w:tc>
          <w:tcPr>
            <w:tcW w:w="2716" w:type="dxa"/>
          </w:tcPr>
          <w:p w:rsidR="002806EC" w:rsidRPr="002806EC" w:rsidRDefault="002806EC" w:rsidP="004A469D">
            <w:pPr>
              <w:ind w:right="-69"/>
              <w:rPr>
                <w:rFonts w:ascii="Times New Roman" w:eastAsia="Calibri" w:hAnsi="Times New Roman" w:cs="Tahoma"/>
                <w:i/>
                <w:color w:val="auto"/>
              </w:rPr>
            </w:pPr>
            <w:r w:rsidRPr="002806EC">
              <w:rPr>
                <w:rFonts w:ascii="Times New Roman" w:eastAsia="Calibri" w:hAnsi="Times New Roman" w:cs="Tahoma"/>
                <w:i/>
                <w:color w:val="auto"/>
              </w:rPr>
              <w:t>ОПК-5</w:t>
            </w:r>
          </w:p>
          <w:p w:rsidR="002806EC" w:rsidRPr="002806EC" w:rsidRDefault="002806EC" w:rsidP="004A469D">
            <w:pPr>
              <w:ind w:right="-69"/>
              <w:rPr>
                <w:rFonts w:ascii="Times New Roman" w:hAnsi="Times New Roman" w:cs="Times New Roman"/>
                <w:spacing w:val="-1"/>
              </w:rPr>
            </w:pPr>
            <w:r w:rsidRPr="002806EC">
              <w:rPr>
                <w:rFonts w:ascii="Times New Roman" w:hAnsi="Times New Roman"/>
              </w:rPr>
              <w:t>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7174" w:type="dxa"/>
          </w:tcPr>
          <w:p w:rsidR="002806EC" w:rsidRPr="002806EC" w:rsidRDefault="002806EC" w:rsidP="002806EC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spacing w:val="-1"/>
              </w:rPr>
            </w:pPr>
            <w:r w:rsidRPr="002806EC">
              <w:rPr>
                <w:rFonts w:ascii="Times New Roman" w:hAnsi="Times New Roman" w:cs="Times New Roman"/>
                <w:i/>
              </w:rPr>
              <w:t xml:space="preserve">Знает: </w:t>
            </w:r>
          </w:p>
          <w:p w:rsidR="002806EC" w:rsidRPr="002806EC" w:rsidRDefault="002806EC" w:rsidP="002806EC">
            <w:pPr>
              <w:ind w:right="-113"/>
              <w:rPr>
                <w:rFonts w:ascii="Times New Roman" w:hAnsi="Times New Roman" w:cs="Times New Roman"/>
                <w:spacing w:val="-1"/>
              </w:rPr>
            </w:pPr>
            <w:r w:rsidRPr="002806EC"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2806EC">
              <w:rPr>
                <w:rFonts w:ascii="Times New Roman" w:eastAsia="Calibri" w:hAnsi="Times New Roman" w:cs="Tahoma"/>
                <w:color w:val="auto"/>
              </w:rPr>
              <w:t>современные методы обработки деловой информации, и иметь представление о корпоративных информационных системах</w:t>
            </w:r>
          </w:p>
          <w:p w:rsidR="002806EC" w:rsidRPr="002806EC" w:rsidRDefault="002806EC" w:rsidP="002806EC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i/>
              </w:rPr>
            </w:pPr>
            <w:r w:rsidRPr="002806EC">
              <w:rPr>
                <w:rFonts w:ascii="Times New Roman" w:hAnsi="Times New Roman" w:cs="Times New Roman"/>
                <w:i/>
              </w:rPr>
              <w:t>Умеет:</w:t>
            </w:r>
          </w:p>
          <w:p w:rsidR="002806EC" w:rsidRPr="002806EC" w:rsidRDefault="002806EC" w:rsidP="002806EC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spacing w:val="-1"/>
              </w:rPr>
            </w:pPr>
            <w:r w:rsidRPr="002806EC"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2806EC">
              <w:rPr>
                <w:rFonts w:ascii="Times New Roman" w:eastAsia="Calibri" w:hAnsi="Times New Roman" w:cs="Tahoma"/>
                <w:color w:val="auto"/>
              </w:rPr>
              <w:t>использовать современные методы обработки деловой информации и корпоративных информационных систем</w:t>
            </w:r>
          </w:p>
          <w:p w:rsidR="002806EC" w:rsidRPr="002806EC" w:rsidRDefault="002806EC" w:rsidP="002806EC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spacing w:val="-1"/>
              </w:rPr>
            </w:pPr>
            <w:r w:rsidRPr="002806EC">
              <w:rPr>
                <w:rFonts w:ascii="Times New Roman" w:hAnsi="Times New Roman" w:cs="Times New Roman"/>
                <w:i/>
              </w:rPr>
              <w:t>Имеет опыт:</w:t>
            </w:r>
            <w:r w:rsidRPr="002806EC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2806EC" w:rsidRPr="002806EC" w:rsidRDefault="002806EC" w:rsidP="002806EC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i/>
              </w:rPr>
            </w:pPr>
            <w:r w:rsidRPr="002806EC"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2806EC">
              <w:rPr>
                <w:rFonts w:ascii="Times New Roman" w:eastAsia="Calibri" w:hAnsi="Times New Roman" w:cs="Tahoma"/>
                <w:color w:val="auto"/>
              </w:rPr>
              <w:t>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</w:tr>
      <w:tr w:rsidR="002806EC" w:rsidRPr="002806EC" w:rsidTr="004A469D">
        <w:trPr>
          <w:trHeight w:val="1585"/>
          <w:jc w:val="center"/>
        </w:trPr>
        <w:tc>
          <w:tcPr>
            <w:tcW w:w="2716" w:type="dxa"/>
          </w:tcPr>
          <w:p w:rsidR="002806EC" w:rsidRPr="002806EC" w:rsidRDefault="002806EC" w:rsidP="004A469D">
            <w:pPr>
              <w:ind w:right="-69"/>
              <w:rPr>
                <w:rFonts w:ascii="Times New Roman" w:eastAsia="Calibri" w:hAnsi="Times New Roman" w:cs="Tahoma"/>
                <w:i/>
                <w:color w:val="auto"/>
              </w:rPr>
            </w:pPr>
            <w:r w:rsidRPr="002806EC">
              <w:rPr>
                <w:rFonts w:ascii="Times New Roman" w:eastAsia="Calibri" w:hAnsi="Times New Roman" w:cs="Tahoma"/>
                <w:i/>
                <w:color w:val="auto"/>
              </w:rPr>
              <w:t>ПК-10</w:t>
            </w:r>
          </w:p>
          <w:p w:rsidR="002806EC" w:rsidRPr="002806EC" w:rsidRDefault="002806EC" w:rsidP="004A469D">
            <w:pPr>
              <w:ind w:right="-69"/>
              <w:rPr>
                <w:rFonts w:ascii="Times New Roman" w:eastAsia="Calibri" w:hAnsi="Times New Roman" w:cs="Tahoma"/>
                <w:i/>
                <w:color w:val="auto"/>
              </w:rPr>
            </w:pPr>
            <w:r w:rsidRPr="002806EC">
              <w:rPr>
                <w:rFonts w:ascii="Times New Roman" w:hAnsi="Times New Roman"/>
              </w:rPr>
      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7174" w:type="dxa"/>
          </w:tcPr>
          <w:p w:rsidR="002806EC" w:rsidRPr="002806EC" w:rsidRDefault="002806EC" w:rsidP="002806EC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spacing w:val="-1"/>
              </w:rPr>
            </w:pPr>
            <w:r w:rsidRPr="002806EC">
              <w:rPr>
                <w:rFonts w:ascii="Times New Roman" w:hAnsi="Times New Roman" w:cs="Times New Roman"/>
                <w:i/>
              </w:rPr>
              <w:t xml:space="preserve">Знает: </w:t>
            </w:r>
          </w:p>
          <w:p w:rsidR="002806EC" w:rsidRPr="002806EC" w:rsidRDefault="002806EC" w:rsidP="002806EC">
            <w:pPr>
              <w:ind w:right="-113"/>
              <w:rPr>
                <w:rFonts w:ascii="Times New Roman" w:hAnsi="Times New Roman" w:cs="Times New Roman"/>
                <w:spacing w:val="-1"/>
              </w:rPr>
            </w:pPr>
            <w:r w:rsidRPr="002806EC"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2806EC">
              <w:rPr>
                <w:rFonts w:ascii="Times New Roman" w:eastAsia="Calibri" w:hAnsi="Times New Roman" w:cs="Tahoma"/>
                <w:color w:val="auto"/>
              </w:rPr>
              <w:t>основы построения экономических, финансовых и организационно-управленческих моделей</w:t>
            </w:r>
          </w:p>
          <w:p w:rsidR="002806EC" w:rsidRPr="002806EC" w:rsidRDefault="002806EC" w:rsidP="002806EC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i/>
              </w:rPr>
            </w:pPr>
            <w:r w:rsidRPr="002806EC">
              <w:rPr>
                <w:rFonts w:ascii="Times New Roman" w:hAnsi="Times New Roman" w:cs="Times New Roman"/>
                <w:i/>
              </w:rPr>
              <w:t>Умеет:</w:t>
            </w:r>
          </w:p>
          <w:p w:rsidR="002806EC" w:rsidRPr="002806EC" w:rsidRDefault="002806EC" w:rsidP="002806EC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spacing w:val="-1"/>
              </w:rPr>
            </w:pPr>
            <w:r w:rsidRPr="002806EC"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2806EC">
              <w:rPr>
                <w:rFonts w:ascii="Times New Roman" w:eastAsia="Calibri" w:hAnsi="Times New Roman" w:cs="Tahoma"/>
                <w:color w:val="auto"/>
              </w:rPr>
              <w:t>строить экономические, финансовые и организационно-управленческие модели</w:t>
            </w:r>
          </w:p>
          <w:p w:rsidR="002806EC" w:rsidRPr="002806EC" w:rsidRDefault="002806EC" w:rsidP="002806EC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spacing w:val="-1"/>
              </w:rPr>
            </w:pPr>
            <w:r w:rsidRPr="002806EC">
              <w:rPr>
                <w:rFonts w:ascii="Times New Roman" w:hAnsi="Times New Roman" w:cs="Times New Roman"/>
                <w:i/>
              </w:rPr>
              <w:t>Имеет опыт:</w:t>
            </w:r>
            <w:r w:rsidRPr="002806EC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2806EC" w:rsidRPr="002806EC" w:rsidRDefault="002806EC" w:rsidP="002806EC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i/>
              </w:rPr>
            </w:pPr>
            <w:r w:rsidRPr="002806EC"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2806EC">
              <w:rPr>
                <w:rFonts w:ascii="Times New Roman" w:eastAsia="Calibri" w:hAnsi="Times New Roman" w:cs="Tahoma"/>
                <w:color w:val="auto"/>
              </w:rPr>
              <w:t>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2806EC" w:rsidRPr="002806EC" w:rsidTr="002806EC">
        <w:trPr>
          <w:trHeight w:val="273"/>
          <w:jc w:val="center"/>
        </w:trPr>
        <w:tc>
          <w:tcPr>
            <w:tcW w:w="2716" w:type="dxa"/>
          </w:tcPr>
          <w:p w:rsidR="002806EC" w:rsidRPr="002806EC" w:rsidRDefault="002806EC" w:rsidP="004A469D">
            <w:pPr>
              <w:ind w:right="-69"/>
              <w:rPr>
                <w:rFonts w:ascii="Times New Roman" w:eastAsia="Calibri" w:hAnsi="Times New Roman" w:cs="Tahoma"/>
                <w:i/>
                <w:color w:val="auto"/>
              </w:rPr>
            </w:pPr>
            <w:r w:rsidRPr="002806EC">
              <w:rPr>
                <w:rFonts w:ascii="Times New Roman" w:eastAsia="Calibri" w:hAnsi="Times New Roman" w:cs="Tahoma"/>
                <w:i/>
                <w:color w:val="auto"/>
              </w:rPr>
              <w:t>ПК-11</w:t>
            </w:r>
          </w:p>
          <w:p w:rsidR="002806EC" w:rsidRPr="002806EC" w:rsidRDefault="002806EC" w:rsidP="004A469D">
            <w:pPr>
              <w:ind w:right="-69"/>
              <w:rPr>
                <w:rFonts w:ascii="Times New Roman" w:eastAsia="Calibri" w:hAnsi="Times New Roman" w:cs="Tahoma"/>
                <w:i/>
                <w:color w:val="auto"/>
              </w:rPr>
            </w:pPr>
            <w:r w:rsidRPr="002806EC">
              <w:rPr>
                <w:rFonts w:ascii="Times New Roman" w:hAnsi="Times New Roman"/>
              </w:rPr>
              <w:t xml:space="preserve">Владение навыками анализа </w:t>
            </w:r>
            <w:r w:rsidRPr="002806EC">
              <w:rPr>
                <w:rFonts w:ascii="Times New Roman" w:hAnsi="Times New Roman"/>
                <w:spacing w:val="-4"/>
              </w:rPr>
              <w:t>информации о функционировании</w:t>
            </w:r>
            <w:r w:rsidRPr="002806EC">
              <w:rPr>
                <w:rFonts w:ascii="Times New Roman" w:hAnsi="Times New Roman"/>
              </w:rPr>
              <w:t xml:space="preserve"> системы внутреннего документооборота организации, ведения </w:t>
            </w:r>
            <w:r w:rsidRPr="002806EC">
              <w:rPr>
                <w:rFonts w:ascii="Times New Roman" w:hAnsi="Times New Roman"/>
              </w:rPr>
              <w:lastRenderedPageBreak/>
              <w:t>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7174" w:type="dxa"/>
          </w:tcPr>
          <w:p w:rsidR="002806EC" w:rsidRPr="002806EC" w:rsidRDefault="002806EC" w:rsidP="002806EC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spacing w:val="-1"/>
              </w:rPr>
            </w:pPr>
            <w:r w:rsidRPr="002806EC">
              <w:rPr>
                <w:rFonts w:ascii="Times New Roman" w:hAnsi="Times New Roman" w:cs="Times New Roman"/>
                <w:i/>
              </w:rPr>
              <w:lastRenderedPageBreak/>
              <w:t xml:space="preserve">Знает: </w:t>
            </w:r>
          </w:p>
          <w:p w:rsidR="002806EC" w:rsidRPr="002806EC" w:rsidRDefault="002806EC" w:rsidP="002806EC">
            <w:pPr>
              <w:ind w:right="-113"/>
              <w:rPr>
                <w:rFonts w:ascii="Times New Roman" w:eastAsia="Calibri" w:hAnsi="Times New Roman" w:cs="Tahoma"/>
                <w:color w:val="auto"/>
              </w:rPr>
            </w:pPr>
            <w:r w:rsidRPr="002806EC"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2806EC">
              <w:rPr>
                <w:rFonts w:ascii="Times New Roman" w:eastAsia="Calibri" w:hAnsi="Times New Roman" w:cs="Tahoma"/>
                <w:color w:val="auto"/>
              </w:rPr>
              <w:t xml:space="preserve">основы функционирования системы внутреннего документооборота организации; </w:t>
            </w:r>
          </w:p>
          <w:p w:rsidR="002806EC" w:rsidRPr="002806EC" w:rsidRDefault="002806EC" w:rsidP="002806EC">
            <w:pPr>
              <w:ind w:right="-113"/>
              <w:rPr>
                <w:rFonts w:ascii="Times New Roman" w:hAnsi="Times New Roman" w:cs="Times New Roman"/>
                <w:spacing w:val="-1"/>
              </w:rPr>
            </w:pPr>
            <w:r w:rsidRPr="002806EC">
              <w:rPr>
                <w:rFonts w:ascii="Times New Roman" w:eastAsia="Calibri" w:hAnsi="Times New Roman" w:cs="Tahoma"/>
                <w:color w:val="auto"/>
              </w:rPr>
              <w:t>- современные методы ведения баз данных по различным показателям</w:t>
            </w:r>
          </w:p>
          <w:p w:rsidR="002806EC" w:rsidRPr="002806EC" w:rsidRDefault="002806EC" w:rsidP="002806EC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i/>
              </w:rPr>
            </w:pPr>
            <w:r w:rsidRPr="002806EC">
              <w:rPr>
                <w:rFonts w:ascii="Times New Roman" w:hAnsi="Times New Roman" w:cs="Times New Roman"/>
                <w:i/>
              </w:rPr>
              <w:t>Умеет:</w:t>
            </w:r>
          </w:p>
          <w:p w:rsidR="002806EC" w:rsidRPr="002806EC" w:rsidRDefault="002806EC" w:rsidP="002806EC">
            <w:pPr>
              <w:ind w:right="-113"/>
              <w:rPr>
                <w:rFonts w:ascii="Times New Roman" w:eastAsia="Calibri" w:hAnsi="Times New Roman" w:cs="Tahoma"/>
                <w:color w:val="auto"/>
              </w:rPr>
            </w:pPr>
            <w:r w:rsidRPr="002806EC">
              <w:rPr>
                <w:rFonts w:ascii="Times New Roman" w:eastAsia="Calibri" w:hAnsi="Times New Roman" w:cs="Tahoma"/>
                <w:color w:val="auto"/>
              </w:rPr>
              <w:t xml:space="preserve">- использовать современные методы ведения базы данных по </w:t>
            </w:r>
            <w:r w:rsidRPr="002806EC">
              <w:rPr>
                <w:rFonts w:ascii="Times New Roman" w:eastAsia="Calibri" w:hAnsi="Times New Roman" w:cs="Tahoma"/>
                <w:color w:val="auto"/>
              </w:rPr>
              <w:lastRenderedPageBreak/>
              <w:t>различным показателям;</w:t>
            </w:r>
          </w:p>
          <w:p w:rsidR="002806EC" w:rsidRPr="002806EC" w:rsidRDefault="002806EC" w:rsidP="002806EC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spacing w:val="-1"/>
              </w:rPr>
            </w:pPr>
            <w:r w:rsidRPr="002806EC">
              <w:rPr>
                <w:rFonts w:ascii="Times New Roman" w:eastAsia="Calibri" w:hAnsi="Times New Roman" w:cs="Tahoma"/>
                <w:color w:val="auto"/>
              </w:rPr>
              <w:t>- формировать информационное обеспечение участников организационных проектов</w:t>
            </w:r>
          </w:p>
          <w:p w:rsidR="002806EC" w:rsidRPr="002806EC" w:rsidRDefault="002806EC" w:rsidP="002806EC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spacing w:val="-1"/>
              </w:rPr>
            </w:pPr>
            <w:r w:rsidRPr="002806EC">
              <w:rPr>
                <w:rFonts w:ascii="Times New Roman" w:hAnsi="Times New Roman" w:cs="Times New Roman"/>
                <w:i/>
              </w:rPr>
              <w:t>Имеет опыт:</w:t>
            </w:r>
            <w:r w:rsidRPr="002806EC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2806EC" w:rsidRPr="002806EC" w:rsidRDefault="002806EC" w:rsidP="002806EC">
            <w:pPr>
              <w:spacing w:line="216" w:lineRule="auto"/>
              <w:ind w:right="-113"/>
              <w:rPr>
                <w:rFonts w:ascii="Times New Roman" w:eastAsia="Calibri" w:hAnsi="Times New Roman" w:cs="Tahoma"/>
                <w:color w:val="auto"/>
              </w:rPr>
            </w:pPr>
            <w:r w:rsidRPr="002806EC">
              <w:rPr>
                <w:rFonts w:ascii="Times New Roman" w:eastAsia="Calibri" w:hAnsi="Times New Roman" w:cs="Tahoma"/>
                <w:color w:val="auto"/>
              </w:rPr>
              <w:t xml:space="preserve">- анализа информации о функционировании системы внутреннего документооборота организации; </w:t>
            </w:r>
          </w:p>
          <w:p w:rsidR="002806EC" w:rsidRPr="002806EC" w:rsidRDefault="002806EC" w:rsidP="002806EC">
            <w:pPr>
              <w:spacing w:line="216" w:lineRule="auto"/>
              <w:ind w:right="-113"/>
              <w:rPr>
                <w:rFonts w:ascii="Times New Roman" w:eastAsia="Calibri" w:hAnsi="Times New Roman" w:cs="Tahoma"/>
                <w:color w:val="auto"/>
              </w:rPr>
            </w:pPr>
            <w:r w:rsidRPr="002806EC">
              <w:rPr>
                <w:rFonts w:ascii="Times New Roman" w:eastAsia="Calibri" w:hAnsi="Times New Roman" w:cs="Tahoma"/>
                <w:color w:val="auto"/>
              </w:rPr>
              <w:t xml:space="preserve">- ведения баз данных по различным показателям; </w:t>
            </w:r>
          </w:p>
          <w:p w:rsidR="002806EC" w:rsidRPr="002806EC" w:rsidRDefault="002806EC" w:rsidP="002806EC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i/>
              </w:rPr>
            </w:pPr>
            <w:r w:rsidRPr="002806EC">
              <w:rPr>
                <w:rFonts w:ascii="Times New Roman" w:eastAsia="Calibri" w:hAnsi="Times New Roman" w:cs="Tahoma"/>
                <w:color w:val="auto"/>
              </w:rPr>
              <w:t>- формирования информационного обеспечения участников организационных проектов</w:t>
            </w:r>
          </w:p>
        </w:tc>
      </w:tr>
      <w:tr w:rsidR="002806EC" w:rsidRPr="002806EC" w:rsidTr="004A469D">
        <w:trPr>
          <w:trHeight w:val="1585"/>
          <w:jc w:val="center"/>
        </w:trPr>
        <w:tc>
          <w:tcPr>
            <w:tcW w:w="2716" w:type="dxa"/>
          </w:tcPr>
          <w:p w:rsidR="002806EC" w:rsidRPr="002806EC" w:rsidRDefault="002806EC" w:rsidP="004A469D">
            <w:pPr>
              <w:ind w:right="-69"/>
              <w:rPr>
                <w:rFonts w:ascii="Times New Roman" w:eastAsia="Calibri" w:hAnsi="Times New Roman" w:cs="Tahoma"/>
                <w:i/>
                <w:color w:val="auto"/>
              </w:rPr>
            </w:pPr>
            <w:r w:rsidRPr="002806EC">
              <w:rPr>
                <w:rFonts w:ascii="Times New Roman" w:eastAsia="Calibri" w:hAnsi="Times New Roman" w:cs="Tahoma"/>
                <w:i/>
                <w:color w:val="auto"/>
              </w:rPr>
              <w:lastRenderedPageBreak/>
              <w:t>ПК-14</w:t>
            </w:r>
          </w:p>
          <w:p w:rsidR="002806EC" w:rsidRPr="002806EC" w:rsidRDefault="002806EC" w:rsidP="004A469D">
            <w:pPr>
              <w:ind w:right="-69"/>
              <w:rPr>
                <w:rFonts w:ascii="Times New Roman" w:eastAsia="Calibri" w:hAnsi="Times New Roman" w:cs="Tahoma"/>
                <w:i/>
                <w:color w:val="auto"/>
              </w:rPr>
            </w:pPr>
            <w:r w:rsidRPr="002806EC">
              <w:rPr>
                <w:rFonts w:ascii="Times New Roman" w:hAnsi="Times New Roman"/>
              </w:rPr>
              <w:t>Умение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7174" w:type="dxa"/>
          </w:tcPr>
          <w:p w:rsidR="002806EC" w:rsidRPr="002806EC" w:rsidRDefault="002806EC" w:rsidP="002806EC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spacing w:val="-1"/>
              </w:rPr>
            </w:pPr>
            <w:r w:rsidRPr="002806EC">
              <w:rPr>
                <w:rFonts w:ascii="Times New Roman" w:hAnsi="Times New Roman" w:cs="Times New Roman"/>
                <w:i/>
              </w:rPr>
              <w:t xml:space="preserve">Знает: </w:t>
            </w:r>
          </w:p>
          <w:p w:rsidR="002806EC" w:rsidRPr="002806EC" w:rsidRDefault="002806EC" w:rsidP="002806EC">
            <w:pPr>
              <w:ind w:right="-113"/>
              <w:rPr>
                <w:rFonts w:ascii="Times New Roman" w:eastAsia="Calibri" w:hAnsi="Times New Roman" w:cs="Tahoma"/>
                <w:color w:val="auto"/>
              </w:rPr>
            </w:pPr>
            <w:r w:rsidRPr="002806EC"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2806EC">
              <w:rPr>
                <w:rFonts w:ascii="Times New Roman" w:eastAsia="Calibri" w:hAnsi="Times New Roman" w:cs="Tahoma"/>
                <w:color w:val="auto"/>
              </w:rPr>
              <w:t xml:space="preserve">основные принципы и стандарты финансового учета и подготовки финансовой отчетности </w:t>
            </w:r>
          </w:p>
          <w:p w:rsidR="002806EC" w:rsidRPr="002806EC" w:rsidRDefault="002806EC" w:rsidP="002806EC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i/>
              </w:rPr>
            </w:pPr>
            <w:r w:rsidRPr="002806EC">
              <w:rPr>
                <w:rFonts w:ascii="Times New Roman" w:hAnsi="Times New Roman" w:cs="Times New Roman"/>
                <w:i/>
              </w:rPr>
              <w:t>Умеет:</w:t>
            </w:r>
          </w:p>
          <w:p w:rsidR="002806EC" w:rsidRDefault="002806EC" w:rsidP="002806EC">
            <w:pPr>
              <w:tabs>
                <w:tab w:val="right" w:leader="underscore" w:pos="9356"/>
              </w:tabs>
              <w:ind w:right="-113"/>
              <w:rPr>
                <w:rFonts w:ascii="Times New Roman" w:eastAsia="Calibri" w:hAnsi="Times New Roman" w:cs="Tahoma"/>
                <w:color w:val="auto"/>
              </w:rPr>
            </w:pPr>
            <w:r w:rsidRPr="002806EC">
              <w:rPr>
                <w:rFonts w:ascii="Times New Roman" w:eastAsia="Calibri" w:hAnsi="Times New Roman" w:cs="Tahoma"/>
                <w:color w:val="auto"/>
              </w:rPr>
              <w:t xml:space="preserve">- применять основные принципы и стандарты финансового учета для формирования учетной политики и финансовой отчетности организации </w:t>
            </w:r>
          </w:p>
          <w:p w:rsidR="002806EC" w:rsidRPr="002806EC" w:rsidRDefault="002806EC" w:rsidP="002806EC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spacing w:val="-1"/>
              </w:rPr>
            </w:pPr>
            <w:r w:rsidRPr="002806EC">
              <w:rPr>
                <w:rFonts w:ascii="Times New Roman" w:hAnsi="Times New Roman" w:cs="Times New Roman"/>
                <w:i/>
              </w:rPr>
              <w:t>Имеет опыт:</w:t>
            </w:r>
            <w:r w:rsidRPr="002806EC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2806EC" w:rsidRPr="002806EC" w:rsidRDefault="002806EC" w:rsidP="002806EC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i/>
              </w:rPr>
            </w:pPr>
            <w:r w:rsidRPr="002806EC">
              <w:rPr>
                <w:rFonts w:ascii="Times New Roman" w:eastAsia="Calibri" w:hAnsi="Times New Roman" w:cs="Tahoma"/>
                <w:color w:val="auto"/>
              </w:rPr>
              <w:t>- применения основных принципов и стандартов финансового учета для формирования учетной политики и финансовой отчетности организации, навыками управления затратами и принятия решений на основе данных управленческого учета</w:t>
            </w:r>
          </w:p>
        </w:tc>
      </w:tr>
    </w:tbl>
    <w:p w:rsidR="008B5BDD" w:rsidRDefault="008B5BDD" w:rsidP="008B5BDD">
      <w:pPr>
        <w:pStyle w:val="a4"/>
        <w:ind w:left="1069"/>
        <w:jc w:val="center"/>
        <w:rPr>
          <w:rFonts w:ascii="Times New Roman" w:hAnsi="Times New Roman" w:cs="Times New Roman"/>
        </w:rPr>
      </w:pPr>
    </w:p>
    <w:p w:rsidR="008B5BDD" w:rsidRPr="000F5F13" w:rsidRDefault="008B5BDD" w:rsidP="000E2A57">
      <w:pPr>
        <w:pStyle w:val="a4"/>
        <w:widowControl/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1134"/>
        <w:contextualSpacing/>
        <w:rPr>
          <w:rFonts w:ascii="Times New Roman" w:hAnsi="Times New Roman" w:cs="Times New Roman"/>
          <w:b/>
        </w:rPr>
      </w:pPr>
      <w:r w:rsidRPr="000F5F13">
        <w:rPr>
          <w:rFonts w:ascii="Times New Roman" w:hAnsi="Times New Roman" w:cs="Times New Roman"/>
          <w:b/>
        </w:rPr>
        <w:t>Типовые контрольные задания:</w:t>
      </w:r>
    </w:p>
    <w:p w:rsidR="008B5BDD" w:rsidRPr="000F5F13" w:rsidRDefault="008B5BDD" w:rsidP="000E2A57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560"/>
        </w:tabs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 w:rsidRPr="000F5F13">
        <w:rPr>
          <w:rFonts w:ascii="Times New Roman" w:hAnsi="Times New Roman" w:cs="Times New Roman"/>
          <w:b/>
          <w:i/>
          <w:spacing w:val="-1"/>
        </w:rPr>
        <w:t>Перечень вопросов для промежуточной аттестации</w:t>
      </w:r>
    </w:p>
    <w:p w:rsidR="008B5BDD" w:rsidRPr="00EA6D6B" w:rsidRDefault="008B5BDD" w:rsidP="008B5BDD">
      <w:pPr>
        <w:pStyle w:val="a4"/>
        <w:ind w:left="0" w:right="-113" w:firstLine="993"/>
        <w:jc w:val="both"/>
        <w:rPr>
          <w:rFonts w:ascii="Times New Roman" w:hAnsi="Times New Roman" w:cs="Times New Roman"/>
          <w:b/>
        </w:rPr>
      </w:pPr>
    </w:p>
    <w:p w:rsidR="008B5BDD" w:rsidRPr="00EA6D6B" w:rsidRDefault="008B5BDD" w:rsidP="008B5BDD">
      <w:pPr>
        <w:pStyle w:val="a4"/>
        <w:ind w:left="0" w:right="-113" w:firstLine="993"/>
        <w:jc w:val="both"/>
        <w:rPr>
          <w:rFonts w:ascii="Times New Roman" w:eastAsia="Calibri" w:hAnsi="Times New Roman" w:cs="Times New Roman"/>
          <w:lang w:eastAsia="en-US"/>
        </w:rPr>
      </w:pPr>
      <w:r w:rsidRPr="00EA6D6B">
        <w:rPr>
          <w:rFonts w:ascii="Times New Roman" w:hAnsi="Times New Roman" w:cs="Times New Roman"/>
          <w:b/>
        </w:rPr>
        <w:t>ОК-3.</w:t>
      </w:r>
      <w:r w:rsidRPr="00EA6D6B">
        <w:rPr>
          <w:rFonts w:ascii="Times New Roman" w:hAnsi="Times New Roman" w:cs="Times New Roman"/>
          <w:b/>
          <w:i/>
        </w:rPr>
        <w:t xml:space="preserve"> </w:t>
      </w:r>
      <w:r w:rsidRPr="00EA6D6B">
        <w:rPr>
          <w:rFonts w:ascii="Times New Roman" w:hAnsi="Times New Roman" w:cs="Times New Roman"/>
          <w:i/>
        </w:rPr>
        <w:t>Знает:</w:t>
      </w:r>
      <w:r w:rsidRPr="00EA6D6B">
        <w:rPr>
          <w:rFonts w:ascii="Times New Roman" w:hAnsi="Times New Roman" w:cs="Times New Roman"/>
          <w:spacing w:val="-1"/>
        </w:rPr>
        <w:t xml:space="preserve"> основные экономические законы</w:t>
      </w:r>
      <w:r w:rsidRPr="00EA6D6B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2806EC" w:rsidRPr="00EA6D6B" w:rsidRDefault="002806EC" w:rsidP="008B5BDD">
      <w:pPr>
        <w:pStyle w:val="a4"/>
        <w:ind w:left="0" w:right="-113" w:firstLine="993"/>
        <w:jc w:val="both"/>
        <w:rPr>
          <w:rFonts w:ascii="Times New Roman" w:eastAsia="Calibri" w:hAnsi="Times New Roman" w:cs="Times New Roman"/>
          <w:color w:val="auto"/>
        </w:rPr>
      </w:pPr>
      <w:r w:rsidRPr="00EA6D6B">
        <w:rPr>
          <w:rFonts w:ascii="Times New Roman" w:hAnsi="Times New Roman" w:cs="Times New Roman"/>
          <w:b/>
        </w:rPr>
        <w:t>ОПК-5.</w:t>
      </w:r>
      <w:r w:rsidRPr="00EA6D6B">
        <w:rPr>
          <w:rFonts w:ascii="Times New Roman" w:eastAsia="Calibri" w:hAnsi="Times New Roman" w:cs="Times New Roman"/>
          <w:i/>
          <w:color w:val="auto"/>
        </w:rPr>
        <w:t xml:space="preserve"> </w:t>
      </w:r>
      <w:r w:rsidRPr="00EA6D6B">
        <w:rPr>
          <w:rFonts w:ascii="Times New Roman" w:hAnsi="Times New Roman" w:cs="Times New Roman"/>
          <w:i/>
        </w:rPr>
        <w:t xml:space="preserve">Знает: </w:t>
      </w:r>
      <w:r w:rsidRPr="00EA6D6B">
        <w:rPr>
          <w:rFonts w:ascii="Times New Roman" w:eastAsia="Calibri" w:hAnsi="Times New Roman" w:cs="Times New Roman"/>
          <w:color w:val="auto"/>
        </w:rPr>
        <w:t>современные методы обработки деловой информации, и иметь представление о корпоративных информационных системах.</w:t>
      </w:r>
    </w:p>
    <w:p w:rsidR="002806EC" w:rsidRPr="00EA6D6B" w:rsidRDefault="002806EC" w:rsidP="002806EC">
      <w:pPr>
        <w:pStyle w:val="a4"/>
        <w:ind w:left="0" w:right="-113" w:firstLine="993"/>
        <w:jc w:val="both"/>
        <w:rPr>
          <w:rFonts w:ascii="Times New Roman" w:eastAsia="Calibri" w:hAnsi="Times New Roman" w:cs="Times New Roman"/>
          <w:color w:val="auto"/>
        </w:rPr>
      </w:pPr>
      <w:r w:rsidRPr="00EA6D6B">
        <w:rPr>
          <w:rFonts w:ascii="Times New Roman" w:hAnsi="Times New Roman" w:cs="Times New Roman"/>
          <w:b/>
        </w:rPr>
        <w:t xml:space="preserve">ПК-10. </w:t>
      </w:r>
      <w:r w:rsidRPr="00EA6D6B">
        <w:rPr>
          <w:rFonts w:ascii="Times New Roman" w:hAnsi="Times New Roman" w:cs="Times New Roman"/>
          <w:i/>
        </w:rPr>
        <w:t xml:space="preserve">Знает: </w:t>
      </w:r>
      <w:r w:rsidRPr="00EA6D6B">
        <w:rPr>
          <w:rFonts w:ascii="Times New Roman" w:eastAsia="Calibri" w:hAnsi="Times New Roman" w:cs="Times New Roman"/>
          <w:color w:val="auto"/>
        </w:rPr>
        <w:t>основы построения экономических, финансовых и организационно-управленческих моделей.</w:t>
      </w:r>
    </w:p>
    <w:p w:rsidR="002806EC" w:rsidRPr="00EA6D6B" w:rsidRDefault="002806EC" w:rsidP="002806EC">
      <w:pPr>
        <w:pStyle w:val="a4"/>
        <w:ind w:left="0" w:right="-113" w:firstLine="993"/>
        <w:jc w:val="both"/>
        <w:rPr>
          <w:rFonts w:ascii="Times New Roman" w:eastAsia="Calibri" w:hAnsi="Times New Roman" w:cs="Times New Roman"/>
          <w:color w:val="auto"/>
        </w:rPr>
      </w:pPr>
      <w:r w:rsidRPr="00EA6D6B">
        <w:rPr>
          <w:rFonts w:ascii="Times New Roman" w:hAnsi="Times New Roman" w:cs="Times New Roman"/>
          <w:b/>
        </w:rPr>
        <w:t xml:space="preserve">ПК-10. </w:t>
      </w:r>
      <w:r w:rsidRPr="00EA6D6B">
        <w:rPr>
          <w:rFonts w:ascii="Times New Roman" w:hAnsi="Times New Roman" w:cs="Times New Roman"/>
          <w:i/>
        </w:rPr>
        <w:t xml:space="preserve">Знает: </w:t>
      </w:r>
      <w:r w:rsidRPr="00EA6D6B">
        <w:rPr>
          <w:rFonts w:ascii="Times New Roman" w:eastAsia="Calibri" w:hAnsi="Times New Roman" w:cs="Times New Roman"/>
          <w:color w:val="auto"/>
        </w:rPr>
        <w:t>основы функционирования системы внутреннего документооборота организации; современные методы ведения баз данных по различным показателям.</w:t>
      </w:r>
    </w:p>
    <w:p w:rsidR="001B7691" w:rsidRPr="00EA6D6B" w:rsidRDefault="00EA6D6B" w:rsidP="00EA6D6B">
      <w:pPr>
        <w:pStyle w:val="a4"/>
        <w:ind w:left="0" w:right="-113" w:firstLine="993"/>
        <w:jc w:val="both"/>
        <w:rPr>
          <w:rFonts w:ascii="Times New Roman" w:hAnsi="Times New Roman" w:cs="Times New Roman"/>
          <w:b/>
          <w:bCs/>
        </w:rPr>
      </w:pPr>
      <w:r w:rsidRPr="00EA6D6B">
        <w:rPr>
          <w:rFonts w:ascii="Times New Roman" w:hAnsi="Times New Roman" w:cs="Times New Roman"/>
          <w:b/>
        </w:rPr>
        <w:t xml:space="preserve">ПК-14. </w:t>
      </w:r>
      <w:r w:rsidRPr="00EA6D6B">
        <w:rPr>
          <w:rFonts w:ascii="Times New Roman" w:hAnsi="Times New Roman" w:cs="Times New Roman"/>
          <w:i/>
        </w:rPr>
        <w:t xml:space="preserve">Знает: </w:t>
      </w:r>
      <w:r w:rsidRPr="00EA6D6B">
        <w:rPr>
          <w:rFonts w:ascii="Times New Roman" w:eastAsia="Calibri" w:hAnsi="Times New Roman" w:cs="Times New Roman"/>
          <w:color w:val="auto"/>
        </w:rPr>
        <w:t>основные принципы и стандарты финансового учета и подготовки финансовой отчетности.</w:t>
      </w:r>
    </w:p>
    <w:p w:rsidR="00BC0EA3" w:rsidRPr="00EA6D6B" w:rsidRDefault="00BC0EA3" w:rsidP="00BC0EA3">
      <w:pPr>
        <w:pStyle w:val="a4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</w:p>
    <w:p w:rsidR="00EA6D6B" w:rsidRPr="00EA6D6B" w:rsidRDefault="00EA6D6B" w:rsidP="00EA6D6B">
      <w:pPr>
        <w:jc w:val="center"/>
        <w:rPr>
          <w:rFonts w:ascii="Times New Roman" w:hAnsi="Times New Roman" w:cs="Times New Roman"/>
          <w:b/>
        </w:rPr>
      </w:pPr>
      <w:r w:rsidRPr="00EA6D6B">
        <w:rPr>
          <w:rFonts w:ascii="Times New Roman" w:hAnsi="Times New Roman" w:cs="Times New Roman"/>
          <w:b/>
        </w:rPr>
        <w:t>ПЕРЕЧЕНЬ ВОПРОСОВ К ЗАЧЕТУ по ФИНАНСОВОМУ УЧЕТУ</w:t>
      </w:r>
    </w:p>
    <w:p w:rsidR="00EA6D6B" w:rsidRPr="00EA6D6B" w:rsidRDefault="00EA6D6B" w:rsidP="00EA6D6B">
      <w:pPr>
        <w:jc w:val="center"/>
        <w:rPr>
          <w:rFonts w:ascii="Times New Roman" w:hAnsi="Times New Roman" w:cs="Times New Roman"/>
          <w:b/>
        </w:rPr>
      </w:pPr>
    </w:p>
    <w:p w:rsidR="00EA6D6B" w:rsidRPr="00EA6D6B" w:rsidRDefault="00EA6D6B" w:rsidP="000E2A57">
      <w:pPr>
        <w:widowControl/>
        <w:numPr>
          <w:ilvl w:val="0"/>
          <w:numId w:val="12"/>
        </w:numPr>
        <w:shd w:val="clear" w:color="auto" w:fill="FFFFFF"/>
        <w:tabs>
          <w:tab w:val="clear" w:pos="2007"/>
          <w:tab w:val="num" w:pos="360"/>
          <w:tab w:val="left" w:pos="900"/>
          <w:tab w:val="num" w:pos="2062"/>
        </w:tabs>
        <w:ind w:left="0" w:right="-545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Понятие хозяйственного учета и его виды, сущность бухгалтерского учета</w:t>
      </w:r>
    </w:p>
    <w:p w:rsidR="00EA6D6B" w:rsidRPr="00EA6D6B" w:rsidRDefault="00EA6D6B" w:rsidP="000E2A57">
      <w:pPr>
        <w:widowControl/>
        <w:numPr>
          <w:ilvl w:val="0"/>
          <w:numId w:val="12"/>
        </w:numPr>
        <w:shd w:val="clear" w:color="auto" w:fill="FFFFFF"/>
        <w:tabs>
          <w:tab w:val="clear" w:pos="2007"/>
          <w:tab w:val="num" w:pos="360"/>
          <w:tab w:val="left" w:pos="900"/>
          <w:tab w:val="num" w:pos="2062"/>
        </w:tabs>
        <w:ind w:left="0" w:right="-545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Система нормативного регулирования бухгалтерского учета и бухгалтерской финансовой отчетности в России</w:t>
      </w:r>
    </w:p>
    <w:p w:rsidR="00EA6D6B" w:rsidRPr="00EA6D6B" w:rsidRDefault="00EA6D6B" w:rsidP="000E2A57">
      <w:pPr>
        <w:widowControl/>
        <w:numPr>
          <w:ilvl w:val="0"/>
          <w:numId w:val="12"/>
        </w:numPr>
        <w:shd w:val="clear" w:color="auto" w:fill="FFFFFF"/>
        <w:tabs>
          <w:tab w:val="clear" w:pos="2007"/>
          <w:tab w:val="num" w:pos="360"/>
          <w:tab w:val="left" w:pos="900"/>
          <w:tab w:val="num" w:pos="2062"/>
        </w:tabs>
        <w:ind w:left="0" w:right="-545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Принципы и основные стандарты бухгалтерского учета</w:t>
      </w:r>
    </w:p>
    <w:p w:rsidR="00EA6D6B" w:rsidRPr="00EA6D6B" w:rsidRDefault="00EA6D6B" w:rsidP="000E2A57">
      <w:pPr>
        <w:widowControl/>
        <w:numPr>
          <w:ilvl w:val="0"/>
          <w:numId w:val="12"/>
        </w:numPr>
        <w:shd w:val="clear" w:color="auto" w:fill="FFFFFF"/>
        <w:tabs>
          <w:tab w:val="clear" w:pos="2007"/>
          <w:tab w:val="num" w:pos="360"/>
          <w:tab w:val="left" w:pos="900"/>
          <w:tab w:val="num" w:pos="2062"/>
        </w:tabs>
        <w:ind w:left="0" w:right="-545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Организация бухгалтерского учета, его метод и формы ведения</w:t>
      </w:r>
    </w:p>
    <w:p w:rsidR="00EA6D6B" w:rsidRPr="00EA6D6B" w:rsidRDefault="00EA6D6B" w:rsidP="000E2A57">
      <w:pPr>
        <w:widowControl/>
        <w:numPr>
          <w:ilvl w:val="0"/>
          <w:numId w:val="12"/>
        </w:numPr>
        <w:shd w:val="clear" w:color="auto" w:fill="FFFFFF"/>
        <w:tabs>
          <w:tab w:val="clear" w:pos="2007"/>
          <w:tab w:val="num" w:pos="360"/>
          <w:tab w:val="left" w:pos="900"/>
          <w:tab w:val="num" w:pos="2062"/>
        </w:tabs>
        <w:ind w:left="0" w:right="-545" w:firstLine="0"/>
        <w:rPr>
          <w:rFonts w:ascii="Times New Roman" w:hAnsi="Times New Roman" w:cs="Times New Roman"/>
          <w:spacing w:val="4"/>
        </w:rPr>
      </w:pPr>
      <w:r w:rsidRPr="00EA6D6B">
        <w:rPr>
          <w:rFonts w:ascii="Times New Roman" w:hAnsi="Times New Roman" w:cs="Times New Roman"/>
        </w:rPr>
        <w:t>Учетная политика организации: понятие, формирование и раскрытие</w:t>
      </w:r>
    </w:p>
    <w:p w:rsidR="00EA6D6B" w:rsidRPr="00EA6D6B" w:rsidRDefault="00EA6D6B" w:rsidP="000E2A57">
      <w:pPr>
        <w:widowControl/>
        <w:numPr>
          <w:ilvl w:val="0"/>
          <w:numId w:val="12"/>
        </w:numPr>
        <w:shd w:val="clear" w:color="auto" w:fill="FFFFFF"/>
        <w:tabs>
          <w:tab w:val="clear" w:pos="2007"/>
          <w:tab w:val="num" w:pos="360"/>
          <w:tab w:val="left" w:pos="900"/>
          <w:tab w:val="num" w:pos="2062"/>
        </w:tabs>
        <w:ind w:left="0" w:right="-545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Учет нематериальных активов</w:t>
      </w:r>
    </w:p>
    <w:p w:rsidR="00EA6D6B" w:rsidRPr="00EA6D6B" w:rsidRDefault="00EA6D6B" w:rsidP="000E2A57">
      <w:pPr>
        <w:widowControl/>
        <w:numPr>
          <w:ilvl w:val="0"/>
          <w:numId w:val="12"/>
        </w:numPr>
        <w:tabs>
          <w:tab w:val="clear" w:pos="2007"/>
          <w:tab w:val="num" w:pos="360"/>
          <w:tab w:val="left" w:pos="900"/>
          <w:tab w:val="num" w:pos="2062"/>
        </w:tabs>
        <w:ind w:left="0" w:right="-545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Учет основных средств</w:t>
      </w:r>
    </w:p>
    <w:p w:rsidR="00EA6D6B" w:rsidRPr="00EA6D6B" w:rsidRDefault="00EA6D6B" w:rsidP="000E2A57">
      <w:pPr>
        <w:widowControl/>
        <w:numPr>
          <w:ilvl w:val="0"/>
          <w:numId w:val="12"/>
        </w:numPr>
        <w:shd w:val="clear" w:color="auto" w:fill="FFFFFF"/>
        <w:tabs>
          <w:tab w:val="clear" w:pos="2007"/>
          <w:tab w:val="num" w:pos="360"/>
          <w:tab w:val="left" w:pos="900"/>
          <w:tab w:val="num" w:pos="2062"/>
        </w:tabs>
        <w:ind w:left="0" w:right="-545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Учет движения основных средств при лизинговых операциях</w:t>
      </w:r>
    </w:p>
    <w:p w:rsidR="00EA6D6B" w:rsidRPr="00EA6D6B" w:rsidRDefault="00EA6D6B" w:rsidP="000E2A57">
      <w:pPr>
        <w:widowControl/>
        <w:numPr>
          <w:ilvl w:val="0"/>
          <w:numId w:val="12"/>
        </w:numPr>
        <w:shd w:val="clear" w:color="auto" w:fill="FFFFFF"/>
        <w:tabs>
          <w:tab w:val="clear" w:pos="2007"/>
          <w:tab w:val="num" w:pos="360"/>
          <w:tab w:val="left" w:pos="900"/>
          <w:tab w:val="num" w:pos="2062"/>
        </w:tabs>
        <w:ind w:left="0" w:right="-545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Учет амортизации основных средств и нематериальных активов</w:t>
      </w:r>
    </w:p>
    <w:p w:rsidR="00EA6D6B" w:rsidRPr="00EA6D6B" w:rsidRDefault="00EA6D6B" w:rsidP="000E2A57">
      <w:pPr>
        <w:widowControl/>
        <w:numPr>
          <w:ilvl w:val="0"/>
          <w:numId w:val="12"/>
        </w:numPr>
        <w:shd w:val="clear" w:color="auto" w:fill="FFFFFF"/>
        <w:tabs>
          <w:tab w:val="clear" w:pos="2007"/>
          <w:tab w:val="num" w:pos="180"/>
          <w:tab w:val="left" w:pos="360"/>
          <w:tab w:val="left" w:pos="900"/>
          <w:tab w:val="num" w:pos="2062"/>
        </w:tabs>
        <w:ind w:left="0" w:right="-545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 xml:space="preserve">Учет долгосрочных инвестиций </w:t>
      </w:r>
    </w:p>
    <w:p w:rsidR="00EA6D6B" w:rsidRPr="00EA6D6B" w:rsidRDefault="00EA6D6B" w:rsidP="000E2A57">
      <w:pPr>
        <w:widowControl/>
        <w:numPr>
          <w:ilvl w:val="0"/>
          <w:numId w:val="12"/>
        </w:numPr>
        <w:shd w:val="clear" w:color="auto" w:fill="FFFFFF"/>
        <w:tabs>
          <w:tab w:val="clear" w:pos="2007"/>
          <w:tab w:val="num" w:pos="180"/>
          <w:tab w:val="left" w:pos="360"/>
          <w:tab w:val="left" w:pos="900"/>
          <w:tab w:val="num" w:pos="2062"/>
        </w:tabs>
        <w:ind w:left="0" w:right="-545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Учет материально-производственных запасов</w:t>
      </w:r>
    </w:p>
    <w:p w:rsidR="00EA6D6B" w:rsidRPr="00EA6D6B" w:rsidRDefault="00EA6D6B" w:rsidP="000E2A57">
      <w:pPr>
        <w:widowControl/>
        <w:numPr>
          <w:ilvl w:val="0"/>
          <w:numId w:val="12"/>
        </w:numPr>
        <w:tabs>
          <w:tab w:val="clear" w:pos="2007"/>
          <w:tab w:val="num" w:pos="180"/>
          <w:tab w:val="left" w:pos="360"/>
          <w:tab w:val="left" w:pos="900"/>
          <w:tab w:val="num" w:pos="2062"/>
        </w:tabs>
        <w:ind w:left="0" w:right="-545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Учет затрат на производство</w:t>
      </w:r>
    </w:p>
    <w:p w:rsidR="00EA6D6B" w:rsidRPr="00EA6D6B" w:rsidRDefault="00EA6D6B" w:rsidP="000E2A57">
      <w:pPr>
        <w:widowControl/>
        <w:numPr>
          <w:ilvl w:val="0"/>
          <w:numId w:val="12"/>
        </w:numPr>
        <w:shd w:val="clear" w:color="auto" w:fill="FFFFFF"/>
        <w:tabs>
          <w:tab w:val="clear" w:pos="2007"/>
          <w:tab w:val="num" w:pos="180"/>
          <w:tab w:val="left" w:pos="360"/>
          <w:tab w:val="left" w:pos="900"/>
          <w:tab w:val="num" w:pos="2062"/>
        </w:tabs>
        <w:ind w:left="0" w:right="-545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Учет готовой продукции и ее отгрузки</w:t>
      </w:r>
    </w:p>
    <w:p w:rsidR="00EA6D6B" w:rsidRPr="00EA6D6B" w:rsidRDefault="00EA6D6B" w:rsidP="000E2A57">
      <w:pPr>
        <w:widowControl/>
        <w:numPr>
          <w:ilvl w:val="0"/>
          <w:numId w:val="12"/>
        </w:numPr>
        <w:shd w:val="clear" w:color="auto" w:fill="FFFFFF"/>
        <w:tabs>
          <w:tab w:val="clear" w:pos="2007"/>
          <w:tab w:val="num" w:pos="180"/>
          <w:tab w:val="left" w:pos="360"/>
          <w:tab w:val="left" w:pos="900"/>
          <w:tab w:val="num" w:pos="2062"/>
        </w:tabs>
        <w:ind w:left="0" w:right="-545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Учет денежных средств и финансовых вложений</w:t>
      </w:r>
    </w:p>
    <w:p w:rsidR="00EA6D6B" w:rsidRPr="00EA6D6B" w:rsidRDefault="00EA6D6B" w:rsidP="000E2A57">
      <w:pPr>
        <w:widowControl/>
        <w:numPr>
          <w:ilvl w:val="0"/>
          <w:numId w:val="12"/>
        </w:numPr>
        <w:shd w:val="clear" w:color="auto" w:fill="FFFFFF"/>
        <w:tabs>
          <w:tab w:val="clear" w:pos="2007"/>
          <w:tab w:val="num" w:pos="180"/>
          <w:tab w:val="left" w:pos="360"/>
          <w:tab w:val="left" w:pos="900"/>
          <w:tab w:val="num" w:pos="2062"/>
        </w:tabs>
        <w:ind w:left="0" w:right="-545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lastRenderedPageBreak/>
        <w:t>Учет кредитов и займов</w:t>
      </w:r>
    </w:p>
    <w:p w:rsidR="00EA6D6B" w:rsidRPr="00EA6D6B" w:rsidRDefault="00EA6D6B" w:rsidP="000E2A57">
      <w:pPr>
        <w:widowControl/>
        <w:numPr>
          <w:ilvl w:val="0"/>
          <w:numId w:val="12"/>
        </w:numPr>
        <w:shd w:val="clear" w:color="auto" w:fill="FFFFFF"/>
        <w:tabs>
          <w:tab w:val="clear" w:pos="2007"/>
          <w:tab w:val="num" w:pos="180"/>
          <w:tab w:val="left" w:pos="360"/>
          <w:tab w:val="left" w:pos="900"/>
          <w:tab w:val="num" w:pos="2062"/>
        </w:tabs>
        <w:ind w:left="0" w:right="-545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Понятия дебиторской и кредиторской задолженностей. Сроки исковой давности</w:t>
      </w:r>
    </w:p>
    <w:p w:rsidR="00EA6D6B" w:rsidRPr="00EA6D6B" w:rsidRDefault="00EA6D6B" w:rsidP="000E2A57">
      <w:pPr>
        <w:widowControl/>
        <w:numPr>
          <w:ilvl w:val="0"/>
          <w:numId w:val="12"/>
        </w:numPr>
        <w:shd w:val="clear" w:color="auto" w:fill="FFFFFF"/>
        <w:tabs>
          <w:tab w:val="clear" w:pos="2007"/>
          <w:tab w:val="num" w:pos="180"/>
          <w:tab w:val="left" w:pos="360"/>
          <w:tab w:val="left" w:pos="900"/>
          <w:tab w:val="num" w:pos="2062"/>
        </w:tabs>
        <w:ind w:left="0" w:right="-545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Учет расчетов с поставщиками и подрядчиками</w:t>
      </w:r>
    </w:p>
    <w:p w:rsidR="00EA6D6B" w:rsidRPr="00EA6D6B" w:rsidRDefault="00EA6D6B" w:rsidP="000E2A57">
      <w:pPr>
        <w:widowControl/>
        <w:numPr>
          <w:ilvl w:val="0"/>
          <w:numId w:val="12"/>
        </w:numPr>
        <w:shd w:val="clear" w:color="auto" w:fill="FFFFFF"/>
        <w:tabs>
          <w:tab w:val="clear" w:pos="2007"/>
          <w:tab w:val="num" w:pos="180"/>
          <w:tab w:val="left" w:pos="360"/>
          <w:tab w:val="left" w:pos="900"/>
          <w:tab w:val="num" w:pos="2062"/>
        </w:tabs>
        <w:ind w:left="0" w:right="-545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Учет расчетов с покупателями и заказчиками</w:t>
      </w:r>
    </w:p>
    <w:p w:rsidR="00EA6D6B" w:rsidRPr="00EA6D6B" w:rsidRDefault="00EA6D6B" w:rsidP="000E2A57">
      <w:pPr>
        <w:widowControl/>
        <w:numPr>
          <w:ilvl w:val="0"/>
          <w:numId w:val="12"/>
        </w:numPr>
        <w:shd w:val="clear" w:color="auto" w:fill="FFFFFF"/>
        <w:tabs>
          <w:tab w:val="clear" w:pos="2007"/>
          <w:tab w:val="num" w:pos="180"/>
          <w:tab w:val="left" w:pos="360"/>
          <w:tab w:val="left" w:pos="900"/>
          <w:tab w:val="num" w:pos="2062"/>
        </w:tabs>
        <w:ind w:left="0" w:right="-545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Учет резервов по сомнительным долгам</w:t>
      </w:r>
    </w:p>
    <w:p w:rsidR="00EA6D6B" w:rsidRPr="00EA6D6B" w:rsidRDefault="00EA6D6B" w:rsidP="000E2A57">
      <w:pPr>
        <w:widowControl/>
        <w:numPr>
          <w:ilvl w:val="0"/>
          <w:numId w:val="12"/>
        </w:numPr>
        <w:shd w:val="clear" w:color="auto" w:fill="FFFFFF"/>
        <w:tabs>
          <w:tab w:val="clear" w:pos="2007"/>
          <w:tab w:val="num" w:pos="180"/>
          <w:tab w:val="left" w:pos="360"/>
          <w:tab w:val="left" w:pos="900"/>
          <w:tab w:val="num" w:pos="2062"/>
        </w:tabs>
        <w:ind w:left="0" w:right="-545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Учет расчетов с бюджетом по налогам и сборам</w:t>
      </w:r>
    </w:p>
    <w:p w:rsidR="00EA6D6B" w:rsidRPr="00EA6D6B" w:rsidRDefault="00EA6D6B" w:rsidP="000E2A57">
      <w:pPr>
        <w:widowControl/>
        <w:numPr>
          <w:ilvl w:val="0"/>
          <w:numId w:val="12"/>
        </w:numPr>
        <w:tabs>
          <w:tab w:val="clear" w:pos="2007"/>
          <w:tab w:val="num" w:pos="180"/>
          <w:tab w:val="left" w:pos="360"/>
          <w:tab w:val="left" w:pos="900"/>
          <w:tab w:val="num" w:pos="2062"/>
        </w:tabs>
        <w:ind w:left="0" w:right="-545" w:firstLine="0"/>
        <w:rPr>
          <w:rFonts w:ascii="Times New Roman" w:hAnsi="Times New Roman" w:cs="Times New Roman"/>
          <w:spacing w:val="-4"/>
        </w:rPr>
      </w:pPr>
      <w:r w:rsidRPr="00EA6D6B">
        <w:rPr>
          <w:rFonts w:ascii="Times New Roman" w:hAnsi="Times New Roman" w:cs="Times New Roman"/>
          <w:spacing w:val="-4"/>
        </w:rPr>
        <w:t>Учет расчетов с персоналом по оплате труда и по прочим операциям</w:t>
      </w:r>
    </w:p>
    <w:p w:rsidR="00EA6D6B" w:rsidRPr="00EA6D6B" w:rsidRDefault="00EA6D6B" w:rsidP="000E2A57">
      <w:pPr>
        <w:widowControl/>
        <w:numPr>
          <w:ilvl w:val="0"/>
          <w:numId w:val="12"/>
        </w:numPr>
        <w:shd w:val="clear" w:color="auto" w:fill="FFFFFF"/>
        <w:tabs>
          <w:tab w:val="clear" w:pos="2007"/>
          <w:tab w:val="num" w:pos="180"/>
          <w:tab w:val="left" w:pos="360"/>
          <w:tab w:val="left" w:pos="900"/>
          <w:tab w:val="num" w:pos="1440"/>
          <w:tab w:val="num" w:pos="2062"/>
        </w:tabs>
        <w:ind w:left="0" w:right="-545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Учет расчетов с подотчетными лицами</w:t>
      </w:r>
    </w:p>
    <w:p w:rsidR="00EA6D6B" w:rsidRPr="00EA6D6B" w:rsidRDefault="00EA6D6B" w:rsidP="000E2A57">
      <w:pPr>
        <w:widowControl/>
        <w:numPr>
          <w:ilvl w:val="0"/>
          <w:numId w:val="12"/>
        </w:numPr>
        <w:shd w:val="clear" w:color="auto" w:fill="FFFFFF"/>
        <w:tabs>
          <w:tab w:val="clear" w:pos="2007"/>
          <w:tab w:val="num" w:pos="180"/>
          <w:tab w:val="left" w:pos="360"/>
          <w:tab w:val="left" w:pos="900"/>
          <w:tab w:val="num" w:pos="2062"/>
        </w:tabs>
        <w:ind w:left="0" w:right="-545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Учет расчетов с учредителями и акционерами</w:t>
      </w:r>
    </w:p>
    <w:p w:rsidR="00EA6D6B" w:rsidRPr="00EA6D6B" w:rsidRDefault="00EA6D6B" w:rsidP="000E2A57">
      <w:pPr>
        <w:widowControl/>
        <w:numPr>
          <w:ilvl w:val="0"/>
          <w:numId w:val="12"/>
        </w:numPr>
        <w:shd w:val="clear" w:color="auto" w:fill="FFFFFF"/>
        <w:tabs>
          <w:tab w:val="clear" w:pos="2007"/>
          <w:tab w:val="num" w:pos="180"/>
          <w:tab w:val="left" w:pos="360"/>
          <w:tab w:val="num" w:pos="720"/>
          <w:tab w:val="left" w:pos="900"/>
          <w:tab w:val="num" w:pos="2062"/>
        </w:tabs>
        <w:ind w:left="0" w:right="-545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Учет расчетов с разными дебиторами и кредиторами</w:t>
      </w:r>
    </w:p>
    <w:p w:rsidR="00EA6D6B" w:rsidRPr="00EA6D6B" w:rsidRDefault="00EA6D6B" w:rsidP="000E2A57">
      <w:pPr>
        <w:widowControl/>
        <w:numPr>
          <w:ilvl w:val="0"/>
          <w:numId w:val="12"/>
        </w:numPr>
        <w:shd w:val="clear" w:color="auto" w:fill="FFFFFF"/>
        <w:tabs>
          <w:tab w:val="clear" w:pos="2007"/>
          <w:tab w:val="num" w:pos="180"/>
          <w:tab w:val="left" w:pos="360"/>
          <w:tab w:val="num" w:pos="720"/>
          <w:tab w:val="left" w:pos="900"/>
          <w:tab w:val="num" w:pos="2062"/>
        </w:tabs>
        <w:ind w:left="0" w:right="-545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  <w:spacing w:val="-4"/>
        </w:rPr>
        <w:t>Учет расчетов с дочерними и зависимыми</w:t>
      </w:r>
      <w:r w:rsidRPr="00EA6D6B">
        <w:rPr>
          <w:rFonts w:ascii="Times New Roman" w:hAnsi="Times New Roman" w:cs="Times New Roman"/>
        </w:rPr>
        <w:t xml:space="preserve"> организациями</w:t>
      </w:r>
    </w:p>
    <w:p w:rsidR="00EA6D6B" w:rsidRPr="00EA6D6B" w:rsidRDefault="00EA6D6B" w:rsidP="000E2A57">
      <w:pPr>
        <w:widowControl/>
        <w:numPr>
          <w:ilvl w:val="0"/>
          <w:numId w:val="12"/>
        </w:numPr>
        <w:shd w:val="clear" w:color="auto" w:fill="FFFFFF"/>
        <w:tabs>
          <w:tab w:val="clear" w:pos="2007"/>
          <w:tab w:val="num" w:pos="180"/>
          <w:tab w:val="left" w:pos="360"/>
          <w:tab w:val="num" w:pos="720"/>
          <w:tab w:val="left" w:pos="900"/>
          <w:tab w:val="num" w:pos="2062"/>
        </w:tabs>
        <w:ind w:left="0" w:right="-545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Учет внутрихозяйственных расчетов</w:t>
      </w:r>
    </w:p>
    <w:p w:rsidR="00EA6D6B" w:rsidRPr="00EA6D6B" w:rsidRDefault="00EA6D6B" w:rsidP="000E2A57">
      <w:pPr>
        <w:widowControl/>
        <w:numPr>
          <w:ilvl w:val="0"/>
          <w:numId w:val="12"/>
        </w:numPr>
        <w:shd w:val="clear" w:color="auto" w:fill="FFFFFF"/>
        <w:tabs>
          <w:tab w:val="clear" w:pos="2007"/>
          <w:tab w:val="num" w:pos="180"/>
          <w:tab w:val="left" w:pos="360"/>
          <w:tab w:val="left" w:pos="900"/>
          <w:tab w:val="num" w:pos="2062"/>
        </w:tabs>
        <w:ind w:left="0" w:right="-545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Учет уставного (складочного) капитала (фонда) и уставного капитала акционерного общества</w:t>
      </w:r>
    </w:p>
    <w:p w:rsidR="00EA6D6B" w:rsidRPr="00EA6D6B" w:rsidRDefault="00EA6D6B" w:rsidP="000E2A57">
      <w:pPr>
        <w:widowControl/>
        <w:numPr>
          <w:ilvl w:val="0"/>
          <w:numId w:val="12"/>
        </w:numPr>
        <w:shd w:val="clear" w:color="auto" w:fill="FFFFFF"/>
        <w:tabs>
          <w:tab w:val="clear" w:pos="2007"/>
          <w:tab w:val="num" w:pos="180"/>
          <w:tab w:val="left" w:pos="360"/>
          <w:tab w:val="left" w:pos="900"/>
          <w:tab w:val="num" w:pos="2062"/>
        </w:tabs>
        <w:ind w:left="0" w:right="-545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Учет резервного и добавочного капитала</w:t>
      </w:r>
    </w:p>
    <w:p w:rsidR="00EA6D6B" w:rsidRPr="00EA6D6B" w:rsidRDefault="00EA6D6B" w:rsidP="000E2A57">
      <w:pPr>
        <w:widowControl/>
        <w:numPr>
          <w:ilvl w:val="0"/>
          <w:numId w:val="12"/>
        </w:numPr>
        <w:tabs>
          <w:tab w:val="clear" w:pos="2007"/>
          <w:tab w:val="num" w:pos="180"/>
          <w:tab w:val="left" w:pos="360"/>
          <w:tab w:val="left" w:pos="900"/>
          <w:tab w:val="num" w:pos="2062"/>
        </w:tabs>
        <w:ind w:left="0" w:right="-545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Учет нераспределенной прибыли и непокрытого убытка</w:t>
      </w:r>
    </w:p>
    <w:p w:rsidR="00EA6D6B" w:rsidRPr="00EA6D6B" w:rsidRDefault="00EA6D6B" w:rsidP="000E2A57">
      <w:pPr>
        <w:widowControl/>
        <w:numPr>
          <w:ilvl w:val="0"/>
          <w:numId w:val="12"/>
        </w:numPr>
        <w:shd w:val="clear" w:color="auto" w:fill="FFFFFF"/>
        <w:tabs>
          <w:tab w:val="clear" w:pos="2007"/>
          <w:tab w:val="num" w:pos="180"/>
          <w:tab w:val="left" w:pos="360"/>
          <w:tab w:val="left" w:pos="900"/>
          <w:tab w:val="num" w:pos="2062"/>
        </w:tabs>
        <w:ind w:left="0" w:right="-545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Учет целевого финансирования</w:t>
      </w:r>
    </w:p>
    <w:p w:rsidR="00EA6D6B" w:rsidRPr="00EA6D6B" w:rsidRDefault="00EA6D6B" w:rsidP="000E2A57">
      <w:pPr>
        <w:widowControl/>
        <w:numPr>
          <w:ilvl w:val="0"/>
          <w:numId w:val="12"/>
        </w:numPr>
        <w:shd w:val="clear" w:color="auto" w:fill="FFFFFF"/>
        <w:tabs>
          <w:tab w:val="clear" w:pos="2007"/>
          <w:tab w:val="num" w:pos="180"/>
          <w:tab w:val="left" w:pos="360"/>
          <w:tab w:val="left" w:pos="900"/>
          <w:tab w:val="num" w:pos="2062"/>
        </w:tabs>
        <w:ind w:left="0" w:right="-545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Чистые активы организации</w:t>
      </w:r>
    </w:p>
    <w:p w:rsidR="00EA6D6B" w:rsidRPr="00EA6D6B" w:rsidRDefault="00EA6D6B" w:rsidP="000E2A57">
      <w:pPr>
        <w:widowControl/>
        <w:numPr>
          <w:ilvl w:val="0"/>
          <w:numId w:val="12"/>
        </w:numPr>
        <w:tabs>
          <w:tab w:val="clear" w:pos="2007"/>
          <w:tab w:val="num" w:pos="180"/>
          <w:tab w:val="left" w:pos="360"/>
          <w:tab w:val="left" w:pos="900"/>
          <w:tab w:val="num" w:pos="2062"/>
        </w:tabs>
        <w:ind w:left="0" w:right="-545" w:firstLine="0"/>
        <w:rPr>
          <w:rFonts w:ascii="Times New Roman" w:hAnsi="Times New Roman" w:cs="Times New Roman"/>
          <w:spacing w:val="-4"/>
        </w:rPr>
      </w:pPr>
      <w:r w:rsidRPr="00EA6D6B">
        <w:rPr>
          <w:rFonts w:ascii="Times New Roman" w:hAnsi="Times New Roman" w:cs="Times New Roman"/>
        </w:rPr>
        <w:t>Понятие и классификация доходов организации</w:t>
      </w:r>
    </w:p>
    <w:p w:rsidR="00EA6D6B" w:rsidRPr="00EA6D6B" w:rsidRDefault="00EA6D6B" w:rsidP="000E2A57">
      <w:pPr>
        <w:widowControl/>
        <w:numPr>
          <w:ilvl w:val="0"/>
          <w:numId w:val="12"/>
        </w:numPr>
        <w:shd w:val="clear" w:color="auto" w:fill="FFFFFF"/>
        <w:tabs>
          <w:tab w:val="clear" w:pos="2007"/>
          <w:tab w:val="num" w:pos="180"/>
          <w:tab w:val="left" w:pos="360"/>
          <w:tab w:val="left" w:pos="900"/>
          <w:tab w:val="num" w:pos="2062"/>
        </w:tabs>
        <w:ind w:left="0" w:right="-545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Учет продажи продукции (работ, услуг), связанной с обычными видами деятельности</w:t>
      </w:r>
    </w:p>
    <w:p w:rsidR="00EA6D6B" w:rsidRPr="00EA6D6B" w:rsidRDefault="00EA6D6B" w:rsidP="000E2A57">
      <w:pPr>
        <w:widowControl/>
        <w:numPr>
          <w:ilvl w:val="0"/>
          <w:numId w:val="12"/>
        </w:numPr>
        <w:shd w:val="clear" w:color="auto" w:fill="FFFFFF"/>
        <w:tabs>
          <w:tab w:val="clear" w:pos="2007"/>
          <w:tab w:val="num" w:pos="180"/>
          <w:tab w:val="left" w:pos="360"/>
          <w:tab w:val="left" w:pos="900"/>
          <w:tab w:val="num" w:pos="2062"/>
        </w:tabs>
        <w:ind w:left="0" w:right="-545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Учет прочих доходов и расходов</w:t>
      </w:r>
    </w:p>
    <w:p w:rsidR="00EA6D6B" w:rsidRPr="00EA6D6B" w:rsidRDefault="00EA6D6B" w:rsidP="000E2A57">
      <w:pPr>
        <w:widowControl/>
        <w:numPr>
          <w:ilvl w:val="0"/>
          <w:numId w:val="12"/>
        </w:numPr>
        <w:tabs>
          <w:tab w:val="clear" w:pos="2007"/>
          <w:tab w:val="num" w:pos="180"/>
          <w:tab w:val="left" w:pos="360"/>
          <w:tab w:val="left" w:pos="900"/>
          <w:tab w:val="num" w:pos="2062"/>
        </w:tabs>
        <w:ind w:left="0" w:right="-545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Учет недостач и потерь от порчи ценностей</w:t>
      </w:r>
    </w:p>
    <w:p w:rsidR="00EA6D6B" w:rsidRPr="00EA6D6B" w:rsidRDefault="00EA6D6B" w:rsidP="000E2A57">
      <w:pPr>
        <w:widowControl/>
        <w:numPr>
          <w:ilvl w:val="0"/>
          <w:numId w:val="12"/>
        </w:numPr>
        <w:shd w:val="clear" w:color="auto" w:fill="FFFFFF"/>
        <w:tabs>
          <w:tab w:val="clear" w:pos="2007"/>
          <w:tab w:val="num" w:pos="180"/>
          <w:tab w:val="left" w:pos="360"/>
          <w:tab w:val="left" w:pos="900"/>
          <w:tab w:val="num" w:pos="2062"/>
        </w:tabs>
        <w:ind w:left="0" w:right="-545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Учет резервов предстоящих расходов</w:t>
      </w:r>
    </w:p>
    <w:p w:rsidR="00EA6D6B" w:rsidRPr="00EA6D6B" w:rsidRDefault="00EA6D6B" w:rsidP="000E2A57">
      <w:pPr>
        <w:widowControl/>
        <w:numPr>
          <w:ilvl w:val="0"/>
          <w:numId w:val="12"/>
        </w:numPr>
        <w:shd w:val="clear" w:color="auto" w:fill="FFFFFF"/>
        <w:tabs>
          <w:tab w:val="clear" w:pos="2007"/>
          <w:tab w:val="num" w:pos="180"/>
          <w:tab w:val="left" w:pos="360"/>
          <w:tab w:val="left" w:pos="900"/>
          <w:tab w:val="num" w:pos="2062"/>
        </w:tabs>
        <w:ind w:left="0" w:right="-545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Учет расходов будущих периодов</w:t>
      </w:r>
    </w:p>
    <w:p w:rsidR="00EA6D6B" w:rsidRPr="00EA6D6B" w:rsidRDefault="00EA6D6B" w:rsidP="000E2A57">
      <w:pPr>
        <w:widowControl/>
        <w:numPr>
          <w:ilvl w:val="0"/>
          <w:numId w:val="12"/>
        </w:numPr>
        <w:shd w:val="clear" w:color="auto" w:fill="FFFFFF"/>
        <w:tabs>
          <w:tab w:val="clear" w:pos="2007"/>
          <w:tab w:val="num" w:pos="180"/>
          <w:tab w:val="left" w:pos="360"/>
          <w:tab w:val="left" w:pos="900"/>
          <w:tab w:val="num" w:pos="2062"/>
        </w:tabs>
        <w:ind w:left="0" w:right="-545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Учет доходов будущих периодов</w:t>
      </w:r>
    </w:p>
    <w:p w:rsidR="00EA6D6B" w:rsidRPr="00EA6D6B" w:rsidRDefault="00EA6D6B" w:rsidP="000E2A57">
      <w:pPr>
        <w:widowControl/>
        <w:numPr>
          <w:ilvl w:val="0"/>
          <w:numId w:val="12"/>
        </w:numPr>
        <w:shd w:val="clear" w:color="auto" w:fill="FFFFFF"/>
        <w:tabs>
          <w:tab w:val="clear" w:pos="2007"/>
          <w:tab w:val="num" w:pos="180"/>
          <w:tab w:val="left" w:pos="360"/>
          <w:tab w:val="left" w:pos="900"/>
          <w:tab w:val="num" w:pos="2062"/>
        </w:tabs>
        <w:ind w:left="0" w:right="-545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 xml:space="preserve">Учет прибылей и убытков </w:t>
      </w:r>
    </w:p>
    <w:p w:rsidR="00EA6D6B" w:rsidRPr="00EA6D6B" w:rsidRDefault="00EA6D6B" w:rsidP="000E2A57">
      <w:pPr>
        <w:widowControl/>
        <w:numPr>
          <w:ilvl w:val="0"/>
          <w:numId w:val="12"/>
        </w:numPr>
        <w:shd w:val="clear" w:color="auto" w:fill="FFFFFF"/>
        <w:tabs>
          <w:tab w:val="clear" w:pos="2007"/>
          <w:tab w:val="num" w:pos="180"/>
          <w:tab w:val="left" w:pos="360"/>
          <w:tab w:val="left" w:pos="900"/>
          <w:tab w:val="num" w:pos="2062"/>
        </w:tabs>
        <w:ind w:left="0" w:right="-545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 xml:space="preserve">Учет арендованных и сданных в аренду основных средств </w:t>
      </w:r>
    </w:p>
    <w:p w:rsidR="00EA6D6B" w:rsidRPr="00EA6D6B" w:rsidRDefault="00EA6D6B" w:rsidP="000E2A57">
      <w:pPr>
        <w:widowControl/>
        <w:numPr>
          <w:ilvl w:val="0"/>
          <w:numId w:val="12"/>
        </w:numPr>
        <w:shd w:val="clear" w:color="auto" w:fill="FFFFFF"/>
        <w:tabs>
          <w:tab w:val="clear" w:pos="2007"/>
          <w:tab w:val="num" w:pos="180"/>
          <w:tab w:val="left" w:pos="360"/>
          <w:tab w:val="left" w:pos="900"/>
          <w:tab w:val="num" w:pos="2062"/>
        </w:tabs>
        <w:ind w:left="0" w:right="-545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Учет товарно-материальных ценностей, принятых на ответственное хранение, в переработку и на комиссию</w:t>
      </w:r>
    </w:p>
    <w:p w:rsidR="00EA6D6B" w:rsidRPr="00EA6D6B" w:rsidRDefault="00EA6D6B" w:rsidP="000E2A57">
      <w:pPr>
        <w:widowControl/>
        <w:numPr>
          <w:ilvl w:val="0"/>
          <w:numId w:val="12"/>
        </w:numPr>
        <w:shd w:val="clear" w:color="auto" w:fill="FFFFFF"/>
        <w:tabs>
          <w:tab w:val="clear" w:pos="2007"/>
          <w:tab w:val="num" w:pos="180"/>
          <w:tab w:val="left" w:pos="360"/>
          <w:tab w:val="left" w:pos="900"/>
          <w:tab w:val="num" w:pos="2062"/>
        </w:tabs>
        <w:ind w:left="0" w:right="-545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Учет оборудования для монтажа</w:t>
      </w:r>
    </w:p>
    <w:p w:rsidR="00EA6D6B" w:rsidRPr="00EA6D6B" w:rsidRDefault="00EA6D6B" w:rsidP="000E2A57">
      <w:pPr>
        <w:widowControl/>
        <w:numPr>
          <w:ilvl w:val="0"/>
          <w:numId w:val="12"/>
        </w:numPr>
        <w:tabs>
          <w:tab w:val="clear" w:pos="2007"/>
          <w:tab w:val="num" w:pos="180"/>
          <w:tab w:val="left" w:pos="360"/>
          <w:tab w:val="left" w:pos="900"/>
          <w:tab w:val="num" w:pos="2062"/>
        </w:tabs>
        <w:ind w:left="0" w:right="-545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Учет бланков строгой отчетности</w:t>
      </w:r>
    </w:p>
    <w:p w:rsidR="00EA6D6B" w:rsidRPr="00EA6D6B" w:rsidRDefault="00EA6D6B" w:rsidP="000E2A57">
      <w:pPr>
        <w:widowControl/>
        <w:numPr>
          <w:ilvl w:val="0"/>
          <w:numId w:val="12"/>
        </w:numPr>
        <w:shd w:val="clear" w:color="auto" w:fill="FFFFFF"/>
        <w:tabs>
          <w:tab w:val="clear" w:pos="2007"/>
          <w:tab w:val="num" w:pos="180"/>
          <w:tab w:val="left" w:pos="360"/>
          <w:tab w:val="left" w:pos="900"/>
          <w:tab w:val="num" w:pos="2062"/>
        </w:tabs>
        <w:ind w:left="0" w:right="-545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Учет и сроки списания в убыток задолженности неплатежеспособных дебиторов</w:t>
      </w:r>
    </w:p>
    <w:p w:rsidR="00EA6D6B" w:rsidRPr="00EA6D6B" w:rsidRDefault="00EA6D6B" w:rsidP="000E2A57">
      <w:pPr>
        <w:widowControl/>
        <w:numPr>
          <w:ilvl w:val="0"/>
          <w:numId w:val="12"/>
        </w:numPr>
        <w:shd w:val="clear" w:color="auto" w:fill="FFFFFF"/>
        <w:tabs>
          <w:tab w:val="clear" w:pos="2007"/>
          <w:tab w:val="num" w:pos="180"/>
          <w:tab w:val="left" w:pos="360"/>
          <w:tab w:val="left" w:pos="900"/>
          <w:tab w:val="num" w:pos="2062"/>
        </w:tabs>
        <w:ind w:left="0" w:right="-545" w:firstLine="0"/>
        <w:rPr>
          <w:rFonts w:ascii="Times New Roman" w:hAnsi="Times New Roman" w:cs="Times New Roman"/>
          <w:spacing w:val="-4"/>
        </w:rPr>
      </w:pPr>
      <w:r w:rsidRPr="00EA6D6B">
        <w:rPr>
          <w:rFonts w:ascii="Times New Roman" w:hAnsi="Times New Roman" w:cs="Times New Roman"/>
          <w:spacing w:val="-4"/>
        </w:rPr>
        <w:t xml:space="preserve">Учет операций по обеспечению и исполнению обязательств. Учет залоговых операций </w:t>
      </w:r>
    </w:p>
    <w:p w:rsidR="00EA6D6B" w:rsidRPr="00EA6D6B" w:rsidRDefault="00EA6D6B" w:rsidP="000E2A57">
      <w:pPr>
        <w:widowControl/>
        <w:numPr>
          <w:ilvl w:val="0"/>
          <w:numId w:val="12"/>
        </w:numPr>
        <w:tabs>
          <w:tab w:val="clear" w:pos="2007"/>
          <w:tab w:val="num" w:pos="180"/>
          <w:tab w:val="left" w:pos="360"/>
          <w:tab w:val="left" w:pos="900"/>
          <w:tab w:val="num" w:pos="2062"/>
        </w:tabs>
        <w:ind w:left="0" w:right="-545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Учет износа основных средств</w:t>
      </w:r>
    </w:p>
    <w:p w:rsidR="00EA6D6B" w:rsidRPr="00EA6D6B" w:rsidRDefault="00EA6D6B" w:rsidP="000E2A57">
      <w:pPr>
        <w:widowControl/>
        <w:numPr>
          <w:ilvl w:val="0"/>
          <w:numId w:val="12"/>
        </w:numPr>
        <w:shd w:val="clear" w:color="auto" w:fill="FFFFFF"/>
        <w:tabs>
          <w:tab w:val="clear" w:pos="2007"/>
          <w:tab w:val="num" w:pos="180"/>
          <w:tab w:val="left" w:pos="360"/>
          <w:tab w:val="left" w:pos="900"/>
          <w:tab w:val="num" w:pos="2062"/>
        </w:tabs>
        <w:ind w:left="0" w:right="-545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Назначение, структура и содержание финансовых отчетов организации</w:t>
      </w:r>
    </w:p>
    <w:p w:rsidR="00EA6D6B" w:rsidRPr="00EA6D6B" w:rsidRDefault="00EA6D6B" w:rsidP="000E2A57">
      <w:pPr>
        <w:widowControl/>
        <w:numPr>
          <w:ilvl w:val="0"/>
          <w:numId w:val="12"/>
        </w:numPr>
        <w:tabs>
          <w:tab w:val="clear" w:pos="2007"/>
          <w:tab w:val="num" w:pos="180"/>
          <w:tab w:val="left" w:pos="360"/>
          <w:tab w:val="left" w:pos="900"/>
          <w:tab w:val="num" w:pos="2062"/>
        </w:tabs>
        <w:ind w:left="0" w:right="-545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Принципы подготовки бухгалтерской (финансовой) отчетности</w:t>
      </w:r>
    </w:p>
    <w:p w:rsidR="00EA6D6B" w:rsidRPr="00EA6D6B" w:rsidRDefault="00EA6D6B" w:rsidP="000E2A57">
      <w:pPr>
        <w:widowControl/>
        <w:numPr>
          <w:ilvl w:val="0"/>
          <w:numId w:val="12"/>
        </w:numPr>
        <w:shd w:val="clear" w:color="auto" w:fill="FFFFFF"/>
        <w:tabs>
          <w:tab w:val="clear" w:pos="2007"/>
          <w:tab w:val="num" w:pos="180"/>
          <w:tab w:val="left" w:pos="360"/>
          <w:tab w:val="left" w:pos="900"/>
          <w:tab w:val="num" w:pos="2062"/>
        </w:tabs>
        <w:ind w:left="0" w:right="-545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Порядок и сроки представления бухгалтерской отчетности</w:t>
      </w:r>
    </w:p>
    <w:p w:rsidR="00EA6D6B" w:rsidRPr="00EA6D6B" w:rsidRDefault="00EA6D6B" w:rsidP="000E2A57">
      <w:pPr>
        <w:widowControl/>
        <w:numPr>
          <w:ilvl w:val="0"/>
          <w:numId w:val="12"/>
        </w:numPr>
        <w:tabs>
          <w:tab w:val="clear" w:pos="2007"/>
          <w:tab w:val="num" w:pos="180"/>
          <w:tab w:val="left" w:pos="360"/>
          <w:tab w:val="left" w:pos="900"/>
          <w:tab w:val="num" w:pos="2062"/>
        </w:tabs>
        <w:ind w:left="0" w:right="-545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Публичность бухгалтерской отчетности</w:t>
      </w:r>
    </w:p>
    <w:p w:rsidR="00EA6D6B" w:rsidRPr="00EA6D6B" w:rsidRDefault="00EA6D6B" w:rsidP="00EA6D6B">
      <w:pPr>
        <w:jc w:val="center"/>
        <w:rPr>
          <w:rFonts w:ascii="Times New Roman" w:hAnsi="Times New Roman" w:cs="Times New Roman"/>
          <w:b/>
        </w:rPr>
      </w:pPr>
    </w:p>
    <w:p w:rsidR="00EA6D6B" w:rsidRPr="00EA6D6B" w:rsidRDefault="00EA6D6B" w:rsidP="00EA6D6B">
      <w:pPr>
        <w:jc w:val="center"/>
        <w:rPr>
          <w:rFonts w:ascii="Times New Roman" w:hAnsi="Times New Roman" w:cs="Times New Roman"/>
          <w:b/>
        </w:rPr>
      </w:pPr>
      <w:r w:rsidRPr="00EA6D6B">
        <w:rPr>
          <w:rFonts w:ascii="Times New Roman" w:hAnsi="Times New Roman" w:cs="Times New Roman"/>
          <w:b/>
        </w:rPr>
        <w:t>ПЕРЕЧЕНЬ ВОПРОСОВ К ЗАЧЕТУ по УПРАВЛЕНЧЕСКОМУ УЧЕТУ</w:t>
      </w:r>
    </w:p>
    <w:p w:rsidR="00EA6D6B" w:rsidRPr="00EA6D6B" w:rsidRDefault="00EA6D6B" w:rsidP="00EA6D6B">
      <w:pPr>
        <w:tabs>
          <w:tab w:val="left" w:pos="426"/>
        </w:tabs>
        <w:jc w:val="center"/>
        <w:rPr>
          <w:rFonts w:ascii="Times New Roman" w:hAnsi="Times New Roman" w:cs="Times New Roman"/>
          <w:vertAlign w:val="superscript"/>
        </w:rPr>
      </w:pPr>
    </w:p>
    <w:p w:rsidR="00EA6D6B" w:rsidRPr="00EA6D6B" w:rsidRDefault="00EA6D6B" w:rsidP="000E2A57">
      <w:pPr>
        <w:widowControl/>
        <w:numPr>
          <w:ilvl w:val="0"/>
          <w:numId w:val="13"/>
        </w:numPr>
        <w:tabs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Управленческий учет как элемент системы бухгалтерского учета. Предпосылки появления управленческого учета в Российской Федерации</w:t>
      </w:r>
    </w:p>
    <w:p w:rsidR="00EA6D6B" w:rsidRPr="00EA6D6B" w:rsidRDefault="00EA6D6B" w:rsidP="000E2A57">
      <w:pPr>
        <w:widowControl/>
        <w:numPr>
          <w:ilvl w:val="0"/>
          <w:numId w:val="13"/>
        </w:numPr>
        <w:tabs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 xml:space="preserve">Понятие управленческого учета, его предмет. Влияние организационной структуры предприятия на построение системы управленческого учета </w:t>
      </w:r>
    </w:p>
    <w:p w:rsidR="00EA6D6B" w:rsidRPr="00EA6D6B" w:rsidRDefault="00EA6D6B" w:rsidP="000E2A57">
      <w:pPr>
        <w:widowControl/>
        <w:numPr>
          <w:ilvl w:val="0"/>
          <w:numId w:val="13"/>
        </w:numPr>
        <w:tabs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Объекты исследования, метод и задачи управленческого учета. Место учета в системе «</w:t>
      </w:r>
      <w:proofErr w:type="spellStart"/>
      <w:r w:rsidRPr="00EA6D6B">
        <w:rPr>
          <w:rFonts w:ascii="Times New Roman" w:hAnsi="Times New Roman" w:cs="Times New Roman"/>
        </w:rPr>
        <w:t>эккаунтинг</w:t>
      </w:r>
      <w:proofErr w:type="spellEnd"/>
      <w:r w:rsidRPr="00EA6D6B">
        <w:rPr>
          <w:rFonts w:ascii="Times New Roman" w:hAnsi="Times New Roman" w:cs="Times New Roman"/>
        </w:rPr>
        <w:t>»</w:t>
      </w:r>
    </w:p>
    <w:p w:rsidR="00EA6D6B" w:rsidRPr="00EA6D6B" w:rsidRDefault="00EA6D6B" w:rsidP="000E2A57">
      <w:pPr>
        <w:widowControl/>
        <w:numPr>
          <w:ilvl w:val="0"/>
          <w:numId w:val="13"/>
        </w:numPr>
        <w:tabs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Характеристика информации, предоставляемой управленческим учетом. Условия ее хранения</w:t>
      </w:r>
    </w:p>
    <w:p w:rsidR="00EA6D6B" w:rsidRPr="00EA6D6B" w:rsidRDefault="00EA6D6B" w:rsidP="000E2A57">
      <w:pPr>
        <w:widowControl/>
        <w:numPr>
          <w:ilvl w:val="0"/>
          <w:numId w:val="13"/>
        </w:numPr>
        <w:tabs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Взаимодействие финансового и управленческого учета</w:t>
      </w:r>
    </w:p>
    <w:p w:rsidR="00EA6D6B" w:rsidRPr="00EA6D6B" w:rsidRDefault="00EA6D6B" w:rsidP="000E2A57">
      <w:pPr>
        <w:widowControl/>
        <w:numPr>
          <w:ilvl w:val="0"/>
          <w:numId w:val="13"/>
        </w:numPr>
        <w:tabs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Функции бухгалтера-аналитика, осуществляющего управленческий учет</w:t>
      </w:r>
    </w:p>
    <w:p w:rsidR="00EA6D6B" w:rsidRPr="00EA6D6B" w:rsidRDefault="00EA6D6B" w:rsidP="000E2A57">
      <w:pPr>
        <w:widowControl/>
        <w:numPr>
          <w:ilvl w:val="0"/>
          <w:numId w:val="13"/>
        </w:numPr>
        <w:tabs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Эволюция методов учета затрат</w:t>
      </w:r>
    </w:p>
    <w:p w:rsidR="00EA6D6B" w:rsidRPr="00EA6D6B" w:rsidRDefault="00EA6D6B" w:rsidP="000E2A57">
      <w:pPr>
        <w:widowControl/>
        <w:numPr>
          <w:ilvl w:val="0"/>
          <w:numId w:val="13"/>
        </w:numPr>
        <w:tabs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Понятие затрат, их классификация</w:t>
      </w:r>
    </w:p>
    <w:p w:rsidR="00EA6D6B" w:rsidRPr="00EA6D6B" w:rsidRDefault="00EA6D6B" w:rsidP="000E2A57">
      <w:pPr>
        <w:widowControl/>
        <w:numPr>
          <w:ilvl w:val="0"/>
          <w:numId w:val="13"/>
        </w:numPr>
        <w:tabs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Организация учета производственных затрат</w:t>
      </w:r>
    </w:p>
    <w:p w:rsidR="00EA6D6B" w:rsidRPr="00EA6D6B" w:rsidRDefault="00EA6D6B" w:rsidP="000E2A57">
      <w:pPr>
        <w:widowControl/>
        <w:numPr>
          <w:ilvl w:val="0"/>
          <w:numId w:val="13"/>
        </w:numPr>
        <w:tabs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lastRenderedPageBreak/>
        <w:t>Себестоимость продукции: ее состав и виды</w:t>
      </w:r>
    </w:p>
    <w:p w:rsidR="00EA6D6B" w:rsidRPr="00EA6D6B" w:rsidRDefault="00EA6D6B" w:rsidP="000E2A57">
      <w:pPr>
        <w:widowControl/>
        <w:numPr>
          <w:ilvl w:val="0"/>
          <w:numId w:val="13"/>
        </w:numPr>
        <w:tabs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Роль калькулирования себестоимости продукции в управлении производством</w:t>
      </w:r>
    </w:p>
    <w:p w:rsidR="00EA6D6B" w:rsidRPr="00EA6D6B" w:rsidRDefault="00EA6D6B" w:rsidP="000E2A57">
      <w:pPr>
        <w:widowControl/>
        <w:numPr>
          <w:ilvl w:val="0"/>
          <w:numId w:val="13"/>
        </w:numPr>
        <w:tabs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Принципы калькулирования, его объект и методы</w:t>
      </w:r>
    </w:p>
    <w:p w:rsidR="00EA6D6B" w:rsidRPr="00EA6D6B" w:rsidRDefault="00EA6D6B" w:rsidP="000E2A57">
      <w:pPr>
        <w:widowControl/>
        <w:numPr>
          <w:ilvl w:val="0"/>
          <w:numId w:val="13"/>
        </w:numPr>
        <w:tabs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proofErr w:type="spellStart"/>
      <w:r w:rsidRPr="00EA6D6B">
        <w:rPr>
          <w:rFonts w:ascii="Times New Roman" w:hAnsi="Times New Roman" w:cs="Times New Roman"/>
        </w:rPr>
        <w:t>Попроцессный</w:t>
      </w:r>
      <w:proofErr w:type="spellEnd"/>
      <w:r w:rsidRPr="00EA6D6B">
        <w:rPr>
          <w:rFonts w:ascii="Times New Roman" w:hAnsi="Times New Roman" w:cs="Times New Roman"/>
        </w:rPr>
        <w:t xml:space="preserve">, </w:t>
      </w:r>
      <w:proofErr w:type="spellStart"/>
      <w:r w:rsidRPr="00EA6D6B">
        <w:rPr>
          <w:rFonts w:ascii="Times New Roman" w:hAnsi="Times New Roman" w:cs="Times New Roman"/>
        </w:rPr>
        <w:t>попередельный</w:t>
      </w:r>
      <w:proofErr w:type="spellEnd"/>
      <w:r w:rsidRPr="00EA6D6B">
        <w:rPr>
          <w:rFonts w:ascii="Times New Roman" w:hAnsi="Times New Roman" w:cs="Times New Roman"/>
        </w:rPr>
        <w:t xml:space="preserve"> и позаказный методы калькулирования</w:t>
      </w:r>
    </w:p>
    <w:p w:rsidR="00EA6D6B" w:rsidRPr="00EA6D6B" w:rsidRDefault="00EA6D6B" w:rsidP="000E2A57">
      <w:pPr>
        <w:widowControl/>
        <w:numPr>
          <w:ilvl w:val="0"/>
          <w:numId w:val="13"/>
        </w:numPr>
        <w:tabs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proofErr w:type="spellStart"/>
      <w:r w:rsidRPr="00EA6D6B">
        <w:rPr>
          <w:rFonts w:ascii="Times New Roman" w:hAnsi="Times New Roman" w:cs="Times New Roman"/>
        </w:rPr>
        <w:t>Калькулирование</w:t>
      </w:r>
      <w:proofErr w:type="spellEnd"/>
      <w:r w:rsidRPr="00EA6D6B">
        <w:rPr>
          <w:rFonts w:ascii="Times New Roman" w:hAnsi="Times New Roman" w:cs="Times New Roman"/>
        </w:rPr>
        <w:t xml:space="preserve"> полной и производственной себестоимости</w:t>
      </w:r>
    </w:p>
    <w:p w:rsidR="00EA6D6B" w:rsidRPr="00EA6D6B" w:rsidRDefault="00EA6D6B" w:rsidP="000E2A57">
      <w:pPr>
        <w:widowControl/>
        <w:numPr>
          <w:ilvl w:val="0"/>
          <w:numId w:val="13"/>
        </w:numPr>
        <w:tabs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proofErr w:type="spellStart"/>
      <w:r w:rsidRPr="00EA6D6B">
        <w:rPr>
          <w:rFonts w:ascii="Times New Roman" w:hAnsi="Times New Roman" w:cs="Times New Roman"/>
        </w:rPr>
        <w:t>Калькулирование</w:t>
      </w:r>
      <w:proofErr w:type="spellEnd"/>
      <w:r w:rsidRPr="00EA6D6B">
        <w:rPr>
          <w:rFonts w:ascii="Times New Roman" w:hAnsi="Times New Roman" w:cs="Times New Roman"/>
        </w:rPr>
        <w:t xml:space="preserve"> себестоимости по переменным расходам</w:t>
      </w:r>
    </w:p>
    <w:p w:rsidR="00EA6D6B" w:rsidRPr="00EA6D6B" w:rsidRDefault="00EA6D6B" w:rsidP="000E2A57">
      <w:pPr>
        <w:widowControl/>
        <w:numPr>
          <w:ilvl w:val="0"/>
          <w:numId w:val="13"/>
        </w:numPr>
        <w:tabs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Фактический и нормативный методы учета затрат и калькулирования</w:t>
      </w:r>
    </w:p>
    <w:p w:rsidR="00EA6D6B" w:rsidRPr="00EA6D6B" w:rsidRDefault="00EA6D6B" w:rsidP="000E2A57">
      <w:pPr>
        <w:widowControl/>
        <w:numPr>
          <w:ilvl w:val="0"/>
          <w:numId w:val="13"/>
        </w:numPr>
        <w:tabs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Анализ безубыточности производства</w:t>
      </w:r>
    </w:p>
    <w:p w:rsidR="00EA6D6B" w:rsidRPr="00EA6D6B" w:rsidRDefault="00EA6D6B" w:rsidP="000E2A57">
      <w:pPr>
        <w:widowControl/>
        <w:numPr>
          <w:ilvl w:val="0"/>
          <w:numId w:val="13"/>
        </w:numPr>
        <w:tabs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Планирование ассортимента продукции (товаров), подлежащей реализации</w:t>
      </w:r>
    </w:p>
    <w:p w:rsidR="00EA6D6B" w:rsidRPr="00EA6D6B" w:rsidRDefault="00EA6D6B" w:rsidP="000E2A57">
      <w:pPr>
        <w:widowControl/>
        <w:numPr>
          <w:ilvl w:val="0"/>
          <w:numId w:val="13"/>
        </w:numPr>
        <w:tabs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Принятие решений по ценообразованию</w:t>
      </w:r>
    </w:p>
    <w:p w:rsidR="00EA6D6B" w:rsidRPr="00EA6D6B" w:rsidRDefault="00EA6D6B" w:rsidP="000E2A57">
      <w:pPr>
        <w:widowControl/>
        <w:numPr>
          <w:ilvl w:val="0"/>
          <w:numId w:val="13"/>
        </w:numPr>
        <w:tabs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Определение структуры продукции с учетом лимитирующего фактора</w:t>
      </w:r>
    </w:p>
    <w:p w:rsidR="00EA6D6B" w:rsidRPr="00EA6D6B" w:rsidRDefault="00EA6D6B" w:rsidP="000E2A57">
      <w:pPr>
        <w:widowControl/>
        <w:numPr>
          <w:ilvl w:val="0"/>
          <w:numId w:val="13"/>
        </w:numPr>
        <w:tabs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Решения о реструктуризации бизнеса</w:t>
      </w:r>
    </w:p>
    <w:p w:rsidR="00EA6D6B" w:rsidRPr="00EA6D6B" w:rsidRDefault="00EA6D6B" w:rsidP="000E2A57">
      <w:pPr>
        <w:widowControl/>
        <w:numPr>
          <w:ilvl w:val="0"/>
          <w:numId w:val="13"/>
        </w:numPr>
        <w:tabs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Решения о капиталовложениях</w:t>
      </w:r>
    </w:p>
    <w:p w:rsidR="00EA6D6B" w:rsidRPr="00EA6D6B" w:rsidRDefault="00EA6D6B" w:rsidP="000E2A57">
      <w:pPr>
        <w:widowControl/>
        <w:numPr>
          <w:ilvl w:val="0"/>
          <w:numId w:val="13"/>
        </w:numPr>
        <w:tabs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Планирование в системе бухгалтерского управленческого учета</w:t>
      </w:r>
    </w:p>
    <w:p w:rsidR="00EA6D6B" w:rsidRPr="00EA6D6B" w:rsidRDefault="00EA6D6B" w:rsidP="000E2A57">
      <w:pPr>
        <w:widowControl/>
        <w:numPr>
          <w:ilvl w:val="0"/>
          <w:numId w:val="13"/>
        </w:numPr>
        <w:tabs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Контроль и анализ деятельности предприятия</w:t>
      </w:r>
    </w:p>
    <w:p w:rsidR="00EA6D6B" w:rsidRPr="00EA6D6B" w:rsidRDefault="00EA6D6B" w:rsidP="000E2A57">
      <w:pPr>
        <w:widowControl/>
        <w:numPr>
          <w:ilvl w:val="0"/>
          <w:numId w:val="13"/>
        </w:numPr>
        <w:tabs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Бюджетирование и контроль деятельности центров ответственности</w:t>
      </w:r>
    </w:p>
    <w:p w:rsidR="00EA6D6B" w:rsidRPr="00EA6D6B" w:rsidRDefault="00EA6D6B" w:rsidP="000E2A57">
      <w:pPr>
        <w:widowControl/>
        <w:numPr>
          <w:ilvl w:val="0"/>
          <w:numId w:val="13"/>
        </w:numPr>
        <w:tabs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Возможные варианты организации управленческого учета: автономная и интегрированная системы</w:t>
      </w:r>
    </w:p>
    <w:p w:rsidR="00EA6D6B" w:rsidRPr="00EA6D6B" w:rsidRDefault="00EA6D6B" w:rsidP="000E2A57">
      <w:pPr>
        <w:widowControl/>
        <w:numPr>
          <w:ilvl w:val="0"/>
          <w:numId w:val="13"/>
        </w:numPr>
        <w:tabs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Система записей хозяйственных операций на счетах управленческого и финансового учета (системы интегрированного учета)</w:t>
      </w:r>
    </w:p>
    <w:p w:rsidR="00EA6D6B" w:rsidRPr="00EA6D6B" w:rsidRDefault="00EA6D6B" w:rsidP="000E2A57">
      <w:pPr>
        <w:widowControl/>
        <w:numPr>
          <w:ilvl w:val="0"/>
          <w:numId w:val="13"/>
        </w:numPr>
        <w:tabs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Сущность, значение и правила построения сегментарной отчетности</w:t>
      </w:r>
    </w:p>
    <w:p w:rsidR="00EA6D6B" w:rsidRPr="00EA6D6B" w:rsidRDefault="00EA6D6B" w:rsidP="000E2A57">
      <w:pPr>
        <w:widowControl/>
        <w:numPr>
          <w:ilvl w:val="0"/>
          <w:numId w:val="13"/>
        </w:numPr>
        <w:tabs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Сегментарная отчетность как основа оценки деятельности центров ответственности</w:t>
      </w:r>
    </w:p>
    <w:p w:rsidR="00EA6D6B" w:rsidRPr="00EA6D6B" w:rsidRDefault="00EA6D6B" w:rsidP="000E2A57">
      <w:pPr>
        <w:widowControl/>
        <w:numPr>
          <w:ilvl w:val="0"/>
          <w:numId w:val="13"/>
        </w:numPr>
        <w:tabs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Порядок построения и возможности применения информации сегментарной отчетности в организации</w:t>
      </w:r>
    </w:p>
    <w:p w:rsidR="00EA6D6B" w:rsidRPr="00EA6D6B" w:rsidRDefault="00EA6D6B" w:rsidP="000E2A57">
      <w:pPr>
        <w:widowControl/>
        <w:numPr>
          <w:ilvl w:val="0"/>
          <w:numId w:val="13"/>
        </w:numPr>
        <w:tabs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Трансфертная цена: ее виды и принципы формирования</w:t>
      </w:r>
    </w:p>
    <w:p w:rsidR="00EA6D6B" w:rsidRPr="00EA6D6B" w:rsidRDefault="00EA6D6B" w:rsidP="000E2A57">
      <w:pPr>
        <w:widowControl/>
        <w:numPr>
          <w:ilvl w:val="0"/>
          <w:numId w:val="13"/>
        </w:numPr>
        <w:tabs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Примеры трансфертного ценообразования в российских организациях</w:t>
      </w:r>
    </w:p>
    <w:p w:rsidR="00EA6D6B" w:rsidRPr="00EA6D6B" w:rsidRDefault="00EA6D6B" w:rsidP="00EA6D6B">
      <w:pPr>
        <w:jc w:val="center"/>
        <w:rPr>
          <w:rFonts w:ascii="Times New Roman" w:hAnsi="Times New Roman" w:cs="Times New Roman"/>
          <w:vertAlign w:val="superscript"/>
        </w:rPr>
      </w:pPr>
    </w:p>
    <w:p w:rsidR="00EA6D6B" w:rsidRPr="00EA6D6B" w:rsidRDefault="00EA6D6B" w:rsidP="00EA6D6B">
      <w:pPr>
        <w:jc w:val="center"/>
        <w:rPr>
          <w:rFonts w:ascii="Times New Roman" w:hAnsi="Times New Roman" w:cs="Times New Roman"/>
          <w:b/>
        </w:rPr>
      </w:pPr>
      <w:r w:rsidRPr="00EA6D6B">
        <w:rPr>
          <w:rFonts w:ascii="Times New Roman" w:hAnsi="Times New Roman" w:cs="Times New Roman"/>
          <w:b/>
        </w:rPr>
        <w:t>ПЕРЕЧЕНЬ ВОПРОСОВ К ЭКЗАМЕНУ по ФИНАНСОВОМУ АНАЛИЗУ</w:t>
      </w:r>
    </w:p>
    <w:p w:rsidR="00EA6D6B" w:rsidRPr="00EA6D6B" w:rsidRDefault="00EA6D6B" w:rsidP="00EA6D6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6D6B" w:rsidRPr="00EA6D6B" w:rsidRDefault="00EA6D6B" w:rsidP="000E2A57">
      <w:pPr>
        <w:widowControl/>
        <w:numPr>
          <w:ilvl w:val="0"/>
          <w:numId w:val="14"/>
        </w:numPr>
        <w:tabs>
          <w:tab w:val="clear" w:pos="2007"/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Сущность, содержание финансового анализа и его место в системе экономических знаний</w:t>
      </w:r>
    </w:p>
    <w:p w:rsidR="00EA6D6B" w:rsidRPr="00EA6D6B" w:rsidRDefault="00EA6D6B" w:rsidP="000E2A57">
      <w:pPr>
        <w:widowControl/>
        <w:numPr>
          <w:ilvl w:val="0"/>
          <w:numId w:val="14"/>
        </w:numPr>
        <w:tabs>
          <w:tab w:val="clear" w:pos="2007"/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Предмет, метод, объекты и субъекты финансового анализа</w:t>
      </w:r>
    </w:p>
    <w:p w:rsidR="00EA6D6B" w:rsidRPr="00EA6D6B" w:rsidRDefault="00EA6D6B" w:rsidP="000E2A57">
      <w:pPr>
        <w:widowControl/>
        <w:numPr>
          <w:ilvl w:val="0"/>
          <w:numId w:val="14"/>
        </w:numPr>
        <w:tabs>
          <w:tab w:val="clear" w:pos="2007"/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Классификация методов и приемов финансового анализа</w:t>
      </w:r>
    </w:p>
    <w:p w:rsidR="00EA6D6B" w:rsidRPr="00EA6D6B" w:rsidRDefault="00EA6D6B" w:rsidP="000E2A57">
      <w:pPr>
        <w:widowControl/>
        <w:numPr>
          <w:ilvl w:val="0"/>
          <w:numId w:val="14"/>
        </w:numPr>
        <w:tabs>
          <w:tab w:val="clear" w:pos="2007"/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Бухгалтерский учет и финансовая отчетность как основной источник данных для проведения финансового анализа</w:t>
      </w:r>
    </w:p>
    <w:p w:rsidR="00EA6D6B" w:rsidRPr="00EA6D6B" w:rsidRDefault="00EA6D6B" w:rsidP="000E2A57">
      <w:pPr>
        <w:widowControl/>
        <w:numPr>
          <w:ilvl w:val="0"/>
          <w:numId w:val="14"/>
        </w:numPr>
        <w:tabs>
          <w:tab w:val="clear" w:pos="2007"/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Сущность, содержание и задачи анализа ликвидности и платежеспособности организации</w:t>
      </w:r>
    </w:p>
    <w:p w:rsidR="00EA6D6B" w:rsidRPr="00EA6D6B" w:rsidRDefault="00EA6D6B" w:rsidP="000E2A57">
      <w:pPr>
        <w:widowControl/>
        <w:numPr>
          <w:ilvl w:val="0"/>
          <w:numId w:val="14"/>
        </w:numPr>
        <w:tabs>
          <w:tab w:val="clear" w:pos="2007"/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Анализ ликвидности баланса организации</w:t>
      </w:r>
    </w:p>
    <w:p w:rsidR="00EA6D6B" w:rsidRPr="00EA6D6B" w:rsidRDefault="00EA6D6B" w:rsidP="000E2A57">
      <w:pPr>
        <w:widowControl/>
        <w:numPr>
          <w:ilvl w:val="0"/>
          <w:numId w:val="14"/>
        </w:numPr>
        <w:tabs>
          <w:tab w:val="clear" w:pos="2007"/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Анализ показателей ликвидности</w:t>
      </w:r>
    </w:p>
    <w:p w:rsidR="00EA6D6B" w:rsidRPr="00EA6D6B" w:rsidRDefault="00EA6D6B" w:rsidP="000E2A57">
      <w:pPr>
        <w:widowControl/>
        <w:numPr>
          <w:ilvl w:val="0"/>
          <w:numId w:val="14"/>
        </w:numPr>
        <w:tabs>
          <w:tab w:val="clear" w:pos="2007"/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Факторный анализ коэффициентов ликвидности</w:t>
      </w:r>
    </w:p>
    <w:p w:rsidR="00EA6D6B" w:rsidRPr="00EA6D6B" w:rsidRDefault="00EA6D6B" w:rsidP="000E2A57">
      <w:pPr>
        <w:widowControl/>
        <w:numPr>
          <w:ilvl w:val="0"/>
          <w:numId w:val="14"/>
        </w:numPr>
        <w:tabs>
          <w:tab w:val="clear" w:pos="2007"/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Анализ и оценка показателей платежеспособности</w:t>
      </w:r>
    </w:p>
    <w:p w:rsidR="00EA6D6B" w:rsidRPr="00EA6D6B" w:rsidRDefault="00EA6D6B" w:rsidP="000E2A57">
      <w:pPr>
        <w:widowControl/>
        <w:numPr>
          <w:ilvl w:val="0"/>
          <w:numId w:val="14"/>
        </w:numPr>
        <w:tabs>
          <w:tab w:val="clear" w:pos="2007"/>
          <w:tab w:val="left" w:pos="360"/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Сущность, цели и значение финансового анализа в управлении денежными потоками организации</w:t>
      </w:r>
    </w:p>
    <w:p w:rsidR="00EA6D6B" w:rsidRPr="00EA6D6B" w:rsidRDefault="00EA6D6B" w:rsidP="000E2A57">
      <w:pPr>
        <w:widowControl/>
        <w:numPr>
          <w:ilvl w:val="0"/>
          <w:numId w:val="14"/>
        </w:numPr>
        <w:tabs>
          <w:tab w:val="clear" w:pos="2007"/>
          <w:tab w:val="left" w:pos="360"/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Классификация входящих и выходящих денежных потоков</w:t>
      </w:r>
    </w:p>
    <w:p w:rsidR="00EA6D6B" w:rsidRPr="00EA6D6B" w:rsidRDefault="00EA6D6B" w:rsidP="000E2A57">
      <w:pPr>
        <w:widowControl/>
        <w:numPr>
          <w:ilvl w:val="0"/>
          <w:numId w:val="14"/>
        </w:numPr>
        <w:tabs>
          <w:tab w:val="clear" w:pos="2007"/>
          <w:tab w:val="left" w:pos="360"/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Прямой и косвенный методы оценки движения денежных средств</w:t>
      </w:r>
    </w:p>
    <w:p w:rsidR="00EA6D6B" w:rsidRPr="00EA6D6B" w:rsidRDefault="00EA6D6B" w:rsidP="000E2A57">
      <w:pPr>
        <w:widowControl/>
        <w:numPr>
          <w:ilvl w:val="0"/>
          <w:numId w:val="14"/>
        </w:numPr>
        <w:tabs>
          <w:tab w:val="clear" w:pos="2007"/>
          <w:tab w:val="left" w:pos="360"/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 xml:space="preserve">Коэффициентный метод как инструмент факторного анализа денежных потоков </w:t>
      </w:r>
    </w:p>
    <w:p w:rsidR="00EA6D6B" w:rsidRPr="00EA6D6B" w:rsidRDefault="00EA6D6B" w:rsidP="000E2A57">
      <w:pPr>
        <w:widowControl/>
        <w:numPr>
          <w:ilvl w:val="0"/>
          <w:numId w:val="14"/>
        </w:numPr>
        <w:tabs>
          <w:tab w:val="clear" w:pos="2007"/>
          <w:tab w:val="left" w:pos="360"/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Сущность и основные этапы перспективного анализа денежных потоков</w:t>
      </w:r>
    </w:p>
    <w:p w:rsidR="00EA6D6B" w:rsidRPr="00EA6D6B" w:rsidRDefault="00EA6D6B" w:rsidP="000E2A57">
      <w:pPr>
        <w:widowControl/>
        <w:numPr>
          <w:ilvl w:val="0"/>
          <w:numId w:val="14"/>
        </w:numPr>
        <w:tabs>
          <w:tab w:val="clear" w:pos="2007"/>
          <w:tab w:val="left" w:pos="360"/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Оценка оптимального уровня денежных средств</w:t>
      </w:r>
    </w:p>
    <w:p w:rsidR="00EA6D6B" w:rsidRPr="00EA6D6B" w:rsidRDefault="00EA6D6B" w:rsidP="000E2A57">
      <w:pPr>
        <w:widowControl/>
        <w:numPr>
          <w:ilvl w:val="0"/>
          <w:numId w:val="14"/>
        </w:numPr>
        <w:tabs>
          <w:tab w:val="clear" w:pos="2007"/>
          <w:tab w:val="left" w:pos="360"/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Сущность, содержание и необходимость анализа деловой активности организации</w:t>
      </w:r>
    </w:p>
    <w:p w:rsidR="00EA6D6B" w:rsidRPr="00EA6D6B" w:rsidRDefault="00EA6D6B" w:rsidP="000E2A57">
      <w:pPr>
        <w:widowControl/>
        <w:numPr>
          <w:ilvl w:val="0"/>
          <w:numId w:val="14"/>
        </w:numPr>
        <w:tabs>
          <w:tab w:val="clear" w:pos="2007"/>
          <w:tab w:val="left" w:pos="360"/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Анализ эффективности использования ресурсов организации</w:t>
      </w:r>
    </w:p>
    <w:p w:rsidR="00EA6D6B" w:rsidRPr="00EA6D6B" w:rsidRDefault="00EA6D6B" w:rsidP="000E2A57">
      <w:pPr>
        <w:widowControl/>
        <w:numPr>
          <w:ilvl w:val="0"/>
          <w:numId w:val="14"/>
        </w:numPr>
        <w:tabs>
          <w:tab w:val="clear" w:pos="2007"/>
          <w:tab w:val="left" w:pos="360"/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Анализ оборачиваемости активов и капитала организации</w:t>
      </w:r>
    </w:p>
    <w:p w:rsidR="00EA6D6B" w:rsidRPr="00EA6D6B" w:rsidRDefault="00EA6D6B" w:rsidP="000E2A57">
      <w:pPr>
        <w:widowControl/>
        <w:numPr>
          <w:ilvl w:val="0"/>
          <w:numId w:val="14"/>
        </w:numPr>
        <w:tabs>
          <w:tab w:val="clear" w:pos="2007"/>
          <w:tab w:val="left" w:pos="360"/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Критерии и показатели эффективности</w:t>
      </w:r>
    </w:p>
    <w:p w:rsidR="00EA6D6B" w:rsidRPr="00EA6D6B" w:rsidRDefault="00EA6D6B" w:rsidP="000E2A57">
      <w:pPr>
        <w:widowControl/>
        <w:numPr>
          <w:ilvl w:val="0"/>
          <w:numId w:val="14"/>
        </w:numPr>
        <w:tabs>
          <w:tab w:val="clear" w:pos="2007"/>
          <w:tab w:val="left" w:pos="360"/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Прибыль - основной показатель эффективности финансово-экономической деятельности организации</w:t>
      </w:r>
    </w:p>
    <w:p w:rsidR="00EA6D6B" w:rsidRPr="00EA6D6B" w:rsidRDefault="00EA6D6B" w:rsidP="000E2A57">
      <w:pPr>
        <w:widowControl/>
        <w:numPr>
          <w:ilvl w:val="0"/>
          <w:numId w:val="14"/>
        </w:numPr>
        <w:tabs>
          <w:tab w:val="clear" w:pos="2007"/>
          <w:tab w:val="left" w:pos="360"/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Цели, задачи, методы и процедуры анализа эффективности деятельности организации</w:t>
      </w:r>
    </w:p>
    <w:p w:rsidR="00EA6D6B" w:rsidRPr="00EA6D6B" w:rsidRDefault="00EA6D6B" w:rsidP="000E2A57">
      <w:pPr>
        <w:widowControl/>
        <w:numPr>
          <w:ilvl w:val="0"/>
          <w:numId w:val="14"/>
        </w:numPr>
        <w:tabs>
          <w:tab w:val="clear" w:pos="2007"/>
          <w:tab w:val="left" w:pos="360"/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lastRenderedPageBreak/>
        <w:t>Факторный анализ прибыли от операционной деятельности</w:t>
      </w:r>
    </w:p>
    <w:p w:rsidR="00EA6D6B" w:rsidRPr="00EA6D6B" w:rsidRDefault="00EA6D6B" w:rsidP="000E2A57">
      <w:pPr>
        <w:widowControl/>
        <w:numPr>
          <w:ilvl w:val="0"/>
          <w:numId w:val="14"/>
        </w:numPr>
        <w:tabs>
          <w:tab w:val="clear" w:pos="2007"/>
          <w:tab w:val="left" w:pos="360"/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Анализ и оценка состава, структуры и динамики доходов и расходов</w:t>
      </w:r>
    </w:p>
    <w:p w:rsidR="00EA6D6B" w:rsidRPr="00EA6D6B" w:rsidRDefault="00EA6D6B" w:rsidP="000E2A57">
      <w:pPr>
        <w:widowControl/>
        <w:numPr>
          <w:ilvl w:val="0"/>
          <w:numId w:val="14"/>
        </w:numPr>
        <w:tabs>
          <w:tab w:val="clear" w:pos="2007"/>
          <w:tab w:val="left" w:pos="360"/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Анализ рентабельности оборота</w:t>
      </w:r>
    </w:p>
    <w:p w:rsidR="00EA6D6B" w:rsidRPr="00EA6D6B" w:rsidRDefault="00EA6D6B" w:rsidP="000E2A57">
      <w:pPr>
        <w:widowControl/>
        <w:numPr>
          <w:ilvl w:val="0"/>
          <w:numId w:val="14"/>
        </w:numPr>
        <w:tabs>
          <w:tab w:val="clear" w:pos="2007"/>
          <w:tab w:val="left" w:pos="360"/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Анализ рентабельности и резервов устойчивого роста капитала</w:t>
      </w:r>
    </w:p>
    <w:p w:rsidR="00EA6D6B" w:rsidRPr="00EA6D6B" w:rsidRDefault="00EA6D6B" w:rsidP="000E2A57">
      <w:pPr>
        <w:widowControl/>
        <w:numPr>
          <w:ilvl w:val="0"/>
          <w:numId w:val="14"/>
        </w:numPr>
        <w:tabs>
          <w:tab w:val="clear" w:pos="2007"/>
          <w:tab w:val="left" w:pos="360"/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 xml:space="preserve">Анализ распределения прибыли </w:t>
      </w:r>
    </w:p>
    <w:p w:rsidR="00EA6D6B" w:rsidRPr="00EA6D6B" w:rsidRDefault="00EA6D6B" w:rsidP="000E2A57">
      <w:pPr>
        <w:widowControl/>
        <w:numPr>
          <w:ilvl w:val="0"/>
          <w:numId w:val="14"/>
        </w:numPr>
        <w:tabs>
          <w:tab w:val="clear" w:pos="2007"/>
          <w:tab w:val="left" w:pos="360"/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Оценка чувствительности показателей эффективности</w:t>
      </w:r>
    </w:p>
    <w:p w:rsidR="00EA6D6B" w:rsidRPr="00EA6D6B" w:rsidRDefault="00EA6D6B" w:rsidP="000E2A57">
      <w:pPr>
        <w:widowControl/>
        <w:numPr>
          <w:ilvl w:val="0"/>
          <w:numId w:val="14"/>
        </w:numPr>
        <w:tabs>
          <w:tab w:val="clear" w:pos="2007"/>
          <w:tab w:val="left" w:pos="360"/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Сущность и задачи анализа финансовой устойчивости и долгосрочной платежеспособности организации</w:t>
      </w:r>
    </w:p>
    <w:p w:rsidR="00EA6D6B" w:rsidRPr="00EA6D6B" w:rsidRDefault="00EA6D6B" w:rsidP="000E2A57">
      <w:pPr>
        <w:widowControl/>
        <w:numPr>
          <w:ilvl w:val="0"/>
          <w:numId w:val="14"/>
        </w:numPr>
        <w:tabs>
          <w:tab w:val="clear" w:pos="2007"/>
          <w:tab w:val="left" w:pos="360"/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Анализ финансовой устойчивости и долгосрочной платежеспособности организации</w:t>
      </w:r>
    </w:p>
    <w:p w:rsidR="00EA6D6B" w:rsidRPr="00EA6D6B" w:rsidRDefault="00EA6D6B" w:rsidP="000E2A57">
      <w:pPr>
        <w:widowControl/>
        <w:numPr>
          <w:ilvl w:val="0"/>
          <w:numId w:val="14"/>
        </w:numPr>
        <w:tabs>
          <w:tab w:val="clear" w:pos="2007"/>
          <w:tab w:val="left" w:pos="360"/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Характеристика типов финансовой устойчивости</w:t>
      </w:r>
    </w:p>
    <w:p w:rsidR="00EA6D6B" w:rsidRPr="00EA6D6B" w:rsidRDefault="00EA6D6B" w:rsidP="000E2A57">
      <w:pPr>
        <w:widowControl/>
        <w:numPr>
          <w:ilvl w:val="0"/>
          <w:numId w:val="14"/>
        </w:numPr>
        <w:tabs>
          <w:tab w:val="clear" w:pos="2007"/>
          <w:tab w:val="left" w:pos="360"/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Оценка запаса финансовой устойчивости</w:t>
      </w:r>
    </w:p>
    <w:p w:rsidR="00EA6D6B" w:rsidRPr="00EA6D6B" w:rsidRDefault="00EA6D6B" w:rsidP="000E2A57">
      <w:pPr>
        <w:widowControl/>
        <w:numPr>
          <w:ilvl w:val="0"/>
          <w:numId w:val="14"/>
        </w:numPr>
        <w:tabs>
          <w:tab w:val="clear" w:pos="2007"/>
          <w:tab w:val="left" w:pos="360"/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Сущность и задачи финансового анализа рыночной активности организации</w:t>
      </w:r>
    </w:p>
    <w:p w:rsidR="00EA6D6B" w:rsidRPr="00EA6D6B" w:rsidRDefault="00EA6D6B" w:rsidP="000E2A57">
      <w:pPr>
        <w:widowControl/>
        <w:numPr>
          <w:ilvl w:val="0"/>
          <w:numId w:val="14"/>
        </w:numPr>
        <w:tabs>
          <w:tab w:val="clear" w:pos="2007"/>
          <w:tab w:val="left" w:pos="360"/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Показатели рыночной активности организации</w:t>
      </w:r>
    </w:p>
    <w:p w:rsidR="00EA6D6B" w:rsidRPr="00EA6D6B" w:rsidRDefault="00EA6D6B" w:rsidP="000E2A57">
      <w:pPr>
        <w:widowControl/>
        <w:numPr>
          <w:ilvl w:val="0"/>
          <w:numId w:val="14"/>
        </w:numPr>
        <w:tabs>
          <w:tab w:val="clear" w:pos="2007"/>
          <w:tab w:val="left" w:pos="360"/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 xml:space="preserve">Методика анализа рыночной активности организации </w:t>
      </w:r>
    </w:p>
    <w:p w:rsidR="00EA6D6B" w:rsidRPr="00EA6D6B" w:rsidRDefault="00EA6D6B" w:rsidP="000E2A57">
      <w:pPr>
        <w:widowControl/>
        <w:numPr>
          <w:ilvl w:val="0"/>
          <w:numId w:val="14"/>
        </w:numPr>
        <w:tabs>
          <w:tab w:val="clear" w:pos="2007"/>
          <w:tab w:val="left" w:pos="360"/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Сущность инвестиций и приоритетные задачи анализа инвестиционной деятельности организации</w:t>
      </w:r>
    </w:p>
    <w:p w:rsidR="00EA6D6B" w:rsidRPr="00EA6D6B" w:rsidRDefault="00EA6D6B" w:rsidP="000E2A57">
      <w:pPr>
        <w:widowControl/>
        <w:numPr>
          <w:ilvl w:val="0"/>
          <w:numId w:val="14"/>
        </w:numPr>
        <w:tabs>
          <w:tab w:val="clear" w:pos="2007"/>
          <w:tab w:val="left" w:pos="360"/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Учет фактора времени при обосновании инвестиционных вложений</w:t>
      </w:r>
    </w:p>
    <w:p w:rsidR="00EA6D6B" w:rsidRPr="00EA6D6B" w:rsidRDefault="00EA6D6B" w:rsidP="000E2A57">
      <w:pPr>
        <w:widowControl/>
        <w:numPr>
          <w:ilvl w:val="0"/>
          <w:numId w:val="14"/>
        </w:numPr>
        <w:tabs>
          <w:tab w:val="clear" w:pos="2007"/>
          <w:tab w:val="left" w:pos="360"/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Аннуитет, или финансовая рента</w:t>
      </w:r>
    </w:p>
    <w:p w:rsidR="00EA6D6B" w:rsidRPr="00EA6D6B" w:rsidRDefault="00EA6D6B" w:rsidP="000E2A57">
      <w:pPr>
        <w:widowControl/>
        <w:numPr>
          <w:ilvl w:val="0"/>
          <w:numId w:val="14"/>
        </w:numPr>
        <w:tabs>
          <w:tab w:val="clear" w:pos="2007"/>
          <w:tab w:val="left" w:pos="360"/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Учет фактора инфляции при инвестировании</w:t>
      </w:r>
    </w:p>
    <w:p w:rsidR="00EA6D6B" w:rsidRPr="00EA6D6B" w:rsidRDefault="00EA6D6B" w:rsidP="000E2A57">
      <w:pPr>
        <w:widowControl/>
        <w:numPr>
          <w:ilvl w:val="0"/>
          <w:numId w:val="14"/>
        </w:numPr>
        <w:tabs>
          <w:tab w:val="clear" w:pos="2007"/>
          <w:tab w:val="left" w:pos="360"/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Оценка фактора риска отдельного проекта</w:t>
      </w:r>
    </w:p>
    <w:p w:rsidR="00EA6D6B" w:rsidRPr="00EA6D6B" w:rsidRDefault="00EA6D6B" w:rsidP="000E2A57">
      <w:pPr>
        <w:widowControl/>
        <w:numPr>
          <w:ilvl w:val="0"/>
          <w:numId w:val="14"/>
        </w:numPr>
        <w:tabs>
          <w:tab w:val="clear" w:pos="2007"/>
          <w:tab w:val="left" w:pos="360"/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Основные методы оценки эффективности инвестиционных проектов</w:t>
      </w:r>
    </w:p>
    <w:p w:rsidR="00EA6D6B" w:rsidRPr="00EA6D6B" w:rsidRDefault="00EA6D6B" w:rsidP="000E2A57">
      <w:pPr>
        <w:widowControl/>
        <w:numPr>
          <w:ilvl w:val="0"/>
          <w:numId w:val="14"/>
        </w:numPr>
        <w:tabs>
          <w:tab w:val="clear" w:pos="2007"/>
          <w:tab w:val="left" w:pos="360"/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Сущность и задачи комплексного финансового анализа</w:t>
      </w:r>
    </w:p>
    <w:p w:rsidR="00EA6D6B" w:rsidRPr="00EA6D6B" w:rsidRDefault="00EA6D6B" w:rsidP="000E2A57">
      <w:pPr>
        <w:widowControl/>
        <w:numPr>
          <w:ilvl w:val="0"/>
          <w:numId w:val="14"/>
        </w:numPr>
        <w:tabs>
          <w:tab w:val="clear" w:pos="2007"/>
          <w:tab w:val="left" w:pos="360"/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Экспресс-анализ финансового состояния организации по данным финансовой отчетности</w:t>
      </w:r>
    </w:p>
    <w:p w:rsidR="00EA6D6B" w:rsidRPr="00EA6D6B" w:rsidRDefault="00EA6D6B" w:rsidP="000E2A57">
      <w:pPr>
        <w:widowControl/>
        <w:numPr>
          <w:ilvl w:val="0"/>
          <w:numId w:val="14"/>
        </w:numPr>
        <w:tabs>
          <w:tab w:val="clear" w:pos="2007"/>
          <w:tab w:val="left" w:pos="360"/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 xml:space="preserve">Комплексный анализ и рейтинговая оценка </w:t>
      </w:r>
    </w:p>
    <w:p w:rsidR="00EA6D6B" w:rsidRPr="00EA6D6B" w:rsidRDefault="00EA6D6B" w:rsidP="000E2A57">
      <w:pPr>
        <w:widowControl/>
        <w:numPr>
          <w:ilvl w:val="0"/>
          <w:numId w:val="14"/>
        </w:numPr>
        <w:tabs>
          <w:tab w:val="clear" w:pos="2007"/>
          <w:tab w:val="left" w:pos="360"/>
          <w:tab w:val="left" w:pos="426"/>
          <w:tab w:val="left" w:pos="90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Анализ потенциальной несостоятельности (банкротства) организации</w:t>
      </w:r>
    </w:p>
    <w:p w:rsidR="00EA6D6B" w:rsidRDefault="00EA6D6B" w:rsidP="00EA6D6B">
      <w:pPr>
        <w:jc w:val="center"/>
        <w:rPr>
          <w:b/>
          <w:sz w:val="28"/>
          <w:szCs w:val="28"/>
        </w:rPr>
      </w:pPr>
    </w:p>
    <w:p w:rsidR="00EA6D6B" w:rsidRPr="00EA6D6B" w:rsidRDefault="00EA6D6B" w:rsidP="00EA6D6B">
      <w:pPr>
        <w:tabs>
          <w:tab w:val="left" w:pos="2295"/>
        </w:tabs>
        <w:jc w:val="center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  <w:b/>
          <w:bCs/>
        </w:rPr>
        <w:t>ТЕМЫ РЕФЕРАТОВ</w:t>
      </w:r>
      <w:r w:rsidRPr="00EA6D6B">
        <w:rPr>
          <w:rFonts w:ascii="Times New Roman" w:hAnsi="Times New Roman" w:cs="Times New Roman"/>
        </w:rPr>
        <w:t xml:space="preserve"> </w:t>
      </w:r>
    </w:p>
    <w:p w:rsidR="00EA6D6B" w:rsidRPr="00EA6D6B" w:rsidRDefault="00EA6D6B" w:rsidP="00EA6D6B">
      <w:pPr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  <w:r w:rsidRPr="00EA6D6B">
        <w:rPr>
          <w:rFonts w:ascii="Times New Roman" w:hAnsi="Times New Roman" w:cs="Times New Roman"/>
          <w:b/>
          <w:bCs/>
          <w:kern w:val="36"/>
        </w:rPr>
        <w:t>(</w:t>
      </w:r>
      <w:proofErr w:type="gramStart"/>
      <w:r w:rsidRPr="00EA6D6B">
        <w:rPr>
          <w:rFonts w:ascii="Times New Roman" w:hAnsi="Times New Roman" w:cs="Times New Roman"/>
          <w:b/>
          <w:bCs/>
          <w:kern w:val="36"/>
        </w:rPr>
        <w:t>для</w:t>
      </w:r>
      <w:proofErr w:type="gramEnd"/>
      <w:r w:rsidRPr="00EA6D6B">
        <w:rPr>
          <w:rFonts w:ascii="Times New Roman" w:hAnsi="Times New Roman" w:cs="Times New Roman"/>
          <w:b/>
          <w:bCs/>
          <w:kern w:val="36"/>
        </w:rPr>
        <w:t xml:space="preserve"> семинарских занятий)</w:t>
      </w:r>
    </w:p>
    <w:p w:rsidR="00EA6D6B" w:rsidRPr="00EA6D6B" w:rsidRDefault="00EA6D6B" w:rsidP="00EA6D6B">
      <w:pPr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</w:p>
    <w:p w:rsidR="00EA6D6B" w:rsidRPr="00EA6D6B" w:rsidRDefault="00EA6D6B" w:rsidP="00EA6D6B">
      <w:pPr>
        <w:ind w:firstLine="284"/>
        <w:jc w:val="both"/>
        <w:outlineLvl w:val="0"/>
        <w:rPr>
          <w:rFonts w:ascii="Times New Roman" w:hAnsi="Times New Roman" w:cs="Times New Roman"/>
          <w:bCs/>
          <w:kern w:val="36"/>
        </w:rPr>
      </w:pPr>
      <w:r w:rsidRPr="00EA6D6B">
        <w:rPr>
          <w:rFonts w:ascii="Times New Roman" w:hAnsi="Times New Roman" w:cs="Times New Roman"/>
          <w:bCs/>
          <w:kern w:val="36"/>
        </w:rPr>
        <w:t>Студенты получают темы рефератов вначале изучения тем дисциплины в соответствии с учебным графиком. Защита рефератов осуществляется на семинарских занятиях.</w:t>
      </w:r>
    </w:p>
    <w:p w:rsidR="00EA6D6B" w:rsidRPr="00EA6D6B" w:rsidRDefault="00EA6D6B" w:rsidP="00EA6D6B">
      <w:pPr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</w:p>
    <w:p w:rsidR="00EA6D6B" w:rsidRPr="00EA6D6B" w:rsidRDefault="00EA6D6B" w:rsidP="00EA6D6B">
      <w:pPr>
        <w:jc w:val="center"/>
        <w:rPr>
          <w:rFonts w:ascii="Times New Roman" w:hAnsi="Times New Roman" w:cs="Times New Roman"/>
          <w:b/>
        </w:rPr>
      </w:pPr>
      <w:r w:rsidRPr="00EA6D6B">
        <w:rPr>
          <w:rFonts w:ascii="Times New Roman" w:hAnsi="Times New Roman" w:cs="Times New Roman"/>
          <w:b/>
        </w:rPr>
        <w:t xml:space="preserve">РАЗДЕЛ 1. ФИНАНСОВЫЙ УЧЕТ </w:t>
      </w:r>
    </w:p>
    <w:p w:rsidR="00EA6D6B" w:rsidRPr="00EA6D6B" w:rsidRDefault="00EA6D6B" w:rsidP="00EA6D6B">
      <w:pPr>
        <w:jc w:val="center"/>
        <w:rPr>
          <w:rFonts w:ascii="Times New Roman" w:hAnsi="Times New Roman" w:cs="Times New Roman"/>
          <w:b/>
        </w:rPr>
      </w:pPr>
      <w:r w:rsidRPr="00EA6D6B">
        <w:rPr>
          <w:rFonts w:ascii="Times New Roman" w:hAnsi="Times New Roman" w:cs="Times New Roman"/>
          <w:b/>
        </w:rPr>
        <w:t>ТЕМА 1. ТЕОРЕТИЧЕСКИЕ ОСНОВЫ БУХГАЛТЕРСКОГО УЧЕТА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Сущность и задачи бухгалтерского учета, его особенности и предмет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Виды хозяйственного учета, их место и роль в системе управления экономического субъекта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Основные задачи бухгалтерского учета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Требования, предъявляемые к бухгалтерскому учету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Функции бухгалтерского учета и пользователи его данными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Правовое и методологическое обеспечение отечественной системы учета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Содержание Закона РФ «О бухгалтерском учете» от 06 декабря 2011 года № 402-ФЗ, его роль и значение в организации бухгалтерского учета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Содержание Положения по ведению бухгалтерского учета и бухгалтерской отчетности в Российской Федерации. Приказ Минфина РФ от 29 июля 1998 года № 34н (посл. изм. от 24.12.2010 г. № 186н), его роль и значение в организации бухгалтерского учета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Основные принципы бухгалтерского учета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Принцип временной определенности фактов хозяйственной деятельности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Содержание ПБУ 1/2008 «Учетная политика организации». Приказ Минфина РФ от 06.10.2008 г. № 106н (посл. изм. от 18.12.2012 г. № 164н) и его роль в организации бухгалтерского учета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Права, обязанности и ответственность главного бухгалтера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Кодекс профессиональной этики бухгалтера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right="-105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lastRenderedPageBreak/>
        <w:t>Документация и инвентаризация. Виды инвентаризации. Порядок их проведения и отражения в учете результатов инвентаризации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Оценка и калькуляции. Методы учета и калькуляции затрат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Активные, пассивные и активно-пассивные счета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Система двойной записи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right="-465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Единый план счетов бухгалтерского учета. Его структура и назначение, принципы построения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Учетная процедура регистрации хозяйственных операций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Типы хозяйственных операций и их связь с балансом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Синтетический и аналитический учет. Простые и сложные бухгалтерские проводки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Учетные регистры и их роль в бухгалтерском учете. Виды и формы учетных регистров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Формы бухгалтерского учета. Формы учета, применяемые в отраслях экономики</w:t>
      </w:r>
    </w:p>
    <w:p w:rsidR="00EA6D6B" w:rsidRPr="00EA6D6B" w:rsidRDefault="00EA6D6B" w:rsidP="00EA6D6B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EA6D6B">
        <w:rPr>
          <w:rFonts w:ascii="Times New Roman" w:hAnsi="Times New Roman" w:cs="Times New Roman"/>
          <w:b/>
        </w:rPr>
        <w:t>ТЕМА 2. УЧЕТ ВНЕОБОРОТНЫХ АКТИВОВ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Особенности учета нематериальных активов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Синтетический и аналитический учет наличия и поступления основных средств и нематериальных активов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Учет движения основных средств при лизинговых операциях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Учет реализации и ликвидации основных средств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 xml:space="preserve">Методы расчета амортизации </w:t>
      </w:r>
      <w:proofErr w:type="spellStart"/>
      <w:r w:rsidRPr="00EA6D6B">
        <w:rPr>
          <w:rFonts w:ascii="Times New Roman" w:hAnsi="Times New Roman" w:cs="Times New Roman"/>
        </w:rPr>
        <w:t>внеоборотных</w:t>
      </w:r>
      <w:proofErr w:type="spellEnd"/>
      <w:r w:rsidRPr="00EA6D6B">
        <w:rPr>
          <w:rFonts w:ascii="Times New Roman" w:hAnsi="Times New Roman" w:cs="Times New Roman"/>
        </w:rPr>
        <w:t xml:space="preserve"> активов</w:t>
      </w:r>
    </w:p>
    <w:p w:rsidR="00EA6D6B" w:rsidRPr="00EA6D6B" w:rsidRDefault="00EA6D6B" w:rsidP="00EA6D6B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EA6D6B">
        <w:rPr>
          <w:rFonts w:ascii="Times New Roman" w:hAnsi="Times New Roman" w:cs="Times New Roman"/>
          <w:b/>
        </w:rPr>
        <w:t>ТЕМА 3. УЧЕТ ОБОРОТНЫХ АКТИВОВ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Организация учета материальных ценностей на складах. Документация поступления и отпуска материалов. Оценка материальных ценностей при текущем учете и в балансе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Методы оценки материальных запасов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Типовая корреспонденция счетов по учету затрат на основное производство в промышленности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 xml:space="preserve">Учет затрат подсобно-вспомогательных производств. Порядок их списания 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Формирование себестоимости продукции, нормативный и альтернативный вариант</w:t>
      </w:r>
    </w:p>
    <w:p w:rsidR="00EA6D6B" w:rsidRPr="00EA6D6B" w:rsidRDefault="00EA6D6B" w:rsidP="00EA6D6B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EA6D6B">
        <w:rPr>
          <w:rFonts w:ascii="Times New Roman" w:hAnsi="Times New Roman" w:cs="Times New Roman"/>
          <w:b/>
        </w:rPr>
        <w:t>ТЕМА 4. УЧЕТ РАСЧЕТНЫХ И КРЕДИТНЫХ ОПЕРАЦИЙ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Учет кредитов и займов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Организация учета расчетов с покупателями и заказчиками, с поставщиками и подрядчиками с подотчетными лицами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Понятие дебиторской задолженности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Понятие кредиторской задолженности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Учет резервов по сомнительным долгам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Учет расчетов с бюджетом по налогам и сборам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Учет расчетов с персоналом по оплате труда и по прочим операциям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Учет расчетов с подотчетными лицами</w:t>
      </w:r>
    </w:p>
    <w:p w:rsidR="00EA6D6B" w:rsidRPr="00EA6D6B" w:rsidRDefault="00EA6D6B" w:rsidP="00EA6D6B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EA6D6B">
        <w:rPr>
          <w:rFonts w:ascii="Times New Roman" w:hAnsi="Times New Roman" w:cs="Times New Roman"/>
          <w:b/>
        </w:rPr>
        <w:t>ТЕМА 5. УЧЕТ СОБСТВЕННОГО КАПИТАЛА И ЦЕЛЕВОГО ФИНАНСИРОВАНИЯ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Учет уставного (складочного) капитала (фонда) и уставного капитала акционерного общества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Учет резервного и добавочного капитала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Учет фондов, резервов, целевого финансирования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Нераспределенная прибыль и ее использование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Формирование прибыли организации</w:t>
      </w:r>
    </w:p>
    <w:p w:rsidR="00EA6D6B" w:rsidRPr="00EA6D6B" w:rsidRDefault="00EA6D6B" w:rsidP="00EA6D6B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EA6D6B">
        <w:rPr>
          <w:rFonts w:ascii="Times New Roman" w:hAnsi="Times New Roman" w:cs="Times New Roman"/>
          <w:b/>
        </w:rPr>
        <w:t>ТЕМА 6. УЧЕТ ФИНАНСОВЫХ РЕЗУЛЬТАТОВ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Понятие и классификация доходов организации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Операционные и внереализационные доходы и расходы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Учет продажи продукции (работ, услуг), связанной с обычными видами деятельности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Учет прочих доходов и расходов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Учет недостач и потерь от порчи ценностей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Порядок формирования и учет финансовых результатов. Учет использования прибыли</w:t>
      </w:r>
    </w:p>
    <w:p w:rsidR="00EA6D6B" w:rsidRPr="00EA6D6B" w:rsidRDefault="00EA6D6B" w:rsidP="00EA6D6B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EA6D6B">
        <w:rPr>
          <w:rFonts w:ascii="Times New Roman" w:hAnsi="Times New Roman" w:cs="Times New Roman"/>
          <w:b/>
        </w:rPr>
        <w:t>ТЕМА 7. УЧЕТ ЦЕННОСТЕЙ НА ЗАБАЛАНСОВЫХ СЧЕТАХ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Учет арендованных основных средств у арендодателя и арендатора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lastRenderedPageBreak/>
        <w:t>Учет товарно-материальных ценностей, принятых на ответственное хранение, в переработку и на комиссию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Учет оборудования для монтажа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Учет бланков строгой отчетности</w:t>
      </w:r>
    </w:p>
    <w:p w:rsidR="00EA6D6B" w:rsidRPr="00EA6D6B" w:rsidRDefault="00EA6D6B" w:rsidP="00EA6D6B">
      <w:pPr>
        <w:pStyle w:val="a9"/>
        <w:tabs>
          <w:tab w:val="left" w:pos="360"/>
        </w:tabs>
        <w:spacing w:after="0"/>
        <w:ind w:left="-142" w:right="-128"/>
        <w:jc w:val="center"/>
        <w:rPr>
          <w:rFonts w:ascii="Times New Roman" w:hAnsi="Times New Roman" w:cs="Times New Roman"/>
          <w:b/>
        </w:rPr>
      </w:pPr>
      <w:r w:rsidRPr="00EA6D6B">
        <w:rPr>
          <w:rFonts w:ascii="Times New Roman" w:hAnsi="Times New Roman" w:cs="Times New Roman"/>
          <w:b/>
        </w:rPr>
        <w:t>ТЕМА 8. СОДЕРЖАНИЕ И ПОРЯДОК СОСТАВЛЕНИЯ ФИНАНСОВОЙ ОТЧЕТНОСТИ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Бухгалтерский баланс. Содержание и структура актива и пассива баланса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Содержание баланса и его связь с текущим учетом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Финансовая отчетность, состав и порядок ее составления, представления и анализа</w:t>
      </w:r>
    </w:p>
    <w:p w:rsidR="00EA6D6B" w:rsidRPr="00EA6D6B" w:rsidRDefault="00EA6D6B" w:rsidP="000E2A57">
      <w:pPr>
        <w:pStyle w:val="a9"/>
        <w:widowControl/>
        <w:numPr>
          <w:ilvl w:val="0"/>
          <w:numId w:val="15"/>
        </w:numPr>
        <w:tabs>
          <w:tab w:val="clear" w:pos="1211"/>
          <w:tab w:val="left" w:pos="360"/>
          <w:tab w:val="num" w:pos="90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Принципы подготовки бухгалтерской (финансовой) отчетности</w:t>
      </w:r>
    </w:p>
    <w:p w:rsidR="00EA6D6B" w:rsidRPr="00EA6D6B" w:rsidRDefault="00EA6D6B" w:rsidP="00EA6D6B">
      <w:pPr>
        <w:jc w:val="center"/>
        <w:rPr>
          <w:rFonts w:ascii="Times New Roman" w:hAnsi="Times New Roman" w:cs="Times New Roman"/>
          <w:b/>
        </w:rPr>
      </w:pPr>
      <w:r w:rsidRPr="00EA6D6B">
        <w:rPr>
          <w:rFonts w:ascii="Times New Roman" w:hAnsi="Times New Roman" w:cs="Times New Roman"/>
          <w:b/>
        </w:rPr>
        <w:t xml:space="preserve">РАЗДЕЛ 2. УПРАВЛЕНЧЕСКИЙ УЧЕТ </w:t>
      </w:r>
    </w:p>
    <w:p w:rsidR="00EA6D6B" w:rsidRPr="00EA6D6B" w:rsidRDefault="00EA6D6B" w:rsidP="00EA6D6B">
      <w:pPr>
        <w:tabs>
          <w:tab w:val="left" w:pos="360"/>
        </w:tabs>
        <w:autoSpaceDE w:val="0"/>
        <w:autoSpaceDN w:val="0"/>
        <w:adjustRightInd w:val="0"/>
        <w:ind w:right="-825"/>
        <w:jc w:val="center"/>
        <w:rPr>
          <w:rFonts w:ascii="Times New Roman" w:hAnsi="Times New Roman" w:cs="Times New Roman"/>
          <w:b/>
        </w:rPr>
      </w:pPr>
      <w:r w:rsidRPr="00EA6D6B">
        <w:rPr>
          <w:rFonts w:ascii="Times New Roman" w:hAnsi="Times New Roman" w:cs="Times New Roman"/>
          <w:b/>
        </w:rPr>
        <w:t>ТЕМА 9. ТЕОРЕТИЧЕСКИЕ ОСНОВЫ УПРАВЛЕНЧЕСКОГО УЧЕТА</w:t>
      </w:r>
    </w:p>
    <w:p w:rsidR="00EA6D6B" w:rsidRPr="00EA6D6B" w:rsidRDefault="00EA6D6B" w:rsidP="000E2A57">
      <w:pPr>
        <w:widowControl/>
        <w:numPr>
          <w:ilvl w:val="1"/>
          <w:numId w:val="17"/>
        </w:numPr>
        <w:tabs>
          <w:tab w:val="left" w:pos="360"/>
        </w:tabs>
        <w:autoSpaceDE w:val="0"/>
        <w:autoSpaceDN w:val="0"/>
        <w:adjustRightInd w:val="0"/>
        <w:ind w:hanging="1931"/>
        <w:jc w:val="both"/>
        <w:rPr>
          <w:rFonts w:ascii="Times New Roman" w:eastAsia="TimesNewRomanPSMT" w:hAnsi="Times New Roman" w:cs="Times New Roman"/>
        </w:rPr>
      </w:pPr>
      <w:r w:rsidRPr="00EA6D6B">
        <w:rPr>
          <w:rFonts w:ascii="Times New Roman" w:eastAsia="TimesNewRomanPSMT" w:hAnsi="Times New Roman" w:cs="Times New Roman"/>
        </w:rPr>
        <w:t>Управленческий учет как элемент системы бухгалтерского учета</w:t>
      </w:r>
    </w:p>
    <w:p w:rsidR="00EA6D6B" w:rsidRPr="00EA6D6B" w:rsidRDefault="00EA6D6B" w:rsidP="000E2A57">
      <w:pPr>
        <w:widowControl/>
        <w:numPr>
          <w:ilvl w:val="1"/>
          <w:numId w:val="17"/>
        </w:numPr>
        <w:tabs>
          <w:tab w:val="left" w:pos="360"/>
        </w:tabs>
        <w:autoSpaceDE w:val="0"/>
        <w:autoSpaceDN w:val="0"/>
        <w:adjustRightInd w:val="0"/>
        <w:ind w:hanging="1931"/>
        <w:jc w:val="both"/>
        <w:rPr>
          <w:rFonts w:ascii="Times New Roman" w:eastAsia="TimesNewRomanPSMT" w:hAnsi="Times New Roman" w:cs="Times New Roman"/>
        </w:rPr>
      </w:pPr>
      <w:r w:rsidRPr="00EA6D6B">
        <w:rPr>
          <w:rFonts w:ascii="Times New Roman" w:eastAsia="TimesNewRomanPSMT" w:hAnsi="Times New Roman" w:cs="Times New Roman"/>
        </w:rPr>
        <w:t>Сравнительная характеристика управленческого и финансового учета</w:t>
      </w:r>
    </w:p>
    <w:p w:rsidR="00EA6D6B" w:rsidRPr="00EA6D6B" w:rsidRDefault="00EA6D6B" w:rsidP="000E2A57">
      <w:pPr>
        <w:widowControl/>
        <w:numPr>
          <w:ilvl w:val="1"/>
          <w:numId w:val="17"/>
        </w:numPr>
        <w:tabs>
          <w:tab w:val="left" w:pos="360"/>
        </w:tabs>
        <w:autoSpaceDE w:val="0"/>
        <w:autoSpaceDN w:val="0"/>
        <w:adjustRightInd w:val="0"/>
        <w:ind w:hanging="1931"/>
        <w:jc w:val="both"/>
        <w:rPr>
          <w:rFonts w:ascii="Times New Roman" w:eastAsia="TimesNewRomanPSMT" w:hAnsi="Times New Roman" w:cs="Times New Roman"/>
        </w:rPr>
      </w:pPr>
      <w:r w:rsidRPr="00EA6D6B">
        <w:rPr>
          <w:rFonts w:ascii="Times New Roman" w:eastAsia="TimesNewRomanPSMT" w:hAnsi="Times New Roman" w:cs="Times New Roman"/>
        </w:rPr>
        <w:t xml:space="preserve">Предпосылки появления управленческого учета в Российской Федерации </w:t>
      </w:r>
    </w:p>
    <w:p w:rsidR="00EA6D6B" w:rsidRPr="00EA6D6B" w:rsidRDefault="00EA6D6B" w:rsidP="000E2A57">
      <w:pPr>
        <w:widowControl/>
        <w:numPr>
          <w:ilvl w:val="1"/>
          <w:numId w:val="17"/>
        </w:numPr>
        <w:tabs>
          <w:tab w:val="left" w:pos="360"/>
        </w:tabs>
        <w:autoSpaceDE w:val="0"/>
        <w:autoSpaceDN w:val="0"/>
        <w:adjustRightInd w:val="0"/>
        <w:ind w:hanging="1931"/>
        <w:jc w:val="both"/>
        <w:rPr>
          <w:rFonts w:ascii="Times New Roman" w:eastAsia="TimesNewRomanPSMT" w:hAnsi="Times New Roman" w:cs="Times New Roman"/>
        </w:rPr>
      </w:pPr>
      <w:r w:rsidRPr="00EA6D6B">
        <w:rPr>
          <w:rFonts w:ascii="Times New Roman" w:eastAsia="TimesNewRomanPSMT" w:hAnsi="Times New Roman" w:cs="Times New Roman"/>
        </w:rPr>
        <w:t>Роль управленческого учета в современных условиях хозяйствования</w:t>
      </w:r>
    </w:p>
    <w:p w:rsidR="00EA6D6B" w:rsidRPr="00EA6D6B" w:rsidRDefault="00EA6D6B" w:rsidP="000E2A57">
      <w:pPr>
        <w:widowControl/>
        <w:numPr>
          <w:ilvl w:val="1"/>
          <w:numId w:val="17"/>
        </w:numPr>
        <w:tabs>
          <w:tab w:val="left" w:pos="360"/>
        </w:tabs>
        <w:autoSpaceDE w:val="0"/>
        <w:autoSpaceDN w:val="0"/>
        <w:adjustRightInd w:val="0"/>
        <w:ind w:hanging="1931"/>
        <w:jc w:val="both"/>
        <w:rPr>
          <w:rFonts w:ascii="Times New Roman" w:eastAsia="TimesNewRomanPSMT" w:hAnsi="Times New Roman" w:cs="Times New Roman"/>
        </w:rPr>
      </w:pPr>
      <w:r w:rsidRPr="00EA6D6B">
        <w:rPr>
          <w:rFonts w:ascii="Times New Roman" w:eastAsia="TimesNewRomanPSMT" w:hAnsi="Times New Roman" w:cs="Times New Roman"/>
        </w:rPr>
        <w:t>Понятие, сущность и цели управленческого учета</w:t>
      </w:r>
    </w:p>
    <w:p w:rsidR="00EA6D6B" w:rsidRPr="00EA6D6B" w:rsidRDefault="00EA6D6B" w:rsidP="000E2A57">
      <w:pPr>
        <w:widowControl/>
        <w:numPr>
          <w:ilvl w:val="1"/>
          <w:numId w:val="17"/>
        </w:numPr>
        <w:tabs>
          <w:tab w:val="left" w:pos="360"/>
        </w:tabs>
        <w:autoSpaceDE w:val="0"/>
        <w:autoSpaceDN w:val="0"/>
        <w:adjustRightInd w:val="0"/>
        <w:ind w:hanging="1931"/>
        <w:jc w:val="both"/>
        <w:rPr>
          <w:rFonts w:ascii="Times New Roman" w:eastAsia="TimesNewRomanPSMT" w:hAnsi="Times New Roman" w:cs="Times New Roman"/>
        </w:rPr>
      </w:pPr>
      <w:r w:rsidRPr="00EA6D6B">
        <w:rPr>
          <w:rFonts w:ascii="Times New Roman" w:eastAsia="TimesNewRomanPSMT" w:hAnsi="Times New Roman" w:cs="Times New Roman"/>
        </w:rPr>
        <w:t>Основные принципы управленческого учета</w:t>
      </w:r>
    </w:p>
    <w:p w:rsidR="00EA6D6B" w:rsidRPr="00EA6D6B" w:rsidRDefault="00EA6D6B" w:rsidP="000E2A57">
      <w:pPr>
        <w:widowControl/>
        <w:numPr>
          <w:ilvl w:val="1"/>
          <w:numId w:val="17"/>
        </w:numPr>
        <w:tabs>
          <w:tab w:val="left" w:pos="360"/>
        </w:tabs>
        <w:autoSpaceDE w:val="0"/>
        <w:autoSpaceDN w:val="0"/>
        <w:adjustRightInd w:val="0"/>
        <w:ind w:right="-825" w:hanging="1931"/>
        <w:rPr>
          <w:rFonts w:ascii="Times New Roman" w:eastAsia="TimesNewRomanPSMT" w:hAnsi="Times New Roman" w:cs="Times New Roman"/>
          <w:spacing w:val="-6"/>
        </w:rPr>
      </w:pPr>
      <w:r w:rsidRPr="00EA6D6B">
        <w:rPr>
          <w:rFonts w:ascii="Times New Roman" w:eastAsia="TimesNewRomanPSMT" w:hAnsi="Times New Roman" w:cs="Times New Roman"/>
          <w:spacing w:val="-6"/>
        </w:rPr>
        <w:t>Влияние организационной структуры предприятия на построение системы управленческого учета</w:t>
      </w:r>
    </w:p>
    <w:p w:rsidR="00EA6D6B" w:rsidRPr="00EA6D6B" w:rsidRDefault="00EA6D6B" w:rsidP="00EA6D6B">
      <w:pPr>
        <w:tabs>
          <w:tab w:val="left" w:pos="360"/>
        </w:tabs>
        <w:autoSpaceDE w:val="0"/>
        <w:autoSpaceDN w:val="0"/>
        <w:adjustRightInd w:val="0"/>
        <w:ind w:right="-825"/>
        <w:jc w:val="center"/>
        <w:rPr>
          <w:rFonts w:ascii="Times New Roman" w:eastAsia="TimesNewRomanPSMT" w:hAnsi="Times New Roman" w:cs="Times New Roman"/>
          <w:spacing w:val="-6"/>
        </w:rPr>
      </w:pPr>
      <w:r w:rsidRPr="00EA6D6B">
        <w:rPr>
          <w:rFonts w:ascii="Times New Roman" w:hAnsi="Times New Roman" w:cs="Times New Roman"/>
          <w:b/>
        </w:rPr>
        <w:t>ТЕМА 10. ЗАТРАТЫ: ИХ ПОВЕДЕНИЕ, УЧЕТ И КЛАССИФИКАЦИЯ</w:t>
      </w:r>
    </w:p>
    <w:p w:rsidR="00EA6D6B" w:rsidRPr="00EA6D6B" w:rsidRDefault="00EA6D6B" w:rsidP="000E2A57">
      <w:pPr>
        <w:widowControl/>
        <w:numPr>
          <w:ilvl w:val="1"/>
          <w:numId w:val="17"/>
        </w:numPr>
        <w:tabs>
          <w:tab w:val="left" w:pos="360"/>
        </w:tabs>
        <w:autoSpaceDE w:val="0"/>
        <w:autoSpaceDN w:val="0"/>
        <w:adjustRightInd w:val="0"/>
        <w:ind w:hanging="1931"/>
        <w:jc w:val="both"/>
        <w:rPr>
          <w:rFonts w:ascii="Times New Roman" w:eastAsia="TimesNewRomanPSMT" w:hAnsi="Times New Roman" w:cs="Times New Roman"/>
        </w:rPr>
      </w:pPr>
      <w:r w:rsidRPr="00EA6D6B">
        <w:rPr>
          <w:rFonts w:ascii="Times New Roman" w:eastAsia="TimesNewRomanPSMT" w:hAnsi="Times New Roman" w:cs="Times New Roman"/>
        </w:rPr>
        <w:t>Определение сущности учета затрат</w:t>
      </w:r>
    </w:p>
    <w:p w:rsidR="00EA6D6B" w:rsidRPr="00EA6D6B" w:rsidRDefault="00EA6D6B" w:rsidP="000E2A57">
      <w:pPr>
        <w:widowControl/>
        <w:numPr>
          <w:ilvl w:val="1"/>
          <w:numId w:val="17"/>
        </w:numPr>
        <w:tabs>
          <w:tab w:val="left" w:pos="360"/>
        </w:tabs>
        <w:autoSpaceDE w:val="0"/>
        <w:autoSpaceDN w:val="0"/>
        <w:adjustRightInd w:val="0"/>
        <w:ind w:left="0" w:right="-465" w:firstLine="0"/>
        <w:rPr>
          <w:rFonts w:ascii="Times New Roman" w:eastAsia="TimesNewRomanPSMT" w:hAnsi="Times New Roman" w:cs="Times New Roman"/>
        </w:rPr>
      </w:pPr>
      <w:r w:rsidRPr="00EA6D6B">
        <w:rPr>
          <w:rFonts w:ascii="Times New Roman" w:eastAsia="TimesNewRomanPSMT" w:hAnsi="Times New Roman" w:cs="Times New Roman"/>
        </w:rPr>
        <w:t>Слагаемые производственной деятельности, их влияние на формирование затрат и результаты деятельности организации</w:t>
      </w:r>
    </w:p>
    <w:p w:rsidR="00EA6D6B" w:rsidRPr="00EA6D6B" w:rsidRDefault="00EA6D6B" w:rsidP="000E2A57">
      <w:pPr>
        <w:widowControl/>
        <w:numPr>
          <w:ilvl w:val="1"/>
          <w:numId w:val="17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EA6D6B">
        <w:rPr>
          <w:rFonts w:ascii="Times New Roman" w:eastAsia="TimesNewRomanPSMT" w:hAnsi="Times New Roman" w:cs="Times New Roman"/>
        </w:rPr>
        <w:t>Эволюция методов учета затрат</w:t>
      </w:r>
    </w:p>
    <w:p w:rsidR="00EA6D6B" w:rsidRPr="00EA6D6B" w:rsidRDefault="00EA6D6B" w:rsidP="000E2A57">
      <w:pPr>
        <w:widowControl/>
        <w:numPr>
          <w:ilvl w:val="1"/>
          <w:numId w:val="17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EA6D6B">
        <w:rPr>
          <w:rFonts w:ascii="Times New Roman" w:eastAsia="TimesNewRomanPSMT" w:hAnsi="Times New Roman" w:cs="Times New Roman"/>
        </w:rPr>
        <w:t>Методы оценки затрат в системе управленческого учета</w:t>
      </w:r>
    </w:p>
    <w:p w:rsidR="00EA6D6B" w:rsidRPr="00EA6D6B" w:rsidRDefault="00EA6D6B" w:rsidP="000E2A57">
      <w:pPr>
        <w:widowControl/>
        <w:numPr>
          <w:ilvl w:val="1"/>
          <w:numId w:val="17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EA6D6B">
        <w:rPr>
          <w:rFonts w:ascii="Times New Roman" w:eastAsia="TimesNewRomanPSMT" w:hAnsi="Times New Roman" w:cs="Times New Roman"/>
        </w:rPr>
        <w:t>Понятие затрат и их классификация</w:t>
      </w:r>
    </w:p>
    <w:p w:rsidR="00EA6D6B" w:rsidRPr="00EA6D6B" w:rsidRDefault="00EA6D6B" w:rsidP="000E2A57">
      <w:pPr>
        <w:widowControl/>
        <w:numPr>
          <w:ilvl w:val="1"/>
          <w:numId w:val="17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EA6D6B">
        <w:rPr>
          <w:rFonts w:ascii="Times New Roman" w:eastAsia="TimesNewRomanPSMT" w:hAnsi="Times New Roman" w:cs="Times New Roman"/>
        </w:rPr>
        <w:t xml:space="preserve">Содержание ПБУ 10/99 «Расходы организации». Приказ Минфина РФ от 06.05.1999 г. </w:t>
      </w:r>
    </w:p>
    <w:p w:rsidR="00EA6D6B" w:rsidRPr="00EA6D6B" w:rsidRDefault="00EA6D6B" w:rsidP="00EA6D6B">
      <w:pPr>
        <w:tabs>
          <w:tab w:val="left" w:pos="360"/>
          <w:tab w:val="num" w:pos="1440"/>
        </w:tabs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</w:rPr>
      </w:pPr>
      <w:r w:rsidRPr="00EA6D6B">
        <w:rPr>
          <w:rFonts w:ascii="Times New Roman" w:eastAsia="TimesNewRomanPSMT" w:hAnsi="Times New Roman" w:cs="Times New Roman"/>
        </w:rPr>
        <w:t>№ 33н (посл. изм. от 27.04.2012 № 55н) и его роль в организации управленческого учета затрат</w:t>
      </w:r>
    </w:p>
    <w:p w:rsidR="00EA6D6B" w:rsidRPr="00EA6D6B" w:rsidRDefault="00EA6D6B" w:rsidP="000E2A57">
      <w:pPr>
        <w:widowControl/>
        <w:numPr>
          <w:ilvl w:val="1"/>
          <w:numId w:val="17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EA6D6B">
        <w:rPr>
          <w:rFonts w:ascii="Times New Roman" w:eastAsia="TimesNewRomanPSMT" w:hAnsi="Times New Roman" w:cs="Times New Roman"/>
        </w:rPr>
        <w:t xml:space="preserve">Основные и накладные затраты </w:t>
      </w:r>
    </w:p>
    <w:p w:rsidR="00EA6D6B" w:rsidRPr="00EA6D6B" w:rsidRDefault="00EA6D6B" w:rsidP="000E2A57">
      <w:pPr>
        <w:widowControl/>
        <w:numPr>
          <w:ilvl w:val="1"/>
          <w:numId w:val="17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EA6D6B">
        <w:rPr>
          <w:rFonts w:ascii="Times New Roman" w:eastAsia="TimesNewRomanPSMT" w:hAnsi="Times New Roman" w:cs="Times New Roman"/>
        </w:rPr>
        <w:t xml:space="preserve">Прямые и косвенные затраты </w:t>
      </w:r>
    </w:p>
    <w:p w:rsidR="00EA6D6B" w:rsidRPr="00EA6D6B" w:rsidRDefault="00EA6D6B" w:rsidP="000E2A57">
      <w:pPr>
        <w:widowControl/>
        <w:numPr>
          <w:ilvl w:val="1"/>
          <w:numId w:val="17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EA6D6B">
        <w:rPr>
          <w:rFonts w:ascii="Times New Roman" w:eastAsia="TimesNewRomanPSMT" w:hAnsi="Times New Roman" w:cs="Times New Roman"/>
        </w:rPr>
        <w:t>Производственные и непроизводственные затраты</w:t>
      </w:r>
    </w:p>
    <w:p w:rsidR="00EA6D6B" w:rsidRPr="00EA6D6B" w:rsidRDefault="00EA6D6B" w:rsidP="000E2A57">
      <w:pPr>
        <w:widowControl/>
        <w:numPr>
          <w:ilvl w:val="1"/>
          <w:numId w:val="17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EA6D6B">
        <w:rPr>
          <w:rFonts w:ascii="Times New Roman" w:eastAsia="TimesNewRomanPSMT" w:hAnsi="Times New Roman" w:cs="Times New Roman"/>
        </w:rPr>
        <w:t>Постоянные и переменные затраты</w:t>
      </w:r>
    </w:p>
    <w:p w:rsidR="00EA6D6B" w:rsidRPr="00EA6D6B" w:rsidRDefault="00EA6D6B" w:rsidP="000E2A57">
      <w:pPr>
        <w:widowControl/>
        <w:numPr>
          <w:ilvl w:val="1"/>
          <w:numId w:val="17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EA6D6B">
        <w:rPr>
          <w:rFonts w:ascii="Times New Roman" w:eastAsia="TimesNewRomanPSMT" w:hAnsi="Times New Roman" w:cs="Times New Roman"/>
        </w:rPr>
        <w:t>Понятие релевантных затрат и доходов</w:t>
      </w:r>
    </w:p>
    <w:p w:rsidR="00EA6D6B" w:rsidRPr="00EA6D6B" w:rsidRDefault="00EA6D6B" w:rsidP="000E2A57">
      <w:pPr>
        <w:widowControl/>
        <w:numPr>
          <w:ilvl w:val="1"/>
          <w:numId w:val="17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EA6D6B">
        <w:rPr>
          <w:rFonts w:ascii="Times New Roman" w:eastAsia="TimesNewRomanPSMT" w:hAnsi="Times New Roman" w:cs="Times New Roman"/>
        </w:rPr>
        <w:t>Методы определения расхода материалов</w:t>
      </w:r>
    </w:p>
    <w:p w:rsidR="00EA6D6B" w:rsidRPr="00EA6D6B" w:rsidRDefault="00EA6D6B" w:rsidP="00EA6D6B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</w:rPr>
      </w:pPr>
      <w:r w:rsidRPr="00EA6D6B">
        <w:rPr>
          <w:rFonts w:ascii="Times New Roman" w:hAnsi="Times New Roman" w:cs="Times New Roman"/>
          <w:b/>
          <w:spacing w:val="-8"/>
        </w:rPr>
        <w:t>ТЕМА 11. КАЛЬКУЛИРОВАНИЕ СЕБЕСТОИМОСТИ ПРОДУКЦИИ (РАБОТ, УСЛУГ)</w:t>
      </w:r>
    </w:p>
    <w:p w:rsidR="00EA6D6B" w:rsidRPr="00EA6D6B" w:rsidRDefault="00EA6D6B" w:rsidP="000E2A57">
      <w:pPr>
        <w:widowControl/>
        <w:numPr>
          <w:ilvl w:val="1"/>
          <w:numId w:val="17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EA6D6B">
        <w:rPr>
          <w:rFonts w:ascii="Times New Roman" w:eastAsia="TimesNewRomanPSMT" w:hAnsi="Times New Roman" w:cs="Times New Roman"/>
        </w:rPr>
        <w:t>Сущность понятия себестоимости, ее состав и виды</w:t>
      </w:r>
    </w:p>
    <w:p w:rsidR="00EA6D6B" w:rsidRPr="00EA6D6B" w:rsidRDefault="00EA6D6B" w:rsidP="000E2A57">
      <w:pPr>
        <w:widowControl/>
        <w:numPr>
          <w:ilvl w:val="1"/>
          <w:numId w:val="17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EA6D6B">
        <w:rPr>
          <w:rFonts w:ascii="Times New Roman" w:eastAsia="TimesNewRomanPSMT" w:hAnsi="Times New Roman" w:cs="Times New Roman"/>
        </w:rPr>
        <w:t>Виды себестоимости продукции</w:t>
      </w:r>
    </w:p>
    <w:p w:rsidR="00EA6D6B" w:rsidRPr="00EA6D6B" w:rsidRDefault="00EA6D6B" w:rsidP="000E2A57">
      <w:pPr>
        <w:widowControl/>
        <w:numPr>
          <w:ilvl w:val="1"/>
          <w:numId w:val="17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EA6D6B">
        <w:rPr>
          <w:rFonts w:ascii="Times New Roman" w:eastAsia="TimesNewRomanPSMT" w:hAnsi="Times New Roman" w:cs="Times New Roman"/>
        </w:rPr>
        <w:t>Производственная, полная и усеченная себестоимость</w:t>
      </w:r>
    </w:p>
    <w:p w:rsidR="00EA6D6B" w:rsidRPr="00EA6D6B" w:rsidRDefault="00EA6D6B" w:rsidP="000E2A57">
      <w:pPr>
        <w:widowControl/>
        <w:numPr>
          <w:ilvl w:val="1"/>
          <w:numId w:val="17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EA6D6B">
        <w:rPr>
          <w:rFonts w:ascii="Times New Roman" w:eastAsia="TimesNewRomanPSMT" w:hAnsi="Times New Roman" w:cs="Times New Roman"/>
        </w:rPr>
        <w:t>Себестоимость по центрам ответственности</w:t>
      </w:r>
    </w:p>
    <w:p w:rsidR="00EA6D6B" w:rsidRPr="00EA6D6B" w:rsidRDefault="00EA6D6B" w:rsidP="000E2A57">
      <w:pPr>
        <w:widowControl/>
        <w:numPr>
          <w:ilvl w:val="1"/>
          <w:numId w:val="17"/>
        </w:numPr>
        <w:tabs>
          <w:tab w:val="left" w:pos="360"/>
        </w:tabs>
        <w:autoSpaceDE w:val="0"/>
        <w:autoSpaceDN w:val="0"/>
        <w:adjustRightInd w:val="0"/>
        <w:ind w:left="0" w:right="-825" w:firstLine="0"/>
        <w:rPr>
          <w:rFonts w:ascii="Times New Roman" w:eastAsia="TimesNewRomanPSMT" w:hAnsi="Times New Roman" w:cs="Times New Roman"/>
          <w:spacing w:val="-6"/>
        </w:rPr>
      </w:pPr>
      <w:r w:rsidRPr="00EA6D6B">
        <w:rPr>
          <w:rFonts w:ascii="Times New Roman" w:eastAsia="TimesNewRomanPSMT" w:hAnsi="Times New Roman" w:cs="Times New Roman"/>
          <w:spacing w:val="-6"/>
        </w:rPr>
        <w:t>Объекты учета затрат и объекты калькулирования, отвечающие целям управления себестоимостью</w:t>
      </w:r>
    </w:p>
    <w:p w:rsidR="00EA6D6B" w:rsidRPr="00EA6D6B" w:rsidRDefault="00EA6D6B" w:rsidP="000E2A57">
      <w:pPr>
        <w:widowControl/>
        <w:numPr>
          <w:ilvl w:val="1"/>
          <w:numId w:val="17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EA6D6B">
        <w:rPr>
          <w:rFonts w:ascii="Times New Roman" w:eastAsia="TimesNewRomanPSMT" w:hAnsi="Times New Roman" w:cs="Times New Roman"/>
        </w:rPr>
        <w:t>Роль данных о себестоимости в управлении современным бизнесом</w:t>
      </w:r>
    </w:p>
    <w:p w:rsidR="00EA6D6B" w:rsidRPr="00EA6D6B" w:rsidRDefault="00EA6D6B" w:rsidP="000E2A57">
      <w:pPr>
        <w:widowControl/>
        <w:numPr>
          <w:ilvl w:val="1"/>
          <w:numId w:val="17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EA6D6B">
        <w:rPr>
          <w:rFonts w:ascii="Times New Roman" w:eastAsia="TimesNewRomanPSMT" w:hAnsi="Times New Roman" w:cs="Times New Roman"/>
        </w:rPr>
        <w:t>Роль управленческого учета в ценовой политике предприятия</w:t>
      </w:r>
    </w:p>
    <w:p w:rsidR="00EA6D6B" w:rsidRPr="00EA6D6B" w:rsidRDefault="00EA6D6B" w:rsidP="000E2A57">
      <w:pPr>
        <w:widowControl/>
        <w:numPr>
          <w:ilvl w:val="1"/>
          <w:numId w:val="17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EA6D6B">
        <w:rPr>
          <w:rFonts w:ascii="Times New Roman" w:eastAsia="TimesNewRomanPSMT" w:hAnsi="Times New Roman" w:cs="Times New Roman"/>
        </w:rPr>
        <w:t>Нормативный метод учета затрат и калькулирования себестоимости продукции</w:t>
      </w:r>
    </w:p>
    <w:p w:rsidR="00EA6D6B" w:rsidRPr="00EA6D6B" w:rsidRDefault="00EA6D6B" w:rsidP="00EA6D6B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</w:rPr>
      </w:pPr>
      <w:r w:rsidRPr="00EA6D6B">
        <w:rPr>
          <w:rFonts w:ascii="Times New Roman" w:hAnsi="Times New Roman" w:cs="Times New Roman"/>
          <w:b/>
          <w:spacing w:val="-8"/>
        </w:rPr>
        <w:t xml:space="preserve">ТЕМА 12. </w:t>
      </w:r>
      <w:r w:rsidRPr="00EA6D6B">
        <w:rPr>
          <w:rFonts w:ascii="Times New Roman" w:hAnsi="Times New Roman" w:cs="Times New Roman"/>
          <w:b/>
        </w:rPr>
        <w:t>ПРИНЯТИЕ УПРАВЛЕНЧЕСКИХ РЕШЕНИЙ</w:t>
      </w:r>
    </w:p>
    <w:p w:rsidR="00EA6D6B" w:rsidRPr="00EA6D6B" w:rsidRDefault="00EA6D6B" w:rsidP="000E2A57">
      <w:pPr>
        <w:widowControl/>
        <w:numPr>
          <w:ilvl w:val="1"/>
          <w:numId w:val="17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EA6D6B">
        <w:rPr>
          <w:rFonts w:ascii="Times New Roman" w:eastAsia="TimesNewRomanPSMT" w:hAnsi="Times New Roman" w:cs="Times New Roman"/>
        </w:rPr>
        <w:t>Методы вычисления точки безубыточности</w:t>
      </w:r>
    </w:p>
    <w:p w:rsidR="00EA6D6B" w:rsidRPr="00EA6D6B" w:rsidRDefault="00EA6D6B" w:rsidP="000E2A57">
      <w:pPr>
        <w:widowControl/>
        <w:numPr>
          <w:ilvl w:val="1"/>
          <w:numId w:val="17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EA6D6B">
        <w:rPr>
          <w:rFonts w:ascii="Times New Roman" w:eastAsia="TimesNewRomanPSMT" w:hAnsi="Times New Roman" w:cs="Times New Roman"/>
        </w:rPr>
        <w:t>Маржинальные доходы и прибыль</w:t>
      </w:r>
    </w:p>
    <w:p w:rsidR="00EA6D6B" w:rsidRPr="00EA6D6B" w:rsidRDefault="00EA6D6B" w:rsidP="000E2A57">
      <w:pPr>
        <w:widowControl/>
        <w:numPr>
          <w:ilvl w:val="1"/>
          <w:numId w:val="17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imes New Roman" w:eastAsia="TimesNewRomanPSMT" w:hAnsi="Times New Roman" w:cs="Times New Roman"/>
          <w:spacing w:val="-6"/>
        </w:rPr>
      </w:pPr>
      <w:r w:rsidRPr="00EA6D6B">
        <w:rPr>
          <w:rFonts w:ascii="Times New Roman" w:eastAsia="TimesNewRomanPSMT" w:hAnsi="Times New Roman" w:cs="Times New Roman"/>
          <w:spacing w:val="-6"/>
        </w:rPr>
        <w:t>Роль планирования ассортимента продукции (товаров), подлежащей реализации, при принятии управленческих решений</w:t>
      </w:r>
    </w:p>
    <w:p w:rsidR="00EA6D6B" w:rsidRPr="00EA6D6B" w:rsidRDefault="00EA6D6B" w:rsidP="000E2A57">
      <w:pPr>
        <w:widowControl/>
        <w:numPr>
          <w:ilvl w:val="1"/>
          <w:numId w:val="17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EA6D6B">
        <w:rPr>
          <w:rFonts w:ascii="Times New Roman" w:eastAsia="TimesNewRomanPSMT" w:hAnsi="Times New Roman" w:cs="Times New Roman"/>
        </w:rPr>
        <w:t>Маржинальный подход и приростной анализ в принятии управленческих решений</w:t>
      </w:r>
    </w:p>
    <w:p w:rsidR="00EA6D6B" w:rsidRPr="00EA6D6B" w:rsidRDefault="00EA6D6B" w:rsidP="000E2A57">
      <w:pPr>
        <w:widowControl/>
        <w:numPr>
          <w:ilvl w:val="1"/>
          <w:numId w:val="17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EA6D6B">
        <w:rPr>
          <w:rFonts w:ascii="Times New Roman" w:eastAsia="TimesNewRomanPSMT" w:hAnsi="Times New Roman" w:cs="Times New Roman"/>
        </w:rPr>
        <w:t>Анализ и принятие решений в области ценообразования</w:t>
      </w:r>
    </w:p>
    <w:p w:rsidR="00EA6D6B" w:rsidRPr="00EA6D6B" w:rsidRDefault="00EA6D6B" w:rsidP="00EA6D6B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</w:rPr>
      </w:pPr>
      <w:r w:rsidRPr="00EA6D6B">
        <w:rPr>
          <w:rFonts w:ascii="Times New Roman" w:hAnsi="Times New Roman" w:cs="Times New Roman"/>
          <w:b/>
          <w:spacing w:val="-8"/>
        </w:rPr>
        <w:t xml:space="preserve">ТЕМА 13. </w:t>
      </w:r>
      <w:r w:rsidRPr="00EA6D6B">
        <w:rPr>
          <w:rFonts w:ascii="Times New Roman" w:hAnsi="Times New Roman" w:cs="Times New Roman"/>
          <w:b/>
        </w:rPr>
        <w:t>БЮДЖЕТИРОВАНИЕ И КОНТРОЛЬ ЗАТРАТ</w:t>
      </w:r>
    </w:p>
    <w:p w:rsidR="00EA6D6B" w:rsidRPr="00EA6D6B" w:rsidRDefault="00EA6D6B" w:rsidP="000E2A57">
      <w:pPr>
        <w:widowControl/>
        <w:numPr>
          <w:ilvl w:val="1"/>
          <w:numId w:val="17"/>
        </w:numPr>
        <w:tabs>
          <w:tab w:val="left" w:pos="360"/>
        </w:tabs>
        <w:autoSpaceDE w:val="0"/>
        <w:autoSpaceDN w:val="0"/>
        <w:adjustRightInd w:val="0"/>
        <w:ind w:left="0" w:right="-825" w:firstLine="0"/>
        <w:rPr>
          <w:rFonts w:ascii="Times New Roman" w:eastAsia="TimesNewRomanPSMT" w:hAnsi="Times New Roman" w:cs="Times New Roman"/>
          <w:spacing w:val="-6"/>
        </w:rPr>
      </w:pPr>
      <w:r w:rsidRPr="00EA6D6B">
        <w:rPr>
          <w:rFonts w:ascii="Times New Roman" w:eastAsia="TimesNewRomanPSMT" w:hAnsi="Times New Roman" w:cs="Times New Roman"/>
          <w:spacing w:val="-6"/>
        </w:rPr>
        <w:t>Определение бюджета, периодичность и принципы его разработки</w:t>
      </w:r>
    </w:p>
    <w:p w:rsidR="00EA6D6B" w:rsidRPr="00EA6D6B" w:rsidRDefault="00EA6D6B" w:rsidP="000E2A57">
      <w:pPr>
        <w:widowControl/>
        <w:numPr>
          <w:ilvl w:val="1"/>
          <w:numId w:val="17"/>
        </w:numPr>
        <w:tabs>
          <w:tab w:val="left" w:pos="360"/>
        </w:tabs>
        <w:autoSpaceDE w:val="0"/>
        <w:autoSpaceDN w:val="0"/>
        <w:adjustRightInd w:val="0"/>
        <w:ind w:left="0" w:right="-825" w:firstLine="0"/>
        <w:rPr>
          <w:rFonts w:ascii="Times New Roman" w:eastAsia="TimesNewRomanPSMT" w:hAnsi="Times New Roman" w:cs="Times New Roman"/>
          <w:spacing w:val="-6"/>
        </w:rPr>
      </w:pPr>
      <w:r w:rsidRPr="00EA6D6B">
        <w:rPr>
          <w:rFonts w:ascii="Times New Roman" w:eastAsia="TimesNewRomanPSMT" w:hAnsi="Times New Roman" w:cs="Times New Roman"/>
          <w:spacing w:val="-6"/>
        </w:rPr>
        <w:t>Основные функции бюджета</w:t>
      </w:r>
    </w:p>
    <w:p w:rsidR="00EA6D6B" w:rsidRPr="00EA6D6B" w:rsidRDefault="00EA6D6B" w:rsidP="000E2A57">
      <w:pPr>
        <w:widowControl/>
        <w:numPr>
          <w:ilvl w:val="1"/>
          <w:numId w:val="17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EA6D6B">
        <w:rPr>
          <w:rFonts w:ascii="Times New Roman" w:eastAsia="TimesNewRomanPSMT" w:hAnsi="Times New Roman" w:cs="Times New Roman"/>
        </w:rPr>
        <w:lastRenderedPageBreak/>
        <w:t>Оперативный и финансовый бюджеты</w:t>
      </w:r>
    </w:p>
    <w:p w:rsidR="00EA6D6B" w:rsidRPr="00EA6D6B" w:rsidRDefault="00EA6D6B" w:rsidP="000E2A57">
      <w:pPr>
        <w:widowControl/>
        <w:numPr>
          <w:ilvl w:val="1"/>
          <w:numId w:val="17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EA6D6B">
        <w:rPr>
          <w:rFonts w:ascii="Times New Roman" w:eastAsia="TimesNewRomanPSMT" w:hAnsi="Times New Roman" w:cs="Times New Roman"/>
        </w:rPr>
        <w:t>Бюджет денежных средств, порядок его составления. Цель бюджета денежных средств</w:t>
      </w:r>
    </w:p>
    <w:p w:rsidR="00EA6D6B" w:rsidRPr="00EA6D6B" w:rsidRDefault="00EA6D6B" w:rsidP="000E2A57">
      <w:pPr>
        <w:widowControl/>
        <w:numPr>
          <w:ilvl w:val="1"/>
          <w:numId w:val="17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EA6D6B">
        <w:rPr>
          <w:rFonts w:ascii="Times New Roman" w:eastAsia="TimesNewRomanPSMT" w:hAnsi="Times New Roman" w:cs="Times New Roman"/>
        </w:rPr>
        <w:t>Назначение и принципы подготовки бюджета денежных средств</w:t>
      </w:r>
    </w:p>
    <w:p w:rsidR="00EA6D6B" w:rsidRPr="00EA6D6B" w:rsidRDefault="00EA6D6B" w:rsidP="000E2A57">
      <w:pPr>
        <w:widowControl/>
        <w:numPr>
          <w:ilvl w:val="1"/>
          <w:numId w:val="17"/>
        </w:numPr>
        <w:tabs>
          <w:tab w:val="left" w:pos="360"/>
        </w:tabs>
        <w:autoSpaceDE w:val="0"/>
        <w:autoSpaceDN w:val="0"/>
        <w:adjustRightInd w:val="0"/>
        <w:ind w:left="0" w:right="-825" w:firstLine="0"/>
        <w:rPr>
          <w:rFonts w:ascii="Times New Roman" w:eastAsia="TimesNewRomanPSMT" w:hAnsi="Times New Roman" w:cs="Times New Roman"/>
          <w:spacing w:val="-6"/>
        </w:rPr>
      </w:pPr>
      <w:r w:rsidRPr="00EA6D6B">
        <w:rPr>
          <w:rFonts w:ascii="Times New Roman" w:eastAsia="TimesNewRomanPSMT" w:hAnsi="Times New Roman" w:cs="Times New Roman"/>
          <w:spacing w:val="-6"/>
        </w:rPr>
        <w:t>Роль бюджетирования в управлении современным предприятием, цели и задачи бюджетирования</w:t>
      </w:r>
    </w:p>
    <w:p w:rsidR="00EA6D6B" w:rsidRPr="00EA6D6B" w:rsidRDefault="00EA6D6B" w:rsidP="000E2A57">
      <w:pPr>
        <w:widowControl/>
        <w:numPr>
          <w:ilvl w:val="1"/>
          <w:numId w:val="17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EA6D6B">
        <w:rPr>
          <w:rFonts w:ascii="Times New Roman" w:eastAsia="TimesNewRomanPSMT" w:hAnsi="Times New Roman" w:cs="Times New Roman"/>
        </w:rPr>
        <w:t>Формирование информации управленческого учета. Виды информации и используемые показатели. Связь управленческого учета с производственным</w:t>
      </w:r>
    </w:p>
    <w:p w:rsidR="00EA6D6B" w:rsidRPr="00EA6D6B" w:rsidRDefault="00EA6D6B" w:rsidP="000E2A57">
      <w:pPr>
        <w:widowControl/>
        <w:numPr>
          <w:ilvl w:val="1"/>
          <w:numId w:val="17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proofErr w:type="spellStart"/>
      <w:r w:rsidRPr="00EA6D6B">
        <w:rPr>
          <w:rFonts w:ascii="Times New Roman" w:eastAsia="TimesNewRomanPSMT" w:hAnsi="Times New Roman" w:cs="Times New Roman"/>
        </w:rPr>
        <w:t>Пофакторный</w:t>
      </w:r>
      <w:proofErr w:type="spellEnd"/>
      <w:r w:rsidRPr="00EA6D6B">
        <w:rPr>
          <w:rFonts w:ascii="Times New Roman" w:eastAsia="TimesNewRomanPSMT" w:hAnsi="Times New Roman" w:cs="Times New Roman"/>
        </w:rPr>
        <w:t xml:space="preserve"> анализ прибыли</w:t>
      </w:r>
    </w:p>
    <w:p w:rsidR="00EA6D6B" w:rsidRPr="00EA6D6B" w:rsidRDefault="00EA6D6B" w:rsidP="00EA6D6B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</w:rPr>
      </w:pPr>
      <w:r w:rsidRPr="00EA6D6B">
        <w:rPr>
          <w:rFonts w:ascii="Times New Roman" w:hAnsi="Times New Roman" w:cs="Times New Roman"/>
          <w:b/>
          <w:spacing w:val="-8"/>
        </w:rPr>
        <w:t>ТЕМА 14.</w:t>
      </w:r>
      <w:r w:rsidRPr="00EA6D6B">
        <w:rPr>
          <w:rFonts w:ascii="Times New Roman" w:hAnsi="Times New Roman" w:cs="Times New Roman"/>
          <w:b/>
        </w:rPr>
        <w:t xml:space="preserve"> ОРГАНИЗАЦИЯ УПРАВЛЕНЧЕСКОГО УЧЕТА</w:t>
      </w:r>
    </w:p>
    <w:p w:rsidR="00EA6D6B" w:rsidRPr="00EA6D6B" w:rsidRDefault="00EA6D6B" w:rsidP="000E2A57">
      <w:pPr>
        <w:widowControl/>
        <w:numPr>
          <w:ilvl w:val="1"/>
          <w:numId w:val="17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EA6D6B">
        <w:rPr>
          <w:rFonts w:ascii="Times New Roman" w:eastAsia="TimesNewRomanPSMT" w:hAnsi="Times New Roman" w:cs="Times New Roman"/>
        </w:rPr>
        <w:t>Содержание автономной системы организации управленческого учета</w:t>
      </w:r>
    </w:p>
    <w:p w:rsidR="00EA6D6B" w:rsidRPr="00EA6D6B" w:rsidRDefault="00EA6D6B" w:rsidP="000E2A57">
      <w:pPr>
        <w:widowControl/>
        <w:numPr>
          <w:ilvl w:val="1"/>
          <w:numId w:val="17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EA6D6B">
        <w:rPr>
          <w:rFonts w:ascii="Times New Roman" w:eastAsia="TimesNewRomanPSMT" w:hAnsi="Times New Roman" w:cs="Times New Roman"/>
        </w:rPr>
        <w:t>Содержание интегрированной системы организации управленческого учета</w:t>
      </w:r>
    </w:p>
    <w:p w:rsidR="00EA6D6B" w:rsidRPr="00EA6D6B" w:rsidRDefault="00EA6D6B" w:rsidP="00EA6D6B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</w:rPr>
      </w:pPr>
      <w:r w:rsidRPr="00EA6D6B">
        <w:rPr>
          <w:rFonts w:ascii="Times New Roman" w:hAnsi="Times New Roman" w:cs="Times New Roman"/>
          <w:b/>
          <w:spacing w:val="-8"/>
        </w:rPr>
        <w:t xml:space="preserve">ТЕМА 15. </w:t>
      </w:r>
      <w:r w:rsidRPr="00EA6D6B">
        <w:rPr>
          <w:rFonts w:ascii="Times New Roman" w:hAnsi="Times New Roman" w:cs="Times New Roman"/>
          <w:b/>
        </w:rPr>
        <w:t>СЕГМЕНТАРНАЯ ОТЧЕТНОСТЬ ОРГАНИЗАЦИИ</w:t>
      </w:r>
    </w:p>
    <w:p w:rsidR="00EA6D6B" w:rsidRPr="00EA6D6B" w:rsidRDefault="00EA6D6B" w:rsidP="000E2A57">
      <w:pPr>
        <w:widowControl/>
        <w:numPr>
          <w:ilvl w:val="1"/>
          <w:numId w:val="17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EA6D6B">
        <w:rPr>
          <w:rFonts w:ascii="Times New Roman" w:eastAsia="TimesNewRomanPSMT" w:hAnsi="Times New Roman" w:cs="Times New Roman"/>
        </w:rPr>
        <w:t>Сущность и значение сегментарной отчетности</w:t>
      </w:r>
    </w:p>
    <w:p w:rsidR="00EA6D6B" w:rsidRPr="00EA6D6B" w:rsidRDefault="00EA6D6B" w:rsidP="000E2A57">
      <w:pPr>
        <w:widowControl/>
        <w:numPr>
          <w:ilvl w:val="1"/>
          <w:numId w:val="17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EA6D6B">
        <w:rPr>
          <w:rFonts w:ascii="Times New Roman" w:eastAsia="TimesNewRomanPSMT" w:hAnsi="Times New Roman" w:cs="Times New Roman"/>
        </w:rPr>
        <w:t>Правила построения сегментарной отчетности</w:t>
      </w:r>
    </w:p>
    <w:p w:rsidR="00EA6D6B" w:rsidRPr="00EA6D6B" w:rsidRDefault="00EA6D6B" w:rsidP="000E2A57">
      <w:pPr>
        <w:widowControl/>
        <w:numPr>
          <w:ilvl w:val="1"/>
          <w:numId w:val="17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EA6D6B">
        <w:rPr>
          <w:rFonts w:ascii="Times New Roman" w:eastAsia="TimesNewRomanPSMT" w:hAnsi="Times New Roman" w:cs="Times New Roman"/>
        </w:rPr>
        <w:t>Подходы финансового и управленческого учета к оценке эффективности бизнеса</w:t>
      </w:r>
    </w:p>
    <w:p w:rsidR="00EA6D6B" w:rsidRPr="00EA6D6B" w:rsidRDefault="00EA6D6B" w:rsidP="000E2A57">
      <w:pPr>
        <w:widowControl/>
        <w:numPr>
          <w:ilvl w:val="1"/>
          <w:numId w:val="17"/>
        </w:numPr>
        <w:tabs>
          <w:tab w:val="left" w:pos="360"/>
        </w:tabs>
        <w:autoSpaceDE w:val="0"/>
        <w:autoSpaceDN w:val="0"/>
        <w:adjustRightInd w:val="0"/>
        <w:ind w:left="0" w:right="-825" w:firstLine="0"/>
        <w:rPr>
          <w:rFonts w:ascii="Times New Roman" w:eastAsia="TimesNewRomanPSMT" w:hAnsi="Times New Roman" w:cs="Times New Roman"/>
          <w:spacing w:val="-12"/>
        </w:rPr>
      </w:pPr>
      <w:r w:rsidRPr="00EA6D6B">
        <w:rPr>
          <w:rFonts w:ascii="Times New Roman" w:eastAsia="TimesNewRomanPSMT" w:hAnsi="Times New Roman" w:cs="Times New Roman"/>
          <w:spacing w:val="-12"/>
        </w:rPr>
        <w:t>Критерии, используемые в оценке деятельности подразделений (финансовые и нефинансовые показатели)</w:t>
      </w:r>
    </w:p>
    <w:p w:rsidR="00EA6D6B" w:rsidRPr="00EA6D6B" w:rsidRDefault="00EA6D6B" w:rsidP="000E2A57">
      <w:pPr>
        <w:widowControl/>
        <w:numPr>
          <w:ilvl w:val="1"/>
          <w:numId w:val="17"/>
        </w:numPr>
        <w:tabs>
          <w:tab w:val="left" w:pos="360"/>
        </w:tabs>
        <w:autoSpaceDE w:val="0"/>
        <w:autoSpaceDN w:val="0"/>
        <w:adjustRightInd w:val="0"/>
        <w:ind w:left="0" w:right="-825" w:firstLine="0"/>
        <w:rPr>
          <w:rFonts w:ascii="Times New Roman" w:eastAsia="TimesNewRomanPSMT" w:hAnsi="Times New Roman" w:cs="Times New Roman"/>
          <w:spacing w:val="-12"/>
        </w:rPr>
      </w:pPr>
      <w:r w:rsidRPr="00EA6D6B">
        <w:rPr>
          <w:rFonts w:ascii="Times New Roman" w:eastAsia="TimesNewRomanPSMT" w:hAnsi="Times New Roman" w:cs="Times New Roman"/>
          <w:spacing w:val="-6"/>
        </w:rPr>
        <w:t>Правила комбинированного использования финансовых и нефинансовых показателей для оценки деятельности сегментов</w:t>
      </w:r>
    </w:p>
    <w:p w:rsidR="00EA6D6B" w:rsidRPr="00EA6D6B" w:rsidRDefault="00EA6D6B" w:rsidP="00EA6D6B">
      <w:pPr>
        <w:tabs>
          <w:tab w:val="left" w:pos="360"/>
        </w:tabs>
        <w:autoSpaceDE w:val="0"/>
        <w:autoSpaceDN w:val="0"/>
        <w:adjustRightInd w:val="0"/>
        <w:ind w:right="-825"/>
        <w:jc w:val="center"/>
        <w:rPr>
          <w:rFonts w:ascii="Times New Roman" w:eastAsia="TimesNewRomanPSMT" w:hAnsi="Times New Roman" w:cs="Times New Roman"/>
          <w:spacing w:val="-12"/>
        </w:rPr>
      </w:pPr>
      <w:r w:rsidRPr="00EA6D6B">
        <w:rPr>
          <w:rFonts w:ascii="Times New Roman" w:hAnsi="Times New Roman" w:cs="Times New Roman"/>
          <w:b/>
          <w:spacing w:val="-8"/>
        </w:rPr>
        <w:t xml:space="preserve">ТЕМА 16. </w:t>
      </w:r>
      <w:r w:rsidRPr="00EA6D6B">
        <w:rPr>
          <w:rFonts w:ascii="Times New Roman" w:hAnsi="Times New Roman" w:cs="Times New Roman"/>
          <w:b/>
        </w:rPr>
        <w:t>ТРАНСФЕРТНОЕ ЦЕНООБРАЗОВАНИЕ</w:t>
      </w:r>
    </w:p>
    <w:p w:rsidR="00EA6D6B" w:rsidRPr="00EA6D6B" w:rsidRDefault="00EA6D6B" w:rsidP="000E2A57">
      <w:pPr>
        <w:widowControl/>
        <w:numPr>
          <w:ilvl w:val="1"/>
          <w:numId w:val="17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EA6D6B">
        <w:rPr>
          <w:rFonts w:ascii="Times New Roman" w:eastAsia="TimesNewRomanPSMT" w:hAnsi="Times New Roman" w:cs="Times New Roman"/>
        </w:rPr>
        <w:t>Сущность трансфертной цены</w:t>
      </w:r>
    </w:p>
    <w:p w:rsidR="00EA6D6B" w:rsidRPr="00EA6D6B" w:rsidRDefault="00EA6D6B" w:rsidP="000E2A57">
      <w:pPr>
        <w:widowControl/>
        <w:numPr>
          <w:ilvl w:val="1"/>
          <w:numId w:val="17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EA6D6B">
        <w:rPr>
          <w:rFonts w:ascii="Times New Roman" w:eastAsia="TimesNewRomanPSMT" w:hAnsi="Times New Roman" w:cs="Times New Roman"/>
        </w:rPr>
        <w:t xml:space="preserve">Виды трансфертной цены </w:t>
      </w:r>
    </w:p>
    <w:p w:rsidR="00EA6D6B" w:rsidRPr="00EA6D6B" w:rsidRDefault="00EA6D6B" w:rsidP="000E2A57">
      <w:pPr>
        <w:widowControl/>
        <w:numPr>
          <w:ilvl w:val="1"/>
          <w:numId w:val="17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EA6D6B">
        <w:rPr>
          <w:rFonts w:ascii="Times New Roman" w:eastAsia="TimesNewRomanPSMT" w:hAnsi="Times New Roman" w:cs="Times New Roman"/>
        </w:rPr>
        <w:t>Принципы формирования трансфертной цены</w:t>
      </w:r>
    </w:p>
    <w:p w:rsidR="00EA6D6B" w:rsidRPr="00EA6D6B" w:rsidRDefault="00EA6D6B" w:rsidP="00EA6D6B">
      <w:pPr>
        <w:jc w:val="center"/>
        <w:rPr>
          <w:rFonts w:ascii="Times New Roman" w:hAnsi="Times New Roman" w:cs="Times New Roman"/>
          <w:b/>
        </w:rPr>
      </w:pPr>
      <w:r w:rsidRPr="00EA6D6B">
        <w:rPr>
          <w:rFonts w:ascii="Times New Roman" w:hAnsi="Times New Roman" w:cs="Times New Roman"/>
          <w:b/>
        </w:rPr>
        <w:t xml:space="preserve">РАЗДЕЛ 3. ФИНАНСОВЫЙ АНАЛИЗ </w:t>
      </w:r>
    </w:p>
    <w:p w:rsidR="00EA6D6B" w:rsidRPr="00EA6D6B" w:rsidRDefault="00EA6D6B" w:rsidP="00EA6D6B">
      <w:pPr>
        <w:jc w:val="center"/>
        <w:rPr>
          <w:rFonts w:ascii="Times New Roman" w:hAnsi="Times New Roman" w:cs="Times New Roman"/>
          <w:b/>
        </w:rPr>
      </w:pPr>
      <w:r w:rsidRPr="00EA6D6B">
        <w:rPr>
          <w:rStyle w:val="21"/>
          <w:b/>
        </w:rPr>
        <w:t>ТЕМА 17. ТЕОРЕТИЧЕСКИЕ ОСНОВЫ ФИНАНСОВОГО АНАЛИЗА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pacing w:val="-4"/>
        </w:rPr>
      </w:pPr>
      <w:r w:rsidRPr="00EA6D6B">
        <w:rPr>
          <w:rFonts w:ascii="Times New Roman" w:hAnsi="Times New Roman" w:cs="Times New Roman"/>
          <w:spacing w:val="-4"/>
        </w:rPr>
        <w:t>Сущность и содержание финансового анализа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pacing w:val="-4"/>
        </w:rPr>
      </w:pPr>
      <w:r w:rsidRPr="00EA6D6B">
        <w:rPr>
          <w:rFonts w:ascii="Times New Roman" w:hAnsi="Times New Roman" w:cs="Times New Roman"/>
          <w:spacing w:val="-4"/>
        </w:rPr>
        <w:t>Место финансового анализа в системе экономических знаний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pacing w:val="-4"/>
        </w:rPr>
      </w:pPr>
      <w:r w:rsidRPr="00EA6D6B">
        <w:rPr>
          <w:rFonts w:ascii="Times New Roman" w:hAnsi="Times New Roman" w:cs="Times New Roman"/>
          <w:spacing w:val="-4"/>
        </w:rPr>
        <w:t>Предмет и метод финансового анализа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pacing w:val="-4"/>
        </w:rPr>
      </w:pPr>
      <w:r w:rsidRPr="00EA6D6B">
        <w:rPr>
          <w:rFonts w:ascii="Times New Roman" w:hAnsi="Times New Roman" w:cs="Times New Roman"/>
          <w:spacing w:val="-4"/>
        </w:rPr>
        <w:t>Объекты и субъекты финансового анализа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pacing w:val="-4"/>
        </w:rPr>
      </w:pPr>
      <w:r w:rsidRPr="00EA6D6B">
        <w:rPr>
          <w:rFonts w:ascii="Times New Roman" w:hAnsi="Times New Roman" w:cs="Times New Roman"/>
        </w:rPr>
        <w:t>Содержание горизонтального баланса и важность горизонтального анализа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Цели вертикального баланса и особенности вертикального анализа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right="-645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 xml:space="preserve">Совокупность данных сравнительного баланса 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right="-645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Расчет отклонений в сравнительном анализе</w:t>
      </w:r>
    </w:p>
    <w:p w:rsidR="00EA6D6B" w:rsidRPr="00EA6D6B" w:rsidRDefault="00EA6D6B" w:rsidP="00EA6D6B">
      <w:pPr>
        <w:autoSpaceDE w:val="0"/>
        <w:autoSpaceDN w:val="0"/>
        <w:adjustRightInd w:val="0"/>
        <w:ind w:right="-645"/>
        <w:jc w:val="center"/>
        <w:rPr>
          <w:rFonts w:ascii="Times New Roman" w:hAnsi="Times New Roman" w:cs="Times New Roman"/>
          <w:b/>
        </w:rPr>
      </w:pPr>
      <w:r w:rsidRPr="00EA6D6B">
        <w:rPr>
          <w:rStyle w:val="21"/>
          <w:b/>
        </w:rPr>
        <w:t>ТЕМА 18. АНАЛИЗ ЛИКВИДНОСТИ И ПЛАТЕЖЕСПОСОБНОСТИ ОРГАНИЗАЦИИ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Сущность и содержание ликвидности и платежеспособности организации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 xml:space="preserve">Задачи анализа ликвидности 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Цели анализа ликвидности баланса организации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Основные показатели (коэффициенты) ликвидности и их нормативное значение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Понятия текущей и перспективной платежеспособности организации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Задачи, цели, объекты анализа платежеспособности организации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Анализ ликвидности баланса, текущей и перспективной платежеспособности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Основные причины неплатежеспособности организации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 xml:space="preserve">Показатели (коэффициенты) ликвидности и их назначение 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Система показателей в оценке платежеспособности предприятия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 xml:space="preserve">Характеристика показателей неплатежеспособности организации 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Характеристика факторов неплатежеспособности организации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Анализ и оценка показателей платежеспособности</w:t>
      </w:r>
    </w:p>
    <w:p w:rsidR="00EA6D6B" w:rsidRPr="00EA6D6B" w:rsidRDefault="00EA6D6B" w:rsidP="00EA6D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A6D6B">
        <w:rPr>
          <w:rStyle w:val="21"/>
          <w:b/>
        </w:rPr>
        <w:t>ТЕМА 19. АНАЛИЗ ДЕНЕЖНЫХ ПОТОКОВ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Сущность и цели анализа денежных потоков организации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Значение финансового анализа в управлении денежными потоками организации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Классификация входящих и выходящих денежных потоков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Основные показатели, используемые в процессе анализа денежных потоков</w:t>
      </w:r>
    </w:p>
    <w:p w:rsidR="00EA6D6B" w:rsidRPr="00EA6D6B" w:rsidRDefault="00EA6D6B" w:rsidP="00EA6D6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  <w:b/>
          <w:bCs/>
          <w:spacing w:val="-4"/>
        </w:rPr>
        <w:t xml:space="preserve">ТЕМА 20. </w:t>
      </w:r>
      <w:r w:rsidRPr="00EA6D6B">
        <w:rPr>
          <w:rFonts w:ascii="Times New Roman" w:hAnsi="Times New Roman" w:cs="Times New Roman"/>
          <w:b/>
        </w:rPr>
        <w:t>АНАЛИЗ ДЕЛОВОЙ АКТИВНОСТИ ОРГАНИЗАЦИИ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Сущность анализа деловой активности организации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lastRenderedPageBreak/>
        <w:t>Содержание анализа деловой активности организации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Необходимость анализа деловой активности организации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Оценка реальных активов, характеризующих производственные возможности организации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Анализ состава, структуры и технического состояния основных средств. Анализ их возрастного состава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Анализ обеспеченности запасов источниками их формирования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Анализ дебиторской задолженности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Анализ оборачиваемости денежных средств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right="-645" w:firstLine="0"/>
        <w:rPr>
          <w:rFonts w:ascii="Times New Roman" w:hAnsi="Times New Roman" w:cs="Times New Roman"/>
          <w:spacing w:val="-8"/>
        </w:rPr>
      </w:pPr>
      <w:r w:rsidRPr="00EA6D6B">
        <w:rPr>
          <w:rFonts w:ascii="Times New Roman" w:hAnsi="Times New Roman" w:cs="Times New Roman"/>
          <w:spacing w:val="-8"/>
        </w:rPr>
        <w:t>Алгоритм расчета оборачиваемости оборотных средств организации методом цепных подстановок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Анализ кредиторской задолженности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Алгоритм расчета операционного и финансового циклов организации</w:t>
      </w:r>
    </w:p>
    <w:p w:rsidR="00EA6D6B" w:rsidRPr="00EA6D6B" w:rsidRDefault="00EA6D6B" w:rsidP="00EA6D6B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A6D6B">
        <w:rPr>
          <w:rFonts w:ascii="Times New Roman" w:hAnsi="Times New Roman" w:cs="Times New Roman"/>
          <w:b/>
        </w:rPr>
        <w:t>ТЕМА 21. АНАЛИЗ ЭФФЕКТИВНОСТИ ФИНАНСОВО-ЭКОНОМИЧЕСКОЙ ДЕЯТЕЛЬНОСТИ ОРГАНИЗАЦИИ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right="-645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Критерии и показатели эффективности финансово-экономической деятельности организации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right="-465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Определение прибыли как основного показателя эффективности финансово-экономической деятельности организации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Факторный анализ прибыли от продаж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Анализ уровня динамики финансовых результатов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Анализ рентабельности организации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Анализ рентабельности через систему коэффициентов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Анализ чистой прибыли и факторов, определяющих ее уровень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Трехфакторная модель Дюпона анализа финансовой рентабельности организации</w:t>
      </w:r>
    </w:p>
    <w:p w:rsidR="00EA6D6B" w:rsidRPr="00EA6D6B" w:rsidRDefault="00EA6D6B" w:rsidP="00EA6D6B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A6D6B">
        <w:rPr>
          <w:rFonts w:ascii="Times New Roman" w:hAnsi="Times New Roman" w:cs="Times New Roman"/>
          <w:b/>
        </w:rPr>
        <w:t xml:space="preserve">ТЕМА 22. АНАЛИЗ ФИНАНСОВОЙ УСТОЙЧИВОСТИ И ДОЛГОСРОЧНОЙ </w:t>
      </w:r>
    </w:p>
    <w:p w:rsidR="00EA6D6B" w:rsidRPr="00EA6D6B" w:rsidRDefault="00EA6D6B" w:rsidP="00EA6D6B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A6D6B">
        <w:rPr>
          <w:rFonts w:ascii="Times New Roman" w:hAnsi="Times New Roman" w:cs="Times New Roman"/>
          <w:b/>
        </w:rPr>
        <w:t>ПЛАТЕЖЕСПОСОБНОСТИ ОРГАНИЗАЦИИ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Сущность и цель анализа финансовой устойчивости и долгосрочной платежеспособности организации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Задачи и объекты анализа финансовой устойчивости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Классификация типов финансовой устойчивости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Оценка рыночной финансовой устойчивости через систему коэффициентов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Показатели финансовой устойчивости и их анализ</w:t>
      </w:r>
    </w:p>
    <w:p w:rsidR="00EA6D6B" w:rsidRPr="00EA6D6B" w:rsidRDefault="00EA6D6B" w:rsidP="00EA6D6B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A6D6B">
        <w:rPr>
          <w:rFonts w:ascii="Times New Roman" w:hAnsi="Times New Roman" w:cs="Times New Roman"/>
          <w:b/>
        </w:rPr>
        <w:t>ТЕМА 23. АНАЛИЗ РЫНОЧНОЙ АКТИВНОСТИ ОРГАНИЗАЦИИ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Сущность и задачи финансового анализа рыночной активности организации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Цель и задачи анализа рыночной активности организации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Источники информации рыночной активности организации, ее пользователи и показатели рыночной активности</w:t>
      </w:r>
    </w:p>
    <w:p w:rsidR="00EA6D6B" w:rsidRPr="00EA6D6B" w:rsidRDefault="00EA6D6B" w:rsidP="00EA6D6B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A6D6B">
        <w:rPr>
          <w:rFonts w:ascii="Times New Roman" w:hAnsi="Times New Roman" w:cs="Times New Roman"/>
          <w:b/>
        </w:rPr>
        <w:t>ТЕМА 24. АНАЛИЗ ИНВЕСТИЦИОННОЙ ДЕЯТЕЛЬНОСТИ ОРГАНИЗАЦИИ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Сущность инвестиций и приоритетные задачи анализа инвестиционной деятельности организации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Задачи финансового анализа инвестиций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Важность учета фактора времени при обосновании инвестиционных вложений</w:t>
      </w:r>
    </w:p>
    <w:p w:rsidR="00EA6D6B" w:rsidRPr="00EA6D6B" w:rsidRDefault="00EA6D6B" w:rsidP="00EA6D6B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A6D6B">
        <w:rPr>
          <w:rFonts w:ascii="Times New Roman" w:hAnsi="Times New Roman" w:cs="Times New Roman"/>
          <w:b/>
        </w:rPr>
        <w:t>ТЕМА 25. КОМПЛЕКСНЫЙ ФИНАНСОВЫЙ АНАЛИЗ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Сущность, объект, предмет, цель и задачи комплексного финансового анализа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Основные аналитические процедуры проведения комплексного финансового анализа организации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Общая оценка финансового состояния и его изменения за отчетный период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Рейтинговая оценка финансового состояния организации</w:t>
      </w:r>
    </w:p>
    <w:p w:rsidR="00EA6D6B" w:rsidRPr="00EA6D6B" w:rsidRDefault="00EA6D6B" w:rsidP="000E2A57">
      <w:pPr>
        <w:widowControl/>
        <w:numPr>
          <w:ilvl w:val="0"/>
          <w:numId w:val="16"/>
        </w:numPr>
        <w:tabs>
          <w:tab w:val="clear" w:pos="1931"/>
          <w:tab w:val="num" w:pos="360"/>
          <w:tab w:val="left" w:pos="5820"/>
        </w:tabs>
        <w:ind w:left="0" w:firstLine="0"/>
        <w:rPr>
          <w:rFonts w:ascii="Times New Roman" w:hAnsi="Times New Roman" w:cs="Times New Roman"/>
        </w:rPr>
      </w:pPr>
      <w:r w:rsidRPr="00EA6D6B">
        <w:rPr>
          <w:rFonts w:ascii="Times New Roman" w:hAnsi="Times New Roman" w:cs="Times New Roman"/>
        </w:rPr>
        <w:t>Методы прогнозирования возможного банкротства организации</w:t>
      </w:r>
    </w:p>
    <w:p w:rsidR="00944C47" w:rsidRDefault="00944C47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A469D" w:rsidRDefault="004A469D" w:rsidP="00944C47">
      <w:pPr>
        <w:tabs>
          <w:tab w:val="left" w:pos="2295"/>
        </w:tabs>
        <w:jc w:val="center"/>
        <w:rPr>
          <w:rFonts w:ascii="Times New Roman" w:hAnsi="Times New Roman" w:cs="Times New Roman"/>
          <w:b/>
        </w:rPr>
      </w:pPr>
      <w:r w:rsidRPr="00646636">
        <w:rPr>
          <w:rFonts w:ascii="Times New Roman" w:hAnsi="Times New Roman" w:cs="Times New Roman"/>
          <w:b/>
        </w:rPr>
        <w:lastRenderedPageBreak/>
        <w:t xml:space="preserve">ПЕРЕЧЕНЬ ДИСКУССИОННЫХ ТЕМ </w:t>
      </w:r>
    </w:p>
    <w:p w:rsidR="00944C47" w:rsidRPr="00646636" w:rsidRDefault="00944C47" w:rsidP="00944C47">
      <w:pPr>
        <w:tabs>
          <w:tab w:val="left" w:pos="2295"/>
        </w:tabs>
        <w:jc w:val="center"/>
        <w:rPr>
          <w:rFonts w:ascii="Times New Roman" w:hAnsi="Times New Roman" w:cs="Times New Roman"/>
          <w:b/>
        </w:rPr>
      </w:pPr>
    </w:p>
    <w:p w:rsidR="004A469D" w:rsidRPr="00646636" w:rsidRDefault="004A469D" w:rsidP="00944C47">
      <w:pPr>
        <w:jc w:val="center"/>
        <w:rPr>
          <w:rFonts w:ascii="Times New Roman" w:hAnsi="Times New Roman" w:cs="Times New Roman"/>
          <w:b/>
        </w:rPr>
      </w:pPr>
      <w:r w:rsidRPr="00646636">
        <w:rPr>
          <w:rFonts w:ascii="Times New Roman" w:hAnsi="Times New Roman" w:cs="Times New Roman"/>
          <w:b/>
        </w:rPr>
        <w:t xml:space="preserve">РАЗДЕЛ 1. ФИНАНСОВЫЙ УЧЕТ </w:t>
      </w:r>
    </w:p>
    <w:p w:rsidR="004A469D" w:rsidRPr="00646636" w:rsidRDefault="004A469D" w:rsidP="00944C47">
      <w:pPr>
        <w:jc w:val="center"/>
        <w:rPr>
          <w:rFonts w:ascii="Times New Roman" w:hAnsi="Times New Roman" w:cs="Times New Roman"/>
          <w:b/>
        </w:rPr>
      </w:pPr>
      <w:r w:rsidRPr="00646636">
        <w:rPr>
          <w:rFonts w:ascii="Times New Roman" w:hAnsi="Times New Roman" w:cs="Times New Roman"/>
          <w:b/>
        </w:rPr>
        <w:t>ТЕМА 1. ТЕОРЕТИЧЕСКИЕ ОСНОВЫ БУХГАЛТЕРСКОГО УЧЕТА</w:t>
      </w:r>
    </w:p>
    <w:p w:rsidR="004A469D" w:rsidRPr="00646636" w:rsidRDefault="004A469D" w:rsidP="000E2A57">
      <w:pPr>
        <w:pStyle w:val="a9"/>
        <w:widowControl/>
        <w:numPr>
          <w:ilvl w:val="1"/>
          <w:numId w:val="15"/>
        </w:numPr>
        <w:tabs>
          <w:tab w:val="left" w:pos="360"/>
        </w:tabs>
        <w:spacing w:after="0"/>
        <w:ind w:hanging="1931"/>
        <w:jc w:val="both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Сущность и задачи бухгалтерского учета, его особенности и предмет</w:t>
      </w:r>
    </w:p>
    <w:p w:rsidR="004A469D" w:rsidRPr="00646636" w:rsidRDefault="004A469D" w:rsidP="000E2A57">
      <w:pPr>
        <w:pStyle w:val="a9"/>
        <w:widowControl/>
        <w:numPr>
          <w:ilvl w:val="1"/>
          <w:numId w:val="15"/>
        </w:numPr>
        <w:tabs>
          <w:tab w:val="clear" w:pos="1931"/>
          <w:tab w:val="left" w:pos="36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Виды хозяйственного учета, их место и роль в системе управления экономического субъекта</w:t>
      </w:r>
    </w:p>
    <w:p w:rsidR="004A469D" w:rsidRPr="00646636" w:rsidRDefault="004A469D" w:rsidP="000E2A57">
      <w:pPr>
        <w:pStyle w:val="a9"/>
        <w:widowControl/>
        <w:numPr>
          <w:ilvl w:val="1"/>
          <w:numId w:val="15"/>
        </w:numPr>
        <w:tabs>
          <w:tab w:val="clear" w:pos="1931"/>
          <w:tab w:val="left" w:pos="36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Основные задачи бухгалтерского учета</w:t>
      </w:r>
    </w:p>
    <w:p w:rsidR="004A469D" w:rsidRPr="00646636" w:rsidRDefault="004A469D" w:rsidP="000E2A57">
      <w:pPr>
        <w:pStyle w:val="a9"/>
        <w:widowControl/>
        <w:numPr>
          <w:ilvl w:val="1"/>
          <w:numId w:val="15"/>
        </w:numPr>
        <w:tabs>
          <w:tab w:val="clear" w:pos="1931"/>
          <w:tab w:val="left" w:pos="36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Требования, предъявляемые к бухгалтерскому учету</w:t>
      </w:r>
    </w:p>
    <w:p w:rsidR="004A469D" w:rsidRPr="00646636" w:rsidRDefault="004A469D" w:rsidP="000E2A57">
      <w:pPr>
        <w:pStyle w:val="a9"/>
        <w:widowControl/>
        <w:numPr>
          <w:ilvl w:val="1"/>
          <w:numId w:val="15"/>
        </w:numPr>
        <w:tabs>
          <w:tab w:val="clear" w:pos="1931"/>
          <w:tab w:val="left" w:pos="36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Функции бухгалтерского учета и пользователи его данными</w:t>
      </w:r>
    </w:p>
    <w:p w:rsidR="004A469D" w:rsidRPr="00646636" w:rsidRDefault="004A469D" w:rsidP="000E2A57">
      <w:pPr>
        <w:pStyle w:val="a9"/>
        <w:widowControl/>
        <w:numPr>
          <w:ilvl w:val="1"/>
          <w:numId w:val="15"/>
        </w:numPr>
        <w:tabs>
          <w:tab w:val="clear" w:pos="1931"/>
          <w:tab w:val="left" w:pos="36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Правовое и методологическое обеспечение отечественной системы учета</w:t>
      </w:r>
    </w:p>
    <w:p w:rsidR="004A469D" w:rsidRPr="00646636" w:rsidRDefault="004A469D" w:rsidP="000E2A57">
      <w:pPr>
        <w:pStyle w:val="a9"/>
        <w:widowControl/>
        <w:numPr>
          <w:ilvl w:val="1"/>
          <w:numId w:val="15"/>
        </w:numPr>
        <w:tabs>
          <w:tab w:val="clear" w:pos="1931"/>
          <w:tab w:val="left" w:pos="36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Содержание Закона РФ «О бухгалтерском учете» от 06 декабря 2011 года № 402-ФЗ, его роль и значение в организации бухгалтерского учета</w:t>
      </w:r>
    </w:p>
    <w:p w:rsidR="004A469D" w:rsidRPr="00646636" w:rsidRDefault="004A469D" w:rsidP="000E2A57">
      <w:pPr>
        <w:pStyle w:val="a9"/>
        <w:widowControl/>
        <w:numPr>
          <w:ilvl w:val="1"/>
          <w:numId w:val="15"/>
        </w:numPr>
        <w:tabs>
          <w:tab w:val="clear" w:pos="1931"/>
          <w:tab w:val="left" w:pos="36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Содержание Положения по ведению бухгалтерского учета и бухгалтерской отчетности в Российской Федерации. Приказ Минфина РФ от 29 июля 1998 года № 34н (посл. изм. от 24.12.2010 г. № 186н), его роль и значение в организации бухгалтерского учета</w:t>
      </w:r>
    </w:p>
    <w:p w:rsidR="004A469D" w:rsidRPr="00646636" w:rsidRDefault="004A469D" w:rsidP="00944C47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646636">
        <w:rPr>
          <w:rFonts w:ascii="Times New Roman" w:hAnsi="Times New Roman" w:cs="Times New Roman"/>
          <w:b/>
        </w:rPr>
        <w:t>ТЕМА 2. УЧЕТ ВНЕОБОРОТНЫХ АКТИВОВ</w:t>
      </w:r>
    </w:p>
    <w:p w:rsidR="004A469D" w:rsidRPr="00646636" w:rsidRDefault="004A469D" w:rsidP="000E2A57">
      <w:pPr>
        <w:pStyle w:val="a9"/>
        <w:widowControl/>
        <w:numPr>
          <w:ilvl w:val="1"/>
          <w:numId w:val="15"/>
        </w:numPr>
        <w:tabs>
          <w:tab w:val="clear" w:pos="1931"/>
          <w:tab w:val="left" w:pos="36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Особенности учета нематериальных активов</w:t>
      </w:r>
    </w:p>
    <w:p w:rsidR="004A469D" w:rsidRPr="00646636" w:rsidRDefault="004A469D" w:rsidP="000E2A57">
      <w:pPr>
        <w:pStyle w:val="a9"/>
        <w:widowControl/>
        <w:numPr>
          <w:ilvl w:val="1"/>
          <w:numId w:val="15"/>
        </w:numPr>
        <w:tabs>
          <w:tab w:val="clear" w:pos="1931"/>
          <w:tab w:val="left" w:pos="36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Синтетический и аналитический учет наличия и поступления основных средств и нематериальных активов</w:t>
      </w:r>
    </w:p>
    <w:p w:rsidR="004A469D" w:rsidRPr="00646636" w:rsidRDefault="004A469D" w:rsidP="000E2A57">
      <w:pPr>
        <w:pStyle w:val="a9"/>
        <w:widowControl/>
        <w:numPr>
          <w:ilvl w:val="1"/>
          <w:numId w:val="15"/>
        </w:numPr>
        <w:tabs>
          <w:tab w:val="clear" w:pos="1931"/>
          <w:tab w:val="left" w:pos="36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Учет движения основных средств при лизинговых операциях</w:t>
      </w:r>
    </w:p>
    <w:p w:rsidR="004A469D" w:rsidRPr="00646636" w:rsidRDefault="004A469D" w:rsidP="000E2A57">
      <w:pPr>
        <w:pStyle w:val="a9"/>
        <w:widowControl/>
        <w:numPr>
          <w:ilvl w:val="1"/>
          <w:numId w:val="15"/>
        </w:numPr>
        <w:tabs>
          <w:tab w:val="clear" w:pos="1931"/>
          <w:tab w:val="left" w:pos="36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Учет реализации и ликвидации основных средств</w:t>
      </w:r>
    </w:p>
    <w:p w:rsidR="004A469D" w:rsidRPr="00646636" w:rsidRDefault="004A469D" w:rsidP="000E2A57">
      <w:pPr>
        <w:pStyle w:val="a9"/>
        <w:widowControl/>
        <w:numPr>
          <w:ilvl w:val="1"/>
          <w:numId w:val="15"/>
        </w:numPr>
        <w:tabs>
          <w:tab w:val="clear" w:pos="1931"/>
          <w:tab w:val="left" w:pos="36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 xml:space="preserve">Методы расчета амортизации </w:t>
      </w:r>
      <w:proofErr w:type="spellStart"/>
      <w:r w:rsidRPr="00646636">
        <w:rPr>
          <w:rFonts w:ascii="Times New Roman" w:hAnsi="Times New Roman" w:cs="Times New Roman"/>
        </w:rPr>
        <w:t>внеоборотных</w:t>
      </w:r>
      <w:proofErr w:type="spellEnd"/>
      <w:r w:rsidRPr="00646636">
        <w:rPr>
          <w:rFonts w:ascii="Times New Roman" w:hAnsi="Times New Roman" w:cs="Times New Roman"/>
        </w:rPr>
        <w:t xml:space="preserve"> активов</w:t>
      </w:r>
    </w:p>
    <w:p w:rsidR="004A469D" w:rsidRPr="00646636" w:rsidRDefault="004A469D" w:rsidP="00944C47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646636">
        <w:rPr>
          <w:rFonts w:ascii="Times New Roman" w:hAnsi="Times New Roman" w:cs="Times New Roman"/>
          <w:b/>
        </w:rPr>
        <w:t>ТЕМА 3. УЧЕТ ОБОРОТНЫХ АКТИВОВ</w:t>
      </w:r>
    </w:p>
    <w:p w:rsidR="004A469D" w:rsidRPr="00646636" w:rsidRDefault="004A469D" w:rsidP="000E2A57">
      <w:pPr>
        <w:pStyle w:val="a9"/>
        <w:widowControl/>
        <w:numPr>
          <w:ilvl w:val="1"/>
          <w:numId w:val="15"/>
        </w:numPr>
        <w:tabs>
          <w:tab w:val="clear" w:pos="1931"/>
          <w:tab w:val="left" w:pos="36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Организация учета материальных ценностей на складах. Документация поступления и отпуска материалов. Оценка материальных ценностей при текущем учете и в балансе</w:t>
      </w:r>
    </w:p>
    <w:p w:rsidR="004A469D" w:rsidRPr="00646636" w:rsidRDefault="004A469D" w:rsidP="000E2A57">
      <w:pPr>
        <w:pStyle w:val="a9"/>
        <w:widowControl/>
        <w:numPr>
          <w:ilvl w:val="1"/>
          <w:numId w:val="15"/>
        </w:numPr>
        <w:tabs>
          <w:tab w:val="clear" w:pos="1931"/>
          <w:tab w:val="left" w:pos="36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Методы оценки материальных запасов</w:t>
      </w:r>
    </w:p>
    <w:p w:rsidR="004A469D" w:rsidRPr="00646636" w:rsidRDefault="004A469D" w:rsidP="000E2A57">
      <w:pPr>
        <w:pStyle w:val="a9"/>
        <w:widowControl/>
        <w:numPr>
          <w:ilvl w:val="1"/>
          <w:numId w:val="15"/>
        </w:numPr>
        <w:tabs>
          <w:tab w:val="clear" w:pos="1931"/>
          <w:tab w:val="left" w:pos="36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Типовая корреспонденция счетов по учету затрат на основное производство в промышленности</w:t>
      </w:r>
    </w:p>
    <w:p w:rsidR="004A469D" w:rsidRPr="00646636" w:rsidRDefault="004A469D" w:rsidP="000E2A57">
      <w:pPr>
        <w:pStyle w:val="a9"/>
        <w:widowControl/>
        <w:numPr>
          <w:ilvl w:val="1"/>
          <w:numId w:val="15"/>
        </w:numPr>
        <w:tabs>
          <w:tab w:val="clear" w:pos="1931"/>
          <w:tab w:val="left" w:pos="36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 xml:space="preserve">Учет затрат подсобно-вспомогательных производств. Порядок их списания </w:t>
      </w:r>
    </w:p>
    <w:p w:rsidR="004A469D" w:rsidRPr="00646636" w:rsidRDefault="004A469D" w:rsidP="000E2A57">
      <w:pPr>
        <w:pStyle w:val="a9"/>
        <w:widowControl/>
        <w:numPr>
          <w:ilvl w:val="1"/>
          <w:numId w:val="15"/>
        </w:numPr>
        <w:tabs>
          <w:tab w:val="clear" w:pos="1931"/>
          <w:tab w:val="left" w:pos="36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Формирование себестоимости продукции, нормативный и альтернативный вариант</w:t>
      </w:r>
    </w:p>
    <w:p w:rsidR="004A469D" w:rsidRPr="00646636" w:rsidRDefault="004A469D" w:rsidP="00944C47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646636">
        <w:rPr>
          <w:rFonts w:ascii="Times New Roman" w:hAnsi="Times New Roman" w:cs="Times New Roman"/>
          <w:b/>
        </w:rPr>
        <w:t>ТЕМА 4. УЧЕТ РАСЧЕТНЫХ И КРЕДИТНЫХ ОПЕРАЦИЙ</w:t>
      </w:r>
    </w:p>
    <w:p w:rsidR="004A469D" w:rsidRPr="00646636" w:rsidRDefault="004A469D" w:rsidP="000E2A57">
      <w:pPr>
        <w:pStyle w:val="a9"/>
        <w:widowControl/>
        <w:numPr>
          <w:ilvl w:val="1"/>
          <w:numId w:val="15"/>
        </w:numPr>
        <w:tabs>
          <w:tab w:val="clear" w:pos="1931"/>
          <w:tab w:val="left" w:pos="36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Учет кредитов и займов</w:t>
      </w:r>
    </w:p>
    <w:p w:rsidR="004A469D" w:rsidRPr="00646636" w:rsidRDefault="004A469D" w:rsidP="000E2A57">
      <w:pPr>
        <w:pStyle w:val="a9"/>
        <w:widowControl/>
        <w:numPr>
          <w:ilvl w:val="1"/>
          <w:numId w:val="15"/>
        </w:numPr>
        <w:tabs>
          <w:tab w:val="clear" w:pos="1931"/>
          <w:tab w:val="left" w:pos="36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Организация учета расчетов с покупателями и заказчиками, с поставщиками и подрядчиками с подотчетными лицами</w:t>
      </w:r>
    </w:p>
    <w:p w:rsidR="004A469D" w:rsidRPr="00646636" w:rsidRDefault="004A469D" w:rsidP="000E2A57">
      <w:pPr>
        <w:pStyle w:val="a9"/>
        <w:widowControl/>
        <w:numPr>
          <w:ilvl w:val="1"/>
          <w:numId w:val="15"/>
        </w:numPr>
        <w:tabs>
          <w:tab w:val="clear" w:pos="1931"/>
          <w:tab w:val="left" w:pos="36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Понятие дебиторской задолженности</w:t>
      </w:r>
    </w:p>
    <w:p w:rsidR="004A469D" w:rsidRPr="00646636" w:rsidRDefault="004A469D" w:rsidP="000E2A57">
      <w:pPr>
        <w:pStyle w:val="a9"/>
        <w:widowControl/>
        <w:numPr>
          <w:ilvl w:val="1"/>
          <w:numId w:val="15"/>
        </w:numPr>
        <w:tabs>
          <w:tab w:val="clear" w:pos="1931"/>
          <w:tab w:val="left" w:pos="36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Понятие кредиторской задолженности</w:t>
      </w:r>
    </w:p>
    <w:p w:rsidR="004A469D" w:rsidRPr="00646636" w:rsidRDefault="004A469D" w:rsidP="000E2A57">
      <w:pPr>
        <w:pStyle w:val="a9"/>
        <w:widowControl/>
        <w:numPr>
          <w:ilvl w:val="1"/>
          <w:numId w:val="15"/>
        </w:numPr>
        <w:tabs>
          <w:tab w:val="clear" w:pos="1931"/>
          <w:tab w:val="left" w:pos="36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Учет резервов по сомнительным долгам</w:t>
      </w:r>
    </w:p>
    <w:p w:rsidR="004A469D" w:rsidRPr="00646636" w:rsidRDefault="004A469D" w:rsidP="000E2A57">
      <w:pPr>
        <w:pStyle w:val="a9"/>
        <w:widowControl/>
        <w:numPr>
          <w:ilvl w:val="1"/>
          <w:numId w:val="15"/>
        </w:numPr>
        <w:tabs>
          <w:tab w:val="clear" w:pos="1931"/>
          <w:tab w:val="left" w:pos="36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Учет расчетов с бюджетом по налогам и сборам</w:t>
      </w:r>
    </w:p>
    <w:p w:rsidR="004A469D" w:rsidRPr="00646636" w:rsidRDefault="004A469D" w:rsidP="000E2A57">
      <w:pPr>
        <w:pStyle w:val="a9"/>
        <w:widowControl/>
        <w:numPr>
          <w:ilvl w:val="1"/>
          <w:numId w:val="15"/>
        </w:numPr>
        <w:tabs>
          <w:tab w:val="clear" w:pos="1931"/>
          <w:tab w:val="left" w:pos="36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Учет расчетов с персоналом по оплате труда и по прочим операциям</w:t>
      </w:r>
    </w:p>
    <w:p w:rsidR="004A469D" w:rsidRPr="00646636" w:rsidRDefault="004A469D" w:rsidP="000E2A57">
      <w:pPr>
        <w:pStyle w:val="a9"/>
        <w:widowControl/>
        <w:numPr>
          <w:ilvl w:val="1"/>
          <w:numId w:val="15"/>
        </w:numPr>
        <w:tabs>
          <w:tab w:val="clear" w:pos="1931"/>
          <w:tab w:val="left" w:pos="36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Учет расчетов с подотчетными лицами</w:t>
      </w:r>
    </w:p>
    <w:p w:rsidR="004A469D" w:rsidRPr="00646636" w:rsidRDefault="004A469D" w:rsidP="00944C47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646636">
        <w:rPr>
          <w:rFonts w:ascii="Times New Roman" w:hAnsi="Times New Roman" w:cs="Times New Roman"/>
          <w:b/>
        </w:rPr>
        <w:t>ТЕМА 5. УЧЕТ СОБСТВЕННОГО КАПИТАЛА И ЦЕЛЕВОГО ФИНАНСИРОВАНИЯ</w:t>
      </w:r>
    </w:p>
    <w:p w:rsidR="004A469D" w:rsidRPr="00646636" w:rsidRDefault="004A469D" w:rsidP="000E2A57">
      <w:pPr>
        <w:pStyle w:val="a9"/>
        <w:widowControl/>
        <w:numPr>
          <w:ilvl w:val="1"/>
          <w:numId w:val="15"/>
        </w:numPr>
        <w:tabs>
          <w:tab w:val="clear" w:pos="1931"/>
          <w:tab w:val="left" w:pos="36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Учет уставного (складочного) капитала (фонда) и уставного капитала акционерного общества</w:t>
      </w:r>
    </w:p>
    <w:p w:rsidR="004A469D" w:rsidRPr="00646636" w:rsidRDefault="004A469D" w:rsidP="000E2A57">
      <w:pPr>
        <w:pStyle w:val="a9"/>
        <w:widowControl/>
        <w:numPr>
          <w:ilvl w:val="1"/>
          <w:numId w:val="15"/>
        </w:numPr>
        <w:tabs>
          <w:tab w:val="clear" w:pos="1931"/>
          <w:tab w:val="left" w:pos="36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Учет резервного и добавочного капитала</w:t>
      </w:r>
    </w:p>
    <w:p w:rsidR="004A469D" w:rsidRPr="00646636" w:rsidRDefault="004A469D" w:rsidP="000E2A57">
      <w:pPr>
        <w:pStyle w:val="a9"/>
        <w:widowControl/>
        <w:numPr>
          <w:ilvl w:val="1"/>
          <w:numId w:val="15"/>
        </w:numPr>
        <w:tabs>
          <w:tab w:val="clear" w:pos="1931"/>
          <w:tab w:val="left" w:pos="36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Учет фондов, резервов, целевого финансирования</w:t>
      </w:r>
    </w:p>
    <w:p w:rsidR="004A469D" w:rsidRPr="00646636" w:rsidRDefault="004A469D" w:rsidP="000E2A57">
      <w:pPr>
        <w:pStyle w:val="a9"/>
        <w:widowControl/>
        <w:numPr>
          <w:ilvl w:val="1"/>
          <w:numId w:val="15"/>
        </w:numPr>
        <w:tabs>
          <w:tab w:val="clear" w:pos="1931"/>
          <w:tab w:val="left" w:pos="36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Нераспределенная прибыль и ее использование</w:t>
      </w:r>
    </w:p>
    <w:p w:rsidR="004A469D" w:rsidRPr="00646636" w:rsidRDefault="004A469D" w:rsidP="000E2A57">
      <w:pPr>
        <w:pStyle w:val="a9"/>
        <w:widowControl/>
        <w:numPr>
          <w:ilvl w:val="1"/>
          <w:numId w:val="15"/>
        </w:numPr>
        <w:tabs>
          <w:tab w:val="clear" w:pos="1931"/>
          <w:tab w:val="left" w:pos="36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Формирование прибыли организации</w:t>
      </w:r>
    </w:p>
    <w:p w:rsidR="004A469D" w:rsidRPr="00646636" w:rsidRDefault="004A469D" w:rsidP="00944C47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646636">
        <w:rPr>
          <w:rFonts w:ascii="Times New Roman" w:hAnsi="Times New Roman" w:cs="Times New Roman"/>
          <w:b/>
        </w:rPr>
        <w:t>ТЕМА 6. УЧЕТ ФИНАНСОВЫХ РЕЗУЛЬТАТОВ</w:t>
      </w:r>
    </w:p>
    <w:p w:rsidR="004A469D" w:rsidRPr="00646636" w:rsidRDefault="004A469D" w:rsidP="000E2A57">
      <w:pPr>
        <w:pStyle w:val="a9"/>
        <w:widowControl/>
        <w:numPr>
          <w:ilvl w:val="1"/>
          <w:numId w:val="15"/>
        </w:numPr>
        <w:tabs>
          <w:tab w:val="clear" w:pos="1931"/>
          <w:tab w:val="left" w:pos="36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Понятие и классификация доходов организации</w:t>
      </w:r>
    </w:p>
    <w:p w:rsidR="004A469D" w:rsidRPr="00646636" w:rsidRDefault="004A469D" w:rsidP="000E2A57">
      <w:pPr>
        <w:pStyle w:val="a9"/>
        <w:widowControl/>
        <w:numPr>
          <w:ilvl w:val="1"/>
          <w:numId w:val="15"/>
        </w:numPr>
        <w:tabs>
          <w:tab w:val="clear" w:pos="1931"/>
          <w:tab w:val="left" w:pos="36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Операционные и внереализационные доходы и расходы</w:t>
      </w:r>
    </w:p>
    <w:p w:rsidR="004A469D" w:rsidRPr="00646636" w:rsidRDefault="004A469D" w:rsidP="000E2A57">
      <w:pPr>
        <w:pStyle w:val="a9"/>
        <w:widowControl/>
        <w:numPr>
          <w:ilvl w:val="1"/>
          <w:numId w:val="15"/>
        </w:numPr>
        <w:tabs>
          <w:tab w:val="clear" w:pos="1931"/>
          <w:tab w:val="left" w:pos="36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Учет продажи продукции (работ, услуг), связанной с обычными видами деятельности</w:t>
      </w:r>
    </w:p>
    <w:p w:rsidR="004A469D" w:rsidRPr="00646636" w:rsidRDefault="004A469D" w:rsidP="000E2A57">
      <w:pPr>
        <w:pStyle w:val="a9"/>
        <w:widowControl/>
        <w:numPr>
          <w:ilvl w:val="1"/>
          <w:numId w:val="15"/>
        </w:numPr>
        <w:tabs>
          <w:tab w:val="clear" w:pos="1931"/>
          <w:tab w:val="left" w:pos="36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Учет прочих доходов и расходов</w:t>
      </w:r>
    </w:p>
    <w:p w:rsidR="004A469D" w:rsidRPr="00646636" w:rsidRDefault="004A469D" w:rsidP="000E2A57">
      <w:pPr>
        <w:pStyle w:val="a9"/>
        <w:widowControl/>
        <w:numPr>
          <w:ilvl w:val="1"/>
          <w:numId w:val="15"/>
        </w:numPr>
        <w:tabs>
          <w:tab w:val="clear" w:pos="1931"/>
          <w:tab w:val="left" w:pos="36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Учет недостач и потерь от порчи ценностей</w:t>
      </w:r>
    </w:p>
    <w:p w:rsidR="004A469D" w:rsidRPr="00646636" w:rsidRDefault="004A469D" w:rsidP="000E2A57">
      <w:pPr>
        <w:pStyle w:val="a9"/>
        <w:widowControl/>
        <w:numPr>
          <w:ilvl w:val="1"/>
          <w:numId w:val="15"/>
        </w:numPr>
        <w:tabs>
          <w:tab w:val="clear" w:pos="1931"/>
          <w:tab w:val="left" w:pos="36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lastRenderedPageBreak/>
        <w:t>Порядок формирования и учет финансовых результатов. Учет использования прибыли</w:t>
      </w:r>
    </w:p>
    <w:p w:rsidR="004A469D" w:rsidRPr="00646636" w:rsidRDefault="004A469D" w:rsidP="00944C47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646636">
        <w:rPr>
          <w:rFonts w:ascii="Times New Roman" w:hAnsi="Times New Roman" w:cs="Times New Roman"/>
          <w:b/>
        </w:rPr>
        <w:t>ТЕМА 7. УЧЕТ ЦЕННОСТЕЙ НА ЗАБАЛАНСОВЫХ СЧЕТАХ</w:t>
      </w:r>
    </w:p>
    <w:p w:rsidR="004A469D" w:rsidRPr="00646636" w:rsidRDefault="004A469D" w:rsidP="000E2A57">
      <w:pPr>
        <w:pStyle w:val="a9"/>
        <w:widowControl/>
        <w:numPr>
          <w:ilvl w:val="1"/>
          <w:numId w:val="15"/>
        </w:numPr>
        <w:tabs>
          <w:tab w:val="clear" w:pos="1931"/>
          <w:tab w:val="left" w:pos="36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Учет арендованных основных средств у арендодателя и арендатора</w:t>
      </w:r>
    </w:p>
    <w:p w:rsidR="004A469D" w:rsidRPr="00646636" w:rsidRDefault="004A469D" w:rsidP="000E2A57">
      <w:pPr>
        <w:pStyle w:val="a9"/>
        <w:widowControl/>
        <w:numPr>
          <w:ilvl w:val="1"/>
          <w:numId w:val="15"/>
        </w:numPr>
        <w:tabs>
          <w:tab w:val="clear" w:pos="1931"/>
          <w:tab w:val="left" w:pos="36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Учет товарно-материальных ценностей, принятых на ответственное хранение, в переработку и на комиссию</w:t>
      </w:r>
    </w:p>
    <w:p w:rsidR="004A469D" w:rsidRPr="00646636" w:rsidRDefault="004A469D" w:rsidP="000E2A57">
      <w:pPr>
        <w:pStyle w:val="a9"/>
        <w:widowControl/>
        <w:numPr>
          <w:ilvl w:val="1"/>
          <w:numId w:val="15"/>
        </w:numPr>
        <w:tabs>
          <w:tab w:val="clear" w:pos="1931"/>
          <w:tab w:val="left" w:pos="36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Учет оборудования для монтажа</w:t>
      </w:r>
    </w:p>
    <w:p w:rsidR="004A469D" w:rsidRPr="00646636" w:rsidRDefault="004A469D" w:rsidP="000E2A57">
      <w:pPr>
        <w:pStyle w:val="a9"/>
        <w:widowControl/>
        <w:numPr>
          <w:ilvl w:val="1"/>
          <w:numId w:val="15"/>
        </w:numPr>
        <w:tabs>
          <w:tab w:val="clear" w:pos="1931"/>
          <w:tab w:val="left" w:pos="36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Учет бланков строгой отчетности</w:t>
      </w:r>
    </w:p>
    <w:p w:rsidR="004A469D" w:rsidRPr="00646636" w:rsidRDefault="004A469D" w:rsidP="00944C47">
      <w:pPr>
        <w:pStyle w:val="a9"/>
        <w:tabs>
          <w:tab w:val="left" w:pos="360"/>
        </w:tabs>
        <w:spacing w:after="0"/>
        <w:ind w:left="-142" w:right="-128"/>
        <w:jc w:val="center"/>
        <w:rPr>
          <w:rFonts w:ascii="Times New Roman" w:hAnsi="Times New Roman" w:cs="Times New Roman"/>
          <w:b/>
        </w:rPr>
      </w:pPr>
      <w:r w:rsidRPr="00646636">
        <w:rPr>
          <w:rFonts w:ascii="Times New Roman" w:hAnsi="Times New Roman" w:cs="Times New Roman"/>
          <w:b/>
        </w:rPr>
        <w:t>ТЕМА 8. СОДЕРЖАНИЕ И ПОРЯДОК СОСТАВЛЕНИЯ ФИНАНСОВОЙ ОТЧЕТНОСТИ</w:t>
      </w:r>
    </w:p>
    <w:p w:rsidR="004A469D" w:rsidRPr="00646636" w:rsidRDefault="004A469D" w:rsidP="000E2A57">
      <w:pPr>
        <w:pStyle w:val="a9"/>
        <w:widowControl/>
        <w:numPr>
          <w:ilvl w:val="1"/>
          <w:numId w:val="15"/>
        </w:numPr>
        <w:tabs>
          <w:tab w:val="clear" w:pos="1931"/>
          <w:tab w:val="left" w:pos="36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Бухгалтерский баланс. Содержание и структура актива и пассива баланса</w:t>
      </w:r>
    </w:p>
    <w:p w:rsidR="004A469D" w:rsidRPr="00646636" w:rsidRDefault="004A469D" w:rsidP="000E2A57">
      <w:pPr>
        <w:pStyle w:val="a9"/>
        <w:widowControl/>
        <w:numPr>
          <w:ilvl w:val="1"/>
          <w:numId w:val="15"/>
        </w:numPr>
        <w:tabs>
          <w:tab w:val="clear" w:pos="1931"/>
          <w:tab w:val="left" w:pos="36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Содержание баланса и его связь с текущим учетом</w:t>
      </w:r>
    </w:p>
    <w:p w:rsidR="004A469D" w:rsidRPr="00646636" w:rsidRDefault="004A469D" w:rsidP="000E2A57">
      <w:pPr>
        <w:pStyle w:val="a9"/>
        <w:widowControl/>
        <w:numPr>
          <w:ilvl w:val="1"/>
          <w:numId w:val="15"/>
        </w:numPr>
        <w:tabs>
          <w:tab w:val="clear" w:pos="1931"/>
          <w:tab w:val="left" w:pos="36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Финансовая отчетность, состав и порядок ее составления, представления и анализа</w:t>
      </w:r>
    </w:p>
    <w:p w:rsidR="004A469D" w:rsidRPr="00646636" w:rsidRDefault="004A469D" w:rsidP="000E2A57">
      <w:pPr>
        <w:pStyle w:val="a9"/>
        <w:widowControl/>
        <w:numPr>
          <w:ilvl w:val="1"/>
          <w:numId w:val="15"/>
        </w:numPr>
        <w:tabs>
          <w:tab w:val="clear" w:pos="1931"/>
          <w:tab w:val="left" w:pos="36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Принципы подготовки бухгалтерской (финансовой) отчетности</w:t>
      </w:r>
    </w:p>
    <w:p w:rsidR="004A469D" w:rsidRPr="00646636" w:rsidRDefault="004A469D" w:rsidP="00944C47">
      <w:pPr>
        <w:jc w:val="center"/>
        <w:rPr>
          <w:rFonts w:ascii="Times New Roman" w:hAnsi="Times New Roman" w:cs="Times New Roman"/>
          <w:b/>
        </w:rPr>
      </w:pPr>
      <w:r w:rsidRPr="00646636">
        <w:rPr>
          <w:rFonts w:ascii="Times New Roman" w:hAnsi="Times New Roman" w:cs="Times New Roman"/>
          <w:b/>
        </w:rPr>
        <w:t xml:space="preserve">РАЗДЕЛ 2. УПРАВЛЕНЧЕСКИЙ УЧЕТ </w:t>
      </w:r>
    </w:p>
    <w:p w:rsidR="004A469D" w:rsidRPr="00646636" w:rsidRDefault="004A469D" w:rsidP="00944C47">
      <w:pPr>
        <w:tabs>
          <w:tab w:val="left" w:pos="360"/>
        </w:tabs>
        <w:autoSpaceDE w:val="0"/>
        <w:autoSpaceDN w:val="0"/>
        <w:adjustRightInd w:val="0"/>
        <w:ind w:right="-825"/>
        <w:jc w:val="center"/>
        <w:rPr>
          <w:rFonts w:ascii="Times New Roman" w:hAnsi="Times New Roman" w:cs="Times New Roman"/>
          <w:b/>
        </w:rPr>
      </w:pPr>
      <w:r w:rsidRPr="00646636">
        <w:rPr>
          <w:rFonts w:ascii="Times New Roman" w:hAnsi="Times New Roman" w:cs="Times New Roman"/>
          <w:b/>
        </w:rPr>
        <w:t>ТЕМА 9. ТЕОРЕТИЧЕСКИЕ ОСНОВЫ УПРАВЛЕНЧЕСКОГО УЧЕТА</w:t>
      </w:r>
    </w:p>
    <w:p w:rsidR="004A469D" w:rsidRPr="00646636" w:rsidRDefault="004A469D" w:rsidP="00944C47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</w:rPr>
      </w:pPr>
      <w:r w:rsidRPr="00646636">
        <w:rPr>
          <w:rFonts w:ascii="Times New Roman" w:eastAsia="TimesNewRomanPSMT" w:hAnsi="Times New Roman" w:cs="Times New Roman"/>
        </w:rPr>
        <w:t>1.Управленческий учет как элемент системы бухгалтерского учета</w:t>
      </w:r>
    </w:p>
    <w:p w:rsidR="004A469D" w:rsidRPr="00646636" w:rsidRDefault="004A469D" w:rsidP="000E2A57">
      <w:pPr>
        <w:widowControl/>
        <w:numPr>
          <w:ilvl w:val="0"/>
          <w:numId w:val="17"/>
        </w:numPr>
        <w:tabs>
          <w:tab w:val="clear" w:pos="1211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646636">
        <w:rPr>
          <w:rFonts w:ascii="Times New Roman" w:eastAsia="TimesNewRomanPSMT" w:hAnsi="Times New Roman" w:cs="Times New Roman"/>
        </w:rPr>
        <w:t>Сравнительная характеристика управленческого и финансового учета</w:t>
      </w:r>
    </w:p>
    <w:p w:rsidR="004A469D" w:rsidRPr="00646636" w:rsidRDefault="004A469D" w:rsidP="000E2A57">
      <w:pPr>
        <w:widowControl/>
        <w:numPr>
          <w:ilvl w:val="0"/>
          <w:numId w:val="17"/>
        </w:numPr>
        <w:tabs>
          <w:tab w:val="clear" w:pos="1211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646636">
        <w:rPr>
          <w:rFonts w:ascii="Times New Roman" w:eastAsia="TimesNewRomanPSMT" w:hAnsi="Times New Roman" w:cs="Times New Roman"/>
        </w:rPr>
        <w:t xml:space="preserve">Предпосылки появления управленческого учета в Российской Федерации </w:t>
      </w:r>
    </w:p>
    <w:p w:rsidR="004A469D" w:rsidRPr="00646636" w:rsidRDefault="004A469D" w:rsidP="000E2A57">
      <w:pPr>
        <w:widowControl/>
        <w:numPr>
          <w:ilvl w:val="0"/>
          <w:numId w:val="17"/>
        </w:numPr>
        <w:tabs>
          <w:tab w:val="clear" w:pos="1211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646636">
        <w:rPr>
          <w:rFonts w:ascii="Times New Roman" w:eastAsia="TimesNewRomanPSMT" w:hAnsi="Times New Roman" w:cs="Times New Roman"/>
        </w:rPr>
        <w:t>Роль управленческого учета в современных условиях хозяйствования</w:t>
      </w:r>
    </w:p>
    <w:p w:rsidR="004A469D" w:rsidRPr="00646636" w:rsidRDefault="004A469D" w:rsidP="00944C47">
      <w:pPr>
        <w:tabs>
          <w:tab w:val="left" w:pos="360"/>
        </w:tabs>
        <w:autoSpaceDE w:val="0"/>
        <w:autoSpaceDN w:val="0"/>
        <w:adjustRightInd w:val="0"/>
        <w:ind w:right="-825"/>
        <w:jc w:val="center"/>
        <w:rPr>
          <w:rFonts w:ascii="Times New Roman" w:eastAsia="TimesNewRomanPSMT" w:hAnsi="Times New Roman" w:cs="Times New Roman"/>
          <w:spacing w:val="-6"/>
        </w:rPr>
      </w:pPr>
      <w:r w:rsidRPr="00646636">
        <w:rPr>
          <w:rFonts w:ascii="Times New Roman" w:hAnsi="Times New Roman" w:cs="Times New Roman"/>
          <w:b/>
        </w:rPr>
        <w:t>ТЕМА 10. ЗАТРАТЫ: ИХ ПОВЕДЕНИЕ, УЧЕТ И КЛАССИФИКАЦИЯ</w:t>
      </w:r>
    </w:p>
    <w:p w:rsidR="004A469D" w:rsidRPr="00646636" w:rsidRDefault="004A469D" w:rsidP="000E2A57">
      <w:pPr>
        <w:widowControl/>
        <w:numPr>
          <w:ilvl w:val="0"/>
          <w:numId w:val="17"/>
        </w:numPr>
        <w:tabs>
          <w:tab w:val="clear" w:pos="1211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646636">
        <w:rPr>
          <w:rFonts w:ascii="Times New Roman" w:eastAsia="TimesNewRomanPSMT" w:hAnsi="Times New Roman" w:cs="Times New Roman"/>
        </w:rPr>
        <w:t>Определение сущности учета затрат</w:t>
      </w:r>
    </w:p>
    <w:p w:rsidR="004A469D" w:rsidRPr="00646636" w:rsidRDefault="004A469D" w:rsidP="000E2A57">
      <w:pPr>
        <w:widowControl/>
        <w:numPr>
          <w:ilvl w:val="0"/>
          <w:numId w:val="17"/>
        </w:numPr>
        <w:tabs>
          <w:tab w:val="clear" w:pos="1211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646636">
        <w:rPr>
          <w:rFonts w:ascii="Times New Roman" w:eastAsia="TimesNewRomanPSMT" w:hAnsi="Times New Roman" w:cs="Times New Roman"/>
        </w:rPr>
        <w:t>Слагаемые производственной деятельности, их влияние на формирование затрат и результаты деятельности организации</w:t>
      </w:r>
    </w:p>
    <w:p w:rsidR="004A469D" w:rsidRPr="00646636" w:rsidRDefault="004A469D" w:rsidP="000E2A57">
      <w:pPr>
        <w:widowControl/>
        <w:numPr>
          <w:ilvl w:val="0"/>
          <w:numId w:val="17"/>
        </w:numPr>
        <w:tabs>
          <w:tab w:val="clear" w:pos="1211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646636">
        <w:rPr>
          <w:rFonts w:ascii="Times New Roman" w:eastAsia="TimesNewRomanPSMT" w:hAnsi="Times New Roman" w:cs="Times New Roman"/>
        </w:rPr>
        <w:t>Эволюция методов учета затрат</w:t>
      </w:r>
    </w:p>
    <w:p w:rsidR="004A469D" w:rsidRPr="00646636" w:rsidRDefault="004A469D" w:rsidP="000E2A57">
      <w:pPr>
        <w:widowControl/>
        <w:numPr>
          <w:ilvl w:val="0"/>
          <w:numId w:val="17"/>
        </w:numPr>
        <w:tabs>
          <w:tab w:val="clear" w:pos="1211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646636">
        <w:rPr>
          <w:rFonts w:ascii="Times New Roman" w:eastAsia="TimesNewRomanPSMT" w:hAnsi="Times New Roman" w:cs="Times New Roman"/>
        </w:rPr>
        <w:t>Методы оценки затрат в системе управленческого учета</w:t>
      </w:r>
    </w:p>
    <w:p w:rsidR="004A469D" w:rsidRPr="00646636" w:rsidRDefault="004A469D" w:rsidP="00944C47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</w:rPr>
      </w:pPr>
      <w:r w:rsidRPr="00646636">
        <w:rPr>
          <w:rFonts w:ascii="Times New Roman" w:hAnsi="Times New Roman" w:cs="Times New Roman"/>
          <w:b/>
          <w:spacing w:val="-8"/>
        </w:rPr>
        <w:t>ТЕМА 11. КАЛЬКУЛИРОВАНИЕ СЕБЕСТОИМОСТИ ПРОДУКЦИИ (РАБОТ, УСЛУГ)</w:t>
      </w:r>
    </w:p>
    <w:p w:rsidR="004A469D" w:rsidRPr="00646636" w:rsidRDefault="004A469D" w:rsidP="000E2A57">
      <w:pPr>
        <w:widowControl/>
        <w:numPr>
          <w:ilvl w:val="0"/>
          <w:numId w:val="17"/>
        </w:numPr>
        <w:tabs>
          <w:tab w:val="clear" w:pos="1211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646636">
        <w:rPr>
          <w:rFonts w:ascii="Times New Roman" w:eastAsia="TimesNewRomanPSMT" w:hAnsi="Times New Roman" w:cs="Times New Roman"/>
        </w:rPr>
        <w:t>Роль данных о себестоимости в управлении современным бизнесом</w:t>
      </w:r>
    </w:p>
    <w:p w:rsidR="004A469D" w:rsidRPr="00646636" w:rsidRDefault="004A469D" w:rsidP="000E2A57">
      <w:pPr>
        <w:widowControl/>
        <w:numPr>
          <w:ilvl w:val="0"/>
          <w:numId w:val="17"/>
        </w:numPr>
        <w:tabs>
          <w:tab w:val="clear" w:pos="1211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646636">
        <w:rPr>
          <w:rFonts w:ascii="Times New Roman" w:eastAsia="TimesNewRomanPSMT" w:hAnsi="Times New Roman" w:cs="Times New Roman"/>
        </w:rPr>
        <w:t>Роль управленческого учета в ценовой политике предприятия</w:t>
      </w:r>
    </w:p>
    <w:p w:rsidR="004A469D" w:rsidRPr="00646636" w:rsidRDefault="004A469D" w:rsidP="000E2A57">
      <w:pPr>
        <w:widowControl/>
        <w:numPr>
          <w:ilvl w:val="0"/>
          <w:numId w:val="17"/>
        </w:numPr>
        <w:tabs>
          <w:tab w:val="clear" w:pos="1211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646636">
        <w:rPr>
          <w:rFonts w:ascii="Times New Roman" w:eastAsia="TimesNewRomanPSMT" w:hAnsi="Times New Roman" w:cs="Times New Roman"/>
        </w:rPr>
        <w:t>Нормативный метод учета затрат и калькулирования себестоимости продукции</w:t>
      </w:r>
    </w:p>
    <w:p w:rsidR="004A469D" w:rsidRPr="00646636" w:rsidRDefault="004A469D" w:rsidP="00944C47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</w:rPr>
      </w:pPr>
      <w:r w:rsidRPr="00646636">
        <w:rPr>
          <w:rFonts w:ascii="Times New Roman" w:hAnsi="Times New Roman" w:cs="Times New Roman"/>
          <w:b/>
          <w:spacing w:val="-8"/>
        </w:rPr>
        <w:t xml:space="preserve">ТЕМА 12. </w:t>
      </w:r>
      <w:r w:rsidRPr="00646636">
        <w:rPr>
          <w:rFonts w:ascii="Times New Roman" w:hAnsi="Times New Roman" w:cs="Times New Roman"/>
          <w:b/>
        </w:rPr>
        <w:t>ПРИНЯТИЕ УПРАВЛЕНЧЕСКИХ РЕШЕНИЙ</w:t>
      </w:r>
    </w:p>
    <w:p w:rsidR="004A469D" w:rsidRPr="00646636" w:rsidRDefault="004A469D" w:rsidP="000E2A57">
      <w:pPr>
        <w:widowControl/>
        <w:numPr>
          <w:ilvl w:val="0"/>
          <w:numId w:val="17"/>
        </w:numPr>
        <w:tabs>
          <w:tab w:val="clear" w:pos="1211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646636">
        <w:rPr>
          <w:rFonts w:ascii="Times New Roman" w:eastAsia="TimesNewRomanPSMT" w:hAnsi="Times New Roman" w:cs="Times New Roman"/>
        </w:rPr>
        <w:t>Методы вычисления точки безубыточности</w:t>
      </w:r>
    </w:p>
    <w:p w:rsidR="004A469D" w:rsidRPr="00646636" w:rsidRDefault="004A469D" w:rsidP="000E2A57">
      <w:pPr>
        <w:widowControl/>
        <w:numPr>
          <w:ilvl w:val="0"/>
          <w:numId w:val="17"/>
        </w:numPr>
        <w:tabs>
          <w:tab w:val="clear" w:pos="1211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646636">
        <w:rPr>
          <w:rFonts w:ascii="Times New Roman" w:eastAsia="TimesNewRomanPSMT" w:hAnsi="Times New Roman" w:cs="Times New Roman"/>
        </w:rPr>
        <w:t>Маржинальные доходы и прибыль</w:t>
      </w:r>
    </w:p>
    <w:p w:rsidR="004A469D" w:rsidRPr="00646636" w:rsidRDefault="004A469D" w:rsidP="000E2A57">
      <w:pPr>
        <w:widowControl/>
        <w:numPr>
          <w:ilvl w:val="0"/>
          <w:numId w:val="17"/>
        </w:numPr>
        <w:tabs>
          <w:tab w:val="clear" w:pos="1211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646636">
        <w:rPr>
          <w:rFonts w:ascii="Times New Roman" w:eastAsia="TimesNewRomanPSMT" w:hAnsi="Times New Roman" w:cs="Times New Roman"/>
        </w:rPr>
        <w:t>Роль планирования ассортимента продукции (товаров), подлежащей реализации, при принятии управленческих решений</w:t>
      </w:r>
    </w:p>
    <w:p w:rsidR="004A469D" w:rsidRPr="00646636" w:rsidRDefault="004A469D" w:rsidP="000E2A57">
      <w:pPr>
        <w:widowControl/>
        <w:numPr>
          <w:ilvl w:val="0"/>
          <w:numId w:val="17"/>
        </w:numPr>
        <w:tabs>
          <w:tab w:val="clear" w:pos="1211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646636">
        <w:rPr>
          <w:rFonts w:ascii="Times New Roman" w:eastAsia="TimesNewRomanPSMT" w:hAnsi="Times New Roman" w:cs="Times New Roman"/>
        </w:rPr>
        <w:t>Маржинальный подход и приростной анализ в принятии управленческих решений</w:t>
      </w:r>
    </w:p>
    <w:p w:rsidR="004A469D" w:rsidRPr="00646636" w:rsidRDefault="004A469D" w:rsidP="000E2A57">
      <w:pPr>
        <w:widowControl/>
        <w:numPr>
          <w:ilvl w:val="0"/>
          <w:numId w:val="17"/>
        </w:numPr>
        <w:tabs>
          <w:tab w:val="clear" w:pos="1211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646636">
        <w:rPr>
          <w:rFonts w:ascii="Times New Roman" w:eastAsia="TimesNewRomanPSMT" w:hAnsi="Times New Roman" w:cs="Times New Roman"/>
        </w:rPr>
        <w:t>Анализ и принятие решений в области ценообразования</w:t>
      </w:r>
    </w:p>
    <w:p w:rsidR="004A469D" w:rsidRPr="00646636" w:rsidRDefault="004A469D" w:rsidP="00944C47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</w:rPr>
      </w:pPr>
      <w:r w:rsidRPr="00646636">
        <w:rPr>
          <w:rFonts w:ascii="Times New Roman" w:hAnsi="Times New Roman" w:cs="Times New Roman"/>
          <w:b/>
          <w:spacing w:val="-8"/>
        </w:rPr>
        <w:t xml:space="preserve">ТЕМА 13. </w:t>
      </w:r>
      <w:r w:rsidRPr="00646636">
        <w:rPr>
          <w:rFonts w:ascii="Times New Roman" w:hAnsi="Times New Roman" w:cs="Times New Roman"/>
          <w:b/>
        </w:rPr>
        <w:t>БЮДЖЕТИРОВАНИЕ И КОНТРОЛЬ ЗАТРАТ</w:t>
      </w:r>
    </w:p>
    <w:p w:rsidR="004A469D" w:rsidRPr="00646636" w:rsidRDefault="004A469D" w:rsidP="000E2A57">
      <w:pPr>
        <w:widowControl/>
        <w:numPr>
          <w:ilvl w:val="0"/>
          <w:numId w:val="17"/>
        </w:numPr>
        <w:tabs>
          <w:tab w:val="clear" w:pos="1211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646636">
        <w:rPr>
          <w:rFonts w:ascii="Times New Roman" w:eastAsia="TimesNewRomanPSMT" w:hAnsi="Times New Roman" w:cs="Times New Roman"/>
        </w:rPr>
        <w:t>Определение бюджета, периодичность и принципы его разработки</w:t>
      </w:r>
    </w:p>
    <w:p w:rsidR="004A469D" w:rsidRPr="00646636" w:rsidRDefault="004A469D" w:rsidP="000E2A57">
      <w:pPr>
        <w:widowControl/>
        <w:numPr>
          <w:ilvl w:val="0"/>
          <w:numId w:val="17"/>
        </w:numPr>
        <w:tabs>
          <w:tab w:val="clear" w:pos="1211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646636">
        <w:rPr>
          <w:rFonts w:ascii="Times New Roman" w:eastAsia="TimesNewRomanPSMT" w:hAnsi="Times New Roman" w:cs="Times New Roman"/>
        </w:rPr>
        <w:t>Основные функции бюджета</w:t>
      </w:r>
    </w:p>
    <w:p w:rsidR="004A469D" w:rsidRPr="00646636" w:rsidRDefault="004A469D" w:rsidP="000E2A57">
      <w:pPr>
        <w:widowControl/>
        <w:numPr>
          <w:ilvl w:val="0"/>
          <w:numId w:val="17"/>
        </w:numPr>
        <w:tabs>
          <w:tab w:val="clear" w:pos="1211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646636">
        <w:rPr>
          <w:rFonts w:ascii="Times New Roman" w:eastAsia="TimesNewRomanPSMT" w:hAnsi="Times New Roman" w:cs="Times New Roman"/>
        </w:rPr>
        <w:t>Оперативный и финансовый бюджеты</w:t>
      </w:r>
    </w:p>
    <w:p w:rsidR="004A469D" w:rsidRPr="00646636" w:rsidRDefault="004A469D" w:rsidP="000E2A57">
      <w:pPr>
        <w:widowControl/>
        <w:numPr>
          <w:ilvl w:val="0"/>
          <w:numId w:val="17"/>
        </w:numPr>
        <w:tabs>
          <w:tab w:val="clear" w:pos="1211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646636">
        <w:rPr>
          <w:rFonts w:ascii="Times New Roman" w:eastAsia="TimesNewRomanPSMT" w:hAnsi="Times New Roman" w:cs="Times New Roman"/>
        </w:rPr>
        <w:t>Бюджет денежных средств, порядок его составления. Цель бюджета денежных средств</w:t>
      </w:r>
    </w:p>
    <w:p w:rsidR="004A469D" w:rsidRPr="00646636" w:rsidRDefault="004A469D" w:rsidP="000E2A57">
      <w:pPr>
        <w:widowControl/>
        <w:numPr>
          <w:ilvl w:val="0"/>
          <w:numId w:val="17"/>
        </w:numPr>
        <w:tabs>
          <w:tab w:val="clear" w:pos="1211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646636">
        <w:rPr>
          <w:rFonts w:ascii="Times New Roman" w:eastAsia="TimesNewRomanPSMT" w:hAnsi="Times New Roman" w:cs="Times New Roman"/>
        </w:rPr>
        <w:t>Назначение и принципы подготовки бюджета денежных средств</w:t>
      </w:r>
    </w:p>
    <w:p w:rsidR="004A469D" w:rsidRPr="00646636" w:rsidRDefault="004A469D" w:rsidP="000E2A57">
      <w:pPr>
        <w:widowControl/>
        <w:numPr>
          <w:ilvl w:val="0"/>
          <w:numId w:val="17"/>
        </w:numPr>
        <w:tabs>
          <w:tab w:val="clear" w:pos="1211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646636">
        <w:rPr>
          <w:rFonts w:ascii="Times New Roman" w:eastAsia="TimesNewRomanPSMT" w:hAnsi="Times New Roman" w:cs="Times New Roman"/>
        </w:rPr>
        <w:t>Роль бюджетирования в управлении современным предприятием, цели и задачи бюджетирования</w:t>
      </w:r>
    </w:p>
    <w:p w:rsidR="004A469D" w:rsidRPr="00646636" w:rsidRDefault="004A469D" w:rsidP="00944C47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</w:rPr>
      </w:pPr>
      <w:r w:rsidRPr="00646636">
        <w:rPr>
          <w:rFonts w:ascii="Times New Roman" w:hAnsi="Times New Roman" w:cs="Times New Roman"/>
          <w:b/>
          <w:spacing w:val="-8"/>
        </w:rPr>
        <w:t>ТЕМА 14.</w:t>
      </w:r>
      <w:r w:rsidRPr="00646636">
        <w:rPr>
          <w:rFonts w:ascii="Times New Roman" w:hAnsi="Times New Roman" w:cs="Times New Roman"/>
          <w:b/>
        </w:rPr>
        <w:t xml:space="preserve"> ОРГАНИЗАЦИЯ УПРАВЛЕНЧЕСКОГО УЧЕТА</w:t>
      </w:r>
    </w:p>
    <w:p w:rsidR="004A469D" w:rsidRPr="00646636" w:rsidRDefault="004A469D" w:rsidP="000E2A57">
      <w:pPr>
        <w:widowControl/>
        <w:numPr>
          <w:ilvl w:val="0"/>
          <w:numId w:val="17"/>
        </w:numPr>
        <w:tabs>
          <w:tab w:val="clear" w:pos="1211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646636">
        <w:rPr>
          <w:rFonts w:ascii="Times New Roman" w:eastAsia="TimesNewRomanPSMT" w:hAnsi="Times New Roman" w:cs="Times New Roman"/>
        </w:rPr>
        <w:t>Содержание автономной системы организации управленческого учета</w:t>
      </w:r>
    </w:p>
    <w:p w:rsidR="004A469D" w:rsidRPr="00646636" w:rsidRDefault="004A469D" w:rsidP="000E2A57">
      <w:pPr>
        <w:widowControl/>
        <w:numPr>
          <w:ilvl w:val="0"/>
          <w:numId w:val="17"/>
        </w:numPr>
        <w:tabs>
          <w:tab w:val="clear" w:pos="1211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646636">
        <w:rPr>
          <w:rFonts w:ascii="Times New Roman" w:eastAsia="TimesNewRomanPSMT" w:hAnsi="Times New Roman" w:cs="Times New Roman"/>
        </w:rPr>
        <w:t>Содержание интегрированной системы организации управленческого учета</w:t>
      </w:r>
    </w:p>
    <w:p w:rsidR="004A469D" w:rsidRPr="00646636" w:rsidRDefault="004A469D" w:rsidP="00944C47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</w:rPr>
      </w:pPr>
      <w:r w:rsidRPr="00646636">
        <w:rPr>
          <w:rFonts w:ascii="Times New Roman" w:hAnsi="Times New Roman" w:cs="Times New Roman"/>
          <w:b/>
          <w:spacing w:val="-8"/>
        </w:rPr>
        <w:t xml:space="preserve">ТЕМА 15. </w:t>
      </w:r>
      <w:r w:rsidRPr="00646636">
        <w:rPr>
          <w:rFonts w:ascii="Times New Roman" w:hAnsi="Times New Roman" w:cs="Times New Roman"/>
          <w:b/>
        </w:rPr>
        <w:t>СЕГМЕНТАРНАЯ ОТЧЕТНОСТЬ ОРГАНИЗАЦИИ</w:t>
      </w:r>
    </w:p>
    <w:p w:rsidR="004A469D" w:rsidRPr="00646636" w:rsidRDefault="004A469D" w:rsidP="000E2A57">
      <w:pPr>
        <w:widowControl/>
        <w:numPr>
          <w:ilvl w:val="0"/>
          <w:numId w:val="17"/>
        </w:numPr>
        <w:tabs>
          <w:tab w:val="clear" w:pos="1211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646636">
        <w:rPr>
          <w:rFonts w:ascii="Times New Roman" w:eastAsia="TimesNewRomanPSMT" w:hAnsi="Times New Roman" w:cs="Times New Roman"/>
        </w:rPr>
        <w:t>Подходы финансового и управленческого учета к оценке эффективности бизнеса</w:t>
      </w:r>
    </w:p>
    <w:p w:rsidR="004A469D" w:rsidRPr="00646636" w:rsidRDefault="004A469D" w:rsidP="000E2A57">
      <w:pPr>
        <w:widowControl/>
        <w:numPr>
          <w:ilvl w:val="0"/>
          <w:numId w:val="17"/>
        </w:numPr>
        <w:tabs>
          <w:tab w:val="clear" w:pos="1211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646636">
        <w:rPr>
          <w:rFonts w:ascii="Times New Roman" w:eastAsia="TimesNewRomanPSMT" w:hAnsi="Times New Roman" w:cs="Times New Roman"/>
        </w:rPr>
        <w:t>Критерии, используемые в оценке деятельности подразделений (финансовые и нефинансовые показатели)</w:t>
      </w:r>
    </w:p>
    <w:p w:rsidR="004A469D" w:rsidRPr="00646636" w:rsidRDefault="004A469D" w:rsidP="000E2A57">
      <w:pPr>
        <w:widowControl/>
        <w:numPr>
          <w:ilvl w:val="0"/>
          <w:numId w:val="17"/>
        </w:numPr>
        <w:tabs>
          <w:tab w:val="clear" w:pos="1211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646636">
        <w:rPr>
          <w:rFonts w:ascii="Times New Roman" w:eastAsia="TimesNewRomanPSMT" w:hAnsi="Times New Roman" w:cs="Times New Roman"/>
        </w:rPr>
        <w:t>Правила комбинированного использования финансовых и нефинансовых показателей для оценки деятельности сегментов</w:t>
      </w:r>
    </w:p>
    <w:p w:rsidR="004A469D" w:rsidRPr="00646636" w:rsidRDefault="004A469D" w:rsidP="00944C47">
      <w:pPr>
        <w:tabs>
          <w:tab w:val="left" w:pos="360"/>
        </w:tabs>
        <w:autoSpaceDE w:val="0"/>
        <w:autoSpaceDN w:val="0"/>
        <w:adjustRightInd w:val="0"/>
        <w:ind w:right="-825"/>
        <w:jc w:val="center"/>
        <w:rPr>
          <w:rFonts w:ascii="Times New Roman" w:eastAsia="TimesNewRomanPSMT" w:hAnsi="Times New Roman" w:cs="Times New Roman"/>
          <w:spacing w:val="-12"/>
        </w:rPr>
      </w:pPr>
      <w:r w:rsidRPr="00646636">
        <w:rPr>
          <w:rFonts w:ascii="Times New Roman" w:hAnsi="Times New Roman" w:cs="Times New Roman"/>
          <w:b/>
          <w:spacing w:val="-8"/>
        </w:rPr>
        <w:lastRenderedPageBreak/>
        <w:t xml:space="preserve">ТЕМА 16. </w:t>
      </w:r>
      <w:r w:rsidRPr="00646636">
        <w:rPr>
          <w:rFonts w:ascii="Times New Roman" w:hAnsi="Times New Roman" w:cs="Times New Roman"/>
          <w:b/>
        </w:rPr>
        <w:t>ТРАНСФЕРТНОЕ ЦЕНООБРАЗОВАНИЕ</w:t>
      </w:r>
    </w:p>
    <w:p w:rsidR="004A469D" w:rsidRPr="00646636" w:rsidRDefault="004A469D" w:rsidP="000E2A57">
      <w:pPr>
        <w:widowControl/>
        <w:numPr>
          <w:ilvl w:val="0"/>
          <w:numId w:val="17"/>
        </w:numPr>
        <w:tabs>
          <w:tab w:val="clear" w:pos="1211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646636">
        <w:rPr>
          <w:rFonts w:ascii="Times New Roman" w:eastAsia="TimesNewRomanPSMT" w:hAnsi="Times New Roman" w:cs="Times New Roman"/>
        </w:rPr>
        <w:t>Сущность трансфертной цены</w:t>
      </w:r>
    </w:p>
    <w:p w:rsidR="004A469D" w:rsidRPr="00646636" w:rsidRDefault="004A469D" w:rsidP="000E2A57">
      <w:pPr>
        <w:widowControl/>
        <w:numPr>
          <w:ilvl w:val="0"/>
          <w:numId w:val="17"/>
        </w:numPr>
        <w:tabs>
          <w:tab w:val="clear" w:pos="1211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646636">
        <w:rPr>
          <w:rFonts w:ascii="Times New Roman" w:eastAsia="TimesNewRomanPSMT" w:hAnsi="Times New Roman" w:cs="Times New Roman"/>
        </w:rPr>
        <w:t xml:space="preserve">Виды трансфертной цены </w:t>
      </w:r>
    </w:p>
    <w:p w:rsidR="004A469D" w:rsidRPr="00646636" w:rsidRDefault="004A469D" w:rsidP="000E2A57">
      <w:pPr>
        <w:widowControl/>
        <w:numPr>
          <w:ilvl w:val="0"/>
          <w:numId w:val="17"/>
        </w:numPr>
        <w:tabs>
          <w:tab w:val="clear" w:pos="1211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646636">
        <w:rPr>
          <w:rFonts w:ascii="Times New Roman" w:eastAsia="TimesNewRomanPSMT" w:hAnsi="Times New Roman" w:cs="Times New Roman"/>
        </w:rPr>
        <w:t>Принципы формирования трансфертной цены</w:t>
      </w:r>
    </w:p>
    <w:p w:rsidR="004A469D" w:rsidRPr="00646636" w:rsidRDefault="004A469D" w:rsidP="00944C47">
      <w:pPr>
        <w:jc w:val="center"/>
        <w:rPr>
          <w:rFonts w:ascii="Times New Roman" w:hAnsi="Times New Roman" w:cs="Times New Roman"/>
          <w:b/>
        </w:rPr>
      </w:pPr>
      <w:r w:rsidRPr="00646636">
        <w:rPr>
          <w:rFonts w:ascii="Times New Roman" w:hAnsi="Times New Roman" w:cs="Times New Roman"/>
          <w:b/>
        </w:rPr>
        <w:t xml:space="preserve">РАЗДЕЛ 3. ФИНАНСОВЫЙ АНАЛИЗ </w:t>
      </w:r>
    </w:p>
    <w:p w:rsidR="004A469D" w:rsidRPr="00646636" w:rsidRDefault="004A469D" w:rsidP="00944C47">
      <w:pPr>
        <w:jc w:val="center"/>
        <w:rPr>
          <w:rFonts w:ascii="Times New Roman" w:hAnsi="Times New Roman" w:cs="Times New Roman"/>
          <w:b/>
        </w:rPr>
      </w:pPr>
      <w:r w:rsidRPr="00646636">
        <w:rPr>
          <w:rStyle w:val="21"/>
          <w:b/>
        </w:rPr>
        <w:t>ТЕМА 17. ТЕОРЕТИЧЕСКИЕ ОСНОВЫ ФИНАНСОВОГО АНАЛИЗА</w:t>
      </w:r>
    </w:p>
    <w:p w:rsidR="004A469D" w:rsidRPr="00646636" w:rsidRDefault="004A469D" w:rsidP="000E2A57">
      <w:pPr>
        <w:widowControl/>
        <w:numPr>
          <w:ilvl w:val="0"/>
          <w:numId w:val="18"/>
        </w:numPr>
        <w:tabs>
          <w:tab w:val="left" w:pos="284"/>
          <w:tab w:val="num" w:pos="90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Сущность и содержание финансового анализа</w:t>
      </w:r>
    </w:p>
    <w:p w:rsidR="004A469D" w:rsidRPr="00646636" w:rsidRDefault="004A469D" w:rsidP="000E2A57">
      <w:pPr>
        <w:widowControl/>
        <w:numPr>
          <w:ilvl w:val="0"/>
          <w:numId w:val="18"/>
        </w:numPr>
        <w:tabs>
          <w:tab w:val="left" w:pos="284"/>
          <w:tab w:val="num" w:pos="90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Место финансового анализа в системе экономических знаний</w:t>
      </w:r>
    </w:p>
    <w:p w:rsidR="004A469D" w:rsidRPr="00646636" w:rsidRDefault="004A469D" w:rsidP="000E2A57">
      <w:pPr>
        <w:widowControl/>
        <w:numPr>
          <w:ilvl w:val="0"/>
          <w:numId w:val="18"/>
        </w:numPr>
        <w:tabs>
          <w:tab w:val="left" w:pos="284"/>
          <w:tab w:val="num" w:pos="90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Предмет и метод финансового анализа</w:t>
      </w:r>
    </w:p>
    <w:p w:rsidR="004A469D" w:rsidRPr="00646636" w:rsidRDefault="004A469D" w:rsidP="000E2A57">
      <w:pPr>
        <w:widowControl/>
        <w:numPr>
          <w:ilvl w:val="0"/>
          <w:numId w:val="18"/>
        </w:numPr>
        <w:tabs>
          <w:tab w:val="left" w:pos="284"/>
          <w:tab w:val="num" w:pos="90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Объекты и субъекты финансового анализа</w:t>
      </w:r>
    </w:p>
    <w:p w:rsidR="004A469D" w:rsidRPr="00646636" w:rsidRDefault="004A469D" w:rsidP="000E2A57">
      <w:pPr>
        <w:widowControl/>
        <w:numPr>
          <w:ilvl w:val="0"/>
          <w:numId w:val="18"/>
        </w:numPr>
        <w:tabs>
          <w:tab w:val="left" w:pos="284"/>
          <w:tab w:val="num" w:pos="90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Содержание горизонтального баланса и важность горизонтального анализа</w:t>
      </w:r>
    </w:p>
    <w:p w:rsidR="004A469D" w:rsidRPr="00646636" w:rsidRDefault="004A469D" w:rsidP="000E2A57">
      <w:pPr>
        <w:widowControl/>
        <w:numPr>
          <w:ilvl w:val="0"/>
          <w:numId w:val="18"/>
        </w:numPr>
        <w:tabs>
          <w:tab w:val="left" w:pos="284"/>
          <w:tab w:val="num" w:pos="90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Цели вертикального баланса и особенности вертикального анализа</w:t>
      </w:r>
    </w:p>
    <w:p w:rsidR="004A469D" w:rsidRPr="00646636" w:rsidRDefault="004A469D" w:rsidP="000E2A57">
      <w:pPr>
        <w:widowControl/>
        <w:numPr>
          <w:ilvl w:val="0"/>
          <w:numId w:val="18"/>
        </w:numPr>
        <w:tabs>
          <w:tab w:val="left" w:pos="284"/>
          <w:tab w:val="num" w:pos="90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Совокупность данных сравнительного баланса</w:t>
      </w:r>
    </w:p>
    <w:p w:rsidR="004A469D" w:rsidRPr="00646636" w:rsidRDefault="004A469D" w:rsidP="000E2A57">
      <w:pPr>
        <w:widowControl/>
        <w:numPr>
          <w:ilvl w:val="0"/>
          <w:numId w:val="18"/>
        </w:numPr>
        <w:tabs>
          <w:tab w:val="left" w:pos="284"/>
          <w:tab w:val="num" w:pos="90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Расчет отклонений в сравнительном анализе</w:t>
      </w:r>
    </w:p>
    <w:p w:rsidR="004A469D" w:rsidRPr="00646636" w:rsidRDefault="004A469D" w:rsidP="00944C47">
      <w:pPr>
        <w:autoSpaceDE w:val="0"/>
        <w:autoSpaceDN w:val="0"/>
        <w:adjustRightInd w:val="0"/>
        <w:ind w:right="-645"/>
        <w:jc w:val="center"/>
        <w:rPr>
          <w:rFonts w:ascii="Times New Roman" w:hAnsi="Times New Roman" w:cs="Times New Roman"/>
          <w:b/>
        </w:rPr>
      </w:pPr>
      <w:r w:rsidRPr="00646636">
        <w:rPr>
          <w:rStyle w:val="21"/>
          <w:b/>
        </w:rPr>
        <w:t>ТЕМА 18. АНАЛИЗ ЛИКВИДНОСТИ И ПЛАТЕЖЕСПОСОБНОСТИ ОРГАНИЗАЦИИ</w:t>
      </w:r>
    </w:p>
    <w:p w:rsidR="004A469D" w:rsidRPr="00646636" w:rsidRDefault="004A469D" w:rsidP="000E2A57">
      <w:pPr>
        <w:widowControl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Сущность и содержание ликвидности и платежеспособности организации</w:t>
      </w:r>
    </w:p>
    <w:p w:rsidR="004A469D" w:rsidRPr="00646636" w:rsidRDefault="004A469D" w:rsidP="000E2A57">
      <w:pPr>
        <w:widowControl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 xml:space="preserve">Задачи анализа ликвидности </w:t>
      </w:r>
    </w:p>
    <w:p w:rsidR="004A469D" w:rsidRPr="00646636" w:rsidRDefault="004A469D" w:rsidP="000E2A57">
      <w:pPr>
        <w:widowControl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Цели анализа ликвидности баланса организации</w:t>
      </w:r>
    </w:p>
    <w:p w:rsidR="004A469D" w:rsidRPr="00646636" w:rsidRDefault="004A469D" w:rsidP="000E2A57">
      <w:pPr>
        <w:widowControl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Основные показатели (коэффициенты) ликвидности и их нормативное значение</w:t>
      </w:r>
    </w:p>
    <w:p w:rsidR="004A469D" w:rsidRPr="00646636" w:rsidRDefault="004A469D" w:rsidP="000E2A57">
      <w:pPr>
        <w:widowControl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Понятия текущей и перспективной платежеспособности организации</w:t>
      </w:r>
    </w:p>
    <w:p w:rsidR="004A469D" w:rsidRPr="00646636" w:rsidRDefault="004A469D" w:rsidP="000E2A57">
      <w:pPr>
        <w:widowControl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Задачи, цели, объекты анализа платежеспособности организации</w:t>
      </w:r>
    </w:p>
    <w:p w:rsidR="004A469D" w:rsidRPr="00646636" w:rsidRDefault="004A469D" w:rsidP="000E2A57">
      <w:pPr>
        <w:widowControl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Анализ ликвидности баланса, текущей и перспективной платежеспособности</w:t>
      </w:r>
    </w:p>
    <w:p w:rsidR="004A469D" w:rsidRPr="00646636" w:rsidRDefault="004A469D" w:rsidP="000E2A57">
      <w:pPr>
        <w:widowControl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Основные причины неплатежеспособности организации</w:t>
      </w:r>
    </w:p>
    <w:p w:rsidR="004A469D" w:rsidRPr="00646636" w:rsidRDefault="004A469D" w:rsidP="00944C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46636">
        <w:rPr>
          <w:rStyle w:val="21"/>
          <w:b/>
        </w:rPr>
        <w:t>ТЕМА 19. АНАЛИЗ ДЕНЕЖНЫХ ПОТОКОВ</w:t>
      </w:r>
    </w:p>
    <w:p w:rsidR="004A469D" w:rsidRPr="00646636" w:rsidRDefault="004A469D" w:rsidP="000E2A57">
      <w:pPr>
        <w:widowControl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Сущность и цели анализа денежных потоков организации</w:t>
      </w:r>
    </w:p>
    <w:p w:rsidR="004A469D" w:rsidRPr="00646636" w:rsidRDefault="004A469D" w:rsidP="000E2A57">
      <w:pPr>
        <w:widowControl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Значение финансового анализа в управлении денежными потоками организации</w:t>
      </w:r>
    </w:p>
    <w:p w:rsidR="004A469D" w:rsidRPr="00646636" w:rsidRDefault="004A469D" w:rsidP="000E2A57">
      <w:pPr>
        <w:widowControl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Классификация входящих и выходящих денежных потоков</w:t>
      </w:r>
    </w:p>
    <w:p w:rsidR="004A469D" w:rsidRPr="00646636" w:rsidRDefault="004A469D" w:rsidP="000E2A57">
      <w:pPr>
        <w:widowControl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Основные показатели, используемые в процессе анализа денежных потоков</w:t>
      </w:r>
    </w:p>
    <w:p w:rsidR="004A469D" w:rsidRPr="00646636" w:rsidRDefault="004A469D" w:rsidP="00944C4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  <w:b/>
          <w:bCs/>
          <w:spacing w:val="-4"/>
        </w:rPr>
        <w:t xml:space="preserve">ТЕМА 20. </w:t>
      </w:r>
      <w:r w:rsidRPr="00646636">
        <w:rPr>
          <w:rFonts w:ascii="Times New Roman" w:hAnsi="Times New Roman" w:cs="Times New Roman"/>
          <w:b/>
        </w:rPr>
        <w:t>АНАЛИЗ ДЕЛОВОЙ АКТИВНОСТИ ОРГАНИЗАЦИИ</w:t>
      </w:r>
    </w:p>
    <w:p w:rsidR="004A469D" w:rsidRPr="00646636" w:rsidRDefault="004A469D" w:rsidP="000E2A57">
      <w:pPr>
        <w:widowControl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Сущность анализа деловой активности организации</w:t>
      </w:r>
    </w:p>
    <w:p w:rsidR="004A469D" w:rsidRPr="00646636" w:rsidRDefault="004A469D" w:rsidP="000E2A57">
      <w:pPr>
        <w:widowControl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Содержание анализа деловой активности организации</w:t>
      </w:r>
    </w:p>
    <w:p w:rsidR="004A469D" w:rsidRPr="00646636" w:rsidRDefault="004A469D" w:rsidP="000E2A57">
      <w:pPr>
        <w:widowControl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Необходимость анализа деловой активности организации</w:t>
      </w:r>
    </w:p>
    <w:p w:rsidR="004A469D" w:rsidRPr="00646636" w:rsidRDefault="004A469D" w:rsidP="000E2A57">
      <w:pPr>
        <w:widowControl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Оценка реальных активов, характеризующих производственные возможности организации</w:t>
      </w:r>
    </w:p>
    <w:p w:rsidR="004A469D" w:rsidRPr="00646636" w:rsidRDefault="004A469D" w:rsidP="000E2A57">
      <w:pPr>
        <w:widowControl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Анализ состава, структуры и технического состояния основных средств. Анализ их возрастного состава</w:t>
      </w:r>
    </w:p>
    <w:p w:rsidR="004A469D" w:rsidRPr="00646636" w:rsidRDefault="004A469D" w:rsidP="000E2A57">
      <w:pPr>
        <w:widowControl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Анализ обеспеченности запасов источниками их формирования</w:t>
      </w:r>
    </w:p>
    <w:p w:rsidR="004A469D" w:rsidRPr="00646636" w:rsidRDefault="004A469D" w:rsidP="000E2A57">
      <w:pPr>
        <w:widowControl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Анализ дебиторской задолженности</w:t>
      </w:r>
    </w:p>
    <w:p w:rsidR="004A469D" w:rsidRPr="00646636" w:rsidRDefault="004A469D" w:rsidP="000E2A57">
      <w:pPr>
        <w:widowControl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Анализ оборачиваемости денежных средств</w:t>
      </w:r>
    </w:p>
    <w:p w:rsidR="004A469D" w:rsidRPr="00646636" w:rsidRDefault="004A469D" w:rsidP="000E2A57">
      <w:pPr>
        <w:widowControl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right="-645" w:firstLine="0"/>
        <w:rPr>
          <w:rFonts w:ascii="Times New Roman" w:hAnsi="Times New Roman" w:cs="Times New Roman"/>
          <w:spacing w:val="-8"/>
        </w:rPr>
      </w:pPr>
      <w:r w:rsidRPr="00646636">
        <w:rPr>
          <w:rFonts w:ascii="Times New Roman" w:hAnsi="Times New Roman" w:cs="Times New Roman"/>
          <w:spacing w:val="-8"/>
        </w:rPr>
        <w:t>Алгоритм расчета оборачиваемости оборотных средств организации методом цепных подстановок</w:t>
      </w:r>
    </w:p>
    <w:p w:rsidR="004A469D" w:rsidRPr="00646636" w:rsidRDefault="004A469D" w:rsidP="000E2A57">
      <w:pPr>
        <w:widowControl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Анализ кредиторской задолженности</w:t>
      </w:r>
    </w:p>
    <w:p w:rsidR="004A469D" w:rsidRPr="00646636" w:rsidRDefault="004A469D" w:rsidP="000E2A57">
      <w:pPr>
        <w:widowControl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Алгоритм расчета операционного и финансового циклов организации</w:t>
      </w:r>
    </w:p>
    <w:p w:rsidR="004A469D" w:rsidRPr="00646636" w:rsidRDefault="004A469D" w:rsidP="00944C47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46636">
        <w:rPr>
          <w:rFonts w:ascii="Times New Roman" w:hAnsi="Times New Roman" w:cs="Times New Roman"/>
          <w:b/>
        </w:rPr>
        <w:t>ТЕМА 21. АНАЛИЗ ЭФФЕКТИВНОСТИ ФИНАНСОВО-ЭКОНОМИЧЕСКОЙ ДЕЯТЕЛЬНОСТИ ОРГАНИЗАЦИИ</w:t>
      </w:r>
    </w:p>
    <w:p w:rsidR="004A469D" w:rsidRPr="00646636" w:rsidRDefault="004A469D" w:rsidP="000E2A57">
      <w:pPr>
        <w:widowControl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right="-645" w:firstLine="0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Критерии и показатели эффективности финансово-экономической деятельности организации</w:t>
      </w:r>
    </w:p>
    <w:p w:rsidR="004A469D" w:rsidRPr="00646636" w:rsidRDefault="004A469D" w:rsidP="000E2A57">
      <w:pPr>
        <w:widowControl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right="-465" w:firstLine="0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Определение прибыли как основного показателя эффективности финансово-экономической деятельности организации</w:t>
      </w:r>
    </w:p>
    <w:p w:rsidR="004A469D" w:rsidRPr="00646636" w:rsidRDefault="004A469D" w:rsidP="000E2A57">
      <w:pPr>
        <w:widowControl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Факторный анализ прибыли от продаж</w:t>
      </w:r>
    </w:p>
    <w:p w:rsidR="004A469D" w:rsidRPr="00646636" w:rsidRDefault="004A469D" w:rsidP="000E2A57">
      <w:pPr>
        <w:widowControl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Анализ уровня динамики финансовых результатов</w:t>
      </w:r>
    </w:p>
    <w:p w:rsidR="004A469D" w:rsidRPr="00646636" w:rsidRDefault="004A469D" w:rsidP="000E2A57">
      <w:pPr>
        <w:widowControl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Анализ рентабельности организации</w:t>
      </w:r>
    </w:p>
    <w:p w:rsidR="004A469D" w:rsidRPr="00646636" w:rsidRDefault="004A469D" w:rsidP="000E2A57">
      <w:pPr>
        <w:widowControl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Анализ рентабельности через систему коэффициентов</w:t>
      </w:r>
    </w:p>
    <w:p w:rsidR="004A469D" w:rsidRPr="00646636" w:rsidRDefault="004A469D" w:rsidP="000E2A57">
      <w:pPr>
        <w:widowControl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Анализ чистой прибыли и факторов, определяющих ее уровень</w:t>
      </w:r>
    </w:p>
    <w:p w:rsidR="004A469D" w:rsidRPr="00646636" w:rsidRDefault="004A469D" w:rsidP="000E2A57">
      <w:pPr>
        <w:widowControl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Трехфакторная модель Дюпона анализа финансовой рентабельности организации</w:t>
      </w:r>
    </w:p>
    <w:p w:rsidR="004A469D" w:rsidRPr="00646636" w:rsidRDefault="004A469D" w:rsidP="00944C47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46636">
        <w:rPr>
          <w:rFonts w:ascii="Times New Roman" w:hAnsi="Times New Roman" w:cs="Times New Roman"/>
          <w:b/>
        </w:rPr>
        <w:lastRenderedPageBreak/>
        <w:t xml:space="preserve">ТЕМА 22. АНАЛИЗ ФИНАНСОВОЙ УСТОЙЧИВОСТИ И ДОЛГОСРОЧНОЙ </w:t>
      </w:r>
    </w:p>
    <w:p w:rsidR="004A469D" w:rsidRPr="00646636" w:rsidRDefault="004A469D" w:rsidP="00944C47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46636">
        <w:rPr>
          <w:rFonts w:ascii="Times New Roman" w:hAnsi="Times New Roman" w:cs="Times New Roman"/>
          <w:b/>
        </w:rPr>
        <w:t>ПЛАТЕЖЕСПОСОБНОСТИ ОРГАНИЗАЦИИ</w:t>
      </w:r>
    </w:p>
    <w:p w:rsidR="004A469D" w:rsidRPr="00646636" w:rsidRDefault="004A469D" w:rsidP="000E2A57">
      <w:pPr>
        <w:widowControl/>
        <w:numPr>
          <w:ilvl w:val="0"/>
          <w:numId w:val="18"/>
        </w:numPr>
        <w:tabs>
          <w:tab w:val="left" w:pos="426"/>
          <w:tab w:val="num" w:pos="90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Сущность и цель анализа финансовой устойчивости и долгосрочной платежеспособности организации</w:t>
      </w:r>
    </w:p>
    <w:p w:rsidR="004A469D" w:rsidRPr="00646636" w:rsidRDefault="004A469D" w:rsidP="000E2A57">
      <w:pPr>
        <w:widowControl/>
        <w:numPr>
          <w:ilvl w:val="0"/>
          <w:numId w:val="18"/>
        </w:numPr>
        <w:tabs>
          <w:tab w:val="left" w:pos="426"/>
          <w:tab w:val="num" w:pos="90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Задачи и объекты анализа финансовой устойчивости</w:t>
      </w:r>
    </w:p>
    <w:p w:rsidR="004A469D" w:rsidRPr="00646636" w:rsidRDefault="004A469D" w:rsidP="000E2A57">
      <w:pPr>
        <w:widowControl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Классификация типов финансовой устойчивости</w:t>
      </w:r>
    </w:p>
    <w:p w:rsidR="004A469D" w:rsidRPr="00646636" w:rsidRDefault="004A469D" w:rsidP="000E2A57">
      <w:pPr>
        <w:widowControl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Оценка рыночной финансовой устойчивости через систему коэффициентов</w:t>
      </w:r>
    </w:p>
    <w:p w:rsidR="004A469D" w:rsidRPr="00646636" w:rsidRDefault="004A469D" w:rsidP="000E2A57">
      <w:pPr>
        <w:widowControl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Показатели финансовой устойчивости и их анализ</w:t>
      </w:r>
    </w:p>
    <w:p w:rsidR="004A469D" w:rsidRPr="00646636" w:rsidRDefault="004A469D" w:rsidP="00944C47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46636">
        <w:rPr>
          <w:rFonts w:ascii="Times New Roman" w:hAnsi="Times New Roman" w:cs="Times New Roman"/>
          <w:b/>
        </w:rPr>
        <w:t>ТЕМА 23. АНАЛИЗ РЫНОЧНОЙ АКТИВНОСТИ ОРГАНИЗАЦИИ</w:t>
      </w:r>
    </w:p>
    <w:p w:rsidR="004A469D" w:rsidRPr="00646636" w:rsidRDefault="004A469D" w:rsidP="000E2A57">
      <w:pPr>
        <w:widowControl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Сущность и задачи финансового анализа рыночной активности организации</w:t>
      </w:r>
    </w:p>
    <w:p w:rsidR="004A469D" w:rsidRPr="00646636" w:rsidRDefault="004A469D" w:rsidP="000E2A57">
      <w:pPr>
        <w:widowControl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Цель и задачи анализа рыночной активности организации</w:t>
      </w:r>
    </w:p>
    <w:p w:rsidR="004A469D" w:rsidRPr="00646636" w:rsidRDefault="004A469D" w:rsidP="000E2A57">
      <w:pPr>
        <w:widowControl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Источники информации рыночной активности организации, ее пользователи и показатели рыночной активности</w:t>
      </w:r>
    </w:p>
    <w:p w:rsidR="004A469D" w:rsidRPr="00646636" w:rsidRDefault="004A469D" w:rsidP="00944C47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46636">
        <w:rPr>
          <w:rFonts w:ascii="Times New Roman" w:hAnsi="Times New Roman" w:cs="Times New Roman"/>
          <w:b/>
        </w:rPr>
        <w:t>ТЕМА 24. АНАЛИЗ ИНВЕСТИЦИОННОЙ ДЕЯТЕЛЬНОСТИ ОРГАНИЗАЦИИ</w:t>
      </w:r>
    </w:p>
    <w:p w:rsidR="004A469D" w:rsidRPr="00646636" w:rsidRDefault="004A469D" w:rsidP="000E2A57">
      <w:pPr>
        <w:widowControl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Сущность инвестиций и приоритетные задачи анализа инвестиционной деятельности организации</w:t>
      </w:r>
    </w:p>
    <w:p w:rsidR="004A469D" w:rsidRPr="00646636" w:rsidRDefault="004A469D" w:rsidP="000E2A57">
      <w:pPr>
        <w:widowControl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Задачи финансового анализа инвестиций</w:t>
      </w:r>
    </w:p>
    <w:p w:rsidR="004A469D" w:rsidRPr="00646636" w:rsidRDefault="004A469D" w:rsidP="000E2A57">
      <w:pPr>
        <w:widowControl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Важность учета фактора времени при обосновании инвестиционных вложений</w:t>
      </w:r>
    </w:p>
    <w:p w:rsidR="004A469D" w:rsidRPr="00646636" w:rsidRDefault="004A469D" w:rsidP="00944C47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46636">
        <w:rPr>
          <w:rFonts w:ascii="Times New Roman" w:hAnsi="Times New Roman" w:cs="Times New Roman"/>
          <w:b/>
        </w:rPr>
        <w:t>ТЕМА 25. КОМПЛЕКСНЫЙ ФИНАНСОВЫЙ АНАЛИЗ</w:t>
      </w:r>
    </w:p>
    <w:p w:rsidR="004A469D" w:rsidRPr="00646636" w:rsidRDefault="004A469D" w:rsidP="000E2A57">
      <w:pPr>
        <w:widowControl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Сущность, объект, предмет, цель и задачи комплексного финансового анализа</w:t>
      </w:r>
    </w:p>
    <w:p w:rsidR="004A469D" w:rsidRPr="00646636" w:rsidRDefault="004A469D" w:rsidP="000E2A57">
      <w:pPr>
        <w:widowControl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Основные аналитические процедуры проведения комплексного финансового анализа организации</w:t>
      </w:r>
    </w:p>
    <w:p w:rsidR="004A469D" w:rsidRPr="00646636" w:rsidRDefault="004A469D" w:rsidP="000E2A57">
      <w:pPr>
        <w:widowControl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Общая оценка финансового состояния и его изменения за отчетный период</w:t>
      </w:r>
    </w:p>
    <w:p w:rsidR="004A469D" w:rsidRPr="00646636" w:rsidRDefault="004A469D" w:rsidP="000E2A57">
      <w:pPr>
        <w:widowControl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Рейтинговая оценка финансового состояния организации</w:t>
      </w:r>
    </w:p>
    <w:p w:rsidR="004A469D" w:rsidRPr="00646636" w:rsidRDefault="004A469D" w:rsidP="000E2A57">
      <w:pPr>
        <w:widowControl/>
        <w:numPr>
          <w:ilvl w:val="0"/>
          <w:numId w:val="18"/>
        </w:numPr>
        <w:tabs>
          <w:tab w:val="num" w:pos="426"/>
          <w:tab w:val="left" w:pos="5820"/>
        </w:tabs>
        <w:ind w:left="0" w:firstLine="0"/>
        <w:rPr>
          <w:rFonts w:ascii="Times New Roman" w:hAnsi="Times New Roman" w:cs="Times New Roman"/>
        </w:rPr>
      </w:pPr>
      <w:r w:rsidRPr="00646636">
        <w:rPr>
          <w:rFonts w:ascii="Times New Roman" w:hAnsi="Times New Roman" w:cs="Times New Roman"/>
        </w:rPr>
        <w:t>Методы прогнозирования возможного банкротства организации</w:t>
      </w:r>
    </w:p>
    <w:p w:rsidR="004A469D" w:rsidRPr="00944C47" w:rsidRDefault="004A469D" w:rsidP="00944C47">
      <w:pPr>
        <w:ind w:firstLine="567"/>
        <w:jc w:val="both"/>
        <w:rPr>
          <w:rFonts w:ascii="Times New Roman" w:hAnsi="Times New Roman" w:cs="Times New Roman"/>
          <w:b/>
          <w:bCs/>
        </w:rPr>
      </w:pPr>
    </w:p>
    <w:p w:rsidR="00944C47" w:rsidRPr="00944C47" w:rsidRDefault="00944C47" w:rsidP="00944C47">
      <w:pPr>
        <w:pStyle w:val="a4"/>
        <w:widowControl/>
        <w:shd w:val="clear" w:color="auto" w:fill="FFFFFF"/>
        <w:ind w:left="0"/>
        <w:contextualSpacing/>
        <w:jc w:val="center"/>
        <w:rPr>
          <w:rFonts w:ascii="Times New Roman" w:hAnsi="Times New Roman" w:cs="Times New Roman"/>
          <w:b/>
        </w:rPr>
      </w:pPr>
      <w:r w:rsidRPr="00944C47">
        <w:rPr>
          <w:rFonts w:ascii="Times New Roman" w:hAnsi="Times New Roman" w:cs="Times New Roman"/>
          <w:b/>
        </w:rPr>
        <w:t>ВОПРОСЫ ДЛЯ САМОКОНТРОЛЯ ОБУЧАЮЩИХСЯ</w:t>
      </w:r>
    </w:p>
    <w:p w:rsidR="00944C47" w:rsidRPr="00944C47" w:rsidRDefault="00944C47" w:rsidP="00944C47">
      <w:pPr>
        <w:jc w:val="center"/>
        <w:rPr>
          <w:rFonts w:ascii="Times New Roman" w:hAnsi="Times New Roman" w:cs="Times New Roman"/>
          <w:b/>
          <w:bCs/>
        </w:rPr>
      </w:pPr>
      <w:r w:rsidRPr="00944C47">
        <w:rPr>
          <w:rFonts w:ascii="Times New Roman" w:hAnsi="Times New Roman" w:cs="Times New Roman"/>
          <w:b/>
          <w:bCs/>
        </w:rPr>
        <w:t>(</w:t>
      </w:r>
      <w:proofErr w:type="gramStart"/>
      <w:r w:rsidRPr="00944C47">
        <w:rPr>
          <w:rFonts w:ascii="Times New Roman" w:hAnsi="Times New Roman" w:cs="Times New Roman"/>
          <w:b/>
          <w:bCs/>
        </w:rPr>
        <w:t>индивидуальный</w:t>
      </w:r>
      <w:proofErr w:type="gramEnd"/>
      <w:r w:rsidRPr="00944C47">
        <w:rPr>
          <w:rFonts w:ascii="Times New Roman" w:hAnsi="Times New Roman" w:cs="Times New Roman"/>
          <w:b/>
          <w:bCs/>
        </w:rPr>
        <w:t xml:space="preserve"> опрос обучающихся)</w:t>
      </w:r>
    </w:p>
    <w:p w:rsidR="00944C47" w:rsidRPr="00944C47" w:rsidRDefault="00944C47" w:rsidP="00944C47">
      <w:pPr>
        <w:jc w:val="center"/>
        <w:rPr>
          <w:rFonts w:ascii="Times New Roman" w:hAnsi="Times New Roman" w:cs="Times New Roman"/>
          <w:b/>
          <w:bCs/>
        </w:rPr>
      </w:pPr>
    </w:p>
    <w:p w:rsidR="00944C47" w:rsidRPr="00944C47" w:rsidRDefault="00944C47" w:rsidP="00944C47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944C47">
        <w:rPr>
          <w:rFonts w:ascii="Times New Roman" w:hAnsi="Times New Roman" w:cs="Times New Roman"/>
          <w:bCs/>
          <w:kern w:val="36"/>
        </w:rPr>
        <w:t>Студенты получают вопросы для самоконтроля вначале изучения тем дисциплины в соответствии с учебным графиком. Индивидуальный опрос обучающихся осуществляется на семинарских занятиях.</w:t>
      </w:r>
    </w:p>
    <w:p w:rsidR="00944C47" w:rsidRPr="00944C47" w:rsidRDefault="00944C47" w:rsidP="00944C47">
      <w:pPr>
        <w:jc w:val="center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  <w:b/>
        </w:rPr>
        <w:t>РАЗДЕЛ 1. ФИНАНСОВЫЙ УЧЕТ</w:t>
      </w:r>
      <w:r w:rsidRPr="00944C47">
        <w:rPr>
          <w:rFonts w:ascii="Times New Roman" w:hAnsi="Times New Roman" w:cs="Times New Roman"/>
        </w:rPr>
        <w:t xml:space="preserve"> </w:t>
      </w:r>
    </w:p>
    <w:p w:rsidR="00944C47" w:rsidRPr="00944C47" w:rsidRDefault="00944C47" w:rsidP="00944C47">
      <w:pPr>
        <w:ind w:right="-285"/>
        <w:jc w:val="center"/>
        <w:rPr>
          <w:rFonts w:ascii="Times New Roman" w:hAnsi="Times New Roman" w:cs="Times New Roman"/>
          <w:b/>
        </w:rPr>
      </w:pPr>
      <w:r w:rsidRPr="00944C47">
        <w:rPr>
          <w:rFonts w:ascii="Times New Roman" w:hAnsi="Times New Roman" w:cs="Times New Roman"/>
          <w:b/>
        </w:rPr>
        <w:t>ТЕМА 1. ТЕОРЕТИЧЕСКИЕ ОСНОВЫ БУХГАЛТЕРСКОГО УЧЕТА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clear" w:pos="927"/>
          <w:tab w:val="num" w:pos="360"/>
          <w:tab w:val="num" w:pos="900"/>
          <w:tab w:val="num" w:pos="1260"/>
        </w:tabs>
        <w:ind w:left="0" w:right="-235" w:firstLine="0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Сущность и задачи бухгалтерского учета, его особенности и предмет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clear" w:pos="927"/>
          <w:tab w:val="num" w:pos="360"/>
          <w:tab w:val="num" w:pos="900"/>
          <w:tab w:val="num" w:pos="1260"/>
        </w:tabs>
        <w:ind w:left="0" w:right="-235" w:firstLine="0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Виды хозяйственного учета, их место и роль в системе управления экономического субъекта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clear" w:pos="927"/>
          <w:tab w:val="num" w:pos="360"/>
          <w:tab w:val="num" w:pos="900"/>
          <w:tab w:val="num" w:pos="1260"/>
        </w:tabs>
        <w:ind w:left="0" w:firstLine="0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Основные задачи бухгалтерского учета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clear" w:pos="927"/>
          <w:tab w:val="num" w:pos="360"/>
          <w:tab w:val="num" w:pos="900"/>
          <w:tab w:val="num" w:pos="1260"/>
        </w:tabs>
        <w:ind w:left="0" w:firstLine="0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Требования, предъявляемые к бухгалтерскому учету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clear" w:pos="927"/>
          <w:tab w:val="num" w:pos="360"/>
          <w:tab w:val="num" w:pos="900"/>
          <w:tab w:val="num" w:pos="1260"/>
        </w:tabs>
        <w:ind w:left="0" w:firstLine="0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Функции бухгалтерского учета и пользователи его данными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clear" w:pos="927"/>
          <w:tab w:val="num" w:pos="360"/>
          <w:tab w:val="num" w:pos="900"/>
          <w:tab w:val="num" w:pos="1260"/>
        </w:tabs>
        <w:ind w:left="0" w:firstLine="0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Правовое и методологическое обеспечение отечественной системы учета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clear" w:pos="927"/>
          <w:tab w:val="num" w:pos="360"/>
          <w:tab w:val="num" w:pos="900"/>
          <w:tab w:val="num" w:pos="1260"/>
        </w:tabs>
        <w:ind w:left="0" w:firstLine="0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Содержание Закона РФ «О бухгалтерском учете» от 06.12.2011 № 402-ФЗ, его роль и значение в организации бухгалтерского учета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clear" w:pos="927"/>
          <w:tab w:val="num" w:pos="360"/>
          <w:tab w:val="num" w:pos="900"/>
          <w:tab w:val="num" w:pos="1260"/>
        </w:tabs>
        <w:ind w:left="0" w:firstLine="0"/>
        <w:jc w:val="both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 xml:space="preserve">Содержание Положения по ведению бухгалтерского учета и бухгалтерской отчетности в Российской Федерации. Приказ Минфина РФ от 29 июля 1998 года № 34н (посл. изм. от 24.12.2010 № 186н), его роль и значение в организации бухгалтерского учета 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  <w:tab w:val="num" w:pos="900"/>
          <w:tab w:val="num" w:pos="1260"/>
        </w:tabs>
        <w:ind w:left="0" w:firstLine="0"/>
        <w:jc w:val="both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Основные принципы бухгалтерского учета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  <w:tab w:val="num" w:pos="900"/>
          <w:tab w:val="num" w:pos="1260"/>
        </w:tabs>
        <w:ind w:left="0" w:firstLine="0"/>
        <w:jc w:val="both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Принцип временной определенности фактов хозяйственной деятельности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  <w:tab w:val="num" w:pos="900"/>
          <w:tab w:val="num" w:pos="1260"/>
        </w:tabs>
        <w:ind w:left="0" w:firstLine="0"/>
        <w:jc w:val="both"/>
        <w:rPr>
          <w:rFonts w:ascii="Times New Roman" w:hAnsi="Times New Roman" w:cs="Times New Roman"/>
          <w:spacing w:val="-4"/>
        </w:rPr>
      </w:pPr>
      <w:r w:rsidRPr="00944C47">
        <w:rPr>
          <w:rFonts w:ascii="Times New Roman" w:hAnsi="Times New Roman" w:cs="Times New Roman"/>
          <w:spacing w:val="-4"/>
        </w:rPr>
        <w:t>Содержание ПБУ 1/2008 «Учетная политика организации». Приказ Минфина РФ от 06.10.2008 г. № 106н (посл. изм. от 18.12.2012 № 164н) и его роль в организации бухгалтерского учета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  <w:tab w:val="num" w:pos="900"/>
          <w:tab w:val="num" w:pos="1260"/>
        </w:tabs>
        <w:ind w:left="0" w:firstLine="0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Права, обязанности и ответственность главного бухгалтера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  <w:tab w:val="num" w:pos="900"/>
          <w:tab w:val="num" w:pos="1260"/>
        </w:tabs>
        <w:ind w:left="0" w:firstLine="0"/>
        <w:jc w:val="both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Кодекс профессиональной этики бухгалтера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  <w:tab w:val="num" w:pos="900"/>
          <w:tab w:val="num" w:pos="1260"/>
        </w:tabs>
        <w:ind w:left="0" w:firstLine="0"/>
        <w:jc w:val="both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lastRenderedPageBreak/>
        <w:t>Элементы метода ведения бухгалтерского учета, присущие каждому этапу процедуры бухгалтерского учета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  <w:tab w:val="num" w:pos="900"/>
          <w:tab w:val="num" w:pos="1260"/>
        </w:tabs>
        <w:ind w:left="0" w:firstLine="0"/>
        <w:jc w:val="both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Документация и инвентаризация. Виды инвентаризации. Порядок их проведения и отражения в учете результатов инвентаризации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  <w:tab w:val="num" w:pos="900"/>
          <w:tab w:val="num" w:pos="1260"/>
        </w:tabs>
        <w:ind w:left="0" w:firstLine="0"/>
        <w:jc w:val="both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Оценка и калькуляции. Методы учета и калькуляции затрат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  <w:tab w:val="num" w:pos="900"/>
          <w:tab w:val="num" w:pos="1260"/>
        </w:tabs>
        <w:ind w:left="0" w:firstLine="0"/>
        <w:jc w:val="both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Активные, пассивные и активно-пассивные счета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  <w:tab w:val="num" w:pos="900"/>
          <w:tab w:val="num" w:pos="1260"/>
        </w:tabs>
        <w:ind w:left="0" w:firstLine="0"/>
        <w:jc w:val="both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Система двойной записи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  <w:tab w:val="num" w:pos="900"/>
          <w:tab w:val="num" w:pos="1260"/>
        </w:tabs>
        <w:ind w:left="0" w:firstLine="0"/>
        <w:rPr>
          <w:rFonts w:ascii="Times New Roman" w:hAnsi="Times New Roman" w:cs="Times New Roman"/>
          <w:spacing w:val="-6"/>
        </w:rPr>
      </w:pPr>
      <w:r w:rsidRPr="00944C47">
        <w:rPr>
          <w:rFonts w:ascii="Times New Roman" w:hAnsi="Times New Roman" w:cs="Times New Roman"/>
          <w:spacing w:val="-6"/>
        </w:rPr>
        <w:t>Единый план счетов бухгалтерского учета. Его структура и назначение, принципы построения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  <w:tab w:val="num" w:pos="900"/>
          <w:tab w:val="num" w:pos="1260"/>
        </w:tabs>
        <w:ind w:left="0" w:firstLine="0"/>
        <w:jc w:val="both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Учетная процедура регистрации хозяйственных операций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  <w:tab w:val="num" w:pos="900"/>
          <w:tab w:val="num" w:pos="1260"/>
        </w:tabs>
        <w:ind w:left="0" w:firstLine="0"/>
        <w:jc w:val="both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Типы хозяйственных операций и их связь с балансом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  <w:tab w:val="num" w:pos="900"/>
          <w:tab w:val="num" w:pos="1260"/>
        </w:tabs>
        <w:ind w:left="0" w:firstLine="0"/>
        <w:jc w:val="both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Синтетический и аналитический учет. Простые и сложные бухгалтерские проводки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  <w:tab w:val="num" w:pos="900"/>
          <w:tab w:val="num" w:pos="1260"/>
        </w:tabs>
        <w:ind w:left="0" w:firstLine="0"/>
        <w:jc w:val="both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Учетные регистры и их роль в бухгалтерском учете. Виды и формы учетных регистров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  <w:tab w:val="num" w:pos="900"/>
          <w:tab w:val="num" w:pos="1260"/>
        </w:tabs>
        <w:ind w:left="0" w:firstLine="0"/>
        <w:jc w:val="both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Формы бухгалтерского учета. Формы учета, применяемые в отраслях экономики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  <w:tab w:val="num" w:pos="900"/>
          <w:tab w:val="num" w:pos="1260"/>
        </w:tabs>
        <w:ind w:left="0" w:firstLine="0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Ведение учета на активных счетах (А).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  <w:tab w:val="num" w:pos="900"/>
          <w:tab w:val="num" w:pos="1260"/>
        </w:tabs>
        <w:ind w:left="0" w:firstLine="0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Ведение учета на пассивных счетах (П).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  <w:tab w:val="num" w:pos="900"/>
          <w:tab w:val="num" w:pos="1260"/>
        </w:tabs>
        <w:ind w:left="0" w:firstLine="0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Ведение учета на активно-пассивных счетах (А/П).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</w:tabs>
        <w:ind w:left="0" w:firstLine="0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Ведение аналитического учета.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</w:tabs>
        <w:ind w:left="0" w:firstLine="0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Составление простых бухгалтерских проводок.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</w:tabs>
        <w:ind w:left="0" w:firstLine="0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Составление сложных бухгалтерских проводок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</w:tabs>
        <w:ind w:left="0" w:firstLine="0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Составление вступительного баланса.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</w:tabs>
        <w:ind w:left="0" w:firstLine="0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Порядок составления сальдовой и шахматной оборотных ведомостей, баланса.</w:t>
      </w:r>
    </w:p>
    <w:p w:rsidR="00944C47" w:rsidRPr="00944C47" w:rsidRDefault="00944C47" w:rsidP="00944C47">
      <w:pPr>
        <w:jc w:val="center"/>
        <w:rPr>
          <w:rFonts w:ascii="Times New Roman" w:hAnsi="Times New Roman" w:cs="Times New Roman"/>
          <w:b/>
        </w:rPr>
      </w:pPr>
      <w:r w:rsidRPr="00944C47">
        <w:rPr>
          <w:rFonts w:ascii="Times New Roman" w:hAnsi="Times New Roman" w:cs="Times New Roman"/>
          <w:b/>
        </w:rPr>
        <w:t xml:space="preserve">ТЕМА 2. УЧЕТ ВНЕОБОРОТНЫХ АКТИВОВ 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</w:tabs>
        <w:ind w:left="0" w:firstLine="0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Особенности учета нематериальных активов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</w:tabs>
        <w:ind w:left="0" w:firstLine="0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Синтетический и аналитический учет наличия и поступления основных средств и нематериальных активов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</w:tabs>
        <w:ind w:left="0" w:firstLine="0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Учет реализации и ликвидации основных средств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</w:tabs>
        <w:ind w:left="0" w:firstLine="0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 xml:space="preserve">Методы расчета амортизации </w:t>
      </w:r>
      <w:proofErr w:type="spellStart"/>
      <w:r w:rsidRPr="00944C47">
        <w:rPr>
          <w:rFonts w:ascii="Times New Roman" w:hAnsi="Times New Roman" w:cs="Times New Roman"/>
        </w:rPr>
        <w:t>внеоборотных</w:t>
      </w:r>
      <w:proofErr w:type="spellEnd"/>
      <w:r w:rsidRPr="00944C47">
        <w:rPr>
          <w:rFonts w:ascii="Times New Roman" w:hAnsi="Times New Roman" w:cs="Times New Roman"/>
        </w:rPr>
        <w:t xml:space="preserve"> активов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</w:tabs>
        <w:ind w:left="0" w:firstLine="0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Начисление амортизации основных средств и нематериальных активов (линейный и нелинейный методы)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</w:tabs>
        <w:ind w:left="0" w:firstLine="0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Начисление амортизации основных средств и нематериальных активов (списание стоимости по сумме чисел лет срока полезного использования)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</w:tabs>
        <w:ind w:left="0" w:firstLine="0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Начисление амортизации основных средств и нематериальных активов (списание стоимости пропорционально объему продукции (работ, услуг))</w:t>
      </w:r>
    </w:p>
    <w:p w:rsidR="00944C47" w:rsidRPr="00944C47" w:rsidRDefault="00944C47" w:rsidP="00944C47">
      <w:pPr>
        <w:jc w:val="center"/>
        <w:rPr>
          <w:rFonts w:ascii="Times New Roman" w:hAnsi="Times New Roman" w:cs="Times New Roman"/>
          <w:b/>
        </w:rPr>
      </w:pPr>
      <w:r w:rsidRPr="00944C47">
        <w:rPr>
          <w:rFonts w:ascii="Times New Roman" w:hAnsi="Times New Roman" w:cs="Times New Roman"/>
          <w:b/>
        </w:rPr>
        <w:t xml:space="preserve">ТЕМА 3. УЧЕТ ОБОРОТНЫХ АКТИВОВ 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</w:tabs>
        <w:ind w:left="0" w:firstLine="0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Организация учета материальных ценностей на складах. Документация поступления и отпуска материалов. Оценка материальных ценностей при текущем учете и в балансе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</w:tabs>
        <w:ind w:left="0" w:firstLine="0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Методы оценки материальных запасов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</w:tabs>
        <w:ind w:left="0" w:firstLine="0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Типовая корреспонденция счетов по учету затрат на основное производство в промышленности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</w:tabs>
        <w:ind w:left="0" w:firstLine="0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 xml:space="preserve">Учет затрат подсобно-вспомогательных производств. Порядок их списания 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</w:tabs>
        <w:ind w:left="0" w:firstLine="0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Формирование себестоимости продукции, нормативный и альтернативный вариант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</w:tabs>
        <w:ind w:left="0" w:firstLine="0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Учет поступления материалов и списания транспортно-заготовительных расходов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</w:tabs>
        <w:ind w:left="0" w:firstLine="0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Учет списания материалов в производство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</w:tabs>
        <w:ind w:left="0" w:firstLine="0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Учет реализации материалов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</w:tabs>
        <w:ind w:left="0" w:firstLine="0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Учет прямых затрат и расчет себестоимости готовой продукции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</w:tabs>
        <w:ind w:left="0" w:firstLine="0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Учет и распределение косвенных затрат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</w:tabs>
        <w:ind w:left="0" w:firstLine="0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Расчет себестоимости готовой продукции и калькуляции затрат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</w:tabs>
        <w:ind w:left="0" w:firstLine="0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Определение финансового результата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</w:tabs>
        <w:ind w:left="0" w:firstLine="0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Учет реализации продукции (работ, услуг)</w:t>
      </w:r>
    </w:p>
    <w:p w:rsidR="00944C47" w:rsidRPr="00944C47" w:rsidRDefault="00944C47" w:rsidP="00944C47">
      <w:pPr>
        <w:jc w:val="center"/>
        <w:rPr>
          <w:rFonts w:ascii="Times New Roman" w:hAnsi="Times New Roman" w:cs="Times New Roman"/>
          <w:b/>
        </w:rPr>
      </w:pPr>
      <w:r w:rsidRPr="00944C47">
        <w:rPr>
          <w:rFonts w:ascii="Times New Roman" w:hAnsi="Times New Roman" w:cs="Times New Roman"/>
          <w:b/>
        </w:rPr>
        <w:t xml:space="preserve">ТЕМА 4. УЧЕТ РАСЧЕТНЫХ И КРЕДИТНЫХ ОПЕРАЦИЙ 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</w:tabs>
        <w:ind w:left="0" w:firstLine="0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Учет кредитов и займов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</w:tabs>
        <w:ind w:left="0" w:firstLine="0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lastRenderedPageBreak/>
        <w:t>Организация учета расчетов с покупателями и заказчиками, с поставщиками и подрядчиками с подотчетными лицами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</w:tabs>
        <w:ind w:left="0" w:firstLine="0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Понятие дебиторской задолженности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  <w:tab w:val="num" w:pos="1260"/>
        </w:tabs>
        <w:ind w:left="0" w:firstLine="0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Понятие кредиторской задолженности</w:t>
      </w:r>
    </w:p>
    <w:p w:rsidR="00944C47" w:rsidRPr="00944C47" w:rsidRDefault="00944C47" w:rsidP="00944C47">
      <w:pPr>
        <w:jc w:val="center"/>
        <w:rPr>
          <w:rFonts w:ascii="Times New Roman" w:hAnsi="Times New Roman" w:cs="Times New Roman"/>
          <w:b/>
        </w:rPr>
      </w:pPr>
      <w:r w:rsidRPr="00944C47">
        <w:rPr>
          <w:rFonts w:ascii="Times New Roman" w:hAnsi="Times New Roman" w:cs="Times New Roman"/>
          <w:b/>
        </w:rPr>
        <w:t>ТЕМА 5. УЧЕТ СОБСТВЕННОГО КАПИТАЛА И ЦЕЛЕВОГО ФИНАНСИРОВАНИЯ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</w:tabs>
        <w:ind w:left="0" w:firstLine="0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Учет уставного (складочного) капитала (фонда) и уставного капитала акционерного общества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</w:tabs>
        <w:ind w:left="0" w:firstLine="0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Учет резервного и добавочного капитала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</w:tabs>
        <w:ind w:left="0" w:firstLine="0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Учет фондов, резервов, целевого финансирования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</w:tabs>
        <w:ind w:left="0" w:firstLine="0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Нераспределенная прибыль и ее использование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</w:tabs>
        <w:ind w:left="0" w:firstLine="0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Формирование прибыли организации</w:t>
      </w:r>
    </w:p>
    <w:p w:rsidR="00944C47" w:rsidRPr="00944C47" w:rsidRDefault="00944C47" w:rsidP="00944C47">
      <w:pPr>
        <w:jc w:val="center"/>
        <w:rPr>
          <w:rFonts w:ascii="Times New Roman" w:hAnsi="Times New Roman" w:cs="Times New Roman"/>
          <w:b/>
        </w:rPr>
      </w:pPr>
      <w:r w:rsidRPr="00944C47">
        <w:rPr>
          <w:rFonts w:ascii="Times New Roman" w:hAnsi="Times New Roman" w:cs="Times New Roman"/>
          <w:b/>
        </w:rPr>
        <w:t xml:space="preserve">ТЕМА 6. УЧЕТ ФИНАНСОВЫХ РЕЗУЛЬТАТОВ 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</w:tabs>
        <w:ind w:left="0" w:firstLine="0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Операционные и внереализационные доходы и расходы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</w:tabs>
        <w:ind w:left="0" w:firstLine="0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Порядок формирования и учет финансовых результатов. Учет использования прибыли</w:t>
      </w:r>
    </w:p>
    <w:p w:rsidR="00944C47" w:rsidRPr="00944C47" w:rsidRDefault="00944C47" w:rsidP="00944C47">
      <w:pPr>
        <w:jc w:val="center"/>
        <w:rPr>
          <w:rFonts w:ascii="Times New Roman" w:hAnsi="Times New Roman" w:cs="Times New Roman"/>
          <w:b/>
        </w:rPr>
      </w:pPr>
      <w:r w:rsidRPr="00944C47">
        <w:rPr>
          <w:rFonts w:ascii="Times New Roman" w:hAnsi="Times New Roman" w:cs="Times New Roman"/>
          <w:b/>
        </w:rPr>
        <w:t xml:space="preserve">ТЕМА 7. УЧЕТ ЦЕННОСТЕЙ НА ЗАБАЛАНСОВЫХ СЧЕТАХ 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</w:tabs>
        <w:ind w:left="0" w:firstLine="0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 xml:space="preserve">Учет ценностей на </w:t>
      </w:r>
      <w:proofErr w:type="spellStart"/>
      <w:r w:rsidRPr="00944C47">
        <w:rPr>
          <w:rFonts w:ascii="Times New Roman" w:hAnsi="Times New Roman" w:cs="Times New Roman"/>
        </w:rPr>
        <w:t>забалансовых</w:t>
      </w:r>
      <w:proofErr w:type="spellEnd"/>
      <w:r w:rsidRPr="00944C47">
        <w:rPr>
          <w:rFonts w:ascii="Times New Roman" w:hAnsi="Times New Roman" w:cs="Times New Roman"/>
        </w:rPr>
        <w:t xml:space="preserve"> счетах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</w:tabs>
        <w:ind w:left="0" w:firstLine="0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Учет арендованных основных средств у арендодателя и арендатора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</w:tabs>
        <w:ind w:left="0" w:firstLine="0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Учет товарно-материальных ценностей, принятых на ответственное хранение, в переработку и на комиссию</w:t>
      </w:r>
    </w:p>
    <w:p w:rsidR="00944C47" w:rsidRPr="00944C47" w:rsidRDefault="00944C47" w:rsidP="00944C47">
      <w:pPr>
        <w:jc w:val="center"/>
        <w:rPr>
          <w:rFonts w:ascii="Times New Roman" w:hAnsi="Times New Roman" w:cs="Times New Roman"/>
          <w:b/>
        </w:rPr>
      </w:pPr>
      <w:r w:rsidRPr="00944C47">
        <w:rPr>
          <w:rFonts w:ascii="Times New Roman" w:hAnsi="Times New Roman" w:cs="Times New Roman"/>
          <w:b/>
        </w:rPr>
        <w:t xml:space="preserve">ТЕМА 8. СОДЕРЖАНИЕ И ПОРЯДОК СОСТАВЛЕНИЯ ФИНАНСОВОЙ ОТЧЕТНОСТИ 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</w:tabs>
        <w:ind w:left="0" w:firstLine="0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Бухгалтерский баланс. Содержание и структура актива и пассива баланса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</w:tabs>
        <w:ind w:left="0" w:firstLine="0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Содержание баланса и его связь с текущим учетом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</w:tabs>
        <w:ind w:left="0" w:firstLine="0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Финансовая отчетность, состав и порядок ее составления, представления и анализа</w:t>
      </w:r>
    </w:p>
    <w:p w:rsidR="00944C47" w:rsidRPr="00944C47" w:rsidRDefault="00944C47" w:rsidP="000E2A57">
      <w:pPr>
        <w:widowControl/>
        <w:numPr>
          <w:ilvl w:val="0"/>
          <w:numId w:val="19"/>
        </w:numPr>
        <w:tabs>
          <w:tab w:val="num" w:pos="360"/>
        </w:tabs>
        <w:ind w:left="0" w:firstLine="0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Принципы подготовки бухгалтерской (финансовой) отчетности</w:t>
      </w:r>
    </w:p>
    <w:p w:rsidR="00944C47" w:rsidRPr="00944C47" w:rsidRDefault="00944C47" w:rsidP="00CA2FFE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944C47">
        <w:rPr>
          <w:rFonts w:ascii="Times New Roman" w:hAnsi="Times New Roman" w:cs="Times New Roman"/>
          <w:b/>
        </w:rPr>
        <w:t>РАЗДЕЛ 2. УПРАВЛЕНЧЕСКИЙ УЧЕТ</w:t>
      </w:r>
    </w:p>
    <w:p w:rsidR="00944C47" w:rsidRPr="00944C47" w:rsidRDefault="00944C47" w:rsidP="00944C47">
      <w:pPr>
        <w:jc w:val="center"/>
        <w:rPr>
          <w:rFonts w:ascii="Times New Roman" w:hAnsi="Times New Roman" w:cs="Times New Roman"/>
          <w:b/>
        </w:rPr>
      </w:pPr>
      <w:r w:rsidRPr="00944C47">
        <w:rPr>
          <w:rFonts w:ascii="Times New Roman" w:hAnsi="Times New Roman" w:cs="Times New Roman"/>
          <w:b/>
        </w:rPr>
        <w:t xml:space="preserve">ТЕМА 9. ТЕОРЕТИЧЕСКИЕ ОСНОВЫ УПРАВЛЕНЧЕСКОГО УЧЕТА 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>Управленческий учет как элемент системы бухгалтерского учета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 xml:space="preserve">Сравнительная характеристика управленческого и финансового учета 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>Предпосылки появления управленческого учета в Российской Федерации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>Роль управленческого учета в современных условиях хозяйствования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clear" w:pos="1080"/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>Понятие, сущность и цели управленческого учета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clear" w:pos="1080"/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>Основные принципы управленческого учета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clear" w:pos="1080"/>
          <w:tab w:val="left" w:pos="360"/>
          <w:tab w:val="num" w:pos="900"/>
        </w:tabs>
        <w:autoSpaceDE w:val="0"/>
        <w:autoSpaceDN w:val="0"/>
        <w:adjustRightInd w:val="0"/>
        <w:ind w:left="0" w:right="-427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>Влияние организационной структуры предприятия на построение системы управленческого учета</w:t>
      </w:r>
    </w:p>
    <w:p w:rsidR="00944C47" w:rsidRPr="00944C47" w:rsidRDefault="00944C47" w:rsidP="00944C47">
      <w:pPr>
        <w:jc w:val="center"/>
        <w:rPr>
          <w:rFonts w:ascii="Times New Roman" w:hAnsi="Times New Roman" w:cs="Times New Roman"/>
          <w:b/>
        </w:rPr>
      </w:pPr>
      <w:r w:rsidRPr="00944C47">
        <w:rPr>
          <w:rFonts w:ascii="Times New Roman" w:hAnsi="Times New Roman" w:cs="Times New Roman"/>
          <w:b/>
        </w:rPr>
        <w:t xml:space="preserve">ТЕМА 10. ЗАТРАТЫ: ИХ ПОВЕДЕНИЕ, УЧЕТ И КЛАССИФИКАЦИЯ 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>Определение сущности учета затрат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>Слагаемые производственной деятельности, их влияние на формирование затрат и результаты деятельности организации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>Эволюция методов учета затрат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>Методы оценки затрат в системе управленческого учета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>Понятие затрат и их классификация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 xml:space="preserve">Основные и накладные затраты 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 xml:space="preserve">Прямые и косвенные затраты 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>Производственные и непроизводственные затраты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>Постоянные и переменные затраты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>Понятие релевантных затрат и доходов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>Состав и классификация затрат по созданию и хранению запаса материалов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>Методы определения расхода материалов</w:t>
      </w:r>
    </w:p>
    <w:p w:rsidR="00944C47" w:rsidRPr="00944C47" w:rsidRDefault="00944C47" w:rsidP="00944C47">
      <w:pPr>
        <w:jc w:val="center"/>
        <w:rPr>
          <w:rFonts w:ascii="Times New Roman" w:hAnsi="Times New Roman" w:cs="Times New Roman"/>
          <w:i/>
          <w:spacing w:val="-6"/>
        </w:rPr>
      </w:pPr>
      <w:r w:rsidRPr="00944C47">
        <w:rPr>
          <w:rFonts w:ascii="Times New Roman" w:hAnsi="Times New Roman" w:cs="Times New Roman"/>
          <w:b/>
          <w:spacing w:val="-8"/>
        </w:rPr>
        <w:t>ТЕМА 11. КАЛЬКУЛИРОВАНИЕ СЕБЕСТОИМОСТИ ПРОДУКЦИИ (РАБОТ, УСЛУГ)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>Сущность понятия себестоимости, ее состав и виды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>Производственная, полная и усеченная себестоимость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>Себестоимость по центрам ответственности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>Основные концепции снижения себестоимости продукции (работ, услуг)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lastRenderedPageBreak/>
        <w:t>Объекты учета затрат и объекты калькулирования, отвечающие целям управления себестоимостью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>Роль данных о себестоимости в управлении современным бизнесом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>Роль управленческого учета в ценовой политике предприятия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proofErr w:type="spellStart"/>
      <w:r w:rsidRPr="00944C47">
        <w:rPr>
          <w:rFonts w:ascii="Times New Roman" w:eastAsia="TimesNewRomanPSMT" w:hAnsi="Times New Roman" w:cs="Times New Roman"/>
        </w:rPr>
        <w:t>Попередельный</w:t>
      </w:r>
      <w:proofErr w:type="spellEnd"/>
      <w:r w:rsidRPr="00944C47">
        <w:rPr>
          <w:rFonts w:ascii="Times New Roman" w:eastAsia="TimesNewRomanPSMT" w:hAnsi="Times New Roman" w:cs="Times New Roman"/>
        </w:rPr>
        <w:t xml:space="preserve"> метод учета затрат (бесполуфабрикатный и полуфабрикатный варианты)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 xml:space="preserve">Ситуация с остатками НЗП только на конец периода 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>Ситуация с остатками НЗП на начало и на конец периода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>Расчет себестоимости единицы продукции по методу средней взвешенной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>Расчет себестоимости единицы продукции по методу ФИФО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 xml:space="preserve">Калькуляция себестоимости по переменным издержкам и с полным распределением затрат 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 xml:space="preserve">Рассмотрение двух ситуаций с калькуляцией по полной себестоимости и неполной себестоимости 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>Нормативный метод учета затрат и калькулирования себестоимости продукции</w:t>
      </w:r>
    </w:p>
    <w:p w:rsidR="00944C47" w:rsidRPr="00944C47" w:rsidRDefault="00944C47" w:rsidP="00944C47">
      <w:pPr>
        <w:jc w:val="center"/>
        <w:rPr>
          <w:rFonts w:ascii="Times New Roman" w:hAnsi="Times New Roman" w:cs="Times New Roman"/>
          <w:spacing w:val="-4"/>
        </w:rPr>
      </w:pPr>
      <w:r w:rsidRPr="00944C47">
        <w:rPr>
          <w:rFonts w:ascii="Times New Roman" w:hAnsi="Times New Roman" w:cs="Times New Roman"/>
          <w:b/>
          <w:spacing w:val="-8"/>
        </w:rPr>
        <w:t xml:space="preserve">ТЕМА 12. </w:t>
      </w:r>
      <w:r w:rsidRPr="00944C47">
        <w:rPr>
          <w:rFonts w:ascii="Times New Roman" w:hAnsi="Times New Roman" w:cs="Times New Roman"/>
          <w:b/>
        </w:rPr>
        <w:t>ПРИНЯТИЕ УПРАВЛЕНЧЕСКИХ РЕШЕНИЙ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>Методы вычисления точки безубыточности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>Маржинальные доходы и прибыль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>Роль планирования ассортимента продукции (товаров), подлежащей реализации, при принятии управленческих решений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>Маржинальный подход и приростной анализ в принятии управленческих решений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>Анализ и принятие решений в области ценообразования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>Анализ соотношения прибыли, затрат и объема продаж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>Принятие управленческих решений в вопросах о ценообразовании и ассортименте выпускаемой продукции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>Маржинальный подход с учетом лимитирующего фактора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>Эффект структурных сдвигов</w:t>
      </w:r>
    </w:p>
    <w:p w:rsidR="00944C47" w:rsidRPr="00944C47" w:rsidRDefault="00944C47" w:rsidP="00944C47">
      <w:pPr>
        <w:jc w:val="center"/>
        <w:rPr>
          <w:rFonts w:ascii="Times New Roman" w:hAnsi="Times New Roman" w:cs="Times New Roman"/>
          <w:b/>
        </w:rPr>
      </w:pPr>
      <w:r w:rsidRPr="00944C47">
        <w:rPr>
          <w:rFonts w:ascii="Times New Roman" w:hAnsi="Times New Roman" w:cs="Times New Roman"/>
          <w:b/>
          <w:spacing w:val="-8"/>
        </w:rPr>
        <w:t xml:space="preserve">ТЕМА 13. </w:t>
      </w:r>
      <w:r w:rsidRPr="00944C47">
        <w:rPr>
          <w:rFonts w:ascii="Times New Roman" w:hAnsi="Times New Roman" w:cs="Times New Roman"/>
          <w:b/>
        </w:rPr>
        <w:t xml:space="preserve">БЮДЖЕТИРОВАНИЕ И КОНТРОЛЬ ЗАТРАТ 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>Определение бюджета, периодичность и принципы его разработки. Основные функции бюджета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>Бюджет денежных средств, порядок его составления. Цель бюджета денежных средств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>Назначение и принципы подготовки бюджета денежных средств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>Роль бюджетирования в управлении современным предприятием, цели и задачи бюджетирования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>Отличие отчетности в управленческом учете от финансовой (бухгалтерской) отчетности предприятия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>Формирование информации управленческого учета. Виды информации и используемые показатели. Связь управленческого учета с производственным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proofErr w:type="spellStart"/>
      <w:r w:rsidRPr="00944C47">
        <w:rPr>
          <w:rFonts w:ascii="Times New Roman" w:eastAsia="TimesNewRomanPSMT" w:hAnsi="Times New Roman" w:cs="Times New Roman"/>
        </w:rPr>
        <w:t>Пофакторный</w:t>
      </w:r>
      <w:proofErr w:type="spellEnd"/>
      <w:r w:rsidRPr="00944C47">
        <w:rPr>
          <w:rFonts w:ascii="Times New Roman" w:eastAsia="TimesNewRomanPSMT" w:hAnsi="Times New Roman" w:cs="Times New Roman"/>
        </w:rPr>
        <w:t xml:space="preserve"> анализ прибыли</w:t>
      </w:r>
    </w:p>
    <w:p w:rsidR="00944C47" w:rsidRPr="00944C47" w:rsidRDefault="00944C47" w:rsidP="00944C47">
      <w:pPr>
        <w:jc w:val="center"/>
        <w:rPr>
          <w:rFonts w:ascii="Times New Roman" w:hAnsi="Times New Roman" w:cs="Times New Roman"/>
          <w:i/>
          <w:spacing w:val="-6"/>
        </w:rPr>
      </w:pPr>
      <w:r w:rsidRPr="00944C47">
        <w:rPr>
          <w:rFonts w:ascii="Times New Roman" w:hAnsi="Times New Roman" w:cs="Times New Roman"/>
          <w:b/>
          <w:spacing w:val="-8"/>
        </w:rPr>
        <w:t>ТЕМА 14.</w:t>
      </w:r>
      <w:r w:rsidRPr="00944C47">
        <w:rPr>
          <w:rFonts w:ascii="Times New Roman" w:hAnsi="Times New Roman" w:cs="Times New Roman"/>
          <w:b/>
        </w:rPr>
        <w:t xml:space="preserve"> ОРГАНИЗАЦИЯ УПРАВЛЕНЧЕСКОГО УЧЕТА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>Содержание автономной системы организации управленческого учета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>Содержание интегрированной системы организации управленческого учета</w:t>
      </w:r>
    </w:p>
    <w:p w:rsidR="00944C47" w:rsidRPr="00944C47" w:rsidRDefault="00944C47" w:rsidP="00944C47">
      <w:pPr>
        <w:ind w:firstLine="540"/>
        <w:jc w:val="center"/>
        <w:rPr>
          <w:rFonts w:ascii="Times New Roman" w:hAnsi="Times New Roman" w:cs="Times New Roman"/>
          <w:b/>
        </w:rPr>
      </w:pPr>
      <w:r w:rsidRPr="00944C47">
        <w:rPr>
          <w:rFonts w:ascii="Times New Roman" w:hAnsi="Times New Roman" w:cs="Times New Roman"/>
          <w:b/>
          <w:spacing w:val="-8"/>
        </w:rPr>
        <w:t xml:space="preserve">ТЕМА 15. </w:t>
      </w:r>
      <w:r w:rsidRPr="00944C47">
        <w:rPr>
          <w:rFonts w:ascii="Times New Roman" w:hAnsi="Times New Roman" w:cs="Times New Roman"/>
          <w:b/>
        </w:rPr>
        <w:t>СЕГМЕНТАРНАЯ ОТЧЕТНОСТЬ ОРГАНИЗАЦИИ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>Сущность и значение сегментарной отчетности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>Правила построения сегментарной отчетности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>Подходы финансового и управленческого учета к оценке эффективности бизнеса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>Критерии, используемые в оценке деятельности подразделений (финансовые и нефинансовые показатели)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>Правила комбинированного использования финансовых и нефинансовых показателей для оценки деятельности сегментов</w:t>
      </w:r>
    </w:p>
    <w:p w:rsidR="00944C47" w:rsidRPr="00944C47" w:rsidRDefault="00944C47" w:rsidP="00944C47">
      <w:pPr>
        <w:jc w:val="center"/>
        <w:rPr>
          <w:rFonts w:ascii="Times New Roman" w:hAnsi="Times New Roman" w:cs="Times New Roman"/>
          <w:i/>
          <w:spacing w:val="-6"/>
        </w:rPr>
      </w:pPr>
      <w:r w:rsidRPr="00944C47">
        <w:rPr>
          <w:rFonts w:ascii="Times New Roman" w:hAnsi="Times New Roman" w:cs="Times New Roman"/>
          <w:b/>
          <w:spacing w:val="-8"/>
        </w:rPr>
        <w:t xml:space="preserve">ТЕМА 16. </w:t>
      </w:r>
      <w:r w:rsidRPr="00944C47">
        <w:rPr>
          <w:rFonts w:ascii="Times New Roman" w:hAnsi="Times New Roman" w:cs="Times New Roman"/>
          <w:b/>
        </w:rPr>
        <w:t>ТРАНСФЕРТНОЕ ЦЕНООБРАЗОВАНИЕ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>Сущность трансфертной цены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 xml:space="preserve">Виды трансфертной цены </w:t>
      </w:r>
    </w:p>
    <w:p w:rsidR="00944C47" w:rsidRPr="00944C47" w:rsidRDefault="00944C47" w:rsidP="000E2A57">
      <w:pPr>
        <w:widowControl/>
        <w:numPr>
          <w:ilvl w:val="1"/>
          <w:numId w:val="20"/>
        </w:numPr>
        <w:tabs>
          <w:tab w:val="left" w:pos="360"/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944C47">
        <w:rPr>
          <w:rFonts w:ascii="Times New Roman" w:eastAsia="TimesNewRomanPSMT" w:hAnsi="Times New Roman" w:cs="Times New Roman"/>
        </w:rPr>
        <w:t>Принципы формирования трансфертной цены</w:t>
      </w:r>
    </w:p>
    <w:p w:rsidR="00944C47" w:rsidRPr="00944C47" w:rsidRDefault="00944C47" w:rsidP="00944C47">
      <w:pPr>
        <w:jc w:val="center"/>
        <w:rPr>
          <w:rFonts w:ascii="Times New Roman" w:hAnsi="Times New Roman" w:cs="Times New Roman"/>
          <w:b/>
        </w:rPr>
      </w:pPr>
      <w:r w:rsidRPr="00944C47">
        <w:rPr>
          <w:rFonts w:ascii="Times New Roman" w:hAnsi="Times New Roman" w:cs="Times New Roman"/>
          <w:b/>
        </w:rPr>
        <w:lastRenderedPageBreak/>
        <w:t>РАЗДЕЛ 3. ФИНАНСОВЫЙ АНАЛИЗ</w:t>
      </w:r>
    </w:p>
    <w:p w:rsidR="00944C47" w:rsidRPr="00944C47" w:rsidRDefault="00944C47" w:rsidP="00944C47">
      <w:pPr>
        <w:jc w:val="center"/>
        <w:rPr>
          <w:rFonts w:ascii="Times New Roman" w:hAnsi="Times New Roman" w:cs="Times New Roman"/>
          <w:b/>
        </w:rPr>
      </w:pPr>
    </w:p>
    <w:p w:rsidR="00944C47" w:rsidRPr="00944C47" w:rsidRDefault="00944C47" w:rsidP="00944C47">
      <w:pPr>
        <w:jc w:val="center"/>
        <w:rPr>
          <w:rFonts w:ascii="Times New Roman" w:hAnsi="Times New Roman" w:cs="Times New Roman"/>
          <w:b/>
        </w:rPr>
      </w:pPr>
      <w:r w:rsidRPr="00944C47">
        <w:rPr>
          <w:rFonts w:ascii="Times New Roman" w:hAnsi="Times New Roman" w:cs="Times New Roman"/>
          <w:b/>
          <w:bCs/>
          <w:spacing w:val="-4"/>
        </w:rPr>
        <w:t>ТЕМА 17.</w:t>
      </w:r>
      <w:r w:rsidRPr="00944C47">
        <w:rPr>
          <w:rFonts w:ascii="Times New Roman" w:hAnsi="Times New Roman" w:cs="Times New Roman"/>
          <w:b/>
        </w:rPr>
        <w:t xml:space="preserve"> ТЕОРЕТИЧЕСКИЕ ОСНОВЫ ФИНАНСОВОГО АНАЛИЗА 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944C47">
        <w:rPr>
          <w:rFonts w:ascii="Times New Roman" w:hAnsi="Times New Roman" w:cs="Times New Roman"/>
          <w:spacing w:val="-4"/>
        </w:rPr>
        <w:t>Сущность и содержание финансового анализа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944C47">
        <w:rPr>
          <w:rFonts w:ascii="Times New Roman" w:hAnsi="Times New Roman" w:cs="Times New Roman"/>
          <w:spacing w:val="-4"/>
        </w:rPr>
        <w:t>Место финансового анализа в системе экономических знаний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944C47">
        <w:rPr>
          <w:rFonts w:ascii="Times New Roman" w:hAnsi="Times New Roman" w:cs="Times New Roman"/>
          <w:spacing w:val="-4"/>
        </w:rPr>
        <w:t>Предмет и метод финансового анализа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944C47">
        <w:rPr>
          <w:rFonts w:ascii="Times New Roman" w:hAnsi="Times New Roman" w:cs="Times New Roman"/>
          <w:spacing w:val="-4"/>
        </w:rPr>
        <w:t>Объекты и субъекты финансового анализа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944C47">
        <w:rPr>
          <w:rFonts w:ascii="Times New Roman" w:hAnsi="Times New Roman" w:cs="Times New Roman"/>
        </w:rPr>
        <w:t>Содержание горизонтального баланса и важность горизонтального анализа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944C47">
        <w:rPr>
          <w:rFonts w:ascii="Times New Roman" w:hAnsi="Times New Roman" w:cs="Times New Roman"/>
        </w:rPr>
        <w:t>Цели вертикального баланса и особенности вертикального анализа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Совокупность данных сравнительного баланса и расчет отклонений в сравнительном анализе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Анализ (горизонтальный, вертикальный и сравнительный) на основе данных бухгалтерской финансовой отчетности</w:t>
      </w:r>
    </w:p>
    <w:p w:rsidR="00944C47" w:rsidRPr="00944C47" w:rsidRDefault="00944C47" w:rsidP="00944C47">
      <w:pPr>
        <w:jc w:val="center"/>
        <w:rPr>
          <w:rFonts w:ascii="Times New Roman" w:hAnsi="Times New Roman" w:cs="Times New Roman"/>
          <w:b/>
          <w:bCs/>
          <w:spacing w:val="-6"/>
        </w:rPr>
      </w:pPr>
      <w:r w:rsidRPr="00944C47">
        <w:rPr>
          <w:rFonts w:ascii="Times New Roman" w:hAnsi="Times New Roman" w:cs="Times New Roman"/>
          <w:b/>
          <w:bCs/>
          <w:spacing w:val="-6"/>
        </w:rPr>
        <w:t>ТЕМА 18.</w:t>
      </w:r>
      <w:r w:rsidRPr="00944C47">
        <w:rPr>
          <w:rFonts w:ascii="Times New Roman" w:hAnsi="Times New Roman" w:cs="Times New Roman"/>
          <w:b/>
          <w:spacing w:val="-6"/>
        </w:rPr>
        <w:t xml:space="preserve"> </w:t>
      </w:r>
      <w:r w:rsidRPr="00944C47">
        <w:rPr>
          <w:rFonts w:ascii="Times New Roman" w:hAnsi="Times New Roman" w:cs="Times New Roman"/>
          <w:b/>
          <w:bCs/>
          <w:spacing w:val="-6"/>
        </w:rPr>
        <w:t>АНАЛИЗ ЛИКВИДНОСТИ И ПЛАТЕЖЕСПОСОБНОСТИ ОРГАНИЗАЦИИ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Сущность и содержание ликвидности и платежеспособности организации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Задачи анализа ликвидности и платежеспособности организации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Цели анализа ликвидности баланса организации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Основные показатели (коэффициенты) ликвидности и их нормативное значение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Понятия текущей и перспективной платежеспособности организации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Анализ ликвидности баланса, текущей и перспективной платежеспособности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Основные причины неплатежеспособности организации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Анализ ликвидности бухгалтерского баланса организации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Анализ коэффициентов ликвидности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 xml:space="preserve">Оценка платежеспособности организации по данным бухгалтерского баланса </w:t>
      </w:r>
    </w:p>
    <w:p w:rsidR="00944C47" w:rsidRPr="00944C47" w:rsidRDefault="00944C47" w:rsidP="00944C47">
      <w:pPr>
        <w:autoSpaceDE w:val="0"/>
        <w:autoSpaceDN w:val="0"/>
        <w:adjustRightInd w:val="0"/>
        <w:ind w:right="-28"/>
        <w:jc w:val="center"/>
        <w:rPr>
          <w:rFonts w:ascii="Times New Roman" w:hAnsi="Times New Roman" w:cs="Times New Roman"/>
          <w:i/>
          <w:spacing w:val="-6"/>
        </w:rPr>
      </w:pPr>
      <w:r w:rsidRPr="00944C47">
        <w:rPr>
          <w:rFonts w:ascii="Times New Roman" w:hAnsi="Times New Roman" w:cs="Times New Roman"/>
          <w:b/>
          <w:bCs/>
          <w:spacing w:val="-4"/>
        </w:rPr>
        <w:t xml:space="preserve">ТЕМА 19. </w:t>
      </w:r>
      <w:r w:rsidRPr="00944C47">
        <w:rPr>
          <w:rFonts w:ascii="Times New Roman" w:hAnsi="Times New Roman" w:cs="Times New Roman"/>
          <w:b/>
        </w:rPr>
        <w:t>АНАЛИЗ ДЕНЕЖНЫХ ПОТОКОВ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Сущность и цели анализа денежных потоков организации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Значение финансового анализа в управлении денежными потоками организации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Классификация входящих и выходящих денежных потоков</w:t>
      </w:r>
    </w:p>
    <w:p w:rsidR="00944C47" w:rsidRPr="00944C47" w:rsidRDefault="00944C47" w:rsidP="00944C47">
      <w:pPr>
        <w:pStyle w:val="Default"/>
        <w:jc w:val="center"/>
        <w:rPr>
          <w:rFonts w:ascii="Times New Roman" w:hAnsi="Times New Roman" w:cs="Times New Roman"/>
          <w:b/>
        </w:rPr>
      </w:pPr>
      <w:r w:rsidRPr="00944C47">
        <w:rPr>
          <w:rFonts w:ascii="Times New Roman" w:hAnsi="Times New Roman" w:cs="Times New Roman"/>
          <w:b/>
          <w:bCs/>
          <w:spacing w:val="-4"/>
        </w:rPr>
        <w:t xml:space="preserve">ТЕМА 20. </w:t>
      </w:r>
      <w:r w:rsidRPr="00944C47">
        <w:rPr>
          <w:rFonts w:ascii="Times New Roman" w:hAnsi="Times New Roman" w:cs="Times New Roman"/>
          <w:b/>
        </w:rPr>
        <w:t xml:space="preserve">АНАЛИЗ ДЕЛОВОЙ АКТИВНОСТИ ОРГАНИЗАЦИИ 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</w:rPr>
        <w:t xml:space="preserve">Сущность анализа деловой </w:t>
      </w:r>
      <w:r w:rsidRPr="00944C47">
        <w:rPr>
          <w:rFonts w:ascii="Times New Roman" w:hAnsi="Times New Roman" w:cs="Times New Roman"/>
          <w:spacing w:val="-2"/>
        </w:rPr>
        <w:t>активности организации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Содержание анализа деловой активности организации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Необходимость анализа деловой активности организации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Оценка реальных активов, характеризующих производственные возможности организации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Анализ состава, структуры и технического состояния основных средств. Анализ их возрастного состава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Анализ обеспеченности запасов источниками их формирования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Анализ дебиторской задолженности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Алгоритм расчета оборачиваемости оборотных средств организации методом цепных подстановок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Анализ кредиторской задолженности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Алгоритм расчета операционного и финансового циклов организации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Анализ имущественного состояния организации и структура его финансирования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Анализ динамики состава и структуры запасов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Анализ динамики состава и структуры расчетов с дебиторами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Анализ оборачиваемости денежных средств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Анализ оборачиваемости оборотных средств организации методом цепных подстановок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Анализ динамики состава и структуры источников финансовых ресурсов</w:t>
      </w:r>
    </w:p>
    <w:p w:rsidR="00944C47" w:rsidRPr="00944C47" w:rsidRDefault="00944C47" w:rsidP="00944C47">
      <w:pPr>
        <w:jc w:val="center"/>
        <w:rPr>
          <w:rFonts w:ascii="Times New Roman" w:hAnsi="Times New Roman" w:cs="Times New Roman"/>
          <w:b/>
        </w:rPr>
      </w:pPr>
      <w:r w:rsidRPr="00944C47">
        <w:rPr>
          <w:rFonts w:ascii="Times New Roman" w:hAnsi="Times New Roman" w:cs="Times New Roman"/>
          <w:b/>
        </w:rPr>
        <w:t>ТЕМА 21. АНАЛИЗ ЭФФЕКТИВНОСТИ ФИНАНСОВО-ЭКОНОМИЧЕСКОЙ</w:t>
      </w:r>
    </w:p>
    <w:p w:rsidR="00944C47" w:rsidRPr="00944C47" w:rsidRDefault="00944C47" w:rsidP="00944C47">
      <w:pPr>
        <w:autoSpaceDE w:val="0"/>
        <w:autoSpaceDN w:val="0"/>
        <w:adjustRightInd w:val="0"/>
        <w:ind w:right="-28"/>
        <w:jc w:val="center"/>
        <w:rPr>
          <w:rFonts w:ascii="Times New Roman" w:hAnsi="Times New Roman" w:cs="Times New Roman"/>
          <w:i/>
          <w:spacing w:val="-6"/>
        </w:rPr>
      </w:pPr>
      <w:r w:rsidRPr="00944C47">
        <w:rPr>
          <w:rFonts w:ascii="Times New Roman" w:hAnsi="Times New Roman" w:cs="Times New Roman"/>
          <w:b/>
        </w:rPr>
        <w:t>ДЕЯТЕЛЬНОСТИ ОРГАНИЗАЦИИ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Критерии и показатели эффективности финансово-экономической деятельности организации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Определение прибыли как основного показателя эффективности финансово-экономической деятельности организации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Факторный анализ прибыли от продаж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Анализ уровня динамики финансовых результатов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lastRenderedPageBreak/>
        <w:t>Анализ рентабельности организации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Анализ рентабельности через систему коэффициентов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Анализ чистой прибыли и факторов, определяющих ее уровень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Трехфакторная модель Дюпона анализа финансовой рентабельности организации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Анализ динамики показателей прибыли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Факторный анализ прибыли от основной деятельности организации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Анализ затрат на 1 рубль товарной продукции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Анализ рентабельности финансово-хозяйственной деятельности организации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Анализ рентабельности затрат и продаж организации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Анализ финансовой рентабельности организации</w:t>
      </w:r>
    </w:p>
    <w:p w:rsidR="00944C47" w:rsidRPr="00944C47" w:rsidRDefault="00944C47" w:rsidP="00944C47">
      <w:pPr>
        <w:pStyle w:val="Default"/>
        <w:spacing w:line="216" w:lineRule="auto"/>
        <w:ind w:firstLine="567"/>
        <w:rPr>
          <w:rFonts w:ascii="Times New Roman" w:hAnsi="Times New Roman" w:cs="Times New Roman"/>
          <w:b/>
        </w:rPr>
      </w:pPr>
      <w:r w:rsidRPr="00944C47">
        <w:rPr>
          <w:rFonts w:ascii="Times New Roman" w:hAnsi="Times New Roman" w:cs="Times New Roman"/>
          <w:b/>
          <w:bCs/>
          <w:spacing w:val="-4"/>
        </w:rPr>
        <w:t xml:space="preserve">ТЕМА </w:t>
      </w:r>
      <w:r w:rsidRPr="00944C47">
        <w:rPr>
          <w:rFonts w:ascii="Times New Roman" w:hAnsi="Times New Roman" w:cs="Times New Roman"/>
          <w:b/>
        </w:rPr>
        <w:t xml:space="preserve">22. АНАЛИЗ ФИНАНСОВОЙ УСТОЙЧИВОСТИ И ДОЛГОСРОЧНОЙ </w:t>
      </w:r>
    </w:p>
    <w:p w:rsidR="00944C47" w:rsidRPr="00944C47" w:rsidRDefault="00944C47" w:rsidP="00944C47">
      <w:pPr>
        <w:spacing w:line="216" w:lineRule="auto"/>
        <w:jc w:val="center"/>
        <w:rPr>
          <w:rFonts w:ascii="Times New Roman" w:hAnsi="Times New Roman" w:cs="Times New Roman"/>
          <w:b/>
        </w:rPr>
      </w:pPr>
      <w:r w:rsidRPr="00944C47">
        <w:rPr>
          <w:rFonts w:ascii="Times New Roman" w:hAnsi="Times New Roman" w:cs="Times New Roman"/>
          <w:b/>
        </w:rPr>
        <w:t xml:space="preserve">ПЛАТЕЖЕСПОСОБНОСТИ ОРГАНИЗАЦИИ 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Сущность и задачи анализа финансовой устойчивости и долгосрочной платежеспособности организации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Классификация типов финансовой устойчивости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Оценка рыночной финансовой устойчивости через систему коэффициентов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Показатели финансовой устойчивости и их анализ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Анализ коэффициентов финансовой устойчивости организации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Определение типа финансовой устойчивости</w:t>
      </w:r>
    </w:p>
    <w:p w:rsidR="00944C47" w:rsidRPr="00944C47" w:rsidRDefault="00944C47" w:rsidP="00944C47">
      <w:pPr>
        <w:spacing w:line="216" w:lineRule="auto"/>
        <w:jc w:val="center"/>
        <w:rPr>
          <w:rFonts w:ascii="Times New Roman" w:hAnsi="Times New Roman" w:cs="Times New Roman"/>
          <w:b/>
        </w:rPr>
      </w:pPr>
      <w:r w:rsidRPr="00944C47">
        <w:rPr>
          <w:rFonts w:ascii="Times New Roman" w:hAnsi="Times New Roman" w:cs="Times New Roman"/>
          <w:b/>
          <w:bCs/>
          <w:spacing w:val="-4"/>
        </w:rPr>
        <w:t xml:space="preserve">ТЕМА </w:t>
      </w:r>
      <w:r w:rsidRPr="00944C47">
        <w:rPr>
          <w:rFonts w:ascii="Times New Roman" w:hAnsi="Times New Roman" w:cs="Times New Roman"/>
          <w:b/>
        </w:rPr>
        <w:t xml:space="preserve">23. АНАЛИЗ РЫНОЧНОЙ АКТИВНОСТИ ОРГАНИЗАЦИИ 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Сущность и задачи финансового анализа рыночной активности организации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Цель и задачи анализа рыночной активности организации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Источники информации рыночной активности организации, ее пользователи и показатели рыночной активности</w:t>
      </w:r>
    </w:p>
    <w:p w:rsidR="00944C47" w:rsidRPr="00944C47" w:rsidRDefault="00944C47" w:rsidP="00944C47">
      <w:pPr>
        <w:autoSpaceDE w:val="0"/>
        <w:autoSpaceDN w:val="0"/>
        <w:adjustRightInd w:val="0"/>
        <w:ind w:right="-28"/>
        <w:jc w:val="center"/>
        <w:rPr>
          <w:rFonts w:ascii="Times New Roman" w:hAnsi="Times New Roman" w:cs="Times New Roman"/>
          <w:b/>
        </w:rPr>
      </w:pPr>
      <w:r w:rsidRPr="00944C47">
        <w:rPr>
          <w:rFonts w:ascii="Times New Roman" w:hAnsi="Times New Roman" w:cs="Times New Roman"/>
          <w:b/>
          <w:bCs/>
          <w:spacing w:val="-4"/>
        </w:rPr>
        <w:t xml:space="preserve">ТЕМА </w:t>
      </w:r>
      <w:r w:rsidRPr="00944C47">
        <w:rPr>
          <w:rFonts w:ascii="Times New Roman" w:hAnsi="Times New Roman" w:cs="Times New Roman"/>
          <w:b/>
        </w:rPr>
        <w:t xml:space="preserve">24. АНАЛИЗ ИНВЕСТИЦИОННОЙ ДЕЯТЕЛЬНОСТИ ОРГАНИЗАЦИИ 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Сущность инвестиций и приоритетные задачи анализа инвестиционной деятельности организации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Задачи финансового анализа инвестиций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Важность учета фактора времени при обосновании инвестиционных вложений</w:t>
      </w:r>
    </w:p>
    <w:p w:rsidR="00944C47" w:rsidRPr="00944C47" w:rsidRDefault="00944C47" w:rsidP="00944C47">
      <w:pPr>
        <w:jc w:val="center"/>
        <w:rPr>
          <w:rFonts w:ascii="Times New Roman" w:hAnsi="Times New Roman" w:cs="Times New Roman"/>
          <w:b/>
          <w:bCs/>
          <w:spacing w:val="-4"/>
        </w:rPr>
      </w:pPr>
      <w:r w:rsidRPr="00944C47">
        <w:rPr>
          <w:rFonts w:ascii="Times New Roman" w:hAnsi="Times New Roman" w:cs="Times New Roman"/>
          <w:b/>
          <w:bCs/>
          <w:spacing w:val="-4"/>
        </w:rPr>
        <w:t xml:space="preserve">ТЕМА 25. КОМПЛЕКСНЫЙ ФИНАНСОВЫЙ АНАЛИЗ 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Сущность, объект, предмет, цель и задачи комплексного финансового анализа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Общая оценка финансового состояния и его изменения за отчетный период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Рейтинговая оценка финансового состояния организации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Методика оценки вероятности банкротства организации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Экспресс-анализ финансового состояния организации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Итоговая рейтинговая оценка финансового состояния организации</w:t>
      </w:r>
    </w:p>
    <w:p w:rsidR="00944C47" w:rsidRPr="00944C47" w:rsidRDefault="00944C47" w:rsidP="000E2A57">
      <w:pPr>
        <w:widowControl/>
        <w:numPr>
          <w:ilvl w:val="0"/>
          <w:numId w:val="21"/>
        </w:numPr>
        <w:tabs>
          <w:tab w:val="clear" w:pos="1260"/>
          <w:tab w:val="left" w:pos="360"/>
          <w:tab w:val="num" w:pos="90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944C47">
        <w:rPr>
          <w:rFonts w:ascii="Times New Roman" w:hAnsi="Times New Roman" w:cs="Times New Roman"/>
          <w:spacing w:val="-2"/>
        </w:rPr>
        <w:t>Диагностика риска банкротства</w:t>
      </w:r>
    </w:p>
    <w:p w:rsidR="00944C47" w:rsidRPr="00646636" w:rsidRDefault="00944C47" w:rsidP="00944C47">
      <w:pPr>
        <w:ind w:firstLine="567"/>
        <w:jc w:val="both"/>
        <w:rPr>
          <w:rFonts w:ascii="Times New Roman" w:hAnsi="Times New Roman" w:cs="Times New Roman"/>
          <w:b/>
          <w:bCs/>
        </w:rPr>
      </w:pPr>
    </w:p>
    <w:p w:rsidR="00944C47" w:rsidRPr="00FC6EDF" w:rsidRDefault="00944C47" w:rsidP="000E2A57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560"/>
        </w:tabs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 w:rsidRPr="00FC6EDF">
        <w:rPr>
          <w:rFonts w:ascii="Times New Roman" w:hAnsi="Times New Roman" w:cs="Times New Roman"/>
          <w:b/>
          <w:i/>
          <w:spacing w:val="-1"/>
        </w:rPr>
        <w:t>Тестовые задания</w:t>
      </w:r>
    </w:p>
    <w:p w:rsidR="00944C47" w:rsidRDefault="00944C47" w:rsidP="00944C47">
      <w:pPr>
        <w:pStyle w:val="a4"/>
        <w:shd w:val="clear" w:color="auto" w:fill="FFFFFF"/>
        <w:ind w:left="1429"/>
        <w:jc w:val="both"/>
        <w:rPr>
          <w:rFonts w:ascii="Times New Roman" w:hAnsi="Times New Roman" w:cs="Times New Roman"/>
          <w:i/>
          <w:spacing w:val="-1"/>
        </w:rPr>
      </w:pPr>
    </w:p>
    <w:p w:rsidR="00944C47" w:rsidRPr="007C75D1" w:rsidRDefault="00944C47" w:rsidP="00944C47">
      <w:pPr>
        <w:pStyle w:val="a4"/>
        <w:shd w:val="clear" w:color="auto" w:fill="FFFFFF"/>
        <w:ind w:left="1429"/>
        <w:jc w:val="both"/>
        <w:rPr>
          <w:rFonts w:ascii="Times New Roman" w:hAnsi="Times New Roman" w:cs="Times New Roman"/>
          <w:i/>
          <w:color w:val="auto"/>
          <w:spacing w:val="-1"/>
        </w:rPr>
      </w:pPr>
      <w:r w:rsidRPr="007C75D1">
        <w:rPr>
          <w:rFonts w:ascii="Times New Roman" w:hAnsi="Times New Roman" w:cs="Times New Roman"/>
          <w:i/>
          <w:spacing w:val="-1"/>
        </w:rPr>
        <w:t xml:space="preserve">Не предусмотрено </w:t>
      </w:r>
      <w:r w:rsidRPr="007C75D1">
        <w:rPr>
          <w:rFonts w:ascii="Times New Roman" w:hAnsi="Times New Roman" w:cs="Times New Roman"/>
          <w:i/>
          <w:color w:val="auto"/>
          <w:spacing w:val="-1"/>
        </w:rPr>
        <w:t>РПД.</w:t>
      </w:r>
    </w:p>
    <w:p w:rsidR="00944C47" w:rsidRDefault="00944C47" w:rsidP="00944C47">
      <w:pPr>
        <w:pStyle w:val="a4"/>
        <w:ind w:left="0" w:right="-113" w:firstLine="993"/>
        <w:jc w:val="both"/>
        <w:rPr>
          <w:rFonts w:ascii="Times New Roman" w:hAnsi="Times New Roman" w:cs="Times New Roman"/>
          <w:b/>
        </w:rPr>
      </w:pPr>
    </w:p>
    <w:p w:rsidR="00944C47" w:rsidRPr="00FC6EDF" w:rsidRDefault="00944C47" w:rsidP="000E2A57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560"/>
        </w:tabs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 w:rsidRPr="00FC6EDF">
        <w:rPr>
          <w:rFonts w:ascii="Times New Roman" w:hAnsi="Times New Roman" w:cs="Times New Roman"/>
          <w:b/>
          <w:i/>
          <w:spacing w:val="-1"/>
        </w:rPr>
        <w:t>Кейсы, ситуационные задачи, практические задания</w:t>
      </w:r>
    </w:p>
    <w:p w:rsidR="006962FD" w:rsidRDefault="006962FD" w:rsidP="00144540">
      <w:pPr>
        <w:ind w:right="-1" w:firstLine="993"/>
        <w:jc w:val="both"/>
        <w:rPr>
          <w:rFonts w:ascii="Times New Roman" w:hAnsi="Times New Roman" w:cs="Times New Roman"/>
          <w:b/>
        </w:rPr>
      </w:pPr>
    </w:p>
    <w:p w:rsidR="00944C47" w:rsidRPr="00FC6EDF" w:rsidRDefault="00944C47" w:rsidP="00144540">
      <w:pPr>
        <w:ind w:right="-1" w:firstLine="993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/>
        </w:rPr>
        <w:t>О</w:t>
      </w:r>
      <w:r w:rsidRPr="00FC6EDF">
        <w:rPr>
          <w:rFonts w:ascii="Times New Roman" w:hAnsi="Times New Roman" w:cs="Times New Roman"/>
          <w:b/>
        </w:rPr>
        <w:t>К-</w:t>
      </w:r>
      <w:r>
        <w:rPr>
          <w:rFonts w:ascii="Times New Roman" w:hAnsi="Times New Roman" w:cs="Times New Roman"/>
          <w:b/>
        </w:rPr>
        <w:t>3</w:t>
      </w:r>
      <w:r w:rsidRPr="00FC6EDF">
        <w:rPr>
          <w:rFonts w:ascii="Times New Roman" w:hAnsi="Times New Roman" w:cs="Times New Roman"/>
          <w:b/>
        </w:rPr>
        <w:t>.</w:t>
      </w:r>
      <w:r w:rsidRPr="00FC6EDF">
        <w:rPr>
          <w:rFonts w:ascii="Times New Roman" w:hAnsi="Times New Roman" w:cs="Times New Roman"/>
          <w:b/>
          <w:i/>
        </w:rPr>
        <w:t xml:space="preserve"> </w:t>
      </w:r>
      <w:r w:rsidRPr="00FC6EDF">
        <w:rPr>
          <w:rFonts w:ascii="Times New Roman" w:hAnsi="Times New Roman" w:cs="Times New Roman"/>
          <w:i/>
        </w:rPr>
        <w:t>Умеет:</w:t>
      </w:r>
      <w:r w:rsidRPr="00FC6EDF">
        <w:rPr>
          <w:rFonts w:ascii="Times New Roman" w:hAnsi="Times New Roman" w:cs="Times New Roman"/>
          <w:spacing w:val="-1"/>
        </w:rPr>
        <w:t xml:space="preserve"> использовать основы полученных экономических знаний</w:t>
      </w:r>
      <w:r>
        <w:rPr>
          <w:rFonts w:ascii="Times New Roman" w:hAnsi="Times New Roman" w:cs="Times New Roman"/>
          <w:spacing w:val="-1"/>
        </w:rPr>
        <w:t>.</w:t>
      </w:r>
    </w:p>
    <w:p w:rsidR="00944C47" w:rsidRDefault="00944C47" w:rsidP="008878EB">
      <w:pPr>
        <w:tabs>
          <w:tab w:val="right" w:leader="underscore" w:pos="9356"/>
        </w:tabs>
        <w:ind w:right="-1" w:firstLine="993"/>
        <w:rPr>
          <w:rFonts w:ascii="Times New Roman" w:hAnsi="Times New Roman" w:cs="Times New Roman"/>
          <w:b/>
          <w:i/>
        </w:rPr>
      </w:pPr>
      <w:r w:rsidRPr="00FC6EDF">
        <w:rPr>
          <w:rFonts w:ascii="Times New Roman" w:hAnsi="Times New Roman" w:cs="Times New Roman"/>
          <w:i/>
        </w:rPr>
        <w:t>Имеет опыт:</w:t>
      </w:r>
      <w:r w:rsidRPr="00FC6EDF">
        <w:rPr>
          <w:rFonts w:ascii="Times New Roman" w:hAnsi="Times New Roman" w:cs="Times New Roman"/>
          <w:spacing w:val="-1"/>
        </w:rPr>
        <w:t xml:space="preserve"> </w:t>
      </w:r>
      <w:r w:rsidRPr="00FC6EDF">
        <w:rPr>
          <w:rFonts w:ascii="Times New Roman" w:eastAsia="Calibri" w:hAnsi="Times New Roman" w:cs="Tahoma"/>
          <w:color w:val="auto"/>
        </w:rPr>
        <w:t>применения экономических законов</w:t>
      </w:r>
    </w:p>
    <w:p w:rsidR="00144540" w:rsidRPr="00FC6EDF" w:rsidRDefault="00144540" w:rsidP="00144540">
      <w:pPr>
        <w:ind w:right="-1" w:firstLine="993"/>
        <w:jc w:val="both"/>
        <w:rPr>
          <w:rFonts w:ascii="Times New Roman" w:hAnsi="Times New Roman" w:cs="Times New Roman"/>
          <w:spacing w:val="-1"/>
        </w:rPr>
      </w:pPr>
      <w:r w:rsidRPr="00144540">
        <w:rPr>
          <w:rFonts w:ascii="Times New Roman" w:hAnsi="Times New Roman" w:cs="Times New Roman"/>
          <w:b/>
        </w:rPr>
        <w:t>ОПК-5.</w:t>
      </w:r>
      <w:r>
        <w:rPr>
          <w:rFonts w:ascii="Times New Roman" w:hAnsi="Times New Roman" w:cs="Times New Roman"/>
          <w:b/>
        </w:rPr>
        <w:t xml:space="preserve"> </w:t>
      </w:r>
      <w:r w:rsidRPr="00FC6EDF">
        <w:rPr>
          <w:rFonts w:ascii="Times New Roman" w:hAnsi="Times New Roman" w:cs="Times New Roman"/>
          <w:i/>
        </w:rPr>
        <w:t>Умеет:</w:t>
      </w:r>
      <w:r w:rsidRPr="00FC6EDF">
        <w:rPr>
          <w:rFonts w:ascii="Times New Roman" w:hAnsi="Times New Roman" w:cs="Times New Roman"/>
          <w:spacing w:val="-1"/>
        </w:rPr>
        <w:t xml:space="preserve"> </w:t>
      </w:r>
      <w:r w:rsidRPr="002806EC">
        <w:rPr>
          <w:rFonts w:ascii="Times New Roman" w:eastAsia="Calibri" w:hAnsi="Times New Roman" w:cs="Tahoma"/>
          <w:color w:val="auto"/>
        </w:rPr>
        <w:t>использовать современные методы обработки деловой информации и корпоративных информационных систем</w:t>
      </w:r>
      <w:r>
        <w:rPr>
          <w:rFonts w:ascii="Times New Roman" w:hAnsi="Times New Roman" w:cs="Times New Roman"/>
          <w:spacing w:val="-1"/>
        </w:rPr>
        <w:t>.</w:t>
      </w:r>
    </w:p>
    <w:p w:rsidR="00944C47" w:rsidRDefault="00144540" w:rsidP="008878EB">
      <w:pPr>
        <w:ind w:right="-1" w:firstLine="993"/>
        <w:jc w:val="both"/>
        <w:rPr>
          <w:rFonts w:ascii="Times New Roman" w:eastAsia="Calibri" w:hAnsi="Times New Roman" w:cs="Tahoma"/>
          <w:color w:val="auto"/>
        </w:rPr>
      </w:pPr>
      <w:r w:rsidRPr="00FC6EDF">
        <w:rPr>
          <w:rFonts w:ascii="Times New Roman" w:hAnsi="Times New Roman" w:cs="Times New Roman"/>
          <w:i/>
        </w:rPr>
        <w:t>Имеет опыт:</w:t>
      </w:r>
      <w:r>
        <w:rPr>
          <w:rFonts w:ascii="Times New Roman" w:hAnsi="Times New Roman" w:cs="Times New Roman"/>
          <w:i/>
        </w:rPr>
        <w:t xml:space="preserve"> </w:t>
      </w:r>
      <w:r w:rsidRPr="002806EC">
        <w:rPr>
          <w:rFonts w:ascii="Times New Roman" w:eastAsia="Calibri" w:hAnsi="Times New Roman" w:cs="Tahoma"/>
          <w:color w:val="auto"/>
        </w:rPr>
        <w:t>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</w:r>
      <w:r>
        <w:rPr>
          <w:rFonts w:ascii="Times New Roman" w:eastAsia="Calibri" w:hAnsi="Times New Roman" w:cs="Tahoma"/>
          <w:color w:val="auto"/>
        </w:rPr>
        <w:t>.</w:t>
      </w:r>
    </w:p>
    <w:p w:rsidR="00144540" w:rsidRPr="00CA2FFE" w:rsidRDefault="00144540" w:rsidP="00CA2FFE">
      <w:pPr>
        <w:tabs>
          <w:tab w:val="right" w:leader="underscore" w:pos="9356"/>
        </w:tabs>
        <w:ind w:right="-285" w:firstLine="993"/>
        <w:rPr>
          <w:rFonts w:ascii="Times New Roman" w:eastAsia="Calibri" w:hAnsi="Times New Roman" w:cs="Tahoma"/>
          <w:color w:val="auto"/>
          <w:spacing w:val="-8"/>
        </w:rPr>
      </w:pPr>
      <w:r w:rsidRPr="00144540">
        <w:rPr>
          <w:rFonts w:ascii="Times New Roman" w:hAnsi="Times New Roman" w:cs="Times New Roman"/>
          <w:b/>
        </w:rPr>
        <w:t>ПК-</w:t>
      </w:r>
      <w:r>
        <w:rPr>
          <w:rFonts w:ascii="Times New Roman" w:hAnsi="Times New Roman" w:cs="Times New Roman"/>
          <w:b/>
        </w:rPr>
        <w:t>10</w:t>
      </w:r>
      <w:r w:rsidRPr="0014454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CA2FFE">
        <w:rPr>
          <w:rFonts w:ascii="Times New Roman" w:hAnsi="Times New Roman" w:cs="Times New Roman"/>
          <w:i/>
          <w:spacing w:val="-8"/>
        </w:rPr>
        <w:t>Умеет:</w:t>
      </w:r>
      <w:r w:rsidRPr="00CA2FFE">
        <w:rPr>
          <w:rFonts w:ascii="Times New Roman" w:hAnsi="Times New Roman" w:cs="Times New Roman"/>
          <w:spacing w:val="-8"/>
        </w:rPr>
        <w:t xml:space="preserve"> </w:t>
      </w:r>
      <w:r w:rsidRPr="00CA2FFE">
        <w:rPr>
          <w:rFonts w:ascii="Times New Roman" w:eastAsia="Calibri" w:hAnsi="Times New Roman" w:cs="Tahoma"/>
          <w:color w:val="auto"/>
          <w:spacing w:val="-8"/>
        </w:rPr>
        <w:t>строить экономические, финансовые и организационно-управленческие модели.</w:t>
      </w:r>
    </w:p>
    <w:p w:rsidR="00144540" w:rsidRDefault="00144540" w:rsidP="008878EB">
      <w:pPr>
        <w:tabs>
          <w:tab w:val="right" w:leader="underscore" w:pos="9356"/>
        </w:tabs>
        <w:ind w:right="-1" w:firstLine="993"/>
        <w:jc w:val="both"/>
        <w:rPr>
          <w:rFonts w:ascii="Times New Roman" w:eastAsia="Calibri" w:hAnsi="Times New Roman" w:cs="Tahoma"/>
          <w:color w:val="auto"/>
        </w:rPr>
      </w:pPr>
      <w:r w:rsidRPr="002806EC">
        <w:rPr>
          <w:rFonts w:ascii="Times New Roman" w:hAnsi="Times New Roman" w:cs="Times New Roman"/>
          <w:i/>
        </w:rPr>
        <w:t>Имеет опыт:</w:t>
      </w:r>
      <w:r w:rsidRPr="002806EC">
        <w:rPr>
          <w:rFonts w:ascii="Times New Roman" w:hAnsi="Times New Roman" w:cs="Times New Roman"/>
          <w:spacing w:val="-1"/>
        </w:rPr>
        <w:t xml:space="preserve"> </w:t>
      </w:r>
      <w:r w:rsidRPr="002806EC">
        <w:rPr>
          <w:rFonts w:ascii="Times New Roman" w:eastAsia="Calibri" w:hAnsi="Times New Roman" w:cs="Tahoma"/>
          <w:color w:val="auto"/>
        </w:rPr>
        <w:t xml:space="preserve">количественного и качественного анализа информации при принятии </w:t>
      </w:r>
      <w:r w:rsidRPr="002806EC">
        <w:rPr>
          <w:rFonts w:ascii="Times New Roman" w:eastAsia="Calibri" w:hAnsi="Times New Roman" w:cs="Tahoma"/>
          <w:color w:val="auto"/>
        </w:rPr>
        <w:lastRenderedPageBreak/>
        <w:t>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>
        <w:rPr>
          <w:rFonts w:ascii="Times New Roman" w:eastAsia="Calibri" w:hAnsi="Times New Roman" w:cs="Tahoma"/>
          <w:color w:val="auto"/>
        </w:rPr>
        <w:t>.</w:t>
      </w:r>
    </w:p>
    <w:p w:rsidR="00144540" w:rsidRDefault="00144540" w:rsidP="00144540">
      <w:pPr>
        <w:ind w:right="-1" w:firstLine="993"/>
        <w:rPr>
          <w:rFonts w:ascii="Times New Roman" w:eastAsia="Calibri" w:hAnsi="Times New Roman" w:cs="Tahoma"/>
          <w:color w:val="auto"/>
        </w:rPr>
      </w:pPr>
      <w:r w:rsidRPr="00144540">
        <w:rPr>
          <w:rFonts w:ascii="Times New Roman" w:hAnsi="Times New Roman" w:cs="Times New Roman"/>
          <w:b/>
        </w:rPr>
        <w:t>ПК-</w:t>
      </w:r>
      <w:r>
        <w:rPr>
          <w:rFonts w:ascii="Times New Roman" w:hAnsi="Times New Roman" w:cs="Times New Roman"/>
          <w:b/>
        </w:rPr>
        <w:t>11</w:t>
      </w:r>
      <w:r w:rsidRPr="0014454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2806EC">
        <w:rPr>
          <w:rFonts w:ascii="Times New Roman" w:hAnsi="Times New Roman" w:cs="Times New Roman"/>
          <w:i/>
        </w:rPr>
        <w:t>Умеет:</w:t>
      </w:r>
      <w:r w:rsidRPr="002806EC">
        <w:rPr>
          <w:rFonts w:ascii="Times New Roman" w:hAnsi="Times New Roman" w:cs="Times New Roman"/>
          <w:spacing w:val="-1"/>
        </w:rPr>
        <w:t xml:space="preserve"> </w:t>
      </w:r>
      <w:r w:rsidRPr="002806EC">
        <w:rPr>
          <w:rFonts w:ascii="Times New Roman" w:eastAsia="Calibri" w:hAnsi="Times New Roman" w:cs="Tahoma"/>
          <w:color w:val="auto"/>
        </w:rPr>
        <w:t>использовать современные методы ведения базы данных по различным показателям;</w:t>
      </w:r>
      <w:r>
        <w:rPr>
          <w:rFonts w:ascii="Times New Roman" w:eastAsia="Calibri" w:hAnsi="Times New Roman" w:cs="Tahoma"/>
          <w:color w:val="auto"/>
        </w:rPr>
        <w:t xml:space="preserve"> </w:t>
      </w:r>
      <w:r w:rsidRPr="002806EC">
        <w:rPr>
          <w:rFonts w:ascii="Times New Roman" w:eastAsia="Calibri" w:hAnsi="Times New Roman" w:cs="Tahoma"/>
          <w:color w:val="auto"/>
        </w:rPr>
        <w:t>формировать информационное обеспечение участников организационных проектов</w:t>
      </w:r>
      <w:r>
        <w:rPr>
          <w:rFonts w:ascii="Times New Roman" w:eastAsia="Calibri" w:hAnsi="Times New Roman" w:cs="Tahoma"/>
          <w:color w:val="auto"/>
        </w:rPr>
        <w:t>.</w:t>
      </w:r>
    </w:p>
    <w:p w:rsidR="00144540" w:rsidRDefault="00144540" w:rsidP="008878EB">
      <w:pPr>
        <w:spacing w:line="216" w:lineRule="auto"/>
        <w:ind w:right="-1" w:firstLine="993"/>
        <w:rPr>
          <w:rFonts w:ascii="Times New Roman" w:eastAsia="Calibri" w:hAnsi="Times New Roman" w:cs="Tahoma"/>
          <w:color w:val="auto"/>
        </w:rPr>
      </w:pPr>
      <w:r w:rsidRPr="002806EC">
        <w:rPr>
          <w:rFonts w:ascii="Times New Roman" w:hAnsi="Times New Roman" w:cs="Times New Roman"/>
          <w:i/>
        </w:rPr>
        <w:t>Имеет опыт:</w:t>
      </w:r>
      <w:r>
        <w:rPr>
          <w:rFonts w:ascii="Times New Roman" w:hAnsi="Times New Roman" w:cs="Times New Roman"/>
          <w:i/>
        </w:rPr>
        <w:t xml:space="preserve"> </w:t>
      </w:r>
      <w:r w:rsidRPr="002806EC">
        <w:rPr>
          <w:rFonts w:ascii="Times New Roman" w:eastAsia="Calibri" w:hAnsi="Times New Roman" w:cs="Tahoma"/>
          <w:color w:val="auto"/>
        </w:rPr>
        <w:t>анализа информации о функционировании системы внутреннего документооборота организации; ведения баз данных по различным показателям; формирования информационного обеспечения участников организационных проектов</w:t>
      </w:r>
      <w:r>
        <w:rPr>
          <w:rFonts w:ascii="Times New Roman" w:eastAsia="Calibri" w:hAnsi="Times New Roman" w:cs="Tahoma"/>
          <w:color w:val="auto"/>
        </w:rPr>
        <w:t>.</w:t>
      </w:r>
    </w:p>
    <w:p w:rsidR="00144540" w:rsidRDefault="00144540" w:rsidP="00144540">
      <w:pPr>
        <w:tabs>
          <w:tab w:val="right" w:leader="underscore" w:pos="9356"/>
        </w:tabs>
        <w:ind w:right="-1" w:firstLine="993"/>
        <w:jc w:val="both"/>
        <w:rPr>
          <w:rFonts w:ascii="Times New Roman" w:eastAsia="Calibri" w:hAnsi="Times New Roman" w:cs="Tahoma"/>
          <w:color w:val="auto"/>
        </w:rPr>
      </w:pPr>
      <w:r w:rsidRPr="00144540">
        <w:rPr>
          <w:rFonts w:ascii="Times New Roman" w:hAnsi="Times New Roman" w:cs="Times New Roman"/>
          <w:b/>
        </w:rPr>
        <w:t>ПК-</w:t>
      </w:r>
      <w:r>
        <w:rPr>
          <w:rFonts w:ascii="Times New Roman" w:hAnsi="Times New Roman" w:cs="Times New Roman"/>
          <w:b/>
        </w:rPr>
        <w:t>14</w:t>
      </w:r>
      <w:r w:rsidRPr="0014454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2806EC">
        <w:rPr>
          <w:rFonts w:ascii="Times New Roman" w:hAnsi="Times New Roman" w:cs="Times New Roman"/>
          <w:i/>
        </w:rPr>
        <w:t>Умеет:</w:t>
      </w:r>
      <w:r>
        <w:rPr>
          <w:rFonts w:ascii="Times New Roman" w:hAnsi="Times New Roman" w:cs="Times New Roman"/>
          <w:i/>
        </w:rPr>
        <w:t xml:space="preserve"> </w:t>
      </w:r>
      <w:r w:rsidRPr="002806EC">
        <w:rPr>
          <w:rFonts w:ascii="Times New Roman" w:eastAsia="Calibri" w:hAnsi="Times New Roman" w:cs="Tahoma"/>
          <w:color w:val="auto"/>
        </w:rPr>
        <w:t>применять основные принципы и стандарты финансового учета для формирования учетной политики и фи</w:t>
      </w:r>
      <w:r>
        <w:rPr>
          <w:rFonts w:ascii="Times New Roman" w:eastAsia="Calibri" w:hAnsi="Times New Roman" w:cs="Tahoma"/>
          <w:color w:val="auto"/>
        </w:rPr>
        <w:t>нансовой отчетности организации.</w:t>
      </w:r>
    </w:p>
    <w:p w:rsidR="00144540" w:rsidRDefault="00144540" w:rsidP="008878EB">
      <w:pPr>
        <w:tabs>
          <w:tab w:val="right" w:leader="underscore" w:pos="9356"/>
        </w:tabs>
        <w:ind w:right="-1" w:firstLine="993"/>
        <w:jc w:val="both"/>
        <w:rPr>
          <w:rFonts w:ascii="Times New Roman" w:hAnsi="Times New Roman" w:cs="Times New Roman"/>
          <w:b/>
        </w:rPr>
      </w:pPr>
      <w:r w:rsidRPr="002806EC">
        <w:rPr>
          <w:rFonts w:ascii="Times New Roman" w:hAnsi="Times New Roman" w:cs="Times New Roman"/>
          <w:i/>
        </w:rPr>
        <w:t>Имеет опыт:</w:t>
      </w:r>
      <w:r w:rsidRPr="002806EC">
        <w:rPr>
          <w:rFonts w:ascii="Times New Roman" w:hAnsi="Times New Roman" w:cs="Times New Roman"/>
          <w:spacing w:val="-1"/>
        </w:rPr>
        <w:t xml:space="preserve"> </w:t>
      </w:r>
      <w:r w:rsidRPr="002806EC">
        <w:rPr>
          <w:rFonts w:ascii="Times New Roman" w:eastAsia="Calibri" w:hAnsi="Times New Roman" w:cs="Tahoma"/>
          <w:color w:val="auto"/>
        </w:rPr>
        <w:t>применения основных принципов и стандартов финансового учета для формирования учетной политики и финансовой отчетности организации, навыками управления затратами и принятия решений на основе данных управленческого учета</w:t>
      </w:r>
    </w:p>
    <w:p w:rsidR="00094EFD" w:rsidRPr="00094EFD" w:rsidRDefault="00094EFD" w:rsidP="00094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EFD" w:rsidRPr="00094EFD" w:rsidRDefault="00094EFD" w:rsidP="00094EFD">
      <w:pPr>
        <w:jc w:val="center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 xml:space="preserve">КОМПЛЕКТ ЗАДАНИЙ </w:t>
      </w:r>
    </w:p>
    <w:p w:rsidR="00094EFD" w:rsidRPr="00094EFD" w:rsidRDefault="00094EFD" w:rsidP="00094EFD">
      <w:pPr>
        <w:jc w:val="center"/>
        <w:rPr>
          <w:rFonts w:ascii="Times New Roman" w:hAnsi="Times New Roman" w:cs="Times New Roman"/>
          <w:i/>
          <w:spacing w:val="-1"/>
        </w:rPr>
      </w:pPr>
      <w:r w:rsidRPr="00094EFD">
        <w:rPr>
          <w:rFonts w:ascii="Times New Roman" w:hAnsi="Times New Roman" w:cs="Times New Roman"/>
          <w:b/>
        </w:rPr>
        <w:t>ДЛЯ КРАТКОЙ САМОСТОЯТЕЛЬНОЙ РАБОТЫ</w:t>
      </w:r>
    </w:p>
    <w:p w:rsidR="00094EFD" w:rsidRPr="00094EFD" w:rsidRDefault="00094EFD" w:rsidP="00094EFD">
      <w:pPr>
        <w:jc w:val="center"/>
        <w:rPr>
          <w:rFonts w:ascii="Times New Roman" w:hAnsi="Times New Roman" w:cs="Times New Roman"/>
          <w:b/>
        </w:rPr>
      </w:pPr>
    </w:p>
    <w:p w:rsidR="00094EFD" w:rsidRPr="00094EFD" w:rsidRDefault="00094EFD" w:rsidP="00094EFD">
      <w:pPr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>РАЗДЕЛ 1. ФИНАНСОВЫЙ УЧЕТ</w:t>
      </w:r>
      <w:r w:rsidRPr="00094EFD">
        <w:rPr>
          <w:rFonts w:ascii="Times New Roman" w:hAnsi="Times New Roman" w:cs="Times New Roman"/>
        </w:rPr>
        <w:t xml:space="preserve"> </w:t>
      </w:r>
    </w:p>
    <w:p w:rsidR="00094EFD" w:rsidRPr="00094EFD" w:rsidRDefault="00094EFD" w:rsidP="00094EFD">
      <w:pPr>
        <w:jc w:val="center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ТЕМА 1. ТЕОРЕТИЧЕСКИЕ ОСНОВЫ БУХГАЛТЕРСКОГО УЧЕТА</w:t>
      </w:r>
    </w:p>
    <w:p w:rsidR="00094EFD" w:rsidRPr="00094EFD" w:rsidRDefault="00094EFD" w:rsidP="00094EFD">
      <w:pPr>
        <w:ind w:firstLine="539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1</w:t>
      </w:r>
    </w:p>
    <w:p w:rsidR="00094EFD" w:rsidRPr="00094EFD" w:rsidRDefault="00094EFD" w:rsidP="00094EFD">
      <w:pPr>
        <w:ind w:firstLine="539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</w:rPr>
        <w:t xml:space="preserve"> Понятие хозяйственного учета и его виды, сущность бухгалтерского учета.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</w:rPr>
        <w:t xml:space="preserve"> Ведение учета на активных, пассивных и активно-пассивных счетах.</w:t>
      </w:r>
    </w:p>
    <w:p w:rsidR="00094EFD" w:rsidRPr="00094EFD" w:rsidRDefault="00094EFD" w:rsidP="00094EFD">
      <w:pPr>
        <w:autoSpaceDE w:val="0"/>
        <w:autoSpaceDN w:val="0"/>
        <w:adjustRightInd w:val="0"/>
        <w:ind w:right="-285" w:firstLine="567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spacing w:val="-8"/>
        </w:rPr>
        <w:t>На начало месяца на складе предприятия находились различные материалы на сумму 22 000 руб.</w:t>
      </w:r>
      <w:r w:rsidRPr="00094EFD">
        <w:rPr>
          <w:rFonts w:ascii="Times New Roman" w:hAnsi="Times New Roman" w:cs="Times New Roman"/>
        </w:rPr>
        <w:t xml:space="preserve"> Оформить активный счет 10 «Материалы», подсчитать обороты по дебету (Од), кредиту (Ок) и сальдо конечное (</w:t>
      </w:r>
      <w:proofErr w:type="spellStart"/>
      <w:r w:rsidRPr="00094EFD">
        <w:rPr>
          <w:rFonts w:ascii="Times New Roman" w:hAnsi="Times New Roman" w:cs="Times New Roman"/>
        </w:rPr>
        <w:t>Ск</w:t>
      </w:r>
      <w:proofErr w:type="spellEnd"/>
      <w:r w:rsidRPr="00094EFD">
        <w:rPr>
          <w:rFonts w:ascii="Times New Roman" w:hAnsi="Times New Roman" w:cs="Times New Roman"/>
        </w:rPr>
        <w:t>). В течение месяца отражены хозяйственные операции: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99"/>
        <w:gridCol w:w="1539"/>
      </w:tblGrid>
      <w:tr w:rsidR="00094EFD" w:rsidRPr="00094EFD" w:rsidTr="00094EFD">
        <w:trPr>
          <w:trHeight w:val="96"/>
          <w:jc w:val="center"/>
        </w:trPr>
        <w:tc>
          <w:tcPr>
            <w:tcW w:w="8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094EFD" w:rsidRPr="00094EFD" w:rsidTr="00094EFD">
        <w:trPr>
          <w:trHeight w:val="205"/>
          <w:jc w:val="center"/>
        </w:trPr>
        <w:tc>
          <w:tcPr>
            <w:tcW w:w="8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1. Получены материалы от учредителей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094EFD" w:rsidRPr="00094EFD" w:rsidTr="00094EFD">
        <w:trPr>
          <w:trHeight w:val="132"/>
          <w:jc w:val="center"/>
        </w:trPr>
        <w:tc>
          <w:tcPr>
            <w:tcW w:w="8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Списаны материалы в производство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094EFD" w:rsidRPr="00094EFD" w:rsidTr="00094EFD">
        <w:trPr>
          <w:trHeight w:val="75"/>
          <w:jc w:val="center"/>
        </w:trPr>
        <w:tc>
          <w:tcPr>
            <w:tcW w:w="8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3. Поступили материалы от поставщиков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42 000</w:t>
            </w:r>
          </w:p>
        </w:tc>
      </w:tr>
      <w:tr w:rsidR="00094EFD" w:rsidRPr="00094EFD" w:rsidTr="00094EFD">
        <w:trPr>
          <w:trHeight w:val="183"/>
          <w:jc w:val="center"/>
        </w:trPr>
        <w:tc>
          <w:tcPr>
            <w:tcW w:w="8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4. Получены материалы безвозмездно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 7 000</w:t>
            </w:r>
          </w:p>
        </w:tc>
      </w:tr>
      <w:tr w:rsidR="00094EFD" w:rsidRPr="00094EFD" w:rsidTr="00094EFD">
        <w:trPr>
          <w:trHeight w:val="244"/>
          <w:jc w:val="center"/>
        </w:trPr>
        <w:tc>
          <w:tcPr>
            <w:tcW w:w="8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5. Возвращены бракованные материалы поставщику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 3 000</w:t>
            </w:r>
          </w:p>
        </w:tc>
      </w:tr>
      <w:tr w:rsidR="00094EFD" w:rsidRPr="00094EFD" w:rsidTr="00094EFD">
        <w:trPr>
          <w:trHeight w:val="65"/>
          <w:jc w:val="center"/>
        </w:trPr>
        <w:tc>
          <w:tcPr>
            <w:tcW w:w="8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6. Продан излишек материалов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 8 000</w:t>
            </w:r>
          </w:p>
        </w:tc>
      </w:tr>
    </w:tbl>
    <w:p w:rsidR="00094EFD" w:rsidRPr="00094EFD" w:rsidRDefault="00094EFD" w:rsidP="00094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Счет 10 «Материалы»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3"/>
        <w:gridCol w:w="5613"/>
      </w:tblGrid>
      <w:tr w:rsidR="00094EFD" w:rsidRPr="00094EFD" w:rsidTr="00094EFD">
        <w:trPr>
          <w:jc w:val="center"/>
        </w:trPr>
        <w:tc>
          <w:tcPr>
            <w:tcW w:w="4283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5613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094EFD" w:rsidRPr="00094EFD" w:rsidTr="00094EFD">
        <w:trPr>
          <w:jc w:val="center"/>
        </w:trPr>
        <w:tc>
          <w:tcPr>
            <w:tcW w:w="4283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</w:p>
        </w:tc>
        <w:tc>
          <w:tcPr>
            <w:tcW w:w="5613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jc w:val="center"/>
        </w:trPr>
        <w:tc>
          <w:tcPr>
            <w:tcW w:w="4283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3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firstLine="2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jc w:val="center"/>
        </w:trPr>
        <w:tc>
          <w:tcPr>
            <w:tcW w:w="4283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Од =  </w:t>
            </w:r>
          </w:p>
        </w:tc>
        <w:tc>
          <w:tcPr>
            <w:tcW w:w="5613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Ок = </w:t>
            </w:r>
          </w:p>
        </w:tc>
      </w:tr>
      <w:tr w:rsidR="00094EFD" w:rsidRPr="00094EFD" w:rsidTr="00094EFD">
        <w:trPr>
          <w:jc w:val="center"/>
        </w:trPr>
        <w:tc>
          <w:tcPr>
            <w:tcW w:w="4283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=  </w:t>
            </w:r>
          </w:p>
        </w:tc>
        <w:tc>
          <w:tcPr>
            <w:tcW w:w="5613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2</w:t>
      </w:r>
    </w:p>
    <w:p w:rsidR="00094EFD" w:rsidRPr="00094EFD" w:rsidRDefault="00094EFD" w:rsidP="00094EFD">
      <w:pPr>
        <w:ind w:firstLine="539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</w:rPr>
        <w:t xml:space="preserve"> Понятие хозяйственного учета и его виды, сущность бухгалтерского учета.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4"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r w:rsidRPr="00094EFD">
        <w:rPr>
          <w:rFonts w:ascii="Times New Roman" w:hAnsi="Times New Roman" w:cs="Times New Roman"/>
          <w:spacing w:val="-4"/>
        </w:rPr>
        <w:t xml:space="preserve">На начало месяца предприятие имеет задолженность банку за кредит 80 000 руб. 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</w:rPr>
        <w:t>Выполнить следующее:</w:t>
      </w:r>
      <w:r w:rsidRPr="00094EFD">
        <w:rPr>
          <w:rFonts w:ascii="Times New Roman" w:hAnsi="Times New Roman" w:cs="Times New Roman"/>
        </w:rPr>
        <w:t xml:space="preserve"> Оформить пассивный </w:t>
      </w:r>
      <w:proofErr w:type="spellStart"/>
      <w:r w:rsidRPr="00094EFD">
        <w:rPr>
          <w:rFonts w:ascii="Times New Roman" w:hAnsi="Times New Roman" w:cs="Times New Roman"/>
        </w:rPr>
        <w:t>сч</w:t>
      </w:r>
      <w:proofErr w:type="spellEnd"/>
      <w:r w:rsidRPr="00094EFD">
        <w:rPr>
          <w:rFonts w:ascii="Times New Roman" w:hAnsi="Times New Roman" w:cs="Times New Roman"/>
        </w:rPr>
        <w:t xml:space="preserve">. 66 «Расчеты по краткосрочным кредитам», рассчитать Од, Ок, </w:t>
      </w:r>
      <w:proofErr w:type="spellStart"/>
      <w:r w:rsidRPr="00094EFD">
        <w:rPr>
          <w:rFonts w:ascii="Times New Roman" w:hAnsi="Times New Roman" w:cs="Times New Roman"/>
        </w:rPr>
        <w:t>Ск</w:t>
      </w:r>
      <w:proofErr w:type="spellEnd"/>
      <w:r w:rsidRPr="00094EFD">
        <w:rPr>
          <w:rFonts w:ascii="Times New Roman" w:hAnsi="Times New Roman" w:cs="Times New Roman"/>
        </w:rPr>
        <w:t>. В течение месяца отражены хозяйственные операции:</w:t>
      </w:r>
    </w:p>
    <w:tbl>
      <w:tblPr>
        <w:tblW w:w="973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97"/>
        <w:gridCol w:w="1440"/>
      </w:tblGrid>
      <w:tr w:rsidR="00094EFD" w:rsidRPr="00094EFD" w:rsidTr="00094EFD">
        <w:trPr>
          <w:trHeight w:val="212"/>
          <w:jc w:val="center"/>
        </w:trPr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094EFD" w:rsidRPr="00094EFD" w:rsidTr="00094EFD">
        <w:trPr>
          <w:trHeight w:val="251"/>
          <w:jc w:val="center"/>
        </w:trPr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1. Погашена часть кредита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 50 000</w:t>
            </w:r>
          </w:p>
        </w:tc>
      </w:tr>
      <w:tr w:rsidR="00094EFD" w:rsidRPr="00094EFD" w:rsidTr="00094EFD">
        <w:trPr>
          <w:trHeight w:val="136"/>
          <w:jc w:val="center"/>
        </w:trPr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Полностью погашена задолженность за кредит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 30 000</w:t>
            </w:r>
          </w:p>
        </w:tc>
      </w:tr>
      <w:tr w:rsidR="00094EFD" w:rsidRPr="00094EFD" w:rsidTr="00094EFD">
        <w:trPr>
          <w:trHeight w:val="175"/>
          <w:jc w:val="center"/>
        </w:trPr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3. В конце месяца получен очередной кредит банка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</w:tbl>
    <w:p w:rsidR="006962FD" w:rsidRDefault="006962FD" w:rsidP="00094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94EFD" w:rsidRPr="00094EFD" w:rsidRDefault="00094EFD" w:rsidP="00094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Счет 66 «Расчеты по краткосрочным кредитам»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0"/>
        <w:gridCol w:w="5400"/>
      </w:tblGrid>
      <w:tr w:rsidR="00094EFD" w:rsidRPr="00094EFD" w:rsidTr="00094EFD">
        <w:trPr>
          <w:jc w:val="center"/>
        </w:trPr>
        <w:tc>
          <w:tcPr>
            <w:tcW w:w="4320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5400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094EFD" w:rsidRPr="00094EFD" w:rsidTr="00094EFD">
        <w:trPr>
          <w:jc w:val="center"/>
        </w:trPr>
        <w:tc>
          <w:tcPr>
            <w:tcW w:w="4320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2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</w:p>
        </w:tc>
      </w:tr>
      <w:tr w:rsidR="00094EFD" w:rsidRPr="00094EFD" w:rsidTr="00094EFD">
        <w:trPr>
          <w:jc w:val="center"/>
        </w:trPr>
        <w:tc>
          <w:tcPr>
            <w:tcW w:w="4320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firstLine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firstLine="2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jc w:val="center"/>
        </w:trPr>
        <w:tc>
          <w:tcPr>
            <w:tcW w:w="4320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Од = </w:t>
            </w:r>
          </w:p>
        </w:tc>
        <w:tc>
          <w:tcPr>
            <w:tcW w:w="5400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Ок = </w:t>
            </w:r>
          </w:p>
        </w:tc>
      </w:tr>
      <w:tr w:rsidR="00094EFD" w:rsidRPr="00094EFD" w:rsidTr="00094EFD">
        <w:trPr>
          <w:jc w:val="center"/>
        </w:trPr>
        <w:tc>
          <w:tcPr>
            <w:tcW w:w="4320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</w:p>
        </w:tc>
      </w:tr>
    </w:tbl>
    <w:p w:rsidR="00094EFD" w:rsidRPr="00094EFD" w:rsidRDefault="00094EFD" w:rsidP="00094EFD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lastRenderedPageBreak/>
        <w:t>ВАРИАНТ 3</w:t>
      </w:r>
    </w:p>
    <w:p w:rsidR="00094EFD" w:rsidRPr="00094EFD" w:rsidRDefault="00094EFD" w:rsidP="00094EFD">
      <w:pPr>
        <w:ind w:firstLine="539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</w:rPr>
        <w:t xml:space="preserve"> Понятие хозяйственного учета и его виды, сущность бухгалтерского учета.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8"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r w:rsidRPr="00094EFD">
        <w:rPr>
          <w:rFonts w:ascii="Times New Roman" w:hAnsi="Times New Roman" w:cs="Times New Roman"/>
          <w:spacing w:val="-8"/>
        </w:rPr>
        <w:t xml:space="preserve">На начало месяца подотчетное лицо Петров А. С. имеет задолженность предприятию 500 руб. (дебиторская задолженность). 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8"/>
        </w:rPr>
      </w:pPr>
      <w:r w:rsidRPr="00094EFD">
        <w:rPr>
          <w:rFonts w:ascii="Times New Roman" w:hAnsi="Times New Roman" w:cs="Times New Roman"/>
          <w:i/>
        </w:rPr>
        <w:t>Выполнить следующее:</w:t>
      </w:r>
      <w:r w:rsidRPr="00094EFD">
        <w:rPr>
          <w:rFonts w:ascii="Times New Roman" w:hAnsi="Times New Roman" w:cs="Times New Roman"/>
        </w:rPr>
        <w:t xml:space="preserve"> </w:t>
      </w:r>
      <w:r w:rsidRPr="00094EFD">
        <w:rPr>
          <w:rFonts w:ascii="Times New Roman" w:hAnsi="Times New Roman" w:cs="Times New Roman"/>
          <w:spacing w:val="-8"/>
        </w:rPr>
        <w:t xml:space="preserve">Оформить А/П счет 71 «Расчеты с подотчетными лицами», рассчитать Од, Ок, </w:t>
      </w:r>
      <w:proofErr w:type="spellStart"/>
      <w:r w:rsidRPr="00094EFD">
        <w:rPr>
          <w:rFonts w:ascii="Times New Roman" w:hAnsi="Times New Roman" w:cs="Times New Roman"/>
          <w:spacing w:val="-8"/>
        </w:rPr>
        <w:t>Ск.В</w:t>
      </w:r>
      <w:proofErr w:type="spellEnd"/>
      <w:r w:rsidRPr="00094EFD">
        <w:rPr>
          <w:rFonts w:ascii="Times New Roman" w:hAnsi="Times New Roman" w:cs="Times New Roman"/>
          <w:spacing w:val="-8"/>
        </w:rPr>
        <w:t xml:space="preserve"> течение месяца отражены хозяйственные операции:</w:t>
      </w:r>
    </w:p>
    <w:tbl>
      <w:tblPr>
        <w:tblW w:w="981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88"/>
        <w:gridCol w:w="1523"/>
      </w:tblGrid>
      <w:tr w:rsidR="00094EFD" w:rsidRPr="00094EFD" w:rsidTr="00094EFD">
        <w:trPr>
          <w:trHeight w:val="135"/>
          <w:jc w:val="center"/>
        </w:trPr>
        <w:tc>
          <w:tcPr>
            <w:tcW w:w="8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094EFD" w:rsidRPr="00094EFD" w:rsidTr="00094EFD">
        <w:trPr>
          <w:trHeight w:val="65"/>
          <w:jc w:val="center"/>
        </w:trPr>
        <w:tc>
          <w:tcPr>
            <w:tcW w:w="8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1. Выданы деньги на командировочные расходы руководителю предприятия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</w:tr>
      <w:tr w:rsidR="00094EFD" w:rsidRPr="00094EFD" w:rsidTr="00094EFD">
        <w:trPr>
          <w:trHeight w:val="185"/>
          <w:jc w:val="center"/>
        </w:trPr>
        <w:tc>
          <w:tcPr>
            <w:tcW w:w="8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Получены неиспользованные подотчетные деньги от Петрова А. С.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 500</w:t>
            </w:r>
          </w:p>
        </w:tc>
      </w:tr>
      <w:tr w:rsidR="00094EFD" w:rsidRPr="00094EFD" w:rsidTr="00094EFD">
        <w:trPr>
          <w:trHeight w:val="127"/>
          <w:jc w:val="center"/>
        </w:trPr>
        <w:tc>
          <w:tcPr>
            <w:tcW w:w="8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3. Выданы деньги на покупку расходных материалов для принтера Смирнову Д. М.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 300</w:t>
            </w:r>
          </w:p>
        </w:tc>
      </w:tr>
      <w:tr w:rsidR="00094EFD" w:rsidRPr="00094EFD" w:rsidTr="00094EFD">
        <w:trPr>
          <w:trHeight w:val="65"/>
          <w:jc w:val="center"/>
        </w:trPr>
        <w:tc>
          <w:tcPr>
            <w:tcW w:w="8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4. Предоставлен авансовый отчет о командировке руководителем предприятия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4 450</w:t>
            </w:r>
          </w:p>
        </w:tc>
      </w:tr>
      <w:tr w:rsidR="00094EFD" w:rsidRPr="00094EFD" w:rsidTr="00094EFD">
        <w:trPr>
          <w:trHeight w:val="140"/>
          <w:jc w:val="center"/>
        </w:trPr>
        <w:tc>
          <w:tcPr>
            <w:tcW w:w="8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5. Предоставлен счет о покупке материалов Смирновым Д. М.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 380</w:t>
            </w:r>
          </w:p>
        </w:tc>
      </w:tr>
    </w:tbl>
    <w:p w:rsidR="00094EFD" w:rsidRPr="00094EFD" w:rsidRDefault="00094EFD" w:rsidP="00094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Счет 71 «Расчеты с подотчетными лицами»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7"/>
        <w:gridCol w:w="5522"/>
      </w:tblGrid>
      <w:tr w:rsidR="00094EFD" w:rsidRPr="00094EFD" w:rsidTr="00094EFD">
        <w:trPr>
          <w:jc w:val="center"/>
        </w:trPr>
        <w:tc>
          <w:tcPr>
            <w:tcW w:w="4327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5522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094EFD" w:rsidRPr="00094EFD" w:rsidTr="00094EFD">
        <w:trPr>
          <w:jc w:val="center"/>
        </w:trPr>
        <w:tc>
          <w:tcPr>
            <w:tcW w:w="4327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</w:p>
        </w:tc>
        <w:tc>
          <w:tcPr>
            <w:tcW w:w="5522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08" w:right="-2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jc w:val="center"/>
        </w:trPr>
        <w:tc>
          <w:tcPr>
            <w:tcW w:w="4327" w:type="dxa"/>
            <w:shd w:val="clear" w:color="auto" w:fill="auto"/>
          </w:tcPr>
          <w:p w:rsidR="00094EFD" w:rsidRPr="00932A52" w:rsidRDefault="00094EFD" w:rsidP="00094EF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EFD" w:rsidRPr="00932A52" w:rsidRDefault="00094EFD" w:rsidP="00094EFD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2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firstLine="2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jc w:val="center"/>
        </w:trPr>
        <w:tc>
          <w:tcPr>
            <w:tcW w:w="4327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Од = </w:t>
            </w:r>
          </w:p>
        </w:tc>
        <w:tc>
          <w:tcPr>
            <w:tcW w:w="5522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Ок = </w:t>
            </w:r>
          </w:p>
        </w:tc>
      </w:tr>
      <w:tr w:rsidR="00094EFD" w:rsidRPr="00094EFD" w:rsidTr="00094EFD">
        <w:trPr>
          <w:jc w:val="center"/>
        </w:trPr>
        <w:tc>
          <w:tcPr>
            <w:tcW w:w="4327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</w:p>
        </w:tc>
      </w:tr>
    </w:tbl>
    <w:p w:rsidR="00094EFD" w:rsidRPr="00094EFD" w:rsidRDefault="00094EFD" w:rsidP="00094EFD">
      <w:pPr>
        <w:spacing w:before="120"/>
        <w:ind w:firstLine="567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4</w:t>
      </w:r>
    </w:p>
    <w:p w:rsidR="00094EFD" w:rsidRPr="00094EFD" w:rsidRDefault="00094EFD" w:rsidP="00094EFD">
      <w:pPr>
        <w:ind w:firstLine="539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</w:rPr>
        <w:t xml:space="preserve"> Понятие хозяйственного учета и его виды, сущность бухгалтерского учета.</w:t>
      </w:r>
    </w:p>
    <w:p w:rsidR="00094EFD" w:rsidRPr="00094EFD" w:rsidRDefault="00094EFD" w:rsidP="00094EFD">
      <w:pPr>
        <w:tabs>
          <w:tab w:val="left" w:pos="900"/>
        </w:tabs>
        <w:ind w:firstLine="540"/>
        <w:rPr>
          <w:rFonts w:ascii="Times New Roman" w:hAnsi="Times New Roman" w:cs="Times New Roman"/>
          <w:sz w:val="26"/>
          <w:szCs w:val="26"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r w:rsidRPr="00094EFD">
        <w:rPr>
          <w:rFonts w:ascii="Times New Roman" w:hAnsi="Times New Roman" w:cs="Times New Roman"/>
          <w:spacing w:val="-8"/>
        </w:rPr>
        <w:t>На начало месяца предприятие имеет убыток 4 000 рублей.</w:t>
      </w:r>
      <w:r w:rsidRPr="00094E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4EFD" w:rsidRPr="00094EFD" w:rsidRDefault="00094EFD" w:rsidP="00094EFD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</w:rPr>
        <w:t>Выполнить следующее:</w:t>
      </w:r>
      <w:r w:rsidRPr="00094EFD">
        <w:rPr>
          <w:rFonts w:ascii="Times New Roman" w:hAnsi="Times New Roman" w:cs="Times New Roman"/>
          <w:sz w:val="26"/>
          <w:szCs w:val="26"/>
        </w:rPr>
        <w:t xml:space="preserve"> </w:t>
      </w:r>
      <w:r w:rsidRPr="00094EFD">
        <w:rPr>
          <w:rFonts w:ascii="Times New Roman" w:hAnsi="Times New Roman" w:cs="Times New Roman"/>
        </w:rPr>
        <w:t xml:space="preserve">Оформить активно-пассивный </w:t>
      </w:r>
      <w:proofErr w:type="spellStart"/>
      <w:r w:rsidRPr="00094EFD">
        <w:rPr>
          <w:rFonts w:ascii="Times New Roman" w:hAnsi="Times New Roman" w:cs="Times New Roman"/>
        </w:rPr>
        <w:t>сч</w:t>
      </w:r>
      <w:proofErr w:type="spellEnd"/>
      <w:r w:rsidRPr="00094EFD">
        <w:rPr>
          <w:rFonts w:ascii="Times New Roman" w:hAnsi="Times New Roman" w:cs="Times New Roman"/>
        </w:rPr>
        <w:t xml:space="preserve">. 99 «Прибыли и убытки», рассчитать Од, Ок, </w:t>
      </w:r>
      <w:proofErr w:type="spellStart"/>
      <w:r w:rsidRPr="00094EFD">
        <w:rPr>
          <w:rFonts w:ascii="Times New Roman" w:hAnsi="Times New Roman" w:cs="Times New Roman"/>
        </w:rPr>
        <w:t>Ск</w:t>
      </w:r>
      <w:proofErr w:type="spellEnd"/>
      <w:r w:rsidRPr="00094EFD">
        <w:rPr>
          <w:rFonts w:ascii="Times New Roman" w:hAnsi="Times New Roman" w:cs="Times New Roman"/>
        </w:rPr>
        <w:t>. В течение месяца отражены следующие хозяйственные операции:</w:t>
      </w:r>
    </w:p>
    <w:tbl>
      <w:tblPr>
        <w:tblW w:w="986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28"/>
        <w:gridCol w:w="1536"/>
      </w:tblGrid>
      <w:tr w:rsidR="00094EFD" w:rsidRPr="00094EFD" w:rsidTr="00094EFD">
        <w:trPr>
          <w:trHeight w:val="143"/>
          <w:jc w:val="center"/>
        </w:trPr>
        <w:tc>
          <w:tcPr>
            <w:tcW w:w="8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094EFD" w:rsidRPr="00094EFD" w:rsidTr="00094EFD">
        <w:trPr>
          <w:trHeight w:val="164"/>
          <w:jc w:val="center"/>
        </w:trPr>
        <w:tc>
          <w:tcPr>
            <w:tcW w:w="8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1. Получена прибыль от реализации продукции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</w:tr>
      <w:tr w:rsidR="00094EFD" w:rsidRPr="00094EFD" w:rsidTr="00094EFD">
        <w:trPr>
          <w:trHeight w:val="231"/>
          <w:jc w:val="center"/>
        </w:trPr>
        <w:tc>
          <w:tcPr>
            <w:tcW w:w="8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Отражена убыль готовой продукции на складе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 3 000</w:t>
            </w:r>
          </w:p>
        </w:tc>
      </w:tr>
      <w:tr w:rsidR="00094EFD" w:rsidRPr="00094EFD" w:rsidTr="00094EFD">
        <w:trPr>
          <w:trHeight w:val="268"/>
          <w:jc w:val="center"/>
        </w:trPr>
        <w:tc>
          <w:tcPr>
            <w:tcW w:w="8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3. Выплачен штраф за несвоевременное перечисление налогов в бюджет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 1 500</w:t>
            </w:r>
          </w:p>
        </w:tc>
      </w:tr>
      <w:tr w:rsidR="00094EFD" w:rsidRPr="00094EFD" w:rsidTr="00094EFD">
        <w:trPr>
          <w:trHeight w:val="306"/>
          <w:jc w:val="center"/>
        </w:trPr>
        <w:tc>
          <w:tcPr>
            <w:tcW w:w="8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4. Получена прибыль от продажи патента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 6 000</w:t>
            </w:r>
          </w:p>
        </w:tc>
      </w:tr>
    </w:tbl>
    <w:p w:rsidR="00094EFD" w:rsidRPr="00094EFD" w:rsidRDefault="00094EFD" w:rsidP="00094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Счет 99 «Прибыли и убытки»</w:t>
      </w:r>
    </w:p>
    <w:tbl>
      <w:tblPr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6"/>
        <w:gridCol w:w="5521"/>
      </w:tblGrid>
      <w:tr w:rsidR="00094EFD" w:rsidRPr="00094EFD" w:rsidTr="00094EFD">
        <w:trPr>
          <w:jc w:val="center"/>
        </w:trPr>
        <w:tc>
          <w:tcPr>
            <w:tcW w:w="4366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5521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094EFD" w:rsidRPr="00094EFD" w:rsidTr="00094EFD">
        <w:trPr>
          <w:jc w:val="center"/>
        </w:trPr>
        <w:tc>
          <w:tcPr>
            <w:tcW w:w="4366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</w:p>
        </w:tc>
        <w:tc>
          <w:tcPr>
            <w:tcW w:w="5521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08" w:right="-2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jc w:val="center"/>
        </w:trPr>
        <w:tc>
          <w:tcPr>
            <w:tcW w:w="4366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2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1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70"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jc w:val="center"/>
        </w:trPr>
        <w:tc>
          <w:tcPr>
            <w:tcW w:w="4366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Од = </w:t>
            </w:r>
          </w:p>
        </w:tc>
        <w:tc>
          <w:tcPr>
            <w:tcW w:w="5521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Ок = </w:t>
            </w:r>
          </w:p>
        </w:tc>
      </w:tr>
      <w:tr w:rsidR="00094EFD" w:rsidRPr="00094EFD" w:rsidTr="00094EFD">
        <w:trPr>
          <w:jc w:val="center"/>
        </w:trPr>
        <w:tc>
          <w:tcPr>
            <w:tcW w:w="4366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1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70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</w:p>
        </w:tc>
      </w:tr>
    </w:tbl>
    <w:p w:rsidR="00094EFD" w:rsidRPr="00094EFD" w:rsidRDefault="00094EFD" w:rsidP="00094EFD">
      <w:pPr>
        <w:spacing w:before="120"/>
        <w:ind w:firstLine="567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5</w:t>
      </w:r>
    </w:p>
    <w:p w:rsidR="00094EFD" w:rsidRPr="00094EFD" w:rsidRDefault="00094EFD" w:rsidP="00094EFD">
      <w:pPr>
        <w:tabs>
          <w:tab w:val="left" w:pos="900"/>
        </w:tabs>
        <w:ind w:firstLine="540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 xml:space="preserve">Задание 1. </w:t>
      </w:r>
      <w:r w:rsidRPr="00094EFD">
        <w:rPr>
          <w:rFonts w:ascii="Times New Roman" w:hAnsi="Times New Roman" w:cs="Times New Roman"/>
        </w:rPr>
        <w:t>Система нормативного регулирования бухгалтерского учета и бухгалтерской финансовой отчетности в России.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</w:rPr>
        <w:t xml:space="preserve"> Синтетический и аналитический учет (ведение аналитического учета).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 xml:space="preserve">На начало месяца на складе фабрики находилось </w:t>
      </w:r>
      <w:smartTag w:uri="urn:schemas-microsoft-com:office:smarttags" w:element="metricconverter">
        <w:smartTagPr>
          <w:attr w:name="ProductID" w:val="200 кг"/>
        </w:smartTagPr>
        <w:r w:rsidRPr="00094EFD">
          <w:rPr>
            <w:rFonts w:ascii="Times New Roman" w:hAnsi="Times New Roman" w:cs="Times New Roman"/>
          </w:rPr>
          <w:t>200 кг</w:t>
        </w:r>
      </w:smartTag>
      <w:r w:rsidRPr="00094EFD">
        <w:rPr>
          <w:rFonts w:ascii="Times New Roman" w:hAnsi="Times New Roman" w:cs="Times New Roman"/>
        </w:rPr>
        <w:t xml:space="preserve"> маргарина и </w:t>
      </w:r>
      <w:smartTag w:uri="urn:schemas-microsoft-com:office:smarttags" w:element="metricconverter">
        <w:smartTagPr>
          <w:attr w:name="ProductID" w:val="700 кг"/>
        </w:smartTagPr>
        <w:r w:rsidRPr="00094EFD">
          <w:rPr>
            <w:rFonts w:ascii="Times New Roman" w:hAnsi="Times New Roman" w:cs="Times New Roman"/>
          </w:rPr>
          <w:t>700 кг</w:t>
        </w:r>
      </w:smartTag>
      <w:r w:rsidRPr="00094EFD">
        <w:rPr>
          <w:rFonts w:ascii="Times New Roman" w:hAnsi="Times New Roman" w:cs="Times New Roman"/>
        </w:rPr>
        <w:t xml:space="preserve"> сахара. В течение месяца: поступило от поставщиков </w:t>
      </w:r>
      <w:smartTag w:uri="urn:schemas-microsoft-com:office:smarttags" w:element="metricconverter">
        <w:smartTagPr>
          <w:attr w:name="ProductID" w:val="130 кг"/>
        </w:smartTagPr>
        <w:r w:rsidRPr="00094EFD">
          <w:rPr>
            <w:rFonts w:ascii="Times New Roman" w:hAnsi="Times New Roman" w:cs="Times New Roman"/>
          </w:rPr>
          <w:t>130 кг</w:t>
        </w:r>
      </w:smartTag>
      <w:r w:rsidRPr="00094EFD">
        <w:rPr>
          <w:rFonts w:ascii="Times New Roman" w:hAnsi="Times New Roman" w:cs="Times New Roman"/>
        </w:rPr>
        <w:t xml:space="preserve"> маргарина и </w:t>
      </w:r>
      <w:smartTag w:uri="urn:schemas-microsoft-com:office:smarttags" w:element="metricconverter">
        <w:smartTagPr>
          <w:attr w:name="ProductID" w:val="400 кг"/>
        </w:smartTagPr>
        <w:r w:rsidRPr="00094EFD">
          <w:rPr>
            <w:rFonts w:ascii="Times New Roman" w:hAnsi="Times New Roman" w:cs="Times New Roman"/>
          </w:rPr>
          <w:t>400 кг</w:t>
        </w:r>
      </w:smartTag>
      <w:r w:rsidRPr="00094EFD">
        <w:rPr>
          <w:rFonts w:ascii="Times New Roman" w:hAnsi="Times New Roman" w:cs="Times New Roman"/>
        </w:rPr>
        <w:t xml:space="preserve"> сахара; списано в кондитерский цех </w:t>
      </w:r>
      <w:smartTag w:uri="urn:schemas-microsoft-com:office:smarttags" w:element="metricconverter">
        <w:smartTagPr>
          <w:attr w:name="ProductID" w:val="250 кг"/>
        </w:smartTagPr>
        <w:r w:rsidRPr="00094EFD">
          <w:rPr>
            <w:rFonts w:ascii="Times New Roman" w:hAnsi="Times New Roman" w:cs="Times New Roman"/>
          </w:rPr>
          <w:t>250 кг</w:t>
        </w:r>
      </w:smartTag>
      <w:r w:rsidRPr="00094EFD">
        <w:rPr>
          <w:rFonts w:ascii="Times New Roman" w:hAnsi="Times New Roman" w:cs="Times New Roman"/>
        </w:rPr>
        <w:t xml:space="preserve"> маргарина и </w:t>
      </w:r>
      <w:smartTag w:uri="urn:schemas-microsoft-com:office:smarttags" w:element="metricconverter">
        <w:smartTagPr>
          <w:attr w:name="ProductID" w:val="800 кг"/>
        </w:smartTagPr>
        <w:r w:rsidRPr="00094EFD">
          <w:rPr>
            <w:rFonts w:ascii="Times New Roman" w:hAnsi="Times New Roman" w:cs="Times New Roman"/>
          </w:rPr>
          <w:t>800 кг</w:t>
        </w:r>
      </w:smartTag>
      <w:r w:rsidRPr="00094EFD">
        <w:rPr>
          <w:rFonts w:ascii="Times New Roman" w:hAnsi="Times New Roman" w:cs="Times New Roman"/>
        </w:rPr>
        <w:t xml:space="preserve"> сахара; оприходовано </w:t>
      </w:r>
      <w:smartTag w:uri="urn:schemas-microsoft-com:office:smarttags" w:element="metricconverter">
        <w:smartTagPr>
          <w:attr w:name="ProductID" w:val="150 кг"/>
        </w:smartTagPr>
        <w:r w:rsidRPr="00094EFD">
          <w:rPr>
            <w:rFonts w:ascii="Times New Roman" w:hAnsi="Times New Roman" w:cs="Times New Roman"/>
          </w:rPr>
          <w:t>150 кг</w:t>
        </w:r>
      </w:smartTag>
      <w:r w:rsidRPr="00094EFD">
        <w:rPr>
          <w:rFonts w:ascii="Times New Roman" w:hAnsi="Times New Roman" w:cs="Times New Roman"/>
        </w:rPr>
        <w:t xml:space="preserve"> маргарина и </w:t>
      </w:r>
      <w:smartTag w:uri="urn:schemas-microsoft-com:office:smarttags" w:element="metricconverter">
        <w:smartTagPr>
          <w:attr w:name="ProductID" w:val="600 кг"/>
        </w:smartTagPr>
        <w:r w:rsidRPr="00094EFD">
          <w:rPr>
            <w:rFonts w:ascii="Times New Roman" w:hAnsi="Times New Roman" w:cs="Times New Roman"/>
          </w:rPr>
          <w:t>600 кг</w:t>
        </w:r>
      </w:smartTag>
      <w:r w:rsidRPr="00094EFD">
        <w:rPr>
          <w:rFonts w:ascii="Times New Roman" w:hAnsi="Times New Roman" w:cs="Times New Roman"/>
        </w:rPr>
        <w:t xml:space="preserve"> сахара. Стоимость </w:t>
      </w:r>
      <w:smartTag w:uri="urn:schemas-microsoft-com:office:smarttags" w:element="metricconverter">
        <w:smartTagPr>
          <w:attr w:name="ProductID" w:val="1 кг"/>
        </w:smartTagPr>
        <w:r w:rsidRPr="00094EFD">
          <w:rPr>
            <w:rFonts w:ascii="Times New Roman" w:hAnsi="Times New Roman" w:cs="Times New Roman"/>
          </w:rPr>
          <w:t>1 кг</w:t>
        </w:r>
      </w:smartTag>
      <w:r w:rsidRPr="00094EFD">
        <w:rPr>
          <w:rFonts w:ascii="Times New Roman" w:hAnsi="Times New Roman" w:cs="Times New Roman"/>
        </w:rPr>
        <w:t xml:space="preserve"> маргарина составляет 14 руб., </w:t>
      </w:r>
      <w:smartTag w:uri="urn:schemas-microsoft-com:office:smarttags" w:element="metricconverter">
        <w:smartTagPr>
          <w:attr w:name="ProductID" w:val="1 кг"/>
        </w:smartTagPr>
        <w:r w:rsidRPr="00094EFD">
          <w:rPr>
            <w:rFonts w:ascii="Times New Roman" w:hAnsi="Times New Roman" w:cs="Times New Roman"/>
          </w:rPr>
          <w:t>1 кг</w:t>
        </w:r>
      </w:smartTag>
      <w:r w:rsidRPr="00094EFD">
        <w:rPr>
          <w:rFonts w:ascii="Times New Roman" w:hAnsi="Times New Roman" w:cs="Times New Roman"/>
        </w:rPr>
        <w:t xml:space="preserve"> сахара - 15 руб. 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</w:rPr>
        <w:t>Выполнить следующее</w:t>
      </w:r>
      <w:r w:rsidRPr="00094EFD">
        <w:rPr>
          <w:rFonts w:ascii="Times New Roman" w:hAnsi="Times New Roman" w:cs="Times New Roman"/>
        </w:rPr>
        <w:t>: 1) Оформить карточки учета материалов (маргарин, сахар);         2) Оформить аналитические счета по видам материалов; 3) Оформить итоговый синтетический счет 10; 4) Определить стоимость остатка материалов на складе на конец месяца.</w:t>
      </w:r>
    </w:p>
    <w:p w:rsidR="00094EFD" w:rsidRPr="00094EFD" w:rsidRDefault="00094EFD" w:rsidP="00094EFD">
      <w:pPr>
        <w:autoSpaceDE w:val="0"/>
        <w:autoSpaceDN w:val="0"/>
        <w:adjustRightInd w:val="0"/>
        <w:spacing w:before="6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1 - Карточка учета материалов (маргарин)</w:t>
      </w:r>
    </w:p>
    <w:tbl>
      <w:tblPr>
        <w:tblW w:w="994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79"/>
        <w:gridCol w:w="901"/>
        <w:gridCol w:w="1080"/>
        <w:gridCol w:w="1440"/>
        <w:gridCol w:w="1440"/>
        <w:gridCol w:w="1260"/>
        <w:gridCol w:w="1440"/>
      </w:tblGrid>
      <w:tr w:rsidR="00094EFD" w:rsidRPr="00094EFD" w:rsidTr="00094EFD">
        <w:trPr>
          <w:trHeight w:val="95"/>
          <w:jc w:val="center"/>
        </w:trPr>
        <w:tc>
          <w:tcPr>
            <w:tcW w:w="2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Цена, руб.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Приход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Расход</w:t>
            </w:r>
          </w:p>
        </w:tc>
      </w:tr>
      <w:tr w:rsidR="00094EFD" w:rsidRPr="00094EFD" w:rsidTr="00094EFD">
        <w:trPr>
          <w:trHeight w:val="65"/>
          <w:jc w:val="center"/>
        </w:trPr>
        <w:tc>
          <w:tcPr>
            <w:tcW w:w="2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094EFD" w:rsidRPr="00094EFD" w:rsidTr="00094EFD">
        <w:trPr>
          <w:trHeight w:val="137"/>
          <w:jc w:val="center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Остаток на начало месяца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02"/>
          <w:jc w:val="center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1. Поступило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41"/>
          <w:jc w:val="center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Списано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41"/>
          <w:jc w:val="center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3. Оприходовано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41"/>
          <w:jc w:val="center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(обороты):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41"/>
          <w:jc w:val="center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Остаток на конец месяца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2 - Карточка учета материалов (сахар)</w:t>
      </w:r>
    </w:p>
    <w:tbl>
      <w:tblPr>
        <w:tblW w:w="994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79"/>
        <w:gridCol w:w="901"/>
        <w:gridCol w:w="1080"/>
        <w:gridCol w:w="1440"/>
        <w:gridCol w:w="1440"/>
        <w:gridCol w:w="1260"/>
        <w:gridCol w:w="1440"/>
      </w:tblGrid>
      <w:tr w:rsidR="00094EFD" w:rsidRPr="00094EFD" w:rsidTr="00094EFD">
        <w:trPr>
          <w:trHeight w:val="95"/>
          <w:jc w:val="center"/>
        </w:trPr>
        <w:tc>
          <w:tcPr>
            <w:tcW w:w="2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Цена, руб.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Приход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Расход</w:t>
            </w:r>
          </w:p>
        </w:tc>
      </w:tr>
      <w:tr w:rsidR="00094EFD" w:rsidRPr="00094EFD" w:rsidTr="00094EFD">
        <w:trPr>
          <w:trHeight w:val="65"/>
          <w:jc w:val="center"/>
        </w:trPr>
        <w:tc>
          <w:tcPr>
            <w:tcW w:w="2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094EFD" w:rsidRPr="00094EFD" w:rsidTr="00094EFD">
        <w:trPr>
          <w:trHeight w:val="137"/>
          <w:jc w:val="center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Остаток на начало месяца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02"/>
          <w:jc w:val="center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1. Поступило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41"/>
          <w:jc w:val="center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Списано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41"/>
          <w:jc w:val="center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3. Оприходовано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41"/>
          <w:jc w:val="center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Итого (обороты):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41"/>
          <w:jc w:val="center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Остаток на конец месяца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Аналитические счета по видам материалов</w:t>
      </w:r>
    </w:p>
    <w:p w:rsidR="00094EFD" w:rsidRPr="00094EFD" w:rsidRDefault="00094EFD" w:rsidP="00094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Счет 10 «Материалы» (маргарин)                           Счет 10 «Материалы» (сахар)</w:t>
      </w:r>
    </w:p>
    <w:tbl>
      <w:tblPr>
        <w:tblW w:w="986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34"/>
        <w:gridCol w:w="2160"/>
        <w:gridCol w:w="900"/>
        <w:gridCol w:w="2146"/>
        <w:gridCol w:w="2123"/>
      </w:tblGrid>
      <w:tr w:rsidR="00094EFD" w:rsidRPr="00094EFD" w:rsidTr="00094EFD">
        <w:trPr>
          <w:trHeight w:val="70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094EFD" w:rsidRPr="00094EFD" w:rsidTr="00094EFD">
        <w:trPr>
          <w:trHeight w:val="175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393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303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Од =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Ок =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Од=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Ок= </w:t>
            </w:r>
          </w:p>
        </w:tc>
      </w:tr>
      <w:tr w:rsidR="00094EFD" w:rsidRPr="00094EFD" w:rsidTr="00094EFD">
        <w:trPr>
          <w:trHeight w:val="174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Синтетический счет 10 «Материалы»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54"/>
        <w:gridCol w:w="4766"/>
      </w:tblGrid>
      <w:tr w:rsidR="00094EFD" w:rsidRPr="00094EFD" w:rsidTr="00094EFD">
        <w:trPr>
          <w:trHeight w:val="244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094EFD" w:rsidRPr="00094EFD" w:rsidTr="00094EFD">
        <w:trPr>
          <w:trHeight w:val="171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530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7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Од= 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Ок = </w:t>
            </w:r>
          </w:p>
        </w:tc>
      </w:tr>
      <w:tr w:rsidR="00094EFD" w:rsidRPr="00094EFD" w:rsidTr="00094EFD">
        <w:trPr>
          <w:trHeight w:val="133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spacing w:before="120"/>
        <w:ind w:firstLine="567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6</w:t>
      </w:r>
    </w:p>
    <w:p w:rsidR="00094EFD" w:rsidRPr="00094EFD" w:rsidRDefault="00094EFD" w:rsidP="00094EFD">
      <w:pPr>
        <w:tabs>
          <w:tab w:val="left" w:pos="900"/>
        </w:tabs>
        <w:ind w:firstLine="540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 xml:space="preserve">Задание 1. </w:t>
      </w:r>
      <w:r w:rsidRPr="00094EFD">
        <w:rPr>
          <w:rFonts w:ascii="Times New Roman" w:hAnsi="Times New Roman" w:cs="Times New Roman"/>
        </w:rPr>
        <w:t>Принципы и основные стандарты бухгалтерского учета.</w:t>
      </w:r>
    </w:p>
    <w:p w:rsidR="00094EFD" w:rsidRPr="00094EFD" w:rsidRDefault="00094EFD" w:rsidP="00094EFD">
      <w:pPr>
        <w:tabs>
          <w:tab w:val="left" w:pos="900"/>
        </w:tabs>
        <w:ind w:firstLine="539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r w:rsidRPr="00094EFD">
        <w:rPr>
          <w:rFonts w:ascii="Times New Roman" w:hAnsi="Times New Roman" w:cs="Times New Roman"/>
        </w:rPr>
        <w:t>Корреспонденция счетов бухгалтерского учета.</w:t>
      </w:r>
    </w:p>
    <w:p w:rsidR="00094EFD" w:rsidRPr="00094EFD" w:rsidRDefault="00094EFD" w:rsidP="00094EFD">
      <w:pPr>
        <w:tabs>
          <w:tab w:val="left" w:pos="900"/>
        </w:tabs>
        <w:ind w:firstLine="539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</w:rPr>
        <w:t>Выполнить следующее</w:t>
      </w:r>
      <w:r w:rsidRPr="00094EFD">
        <w:rPr>
          <w:rFonts w:ascii="Times New Roman" w:hAnsi="Times New Roman" w:cs="Times New Roman"/>
        </w:rPr>
        <w:t>: Составить бухгалтерские проводки для следующих хозяйственных операций: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6"/>
        <w:gridCol w:w="1244"/>
        <w:gridCol w:w="1083"/>
      </w:tblGrid>
      <w:tr w:rsidR="00094EFD" w:rsidRPr="00094EFD" w:rsidTr="00094EFD">
        <w:trPr>
          <w:trHeight w:val="65"/>
          <w:jc w:val="center"/>
        </w:trPr>
        <w:tc>
          <w:tcPr>
            <w:tcW w:w="7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094EFD" w:rsidRPr="00094EFD" w:rsidTr="00094EFD">
        <w:trPr>
          <w:trHeight w:val="179"/>
          <w:jc w:val="center"/>
        </w:trPr>
        <w:tc>
          <w:tcPr>
            <w:tcW w:w="7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1. Погашен краткосрочный кредит банка с расчетного счета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07"/>
          <w:jc w:val="center"/>
        </w:trPr>
        <w:tc>
          <w:tcPr>
            <w:tcW w:w="7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Получены нематериальные активы (НМА) от учредителей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65"/>
          <w:jc w:val="center"/>
        </w:trPr>
        <w:tc>
          <w:tcPr>
            <w:tcW w:w="7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3. Перечислены налоги в бюджет с расчетного счета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259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7"/>
          <w:jc w:val="center"/>
        </w:trPr>
        <w:tc>
          <w:tcPr>
            <w:tcW w:w="7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4. Покрыт убыток за счет средств резервного капитала (РК)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99"/>
          <w:jc w:val="center"/>
        </w:trPr>
        <w:tc>
          <w:tcPr>
            <w:tcW w:w="7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5. Увеличен уставный капитал (УК) за счет средств добавочного капитала (ДК)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93"/>
          <w:jc w:val="center"/>
        </w:trPr>
        <w:tc>
          <w:tcPr>
            <w:tcW w:w="7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 Полученные от поставщиков запасные части оприходованы на склад предприятия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tabs>
          <w:tab w:val="left" w:pos="900"/>
        </w:tabs>
        <w:spacing w:before="120"/>
        <w:ind w:right="-285" w:firstLine="539"/>
        <w:rPr>
          <w:rFonts w:ascii="Times New Roman" w:hAnsi="Times New Roman" w:cs="Times New Roman"/>
          <w:spacing w:val="-6"/>
        </w:rPr>
      </w:pPr>
      <w:r w:rsidRPr="00094EFD">
        <w:rPr>
          <w:rFonts w:ascii="Times New Roman" w:hAnsi="Times New Roman" w:cs="Times New Roman"/>
          <w:b/>
          <w:spacing w:val="-6"/>
        </w:rPr>
        <w:t>Задание 3.</w:t>
      </w:r>
      <w:r w:rsidRPr="00094EFD">
        <w:rPr>
          <w:rFonts w:ascii="Times New Roman" w:hAnsi="Times New Roman" w:cs="Times New Roman"/>
          <w:spacing w:val="-6"/>
        </w:rPr>
        <w:t xml:space="preserve"> Сформулировать хозяйственные операции к указанным бухгалтерским проводкам: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0"/>
        <w:gridCol w:w="1286"/>
        <w:gridCol w:w="7294"/>
      </w:tblGrid>
      <w:tr w:rsidR="00094EFD" w:rsidRPr="00094EFD" w:rsidTr="00094EFD">
        <w:trPr>
          <w:trHeight w:val="133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</w:tr>
      <w:tr w:rsidR="00094EFD" w:rsidRPr="00094EFD" w:rsidTr="00094EFD">
        <w:trPr>
          <w:trHeight w:val="113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69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68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65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tabs>
          <w:tab w:val="left" w:pos="900"/>
        </w:tabs>
        <w:spacing w:before="120"/>
        <w:ind w:firstLine="567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>ВАРИАНТ 7</w:t>
      </w:r>
    </w:p>
    <w:p w:rsidR="00094EFD" w:rsidRPr="00094EFD" w:rsidRDefault="00094EFD" w:rsidP="00094EFD">
      <w:pPr>
        <w:tabs>
          <w:tab w:val="left" w:pos="900"/>
        </w:tabs>
        <w:ind w:firstLine="540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 xml:space="preserve">Задание 1. </w:t>
      </w:r>
      <w:r w:rsidRPr="00094EFD">
        <w:rPr>
          <w:rFonts w:ascii="Times New Roman" w:hAnsi="Times New Roman" w:cs="Times New Roman"/>
        </w:rPr>
        <w:t>Организация бухгалтерского учета, его метод и формы ведения.</w:t>
      </w:r>
    </w:p>
    <w:p w:rsidR="00094EFD" w:rsidRPr="00094EFD" w:rsidRDefault="00094EFD" w:rsidP="00094EFD">
      <w:pPr>
        <w:tabs>
          <w:tab w:val="left" w:pos="900"/>
        </w:tabs>
        <w:ind w:right="-105" w:firstLine="539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</w:rPr>
        <w:t xml:space="preserve"> Вступительный баланс и порядок его составления.</w:t>
      </w:r>
    </w:p>
    <w:p w:rsidR="00094EFD" w:rsidRPr="00094EFD" w:rsidRDefault="00094EFD" w:rsidP="00094EFD">
      <w:pPr>
        <w:tabs>
          <w:tab w:val="left" w:pos="900"/>
        </w:tabs>
        <w:ind w:right="-1" w:firstLine="539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 xml:space="preserve">Тремя учредителями создано малое предприятие (МП), образован уставный капитал (УК). В качестве паевых взносов в УК учредителями внесены: Соколовым – 1 000 у. е. </w:t>
      </w:r>
      <w:r w:rsidRPr="00094EFD">
        <w:rPr>
          <w:rFonts w:ascii="Times New Roman" w:hAnsi="Times New Roman" w:cs="Times New Roman"/>
          <w:spacing w:val="-6"/>
        </w:rPr>
        <w:t xml:space="preserve">(курс 60 руб.), </w:t>
      </w:r>
      <w:r w:rsidRPr="00094EFD">
        <w:rPr>
          <w:rFonts w:ascii="Times New Roman" w:hAnsi="Times New Roman" w:cs="Times New Roman"/>
        </w:rPr>
        <w:t>набор инструментов - 10 000 руб.; Смирновым - вычислительная техника - 27 000 руб., патент - 16 000 руб.;</w:t>
      </w:r>
      <w:r w:rsidRPr="00094EFD">
        <w:rPr>
          <w:rFonts w:ascii="Times New Roman" w:hAnsi="Times New Roman" w:cs="Times New Roman"/>
          <w:spacing w:val="-6"/>
        </w:rPr>
        <w:t xml:space="preserve"> Сидоровым - средства мобильной связи - 25 000 руб., материалы - 12 000 руб.</w:t>
      </w:r>
      <w:r w:rsidRPr="00094EFD">
        <w:rPr>
          <w:rFonts w:ascii="Times New Roman" w:hAnsi="Times New Roman" w:cs="Times New Roman"/>
        </w:rPr>
        <w:t xml:space="preserve"> </w:t>
      </w:r>
    </w:p>
    <w:p w:rsidR="00094EFD" w:rsidRPr="00094EFD" w:rsidRDefault="00094EFD" w:rsidP="00094EFD">
      <w:pPr>
        <w:tabs>
          <w:tab w:val="left" w:pos="900"/>
        </w:tabs>
        <w:ind w:right="-1" w:firstLine="539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</w:rPr>
        <w:t>Выполнить следующее</w:t>
      </w:r>
      <w:r w:rsidRPr="00094EFD">
        <w:rPr>
          <w:rFonts w:ascii="Times New Roman" w:hAnsi="Times New Roman" w:cs="Times New Roman"/>
        </w:rPr>
        <w:t xml:space="preserve">: 1) Составить журнал хозяйственных операций (табл.1), в котором следует отразить формирование УК. 2) Оформить вступительный баланс малого предприятия (табл. 2). </w:t>
      </w:r>
    </w:p>
    <w:p w:rsidR="00094EFD" w:rsidRPr="00094EFD" w:rsidRDefault="00094EFD" w:rsidP="00094EFD">
      <w:pPr>
        <w:tabs>
          <w:tab w:val="left" w:pos="900"/>
        </w:tabs>
        <w:ind w:right="-105"/>
        <w:rPr>
          <w:rFonts w:ascii="Times New Roman" w:hAnsi="Times New Roman" w:cs="Times New Roman"/>
          <w:spacing w:val="-4"/>
        </w:rPr>
      </w:pPr>
      <w:r w:rsidRPr="00094EFD">
        <w:rPr>
          <w:rFonts w:ascii="Times New Roman" w:hAnsi="Times New Roman" w:cs="Times New Roman"/>
          <w:spacing w:val="-4"/>
        </w:rPr>
        <w:lastRenderedPageBreak/>
        <w:t>Таблица 1 - Журнал хозяйственных операций</w:t>
      </w:r>
      <w:r w:rsidRPr="00094EFD">
        <w:rPr>
          <w:rFonts w:ascii="Times New Roman" w:hAnsi="Times New Roman" w:cs="Times New Roman"/>
        </w:rPr>
        <w:t xml:space="preserve">                </w:t>
      </w:r>
      <w:r w:rsidRPr="00094EFD">
        <w:rPr>
          <w:rFonts w:ascii="Times New Roman" w:hAnsi="Times New Roman" w:cs="Times New Roman"/>
          <w:spacing w:val="-4"/>
        </w:rPr>
        <w:t>Таблица 2 - Вступительный баланс МП</w:t>
      </w:r>
    </w:p>
    <w:tbl>
      <w:tblPr>
        <w:tblW w:w="990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1080"/>
        <w:gridCol w:w="360"/>
        <w:gridCol w:w="360"/>
        <w:gridCol w:w="180"/>
        <w:gridCol w:w="1800"/>
        <w:gridCol w:w="1080"/>
        <w:gridCol w:w="1800"/>
        <w:gridCol w:w="1080"/>
      </w:tblGrid>
      <w:tr w:rsidR="00094EFD" w:rsidRPr="00094EFD" w:rsidTr="00094EFD">
        <w:trPr>
          <w:trHeight w:val="8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АКТИВ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ПАССИВ</w:t>
            </w:r>
          </w:p>
        </w:tc>
      </w:tr>
      <w:tr w:rsidR="00094EFD" w:rsidRPr="00094EFD" w:rsidTr="00094EFD">
        <w:trPr>
          <w:trHeight w:val="25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Приняты в УК: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Содержание статьи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Содержание статьи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094EFD" w:rsidRPr="00094EFD" w:rsidTr="00094EFD">
        <w:trPr>
          <w:trHeight w:val="211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22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ден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. средства в валюте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22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(в руб. эквиваленте)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22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средства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22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(01)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УК (80)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11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- набор инструментов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НМА (04)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9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вычисл-ная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техника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11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- патент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Материалы (10)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3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- средства 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мобил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. связи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4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- материалы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Валютные счета (52)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71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 Объявлен УК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tabs>
          <w:tab w:val="left" w:pos="900"/>
        </w:tabs>
        <w:spacing w:before="120"/>
        <w:ind w:firstLine="567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 xml:space="preserve">ВАРИАНТ 8 </w:t>
      </w:r>
    </w:p>
    <w:p w:rsidR="00094EFD" w:rsidRPr="00094EFD" w:rsidRDefault="00094EFD" w:rsidP="00094EFD">
      <w:pPr>
        <w:tabs>
          <w:tab w:val="left" w:pos="900"/>
        </w:tabs>
        <w:ind w:firstLine="539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 xml:space="preserve">Задание 1. </w:t>
      </w:r>
      <w:r w:rsidRPr="00094EFD">
        <w:rPr>
          <w:rFonts w:ascii="Times New Roman" w:hAnsi="Times New Roman" w:cs="Times New Roman"/>
        </w:rPr>
        <w:t>Учетная политика организации: понятие, формирование и раскрытие.</w:t>
      </w:r>
    </w:p>
    <w:p w:rsidR="00094EFD" w:rsidRPr="00094EFD" w:rsidRDefault="00094EFD" w:rsidP="00094EFD">
      <w:pPr>
        <w:tabs>
          <w:tab w:val="left" w:pos="900"/>
        </w:tabs>
        <w:ind w:firstLine="539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</w:rPr>
        <w:t xml:space="preserve"> Бухгалтерский баланс (составление, отражение счетов, составление сальдовой и шахматной оборотных ведомостей).</w:t>
      </w:r>
    </w:p>
    <w:p w:rsidR="00094EFD" w:rsidRPr="00094EFD" w:rsidRDefault="00094EFD" w:rsidP="00094EFD">
      <w:pPr>
        <w:tabs>
          <w:tab w:val="left" w:pos="900"/>
        </w:tabs>
        <w:ind w:firstLine="539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</w:rPr>
        <w:t>Выполнить следующее</w:t>
      </w:r>
      <w:r w:rsidRPr="00094EFD">
        <w:rPr>
          <w:rFonts w:ascii="Times New Roman" w:hAnsi="Times New Roman" w:cs="Times New Roman"/>
        </w:rPr>
        <w:t xml:space="preserve">: 1) На основе данных таблиц 1 и 2 рассчитать баланс за текущий месяц. 2) Оформить </w:t>
      </w:r>
      <w:r w:rsidRPr="00094EFD">
        <w:rPr>
          <w:rFonts w:ascii="Times New Roman" w:hAnsi="Times New Roman" w:cs="Times New Roman"/>
          <w:spacing w:val="-2"/>
        </w:rPr>
        <w:t>бухгалтерские счета и провести расчеты</w:t>
      </w:r>
      <w:r w:rsidRPr="00094EFD">
        <w:rPr>
          <w:rFonts w:ascii="Times New Roman" w:hAnsi="Times New Roman" w:cs="Times New Roman"/>
        </w:rPr>
        <w:t xml:space="preserve">. 3) Составить шахматную оборотную ведомость за текущий месяц. 4) Составить сальдовую оборотную ведомость за текущий месяц. 5) Составить баланс на конец текущего месяца. </w:t>
      </w:r>
    </w:p>
    <w:p w:rsidR="00094EFD" w:rsidRPr="00094EFD" w:rsidRDefault="00094EFD" w:rsidP="00094EFD">
      <w:pPr>
        <w:tabs>
          <w:tab w:val="left" w:pos="900"/>
        </w:tabs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1 - Баланс предприятия на начало текущего месяца.</w:t>
      </w: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97"/>
        <w:gridCol w:w="1440"/>
        <w:gridCol w:w="3960"/>
        <w:gridCol w:w="1371"/>
      </w:tblGrid>
      <w:tr w:rsidR="00094EFD" w:rsidRPr="00094EFD" w:rsidTr="00094EFD">
        <w:trPr>
          <w:trHeight w:val="146"/>
          <w:jc w:val="center"/>
        </w:trPr>
        <w:tc>
          <w:tcPr>
            <w:tcW w:w="4537" w:type="dxa"/>
            <w:gridSpan w:val="2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АКТИВ</w:t>
            </w:r>
          </w:p>
        </w:tc>
        <w:tc>
          <w:tcPr>
            <w:tcW w:w="5331" w:type="dxa"/>
            <w:gridSpan w:val="2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ПАССИВ</w:t>
            </w:r>
          </w:p>
        </w:tc>
      </w:tr>
      <w:tr w:rsidR="00094EFD" w:rsidRPr="00094EFD" w:rsidTr="00094EFD">
        <w:trPr>
          <w:trHeight w:val="192"/>
          <w:jc w:val="center"/>
        </w:trPr>
        <w:tc>
          <w:tcPr>
            <w:tcW w:w="3097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Содержание статьи</w:t>
            </w:r>
          </w:p>
        </w:tc>
        <w:tc>
          <w:tcPr>
            <w:tcW w:w="14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39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Содержание статьи</w:t>
            </w:r>
          </w:p>
        </w:tc>
        <w:tc>
          <w:tcPr>
            <w:tcW w:w="1371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3097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средства (01) </w:t>
            </w:r>
          </w:p>
        </w:tc>
        <w:tc>
          <w:tcPr>
            <w:tcW w:w="144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74 000</w:t>
            </w:r>
          </w:p>
        </w:tc>
        <w:tc>
          <w:tcPr>
            <w:tcW w:w="396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Уставный капитал (80) </w:t>
            </w:r>
          </w:p>
        </w:tc>
        <w:tc>
          <w:tcPr>
            <w:tcW w:w="1371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101 700</w:t>
            </w:r>
          </w:p>
        </w:tc>
      </w:tr>
      <w:tr w:rsidR="00094EFD" w:rsidRPr="00094EFD" w:rsidTr="00094EFD">
        <w:trPr>
          <w:trHeight w:val="202"/>
          <w:jc w:val="center"/>
        </w:trPr>
        <w:tc>
          <w:tcPr>
            <w:tcW w:w="3097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(10) </w:t>
            </w:r>
          </w:p>
        </w:tc>
        <w:tc>
          <w:tcPr>
            <w:tcW w:w="144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396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Расчеты с поставщиками и подрядчиками (60)</w:t>
            </w:r>
          </w:p>
        </w:tc>
        <w:tc>
          <w:tcPr>
            <w:tcW w:w="1371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   8 000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3097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Касса (50) </w:t>
            </w:r>
          </w:p>
        </w:tc>
        <w:tc>
          <w:tcPr>
            <w:tcW w:w="144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    500</w:t>
            </w:r>
          </w:p>
        </w:tc>
        <w:tc>
          <w:tcPr>
            <w:tcW w:w="396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Расчеты с персоналом по оплате труда (70)</w:t>
            </w:r>
          </w:p>
        </w:tc>
        <w:tc>
          <w:tcPr>
            <w:tcW w:w="1371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   2 500</w:t>
            </w:r>
          </w:p>
        </w:tc>
      </w:tr>
      <w:tr w:rsidR="00094EFD" w:rsidRPr="00094EFD" w:rsidTr="00094EFD">
        <w:trPr>
          <w:trHeight w:val="211"/>
          <w:jc w:val="center"/>
        </w:trPr>
        <w:tc>
          <w:tcPr>
            <w:tcW w:w="3097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счет (51) </w:t>
            </w:r>
          </w:p>
        </w:tc>
        <w:tc>
          <w:tcPr>
            <w:tcW w:w="144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28 000</w:t>
            </w:r>
          </w:p>
        </w:tc>
        <w:tc>
          <w:tcPr>
            <w:tcW w:w="396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Расчеты по налогам и сборам (68)</w:t>
            </w:r>
          </w:p>
        </w:tc>
        <w:tc>
          <w:tcPr>
            <w:tcW w:w="1371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   5 300</w:t>
            </w:r>
          </w:p>
        </w:tc>
      </w:tr>
      <w:tr w:rsidR="00094EFD" w:rsidRPr="00094EFD" w:rsidTr="00094EFD">
        <w:trPr>
          <w:trHeight w:val="238"/>
          <w:jc w:val="center"/>
        </w:trPr>
        <w:tc>
          <w:tcPr>
            <w:tcW w:w="3097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  <w:tc>
          <w:tcPr>
            <w:tcW w:w="144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  <w:tc>
          <w:tcPr>
            <w:tcW w:w="1371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tabs>
          <w:tab w:val="left" w:pos="900"/>
        </w:tabs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2 - Журнал хозяйственных операций за текущий месяц.</w:t>
      </w:r>
    </w:p>
    <w:tbl>
      <w:tblPr>
        <w:tblW w:w="984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26"/>
        <w:gridCol w:w="2520"/>
        <w:gridCol w:w="1440"/>
        <w:gridCol w:w="1361"/>
      </w:tblGrid>
      <w:tr w:rsidR="00094EFD" w:rsidRPr="00094EFD" w:rsidTr="00094EFD">
        <w:trPr>
          <w:trHeight w:val="163"/>
          <w:jc w:val="center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094EFD" w:rsidRPr="00094EFD" w:rsidTr="00094EFD">
        <w:trPr>
          <w:trHeight w:val="65"/>
          <w:jc w:val="center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 Перечислена задолженность в бюджет по налогам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4 000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65"/>
          <w:jc w:val="center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 Списаны материалы в производство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65"/>
          <w:jc w:val="center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3. Получены деньги в кассу с расчетного счета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3 000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65"/>
          <w:jc w:val="center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4. Выдана задолженность по заработной плате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2 500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91"/>
          <w:jc w:val="center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5. Оплачен счет поставщика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5 000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65"/>
          <w:jc w:val="center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6. Получен краткосрочный кредит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tabs>
          <w:tab w:val="left" w:pos="900"/>
        </w:tabs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3 - Шахматная оборотная ведомость за текущий месяц</w:t>
      </w: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6"/>
        <w:gridCol w:w="1468"/>
        <w:gridCol w:w="1274"/>
        <w:gridCol w:w="1537"/>
        <w:gridCol w:w="1578"/>
        <w:gridCol w:w="1834"/>
      </w:tblGrid>
      <w:tr w:rsidR="00094EFD" w:rsidRPr="00094EFD" w:rsidTr="00094EFD">
        <w:trPr>
          <w:trHeight w:val="552"/>
          <w:jc w:val="center"/>
        </w:trPr>
        <w:tc>
          <w:tcPr>
            <w:tcW w:w="2066" w:type="dxa"/>
            <w:tcBorders>
              <w:tl2br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Кредит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1468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Итого по дебету</w:t>
            </w:r>
          </w:p>
        </w:tc>
      </w:tr>
      <w:tr w:rsidR="00094EFD" w:rsidRPr="00094EFD" w:rsidTr="00094EFD">
        <w:trPr>
          <w:trHeight w:val="259"/>
          <w:jc w:val="center"/>
        </w:trPr>
        <w:tc>
          <w:tcPr>
            <w:tcW w:w="2066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30"/>
          <w:jc w:val="center"/>
        </w:trPr>
        <w:tc>
          <w:tcPr>
            <w:tcW w:w="2066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69"/>
          <w:jc w:val="center"/>
        </w:trPr>
        <w:tc>
          <w:tcPr>
            <w:tcW w:w="2066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Итого по кредиту</w:t>
            </w:r>
          </w:p>
        </w:tc>
        <w:tc>
          <w:tcPr>
            <w:tcW w:w="1468" w:type="dxa"/>
            <w:vAlign w:val="center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094EFD" w:rsidRPr="00094EFD" w:rsidRDefault="00094EFD" w:rsidP="00094EFD">
            <w:pPr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094EFD" w:rsidRPr="00094EFD" w:rsidRDefault="00094EFD" w:rsidP="00094EFD">
            <w:pPr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jc w:val="center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</w:rPr>
        <w:t>Таблица 4 - Сальдовая оборотная ведомость за текущий месяц</w:t>
      </w:r>
    </w:p>
    <w:tbl>
      <w:tblPr>
        <w:tblW w:w="974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1389"/>
        <w:gridCol w:w="1792"/>
        <w:gridCol w:w="1497"/>
        <w:gridCol w:w="1419"/>
        <w:gridCol w:w="1463"/>
        <w:gridCol w:w="1354"/>
      </w:tblGrid>
      <w:tr w:rsidR="00094EFD" w:rsidRPr="00094EFD" w:rsidTr="00094EFD">
        <w:trPr>
          <w:cantSplit/>
          <w:trHeight w:val="180"/>
          <w:jc w:val="center"/>
        </w:trPr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№ счета</w:t>
            </w:r>
          </w:p>
        </w:tc>
        <w:tc>
          <w:tcPr>
            <w:tcW w:w="3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Сальдо начальное, руб.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Обороты на счетах, руб.</w:t>
            </w:r>
          </w:p>
        </w:tc>
        <w:tc>
          <w:tcPr>
            <w:tcW w:w="2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Сальдо конечное, руб.</w:t>
            </w:r>
          </w:p>
        </w:tc>
      </w:tr>
      <w:tr w:rsidR="00094EFD" w:rsidRPr="00094EFD" w:rsidTr="00094EFD">
        <w:trPr>
          <w:cantSplit/>
          <w:trHeight w:val="145"/>
          <w:jc w:val="center"/>
        </w:trPr>
        <w:tc>
          <w:tcPr>
            <w:tcW w:w="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094EFD" w:rsidRPr="00094EFD" w:rsidTr="00094EFD">
        <w:trPr>
          <w:trHeight w:val="132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2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094EFD" w:rsidRPr="00094EFD" w:rsidTr="00094EFD">
        <w:trPr>
          <w:trHeight w:val="213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2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094EFD" w:rsidRPr="00094EFD" w:rsidTr="00094EFD">
        <w:trPr>
          <w:trHeight w:val="84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2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094EFD" w:rsidRPr="00094EFD" w:rsidTr="00094EFD">
        <w:trPr>
          <w:trHeight w:val="165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2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094EFD" w:rsidRPr="00094EFD" w:rsidTr="00094EFD">
        <w:trPr>
          <w:trHeight w:val="280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932A52">
      <w:pPr>
        <w:spacing w:before="120"/>
        <w:jc w:val="center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ТЕМА 2. УЧЕТ ВНЕОБОРОТНЫХ АКТИВОВ</w:t>
      </w:r>
    </w:p>
    <w:p w:rsidR="00094EFD" w:rsidRPr="00094EFD" w:rsidRDefault="00094EFD" w:rsidP="00094EFD">
      <w:pPr>
        <w:ind w:firstLine="539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1</w:t>
      </w:r>
    </w:p>
    <w:p w:rsidR="00094EFD" w:rsidRPr="00094EFD" w:rsidRDefault="00094EFD" w:rsidP="00094EFD">
      <w:pPr>
        <w:tabs>
          <w:tab w:val="left" w:pos="900"/>
        </w:tabs>
        <w:ind w:firstLine="539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 xml:space="preserve">Задание 1. </w:t>
      </w:r>
      <w:r w:rsidRPr="00094EFD">
        <w:rPr>
          <w:rFonts w:ascii="Times New Roman" w:hAnsi="Times New Roman" w:cs="Times New Roman"/>
        </w:rPr>
        <w:t>Понятие и виды нематериальных активов. Условия для принятия объекта на учет в качестве нематериального актива. Документальное оформление операций с нематериальными активами.</w:t>
      </w:r>
    </w:p>
    <w:p w:rsidR="00094EFD" w:rsidRPr="00094EFD" w:rsidRDefault="00094EFD" w:rsidP="00094EFD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</w:rPr>
        <w:t xml:space="preserve"> Амортизация нематериальных активов в бухгалтерском учете. Порядок начисление амортизации по нематериальным активам. Нематериальные активы, по которым амортизация не начисляется. </w:t>
      </w:r>
    </w:p>
    <w:p w:rsidR="00094EFD" w:rsidRPr="00094EFD" w:rsidRDefault="00094EFD" w:rsidP="00094EFD">
      <w:pPr>
        <w:spacing w:before="120"/>
        <w:ind w:firstLine="567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lastRenderedPageBreak/>
        <w:t>ВАРИАНТ 2</w:t>
      </w:r>
    </w:p>
    <w:p w:rsidR="00094EFD" w:rsidRPr="00094EFD" w:rsidRDefault="00094EFD" w:rsidP="00094EFD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 xml:space="preserve">Задание 1. </w:t>
      </w:r>
      <w:r w:rsidRPr="00094EFD">
        <w:rPr>
          <w:rFonts w:ascii="Times New Roman" w:hAnsi="Times New Roman" w:cs="Times New Roman"/>
        </w:rPr>
        <w:t>Понятие и классификация основных средств. Бухгалтерские счета для отражения учета наличия и движения основных средств. Документальное оформление движения основных средств.</w:t>
      </w:r>
    </w:p>
    <w:p w:rsidR="00094EFD" w:rsidRPr="00094EFD" w:rsidRDefault="00094EFD" w:rsidP="00094EFD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</w:rPr>
        <w:t xml:space="preserve"> Начисление амортизации основных средств и нематериальных активов (линейный и нелинейный методы).</w:t>
      </w:r>
    </w:p>
    <w:p w:rsidR="00094EFD" w:rsidRPr="00094EFD" w:rsidRDefault="00094EFD" w:rsidP="00094EFD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 xml:space="preserve">Организацией приобретен объект стоимостью 150 000 руб. со сроком полезного использования 5 лет. </w:t>
      </w:r>
    </w:p>
    <w:p w:rsidR="00094EFD" w:rsidRPr="00094EFD" w:rsidRDefault="00094EFD" w:rsidP="00094EFD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</w:rPr>
        <w:t>Выполнить следующее</w:t>
      </w:r>
      <w:r w:rsidRPr="00094EFD">
        <w:rPr>
          <w:rFonts w:ascii="Times New Roman" w:hAnsi="Times New Roman" w:cs="Times New Roman"/>
        </w:rPr>
        <w:t>: 1) Определить линейным методом: годовую норму амортизационных отчислений (в процентах) и годовую сумму амортизационных отчислений (в рублях). 2) Определить нелинейным методом (способом уменьшаемого остатка) при коэффициенте ускорения - 2: годовую норму амортизационных отчислений (в процентах) и суммы амортизационных отчислений по годам (в рублях).</w:t>
      </w:r>
    </w:p>
    <w:p w:rsidR="00094EFD" w:rsidRPr="00094EFD" w:rsidRDefault="00094EFD" w:rsidP="00094EFD">
      <w:pPr>
        <w:spacing w:before="120"/>
        <w:ind w:firstLine="567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3</w:t>
      </w:r>
    </w:p>
    <w:p w:rsidR="00094EFD" w:rsidRPr="00094EFD" w:rsidRDefault="00094EFD" w:rsidP="00094EFD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 xml:space="preserve">Задание 1. </w:t>
      </w:r>
      <w:r w:rsidRPr="00094EFD">
        <w:rPr>
          <w:rFonts w:ascii="Times New Roman" w:hAnsi="Times New Roman" w:cs="Times New Roman"/>
        </w:rPr>
        <w:t>Понятие амортизации. Способы начисления амортизации по основным средствам в бухгалтерском учете. Порядок начисления амортизации. Синтетический учет амортизации основных средств. Объекты основных средств, по которым амортизация не начисляется, и отражение износа по ним.</w:t>
      </w:r>
    </w:p>
    <w:p w:rsidR="00094EFD" w:rsidRPr="00094EFD" w:rsidRDefault="00094EFD" w:rsidP="00094EFD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r w:rsidRPr="00094EFD">
        <w:rPr>
          <w:rFonts w:ascii="Times New Roman" w:hAnsi="Times New Roman" w:cs="Times New Roman"/>
        </w:rPr>
        <w:t>Начисление амортизации основных средств и нематериальных активов (списание стоимости по сумме чисел лет срока полезного использования и пропорционально объему продукции (работ, услуг))</w:t>
      </w:r>
    </w:p>
    <w:p w:rsidR="00094EFD" w:rsidRPr="00094EFD" w:rsidRDefault="00094EFD" w:rsidP="00094EFD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 xml:space="preserve">Организацией приобретен объект стоимостью 150 000 руб. Предполагаемый объем производства продукции за весь период использования объекта - 100 000 единиц продукции. </w:t>
      </w:r>
    </w:p>
    <w:p w:rsidR="00094EFD" w:rsidRPr="00094EFD" w:rsidRDefault="00094EFD" w:rsidP="00094EFD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</w:rPr>
        <w:t>Выполнить следующее</w:t>
      </w:r>
      <w:r w:rsidRPr="00094EFD">
        <w:rPr>
          <w:rFonts w:ascii="Times New Roman" w:hAnsi="Times New Roman" w:cs="Times New Roman"/>
        </w:rPr>
        <w:t>: 1) Определить методом списания стоимости по сумме чисел лет срока полезного использования - 5 лет: суммы амортизационных отчислений по годам (в рублях). 2) Определить методом списания стоимости объекта пропорционально объему продукции сумму амортизационных отчислений за отчетный период, в котором было произведено 100 единиц продукции.</w:t>
      </w:r>
    </w:p>
    <w:p w:rsidR="00094EFD" w:rsidRPr="00094EFD" w:rsidRDefault="00094EFD" w:rsidP="00094EFD">
      <w:pPr>
        <w:spacing w:before="120"/>
        <w:jc w:val="center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ТЕМА 3. УЧЕТ ОБОРОТНЫХ АКТИВОВ</w:t>
      </w:r>
    </w:p>
    <w:p w:rsidR="00094EFD" w:rsidRPr="00094EFD" w:rsidRDefault="00094EFD" w:rsidP="00094EFD">
      <w:pPr>
        <w:tabs>
          <w:tab w:val="left" w:pos="900"/>
        </w:tabs>
        <w:ind w:right="-284" w:firstLine="539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1</w:t>
      </w:r>
    </w:p>
    <w:p w:rsidR="00094EFD" w:rsidRPr="00094EFD" w:rsidRDefault="00094EFD" w:rsidP="00094EFD">
      <w:pPr>
        <w:tabs>
          <w:tab w:val="left" w:pos="900"/>
        </w:tabs>
        <w:ind w:firstLine="540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</w:rPr>
        <w:t xml:space="preserve"> </w:t>
      </w:r>
      <w:r w:rsidRPr="00094EFD">
        <w:rPr>
          <w:rFonts w:ascii="Times New Roman" w:hAnsi="Times New Roman" w:cs="Times New Roman"/>
          <w:spacing w:val="-4"/>
        </w:rPr>
        <w:t>Учет процесса снабжения и материальных запасов.</w:t>
      </w:r>
      <w:r w:rsidRPr="00094EFD">
        <w:rPr>
          <w:rFonts w:ascii="Times New Roman" w:hAnsi="Times New Roman" w:cs="Times New Roman"/>
        </w:rPr>
        <w:t xml:space="preserve"> </w:t>
      </w:r>
    </w:p>
    <w:p w:rsidR="00094EFD" w:rsidRPr="00094EFD" w:rsidRDefault="00094EFD" w:rsidP="00094EFD">
      <w:pPr>
        <w:tabs>
          <w:tab w:val="left" w:pos="900"/>
        </w:tabs>
        <w:ind w:right="-285" w:firstLine="540"/>
        <w:rPr>
          <w:rFonts w:ascii="Times New Roman" w:hAnsi="Times New Roman" w:cs="Times New Roman"/>
          <w:i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spacing w:val="-4"/>
        </w:rPr>
        <w:t>Учет поступления материалов и списания транспортно-заготовительных расходов.</w:t>
      </w:r>
    </w:p>
    <w:p w:rsidR="00094EFD" w:rsidRPr="00094EFD" w:rsidRDefault="00094EFD" w:rsidP="00094EFD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spacing w:val="-4"/>
        </w:rPr>
        <w:t>В течение месяца отражены операции, связанные с приобретением материалов (таблица).</w:t>
      </w:r>
      <w:r w:rsidRPr="00094EFD">
        <w:rPr>
          <w:rFonts w:ascii="Times New Roman" w:hAnsi="Times New Roman" w:cs="Times New Roman"/>
        </w:rPr>
        <w:t xml:space="preserve"> Сумма </w:t>
      </w:r>
      <w:r w:rsidRPr="00094EFD">
        <w:rPr>
          <w:rFonts w:ascii="Times New Roman" w:hAnsi="Times New Roman" w:cs="Times New Roman"/>
          <w:spacing w:val="-4"/>
        </w:rPr>
        <w:t>транспортно-заготовительных расходов</w:t>
      </w:r>
      <w:r w:rsidRPr="00094EFD">
        <w:rPr>
          <w:rFonts w:ascii="Times New Roman" w:hAnsi="Times New Roman" w:cs="Times New Roman"/>
        </w:rPr>
        <w:t xml:space="preserve"> (ТЗР) (2 и 3 операции) составила 6 000 рублей.</w:t>
      </w:r>
    </w:p>
    <w:p w:rsidR="00094EFD" w:rsidRPr="00094EFD" w:rsidRDefault="00094EFD" w:rsidP="00094EFD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pacing w:val="-6"/>
        </w:rPr>
      </w:pPr>
      <w:r w:rsidRPr="00094EFD">
        <w:rPr>
          <w:rFonts w:ascii="Times New Roman" w:hAnsi="Times New Roman" w:cs="Times New Roman"/>
          <w:i/>
          <w:spacing w:val="-6"/>
        </w:rPr>
        <w:t>Выполнить следующее</w:t>
      </w:r>
      <w:r w:rsidRPr="00094EFD">
        <w:rPr>
          <w:rFonts w:ascii="Times New Roman" w:hAnsi="Times New Roman" w:cs="Times New Roman"/>
          <w:spacing w:val="-6"/>
        </w:rPr>
        <w:t>: 1) Определить сумму списания транспортно-заготовительных расходов (ТЗР) по материалам, отпущенным в производство. 2) Оформить бухгалтерские проводки.</w:t>
      </w:r>
    </w:p>
    <w:p w:rsidR="00094EFD" w:rsidRPr="00094EFD" w:rsidRDefault="00094EFD" w:rsidP="00094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– Журнал хозяйственных операций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40"/>
        <w:gridCol w:w="1440"/>
        <w:gridCol w:w="720"/>
        <w:gridCol w:w="720"/>
      </w:tblGrid>
      <w:tr w:rsidR="00094EFD" w:rsidRPr="007734DF" w:rsidTr="00094EFD">
        <w:trPr>
          <w:trHeight w:val="22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094EFD" w:rsidRPr="007734DF" w:rsidTr="00094EFD">
        <w:trPr>
          <w:trHeight w:val="10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1. Поступили материалы от поставщика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120 000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36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2. Акцептован счет поставщика за доставку материалов и </w:t>
            </w:r>
          </w:p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оплачен с расчетного счета организации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 5 000</w:t>
            </w:r>
          </w:p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 5 000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1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3. Оплачены из кассы погрузочно-разгрузочные работы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 1 000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22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4. Списаны материалы в производство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30 000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10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5. Списаны ТЗР по материалам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spacing w:before="120"/>
        <w:ind w:firstLine="539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2</w:t>
      </w:r>
    </w:p>
    <w:p w:rsidR="00094EFD" w:rsidRPr="00094EFD" w:rsidRDefault="00094EFD" w:rsidP="00094EFD">
      <w:pPr>
        <w:tabs>
          <w:tab w:val="left" w:pos="900"/>
        </w:tabs>
        <w:ind w:firstLine="540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 xml:space="preserve">Задание 1. </w:t>
      </w:r>
      <w:r w:rsidRPr="00094EFD">
        <w:rPr>
          <w:rFonts w:ascii="Times New Roman" w:hAnsi="Times New Roman" w:cs="Times New Roman"/>
        </w:rPr>
        <w:t xml:space="preserve">Учет материально-производственных запасов. </w:t>
      </w:r>
    </w:p>
    <w:p w:rsidR="00094EFD" w:rsidRPr="00094EFD" w:rsidRDefault="00094EFD" w:rsidP="00094EF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r w:rsidRPr="00094EFD">
        <w:rPr>
          <w:rFonts w:ascii="Times New Roman" w:hAnsi="Times New Roman" w:cs="Times New Roman"/>
        </w:rPr>
        <w:t xml:space="preserve">Учет списания материалов в производство. </w:t>
      </w:r>
    </w:p>
    <w:p w:rsidR="00094EFD" w:rsidRPr="00094EFD" w:rsidRDefault="00094EFD" w:rsidP="00094EFD">
      <w:pPr>
        <w:autoSpaceDE w:val="0"/>
        <w:autoSpaceDN w:val="0"/>
        <w:adjustRightInd w:val="0"/>
        <w:ind w:right="-285" w:firstLine="540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 xml:space="preserve">В производство списано </w:t>
      </w:r>
      <w:smartTag w:uri="urn:schemas-microsoft-com:office:smarttags" w:element="metricconverter">
        <w:smartTagPr>
          <w:attr w:name="ProductID" w:val="200 кг"/>
        </w:smartTagPr>
        <w:r w:rsidRPr="00094EFD">
          <w:rPr>
            <w:rFonts w:ascii="Times New Roman" w:hAnsi="Times New Roman" w:cs="Times New Roman"/>
          </w:rPr>
          <w:t>200 кг</w:t>
        </w:r>
      </w:smartTag>
      <w:r w:rsidRPr="00094EFD">
        <w:rPr>
          <w:rFonts w:ascii="Times New Roman" w:hAnsi="Times New Roman" w:cs="Times New Roman"/>
        </w:rPr>
        <w:t xml:space="preserve"> краски, на 01 февраля на складе предприятия находилось </w:t>
      </w:r>
    </w:p>
    <w:p w:rsidR="00094EFD" w:rsidRPr="00094EFD" w:rsidRDefault="00094EFD" w:rsidP="00094EFD">
      <w:pPr>
        <w:autoSpaceDE w:val="0"/>
        <w:autoSpaceDN w:val="0"/>
        <w:adjustRightInd w:val="0"/>
        <w:ind w:right="-285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40 кг"/>
        </w:smartTagPr>
        <w:r w:rsidRPr="00094EFD">
          <w:rPr>
            <w:rFonts w:ascii="Times New Roman" w:hAnsi="Times New Roman" w:cs="Times New Roman"/>
          </w:rPr>
          <w:t>40 кг</w:t>
        </w:r>
      </w:smartTag>
      <w:r w:rsidRPr="00094EFD">
        <w:rPr>
          <w:rFonts w:ascii="Times New Roman" w:hAnsi="Times New Roman" w:cs="Times New Roman"/>
        </w:rPr>
        <w:t xml:space="preserve"> краски по цене 30 руб. за </w:t>
      </w:r>
      <w:smartTag w:uri="urn:schemas-microsoft-com:office:smarttags" w:element="metricconverter">
        <w:smartTagPr>
          <w:attr w:name="ProductID" w:val="1 кг"/>
        </w:smartTagPr>
        <w:r w:rsidRPr="00094EFD">
          <w:rPr>
            <w:rFonts w:ascii="Times New Roman" w:hAnsi="Times New Roman" w:cs="Times New Roman"/>
          </w:rPr>
          <w:t>1 кг</w:t>
        </w:r>
      </w:smartTag>
      <w:r w:rsidRPr="00094EFD">
        <w:rPr>
          <w:rFonts w:ascii="Times New Roman" w:hAnsi="Times New Roman" w:cs="Times New Roman"/>
        </w:rPr>
        <w:t xml:space="preserve"> (</w:t>
      </w:r>
      <w:proofErr w:type="spellStart"/>
      <w:r w:rsidRPr="00094EFD">
        <w:rPr>
          <w:rFonts w:ascii="Times New Roman" w:hAnsi="Times New Roman" w:cs="Times New Roman"/>
        </w:rPr>
        <w:t>Сн</w:t>
      </w:r>
      <w:proofErr w:type="spellEnd"/>
      <w:r w:rsidRPr="00094EFD">
        <w:rPr>
          <w:rFonts w:ascii="Times New Roman" w:hAnsi="Times New Roman" w:cs="Times New Roman"/>
        </w:rPr>
        <w:t>).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</w:rPr>
        <w:t>Выполнить следующее</w:t>
      </w:r>
      <w:r w:rsidRPr="00094EFD">
        <w:rPr>
          <w:rFonts w:ascii="Times New Roman" w:hAnsi="Times New Roman" w:cs="Times New Roman"/>
        </w:rPr>
        <w:t xml:space="preserve">: Определить стоимость краски, оставшейся на складе на конец месяца при списании ее в производство 3 методами - по средней себестоимости, ФИФО и ЛИФО. В течение месяца на склад поступило 3 партии краски:  </w:t>
      </w:r>
    </w:p>
    <w:tbl>
      <w:tblPr>
        <w:tblW w:w="99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2821"/>
        <w:gridCol w:w="1620"/>
        <w:gridCol w:w="2340"/>
      </w:tblGrid>
      <w:tr w:rsidR="00094EFD" w:rsidRPr="007734DF" w:rsidTr="00094EFD">
        <w:trPr>
          <w:trHeight w:val="166"/>
        </w:trPr>
        <w:tc>
          <w:tcPr>
            <w:tcW w:w="3119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Партия краски</w:t>
            </w:r>
          </w:p>
        </w:tc>
        <w:tc>
          <w:tcPr>
            <w:tcW w:w="2821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62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Количество, кг</w:t>
            </w:r>
          </w:p>
        </w:tc>
        <w:tc>
          <w:tcPr>
            <w:tcW w:w="23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734DF">
                <w:rPr>
                  <w:rFonts w:ascii="Times New Roman" w:hAnsi="Times New Roman" w:cs="Times New Roman"/>
                  <w:sz w:val="20"/>
                  <w:szCs w:val="20"/>
                </w:rPr>
                <w:t>1 кг</w:t>
              </w:r>
            </w:smartTag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</w:tr>
      <w:tr w:rsidR="00094EFD" w:rsidRPr="007734DF" w:rsidTr="00094EFD">
        <w:trPr>
          <w:trHeight w:val="205"/>
        </w:trPr>
        <w:tc>
          <w:tcPr>
            <w:tcW w:w="3119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1" w:type="dxa"/>
          </w:tcPr>
          <w:p w:rsidR="00094EFD" w:rsidRPr="007734DF" w:rsidRDefault="00094EFD" w:rsidP="00094EFD">
            <w:pPr>
              <w:tabs>
                <w:tab w:val="left" w:pos="188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162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094EFD" w:rsidRPr="007734DF" w:rsidTr="00094EFD">
        <w:trPr>
          <w:trHeight w:val="74"/>
        </w:trPr>
        <w:tc>
          <w:tcPr>
            <w:tcW w:w="3119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1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162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94EFD" w:rsidRPr="007734DF" w:rsidTr="00094EFD">
        <w:trPr>
          <w:trHeight w:val="158"/>
        </w:trPr>
        <w:tc>
          <w:tcPr>
            <w:tcW w:w="3119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1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162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</w:tbl>
    <w:p w:rsidR="00094EFD" w:rsidRPr="00094EFD" w:rsidRDefault="00094EFD" w:rsidP="00094EFD">
      <w:pPr>
        <w:spacing w:before="120"/>
        <w:ind w:firstLine="539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3</w:t>
      </w:r>
    </w:p>
    <w:p w:rsidR="00094EFD" w:rsidRPr="00094EFD" w:rsidRDefault="00094EFD" w:rsidP="00094EFD">
      <w:pPr>
        <w:tabs>
          <w:tab w:val="left" w:pos="900"/>
        </w:tabs>
        <w:ind w:firstLine="540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 xml:space="preserve">Задание 1. </w:t>
      </w:r>
      <w:r w:rsidRPr="00094EFD">
        <w:rPr>
          <w:rFonts w:ascii="Times New Roman" w:hAnsi="Times New Roman" w:cs="Times New Roman"/>
        </w:rPr>
        <w:t xml:space="preserve">Учет материально-производственных запасов. </w:t>
      </w:r>
    </w:p>
    <w:p w:rsidR="00094EFD" w:rsidRPr="00094EFD" w:rsidRDefault="00094EFD" w:rsidP="00094EFD">
      <w:pPr>
        <w:tabs>
          <w:tab w:val="left" w:pos="900"/>
        </w:tabs>
        <w:ind w:right="-284" w:firstLine="567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r w:rsidRPr="00094EFD">
        <w:rPr>
          <w:rFonts w:ascii="Times New Roman" w:hAnsi="Times New Roman" w:cs="Times New Roman"/>
        </w:rPr>
        <w:t xml:space="preserve">Учет реализации материалов. </w:t>
      </w:r>
    </w:p>
    <w:p w:rsidR="00094EFD" w:rsidRPr="00094EFD" w:rsidRDefault="00094EFD" w:rsidP="00094EFD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</w:rPr>
        <w:t>Выполнить следующее</w:t>
      </w:r>
      <w:r w:rsidRPr="00094EFD">
        <w:rPr>
          <w:rFonts w:ascii="Times New Roman" w:hAnsi="Times New Roman" w:cs="Times New Roman"/>
        </w:rPr>
        <w:t xml:space="preserve">: </w:t>
      </w:r>
      <w:r w:rsidRPr="00094EFD">
        <w:rPr>
          <w:rFonts w:ascii="Times New Roman" w:hAnsi="Times New Roman" w:cs="Times New Roman"/>
          <w:spacing w:val="-6"/>
        </w:rPr>
        <w:t>1) Оформить бухгалтерские проводки. 2)</w:t>
      </w:r>
      <w:r w:rsidRPr="00094EFD">
        <w:rPr>
          <w:rFonts w:ascii="Times New Roman" w:hAnsi="Times New Roman" w:cs="Times New Roman"/>
        </w:rPr>
        <w:t xml:space="preserve"> Оформить (собрать и закрыть) активно-пассивный </w:t>
      </w:r>
      <w:proofErr w:type="spellStart"/>
      <w:r w:rsidRPr="00094EFD">
        <w:rPr>
          <w:rFonts w:ascii="Times New Roman" w:hAnsi="Times New Roman" w:cs="Times New Roman"/>
        </w:rPr>
        <w:t>сч</w:t>
      </w:r>
      <w:proofErr w:type="spellEnd"/>
      <w:r w:rsidRPr="00094EFD">
        <w:rPr>
          <w:rFonts w:ascii="Times New Roman" w:hAnsi="Times New Roman" w:cs="Times New Roman"/>
        </w:rPr>
        <w:t>. 91 «Прочие доходы и расходы». 3) Определить финансовый результат от реализации материалов. В течение месяца отражены операции, связанные с реализацией материалов:</w:t>
      </w: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4"/>
        <w:gridCol w:w="1440"/>
        <w:gridCol w:w="704"/>
        <w:gridCol w:w="720"/>
      </w:tblGrid>
      <w:tr w:rsidR="00094EFD" w:rsidRPr="007734DF" w:rsidTr="00094EFD">
        <w:trPr>
          <w:trHeight w:val="70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094EFD" w:rsidRPr="007734DF" w:rsidTr="00094EFD">
        <w:trPr>
          <w:trHeight w:val="138"/>
          <w:jc w:val="center"/>
        </w:trPr>
        <w:tc>
          <w:tcPr>
            <w:tcW w:w="7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1. Реализованы материалы, получена выручка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24 600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81"/>
          <w:jc w:val="center"/>
        </w:trPr>
        <w:tc>
          <w:tcPr>
            <w:tcW w:w="7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2. Списаны реализованные материалы по балансовой стоимости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19 400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65"/>
          <w:jc w:val="center"/>
        </w:trPr>
        <w:tc>
          <w:tcPr>
            <w:tcW w:w="7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3. Оплачена из кассы доставка материалов покупателю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1 700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107"/>
          <w:jc w:val="center"/>
        </w:trPr>
        <w:tc>
          <w:tcPr>
            <w:tcW w:w="71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4. Списан финансовый результат от реализации материалов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tabs>
          <w:tab w:val="left" w:pos="900"/>
        </w:tabs>
        <w:spacing w:before="120"/>
        <w:ind w:right="-284" w:firstLine="567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4</w:t>
      </w:r>
    </w:p>
    <w:p w:rsidR="00094EFD" w:rsidRPr="00094EFD" w:rsidRDefault="00094EFD" w:rsidP="00094EFD">
      <w:pPr>
        <w:tabs>
          <w:tab w:val="left" w:pos="900"/>
        </w:tabs>
        <w:ind w:firstLine="540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 xml:space="preserve">Задание 1. </w:t>
      </w:r>
      <w:r w:rsidRPr="00094EFD">
        <w:rPr>
          <w:rFonts w:ascii="Times New Roman" w:hAnsi="Times New Roman" w:cs="Times New Roman"/>
        </w:rPr>
        <w:t>Учет затрат на производство.</w:t>
      </w:r>
    </w:p>
    <w:p w:rsidR="00094EFD" w:rsidRPr="00094EFD" w:rsidRDefault="00094EFD" w:rsidP="00094EFD">
      <w:pPr>
        <w:tabs>
          <w:tab w:val="left" w:pos="900"/>
        </w:tabs>
        <w:ind w:firstLine="540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r w:rsidRPr="00094EFD">
        <w:rPr>
          <w:rFonts w:ascii="Times New Roman" w:hAnsi="Times New Roman" w:cs="Times New Roman"/>
        </w:rPr>
        <w:t>Учет прямых затрат и расчет себестоимости готовой продукции.</w:t>
      </w:r>
    </w:p>
    <w:p w:rsidR="00094EFD" w:rsidRPr="00094EFD" w:rsidRDefault="00094EFD" w:rsidP="00094EFD">
      <w:pPr>
        <w:tabs>
          <w:tab w:val="left" w:pos="900"/>
        </w:tabs>
        <w:ind w:right="-285" w:firstLine="540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spacing w:val="-6"/>
        </w:rPr>
        <w:t>На начало месяца незавершенное производство (НЗП) на счете 20 составило 4 600 тыс. рублей</w:t>
      </w:r>
      <w:r w:rsidRPr="00094EFD">
        <w:rPr>
          <w:rFonts w:ascii="Times New Roman" w:hAnsi="Times New Roman" w:cs="Times New Roman"/>
        </w:rPr>
        <w:t xml:space="preserve">. </w:t>
      </w:r>
    </w:p>
    <w:p w:rsidR="00094EFD" w:rsidRPr="00094EFD" w:rsidRDefault="00094EFD" w:rsidP="00094EFD">
      <w:pPr>
        <w:tabs>
          <w:tab w:val="left" w:pos="900"/>
        </w:tabs>
        <w:ind w:right="-105"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</w:rPr>
        <w:t>Выполнить следующее</w:t>
      </w:r>
      <w:r w:rsidRPr="00094EFD">
        <w:rPr>
          <w:rFonts w:ascii="Times New Roman" w:hAnsi="Times New Roman" w:cs="Times New Roman"/>
        </w:rPr>
        <w:t xml:space="preserve">: 1) Оформить бухгалтерские проводки. 2)Определить производственную себестоимость готовой продукции (ГП), сданной на склад (собрать </w:t>
      </w:r>
      <w:proofErr w:type="spellStart"/>
      <w:r w:rsidRPr="00094EFD">
        <w:rPr>
          <w:rFonts w:ascii="Times New Roman" w:hAnsi="Times New Roman" w:cs="Times New Roman"/>
        </w:rPr>
        <w:t>сч</w:t>
      </w:r>
      <w:proofErr w:type="spellEnd"/>
      <w:r w:rsidRPr="00094EFD">
        <w:rPr>
          <w:rFonts w:ascii="Times New Roman" w:hAnsi="Times New Roman" w:cs="Times New Roman"/>
        </w:rPr>
        <w:t>. 20 «Основное производство» и определить кредитовый оборот). В течение месяца отражены хозяйственные операции (таблица).</w:t>
      </w:r>
    </w:p>
    <w:p w:rsidR="00094EFD" w:rsidRPr="00094EFD" w:rsidRDefault="00094EFD" w:rsidP="00094EFD">
      <w:pPr>
        <w:tabs>
          <w:tab w:val="left" w:pos="900"/>
        </w:tabs>
        <w:ind w:right="-105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- Журнал хозяйственных операций</w:t>
      </w:r>
    </w:p>
    <w:tbl>
      <w:tblPr>
        <w:tblW w:w="990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0"/>
        <w:gridCol w:w="1620"/>
        <w:gridCol w:w="540"/>
        <w:gridCol w:w="540"/>
      </w:tblGrid>
      <w:tr w:rsidR="00094EFD" w:rsidRPr="007734DF" w:rsidTr="00094EFD">
        <w:trPr>
          <w:trHeight w:val="113"/>
          <w:jc w:val="center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220" w:right="-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094EFD" w:rsidRPr="007734DF" w:rsidTr="00094EFD">
        <w:trPr>
          <w:trHeight w:val="165"/>
          <w:jc w:val="center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1. Получены материалы от поставщика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38 000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85"/>
          <w:jc w:val="center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2. Оплачен счет за материалы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38 000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131"/>
          <w:jc w:val="center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3. Начислена заработная плата за производство продукции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210"/>
          <w:jc w:val="center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4. Начислены страховые взносы с заработной платы (30 %)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103"/>
          <w:jc w:val="center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5. Списано в производство 50% материалов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19 000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162"/>
          <w:jc w:val="center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6. Списаны ТЗР по материалам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2 600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229"/>
          <w:jc w:val="center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7. Начислена амортизация оборудования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3 200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128"/>
          <w:jc w:val="center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8. Списаны расходы будущих периодов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   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181"/>
          <w:jc w:val="center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9. Списаны потери от брака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  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246"/>
          <w:jc w:val="center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10. Отражены затраты для создания резерва на отпуск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 1 000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147"/>
          <w:jc w:val="center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11. Списаны общепроизводственные расходы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14 300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198"/>
          <w:jc w:val="center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12. Списаны общехозяйственные расходы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10 800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99"/>
          <w:jc w:val="center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13. Возвращены на склад сэкономленные в производстве материалы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1 300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173"/>
          <w:jc w:val="center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220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14. Списана готовая продукция на склад, НЗП на конец месяца –  14 500 тыс. 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tabs>
          <w:tab w:val="left" w:pos="900"/>
        </w:tabs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Счет 20 «Основное производство»</w:t>
      </w:r>
    </w:p>
    <w:tbl>
      <w:tblPr>
        <w:tblW w:w="995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0"/>
        <w:gridCol w:w="5014"/>
      </w:tblGrid>
      <w:tr w:rsidR="00094EFD" w:rsidRPr="007734DF" w:rsidTr="00094EFD">
        <w:trPr>
          <w:trHeight w:val="155"/>
          <w:jc w:val="center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094EFD" w:rsidRPr="007734DF" w:rsidTr="00094EFD">
        <w:trPr>
          <w:trHeight w:val="206"/>
          <w:jc w:val="center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ind w:firstLine="2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=  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94EFD" w:rsidRPr="007734DF" w:rsidTr="007734DF">
        <w:trPr>
          <w:trHeight w:val="640"/>
          <w:jc w:val="center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ind w:firstLine="2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ind w:left="11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94EFD" w:rsidRPr="007734DF" w:rsidTr="00094EFD">
        <w:trPr>
          <w:trHeight w:val="76"/>
          <w:jc w:val="center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Од = 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Ок = </w:t>
            </w:r>
          </w:p>
        </w:tc>
      </w:tr>
      <w:tr w:rsidR="00094EFD" w:rsidRPr="007734DF" w:rsidTr="00094EFD">
        <w:trPr>
          <w:trHeight w:val="139"/>
          <w:jc w:val="center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=   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94EFD" w:rsidRPr="00094EFD" w:rsidRDefault="00094EFD" w:rsidP="00094EFD">
      <w:pPr>
        <w:tabs>
          <w:tab w:val="left" w:pos="900"/>
        </w:tabs>
        <w:spacing w:before="120"/>
        <w:ind w:firstLine="567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>ВАРИАНТ 5</w:t>
      </w:r>
    </w:p>
    <w:p w:rsidR="00094EFD" w:rsidRPr="00094EFD" w:rsidRDefault="00094EFD" w:rsidP="00094EFD">
      <w:pPr>
        <w:tabs>
          <w:tab w:val="left" w:pos="900"/>
        </w:tabs>
        <w:ind w:firstLine="540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 xml:space="preserve">Задание 1. </w:t>
      </w:r>
      <w:r w:rsidRPr="00094EFD">
        <w:rPr>
          <w:rFonts w:ascii="Times New Roman" w:hAnsi="Times New Roman" w:cs="Times New Roman"/>
        </w:rPr>
        <w:t>Учет процесса производства.</w:t>
      </w:r>
    </w:p>
    <w:p w:rsidR="00094EFD" w:rsidRPr="00094EFD" w:rsidRDefault="00094EFD" w:rsidP="00094EFD">
      <w:pPr>
        <w:tabs>
          <w:tab w:val="left" w:pos="900"/>
        </w:tabs>
        <w:ind w:firstLine="540"/>
        <w:rPr>
          <w:rFonts w:ascii="Times New Roman" w:hAnsi="Times New Roman" w:cs="Times New Roman"/>
          <w:i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r w:rsidRPr="00094EFD">
        <w:rPr>
          <w:rFonts w:ascii="Times New Roman" w:hAnsi="Times New Roman" w:cs="Times New Roman"/>
        </w:rPr>
        <w:t>Учет и распределение косвенных затрат.</w:t>
      </w:r>
    </w:p>
    <w:p w:rsidR="00094EFD" w:rsidRPr="00094EFD" w:rsidRDefault="00094EFD" w:rsidP="00094EFD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 xml:space="preserve">В течение месяца в журнале операций отражены производственные затраты (таблица). </w:t>
      </w:r>
    </w:p>
    <w:p w:rsidR="00094EFD" w:rsidRPr="00094EFD" w:rsidRDefault="00094EFD" w:rsidP="00094EFD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</w:rPr>
        <w:t>Выполнить следующее</w:t>
      </w:r>
      <w:r w:rsidRPr="00094EFD">
        <w:rPr>
          <w:rFonts w:ascii="Times New Roman" w:hAnsi="Times New Roman" w:cs="Times New Roman"/>
        </w:rPr>
        <w:t xml:space="preserve">: 1) Оформить бухгалтерские проводки. 2) Определить сумму общепроизводственных и общехозяйственных затрат (собрать счета 25 и 26). 3) Рассчитать себестоимость продукции, сданной на склад (собрать и закрыть </w:t>
      </w:r>
      <w:proofErr w:type="spellStart"/>
      <w:r w:rsidRPr="00094EFD">
        <w:rPr>
          <w:rFonts w:ascii="Times New Roman" w:hAnsi="Times New Roman" w:cs="Times New Roman"/>
        </w:rPr>
        <w:t>сч</w:t>
      </w:r>
      <w:proofErr w:type="spellEnd"/>
      <w:r w:rsidRPr="00094EFD">
        <w:rPr>
          <w:rFonts w:ascii="Times New Roman" w:hAnsi="Times New Roman" w:cs="Times New Roman"/>
        </w:rPr>
        <w:t>. 20. «Основное производство»).</w:t>
      </w:r>
    </w:p>
    <w:p w:rsidR="00932A52" w:rsidRDefault="00932A52" w:rsidP="00094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94EFD" w:rsidRPr="00094EFD" w:rsidRDefault="00094EFD" w:rsidP="00094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lastRenderedPageBreak/>
        <w:t>Таблица - Журнал хозяйственных операций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80"/>
        <w:gridCol w:w="1440"/>
        <w:gridCol w:w="540"/>
        <w:gridCol w:w="540"/>
      </w:tblGrid>
      <w:tr w:rsidR="00094EFD" w:rsidRPr="007734DF" w:rsidTr="00094EFD">
        <w:trPr>
          <w:trHeight w:val="167"/>
          <w:jc w:val="center"/>
        </w:trPr>
        <w:tc>
          <w:tcPr>
            <w:tcW w:w="738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14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220" w:right="-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094EFD" w:rsidRPr="007734DF" w:rsidTr="00094EFD">
        <w:trPr>
          <w:trHeight w:val="70"/>
          <w:jc w:val="center"/>
        </w:trPr>
        <w:tc>
          <w:tcPr>
            <w:tcW w:w="738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1. Списаны материалы: </w:t>
            </w:r>
          </w:p>
        </w:tc>
        <w:tc>
          <w:tcPr>
            <w:tcW w:w="14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70"/>
          <w:jc w:val="center"/>
        </w:trPr>
        <w:tc>
          <w:tcPr>
            <w:tcW w:w="738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а) в основное производство</w:t>
            </w:r>
          </w:p>
        </w:tc>
        <w:tc>
          <w:tcPr>
            <w:tcW w:w="14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70"/>
          <w:jc w:val="center"/>
        </w:trPr>
        <w:tc>
          <w:tcPr>
            <w:tcW w:w="738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б) для наладки оборудования </w:t>
            </w:r>
          </w:p>
        </w:tc>
        <w:tc>
          <w:tcPr>
            <w:tcW w:w="14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 430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120"/>
          <w:jc w:val="center"/>
        </w:trPr>
        <w:tc>
          <w:tcPr>
            <w:tcW w:w="738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в) на управленческие нужды </w:t>
            </w:r>
          </w:p>
        </w:tc>
        <w:tc>
          <w:tcPr>
            <w:tcW w:w="14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 380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70"/>
          <w:jc w:val="center"/>
        </w:trPr>
        <w:tc>
          <w:tcPr>
            <w:tcW w:w="738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2. Начислена заработная плата: </w:t>
            </w:r>
          </w:p>
        </w:tc>
        <w:tc>
          <w:tcPr>
            <w:tcW w:w="14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70"/>
          <w:jc w:val="center"/>
        </w:trPr>
        <w:tc>
          <w:tcPr>
            <w:tcW w:w="738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а) работникам основного производства</w:t>
            </w:r>
          </w:p>
        </w:tc>
        <w:tc>
          <w:tcPr>
            <w:tcW w:w="14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70"/>
          <w:jc w:val="center"/>
        </w:trPr>
        <w:tc>
          <w:tcPr>
            <w:tcW w:w="738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б) наладчикам оборудования </w:t>
            </w:r>
          </w:p>
        </w:tc>
        <w:tc>
          <w:tcPr>
            <w:tcW w:w="14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 400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126"/>
          <w:jc w:val="center"/>
        </w:trPr>
        <w:tc>
          <w:tcPr>
            <w:tcW w:w="738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в) административному персоналу </w:t>
            </w:r>
          </w:p>
        </w:tc>
        <w:tc>
          <w:tcPr>
            <w:tcW w:w="14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 200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221"/>
          <w:jc w:val="center"/>
        </w:trPr>
        <w:tc>
          <w:tcPr>
            <w:tcW w:w="738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3. Начислены страховые взносы с заработной платы (30%): </w:t>
            </w:r>
          </w:p>
        </w:tc>
        <w:tc>
          <w:tcPr>
            <w:tcW w:w="14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221"/>
          <w:jc w:val="center"/>
        </w:trPr>
        <w:tc>
          <w:tcPr>
            <w:tcW w:w="738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а) работников основного производства</w:t>
            </w:r>
          </w:p>
        </w:tc>
        <w:tc>
          <w:tcPr>
            <w:tcW w:w="14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 900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221"/>
          <w:jc w:val="center"/>
        </w:trPr>
        <w:tc>
          <w:tcPr>
            <w:tcW w:w="738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б) наладчиков оборудования </w:t>
            </w:r>
          </w:p>
        </w:tc>
        <w:tc>
          <w:tcPr>
            <w:tcW w:w="14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 120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240"/>
          <w:jc w:val="center"/>
        </w:trPr>
        <w:tc>
          <w:tcPr>
            <w:tcW w:w="738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в) административному персоналу </w:t>
            </w:r>
          </w:p>
        </w:tc>
        <w:tc>
          <w:tcPr>
            <w:tcW w:w="14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240"/>
          <w:jc w:val="center"/>
        </w:trPr>
        <w:tc>
          <w:tcPr>
            <w:tcW w:w="738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4. Начислена амортизация: </w:t>
            </w:r>
          </w:p>
        </w:tc>
        <w:tc>
          <w:tcPr>
            <w:tcW w:w="14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240"/>
          <w:jc w:val="center"/>
        </w:trPr>
        <w:tc>
          <w:tcPr>
            <w:tcW w:w="738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а) оборудования в основном производстве</w:t>
            </w:r>
          </w:p>
        </w:tc>
        <w:tc>
          <w:tcPr>
            <w:tcW w:w="14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240"/>
          <w:jc w:val="center"/>
        </w:trPr>
        <w:tc>
          <w:tcPr>
            <w:tcW w:w="738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б) основных средств общепроизводственного назначения </w:t>
            </w:r>
          </w:p>
        </w:tc>
        <w:tc>
          <w:tcPr>
            <w:tcW w:w="14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221"/>
          <w:jc w:val="center"/>
        </w:trPr>
        <w:tc>
          <w:tcPr>
            <w:tcW w:w="738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в) ограды здания </w:t>
            </w:r>
          </w:p>
        </w:tc>
        <w:tc>
          <w:tcPr>
            <w:tcW w:w="14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202"/>
          <w:jc w:val="center"/>
        </w:trPr>
        <w:tc>
          <w:tcPr>
            <w:tcW w:w="738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г) здания администрации </w:t>
            </w:r>
          </w:p>
        </w:tc>
        <w:tc>
          <w:tcPr>
            <w:tcW w:w="14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188"/>
          <w:jc w:val="center"/>
        </w:trPr>
        <w:tc>
          <w:tcPr>
            <w:tcW w:w="738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д) машины директора </w:t>
            </w:r>
          </w:p>
        </w:tc>
        <w:tc>
          <w:tcPr>
            <w:tcW w:w="14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72"/>
          <w:jc w:val="center"/>
        </w:trPr>
        <w:tc>
          <w:tcPr>
            <w:tcW w:w="738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5. Акцептованы счета: </w:t>
            </w:r>
          </w:p>
        </w:tc>
        <w:tc>
          <w:tcPr>
            <w:tcW w:w="14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70"/>
          <w:jc w:val="center"/>
        </w:trPr>
        <w:tc>
          <w:tcPr>
            <w:tcW w:w="738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а) за коммунальные услуги</w:t>
            </w:r>
          </w:p>
        </w:tc>
        <w:tc>
          <w:tcPr>
            <w:tcW w:w="14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122"/>
          <w:jc w:val="center"/>
        </w:trPr>
        <w:tc>
          <w:tcPr>
            <w:tcW w:w="738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б) за услуги информационного центра </w:t>
            </w:r>
          </w:p>
        </w:tc>
        <w:tc>
          <w:tcPr>
            <w:tcW w:w="14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70"/>
          <w:jc w:val="center"/>
        </w:trPr>
        <w:tc>
          <w:tcPr>
            <w:tcW w:w="738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в) за рекламу о приеме на работу </w:t>
            </w:r>
          </w:p>
        </w:tc>
        <w:tc>
          <w:tcPr>
            <w:tcW w:w="14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185"/>
          <w:jc w:val="center"/>
        </w:trPr>
        <w:tc>
          <w:tcPr>
            <w:tcW w:w="738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6. В конце месяца списаны общепроизводственные расходы на затраты </w:t>
            </w:r>
            <w:proofErr w:type="spellStart"/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произ-ства</w:t>
            </w:r>
            <w:proofErr w:type="spellEnd"/>
          </w:p>
        </w:tc>
        <w:tc>
          <w:tcPr>
            <w:tcW w:w="14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?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70"/>
          <w:jc w:val="center"/>
        </w:trPr>
        <w:tc>
          <w:tcPr>
            <w:tcW w:w="738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 w:right="-220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7. В конце месяца списаны общехозяйственные расходы на затраты производства</w:t>
            </w:r>
          </w:p>
        </w:tc>
        <w:tc>
          <w:tcPr>
            <w:tcW w:w="14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?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70"/>
          <w:jc w:val="center"/>
        </w:trPr>
        <w:tc>
          <w:tcPr>
            <w:tcW w:w="738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8. Списана готовая продукция на склад (НЗП на конец месяца нет)</w:t>
            </w:r>
          </w:p>
        </w:tc>
        <w:tc>
          <w:tcPr>
            <w:tcW w:w="14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?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autoSpaceDE w:val="0"/>
        <w:autoSpaceDN w:val="0"/>
        <w:adjustRightInd w:val="0"/>
        <w:spacing w:before="6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Счет 25 «Общепроизводственные расходы»         Счет 26 «Общехозяйственные расходы»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9"/>
        <w:gridCol w:w="2520"/>
        <w:gridCol w:w="236"/>
        <w:gridCol w:w="2545"/>
        <w:gridCol w:w="2350"/>
      </w:tblGrid>
      <w:tr w:rsidR="00094EFD" w:rsidRPr="007734DF" w:rsidTr="00094EFD">
        <w:trPr>
          <w:trHeight w:val="166"/>
          <w:jc w:val="center"/>
        </w:trPr>
        <w:tc>
          <w:tcPr>
            <w:tcW w:w="2279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2350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094EFD" w:rsidRPr="007734DF" w:rsidTr="00094EFD">
        <w:trPr>
          <w:jc w:val="center"/>
        </w:trPr>
        <w:tc>
          <w:tcPr>
            <w:tcW w:w="2279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126"/>
          <w:jc w:val="center"/>
        </w:trPr>
        <w:tc>
          <w:tcPr>
            <w:tcW w:w="2279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Од = 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Ок =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Од = </w:t>
            </w:r>
          </w:p>
        </w:tc>
        <w:tc>
          <w:tcPr>
            <w:tcW w:w="2350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Ок = </w:t>
            </w:r>
          </w:p>
        </w:tc>
      </w:tr>
    </w:tbl>
    <w:p w:rsidR="00094EFD" w:rsidRPr="00094EFD" w:rsidRDefault="00094EFD" w:rsidP="00094EFD">
      <w:pPr>
        <w:autoSpaceDE w:val="0"/>
        <w:autoSpaceDN w:val="0"/>
        <w:adjustRightInd w:val="0"/>
        <w:spacing w:before="6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Счет 20 «Основное производство»</w:t>
      </w:r>
    </w:p>
    <w:tbl>
      <w:tblPr>
        <w:tblpPr w:leftFromText="180" w:rightFromText="180" w:vertAnchor="text" w:horzAnchor="margin" w:tblpXSpec="center" w:tblpY="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0"/>
        <w:gridCol w:w="4900"/>
      </w:tblGrid>
      <w:tr w:rsidR="00094EFD" w:rsidRPr="007734DF" w:rsidTr="00094EFD">
        <w:trPr>
          <w:trHeight w:val="171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094EFD" w:rsidRPr="007734DF" w:rsidTr="00094EFD">
        <w:trPr>
          <w:trHeight w:val="224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= 0 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94EFD" w:rsidRPr="007734DF" w:rsidTr="00094EFD">
        <w:trPr>
          <w:trHeight w:val="1152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73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Од = 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Ок = </w:t>
            </w:r>
          </w:p>
        </w:tc>
      </w:tr>
      <w:tr w:rsidR="00094EFD" w:rsidRPr="007734DF" w:rsidTr="00094EFD">
        <w:trPr>
          <w:trHeight w:val="116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= 0 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94EFD" w:rsidRPr="00094EFD" w:rsidRDefault="00094EFD" w:rsidP="00094EFD">
      <w:pPr>
        <w:spacing w:before="240"/>
        <w:ind w:left="-539" w:right="-465"/>
        <w:jc w:val="center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ТЕМА 8. СОДЕРЖАНИЕ И ПОРЯДОК СОСТАВЛЕНИЯ ФИНАНСОВОЙ ОТЧЕТНОСТИ</w:t>
      </w:r>
    </w:p>
    <w:p w:rsidR="00094EFD" w:rsidRPr="00094EFD" w:rsidRDefault="00094EFD" w:rsidP="00094EFD">
      <w:pPr>
        <w:autoSpaceDE w:val="0"/>
        <w:autoSpaceDN w:val="0"/>
        <w:adjustRightInd w:val="0"/>
        <w:spacing w:before="6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ВАРИАНТ 1</w:t>
      </w:r>
      <w:r w:rsidRPr="00094EFD">
        <w:rPr>
          <w:rFonts w:ascii="Times New Roman" w:eastAsia="TimesNewRomanPSMT" w:hAnsi="Times New Roman" w:cs="Times New Roman"/>
        </w:rPr>
        <w:t xml:space="preserve"> 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 xml:space="preserve">Задание 1. </w:t>
      </w:r>
      <w:r w:rsidRPr="00094EFD">
        <w:rPr>
          <w:rFonts w:ascii="Times New Roman" w:hAnsi="Times New Roman" w:cs="Times New Roman"/>
        </w:rPr>
        <w:t>Назначение, структура и содержание финансовых отчетов организации.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</w:rPr>
        <w:t xml:space="preserve"> Задачи и содержание анализа бухгалтерской отчетности.</w:t>
      </w:r>
    </w:p>
    <w:p w:rsidR="00094EFD" w:rsidRPr="00094EFD" w:rsidRDefault="00094EFD" w:rsidP="00094EFD">
      <w:pPr>
        <w:autoSpaceDE w:val="0"/>
        <w:autoSpaceDN w:val="0"/>
        <w:adjustRightInd w:val="0"/>
        <w:ind w:right="-285" w:firstLine="567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</w:rPr>
        <w:t xml:space="preserve">На основе исходных данных таблицы составить бухгалтерский баланс ООО «Заря» на       01 января 20__ г. </w:t>
      </w:r>
    </w:p>
    <w:p w:rsidR="00094EFD" w:rsidRPr="00094EFD" w:rsidRDefault="00094EFD" w:rsidP="00094EFD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</w:rPr>
        <w:t>Таблица - Имущество ООО «Заря»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2"/>
        <w:gridCol w:w="5012"/>
      </w:tblGrid>
      <w:tr w:rsidR="00094EFD" w:rsidRPr="007734DF" w:rsidTr="00094EFD">
        <w:trPr>
          <w:jc w:val="center"/>
        </w:trPr>
        <w:tc>
          <w:tcPr>
            <w:tcW w:w="501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501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094EFD" w:rsidRPr="007734DF" w:rsidTr="00094EFD">
        <w:trPr>
          <w:jc w:val="center"/>
        </w:trPr>
        <w:tc>
          <w:tcPr>
            <w:tcW w:w="501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Деньги на расчетном счете </w:t>
            </w:r>
          </w:p>
        </w:tc>
        <w:tc>
          <w:tcPr>
            <w:tcW w:w="501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80</w:t>
            </w:r>
          </w:p>
        </w:tc>
      </w:tr>
      <w:tr w:rsidR="00094EFD" w:rsidRPr="007734DF" w:rsidTr="00094EFD">
        <w:trPr>
          <w:jc w:val="center"/>
        </w:trPr>
        <w:tc>
          <w:tcPr>
            <w:tcW w:w="501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Собственные средства (Уставный капитал)</w:t>
            </w:r>
          </w:p>
        </w:tc>
        <w:tc>
          <w:tcPr>
            <w:tcW w:w="501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210</w:t>
            </w:r>
          </w:p>
        </w:tc>
      </w:tr>
      <w:tr w:rsidR="00094EFD" w:rsidRPr="007734DF" w:rsidTr="00094EFD">
        <w:trPr>
          <w:jc w:val="center"/>
        </w:trPr>
        <w:tc>
          <w:tcPr>
            <w:tcW w:w="501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Производственные запасы</w:t>
            </w:r>
          </w:p>
        </w:tc>
        <w:tc>
          <w:tcPr>
            <w:tcW w:w="501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120</w:t>
            </w:r>
          </w:p>
        </w:tc>
      </w:tr>
      <w:tr w:rsidR="00094EFD" w:rsidRPr="007734DF" w:rsidTr="00094EFD">
        <w:trPr>
          <w:jc w:val="center"/>
        </w:trPr>
        <w:tc>
          <w:tcPr>
            <w:tcW w:w="501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501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70</w:t>
            </w:r>
          </w:p>
        </w:tc>
      </w:tr>
      <w:tr w:rsidR="00094EFD" w:rsidRPr="007734DF" w:rsidTr="00094EFD">
        <w:trPr>
          <w:jc w:val="center"/>
        </w:trPr>
        <w:tc>
          <w:tcPr>
            <w:tcW w:w="501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Обязательства кредиторам</w:t>
            </w:r>
          </w:p>
        </w:tc>
        <w:tc>
          <w:tcPr>
            <w:tcW w:w="501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190</w:t>
            </w:r>
          </w:p>
        </w:tc>
      </w:tr>
      <w:tr w:rsidR="00094EFD" w:rsidRPr="007734DF" w:rsidTr="00094EFD">
        <w:trPr>
          <w:jc w:val="center"/>
        </w:trPr>
        <w:tc>
          <w:tcPr>
            <w:tcW w:w="501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501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130</w:t>
            </w:r>
          </w:p>
        </w:tc>
      </w:tr>
    </w:tbl>
    <w:p w:rsidR="00094EFD" w:rsidRPr="00094EFD" w:rsidRDefault="00094EFD" w:rsidP="00094EFD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16"/>
          <w:szCs w:val="16"/>
        </w:rPr>
      </w:pPr>
    </w:p>
    <w:p w:rsidR="00094EFD" w:rsidRPr="00094EFD" w:rsidRDefault="00094EFD" w:rsidP="00094EFD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</w:rPr>
        <w:lastRenderedPageBreak/>
        <w:t>Бухгалтерский баланс ООО «Заря» на 01 января 20__г.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1726"/>
        <w:gridCol w:w="3249"/>
        <w:gridCol w:w="1756"/>
      </w:tblGrid>
      <w:tr w:rsidR="00094EFD" w:rsidRPr="007734DF" w:rsidTr="00094EFD">
        <w:trPr>
          <w:jc w:val="center"/>
        </w:trPr>
        <w:tc>
          <w:tcPr>
            <w:tcW w:w="3280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Актив</w:t>
            </w:r>
          </w:p>
        </w:tc>
        <w:tc>
          <w:tcPr>
            <w:tcW w:w="1726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Сумма, тыс. руб.</w:t>
            </w:r>
          </w:p>
        </w:tc>
        <w:tc>
          <w:tcPr>
            <w:tcW w:w="3249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Пассив</w:t>
            </w:r>
          </w:p>
        </w:tc>
        <w:tc>
          <w:tcPr>
            <w:tcW w:w="1756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094EFD" w:rsidRPr="007734DF" w:rsidTr="00094EFD">
        <w:trPr>
          <w:jc w:val="center"/>
        </w:trPr>
        <w:tc>
          <w:tcPr>
            <w:tcW w:w="3280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jc w:val="center"/>
        </w:trPr>
        <w:tc>
          <w:tcPr>
            <w:tcW w:w="3280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jc w:val="center"/>
        </w:trPr>
        <w:tc>
          <w:tcPr>
            <w:tcW w:w="3280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jc w:val="center"/>
        </w:trPr>
        <w:tc>
          <w:tcPr>
            <w:tcW w:w="3280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jc w:val="center"/>
        </w:trPr>
        <w:tc>
          <w:tcPr>
            <w:tcW w:w="3280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Баланс</w:t>
            </w:r>
          </w:p>
        </w:tc>
        <w:tc>
          <w:tcPr>
            <w:tcW w:w="1726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Баланс</w:t>
            </w:r>
          </w:p>
        </w:tc>
        <w:tc>
          <w:tcPr>
            <w:tcW w:w="1756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ВАРИАНТ 2</w:t>
      </w:r>
      <w:r w:rsidRPr="00094EFD">
        <w:rPr>
          <w:rFonts w:ascii="Times New Roman" w:eastAsia="TimesNewRomanPSMT" w:hAnsi="Times New Roman" w:cs="Times New Roman"/>
        </w:rPr>
        <w:t xml:space="preserve"> 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Принципы подготовки бухгалтерской (финансовой) отчетности.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6"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</w:rPr>
        <w:t xml:space="preserve"> </w:t>
      </w:r>
      <w:r w:rsidRPr="00094EFD">
        <w:rPr>
          <w:rFonts w:ascii="Times New Roman" w:hAnsi="Times New Roman" w:cs="Times New Roman"/>
          <w:spacing w:val="-6"/>
        </w:rPr>
        <w:t>Состав и порядок заполнения бухгалтерской отчетности организации.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</w:rPr>
        <w:t>Отразить следующие хозяйственные операции за октябрь 20__г. (таблица) в бухгалтерском балансе ООО «Альфа» на 01 ноября 20__г.</w:t>
      </w:r>
    </w:p>
    <w:p w:rsidR="00094EFD" w:rsidRPr="00094EFD" w:rsidRDefault="00094EFD" w:rsidP="00094EFD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</w:rPr>
        <w:t>Таблица - Хозяйственные операции за октябрь 20__г.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2"/>
        <w:gridCol w:w="5012"/>
      </w:tblGrid>
      <w:tr w:rsidR="00094EFD" w:rsidRPr="007734DF" w:rsidTr="00094EFD">
        <w:trPr>
          <w:jc w:val="center"/>
        </w:trPr>
        <w:tc>
          <w:tcPr>
            <w:tcW w:w="501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Хозяйственные операции</w:t>
            </w:r>
          </w:p>
        </w:tc>
        <w:tc>
          <w:tcPr>
            <w:tcW w:w="501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094EFD" w:rsidRPr="007734DF" w:rsidTr="00094EFD">
        <w:trPr>
          <w:jc w:val="center"/>
        </w:trPr>
        <w:tc>
          <w:tcPr>
            <w:tcW w:w="501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Получен кредит банка</w:t>
            </w:r>
          </w:p>
        </w:tc>
        <w:tc>
          <w:tcPr>
            <w:tcW w:w="501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2 700</w:t>
            </w:r>
          </w:p>
        </w:tc>
      </w:tr>
      <w:tr w:rsidR="00094EFD" w:rsidRPr="007734DF" w:rsidTr="00094EFD">
        <w:trPr>
          <w:jc w:val="center"/>
        </w:trPr>
        <w:tc>
          <w:tcPr>
            <w:tcW w:w="501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Приобретены объекты основных средств</w:t>
            </w:r>
          </w:p>
        </w:tc>
        <w:tc>
          <w:tcPr>
            <w:tcW w:w="501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  800</w:t>
            </w:r>
          </w:p>
        </w:tc>
      </w:tr>
      <w:tr w:rsidR="00094EFD" w:rsidRPr="007734DF" w:rsidTr="00094EFD">
        <w:trPr>
          <w:jc w:val="center"/>
        </w:trPr>
        <w:tc>
          <w:tcPr>
            <w:tcW w:w="501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Поступили материалы от поставщика</w:t>
            </w:r>
          </w:p>
        </w:tc>
        <w:tc>
          <w:tcPr>
            <w:tcW w:w="501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1 000</w:t>
            </w:r>
          </w:p>
        </w:tc>
      </w:tr>
      <w:tr w:rsidR="00094EFD" w:rsidRPr="007734DF" w:rsidTr="00094EFD">
        <w:trPr>
          <w:jc w:val="center"/>
        </w:trPr>
        <w:tc>
          <w:tcPr>
            <w:tcW w:w="501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Произведена готовая продукция</w:t>
            </w:r>
          </w:p>
        </w:tc>
        <w:tc>
          <w:tcPr>
            <w:tcW w:w="501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1 200</w:t>
            </w:r>
          </w:p>
        </w:tc>
      </w:tr>
      <w:tr w:rsidR="00094EFD" w:rsidRPr="007734DF" w:rsidTr="00094EFD">
        <w:trPr>
          <w:jc w:val="center"/>
        </w:trPr>
        <w:tc>
          <w:tcPr>
            <w:tcW w:w="501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Продана готовая продукция покупателям</w:t>
            </w:r>
          </w:p>
        </w:tc>
        <w:tc>
          <w:tcPr>
            <w:tcW w:w="501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  500</w:t>
            </w:r>
          </w:p>
        </w:tc>
      </w:tr>
    </w:tbl>
    <w:p w:rsidR="00094EFD" w:rsidRPr="00094EFD" w:rsidRDefault="00094EFD" w:rsidP="00094EFD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</w:rPr>
        <w:t>Бухгалтерский баланс ООО «Альфа» на 01 октября 20__г.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2567"/>
        <w:gridCol w:w="2836"/>
        <w:gridCol w:w="2176"/>
      </w:tblGrid>
      <w:tr w:rsidR="00094EFD" w:rsidRPr="007734DF" w:rsidTr="00094EFD">
        <w:trPr>
          <w:jc w:val="center"/>
        </w:trPr>
        <w:tc>
          <w:tcPr>
            <w:tcW w:w="2445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Актив</w:t>
            </w:r>
          </w:p>
        </w:tc>
        <w:tc>
          <w:tcPr>
            <w:tcW w:w="2567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Сумма, тыс. руб.</w:t>
            </w:r>
          </w:p>
        </w:tc>
        <w:tc>
          <w:tcPr>
            <w:tcW w:w="2836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Пассив</w:t>
            </w:r>
          </w:p>
        </w:tc>
        <w:tc>
          <w:tcPr>
            <w:tcW w:w="2176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094EFD" w:rsidRPr="007734DF" w:rsidTr="00094EFD">
        <w:trPr>
          <w:jc w:val="center"/>
        </w:trPr>
        <w:tc>
          <w:tcPr>
            <w:tcW w:w="2445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2567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10 500</w:t>
            </w:r>
          </w:p>
        </w:tc>
        <w:tc>
          <w:tcPr>
            <w:tcW w:w="2836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Уставный капитал</w:t>
            </w:r>
          </w:p>
        </w:tc>
        <w:tc>
          <w:tcPr>
            <w:tcW w:w="2176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14 500</w:t>
            </w:r>
          </w:p>
        </w:tc>
      </w:tr>
      <w:tr w:rsidR="00094EFD" w:rsidRPr="007734DF" w:rsidTr="00094EFD">
        <w:trPr>
          <w:jc w:val="center"/>
        </w:trPr>
        <w:tc>
          <w:tcPr>
            <w:tcW w:w="2445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2567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 5 820</w:t>
            </w:r>
          </w:p>
        </w:tc>
        <w:tc>
          <w:tcPr>
            <w:tcW w:w="2836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Задолженность банку</w:t>
            </w:r>
          </w:p>
        </w:tc>
        <w:tc>
          <w:tcPr>
            <w:tcW w:w="2176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 1 500</w:t>
            </w:r>
          </w:p>
        </w:tc>
      </w:tr>
      <w:tr w:rsidR="00094EFD" w:rsidRPr="007734DF" w:rsidTr="00094EFD">
        <w:trPr>
          <w:jc w:val="center"/>
        </w:trPr>
        <w:tc>
          <w:tcPr>
            <w:tcW w:w="2445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Основное производство</w:t>
            </w:r>
          </w:p>
        </w:tc>
        <w:tc>
          <w:tcPr>
            <w:tcW w:w="2567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 2 650</w:t>
            </w:r>
          </w:p>
        </w:tc>
        <w:tc>
          <w:tcPr>
            <w:tcW w:w="2836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Задолженность поставщикам</w:t>
            </w:r>
          </w:p>
        </w:tc>
        <w:tc>
          <w:tcPr>
            <w:tcW w:w="2176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 3 300</w:t>
            </w:r>
          </w:p>
        </w:tc>
      </w:tr>
      <w:tr w:rsidR="00094EFD" w:rsidRPr="007734DF" w:rsidTr="00094EFD">
        <w:trPr>
          <w:jc w:val="center"/>
        </w:trPr>
        <w:tc>
          <w:tcPr>
            <w:tcW w:w="2445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2567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    260</w:t>
            </w:r>
          </w:p>
        </w:tc>
        <w:tc>
          <w:tcPr>
            <w:tcW w:w="2836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jc w:val="center"/>
        </w:trPr>
        <w:tc>
          <w:tcPr>
            <w:tcW w:w="2445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Касса</w:t>
            </w:r>
          </w:p>
        </w:tc>
        <w:tc>
          <w:tcPr>
            <w:tcW w:w="2567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      70</w:t>
            </w:r>
          </w:p>
        </w:tc>
        <w:tc>
          <w:tcPr>
            <w:tcW w:w="2836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jc w:val="center"/>
        </w:trPr>
        <w:tc>
          <w:tcPr>
            <w:tcW w:w="2445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Баланс</w:t>
            </w:r>
          </w:p>
        </w:tc>
        <w:tc>
          <w:tcPr>
            <w:tcW w:w="2567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19 300</w:t>
            </w:r>
          </w:p>
        </w:tc>
        <w:tc>
          <w:tcPr>
            <w:tcW w:w="2836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Баланс</w:t>
            </w:r>
          </w:p>
        </w:tc>
        <w:tc>
          <w:tcPr>
            <w:tcW w:w="2176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19 300</w:t>
            </w:r>
          </w:p>
        </w:tc>
      </w:tr>
    </w:tbl>
    <w:p w:rsidR="00094EFD" w:rsidRPr="00094EFD" w:rsidRDefault="00094EFD" w:rsidP="00094EFD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TimesNewRomanPSMT" w:hAnsi="Times New Roman" w:cs="Times New Roman"/>
        </w:rPr>
      </w:pPr>
    </w:p>
    <w:p w:rsidR="00094EFD" w:rsidRPr="00094EFD" w:rsidRDefault="00094EFD" w:rsidP="00094EFD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</w:rPr>
        <w:t>Бухгалтерский баланс ООО «Альфа» на 01 ноября 20__г.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564"/>
        <w:gridCol w:w="2832"/>
        <w:gridCol w:w="2173"/>
      </w:tblGrid>
      <w:tr w:rsidR="00094EFD" w:rsidRPr="007734DF" w:rsidTr="00094EFD">
        <w:trPr>
          <w:jc w:val="center"/>
        </w:trPr>
        <w:tc>
          <w:tcPr>
            <w:tcW w:w="244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Актив</w:t>
            </w:r>
          </w:p>
        </w:tc>
        <w:tc>
          <w:tcPr>
            <w:tcW w:w="2564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Сумма, тыс. руб.</w:t>
            </w:r>
          </w:p>
        </w:tc>
        <w:tc>
          <w:tcPr>
            <w:tcW w:w="283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Пассив</w:t>
            </w:r>
          </w:p>
        </w:tc>
        <w:tc>
          <w:tcPr>
            <w:tcW w:w="2173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094EFD" w:rsidRPr="007734DF" w:rsidTr="00094EFD">
        <w:trPr>
          <w:jc w:val="center"/>
        </w:trPr>
        <w:tc>
          <w:tcPr>
            <w:tcW w:w="244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jc w:val="center"/>
        </w:trPr>
        <w:tc>
          <w:tcPr>
            <w:tcW w:w="244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jc w:val="center"/>
        </w:trPr>
        <w:tc>
          <w:tcPr>
            <w:tcW w:w="244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jc w:val="center"/>
        </w:trPr>
        <w:tc>
          <w:tcPr>
            <w:tcW w:w="244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jc w:val="center"/>
        </w:trPr>
        <w:tc>
          <w:tcPr>
            <w:tcW w:w="244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jc w:val="center"/>
        </w:trPr>
        <w:tc>
          <w:tcPr>
            <w:tcW w:w="244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Баланс</w:t>
            </w:r>
          </w:p>
        </w:tc>
        <w:tc>
          <w:tcPr>
            <w:tcW w:w="2564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Баланс</w:t>
            </w:r>
          </w:p>
        </w:tc>
        <w:tc>
          <w:tcPr>
            <w:tcW w:w="2173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</w:tbl>
    <w:p w:rsidR="007734DF" w:rsidRDefault="007734DF" w:rsidP="00094EFD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EFD" w:rsidRPr="00094EFD" w:rsidRDefault="00094EFD" w:rsidP="00094EFD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D">
        <w:rPr>
          <w:rFonts w:ascii="Times New Roman" w:hAnsi="Times New Roman" w:cs="Times New Roman"/>
          <w:b/>
          <w:sz w:val="28"/>
          <w:szCs w:val="28"/>
        </w:rPr>
        <w:t>РАЗДЕЛ 2. УПРАВЛЕНЧЕСКИЙ УЧЕТ</w:t>
      </w:r>
    </w:p>
    <w:p w:rsidR="00094EFD" w:rsidRPr="00094EFD" w:rsidRDefault="00094EFD" w:rsidP="00094EF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ТЕМА 11. КАЛЬКУЛИРОВАНИЕ СЕБЕСТОИМОСТИ ПРОДУКЦИИ (РАБОТ, УСЛУГ)</w:t>
      </w:r>
    </w:p>
    <w:p w:rsidR="00094EFD" w:rsidRPr="00094EFD" w:rsidRDefault="00094EFD" w:rsidP="00094EFD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ВАРИАНТ 1</w:t>
      </w:r>
      <w:r w:rsidRPr="00094EFD">
        <w:rPr>
          <w:rFonts w:ascii="Times New Roman" w:eastAsia="TimesNewRomanPSMT" w:hAnsi="Times New Roman" w:cs="Times New Roman"/>
        </w:rPr>
        <w:t xml:space="preserve"> 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Себестоимость продукции: ее состав и виды.</w:t>
      </w:r>
    </w:p>
    <w:p w:rsidR="00094EFD" w:rsidRPr="00094EFD" w:rsidRDefault="00094EFD" w:rsidP="00094EFD">
      <w:pPr>
        <w:autoSpaceDE w:val="0"/>
        <w:autoSpaceDN w:val="0"/>
        <w:adjustRightInd w:val="0"/>
        <w:ind w:right="-465" w:firstLine="567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proofErr w:type="spellStart"/>
      <w:r w:rsidRPr="00094EFD">
        <w:rPr>
          <w:rFonts w:ascii="Times New Roman" w:eastAsia="TimesNewRomanPSMT" w:hAnsi="Times New Roman" w:cs="Times New Roman"/>
        </w:rPr>
        <w:t>Попередельный</w:t>
      </w:r>
      <w:proofErr w:type="spellEnd"/>
      <w:r w:rsidRPr="00094EFD">
        <w:rPr>
          <w:rFonts w:ascii="Times New Roman" w:eastAsia="TimesNewRomanPSMT" w:hAnsi="Times New Roman" w:cs="Times New Roman"/>
        </w:rPr>
        <w:t xml:space="preserve"> метод учета затрат (бесполуфабрикатный и полуфабрикатный варианты).</w:t>
      </w:r>
    </w:p>
    <w:p w:rsidR="00094EFD" w:rsidRPr="00094EFD" w:rsidRDefault="00094EFD" w:rsidP="00094EFD">
      <w:pPr>
        <w:autoSpaceDE w:val="0"/>
        <w:autoSpaceDN w:val="0"/>
        <w:adjustRightInd w:val="0"/>
        <w:ind w:firstLine="539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  <w:i/>
        </w:rPr>
        <w:t xml:space="preserve">Ситуация </w:t>
      </w:r>
      <w:r w:rsidRPr="00094EFD">
        <w:rPr>
          <w:rFonts w:ascii="Times New Roman" w:eastAsia="TimesNewRomanPSMT" w:hAnsi="Times New Roman" w:cs="Times New Roman"/>
        </w:rPr>
        <w:t xml:space="preserve">с остатками </w:t>
      </w:r>
      <w:r w:rsidRPr="00094EFD">
        <w:rPr>
          <w:rFonts w:ascii="Times New Roman" w:hAnsi="Times New Roman" w:cs="Times New Roman"/>
        </w:rPr>
        <w:t xml:space="preserve">незавершенного производства (НЗП) </w:t>
      </w:r>
      <w:r w:rsidRPr="00094EFD">
        <w:rPr>
          <w:rFonts w:ascii="Times New Roman" w:eastAsia="TimesNewRomanPSMT" w:hAnsi="Times New Roman" w:cs="Times New Roman"/>
          <w:u w:val="single"/>
        </w:rPr>
        <w:t>только на конец периода</w:t>
      </w:r>
      <w:r w:rsidRPr="00094EFD">
        <w:rPr>
          <w:rFonts w:ascii="Times New Roman" w:eastAsia="TimesNewRomanPSMT" w:hAnsi="Times New Roman" w:cs="Times New Roman"/>
        </w:rPr>
        <w:t xml:space="preserve">: Предприятие имеет два передела А и Б, степень готовности НЗП оценивается в 50%. НЗП на начало периода нет. В процесс А введены 14 000 ед. Законченные обработкой и переведенные в процесс Б (в качестве готовой продукции) - 10 000 ед. НЗП на конец периода процесса А -    4 000 ед. Затраты на материалы - 70 000 руб., себестоимость обработки за период - 48 000 руб. </w:t>
      </w:r>
    </w:p>
    <w:p w:rsidR="00094EFD" w:rsidRPr="00094EFD" w:rsidRDefault="00094EFD" w:rsidP="00094EFD">
      <w:pPr>
        <w:autoSpaceDE w:val="0"/>
        <w:autoSpaceDN w:val="0"/>
        <w:adjustRightInd w:val="0"/>
        <w:ind w:firstLine="539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</w:rPr>
        <w:t xml:space="preserve">Информация о процессе Б: НЗП на конец периода - 1 000 ед. Законченные обработкой и доставленные на склад ГП - 9 000 ед. Стоимость материалов - 36 000 руб., стоимость обработки - 57 000 руб. Величина себестоимости материалов вводится в конце процесса, а стоимость обработки равномерно добавляется в ходе процесса. Согласно расчетам, степень готовности продукции 50%. </w:t>
      </w:r>
    </w:p>
    <w:p w:rsidR="00094EFD" w:rsidRPr="00094EFD" w:rsidRDefault="00094EFD" w:rsidP="00094EFD">
      <w:pPr>
        <w:autoSpaceDE w:val="0"/>
        <w:autoSpaceDN w:val="0"/>
        <w:adjustRightInd w:val="0"/>
        <w:ind w:firstLine="539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i/>
        </w:rPr>
        <w:t>Выполнить следующее</w:t>
      </w:r>
      <w:r w:rsidRPr="00094EFD">
        <w:rPr>
          <w:rFonts w:ascii="Times New Roman" w:hAnsi="Times New Roman" w:cs="Times New Roman"/>
        </w:rPr>
        <w:t xml:space="preserve">: </w:t>
      </w:r>
      <w:r w:rsidRPr="00094EFD">
        <w:rPr>
          <w:rFonts w:ascii="Times New Roman" w:eastAsia="TimesNewRomanPSMT" w:hAnsi="Times New Roman" w:cs="Times New Roman"/>
        </w:rPr>
        <w:t>1) Заполнить таблицы 1 и 2, выполнить расчеты. 2) Определить себестоимость (с/</w:t>
      </w:r>
      <w:proofErr w:type="spellStart"/>
      <w:r w:rsidRPr="00094EFD">
        <w:rPr>
          <w:rFonts w:ascii="Times New Roman" w:eastAsia="TimesNewRomanPSMT" w:hAnsi="Times New Roman" w:cs="Times New Roman"/>
        </w:rPr>
        <w:t>ст-сть</w:t>
      </w:r>
      <w:proofErr w:type="spellEnd"/>
      <w:r w:rsidRPr="00094EFD">
        <w:rPr>
          <w:rFonts w:ascii="Times New Roman" w:eastAsia="TimesNewRomanPSMT" w:hAnsi="Times New Roman" w:cs="Times New Roman"/>
        </w:rPr>
        <w:t xml:space="preserve">) готовой продукции (ГП) процессов А и Б. 3) Определить стоимость НЗП процесса А (включая стоимость материалов и стоимость обработки). 4) Определить стоимость </w:t>
      </w:r>
      <w:r w:rsidRPr="00094EFD">
        <w:rPr>
          <w:rFonts w:ascii="Times New Roman" w:eastAsia="TimesNewRomanPSMT" w:hAnsi="Times New Roman" w:cs="Times New Roman"/>
        </w:rPr>
        <w:lastRenderedPageBreak/>
        <w:t>НЗП процесса Б (включая себестоимость ГП процесса А и стоимость обработки).</w:t>
      </w:r>
    </w:p>
    <w:p w:rsidR="00094EFD" w:rsidRPr="00094EFD" w:rsidRDefault="00094EFD" w:rsidP="00094EFD">
      <w:pPr>
        <w:autoSpaceDE w:val="0"/>
        <w:autoSpaceDN w:val="0"/>
        <w:adjustRightInd w:val="0"/>
        <w:spacing w:before="120"/>
        <w:jc w:val="center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</w:rPr>
        <w:t>Таблица 1 - Расчет себестоимости единицы продукции процесса А</w:t>
      </w:r>
    </w:p>
    <w:tbl>
      <w:tblPr>
        <w:tblW w:w="99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080"/>
        <w:gridCol w:w="1080"/>
        <w:gridCol w:w="1980"/>
        <w:gridCol w:w="1800"/>
        <w:gridCol w:w="2160"/>
      </w:tblGrid>
      <w:tr w:rsidR="00094EFD" w:rsidRPr="00094EFD" w:rsidTr="00094EFD">
        <w:trPr>
          <w:trHeight w:val="433"/>
        </w:trPr>
        <w:tc>
          <w:tcPr>
            <w:tcW w:w="18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Элементы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себестоимости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с/</w:t>
            </w:r>
            <w:proofErr w:type="spellStart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ст-сть</w:t>
            </w:r>
            <w:proofErr w:type="spellEnd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, руб.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Готовая </w:t>
            </w:r>
            <w:r w:rsidRPr="00094EF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продукция, ед.</w:t>
            </w:r>
          </w:p>
        </w:tc>
        <w:tc>
          <w:tcPr>
            <w:tcW w:w="19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Эквивалентные единицы из полуфабрикатов (НЗП на конец периода), ед.</w:t>
            </w:r>
          </w:p>
        </w:tc>
        <w:tc>
          <w:tcPr>
            <w:tcW w:w="18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Сумма эквивалентных единиц (ст. 3 + 4)</w:t>
            </w:r>
          </w:p>
        </w:tc>
        <w:tc>
          <w:tcPr>
            <w:tcW w:w="21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Себестоимость единицы продукции, руб. (ст. 2 : 5)</w:t>
            </w:r>
          </w:p>
        </w:tc>
      </w:tr>
      <w:tr w:rsidR="00094EFD" w:rsidRPr="00094EFD" w:rsidTr="00094EFD">
        <w:trPr>
          <w:trHeight w:val="202"/>
        </w:trPr>
        <w:tc>
          <w:tcPr>
            <w:tcW w:w="18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94EFD" w:rsidRPr="00094EFD" w:rsidTr="00094EFD">
        <w:trPr>
          <w:trHeight w:val="194"/>
        </w:trPr>
        <w:tc>
          <w:tcPr>
            <w:tcW w:w="180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 </w:t>
            </w:r>
          </w:p>
        </w:tc>
        <w:tc>
          <w:tcPr>
            <w:tcW w:w="108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182"/>
        </w:trPr>
        <w:tc>
          <w:tcPr>
            <w:tcW w:w="1800" w:type="dxa"/>
            <w:vAlign w:val="bottom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Стоимость обработки</w:t>
            </w:r>
          </w:p>
        </w:tc>
        <w:tc>
          <w:tcPr>
            <w:tcW w:w="1080" w:type="dxa"/>
            <w:vAlign w:val="bottom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(50%)</w:t>
            </w:r>
          </w:p>
        </w:tc>
        <w:tc>
          <w:tcPr>
            <w:tcW w:w="1800" w:type="dxa"/>
            <w:vAlign w:val="bottom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70"/>
        </w:trPr>
        <w:tc>
          <w:tcPr>
            <w:tcW w:w="180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08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4EFD" w:rsidRPr="00094EFD" w:rsidRDefault="00094EFD" w:rsidP="00094EFD">
      <w:pPr>
        <w:autoSpaceDE w:val="0"/>
        <w:autoSpaceDN w:val="0"/>
        <w:adjustRightInd w:val="0"/>
        <w:spacing w:before="120"/>
        <w:jc w:val="center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</w:rPr>
        <w:t>Таблица 2 - Расчет себестоимости единицы продукции процесса Б</w:t>
      </w:r>
    </w:p>
    <w:tbl>
      <w:tblPr>
        <w:tblW w:w="99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080"/>
        <w:gridCol w:w="1080"/>
        <w:gridCol w:w="1980"/>
        <w:gridCol w:w="1800"/>
        <w:gridCol w:w="2160"/>
      </w:tblGrid>
      <w:tr w:rsidR="00094EFD" w:rsidRPr="00094EFD" w:rsidTr="00094EFD">
        <w:trPr>
          <w:trHeight w:val="493"/>
        </w:trPr>
        <w:tc>
          <w:tcPr>
            <w:tcW w:w="18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Элементы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себестоимости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с/</w:t>
            </w:r>
            <w:proofErr w:type="spellStart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ст-сть</w:t>
            </w:r>
            <w:proofErr w:type="spellEnd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, руб.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Готовая </w:t>
            </w:r>
            <w:r w:rsidRPr="00094EF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продукция, ед.</w:t>
            </w:r>
          </w:p>
        </w:tc>
        <w:tc>
          <w:tcPr>
            <w:tcW w:w="19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Эквивалентные единицы полуфабрикатов (НЗП на конец периода), ед.</w:t>
            </w:r>
          </w:p>
        </w:tc>
        <w:tc>
          <w:tcPr>
            <w:tcW w:w="18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Сумма эквивалентных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единиц (ст. 3 + 4)</w:t>
            </w:r>
          </w:p>
        </w:tc>
        <w:tc>
          <w:tcPr>
            <w:tcW w:w="21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Себестоимость единицы продукции, руб. (ст. 2 : 5)</w:t>
            </w:r>
          </w:p>
        </w:tc>
      </w:tr>
      <w:tr w:rsidR="00094EFD" w:rsidRPr="00094EFD" w:rsidTr="00094EFD">
        <w:trPr>
          <w:trHeight w:val="170"/>
        </w:trPr>
        <w:tc>
          <w:tcPr>
            <w:tcW w:w="18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94EFD" w:rsidRPr="00094EFD" w:rsidTr="00094EFD">
        <w:trPr>
          <w:trHeight w:val="170"/>
        </w:trPr>
        <w:tc>
          <w:tcPr>
            <w:tcW w:w="18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Себестоимость </w:t>
            </w:r>
            <w:r w:rsidRPr="00094EF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предыдущего процесса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170"/>
        </w:trPr>
        <w:tc>
          <w:tcPr>
            <w:tcW w:w="18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Материалы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170"/>
        </w:trPr>
        <w:tc>
          <w:tcPr>
            <w:tcW w:w="18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Стоимость обработки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(50%)</w:t>
            </w:r>
          </w:p>
        </w:tc>
        <w:tc>
          <w:tcPr>
            <w:tcW w:w="18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170"/>
        </w:trPr>
        <w:tc>
          <w:tcPr>
            <w:tcW w:w="180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Итого: </w:t>
            </w:r>
          </w:p>
        </w:tc>
        <w:tc>
          <w:tcPr>
            <w:tcW w:w="108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4EFD" w:rsidRPr="00094EFD" w:rsidRDefault="00094EFD" w:rsidP="00094EFD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ВАРИАНТ 2</w:t>
      </w:r>
      <w:r w:rsidRPr="00094EFD">
        <w:rPr>
          <w:rFonts w:ascii="Times New Roman" w:eastAsia="TimesNewRomanPSMT" w:hAnsi="Times New Roman" w:cs="Times New Roman"/>
        </w:rPr>
        <w:t xml:space="preserve"> </w:t>
      </w:r>
    </w:p>
    <w:p w:rsidR="00094EFD" w:rsidRPr="00094EFD" w:rsidRDefault="00094EFD" w:rsidP="00094EFD">
      <w:pPr>
        <w:autoSpaceDE w:val="0"/>
        <w:autoSpaceDN w:val="0"/>
        <w:adjustRightInd w:val="0"/>
        <w:ind w:right="-465" w:firstLine="567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Роль калькулирования себестоимости продукции в управлении производством.</w:t>
      </w:r>
    </w:p>
    <w:p w:rsidR="00094EFD" w:rsidRPr="00094EFD" w:rsidRDefault="00094EFD" w:rsidP="00094EFD">
      <w:pPr>
        <w:autoSpaceDE w:val="0"/>
        <w:autoSpaceDN w:val="0"/>
        <w:adjustRightInd w:val="0"/>
        <w:ind w:right="-465" w:firstLine="567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proofErr w:type="spellStart"/>
      <w:r w:rsidRPr="00094EFD">
        <w:rPr>
          <w:rFonts w:ascii="Times New Roman" w:eastAsia="TimesNewRomanPSMT" w:hAnsi="Times New Roman" w:cs="Times New Roman"/>
        </w:rPr>
        <w:t>Попередельный</w:t>
      </w:r>
      <w:proofErr w:type="spellEnd"/>
      <w:r w:rsidRPr="00094EFD">
        <w:rPr>
          <w:rFonts w:ascii="Times New Roman" w:eastAsia="TimesNewRomanPSMT" w:hAnsi="Times New Roman" w:cs="Times New Roman"/>
        </w:rPr>
        <w:t xml:space="preserve"> метод учета затрат (бесполуфабрикатный и полуфабрикатный варианты).</w:t>
      </w:r>
    </w:p>
    <w:p w:rsidR="00094EFD" w:rsidRPr="00094EFD" w:rsidRDefault="00094EFD" w:rsidP="00094EFD">
      <w:pPr>
        <w:autoSpaceDE w:val="0"/>
        <w:autoSpaceDN w:val="0"/>
        <w:adjustRightInd w:val="0"/>
        <w:ind w:right="-105"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  <w:i/>
        </w:rPr>
        <w:t>Ситуация</w:t>
      </w:r>
      <w:r w:rsidRPr="00094EFD">
        <w:rPr>
          <w:rFonts w:ascii="Times New Roman" w:eastAsia="TimesNewRomanPSMT" w:hAnsi="Times New Roman" w:cs="Times New Roman"/>
        </w:rPr>
        <w:t xml:space="preserve"> с остатками НЗП </w:t>
      </w:r>
      <w:r w:rsidRPr="00094EFD">
        <w:rPr>
          <w:rFonts w:ascii="Times New Roman" w:eastAsia="TimesNewRomanPSMT" w:hAnsi="Times New Roman" w:cs="Times New Roman"/>
          <w:u w:val="single"/>
        </w:rPr>
        <w:t>на начало и на конец периода</w:t>
      </w:r>
      <w:r w:rsidRPr="00094EFD">
        <w:rPr>
          <w:rFonts w:ascii="Times New Roman" w:eastAsia="TimesNewRomanPSMT" w:hAnsi="Times New Roman" w:cs="Times New Roman"/>
        </w:rPr>
        <w:t xml:space="preserve"> (на основе </w:t>
      </w:r>
      <w:r w:rsidRPr="00094EFD">
        <w:rPr>
          <w:rFonts w:ascii="Times New Roman" w:eastAsia="TimesNewRomanPSMT" w:hAnsi="Times New Roman" w:cs="Times New Roman"/>
          <w:i/>
        </w:rPr>
        <w:t>метода средней взвешенной</w:t>
      </w:r>
      <w:r w:rsidRPr="00094EFD">
        <w:rPr>
          <w:rFonts w:ascii="Times New Roman" w:eastAsia="TimesNewRomanPSMT" w:hAnsi="Times New Roman" w:cs="Times New Roman"/>
        </w:rPr>
        <w:t>, который применяется в том случае, когда НЗП на начало периода полностью вовлечено в производстве в текущем периоде и больше не может рассматриваться отдельно):</w:t>
      </w:r>
    </w:p>
    <w:p w:rsidR="00094EFD" w:rsidRPr="00094EFD" w:rsidRDefault="00094EFD" w:rsidP="00094EFD">
      <w:pPr>
        <w:autoSpaceDE w:val="0"/>
        <w:autoSpaceDN w:val="0"/>
        <w:adjustRightInd w:val="0"/>
        <w:ind w:right="-105"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</w:rPr>
        <w:t xml:space="preserve">Предприятие осуществляет два процесса: X и Y. Материалы закладываются в начале процесса X, дополнительные материалы в ходе процесса Y, когда процесс завершен на 70%. Себестоимость обработки добавляется равномерно в течение обоих процессов, единицы ГП передаются с процесса X на Y, с процесса Y - на склад ГП. </w:t>
      </w:r>
    </w:p>
    <w:p w:rsidR="00094EFD" w:rsidRPr="00094EFD" w:rsidRDefault="00094EFD" w:rsidP="00094EFD">
      <w:pPr>
        <w:autoSpaceDE w:val="0"/>
        <w:autoSpaceDN w:val="0"/>
        <w:adjustRightInd w:val="0"/>
        <w:ind w:right="-105"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i/>
        </w:rPr>
        <w:t>Выполнить следующее</w:t>
      </w:r>
      <w:r w:rsidRPr="00094EFD">
        <w:rPr>
          <w:rFonts w:ascii="Times New Roman" w:hAnsi="Times New Roman" w:cs="Times New Roman"/>
        </w:rPr>
        <w:t xml:space="preserve">: </w:t>
      </w:r>
      <w:r w:rsidRPr="00094EFD">
        <w:rPr>
          <w:rFonts w:ascii="Times New Roman" w:eastAsia="TimesNewRomanPSMT" w:hAnsi="Times New Roman" w:cs="Times New Roman"/>
        </w:rPr>
        <w:t>1) Заполнить таблицы 2 и 3 по данным таблицы 1, выполнить расчеты. 2) Определить себестоимость (с/</w:t>
      </w:r>
      <w:proofErr w:type="spellStart"/>
      <w:r w:rsidRPr="00094EFD">
        <w:rPr>
          <w:rFonts w:ascii="Times New Roman" w:eastAsia="TimesNewRomanPSMT" w:hAnsi="Times New Roman" w:cs="Times New Roman"/>
        </w:rPr>
        <w:t>ст-сть</w:t>
      </w:r>
      <w:proofErr w:type="spellEnd"/>
      <w:r w:rsidRPr="00094EFD">
        <w:rPr>
          <w:rFonts w:ascii="Times New Roman" w:eastAsia="TimesNewRomanPSMT" w:hAnsi="Times New Roman" w:cs="Times New Roman"/>
        </w:rPr>
        <w:t xml:space="preserve">) готовой продукции (ГП) процессов X и Y. 3) Определить стоимость НЗП процесса X (включая стоимость материалов и стоимость обработки). 4) Определить стоимость НЗП процесса </w:t>
      </w:r>
      <w:r w:rsidRPr="00094EFD">
        <w:rPr>
          <w:rFonts w:ascii="Times New Roman" w:hAnsi="Times New Roman" w:cs="Times New Roman"/>
          <w:spacing w:val="-2"/>
        </w:rPr>
        <w:t>Y</w:t>
      </w:r>
      <w:r w:rsidRPr="00094EFD">
        <w:rPr>
          <w:rFonts w:ascii="Times New Roman" w:eastAsia="TimesNewRomanPSMT" w:hAnsi="Times New Roman" w:cs="Times New Roman"/>
        </w:rPr>
        <w:t xml:space="preserve"> (включая себестоимость ГП процесса X и стоимость обработки). 5) Определить общую стоимость ГП.</w:t>
      </w:r>
    </w:p>
    <w:p w:rsidR="00094EFD" w:rsidRPr="00094EFD" w:rsidRDefault="00094EFD" w:rsidP="00094EF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1 - Данные за период производства</w:t>
      </w:r>
    </w:p>
    <w:tbl>
      <w:tblPr>
        <w:tblW w:w="99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3060"/>
        <w:gridCol w:w="3240"/>
      </w:tblGrid>
      <w:tr w:rsidR="00094EFD" w:rsidRPr="00094EFD" w:rsidTr="00094EFD">
        <w:trPr>
          <w:trHeight w:val="70"/>
        </w:trPr>
        <w:tc>
          <w:tcPr>
            <w:tcW w:w="3600" w:type="dxa"/>
          </w:tcPr>
          <w:p w:rsidR="00094EFD" w:rsidRPr="00094EFD" w:rsidRDefault="00094EFD" w:rsidP="00094EFD">
            <w:pPr>
              <w:pStyle w:val="4"/>
              <w:ind w:right="-40"/>
              <w:jc w:val="center"/>
              <w:rPr>
                <w:b w:val="0"/>
                <w:sz w:val="18"/>
                <w:szCs w:val="18"/>
              </w:rPr>
            </w:pPr>
            <w:r w:rsidRPr="00094EFD">
              <w:rPr>
                <w:b w:val="0"/>
                <w:sz w:val="18"/>
                <w:szCs w:val="18"/>
              </w:rPr>
              <w:t>Показатели</w:t>
            </w:r>
          </w:p>
        </w:tc>
        <w:tc>
          <w:tcPr>
            <w:tcW w:w="306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Процесс </w:t>
            </w:r>
            <w:r w:rsidRPr="00094E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324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Процесс </w:t>
            </w:r>
            <w:r w:rsidRPr="00094E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</w:p>
        </w:tc>
      </w:tr>
      <w:tr w:rsidR="00094EFD" w:rsidRPr="00094EFD" w:rsidTr="00094EFD">
        <w:trPr>
          <w:trHeight w:val="307"/>
        </w:trPr>
        <w:tc>
          <w:tcPr>
            <w:tcW w:w="360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НЗП на начало периода (</w:t>
            </w:r>
            <w:proofErr w:type="spellStart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НЗП</w:t>
            </w:r>
            <w:r w:rsidRPr="00094EF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н</w:t>
            </w:r>
            <w:proofErr w:type="spellEnd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06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6 000 ед. готовых на 3/5, включая: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материалы  - 24 000 руб.;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обработки - 15 300 руб.</w:t>
            </w:r>
          </w:p>
        </w:tc>
        <w:tc>
          <w:tcPr>
            <w:tcW w:w="32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57" w:right="-182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4 000 ед. готовых на 4/5, включая: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себестоимость предыдущего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процесса                     - 30 600 руб.;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материалы                  -   4 000 руб.;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стоимость обработки - 12 800 руб.</w:t>
            </w:r>
          </w:p>
        </w:tc>
      </w:tr>
      <w:tr w:rsidR="00094EFD" w:rsidRPr="00094EFD" w:rsidTr="00094EFD">
        <w:trPr>
          <w:trHeight w:val="202"/>
        </w:trPr>
        <w:tc>
          <w:tcPr>
            <w:tcW w:w="360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Количество единиц, изготовление которых начато в данном периоде</w:t>
            </w:r>
          </w:p>
        </w:tc>
        <w:tc>
          <w:tcPr>
            <w:tcW w:w="30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16 000</w:t>
            </w:r>
          </w:p>
        </w:tc>
        <w:tc>
          <w:tcPr>
            <w:tcW w:w="32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18 000</w:t>
            </w:r>
          </w:p>
        </w:tc>
      </w:tr>
      <w:tr w:rsidR="00094EFD" w:rsidRPr="00094EFD" w:rsidTr="00094EFD">
        <w:trPr>
          <w:trHeight w:val="211"/>
        </w:trPr>
        <w:tc>
          <w:tcPr>
            <w:tcW w:w="360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НЗП на конец периода (</w:t>
            </w:r>
            <w:proofErr w:type="spellStart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НЗП</w:t>
            </w:r>
            <w:r w:rsidRPr="00094EF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к</w:t>
            </w:r>
            <w:proofErr w:type="spellEnd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0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4 000 ед. готовых на 3/4</w:t>
            </w:r>
          </w:p>
        </w:tc>
        <w:tc>
          <w:tcPr>
            <w:tcW w:w="32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8 000 ед. готовых на 1/2</w:t>
            </w:r>
          </w:p>
        </w:tc>
      </w:tr>
      <w:tr w:rsidR="00094EFD" w:rsidRPr="00094EFD" w:rsidTr="00094EFD">
        <w:trPr>
          <w:trHeight w:val="211"/>
        </w:trPr>
        <w:tc>
          <w:tcPr>
            <w:tcW w:w="360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Материалы, добавленные за период</w:t>
            </w:r>
          </w:p>
        </w:tc>
        <w:tc>
          <w:tcPr>
            <w:tcW w:w="30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64 000 руб.</w:t>
            </w:r>
          </w:p>
        </w:tc>
        <w:tc>
          <w:tcPr>
            <w:tcW w:w="32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20 000 руб.</w:t>
            </w:r>
          </w:p>
        </w:tc>
      </w:tr>
      <w:tr w:rsidR="00094EFD" w:rsidRPr="00094EFD" w:rsidTr="00094EFD">
        <w:trPr>
          <w:trHeight w:val="182"/>
        </w:trPr>
        <w:tc>
          <w:tcPr>
            <w:tcW w:w="360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22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Стоимость обработки, добавленная за период</w:t>
            </w:r>
          </w:p>
        </w:tc>
        <w:tc>
          <w:tcPr>
            <w:tcW w:w="30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75 000 руб.</w:t>
            </w:r>
          </w:p>
        </w:tc>
        <w:tc>
          <w:tcPr>
            <w:tcW w:w="32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86 400 руб.</w:t>
            </w:r>
          </w:p>
        </w:tc>
      </w:tr>
      <w:tr w:rsidR="00094EFD" w:rsidRPr="00094EFD" w:rsidTr="00094EFD">
        <w:trPr>
          <w:trHeight w:val="182"/>
        </w:trPr>
        <w:tc>
          <w:tcPr>
            <w:tcW w:w="360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Единицы, законченные обработкой</w:t>
            </w:r>
          </w:p>
        </w:tc>
        <w:tc>
          <w:tcPr>
            <w:tcW w:w="30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18 000 (6 000 + 16 000 - 4 000)</w:t>
            </w:r>
          </w:p>
        </w:tc>
        <w:tc>
          <w:tcPr>
            <w:tcW w:w="32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12 000 (2 000 + 18 000 – 8 000)</w:t>
            </w:r>
          </w:p>
        </w:tc>
      </w:tr>
    </w:tbl>
    <w:p w:rsidR="00094EFD" w:rsidRPr="00094EFD" w:rsidRDefault="00094EFD" w:rsidP="00094EFD">
      <w:pPr>
        <w:autoSpaceDE w:val="0"/>
        <w:autoSpaceDN w:val="0"/>
        <w:adjustRightInd w:val="0"/>
        <w:spacing w:before="120"/>
        <w:ind w:left="-360" w:right="-465"/>
        <w:jc w:val="center"/>
        <w:rPr>
          <w:rFonts w:ascii="Times New Roman" w:hAnsi="Times New Roman" w:cs="Times New Roman"/>
          <w:i/>
          <w:spacing w:val="-2"/>
        </w:rPr>
      </w:pPr>
      <w:r w:rsidRPr="00094EFD">
        <w:rPr>
          <w:rFonts w:ascii="Times New Roman" w:hAnsi="Times New Roman" w:cs="Times New Roman"/>
          <w:spacing w:val="-2"/>
        </w:rPr>
        <w:t xml:space="preserve">Таблица 2 - Расчет себестоимости единицы продукции процесса X по </w:t>
      </w:r>
      <w:r w:rsidRPr="00094EFD">
        <w:rPr>
          <w:rFonts w:ascii="Times New Roman" w:hAnsi="Times New Roman" w:cs="Times New Roman"/>
          <w:i/>
          <w:spacing w:val="-2"/>
        </w:rPr>
        <w:t>методу средней взвешенной</w:t>
      </w:r>
    </w:p>
    <w:tbl>
      <w:tblPr>
        <w:tblW w:w="992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1440"/>
        <w:gridCol w:w="1260"/>
        <w:gridCol w:w="1260"/>
        <w:gridCol w:w="1080"/>
        <w:gridCol w:w="1440"/>
        <w:gridCol w:w="900"/>
        <w:gridCol w:w="1282"/>
      </w:tblGrid>
      <w:tr w:rsidR="00094EFD" w:rsidRPr="00094EFD" w:rsidTr="00094EFD">
        <w:trPr>
          <w:trHeight w:val="582"/>
        </w:trPr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Элементы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себестоимости</w:t>
            </w:r>
          </w:p>
        </w:tc>
        <w:tc>
          <w:tcPr>
            <w:tcW w:w="14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Вводимые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полуфабрикаты,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Текущая себестоимость, руб.</w:t>
            </w: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себестоимость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руб.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(ст. 2 + 3)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Единицы,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завершенные обработкой, шт.</w:t>
            </w:r>
          </w:p>
        </w:tc>
        <w:tc>
          <w:tcPr>
            <w:tcW w:w="14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Эквививалентные</w:t>
            </w:r>
            <w:proofErr w:type="spellEnd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единицы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полуфабрикатов,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1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Общее количество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1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единиц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1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(ст. 5 + 6)</w:t>
            </w:r>
          </w:p>
        </w:tc>
        <w:tc>
          <w:tcPr>
            <w:tcW w:w="1282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Себестоимость единицы продукции, руб.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(ст. 4 : 7)</w:t>
            </w:r>
          </w:p>
        </w:tc>
      </w:tr>
      <w:tr w:rsidR="00094EFD" w:rsidRPr="00094EFD" w:rsidTr="00094EFD">
        <w:trPr>
          <w:trHeight w:val="168"/>
        </w:trPr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2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94EFD" w:rsidRPr="00094EFD" w:rsidTr="00094EFD">
        <w:trPr>
          <w:trHeight w:val="168"/>
        </w:trPr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Материалы</w:t>
            </w:r>
          </w:p>
        </w:tc>
        <w:tc>
          <w:tcPr>
            <w:tcW w:w="14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НЗП</w:t>
            </w:r>
            <w:r w:rsidRPr="00094EF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к</w:t>
            </w:r>
            <w:proofErr w:type="spellEnd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245"/>
        </w:trPr>
        <w:tc>
          <w:tcPr>
            <w:tcW w:w="126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обработки</w:t>
            </w:r>
          </w:p>
        </w:tc>
        <w:tc>
          <w:tcPr>
            <w:tcW w:w="144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94EFD" w:rsidRPr="00094EFD" w:rsidRDefault="00094EFD" w:rsidP="00932A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НЗП</w:t>
            </w:r>
            <w:r w:rsidRPr="00094EF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к</w:t>
            </w:r>
            <w:proofErr w:type="spellEnd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2A5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3/4)</w:t>
            </w:r>
          </w:p>
        </w:tc>
        <w:tc>
          <w:tcPr>
            <w:tcW w:w="90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133"/>
        </w:trPr>
        <w:tc>
          <w:tcPr>
            <w:tcW w:w="126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4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4EFD" w:rsidRPr="00094EFD" w:rsidRDefault="00094EFD" w:rsidP="00094EFD">
      <w:pPr>
        <w:autoSpaceDE w:val="0"/>
        <w:autoSpaceDN w:val="0"/>
        <w:adjustRightInd w:val="0"/>
        <w:spacing w:before="120"/>
        <w:ind w:left="-360" w:right="-465"/>
        <w:jc w:val="center"/>
        <w:rPr>
          <w:rFonts w:ascii="Times New Roman" w:hAnsi="Times New Roman" w:cs="Times New Roman"/>
          <w:i/>
          <w:spacing w:val="-2"/>
        </w:rPr>
      </w:pPr>
      <w:r w:rsidRPr="00094EFD">
        <w:rPr>
          <w:rFonts w:ascii="Times New Roman" w:hAnsi="Times New Roman" w:cs="Times New Roman"/>
          <w:spacing w:val="-2"/>
        </w:rPr>
        <w:lastRenderedPageBreak/>
        <w:t xml:space="preserve">Таблица 3 - Расчет себестоимости единицы продукции процесса Y по </w:t>
      </w:r>
      <w:r w:rsidRPr="00094EFD">
        <w:rPr>
          <w:rFonts w:ascii="Times New Roman" w:hAnsi="Times New Roman" w:cs="Times New Roman"/>
          <w:i/>
          <w:spacing w:val="-2"/>
        </w:rPr>
        <w:t>методу средней взвешенной</w:t>
      </w:r>
    </w:p>
    <w:tbl>
      <w:tblPr>
        <w:tblW w:w="992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1440"/>
        <w:gridCol w:w="1260"/>
        <w:gridCol w:w="1260"/>
        <w:gridCol w:w="1080"/>
        <w:gridCol w:w="1440"/>
        <w:gridCol w:w="900"/>
        <w:gridCol w:w="1282"/>
      </w:tblGrid>
      <w:tr w:rsidR="00094EFD" w:rsidRPr="00094EFD" w:rsidTr="00094EFD">
        <w:trPr>
          <w:trHeight w:val="582"/>
        </w:trPr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Элементы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себестоимости</w:t>
            </w:r>
          </w:p>
        </w:tc>
        <w:tc>
          <w:tcPr>
            <w:tcW w:w="14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Вводимые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полуфабрикаты,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Текущая себестоимость, руб.</w:t>
            </w: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себестоимость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руб.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(ст. 2 + 3)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Единицы,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завершенные обработкой, шт.</w:t>
            </w:r>
          </w:p>
        </w:tc>
        <w:tc>
          <w:tcPr>
            <w:tcW w:w="14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Эквививалентные</w:t>
            </w:r>
            <w:proofErr w:type="spellEnd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единицы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полуфабрикатов,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1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Общее количество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1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единиц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1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(ст. 5 + 6)</w:t>
            </w:r>
          </w:p>
        </w:tc>
        <w:tc>
          <w:tcPr>
            <w:tcW w:w="1282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Себестоимость единицы продукции, руб.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(ст. 4 : 7)</w:t>
            </w:r>
          </w:p>
        </w:tc>
      </w:tr>
      <w:tr w:rsidR="00094EFD" w:rsidRPr="00094EFD" w:rsidTr="00094EFD">
        <w:trPr>
          <w:trHeight w:val="168"/>
        </w:trPr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2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94EFD" w:rsidRPr="00094EFD" w:rsidTr="00094EFD">
        <w:trPr>
          <w:trHeight w:val="168"/>
        </w:trPr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Себестоимость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предыдущего процесса</w:t>
            </w:r>
          </w:p>
        </w:tc>
        <w:tc>
          <w:tcPr>
            <w:tcW w:w="14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НЗП</w:t>
            </w:r>
            <w:r w:rsidRPr="00094EF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к</w:t>
            </w:r>
            <w:proofErr w:type="spellEnd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168"/>
        </w:trPr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Материалы</w:t>
            </w:r>
          </w:p>
        </w:tc>
        <w:tc>
          <w:tcPr>
            <w:tcW w:w="14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245"/>
        </w:trPr>
        <w:tc>
          <w:tcPr>
            <w:tcW w:w="126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обработки</w:t>
            </w:r>
          </w:p>
        </w:tc>
        <w:tc>
          <w:tcPr>
            <w:tcW w:w="144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94EFD" w:rsidRPr="00094EFD" w:rsidRDefault="00094EFD" w:rsidP="00932A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НЗП</w:t>
            </w:r>
            <w:r w:rsidRPr="00094EF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к</w:t>
            </w:r>
            <w:proofErr w:type="spellEnd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2A5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1/2)</w:t>
            </w:r>
          </w:p>
        </w:tc>
        <w:tc>
          <w:tcPr>
            <w:tcW w:w="90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133"/>
        </w:trPr>
        <w:tc>
          <w:tcPr>
            <w:tcW w:w="126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4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4EFD" w:rsidRPr="00094EFD" w:rsidRDefault="00094EFD" w:rsidP="00094EFD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ВАРИАНТ 3</w:t>
      </w:r>
      <w:r w:rsidRPr="00094EFD">
        <w:rPr>
          <w:rFonts w:ascii="Times New Roman" w:eastAsia="TimesNewRomanPSMT" w:hAnsi="Times New Roman" w:cs="Times New Roman"/>
        </w:rPr>
        <w:t xml:space="preserve"> </w:t>
      </w:r>
    </w:p>
    <w:p w:rsidR="00094EFD" w:rsidRPr="00094EFD" w:rsidRDefault="00094EFD" w:rsidP="00094EFD">
      <w:pPr>
        <w:autoSpaceDE w:val="0"/>
        <w:autoSpaceDN w:val="0"/>
        <w:adjustRightInd w:val="0"/>
        <w:ind w:right="-465" w:firstLine="567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Принципы калькулирования, его объект и методы.</w:t>
      </w:r>
    </w:p>
    <w:p w:rsidR="00094EFD" w:rsidRPr="00094EFD" w:rsidRDefault="00094EFD" w:rsidP="00094EFD">
      <w:pPr>
        <w:autoSpaceDE w:val="0"/>
        <w:autoSpaceDN w:val="0"/>
        <w:adjustRightInd w:val="0"/>
        <w:ind w:right="-465" w:firstLine="567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proofErr w:type="spellStart"/>
      <w:r w:rsidRPr="00094EFD">
        <w:rPr>
          <w:rFonts w:ascii="Times New Roman" w:eastAsia="TimesNewRomanPSMT" w:hAnsi="Times New Roman" w:cs="Times New Roman"/>
        </w:rPr>
        <w:t>Попередельный</w:t>
      </w:r>
      <w:proofErr w:type="spellEnd"/>
      <w:r w:rsidRPr="00094EFD">
        <w:rPr>
          <w:rFonts w:ascii="Times New Roman" w:eastAsia="TimesNewRomanPSMT" w:hAnsi="Times New Roman" w:cs="Times New Roman"/>
        </w:rPr>
        <w:t xml:space="preserve"> метод учета затрат (бесполуфабрикатный и полуфабрикатный варианты).</w:t>
      </w:r>
    </w:p>
    <w:p w:rsidR="00094EFD" w:rsidRPr="00094EFD" w:rsidRDefault="00094EFD" w:rsidP="00094EFD">
      <w:pPr>
        <w:autoSpaceDE w:val="0"/>
        <w:autoSpaceDN w:val="0"/>
        <w:adjustRightInd w:val="0"/>
        <w:ind w:right="-128"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  <w:i/>
        </w:rPr>
        <w:t>Ситуация</w:t>
      </w:r>
      <w:r w:rsidRPr="00094EFD">
        <w:rPr>
          <w:rFonts w:ascii="Times New Roman" w:eastAsia="TimesNewRomanPSMT" w:hAnsi="Times New Roman" w:cs="Times New Roman"/>
        </w:rPr>
        <w:t xml:space="preserve"> с остатками НЗП </w:t>
      </w:r>
      <w:r w:rsidRPr="00094EFD">
        <w:rPr>
          <w:rFonts w:ascii="Times New Roman" w:eastAsia="TimesNewRomanPSMT" w:hAnsi="Times New Roman" w:cs="Times New Roman"/>
          <w:u w:val="single"/>
        </w:rPr>
        <w:t>на начало и на конец периода</w:t>
      </w:r>
      <w:r w:rsidRPr="00094EFD">
        <w:rPr>
          <w:rFonts w:ascii="Times New Roman" w:eastAsia="TimesNewRomanPSMT" w:hAnsi="Times New Roman" w:cs="Times New Roman"/>
        </w:rPr>
        <w:t xml:space="preserve"> (на основе </w:t>
      </w:r>
      <w:r w:rsidRPr="00094EFD">
        <w:rPr>
          <w:rFonts w:ascii="Times New Roman" w:eastAsia="TimesNewRomanPSMT" w:hAnsi="Times New Roman" w:cs="Times New Roman"/>
          <w:i/>
        </w:rPr>
        <w:t>метода ФИФО</w:t>
      </w:r>
      <w:r w:rsidRPr="00094EFD">
        <w:rPr>
          <w:rFonts w:ascii="Times New Roman" w:eastAsia="TimesNewRomanPSMT" w:hAnsi="Times New Roman" w:cs="Times New Roman"/>
        </w:rPr>
        <w:t>, который применяется, когда НЗП на начало периода - это первая группа единиц продукции,</w:t>
      </w:r>
    </w:p>
    <w:p w:rsidR="00094EFD" w:rsidRPr="00094EFD" w:rsidRDefault="00094EFD" w:rsidP="00094EFD">
      <w:pPr>
        <w:autoSpaceDE w:val="0"/>
        <w:autoSpaceDN w:val="0"/>
        <w:adjustRightInd w:val="0"/>
        <w:ind w:right="14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</w:rPr>
        <w:t>которая подвергается обработке и закончена в течение текущего месяца):</w:t>
      </w:r>
    </w:p>
    <w:p w:rsidR="00094EFD" w:rsidRPr="00094EFD" w:rsidRDefault="00094EFD" w:rsidP="00094EFD">
      <w:pPr>
        <w:autoSpaceDE w:val="0"/>
        <w:autoSpaceDN w:val="0"/>
        <w:adjustRightInd w:val="0"/>
        <w:ind w:right="-105"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</w:rPr>
        <w:t xml:space="preserve">Предприятие осуществляет два процесса: X и Y. Материалы закладываются в начале процесса X, дополнительные материалы в ходе процесса Y, когда процесс завершен на 70%. Себестоимость обработки добавляется равномерно в течение обоих процессов, единицы ГП передаются с процесса X на Y, с процесса Y - на склад ГП. </w:t>
      </w:r>
    </w:p>
    <w:p w:rsidR="00094EFD" w:rsidRPr="00094EFD" w:rsidRDefault="00094EFD" w:rsidP="00094EFD">
      <w:pPr>
        <w:autoSpaceDE w:val="0"/>
        <w:autoSpaceDN w:val="0"/>
        <w:adjustRightInd w:val="0"/>
        <w:ind w:right="-105" w:firstLine="567"/>
        <w:jc w:val="both"/>
        <w:rPr>
          <w:rFonts w:ascii="Times New Roman" w:eastAsia="TimesNewRomanPSMT" w:hAnsi="Times New Roman" w:cs="Times New Roman"/>
          <w:spacing w:val="-2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 xml:space="preserve">: </w:t>
      </w:r>
      <w:r w:rsidRPr="00094EFD">
        <w:rPr>
          <w:rFonts w:ascii="Times New Roman" w:eastAsia="TimesNewRomanPSMT" w:hAnsi="Times New Roman" w:cs="Times New Roman"/>
          <w:spacing w:val="-2"/>
        </w:rPr>
        <w:t>1) Заполнить таблицы 2 и 3 по данным таблицы 1, выполнить расчеты. 2) Определить себестоимость (с/</w:t>
      </w:r>
      <w:proofErr w:type="spellStart"/>
      <w:r w:rsidRPr="00094EFD">
        <w:rPr>
          <w:rFonts w:ascii="Times New Roman" w:eastAsia="TimesNewRomanPSMT" w:hAnsi="Times New Roman" w:cs="Times New Roman"/>
          <w:spacing w:val="-2"/>
        </w:rPr>
        <w:t>ст-сть</w:t>
      </w:r>
      <w:proofErr w:type="spellEnd"/>
      <w:r w:rsidRPr="00094EFD">
        <w:rPr>
          <w:rFonts w:ascii="Times New Roman" w:eastAsia="TimesNewRomanPSMT" w:hAnsi="Times New Roman" w:cs="Times New Roman"/>
          <w:spacing w:val="-2"/>
        </w:rPr>
        <w:t>) готовой продукции (ГП) процесса X (включая стоимость НЗП на начало периода, стоимость материалов и стоимость обработки). 3) Определить стоимость НЗП процесса X (включая стоимость материалов и стоимость обработки). 4) Определить с/</w:t>
      </w:r>
      <w:proofErr w:type="spellStart"/>
      <w:r w:rsidRPr="00094EFD">
        <w:rPr>
          <w:rFonts w:ascii="Times New Roman" w:eastAsia="TimesNewRomanPSMT" w:hAnsi="Times New Roman" w:cs="Times New Roman"/>
          <w:spacing w:val="-2"/>
        </w:rPr>
        <w:t>ст-сть</w:t>
      </w:r>
      <w:proofErr w:type="spellEnd"/>
      <w:r w:rsidRPr="00094EFD">
        <w:rPr>
          <w:rFonts w:ascii="Times New Roman" w:eastAsia="TimesNewRomanPSMT" w:hAnsi="Times New Roman" w:cs="Times New Roman"/>
          <w:spacing w:val="-2"/>
        </w:rPr>
        <w:t xml:space="preserve"> ГП процесса Y</w:t>
      </w:r>
      <w:r w:rsidRPr="00094EFD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094EFD">
        <w:rPr>
          <w:rFonts w:ascii="Times New Roman" w:eastAsia="TimesNewRomanPSMT" w:hAnsi="Times New Roman" w:cs="Times New Roman"/>
          <w:spacing w:val="-2"/>
        </w:rPr>
        <w:t>(включая стоимость НЗП на начало периода, стоимость ГП процесса X и стоимость обработки). 5) Определить стоимость НЗП процесса Y (включая стоимость ГП процесса X и стоимость обработки). 6) Определить общую стоимость ГП.</w:t>
      </w:r>
    </w:p>
    <w:p w:rsidR="00094EFD" w:rsidRPr="00094EFD" w:rsidRDefault="00094EFD" w:rsidP="00094EF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1 - Данные за период производства</w:t>
      </w:r>
    </w:p>
    <w:tbl>
      <w:tblPr>
        <w:tblW w:w="99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3240"/>
        <w:gridCol w:w="3060"/>
      </w:tblGrid>
      <w:tr w:rsidR="00094EFD" w:rsidRPr="00094EFD" w:rsidTr="00094EFD">
        <w:trPr>
          <w:trHeight w:val="70"/>
        </w:trPr>
        <w:tc>
          <w:tcPr>
            <w:tcW w:w="3600" w:type="dxa"/>
          </w:tcPr>
          <w:p w:rsidR="00094EFD" w:rsidRPr="00094EFD" w:rsidRDefault="00094EFD" w:rsidP="00094EFD">
            <w:pPr>
              <w:pStyle w:val="4"/>
              <w:ind w:right="-40"/>
              <w:jc w:val="center"/>
              <w:rPr>
                <w:b w:val="0"/>
                <w:sz w:val="18"/>
                <w:szCs w:val="18"/>
              </w:rPr>
            </w:pPr>
            <w:r w:rsidRPr="00094EFD">
              <w:rPr>
                <w:b w:val="0"/>
                <w:sz w:val="18"/>
                <w:szCs w:val="18"/>
              </w:rPr>
              <w:t>Показатели</w:t>
            </w:r>
          </w:p>
        </w:tc>
        <w:tc>
          <w:tcPr>
            <w:tcW w:w="324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Процесс </w:t>
            </w:r>
            <w:r w:rsidRPr="00094E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306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Процесс </w:t>
            </w:r>
            <w:r w:rsidRPr="00094E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</w:p>
        </w:tc>
      </w:tr>
      <w:tr w:rsidR="00094EFD" w:rsidRPr="00094EFD" w:rsidTr="00094EFD">
        <w:trPr>
          <w:trHeight w:val="169"/>
        </w:trPr>
        <w:tc>
          <w:tcPr>
            <w:tcW w:w="360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НЗП на начало периода (</w:t>
            </w:r>
            <w:proofErr w:type="spellStart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НЗП</w:t>
            </w:r>
            <w:r w:rsidRPr="00094EF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н</w:t>
            </w:r>
            <w:proofErr w:type="spellEnd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4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6 000 ед. готовых на 3/5, включая: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материалы  - 24 000 руб.;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обработки - 15 300 руб.</w:t>
            </w:r>
          </w:p>
        </w:tc>
        <w:tc>
          <w:tcPr>
            <w:tcW w:w="30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57" w:right="-182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4 000 ед. готовых на 4/5, включая: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себестоимость предыдущего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процесса                     - 30 600 руб.;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материалы                  -   4 000 руб.;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стоимость обработки - 12 800 руб.</w:t>
            </w:r>
          </w:p>
        </w:tc>
      </w:tr>
      <w:tr w:rsidR="00094EFD" w:rsidRPr="00094EFD" w:rsidTr="00094EFD">
        <w:trPr>
          <w:trHeight w:val="202"/>
        </w:trPr>
        <w:tc>
          <w:tcPr>
            <w:tcW w:w="360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Количество единиц, изготовление которых начато в данном периоде</w:t>
            </w:r>
          </w:p>
        </w:tc>
        <w:tc>
          <w:tcPr>
            <w:tcW w:w="32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16 000</w:t>
            </w:r>
          </w:p>
        </w:tc>
        <w:tc>
          <w:tcPr>
            <w:tcW w:w="30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18 000</w:t>
            </w:r>
          </w:p>
        </w:tc>
      </w:tr>
      <w:tr w:rsidR="00094EFD" w:rsidRPr="00094EFD" w:rsidTr="00094EFD">
        <w:trPr>
          <w:trHeight w:val="211"/>
        </w:trPr>
        <w:tc>
          <w:tcPr>
            <w:tcW w:w="360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НЗП на конец периода (</w:t>
            </w:r>
            <w:proofErr w:type="spellStart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НЗП</w:t>
            </w:r>
            <w:r w:rsidRPr="00094EF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к</w:t>
            </w:r>
            <w:proofErr w:type="spellEnd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4 000 ед. готовых на 3/4</w:t>
            </w:r>
          </w:p>
        </w:tc>
        <w:tc>
          <w:tcPr>
            <w:tcW w:w="30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8 000 ед. готовых на 1/2</w:t>
            </w:r>
          </w:p>
        </w:tc>
      </w:tr>
      <w:tr w:rsidR="00094EFD" w:rsidRPr="00094EFD" w:rsidTr="00094EFD">
        <w:trPr>
          <w:trHeight w:val="211"/>
        </w:trPr>
        <w:tc>
          <w:tcPr>
            <w:tcW w:w="360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Материалы, добавленные за период</w:t>
            </w:r>
          </w:p>
        </w:tc>
        <w:tc>
          <w:tcPr>
            <w:tcW w:w="32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64 000 руб.</w:t>
            </w:r>
          </w:p>
        </w:tc>
        <w:tc>
          <w:tcPr>
            <w:tcW w:w="30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20 000 руб.</w:t>
            </w:r>
          </w:p>
        </w:tc>
      </w:tr>
      <w:tr w:rsidR="00094EFD" w:rsidRPr="00094EFD" w:rsidTr="00094EFD">
        <w:trPr>
          <w:trHeight w:val="182"/>
        </w:trPr>
        <w:tc>
          <w:tcPr>
            <w:tcW w:w="360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22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Стоимость обработки, добавленная за период</w:t>
            </w:r>
          </w:p>
        </w:tc>
        <w:tc>
          <w:tcPr>
            <w:tcW w:w="32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75 000 руб.</w:t>
            </w:r>
          </w:p>
        </w:tc>
        <w:tc>
          <w:tcPr>
            <w:tcW w:w="30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86 400 руб.</w:t>
            </w:r>
          </w:p>
        </w:tc>
      </w:tr>
      <w:tr w:rsidR="00094EFD" w:rsidRPr="00094EFD" w:rsidTr="00094EFD">
        <w:trPr>
          <w:trHeight w:val="182"/>
        </w:trPr>
        <w:tc>
          <w:tcPr>
            <w:tcW w:w="360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Единицы, законченные обработкой</w:t>
            </w:r>
          </w:p>
        </w:tc>
        <w:tc>
          <w:tcPr>
            <w:tcW w:w="32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18 000 (6 000 + 16 000 - 4 000)</w:t>
            </w:r>
          </w:p>
        </w:tc>
        <w:tc>
          <w:tcPr>
            <w:tcW w:w="30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12 000 (2 000 + 18 000 – 8 000)</w:t>
            </w:r>
          </w:p>
        </w:tc>
      </w:tr>
    </w:tbl>
    <w:p w:rsidR="00094EFD" w:rsidRPr="00094EFD" w:rsidRDefault="00094EFD" w:rsidP="00094EFD">
      <w:pPr>
        <w:autoSpaceDE w:val="0"/>
        <w:autoSpaceDN w:val="0"/>
        <w:adjustRightInd w:val="0"/>
        <w:spacing w:before="120"/>
        <w:ind w:left="-360" w:right="-465"/>
        <w:jc w:val="center"/>
        <w:rPr>
          <w:rFonts w:ascii="Times New Roman" w:hAnsi="Times New Roman" w:cs="Times New Roman"/>
          <w:i/>
          <w:spacing w:val="-2"/>
        </w:rPr>
      </w:pPr>
      <w:r w:rsidRPr="00094EFD">
        <w:rPr>
          <w:rFonts w:ascii="Times New Roman" w:hAnsi="Times New Roman" w:cs="Times New Roman"/>
          <w:spacing w:val="-2"/>
        </w:rPr>
        <w:t xml:space="preserve">Таблица 2 - Расчет себестоимости единицы продукции процесса X по </w:t>
      </w:r>
      <w:r w:rsidRPr="00094EFD">
        <w:rPr>
          <w:rFonts w:ascii="Times New Roman" w:hAnsi="Times New Roman" w:cs="Times New Roman"/>
          <w:i/>
          <w:spacing w:val="-2"/>
        </w:rPr>
        <w:t>методу ФИФО</w:t>
      </w:r>
    </w:p>
    <w:tbl>
      <w:tblPr>
        <w:tblW w:w="99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2340"/>
        <w:gridCol w:w="2160"/>
        <w:gridCol w:w="1492"/>
        <w:gridCol w:w="1568"/>
      </w:tblGrid>
      <w:tr w:rsidR="00094EFD" w:rsidRPr="00094EFD" w:rsidTr="00094EFD">
        <w:trPr>
          <w:trHeight w:val="773"/>
        </w:trPr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Элементы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себестоимости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Затраты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отчетного периода руб.</w:t>
            </w:r>
          </w:p>
        </w:tc>
        <w:tc>
          <w:tcPr>
            <w:tcW w:w="23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ГП минус эквивалентные единицы полуфабрикатов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на начало периода, ед.</w:t>
            </w:r>
          </w:p>
        </w:tc>
        <w:tc>
          <w:tcPr>
            <w:tcW w:w="21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Эквивалентные единицы полуфабрикатов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на конец периода, ед.</w:t>
            </w:r>
          </w:p>
        </w:tc>
        <w:tc>
          <w:tcPr>
            <w:tcW w:w="1492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Общее количество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единиц (ст. 3 + 4)</w:t>
            </w:r>
          </w:p>
        </w:tc>
        <w:tc>
          <w:tcPr>
            <w:tcW w:w="1568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Себестоимость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готовой продукции, руб.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(ст. 2 : 5)</w:t>
            </w:r>
          </w:p>
        </w:tc>
      </w:tr>
      <w:tr w:rsidR="00094EFD" w:rsidRPr="00094EFD" w:rsidTr="00094EFD">
        <w:trPr>
          <w:trHeight w:val="65"/>
        </w:trPr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92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8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94EFD" w:rsidRPr="00094EFD" w:rsidTr="00094EFD">
        <w:trPr>
          <w:trHeight w:val="65"/>
        </w:trPr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Материалы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НЗП</w:t>
            </w:r>
            <w:r w:rsidRPr="00094EF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к</w:t>
            </w:r>
            <w:proofErr w:type="spellEnd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92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107"/>
        </w:trPr>
        <w:tc>
          <w:tcPr>
            <w:tcW w:w="126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обработки </w:t>
            </w:r>
          </w:p>
        </w:tc>
        <w:tc>
          <w:tcPr>
            <w:tcW w:w="1080" w:type="dxa"/>
            <w:vAlign w:val="bottom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94EFD" w:rsidRPr="00094EFD" w:rsidRDefault="00094EFD" w:rsidP="00932A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НЗП</w:t>
            </w:r>
            <w:r w:rsidRPr="00094EF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к</w:t>
            </w:r>
            <w:proofErr w:type="spellEnd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2A5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3/4)</w:t>
            </w:r>
          </w:p>
        </w:tc>
        <w:tc>
          <w:tcPr>
            <w:tcW w:w="1492" w:type="dxa"/>
            <w:vAlign w:val="bottom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Align w:val="bottom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167"/>
        </w:trPr>
        <w:tc>
          <w:tcPr>
            <w:tcW w:w="126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08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2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2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2A52" w:rsidRDefault="00932A52" w:rsidP="00094EFD">
      <w:pPr>
        <w:autoSpaceDE w:val="0"/>
        <w:autoSpaceDN w:val="0"/>
        <w:adjustRightInd w:val="0"/>
        <w:spacing w:before="120"/>
        <w:ind w:left="-360" w:right="-465"/>
        <w:jc w:val="center"/>
        <w:rPr>
          <w:rFonts w:ascii="Times New Roman" w:hAnsi="Times New Roman" w:cs="Times New Roman"/>
          <w:spacing w:val="-2"/>
        </w:rPr>
      </w:pPr>
    </w:p>
    <w:p w:rsidR="00932A52" w:rsidRDefault="00932A52" w:rsidP="00094EFD">
      <w:pPr>
        <w:autoSpaceDE w:val="0"/>
        <w:autoSpaceDN w:val="0"/>
        <w:adjustRightInd w:val="0"/>
        <w:spacing w:before="120"/>
        <w:ind w:left="-360" w:right="-465"/>
        <w:jc w:val="center"/>
        <w:rPr>
          <w:rFonts w:ascii="Times New Roman" w:hAnsi="Times New Roman" w:cs="Times New Roman"/>
          <w:spacing w:val="-2"/>
        </w:rPr>
      </w:pPr>
    </w:p>
    <w:p w:rsidR="00932A52" w:rsidRDefault="00932A52" w:rsidP="00094EFD">
      <w:pPr>
        <w:autoSpaceDE w:val="0"/>
        <w:autoSpaceDN w:val="0"/>
        <w:adjustRightInd w:val="0"/>
        <w:spacing w:before="120"/>
        <w:ind w:left="-360" w:right="-465"/>
        <w:jc w:val="center"/>
        <w:rPr>
          <w:rFonts w:ascii="Times New Roman" w:hAnsi="Times New Roman" w:cs="Times New Roman"/>
          <w:spacing w:val="-2"/>
        </w:rPr>
      </w:pPr>
    </w:p>
    <w:p w:rsidR="00094EFD" w:rsidRPr="00094EFD" w:rsidRDefault="00094EFD" w:rsidP="00094EFD">
      <w:pPr>
        <w:autoSpaceDE w:val="0"/>
        <w:autoSpaceDN w:val="0"/>
        <w:adjustRightInd w:val="0"/>
        <w:spacing w:before="120"/>
        <w:ind w:left="-360" w:right="-465"/>
        <w:jc w:val="center"/>
        <w:rPr>
          <w:rFonts w:ascii="Times New Roman" w:hAnsi="Times New Roman" w:cs="Times New Roman"/>
          <w:spacing w:val="-2"/>
        </w:rPr>
      </w:pPr>
      <w:r w:rsidRPr="00094EFD">
        <w:rPr>
          <w:rFonts w:ascii="Times New Roman" w:hAnsi="Times New Roman" w:cs="Times New Roman"/>
          <w:spacing w:val="-2"/>
        </w:rPr>
        <w:lastRenderedPageBreak/>
        <w:t xml:space="preserve">Таблица 3 - Расчет себестоимости единицы продукции процесса Y по </w:t>
      </w:r>
      <w:r w:rsidRPr="00094EFD">
        <w:rPr>
          <w:rFonts w:ascii="Times New Roman" w:hAnsi="Times New Roman" w:cs="Times New Roman"/>
          <w:i/>
          <w:spacing w:val="-2"/>
        </w:rPr>
        <w:t>методу ФИФО</w:t>
      </w: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2340"/>
        <w:gridCol w:w="2160"/>
        <w:gridCol w:w="1440"/>
        <w:gridCol w:w="1620"/>
      </w:tblGrid>
      <w:tr w:rsidR="00094EFD" w:rsidRPr="00094EFD" w:rsidTr="00094EFD">
        <w:trPr>
          <w:trHeight w:val="52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Элементы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себестоимости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Затраты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отчетного периода руб.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Готовая продукция минус эквивалентные единицы полуфабрикатов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на начало периода, ед.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Эквивалентные единицы полуфабрикатов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на конец периода, ед.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Общее количество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единиц (ст. 3 + 4)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Себестоимость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готовой продукции, руб.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(ст. 2 : 5)</w:t>
            </w:r>
          </w:p>
        </w:tc>
      </w:tr>
      <w:tr w:rsidR="00094EFD" w:rsidRPr="00094EFD" w:rsidTr="00094EFD">
        <w:trPr>
          <w:trHeight w:val="9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94EFD" w:rsidRPr="00094EFD" w:rsidTr="00094EFD">
        <w:trPr>
          <w:trHeight w:val="40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182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предыдущего процесса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НЗП</w:t>
            </w:r>
            <w:r w:rsidRPr="00094EF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к</w:t>
            </w:r>
            <w:proofErr w:type="spellEnd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2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обработки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932A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НЗП</w:t>
            </w:r>
            <w:r w:rsidRPr="00094EF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к</w:t>
            </w:r>
            <w:proofErr w:type="spellEnd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2A52">
              <w:rPr>
                <w:rFonts w:ascii="Times New Roman" w:hAnsi="Times New Roman" w:cs="Times New Roman"/>
                <w:sz w:val="18"/>
                <w:szCs w:val="18"/>
              </w:rPr>
              <w:t xml:space="preserve">х 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1/2)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4EFD" w:rsidRPr="00094EFD" w:rsidRDefault="00094EFD" w:rsidP="00094EFD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ВАРИАНТ 4</w:t>
      </w:r>
      <w:r w:rsidRPr="00094EFD">
        <w:rPr>
          <w:rFonts w:ascii="Times New Roman" w:eastAsia="TimesNewRomanPSMT" w:hAnsi="Times New Roman" w:cs="Times New Roman"/>
        </w:rPr>
        <w:t xml:space="preserve"> </w:t>
      </w:r>
    </w:p>
    <w:p w:rsidR="00094EFD" w:rsidRPr="00094EFD" w:rsidRDefault="00094EFD" w:rsidP="00094EFD">
      <w:pPr>
        <w:autoSpaceDE w:val="0"/>
        <w:autoSpaceDN w:val="0"/>
        <w:adjustRightInd w:val="0"/>
        <w:ind w:right="-465" w:firstLine="567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094EFD">
        <w:rPr>
          <w:rFonts w:ascii="Times New Roman" w:eastAsia="TimesNewRomanPSMT" w:hAnsi="Times New Roman" w:cs="Times New Roman"/>
        </w:rPr>
        <w:t>Калькулирование</w:t>
      </w:r>
      <w:proofErr w:type="spellEnd"/>
      <w:r w:rsidRPr="00094EFD">
        <w:rPr>
          <w:rFonts w:ascii="Times New Roman" w:eastAsia="TimesNewRomanPSMT" w:hAnsi="Times New Roman" w:cs="Times New Roman"/>
        </w:rPr>
        <w:t xml:space="preserve"> полной производственной себестоимости и по переменным расходам.</w:t>
      </w:r>
    </w:p>
    <w:p w:rsidR="00094EFD" w:rsidRPr="00094EFD" w:rsidRDefault="00094EFD" w:rsidP="00094EFD">
      <w:pPr>
        <w:autoSpaceDE w:val="0"/>
        <w:autoSpaceDN w:val="0"/>
        <w:adjustRightInd w:val="0"/>
        <w:ind w:right="-105"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i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Калькуляция себестоимости по переменным издержкам и с полным распределением затрат.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 xml:space="preserve">Предприятие производит продукт за 6 периодов. Цена реализации единицы продукции - 10 руб. Расходы на продажу - 100 руб. за период. Переменные издержки на 1 ед. продукции -  6 руб. Постоянные издержки (постоянные накладные расходы) за каждый период - 300 руб. Нормальная производительность - 150 ед. продукции за период. Постоянные издержки на 1 ед. продукции за период - 2 руб. 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  <w:spacing w:val="-4"/>
        </w:rPr>
        <w:t>Выполнить следующее</w:t>
      </w:r>
      <w:r w:rsidRPr="00094EFD">
        <w:rPr>
          <w:rFonts w:ascii="Times New Roman" w:hAnsi="Times New Roman" w:cs="Times New Roman"/>
          <w:spacing w:val="-4"/>
        </w:rPr>
        <w:t xml:space="preserve">: </w:t>
      </w:r>
      <w:r w:rsidRPr="00094EFD">
        <w:rPr>
          <w:rFonts w:ascii="Times New Roman" w:eastAsia="TimesNewRomanPSMT" w:hAnsi="Times New Roman" w:cs="Times New Roman"/>
          <w:spacing w:val="-4"/>
        </w:rPr>
        <w:t>1) Заполнить таблицы 2 и 3 по данным условия задачи и таблицы 1,</w:t>
      </w:r>
      <w:r w:rsidRPr="00094EFD">
        <w:rPr>
          <w:rFonts w:ascii="Times New Roman" w:eastAsia="TimesNewRomanPSMT" w:hAnsi="Times New Roman" w:cs="Times New Roman"/>
        </w:rPr>
        <w:t xml:space="preserve"> выполнить расчеты. 2) Сформулировать выводы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по проведенным расчетам</w:t>
      </w:r>
      <w:r w:rsidRPr="00094EFD">
        <w:rPr>
          <w:rFonts w:ascii="Times New Roman" w:eastAsia="TimesNewRomanPSMT" w:hAnsi="Times New Roman" w:cs="Times New Roman"/>
        </w:rPr>
        <w:t>.</w:t>
      </w:r>
    </w:p>
    <w:p w:rsidR="00094EFD" w:rsidRPr="00094EFD" w:rsidRDefault="00094EFD" w:rsidP="00094EF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pacing w:val="-2"/>
        </w:rPr>
      </w:pPr>
      <w:r w:rsidRPr="00094EFD">
        <w:rPr>
          <w:rFonts w:ascii="Times New Roman" w:hAnsi="Times New Roman" w:cs="Times New Roman"/>
          <w:spacing w:val="-2"/>
        </w:rPr>
        <w:t>Таблица 1 - Объем производства и реализации, ед.</w:t>
      </w:r>
    </w:p>
    <w:tbl>
      <w:tblPr>
        <w:tblW w:w="975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88"/>
        <w:gridCol w:w="567"/>
        <w:gridCol w:w="567"/>
        <w:gridCol w:w="526"/>
        <w:gridCol w:w="708"/>
        <w:gridCol w:w="751"/>
        <w:gridCol w:w="850"/>
      </w:tblGrid>
      <w:tr w:rsidR="00094EFD" w:rsidRPr="00094EFD" w:rsidTr="00094EFD">
        <w:trPr>
          <w:trHeight w:val="282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Периоды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94EFD" w:rsidRPr="00094EFD" w:rsidTr="00094EFD">
        <w:trPr>
          <w:trHeight w:val="120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Запас на начало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</w:p>
        </w:tc>
      </w:tr>
      <w:tr w:rsidR="00094EFD" w:rsidRPr="00094EFD" w:rsidTr="00094EFD">
        <w:trPr>
          <w:trHeight w:val="165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Количество произведенных единиц продукции в периоде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bCs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bCs/>
                <w:sz w:val="18"/>
                <w:szCs w:val="18"/>
              </w:rPr>
              <w:t>150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bCs/>
                <w:sz w:val="18"/>
                <w:szCs w:val="18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bCs/>
                <w:sz w:val="18"/>
                <w:szCs w:val="18"/>
              </w:rPr>
              <w:t>150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Продано единиц продукции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</w:tr>
      <w:tr w:rsidR="00094EFD" w:rsidRPr="00094EFD" w:rsidTr="00094EFD">
        <w:trPr>
          <w:trHeight w:val="86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Запас на конец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</w:p>
        </w:tc>
      </w:tr>
    </w:tbl>
    <w:p w:rsidR="00094EFD" w:rsidRPr="00094EFD" w:rsidRDefault="00094EFD" w:rsidP="00094EFD">
      <w:pPr>
        <w:autoSpaceDE w:val="0"/>
        <w:autoSpaceDN w:val="0"/>
        <w:adjustRightInd w:val="0"/>
        <w:spacing w:before="120"/>
        <w:ind w:left="-360" w:right="-465"/>
        <w:jc w:val="center"/>
        <w:rPr>
          <w:rFonts w:ascii="Times New Roman" w:hAnsi="Times New Roman" w:cs="Times New Roman"/>
          <w:spacing w:val="-2"/>
        </w:rPr>
      </w:pPr>
      <w:r w:rsidRPr="00094EFD">
        <w:rPr>
          <w:rFonts w:ascii="Times New Roman" w:hAnsi="Times New Roman" w:cs="Times New Roman"/>
          <w:spacing w:val="-2"/>
        </w:rPr>
        <w:t>Таблица 2 - Отчет по прибыли при калькуляции себестоимости по переменным издержкам, руб.</w:t>
      </w:r>
    </w:p>
    <w:tbl>
      <w:tblPr>
        <w:tblW w:w="977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"/>
        <w:gridCol w:w="6089"/>
        <w:gridCol w:w="567"/>
        <w:gridCol w:w="567"/>
        <w:gridCol w:w="567"/>
        <w:gridCol w:w="567"/>
        <w:gridCol w:w="567"/>
        <w:gridCol w:w="581"/>
      </w:tblGrid>
      <w:tr w:rsidR="00094EFD" w:rsidRPr="00094EFD" w:rsidTr="00094EFD">
        <w:trPr>
          <w:trHeight w:val="307"/>
          <w:jc w:val="center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AD55A8" w:rsidP="00094EFD">
            <w:pPr>
              <w:autoSpaceDE w:val="0"/>
              <w:autoSpaceDN w:val="0"/>
              <w:adjustRightInd w:val="0"/>
              <w:ind w:left="-21" w:right="-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line id="Прямая соединительная линия 2" o:spid="_x0000_s1027" style="position:absolute;left:0;text-align:left;z-index:251660288;visibility:visible" from="6.4pt,2pt" to="312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"/>
              </w:pict>
            </w:r>
            <w:r w:rsidR="00094EFD" w:rsidRPr="00094EF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21" w:right="-10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Периоды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21" w:righ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Запас на начало периода (6 руб. переменных издержек </w:t>
            </w:r>
            <w:r w:rsidRPr="00094EFD">
              <w:rPr>
                <w:rFonts w:ascii="Times New Roman" w:eastAsia="Times-Italic" w:hAnsi="Times New Roman" w:cs="Times New Roman"/>
                <w:spacing w:val="-4"/>
                <w:sz w:val="18"/>
                <w:szCs w:val="18"/>
              </w:rPr>
              <w:t>×</w:t>
            </w:r>
            <w:r w:rsidRPr="00094EF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запас на начало периода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   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306"/>
          <w:jc w:val="center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21" w:righ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Производственные расходы (6 руб. переменных издержек </w:t>
            </w:r>
            <w:r w:rsidRPr="00094EFD">
              <w:rPr>
                <w:rFonts w:ascii="Times New Roman" w:eastAsia="Times-Italic" w:hAnsi="Times New Roman" w:cs="Times New Roman"/>
                <w:sz w:val="18"/>
                <w:szCs w:val="18"/>
              </w:rPr>
              <w:t>×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количество произведенных единиц продукции в периоде)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21" w:righ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Запас на конец периода (6 руб. переменных издержек × запас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периода)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78"/>
          <w:jc w:val="center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21" w:righ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себестоимость продукции (стр.1 + 2 – 3)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139"/>
          <w:jc w:val="center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21" w:righ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Постоянные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95"/>
          <w:jc w:val="center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21" w:righ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Совокупные расходы (стр. 4+ 5)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21" w:righ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Реализация (по цене 10 руб. за 1 ед.)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215"/>
          <w:jc w:val="center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21" w:righ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продажу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126"/>
          <w:jc w:val="center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21" w:righ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Прибыль (стр. 7 – 6 – 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4EFD" w:rsidRPr="00094EFD" w:rsidRDefault="00094EFD" w:rsidP="00094EFD">
      <w:pPr>
        <w:autoSpaceDE w:val="0"/>
        <w:autoSpaceDN w:val="0"/>
        <w:adjustRightInd w:val="0"/>
        <w:spacing w:before="120"/>
        <w:ind w:left="-360" w:right="-465"/>
        <w:jc w:val="center"/>
        <w:rPr>
          <w:rFonts w:ascii="Times New Roman" w:hAnsi="Times New Roman" w:cs="Times New Roman"/>
          <w:spacing w:val="-6"/>
        </w:rPr>
      </w:pPr>
      <w:r w:rsidRPr="00094EFD">
        <w:rPr>
          <w:rFonts w:ascii="Times New Roman" w:hAnsi="Times New Roman" w:cs="Times New Roman"/>
          <w:spacing w:val="-6"/>
        </w:rPr>
        <w:t xml:space="preserve">Таблица 3 - Отчет по прибыли при калькуляции себестоимости с полным распределением затрат, руб. </w:t>
      </w:r>
    </w:p>
    <w:tbl>
      <w:tblPr>
        <w:tblW w:w="981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"/>
        <w:gridCol w:w="6090"/>
        <w:gridCol w:w="567"/>
        <w:gridCol w:w="567"/>
        <w:gridCol w:w="567"/>
        <w:gridCol w:w="567"/>
        <w:gridCol w:w="567"/>
        <w:gridCol w:w="589"/>
      </w:tblGrid>
      <w:tr w:rsidR="00094EFD" w:rsidRPr="00094EFD" w:rsidTr="00094EFD">
        <w:trPr>
          <w:trHeight w:val="307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AD55A8" w:rsidP="00094EFD">
            <w:pPr>
              <w:autoSpaceDE w:val="0"/>
              <w:autoSpaceDN w:val="0"/>
              <w:adjustRightInd w:val="0"/>
              <w:ind w:left="-2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line id="Прямая соединительная линия 1" o:spid="_x0000_s1026" style="position:absolute;left:0;text-align:left;z-index:251659264;visibility:visible" from="9.4pt,.9pt" to="313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"/>
              </w:pict>
            </w:r>
            <w:r w:rsidR="00094EFD" w:rsidRPr="00094EF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Периоды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94EFD" w:rsidRPr="00094EFD" w:rsidTr="00094EFD">
        <w:trPr>
          <w:trHeight w:val="185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Запас на начало периода (на 1 ед. продукции постоянные издержки плюс переменные издержки)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250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Производственные расходы (300 руб. постоянных издержек + (6 руб. переменных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4EF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издержек </w:t>
            </w:r>
            <w:r w:rsidRPr="00094EFD">
              <w:rPr>
                <w:rFonts w:ascii="Times New Roman" w:eastAsia="Times-Italic" w:hAnsi="Times New Roman" w:cs="Times New Roman"/>
                <w:sz w:val="18"/>
                <w:szCs w:val="18"/>
              </w:rPr>
              <w:t xml:space="preserve">× 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количество произведенных единиц продукции в периоде</w:t>
            </w:r>
            <w:r w:rsidRPr="00094EF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125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Запас на конец периода (на 1 ед. продукции постоянные издержки плюс переменные издержки)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Производственная себестоимость продукции (стр.1 + 2 – 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230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Корректировка на недостаток / избыток возмещения накладных расходов (постоянные накладные расходы минус (постоянные издержки на 1 ед. </w:t>
            </w:r>
            <w:proofErr w:type="spellStart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прод</w:t>
            </w:r>
            <w:proofErr w:type="spellEnd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. за период × количество произведенных единиц продукции в периоде) (+, –)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98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Совокупные расходы (стр. 4+ 5)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130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Реализация (по цене 10 руб. за 1 ед.)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230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продажу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Прибыль (стр. 7 – 6 – 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4EFD" w:rsidRPr="00094EFD" w:rsidRDefault="00094EFD" w:rsidP="00094EFD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ТЕМА 12. ПРИНЯТИЕ УПРАВЛЕНЧЕСКИХ РЕШЕНИЙ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ВАРИАНТ 1</w:t>
      </w:r>
      <w:r w:rsidRPr="00094EFD">
        <w:rPr>
          <w:rFonts w:ascii="Times New Roman" w:eastAsia="TimesNewRomanPSMT" w:hAnsi="Times New Roman" w:cs="Times New Roman"/>
        </w:rPr>
        <w:t xml:space="preserve"> 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Анализ безубыточности производства.</w:t>
      </w:r>
    </w:p>
    <w:p w:rsidR="00094EFD" w:rsidRPr="00094EFD" w:rsidRDefault="00094EFD" w:rsidP="00094EFD">
      <w:pPr>
        <w:autoSpaceDE w:val="0"/>
        <w:autoSpaceDN w:val="0"/>
        <w:adjustRightInd w:val="0"/>
        <w:ind w:right="-285" w:firstLine="567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Анализ соотношения прибыли, затрат и объема продаж.</w:t>
      </w:r>
    </w:p>
    <w:p w:rsidR="00094EFD" w:rsidRPr="00094EFD" w:rsidRDefault="00094EFD" w:rsidP="00094EFD">
      <w:p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  <w:b/>
          <w:i/>
        </w:rPr>
      </w:pPr>
      <w:r w:rsidRPr="00094EFD">
        <w:rPr>
          <w:rFonts w:ascii="Times New Roman" w:hAnsi="Times New Roman" w:cs="Times New Roman"/>
        </w:rPr>
        <w:t xml:space="preserve">Спорткомплексом оказываются три вида услуг: занятия в тренажерном зале, аренда большого игрового зала, занятия шейпингом. Разовое занятие в тренажерном зале стоит         50 руб., аренда одного часа большого игрового зала - 300 руб., разовое занятие шейпингом -  40 руб. </w:t>
      </w:r>
      <w:r w:rsidRPr="00094EFD">
        <w:rPr>
          <w:rFonts w:ascii="Times New Roman" w:hAnsi="Times New Roman" w:cs="Times New Roman"/>
          <w:spacing w:val="-1"/>
        </w:rPr>
        <w:t>Данные о расходах спорткомплекса, распределенных по видам оказываемых услуг</w:t>
      </w:r>
      <w:r w:rsidRPr="00094EFD">
        <w:rPr>
          <w:rFonts w:ascii="Times New Roman" w:hAnsi="Times New Roman" w:cs="Times New Roman"/>
        </w:rPr>
        <w:t xml:space="preserve"> (таблица). Одновременно могут заниматься: в тренажерном зале - 10 человек, в шейпинг-зале -        6 человек. Большой игровой зал занимает команда игроков. Стоимость этой услуги зависит от количества арендованных часов, а не от размера команды. Несмотря на то, что спорткомплекс функционирует ежедневно с 9 час. до 23 час., существуют ограничения по предоставлению различных залов населению и юридическим лицам за плату. Общее количество предоставляемых часов по трем залам – 23 часа, при этом каждый зал должен эксплуатироваться не менее 4 часов в сутки.</w:t>
      </w:r>
      <w:r w:rsidRPr="00094EFD">
        <w:rPr>
          <w:rFonts w:ascii="Times New Roman" w:eastAsia="TimesNewRomanPSMT" w:hAnsi="Times New Roman" w:cs="Times New Roman"/>
          <w:b/>
          <w:i/>
        </w:rPr>
        <w:t xml:space="preserve"> </w:t>
      </w:r>
    </w:p>
    <w:p w:rsidR="00094EFD" w:rsidRPr="00094EFD" w:rsidRDefault="00094EFD" w:rsidP="00094EFD">
      <w:p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 xml:space="preserve">: </w:t>
      </w:r>
      <w:r w:rsidRPr="00094EFD">
        <w:rPr>
          <w:rFonts w:ascii="Times New Roman" w:eastAsia="TimesNewRomanPSMT" w:hAnsi="Times New Roman" w:cs="Times New Roman"/>
        </w:rPr>
        <w:t xml:space="preserve">1) </w:t>
      </w:r>
      <w:r w:rsidRPr="00094EFD">
        <w:rPr>
          <w:rFonts w:ascii="Times New Roman" w:hAnsi="Times New Roman" w:cs="Times New Roman"/>
        </w:rPr>
        <w:t>Спланировать оптимальную загрузку спорткомплекса.                    2) Рассчитать ожидаемую прибыль и маржинальный доход - совокупный и полученный от оказания каждого вида услуг.</w:t>
      </w:r>
    </w:p>
    <w:p w:rsidR="00094EFD" w:rsidRPr="00094EFD" w:rsidRDefault="00094EFD" w:rsidP="00094EFD">
      <w:pPr>
        <w:shd w:val="clear" w:color="auto" w:fill="FFFFFF"/>
        <w:tabs>
          <w:tab w:val="left" w:pos="60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1"/>
        </w:rPr>
      </w:pPr>
      <w:r w:rsidRPr="00094EFD">
        <w:rPr>
          <w:rFonts w:ascii="Times New Roman" w:eastAsia="TimesNewRomanPSMT" w:hAnsi="Times New Roman" w:cs="Times New Roman"/>
        </w:rPr>
        <w:t xml:space="preserve">Таблица - </w:t>
      </w:r>
      <w:r w:rsidRPr="00094EFD">
        <w:rPr>
          <w:rFonts w:ascii="Times New Roman" w:hAnsi="Times New Roman" w:cs="Times New Roman"/>
          <w:spacing w:val="-1"/>
        </w:rPr>
        <w:t>Расходы спорткомплекса, распределенные по видам оказываемых услуг, руб.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0"/>
        <w:gridCol w:w="1349"/>
        <w:gridCol w:w="1696"/>
        <w:gridCol w:w="948"/>
        <w:gridCol w:w="895"/>
      </w:tblGrid>
      <w:tr w:rsidR="00094EFD" w:rsidRPr="007734DF" w:rsidTr="00094EFD">
        <w:trPr>
          <w:jc w:val="center"/>
        </w:trPr>
        <w:tc>
          <w:tcPr>
            <w:tcW w:w="4940" w:type="dxa"/>
            <w:vMerge w:val="restart"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3993" w:type="dxa"/>
            <w:gridSpan w:val="3"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Вид услуг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094EFD" w:rsidRPr="007734DF" w:rsidTr="00094EFD">
        <w:trPr>
          <w:jc w:val="center"/>
        </w:trPr>
        <w:tc>
          <w:tcPr>
            <w:tcW w:w="4940" w:type="dxa"/>
            <w:vMerge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тренажерный зал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большой игровой зал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шейпинг</w:t>
            </w:r>
          </w:p>
        </w:tc>
        <w:tc>
          <w:tcPr>
            <w:tcW w:w="895" w:type="dxa"/>
            <w:vMerge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jc w:val="center"/>
        </w:trPr>
        <w:tc>
          <w:tcPr>
            <w:tcW w:w="4940" w:type="dxa"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Переменные расходы – всего,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19 909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98 835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6 189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124 933</w:t>
            </w:r>
          </w:p>
        </w:tc>
      </w:tr>
      <w:tr w:rsidR="00094EFD" w:rsidRPr="007734DF" w:rsidTr="00094EFD">
        <w:trPr>
          <w:jc w:val="center"/>
        </w:trPr>
        <w:tc>
          <w:tcPr>
            <w:tcW w:w="4940" w:type="dxa"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в том числе: - затраты на электроэнергию</w:t>
            </w:r>
          </w:p>
        </w:tc>
        <w:tc>
          <w:tcPr>
            <w:tcW w:w="1349" w:type="dxa"/>
            <w:shd w:val="clear" w:color="auto" w:fill="auto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9 924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76 533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2 951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89 408</w:t>
            </w:r>
          </w:p>
        </w:tc>
      </w:tr>
      <w:tr w:rsidR="00094EFD" w:rsidRPr="007734DF" w:rsidTr="00094EFD">
        <w:trPr>
          <w:jc w:val="center"/>
        </w:trPr>
        <w:tc>
          <w:tcPr>
            <w:tcW w:w="4940" w:type="dxa"/>
            <w:shd w:val="clear" w:color="auto" w:fill="auto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- заработная плата тренерского состава с начислениями 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8 620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11 711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2 832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23 163</w:t>
            </w:r>
          </w:p>
        </w:tc>
      </w:tr>
      <w:tr w:rsidR="00094EFD" w:rsidRPr="007734DF" w:rsidTr="00094EFD">
        <w:trPr>
          <w:jc w:val="center"/>
        </w:trPr>
        <w:tc>
          <w:tcPr>
            <w:tcW w:w="4940" w:type="dxa"/>
            <w:shd w:val="clear" w:color="auto" w:fill="auto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- общепроизводственные расходы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1 365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10 591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 406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12 362</w:t>
            </w:r>
          </w:p>
        </w:tc>
      </w:tr>
      <w:tr w:rsidR="00094EFD" w:rsidRPr="007734DF" w:rsidTr="00094EFD">
        <w:trPr>
          <w:trHeight w:val="74"/>
          <w:jc w:val="center"/>
        </w:trPr>
        <w:tc>
          <w:tcPr>
            <w:tcW w:w="4940" w:type="dxa"/>
            <w:shd w:val="clear" w:color="auto" w:fill="auto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Постоянные расходы – всего, </w:t>
            </w:r>
          </w:p>
        </w:tc>
        <w:tc>
          <w:tcPr>
            <w:tcW w:w="1349" w:type="dxa"/>
            <w:shd w:val="clear" w:color="auto" w:fill="auto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462 729</w:t>
            </w:r>
          </w:p>
        </w:tc>
      </w:tr>
      <w:tr w:rsidR="00094EFD" w:rsidRPr="007734DF" w:rsidTr="00094EFD">
        <w:trPr>
          <w:jc w:val="center"/>
        </w:trPr>
        <w:tc>
          <w:tcPr>
            <w:tcW w:w="4940" w:type="dxa"/>
            <w:shd w:val="clear" w:color="auto" w:fill="auto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в том числе: - амортизация основных средств</w:t>
            </w:r>
          </w:p>
        </w:tc>
        <w:tc>
          <w:tcPr>
            <w:tcW w:w="1349" w:type="dxa"/>
            <w:shd w:val="clear" w:color="auto" w:fill="auto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094EFD" w:rsidRPr="007734DF" w:rsidRDefault="00094EFD" w:rsidP="00094E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210 492</w:t>
            </w:r>
          </w:p>
        </w:tc>
      </w:tr>
      <w:tr w:rsidR="00094EFD" w:rsidRPr="007734DF" w:rsidTr="00094EFD">
        <w:trPr>
          <w:trHeight w:val="70"/>
          <w:jc w:val="center"/>
        </w:trPr>
        <w:tc>
          <w:tcPr>
            <w:tcW w:w="4940" w:type="dxa"/>
            <w:shd w:val="clear" w:color="auto" w:fill="auto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- заработная плата ИТР с начислениями</w:t>
            </w:r>
          </w:p>
        </w:tc>
        <w:tc>
          <w:tcPr>
            <w:tcW w:w="1349" w:type="dxa"/>
            <w:shd w:val="clear" w:color="auto" w:fill="auto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102 990</w:t>
            </w:r>
          </w:p>
        </w:tc>
      </w:tr>
      <w:tr w:rsidR="00094EFD" w:rsidRPr="007734DF" w:rsidTr="00094EFD">
        <w:trPr>
          <w:trHeight w:val="104"/>
          <w:jc w:val="center"/>
        </w:trPr>
        <w:tc>
          <w:tcPr>
            <w:tcW w:w="4940" w:type="dxa"/>
            <w:shd w:val="clear" w:color="auto" w:fill="auto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- содержание и ремонт здания</w:t>
            </w:r>
          </w:p>
        </w:tc>
        <w:tc>
          <w:tcPr>
            <w:tcW w:w="1349" w:type="dxa"/>
            <w:shd w:val="clear" w:color="auto" w:fill="auto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140 000</w:t>
            </w:r>
          </w:p>
        </w:tc>
      </w:tr>
      <w:tr w:rsidR="00094EFD" w:rsidRPr="007734DF" w:rsidTr="00094EFD">
        <w:trPr>
          <w:trHeight w:val="169"/>
          <w:jc w:val="center"/>
        </w:trPr>
        <w:tc>
          <w:tcPr>
            <w:tcW w:w="4940" w:type="dxa"/>
            <w:shd w:val="clear" w:color="auto" w:fill="auto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- прочие общехозяйственные расходы</w:t>
            </w:r>
          </w:p>
        </w:tc>
        <w:tc>
          <w:tcPr>
            <w:tcW w:w="1349" w:type="dxa"/>
            <w:shd w:val="clear" w:color="auto" w:fill="auto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 9 247</w:t>
            </w:r>
          </w:p>
        </w:tc>
      </w:tr>
    </w:tbl>
    <w:p w:rsidR="00094EFD" w:rsidRPr="00094EFD" w:rsidRDefault="00094EFD" w:rsidP="00094EFD">
      <w:pPr>
        <w:shd w:val="clear" w:color="auto" w:fill="FFFFFF"/>
        <w:tabs>
          <w:tab w:val="left" w:pos="60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eastAsia="TimesNewRomanPSMT" w:hAnsi="Times New Roman" w:cs="Times New Roman"/>
          <w:i/>
        </w:rPr>
        <w:t>Продолжение:</w:t>
      </w:r>
      <w:r w:rsidRPr="00094EFD">
        <w:rPr>
          <w:rFonts w:ascii="Times New Roman" w:eastAsia="TimesNewRomanPSMT" w:hAnsi="Times New Roman" w:cs="Times New Roman"/>
        </w:rPr>
        <w:t xml:space="preserve"> </w:t>
      </w:r>
      <w:r w:rsidRPr="00094EFD">
        <w:rPr>
          <w:rFonts w:ascii="Times New Roman" w:hAnsi="Times New Roman" w:cs="Times New Roman"/>
        </w:rPr>
        <w:t>Администрация спорткомплекса стремится увеличить выручку от реализации услуг в тренажерном зале. Рассматриваются два альтернативных варианта:           1) провести рекламную кампанию стоимостью 3 000 руб. (предполагается последующий рост числа посетителей на 50%); 2) снизить цены с 50 руб. до 45 руб., что, по предварительным оценкам, приведет к двукратному увеличению числа посетителей.</w:t>
      </w:r>
    </w:p>
    <w:p w:rsidR="00094EFD" w:rsidRPr="00094EFD" w:rsidRDefault="00094EFD" w:rsidP="00094EFD">
      <w:pPr>
        <w:autoSpaceDE w:val="0"/>
        <w:autoSpaceDN w:val="0"/>
        <w:adjustRightInd w:val="0"/>
        <w:ind w:right="-285" w:firstLine="567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  <w:spacing w:val="-2"/>
        </w:rPr>
        <w:t>Дополнительно выполнить</w:t>
      </w:r>
      <w:r w:rsidRPr="00094EFD">
        <w:rPr>
          <w:rFonts w:ascii="Times New Roman" w:hAnsi="Times New Roman" w:cs="Times New Roman"/>
          <w:spacing w:val="-2"/>
        </w:rPr>
        <w:t>: 3) О</w:t>
      </w:r>
      <w:r w:rsidRPr="00094EFD">
        <w:rPr>
          <w:rFonts w:ascii="Times New Roman" w:eastAsia="TimesNewRomanPSMT" w:hAnsi="Times New Roman" w:cs="Times New Roman"/>
        </w:rPr>
        <w:t xml:space="preserve">пределить </w:t>
      </w:r>
      <w:r w:rsidRPr="00094EFD">
        <w:rPr>
          <w:rFonts w:ascii="Times New Roman" w:hAnsi="Times New Roman" w:cs="Times New Roman"/>
        </w:rPr>
        <w:t>целесообразны ли указанные мероприятия (если да, то какое из них наиболее выгодно).</w:t>
      </w:r>
      <w:r w:rsidRPr="00094EFD">
        <w:rPr>
          <w:rFonts w:ascii="Times New Roman" w:eastAsia="TimesNewRomanPSMT" w:hAnsi="Times New Roman" w:cs="Times New Roman"/>
        </w:rPr>
        <w:t xml:space="preserve"> 4) Сформулировать выводы по проведенным расчетам</w:t>
      </w:r>
    </w:p>
    <w:p w:rsidR="00094EFD" w:rsidRPr="00094EFD" w:rsidRDefault="00094EFD" w:rsidP="00094EFD">
      <w:p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2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Планирование ассортимента продукции (товаров), подлежащей реализации.</w:t>
      </w:r>
    </w:p>
    <w:p w:rsidR="00094EFD" w:rsidRPr="00094EFD" w:rsidRDefault="00094EFD" w:rsidP="00094EFD">
      <w:pPr>
        <w:shd w:val="clear" w:color="auto" w:fill="FFFFFF"/>
        <w:tabs>
          <w:tab w:val="left" w:pos="60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Анализ соотношения прибыли, затрат и объема продаж.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</w:rPr>
        <w:t xml:space="preserve">Торговое предприятие реализует постоянную номенклатуру изделий. В упрощенном виде ассортимент товаров состоит из болтов, гаек и шайб определенного размера. Обычно крепеж продается в комплекте (болт + гайка + шайба), но реализация отдельных </w:t>
      </w:r>
      <w:r w:rsidRPr="00094EFD">
        <w:rPr>
          <w:rFonts w:ascii="Times New Roman" w:eastAsia="TimesNewRomanPSMT" w:hAnsi="Times New Roman" w:cs="Times New Roman"/>
          <w:spacing w:val="-2"/>
        </w:rPr>
        <w:t>наименований также имеет место. Приемлемый диапазон продаж (масштабная база) - от 2 до 6 т</w:t>
      </w:r>
      <w:r w:rsidRPr="00094EFD">
        <w:rPr>
          <w:rFonts w:ascii="Times New Roman" w:eastAsia="TimesNewRomanPSMT" w:hAnsi="Times New Roman" w:cs="Times New Roman"/>
        </w:rPr>
        <w:t xml:space="preserve"> крепежа. Товарооборот предприятия подвержен сезонным колебаниям. Исходная информация о затратах и доходах организации в несезонный период представлена в таблице.</w:t>
      </w:r>
    </w:p>
    <w:p w:rsidR="00932A52" w:rsidRDefault="00094EFD" w:rsidP="00094EFD">
      <w:pPr>
        <w:shd w:val="clear" w:color="auto" w:fill="FFFFFF"/>
        <w:tabs>
          <w:tab w:val="left" w:pos="590"/>
        </w:tabs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  <w:spacing w:val="-2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 xml:space="preserve">: </w:t>
      </w:r>
      <w:r w:rsidRPr="00094EFD">
        <w:rPr>
          <w:rFonts w:ascii="Times New Roman" w:eastAsia="TimesNewRomanPSMT" w:hAnsi="Times New Roman" w:cs="Times New Roman"/>
          <w:spacing w:val="-2"/>
        </w:rPr>
        <w:t xml:space="preserve">1) Рассчитать прибыль предприятия. 2) Оценить «вклад» каждого вида товаров в формирование общей прибыли предприятия, для чего нужно определить рентабельность каждого вида продукции, основываясь на расчетах полной и неполной себестоимости; дать рекомендации руководству о совершенствовании ассортимента реализуемых товаров. 3) Рассчитать точку безубыточности по каждому товару и в условиях реализации трех видов одновременно. </w:t>
      </w:r>
    </w:p>
    <w:p w:rsidR="00094EFD" w:rsidRPr="00094EFD" w:rsidRDefault="00094EFD" w:rsidP="00932A52">
      <w:pPr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</w:rPr>
      </w:pPr>
      <w:r w:rsidRPr="00094EFD">
        <w:rPr>
          <w:rFonts w:ascii="Times New Roman" w:eastAsia="TimesNewRomanPSMT" w:hAnsi="Times New Roman" w:cs="Times New Roman"/>
          <w:spacing w:val="-2"/>
        </w:rPr>
        <w:lastRenderedPageBreak/>
        <w:t>4) Построить график безубыточности для каждого случая.</w:t>
      </w:r>
    </w:p>
    <w:p w:rsidR="00094EFD" w:rsidRPr="00094EFD" w:rsidRDefault="00094EFD" w:rsidP="00094EFD">
      <w:pPr>
        <w:autoSpaceDE w:val="0"/>
        <w:autoSpaceDN w:val="0"/>
        <w:adjustRightInd w:val="0"/>
        <w:spacing w:before="60"/>
        <w:jc w:val="center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</w:rPr>
        <w:t>Таблица - Информация о затратах и доходах организации в несезонный период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080"/>
        <w:gridCol w:w="1080"/>
        <w:gridCol w:w="1083"/>
      </w:tblGrid>
      <w:tr w:rsidR="00094EFD" w:rsidRPr="007734DF" w:rsidTr="007734DF">
        <w:trPr>
          <w:jc w:val="center"/>
        </w:trPr>
        <w:tc>
          <w:tcPr>
            <w:tcW w:w="6768" w:type="dxa"/>
            <w:shd w:val="clear" w:color="auto" w:fill="auto"/>
            <w:vAlign w:val="center"/>
          </w:tcPr>
          <w:p w:rsidR="00094EFD" w:rsidRPr="007734DF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4EFD" w:rsidRPr="007734DF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Болты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4EFD" w:rsidRPr="007734DF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Гайки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94EFD" w:rsidRPr="007734DF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Шайбы</w:t>
            </w:r>
          </w:p>
        </w:tc>
      </w:tr>
      <w:tr w:rsidR="00094EFD" w:rsidRPr="007734DF" w:rsidTr="007734DF">
        <w:trPr>
          <w:jc w:val="center"/>
        </w:trPr>
        <w:tc>
          <w:tcPr>
            <w:tcW w:w="6768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1. Объем продаж, кг </w:t>
            </w:r>
          </w:p>
        </w:tc>
        <w:tc>
          <w:tcPr>
            <w:tcW w:w="1080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1080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083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094EFD" w:rsidRPr="007734DF" w:rsidTr="007734DF">
        <w:trPr>
          <w:jc w:val="center"/>
        </w:trPr>
        <w:tc>
          <w:tcPr>
            <w:tcW w:w="6768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2. Переменные расходы (на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734DF">
                <w:rPr>
                  <w:rFonts w:ascii="Times New Roman" w:hAnsi="Times New Roman" w:cs="Times New Roman"/>
                  <w:spacing w:val="-5"/>
                  <w:sz w:val="20"/>
                  <w:szCs w:val="20"/>
                </w:rPr>
                <w:t>1 кг</w:t>
              </w:r>
            </w:smartTag>
            <w:r w:rsidRPr="007734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), руб.</w:t>
            </w:r>
          </w:p>
        </w:tc>
        <w:tc>
          <w:tcPr>
            <w:tcW w:w="1080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80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083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094EFD" w:rsidRPr="007734DF" w:rsidTr="007734DF">
        <w:trPr>
          <w:jc w:val="center"/>
        </w:trPr>
        <w:tc>
          <w:tcPr>
            <w:tcW w:w="6768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3. Цена продажи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734DF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 xml:space="preserve">1 </w:t>
              </w:r>
              <w:r w:rsidRPr="007734DF">
                <w:rPr>
                  <w:rFonts w:ascii="Times New Roman" w:hAnsi="Times New Roman" w:cs="Times New Roman"/>
                  <w:sz w:val="20"/>
                  <w:szCs w:val="20"/>
                </w:rPr>
                <w:t>кг</w:t>
              </w:r>
            </w:smartTag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, руб. </w:t>
            </w:r>
          </w:p>
        </w:tc>
        <w:tc>
          <w:tcPr>
            <w:tcW w:w="1080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080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083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094EFD" w:rsidRPr="007734DF" w:rsidTr="007734DF">
        <w:trPr>
          <w:jc w:val="center"/>
        </w:trPr>
        <w:tc>
          <w:tcPr>
            <w:tcW w:w="6768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Постоянные расходы (всего), руб.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</w:tr>
    </w:tbl>
    <w:p w:rsidR="00094EFD" w:rsidRPr="00094EFD" w:rsidRDefault="00094EFD" w:rsidP="00094EFD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  <w:i/>
        </w:rPr>
        <w:t>Продолжение:</w:t>
      </w:r>
      <w:r w:rsidRPr="00094EFD">
        <w:rPr>
          <w:rFonts w:ascii="Times New Roman" w:eastAsia="TimesNewRomanPSMT" w:hAnsi="Times New Roman" w:cs="Times New Roman"/>
        </w:rPr>
        <w:t xml:space="preserve"> В предстоящем месяце ожидается резкое повышение объема продаж. Сезонный спрос позволит увеличить реализацию до 6,5 т, что потребует аренды дополнительных складских площадей. Постоянные издержки (арендная плата) возрастут на    1 000 руб., переменные затраты по каждому наименованию - на 5%. Цена на шайбы повысится на 10% вследствие ее частичной реализации в фасованном виде через магазины. Произойдут структурные изменения в сторону более рентабельного вида продукции - гаек, в результате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чего номенклатура реализуемых изделий будет выглядеть следующим образом: болты – </w:t>
      </w:r>
      <w:smartTag w:uri="urn:schemas-microsoft-com:office:smarttags" w:element="metricconverter">
        <w:smartTagPr>
          <w:attr w:name="ProductID" w:val="4 000 кг"/>
        </w:smartTagPr>
        <w:r w:rsidRPr="00094EFD">
          <w:rPr>
            <w:rFonts w:ascii="Times New Roman" w:eastAsia="TimesNewRomanPSMT" w:hAnsi="Times New Roman" w:cs="Times New Roman"/>
            <w:spacing w:val="-4"/>
          </w:rPr>
          <w:t>4 000 кг</w:t>
        </w:r>
      </w:smartTag>
      <w:r w:rsidRPr="00094EFD">
        <w:rPr>
          <w:rFonts w:ascii="Times New Roman" w:eastAsia="TimesNewRomanPSMT" w:hAnsi="Times New Roman" w:cs="Times New Roman"/>
          <w:spacing w:val="-4"/>
        </w:rPr>
        <w:t>,</w:t>
      </w:r>
      <w:r w:rsidRPr="00094EFD">
        <w:rPr>
          <w:rFonts w:ascii="Times New Roman" w:eastAsia="TimesNewRomanPSMT" w:hAnsi="Times New Roman" w:cs="Times New Roman"/>
        </w:rPr>
        <w:t xml:space="preserve"> гайки – </w:t>
      </w:r>
      <w:smartTag w:uri="urn:schemas-microsoft-com:office:smarttags" w:element="metricconverter">
        <w:smartTagPr>
          <w:attr w:name="ProductID" w:val="1 750 кг"/>
        </w:smartTagPr>
        <w:r w:rsidRPr="00094EFD">
          <w:rPr>
            <w:rFonts w:ascii="Times New Roman" w:eastAsia="TimesNewRomanPSMT" w:hAnsi="Times New Roman" w:cs="Times New Roman"/>
          </w:rPr>
          <w:t>1 750 кг</w:t>
        </w:r>
      </w:smartTag>
      <w:r w:rsidRPr="00094EFD">
        <w:rPr>
          <w:rFonts w:ascii="Times New Roman" w:eastAsia="TimesNewRomanPSMT" w:hAnsi="Times New Roman" w:cs="Times New Roman"/>
        </w:rPr>
        <w:t xml:space="preserve">, шайбы - </w:t>
      </w:r>
      <w:smartTag w:uri="urn:schemas-microsoft-com:office:smarttags" w:element="metricconverter">
        <w:smartTagPr>
          <w:attr w:name="ProductID" w:val="750 кг"/>
        </w:smartTagPr>
        <w:r w:rsidRPr="00094EFD">
          <w:rPr>
            <w:rFonts w:ascii="Times New Roman" w:eastAsia="TimesNewRomanPSMT" w:hAnsi="Times New Roman" w:cs="Times New Roman"/>
          </w:rPr>
          <w:t>750 кг</w:t>
        </w:r>
      </w:smartTag>
      <w:r w:rsidRPr="00094EFD">
        <w:rPr>
          <w:rFonts w:ascii="Times New Roman" w:eastAsia="TimesNewRomanPSMT" w:hAnsi="Times New Roman" w:cs="Times New Roman"/>
        </w:rPr>
        <w:t>.</w:t>
      </w:r>
    </w:p>
    <w:p w:rsidR="00094EFD" w:rsidRPr="00094EFD" w:rsidRDefault="00094EFD" w:rsidP="00094EFD">
      <w:pPr>
        <w:shd w:val="clear" w:color="auto" w:fill="FFFFFF"/>
        <w:tabs>
          <w:tab w:val="left" w:pos="60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12"/>
        </w:rPr>
      </w:pPr>
      <w:r w:rsidRPr="00094EFD">
        <w:rPr>
          <w:rFonts w:ascii="Times New Roman" w:hAnsi="Times New Roman" w:cs="Times New Roman"/>
          <w:i/>
          <w:spacing w:val="-2"/>
        </w:rPr>
        <w:t>Дополнительно выполнить</w:t>
      </w:r>
      <w:r w:rsidRPr="00094EFD">
        <w:rPr>
          <w:rFonts w:ascii="Times New Roman" w:hAnsi="Times New Roman" w:cs="Times New Roman"/>
          <w:spacing w:val="-2"/>
        </w:rPr>
        <w:t xml:space="preserve">: </w:t>
      </w:r>
      <w:r w:rsidRPr="00094EFD">
        <w:rPr>
          <w:rFonts w:ascii="Times New Roman" w:eastAsia="TimesNewRomanPSMT" w:hAnsi="Times New Roman" w:cs="Times New Roman"/>
        </w:rPr>
        <w:t xml:space="preserve">5) </w:t>
      </w:r>
      <w:r w:rsidRPr="00094EFD">
        <w:rPr>
          <w:rFonts w:ascii="Times New Roman" w:hAnsi="Times New Roman" w:cs="Times New Roman"/>
          <w:spacing w:val="-1"/>
        </w:rPr>
        <w:t>Рассчитать точку безубыточности и кромку безопасности (в %) в ус</w:t>
      </w:r>
      <w:r w:rsidRPr="00094EFD">
        <w:rPr>
          <w:rFonts w:ascii="Times New Roman" w:hAnsi="Times New Roman" w:cs="Times New Roman"/>
        </w:rPr>
        <w:t>ловиях повышенного сезонного спроса. 6) Определить прибыль предприятия в новых условиях и факторы, повлиявшие на ее изменение.</w:t>
      </w:r>
    </w:p>
    <w:p w:rsidR="00094EFD" w:rsidRPr="00094EFD" w:rsidRDefault="00094EFD" w:rsidP="00094EFD">
      <w:p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3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Принятие решений по ценообразованию.</w:t>
      </w:r>
    </w:p>
    <w:p w:rsidR="00094EFD" w:rsidRPr="00094EFD" w:rsidRDefault="00094EFD" w:rsidP="00094EFD">
      <w:pPr>
        <w:ind w:right="-465" w:firstLine="567"/>
        <w:outlineLvl w:val="0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r w:rsidRPr="00094EFD">
        <w:rPr>
          <w:rFonts w:ascii="Times New Roman" w:eastAsia="TimesNewRomanPSMT" w:hAnsi="Times New Roman" w:cs="Times New Roman"/>
          <w:spacing w:val="-6"/>
        </w:rPr>
        <w:t>Принятие управленческих решений в вопросах о ценообразовании и ассортименте</w:t>
      </w:r>
      <w:r w:rsidRPr="00094EFD">
        <w:rPr>
          <w:rFonts w:ascii="Times New Roman" w:eastAsia="TimesNewRomanPSMT" w:hAnsi="Times New Roman" w:cs="Times New Roman"/>
        </w:rPr>
        <w:t xml:space="preserve"> выпускаемой продукции.</w:t>
      </w:r>
    </w:p>
    <w:p w:rsidR="00094EFD" w:rsidRPr="00094EFD" w:rsidRDefault="00094EFD" w:rsidP="00094EFD">
      <w:pPr>
        <w:ind w:firstLine="567"/>
        <w:jc w:val="both"/>
        <w:outlineLvl w:val="0"/>
        <w:rPr>
          <w:rFonts w:ascii="Times New Roman" w:hAnsi="Times New Roman" w:cs="Times New Roman"/>
          <w:spacing w:val="-2"/>
        </w:rPr>
      </w:pPr>
      <w:r w:rsidRPr="00094EFD">
        <w:rPr>
          <w:rFonts w:ascii="Times New Roman" w:eastAsia="Arial Unicode MS" w:hAnsi="Times New Roman" w:cs="Times New Roman"/>
          <w:u w:color="000000"/>
        </w:rPr>
        <w:t>Предприятие выпускает продукцию пяти наименований. Накладные расходы предприятия за месяц составляют 1 000 000 руб., из них 70% - постоянные. Накладные расходы распределяются пропорционально прямым переменным затратам. Изменения сложившейся структуры и ассортимента выпускаемой продукции не предполагается. Известна следующая информация о доходах, расходах и объеме выпуска продукции (таблица 1).</w:t>
      </w:r>
      <w:r w:rsidRPr="00094EFD">
        <w:rPr>
          <w:rFonts w:ascii="Times New Roman" w:hAnsi="Times New Roman" w:cs="Times New Roman"/>
          <w:spacing w:val="-2"/>
        </w:rPr>
        <w:t xml:space="preserve"> </w:t>
      </w:r>
    </w:p>
    <w:p w:rsidR="007734DF" w:rsidRDefault="00094EFD" w:rsidP="00094EFD">
      <w:pPr>
        <w:ind w:firstLine="567"/>
        <w:jc w:val="both"/>
        <w:outlineLvl w:val="0"/>
        <w:rPr>
          <w:rFonts w:ascii="Times New Roman" w:eastAsia="Arial Unicode MS" w:hAnsi="Times New Roman" w:cs="Times New Roman"/>
          <w:spacing w:val="-2"/>
          <w:u w:color="000000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1) Определить объем прибыли в целом по предприятию и по видам продукции, основываясь на расчетах себестоимости методом полного распределения затрат и системы «директ-костинг», заполнив две таблицы (на примере таблицы 2). 2) Рассчитать безубыточный объем продажи по каждому виду продукции, заполнив таблицу 3. </w:t>
      </w:r>
    </w:p>
    <w:p w:rsidR="00094EFD" w:rsidRPr="00094EFD" w:rsidRDefault="00094EFD" w:rsidP="007734DF">
      <w:pPr>
        <w:jc w:val="both"/>
        <w:outlineLvl w:val="0"/>
        <w:rPr>
          <w:rFonts w:ascii="Times New Roman" w:eastAsia="Arial Unicode MS" w:hAnsi="Times New Roman" w:cs="Times New Roman"/>
          <w:u w:color="000000"/>
        </w:rPr>
      </w:pP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3) </w:t>
      </w:r>
      <w:r w:rsidRPr="00094EFD">
        <w:rPr>
          <w:rFonts w:ascii="Times New Roman" w:eastAsia="TimesNewRomanPSMT" w:hAnsi="Times New Roman" w:cs="Times New Roman"/>
        </w:rPr>
        <w:t>Сформулировать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выводы по проведенным расчетам.</w:t>
      </w:r>
    </w:p>
    <w:p w:rsidR="00094EFD" w:rsidRPr="00094EFD" w:rsidRDefault="00094EFD" w:rsidP="00094EFD">
      <w:pPr>
        <w:jc w:val="center"/>
        <w:outlineLvl w:val="0"/>
        <w:rPr>
          <w:rFonts w:ascii="Times New Roman" w:eastAsia="Arial Unicode MS" w:hAnsi="Times New Roman" w:cs="Times New Roman"/>
          <w:u w:color="000000"/>
        </w:rPr>
      </w:pPr>
      <w:r w:rsidRPr="00094EFD">
        <w:rPr>
          <w:rFonts w:ascii="Times New Roman" w:eastAsia="TimesNewRomanPSMT" w:hAnsi="Times New Roman" w:cs="Times New Roman"/>
        </w:rPr>
        <w:t>Таблица 1 - И</w:t>
      </w:r>
      <w:r w:rsidRPr="00094EFD">
        <w:rPr>
          <w:rFonts w:ascii="Times New Roman" w:eastAsia="Arial Unicode MS" w:hAnsi="Times New Roman" w:cs="Times New Roman"/>
          <w:u w:color="000000"/>
        </w:rPr>
        <w:t>нформация о доходах, расходах и объеме выпуска продукции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2510"/>
        <w:gridCol w:w="2344"/>
        <w:gridCol w:w="3516"/>
      </w:tblGrid>
      <w:tr w:rsidR="00094EFD" w:rsidRPr="007734DF" w:rsidTr="00094EFD">
        <w:trPr>
          <w:jc w:val="center"/>
        </w:trPr>
        <w:tc>
          <w:tcPr>
            <w:tcW w:w="1410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Изделие</w:t>
            </w:r>
          </w:p>
        </w:tc>
        <w:tc>
          <w:tcPr>
            <w:tcW w:w="2510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Объем выпуска, шт.</w:t>
            </w:r>
          </w:p>
        </w:tc>
        <w:tc>
          <w:tcPr>
            <w:tcW w:w="2344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Цена продажи, руб./шт.</w:t>
            </w:r>
          </w:p>
        </w:tc>
        <w:tc>
          <w:tcPr>
            <w:tcW w:w="3516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ind w:left="-98" w:right="-212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Прямые переменные затраты, руб./шт.</w:t>
            </w:r>
          </w:p>
        </w:tc>
      </w:tr>
      <w:tr w:rsidR="00094EFD" w:rsidRPr="007734DF" w:rsidTr="00094EFD">
        <w:trPr>
          <w:jc w:val="center"/>
        </w:trPr>
        <w:tc>
          <w:tcPr>
            <w:tcW w:w="1410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А</w:t>
            </w:r>
          </w:p>
        </w:tc>
        <w:tc>
          <w:tcPr>
            <w:tcW w:w="2510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3300</w:t>
            </w:r>
          </w:p>
        </w:tc>
        <w:tc>
          <w:tcPr>
            <w:tcW w:w="2344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155</w:t>
            </w:r>
          </w:p>
        </w:tc>
        <w:tc>
          <w:tcPr>
            <w:tcW w:w="3516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105</w:t>
            </w:r>
          </w:p>
        </w:tc>
      </w:tr>
      <w:tr w:rsidR="00094EFD" w:rsidRPr="007734DF" w:rsidTr="00094EFD">
        <w:trPr>
          <w:jc w:val="center"/>
        </w:trPr>
        <w:tc>
          <w:tcPr>
            <w:tcW w:w="1410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В</w:t>
            </w:r>
          </w:p>
        </w:tc>
        <w:tc>
          <w:tcPr>
            <w:tcW w:w="2510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3000</w:t>
            </w:r>
          </w:p>
        </w:tc>
        <w:tc>
          <w:tcPr>
            <w:tcW w:w="2344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170</w:t>
            </w:r>
          </w:p>
        </w:tc>
        <w:tc>
          <w:tcPr>
            <w:tcW w:w="3516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110</w:t>
            </w:r>
          </w:p>
        </w:tc>
      </w:tr>
      <w:tr w:rsidR="00094EFD" w:rsidRPr="007734DF" w:rsidTr="00094EFD">
        <w:trPr>
          <w:jc w:val="center"/>
        </w:trPr>
        <w:tc>
          <w:tcPr>
            <w:tcW w:w="1410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С</w:t>
            </w:r>
          </w:p>
        </w:tc>
        <w:tc>
          <w:tcPr>
            <w:tcW w:w="2510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3900</w:t>
            </w:r>
          </w:p>
        </w:tc>
        <w:tc>
          <w:tcPr>
            <w:tcW w:w="2344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110</w:t>
            </w:r>
          </w:p>
        </w:tc>
        <w:tc>
          <w:tcPr>
            <w:tcW w:w="3516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85</w:t>
            </w:r>
          </w:p>
        </w:tc>
      </w:tr>
      <w:tr w:rsidR="00094EFD" w:rsidRPr="007734DF" w:rsidTr="00094EFD">
        <w:trPr>
          <w:jc w:val="center"/>
        </w:trPr>
        <w:tc>
          <w:tcPr>
            <w:tcW w:w="1410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D</w:t>
            </w:r>
          </w:p>
        </w:tc>
        <w:tc>
          <w:tcPr>
            <w:tcW w:w="2510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2800</w:t>
            </w:r>
          </w:p>
        </w:tc>
        <w:tc>
          <w:tcPr>
            <w:tcW w:w="2344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180</w:t>
            </w:r>
          </w:p>
        </w:tc>
        <w:tc>
          <w:tcPr>
            <w:tcW w:w="3516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150</w:t>
            </w:r>
          </w:p>
        </w:tc>
      </w:tr>
      <w:tr w:rsidR="00094EFD" w:rsidRPr="007734DF" w:rsidTr="00094EFD">
        <w:trPr>
          <w:jc w:val="center"/>
        </w:trPr>
        <w:tc>
          <w:tcPr>
            <w:tcW w:w="1410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E</w:t>
            </w:r>
          </w:p>
        </w:tc>
        <w:tc>
          <w:tcPr>
            <w:tcW w:w="2510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6000</w:t>
            </w:r>
          </w:p>
        </w:tc>
        <w:tc>
          <w:tcPr>
            <w:tcW w:w="2344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130</w:t>
            </w:r>
          </w:p>
        </w:tc>
        <w:tc>
          <w:tcPr>
            <w:tcW w:w="3516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160</w:t>
            </w:r>
          </w:p>
        </w:tc>
      </w:tr>
      <w:tr w:rsidR="00094EFD" w:rsidRPr="007734DF" w:rsidTr="00094EFD">
        <w:trPr>
          <w:jc w:val="center"/>
        </w:trPr>
        <w:tc>
          <w:tcPr>
            <w:tcW w:w="1410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H</w:t>
            </w:r>
          </w:p>
        </w:tc>
        <w:tc>
          <w:tcPr>
            <w:tcW w:w="2510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4400</w:t>
            </w:r>
          </w:p>
        </w:tc>
        <w:tc>
          <w:tcPr>
            <w:tcW w:w="2344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100</w:t>
            </w:r>
          </w:p>
        </w:tc>
        <w:tc>
          <w:tcPr>
            <w:tcW w:w="3516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200</w:t>
            </w:r>
          </w:p>
        </w:tc>
      </w:tr>
    </w:tbl>
    <w:p w:rsidR="00094EFD" w:rsidRPr="00094EFD" w:rsidRDefault="00094EFD" w:rsidP="00094EFD">
      <w:pPr>
        <w:spacing w:before="120"/>
        <w:jc w:val="center"/>
        <w:outlineLvl w:val="0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</w:rPr>
        <w:t xml:space="preserve">Таблица 2 - Расчет (по методу </w:t>
      </w:r>
      <w:r w:rsidRPr="00094EFD">
        <w:rPr>
          <w:rFonts w:ascii="Times New Roman" w:eastAsia="Arial Unicode MS" w:hAnsi="Times New Roman" w:cs="Times New Roman"/>
          <w:u w:color="000000"/>
        </w:rPr>
        <w:t xml:space="preserve">полного распределения затрат или </w:t>
      </w:r>
      <w:r w:rsidRPr="00094EFD">
        <w:rPr>
          <w:rFonts w:ascii="Times New Roman" w:eastAsia="TimesNewRomanPSMT" w:hAnsi="Times New Roman" w:cs="Times New Roman"/>
        </w:rPr>
        <w:t>по методу «директ-костинг»)</w:t>
      </w: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1851"/>
        <w:gridCol w:w="3481"/>
        <w:gridCol w:w="1744"/>
        <w:gridCol w:w="813"/>
        <w:gridCol w:w="997"/>
      </w:tblGrid>
      <w:tr w:rsidR="00094EFD" w:rsidRPr="007734DF" w:rsidTr="00094EFD">
        <w:trPr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094EFD" w:rsidRPr="007734DF" w:rsidRDefault="00094EFD" w:rsidP="00094EFD">
            <w:pPr>
              <w:spacing w:before="100" w:beforeAutospacing="1" w:after="100" w:afterAutospacing="1" w:line="192" w:lineRule="auto"/>
              <w:ind w:left="-113" w:right="-113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Изделие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094EFD" w:rsidRPr="007734DF" w:rsidRDefault="00094EFD" w:rsidP="00094EFD">
            <w:pPr>
              <w:spacing w:before="100" w:beforeAutospacing="1" w:after="100" w:afterAutospacing="1" w:line="192" w:lineRule="auto"/>
              <w:ind w:left="-113" w:right="-113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Объем производства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094EFD" w:rsidRPr="007734DF" w:rsidRDefault="00094EFD" w:rsidP="00094EFD">
            <w:pPr>
              <w:spacing w:before="100" w:beforeAutospacing="1" w:after="100" w:afterAutospacing="1" w:line="192" w:lineRule="auto"/>
              <w:ind w:left="-113" w:right="-113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Прямые переменные затраты, руб./шт.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094EFD" w:rsidRPr="007734DF" w:rsidRDefault="00094EFD" w:rsidP="00094EFD">
            <w:pPr>
              <w:spacing w:before="100" w:beforeAutospacing="1" w:after="100" w:afterAutospacing="1" w:line="192" w:lineRule="auto"/>
              <w:ind w:left="-113" w:right="-113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Всего затрат, руб.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094EFD" w:rsidRPr="007734DF" w:rsidRDefault="00094EFD" w:rsidP="00094EFD">
            <w:pPr>
              <w:spacing w:before="100" w:beforeAutospacing="1" w:after="100" w:afterAutospacing="1" w:line="192" w:lineRule="auto"/>
              <w:ind w:left="-113" w:right="-113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Выручка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94EFD" w:rsidRPr="007734DF" w:rsidRDefault="00094EFD" w:rsidP="00094EFD">
            <w:pPr>
              <w:spacing w:before="100" w:beforeAutospacing="1" w:after="100" w:afterAutospacing="1" w:line="192" w:lineRule="auto"/>
              <w:ind w:left="-113" w:right="-113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Прибыль</w:t>
            </w:r>
          </w:p>
        </w:tc>
      </w:tr>
      <w:tr w:rsidR="00094EFD" w:rsidRPr="007734DF" w:rsidTr="00094EFD">
        <w:trPr>
          <w:trHeight w:val="126"/>
          <w:jc w:val="center"/>
        </w:trPr>
        <w:tc>
          <w:tcPr>
            <w:tcW w:w="878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192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А</w:t>
            </w:r>
          </w:p>
        </w:tc>
        <w:tc>
          <w:tcPr>
            <w:tcW w:w="185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jc w:val="center"/>
        </w:trPr>
        <w:tc>
          <w:tcPr>
            <w:tcW w:w="878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192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В</w:t>
            </w:r>
          </w:p>
        </w:tc>
        <w:tc>
          <w:tcPr>
            <w:tcW w:w="185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jc w:val="center"/>
        </w:trPr>
        <w:tc>
          <w:tcPr>
            <w:tcW w:w="878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192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С</w:t>
            </w:r>
          </w:p>
        </w:tc>
        <w:tc>
          <w:tcPr>
            <w:tcW w:w="185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jc w:val="center"/>
        </w:trPr>
        <w:tc>
          <w:tcPr>
            <w:tcW w:w="878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192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D</w:t>
            </w:r>
          </w:p>
        </w:tc>
        <w:tc>
          <w:tcPr>
            <w:tcW w:w="185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jc w:val="center"/>
        </w:trPr>
        <w:tc>
          <w:tcPr>
            <w:tcW w:w="878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192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E</w:t>
            </w:r>
          </w:p>
        </w:tc>
        <w:tc>
          <w:tcPr>
            <w:tcW w:w="185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jc w:val="center"/>
        </w:trPr>
        <w:tc>
          <w:tcPr>
            <w:tcW w:w="878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192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H</w:t>
            </w:r>
          </w:p>
        </w:tc>
        <w:tc>
          <w:tcPr>
            <w:tcW w:w="185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jc w:val="center"/>
        </w:trPr>
        <w:tc>
          <w:tcPr>
            <w:tcW w:w="878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192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Всего:</w:t>
            </w:r>
          </w:p>
        </w:tc>
        <w:tc>
          <w:tcPr>
            <w:tcW w:w="185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spacing w:before="120"/>
        <w:jc w:val="center"/>
        <w:outlineLvl w:val="0"/>
        <w:rPr>
          <w:rFonts w:ascii="Times New Roman" w:eastAsia="Arial Unicode MS" w:hAnsi="Times New Roman" w:cs="Times New Roman"/>
          <w:u w:color="000000"/>
        </w:rPr>
      </w:pPr>
      <w:r w:rsidRPr="00094EFD">
        <w:rPr>
          <w:rFonts w:ascii="Times New Roman" w:eastAsia="TimesNewRomanPSMT" w:hAnsi="Times New Roman" w:cs="Times New Roman"/>
        </w:rPr>
        <w:t xml:space="preserve">Таблица 3 - Расчет </w:t>
      </w:r>
      <w:r w:rsidRPr="00094EFD">
        <w:rPr>
          <w:rFonts w:ascii="Times New Roman" w:eastAsia="Arial Unicode MS" w:hAnsi="Times New Roman" w:cs="Times New Roman"/>
          <w:u w:color="000000"/>
        </w:rPr>
        <w:t>безубыточного объема продаж по каждому виду продукции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2"/>
        <w:gridCol w:w="585"/>
        <w:gridCol w:w="652"/>
        <w:gridCol w:w="621"/>
        <w:gridCol w:w="650"/>
        <w:gridCol w:w="546"/>
        <w:gridCol w:w="771"/>
      </w:tblGrid>
      <w:tr w:rsidR="00094EFD" w:rsidRPr="007734DF" w:rsidTr="00094EFD">
        <w:trPr>
          <w:jc w:val="center"/>
        </w:trPr>
        <w:tc>
          <w:tcPr>
            <w:tcW w:w="5912" w:type="dxa"/>
            <w:shd w:val="clear" w:color="auto" w:fill="auto"/>
            <w:vAlign w:val="center"/>
          </w:tcPr>
          <w:p w:rsidR="00094EFD" w:rsidRPr="007734DF" w:rsidRDefault="00094EFD" w:rsidP="00094EFD">
            <w:pPr>
              <w:spacing w:before="100" w:beforeAutospacing="1" w:after="100" w:afterAutospacing="1" w:line="216" w:lineRule="auto"/>
              <w:ind w:left="-113" w:right="-113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Показатели</w:t>
            </w:r>
          </w:p>
        </w:tc>
        <w:tc>
          <w:tcPr>
            <w:tcW w:w="585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216" w:lineRule="auto"/>
              <w:ind w:left="-113" w:right="-113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A</w:t>
            </w:r>
          </w:p>
        </w:tc>
        <w:tc>
          <w:tcPr>
            <w:tcW w:w="652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216" w:lineRule="auto"/>
              <w:ind w:left="-113" w:right="-113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B</w:t>
            </w:r>
          </w:p>
        </w:tc>
        <w:tc>
          <w:tcPr>
            <w:tcW w:w="621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216" w:lineRule="auto"/>
              <w:ind w:left="-113" w:right="-113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C</w:t>
            </w:r>
          </w:p>
        </w:tc>
        <w:tc>
          <w:tcPr>
            <w:tcW w:w="650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216" w:lineRule="auto"/>
              <w:ind w:left="-113" w:right="-113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D</w:t>
            </w:r>
          </w:p>
        </w:tc>
        <w:tc>
          <w:tcPr>
            <w:tcW w:w="546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216" w:lineRule="auto"/>
              <w:ind w:left="-113" w:right="-113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E</w:t>
            </w:r>
          </w:p>
        </w:tc>
        <w:tc>
          <w:tcPr>
            <w:tcW w:w="771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216" w:lineRule="auto"/>
              <w:ind w:left="-113" w:right="-113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H</w:t>
            </w:r>
          </w:p>
        </w:tc>
      </w:tr>
      <w:tr w:rsidR="00094EFD" w:rsidRPr="007734DF" w:rsidTr="00094EFD">
        <w:trPr>
          <w:jc w:val="center"/>
        </w:trPr>
        <w:tc>
          <w:tcPr>
            <w:tcW w:w="5912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216" w:lineRule="auto"/>
              <w:ind w:right="-113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Цена изделия (р)</w:t>
            </w:r>
          </w:p>
        </w:tc>
        <w:tc>
          <w:tcPr>
            <w:tcW w:w="585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jc w:val="center"/>
        </w:trPr>
        <w:tc>
          <w:tcPr>
            <w:tcW w:w="5912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216" w:lineRule="auto"/>
              <w:ind w:right="-113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Доход от реализации (В)</w:t>
            </w:r>
          </w:p>
        </w:tc>
        <w:tc>
          <w:tcPr>
            <w:tcW w:w="585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jc w:val="center"/>
        </w:trPr>
        <w:tc>
          <w:tcPr>
            <w:tcW w:w="5912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216" w:lineRule="auto"/>
              <w:ind w:right="-113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Постоянные затраты (А)</w:t>
            </w:r>
          </w:p>
        </w:tc>
        <w:tc>
          <w:tcPr>
            <w:tcW w:w="585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jc w:val="center"/>
        </w:trPr>
        <w:tc>
          <w:tcPr>
            <w:tcW w:w="5912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216" w:lineRule="auto"/>
              <w:ind w:right="-113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Переменные расходы на 1 ед. (в)</w:t>
            </w:r>
          </w:p>
        </w:tc>
        <w:tc>
          <w:tcPr>
            <w:tcW w:w="585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jc w:val="center"/>
        </w:trPr>
        <w:tc>
          <w:tcPr>
            <w:tcW w:w="5912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216" w:lineRule="auto"/>
              <w:ind w:right="-113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Переменные расходы на весь выпуск продукции (</w:t>
            </w:r>
            <w:proofErr w:type="spellStart"/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Зпер</w:t>
            </w:r>
            <w:proofErr w:type="spellEnd"/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)</w:t>
            </w:r>
          </w:p>
        </w:tc>
        <w:tc>
          <w:tcPr>
            <w:tcW w:w="585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jc w:val="center"/>
        </w:trPr>
        <w:tc>
          <w:tcPr>
            <w:tcW w:w="5912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216" w:lineRule="auto"/>
              <w:ind w:right="-113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 xml:space="preserve">Маржинальных доход (МД = В - </w:t>
            </w:r>
            <w:proofErr w:type="spellStart"/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Зпер</w:t>
            </w:r>
            <w:proofErr w:type="spellEnd"/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)</w:t>
            </w:r>
          </w:p>
        </w:tc>
        <w:tc>
          <w:tcPr>
            <w:tcW w:w="585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jc w:val="center"/>
        </w:trPr>
        <w:tc>
          <w:tcPr>
            <w:tcW w:w="5912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216" w:lineRule="auto"/>
              <w:ind w:right="-113"/>
              <w:jc w:val="both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lastRenderedPageBreak/>
              <w:t>Доля маржинального дохода в выручке (</w:t>
            </w:r>
            <w:proofErr w:type="spellStart"/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Дмд</w:t>
            </w:r>
            <w:proofErr w:type="spellEnd"/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)</w:t>
            </w:r>
          </w:p>
        </w:tc>
        <w:tc>
          <w:tcPr>
            <w:tcW w:w="585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jc w:val="center"/>
        </w:trPr>
        <w:tc>
          <w:tcPr>
            <w:tcW w:w="5912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216" w:lineRule="auto"/>
              <w:ind w:right="-113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Безубыточный объем продаж в натуральном выражении (А / (р - в))</w:t>
            </w:r>
          </w:p>
        </w:tc>
        <w:tc>
          <w:tcPr>
            <w:tcW w:w="585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jc w:val="center"/>
        </w:trPr>
        <w:tc>
          <w:tcPr>
            <w:tcW w:w="5912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216" w:lineRule="auto"/>
              <w:ind w:right="-113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 xml:space="preserve">Безубыточный объем продаж в денежном выражении (А / </w:t>
            </w:r>
            <w:proofErr w:type="spellStart"/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Дмд</w:t>
            </w:r>
            <w:proofErr w:type="spellEnd"/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)</w:t>
            </w:r>
          </w:p>
        </w:tc>
        <w:tc>
          <w:tcPr>
            <w:tcW w:w="585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7734DF">
      <w:pPr>
        <w:shd w:val="clear" w:color="auto" w:fill="FFFFFF"/>
        <w:tabs>
          <w:tab w:val="left" w:pos="60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4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Определение структуры продукции с учетом лимитирующего фактора.</w:t>
      </w:r>
    </w:p>
    <w:p w:rsidR="00094EFD" w:rsidRPr="00094EFD" w:rsidRDefault="00094EFD" w:rsidP="00094EFD">
      <w:pPr>
        <w:autoSpaceDE w:val="0"/>
        <w:autoSpaceDN w:val="0"/>
        <w:adjustRightInd w:val="0"/>
        <w:ind w:right="-285" w:firstLine="567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Маржинальный подход с учетом лимитирующего фактора.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4"/>
        </w:rPr>
      </w:pPr>
      <w:r w:rsidRPr="00094EFD">
        <w:rPr>
          <w:rFonts w:ascii="Times New Roman" w:hAnsi="Times New Roman" w:cs="Times New Roman"/>
          <w:spacing w:val="-4"/>
        </w:rPr>
        <w:t>Предприятие выпускает продукцию А и Б. Производственные мощности ограничены 1 000 часами и за 1 час можно произвести 3 единицы продукции А или 1 единицу Б.</w:t>
      </w:r>
    </w:p>
    <w:p w:rsidR="006962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Arial Unicode MS" w:hAnsi="Times New Roman" w:cs="Times New Roman"/>
          <w:spacing w:val="-2"/>
          <w:u w:color="000000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1) На основе данных заполнить таблицу, произвести расчеты. </w:t>
      </w:r>
    </w:p>
    <w:p w:rsidR="00094EFD" w:rsidRPr="00094EFD" w:rsidRDefault="00094EFD" w:rsidP="006962FD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pacing w:val="-2"/>
          <w:u w:color="000000"/>
        </w:rPr>
      </w:pP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2) </w:t>
      </w:r>
      <w:r w:rsidRPr="00094EFD">
        <w:rPr>
          <w:rFonts w:ascii="Times New Roman" w:eastAsia="TimesNewRomanPSMT" w:hAnsi="Times New Roman" w:cs="Times New Roman"/>
        </w:rPr>
        <w:t>Сформулировать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выводы по проведенным расчетам.</w:t>
      </w:r>
    </w:p>
    <w:p w:rsidR="00094EFD" w:rsidRPr="00094EFD" w:rsidRDefault="00094EFD" w:rsidP="00094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4"/>
        </w:rPr>
      </w:pPr>
      <w:r w:rsidRPr="00094EFD">
        <w:rPr>
          <w:rFonts w:ascii="Times New Roman" w:hAnsi="Times New Roman" w:cs="Times New Roman"/>
        </w:rPr>
        <w:t>Таблица – Данные по производству продукции А и Б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1"/>
        <w:gridCol w:w="2169"/>
        <w:gridCol w:w="2188"/>
      </w:tblGrid>
      <w:tr w:rsidR="00094EFD" w:rsidRPr="007734DF" w:rsidTr="00094EFD">
        <w:trPr>
          <w:trHeight w:val="113"/>
          <w:jc w:val="center"/>
        </w:trPr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Продукция А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Продукция Б</w:t>
            </w:r>
          </w:p>
        </w:tc>
      </w:tr>
      <w:tr w:rsidR="00094EFD" w:rsidRPr="007734DF" w:rsidTr="00094EFD">
        <w:trPr>
          <w:trHeight w:val="113"/>
          <w:jc w:val="center"/>
        </w:trPr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1. Цена за единицу, руб.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94EFD" w:rsidRPr="007734DF" w:rsidTr="00094EFD">
        <w:trPr>
          <w:trHeight w:val="113"/>
          <w:jc w:val="center"/>
        </w:trPr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2. Переменные расходы на ед., руб.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9</w:t>
            </w:r>
          </w:p>
        </w:tc>
      </w:tr>
      <w:tr w:rsidR="00094EFD" w:rsidRPr="007734DF" w:rsidTr="00094EFD">
        <w:trPr>
          <w:trHeight w:val="113"/>
          <w:jc w:val="center"/>
        </w:trPr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3. Удельный маржинальный доход, руб. (стр. 1 – стр. 2)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113"/>
          <w:jc w:val="center"/>
        </w:trPr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4. Уровень маржинального дохода, % (стр. 3 : стр. 1 × 100%)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141"/>
          <w:jc w:val="center"/>
        </w:trPr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5. Количество единиц, производимых за час, шт.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4EFD" w:rsidRPr="007734DF" w:rsidTr="00094EFD">
        <w:trPr>
          <w:trHeight w:val="88"/>
          <w:jc w:val="center"/>
        </w:trPr>
        <w:tc>
          <w:tcPr>
            <w:tcW w:w="5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6. Маржинальный доход за 1 час, руб. (стр. 3 </w:t>
            </w:r>
            <w:r w:rsidRPr="007734DF">
              <w:rPr>
                <w:rFonts w:ascii="Times New Roman" w:eastAsia="Times-Italic" w:hAnsi="Times New Roman" w:cs="Times New Roman"/>
                <w:sz w:val="20"/>
                <w:szCs w:val="20"/>
              </w:rPr>
              <w:t>× стр. 5)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22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108"/>
          <w:jc w:val="center"/>
        </w:trPr>
        <w:tc>
          <w:tcPr>
            <w:tcW w:w="5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7. Ограниченная мощность (лимитирующий фактор), час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</w:tr>
      <w:tr w:rsidR="00094EFD" w:rsidRPr="007734DF" w:rsidTr="00094EFD">
        <w:trPr>
          <w:trHeight w:val="70"/>
          <w:jc w:val="center"/>
        </w:trPr>
        <w:tc>
          <w:tcPr>
            <w:tcW w:w="5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8. Маржинальный доход за 1 000 часов, руб. (стр. 6 </w:t>
            </w:r>
            <w:r w:rsidRPr="007734DF">
              <w:rPr>
                <w:rFonts w:ascii="Times New Roman" w:eastAsia="Times-Italic" w:hAnsi="Times New Roman" w:cs="Times New Roman"/>
                <w:sz w:val="20"/>
                <w:szCs w:val="20"/>
              </w:rPr>
              <w:t>× стр. 7)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5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Определение структуры продукции с учетом лимитирующего фактора.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Маржинальный подход с учетом лимитирующего фактора.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</w:rPr>
        <w:t xml:space="preserve">Производственники часто сталкиваются с вопросом: производить комплектующие изделия самостоятельно или приобретать (покупать)? При производстве определенного комплектующего изделия в размере 1 000 единиц предприятие несет следующие расходы (таблица 1). </w:t>
      </w:r>
      <w:r w:rsidRPr="00094EFD">
        <w:rPr>
          <w:rFonts w:ascii="Times New Roman" w:hAnsi="Times New Roman" w:cs="Times New Roman"/>
          <w:spacing w:val="-2"/>
        </w:rPr>
        <w:t>Поступило предложение покупать комплектующее изделие по цене 16 руб. за 1 единицу. Первоначальное сравнение себестоимости и цены говорит в пользу последней, но это решение преждевременное, поскольку нужно определиться с релевантными затратами. (релевантные затраты - это только переменные расходы). Постоянные накладные расходы в размере 5 000 руб., в составе которых возможно 3 000 руб. представляют собой нерелевантные расходы, т. е. постоянные расходы (амортизация, заработная плата администрации, и т. д.), которые будут сохранены даже, если комплектующее изделие будет снято с производства, и будет покупаться на стороне.</w:t>
      </w:r>
    </w:p>
    <w:p w:rsidR="00094EFD" w:rsidRPr="00094EFD" w:rsidRDefault="00094EFD" w:rsidP="00094EFD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</w:rPr>
        <w:t>Таблица 1 – Исходные данные по затратам на производство комплектующего изделия, в руб.</w:t>
      </w:r>
    </w:p>
    <w:tbl>
      <w:tblPr>
        <w:tblW w:w="966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2"/>
        <w:gridCol w:w="1720"/>
        <w:gridCol w:w="3437"/>
      </w:tblGrid>
      <w:tr w:rsidR="00094EFD" w:rsidRPr="007734DF" w:rsidTr="00094EFD">
        <w:trPr>
          <w:trHeight w:val="65"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120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На 1 000 единиц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119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Удельные затраты на 1 ед. изделия</w:t>
            </w:r>
          </w:p>
        </w:tc>
      </w:tr>
      <w:tr w:rsidR="00094EFD" w:rsidRPr="007734DF" w:rsidTr="00094EFD">
        <w:trPr>
          <w:trHeight w:val="65"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1. Основные материалы 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120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1 000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119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</w:tr>
      <w:tr w:rsidR="00094EFD" w:rsidRPr="007734DF" w:rsidTr="00094EFD">
        <w:trPr>
          <w:trHeight w:val="77"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2. Заработная плата производственных рабочих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120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8 000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119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</w:p>
        </w:tc>
      </w:tr>
      <w:tr w:rsidR="00094EFD" w:rsidRPr="007734DF" w:rsidTr="00094EFD">
        <w:trPr>
          <w:trHeight w:val="65"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3. Переменные накладные расходы 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120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4 000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119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</w:tr>
      <w:tr w:rsidR="00094EFD" w:rsidRPr="007734DF" w:rsidTr="00094EFD">
        <w:trPr>
          <w:trHeight w:val="141"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4. Постоянные накладные расходы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120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5 000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119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</w:tr>
      <w:tr w:rsidR="00094EFD" w:rsidRPr="007734DF" w:rsidTr="00094EFD">
        <w:trPr>
          <w:trHeight w:val="69"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tabs>
                <w:tab w:val="num" w:pos="320"/>
              </w:tabs>
              <w:autoSpaceDE w:val="0"/>
              <w:autoSpaceDN w:val="0"/>
              <w:adjustRightInd w:val="0"/>
              <w:spacing w:line="216" w:lineRule="auto"/>
              <w:ind w:left="320" w:hanging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Всего затрат: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</w:tbl>
    <w:p w:rsidR="00094EFD" w:rsidRPr="00094EFD" w:rsidRDefault="00094EFD" w:rsidP="00094EFD">
      <w:pPr>
        <w:autoSpaceDE w:val="0"/>
        <w:autoSpaceDN w:val="0"/>
        <w:adjustRightInd w:val="0"/>
        <w:spacing w:before="60"/>
        <w:ind w:firstLine="567"/>
        <w:jc w:val="both"/>
        <w:rPr>
          <w:rFonts w:ascii="Times New Roman" w:hAnsi="Times New Roman" w:cs="Times New Roman"/>
          <w:spacing w:val="-2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1) На основе приведенных данных и показателей таблицы 1 заполнить таблицу 2, произвести расчеты. 2) </w:t>
      </w:r>
      <w:r w:rsidRPr="00094EFD">
        <w:rPr>
          <w:rFonts w:ascii="Times New Roman" w:eastAsia="TimesNewRomanPSMT" w:hAnsi="Times New Roman" w:cs="Times New Roman"/>
        </w:rPr>
        <w:t>Сформулировать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выводы по проведенным расчетам</w:t>
      </w:r>
      <w:r w:rsidRPr="00094EFD">
        <w:rPr>
          <w:rFonts w:ascii="Times New Roman" w:eastAsia="TimesNewRomanPSMT" w:hAnsi="Times New Roman" w:cs="Times New Roman"/>
        </w:rPr>
        <w:t xml:space="preserve"> (производить комплектующие изделия самостоятельно или приобретать)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>.</w:t>
      </w:r>
    </w:p>
    <w:p w:rsidR="00094EFD" w:rsidRPr="00094EFD" w:rsidRDefault="00094EFD" w:rsidP="00094EFD">
      <w:pPr>
        <w:autoSpaceDE w:val="0"/>
        <w:autoSpaceDN w:val="0"/>
        <w:adjustRightInd w:val="0"/>
        <w:spacing w:before="60"/>
        <w:jc w:val="center"/>
        <w:rPr>
          <w:rFonts w:ascii="Times New Roman" w:hAnsi="Times New Roman" w:cs="Times New Roman"/>
          <w:spacing w:val="-6"/>
        </w:rPr>
      </w:pPr>
      <w:r w:rsidRPr="00094EFD">
        <w:rPr>
          <w:rFonts w:ascii="Times New Roman" w:hAnsi="Times New Roman" w:cs="Times New Roman"/>
          <w:spacing w:val="-6"/>
        </w:rPr>
        <w:t>Таблица 2 – Релевантные показатели по затратам на производство комплектующего изделия, в руб.</w:t>
      </w:r>
    </w:p>
    <w:tbl>
      <w:tblPr>
        <w:tblW w:w="980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2"/>
        <w:gridCol w:w="2923"/>
        <w:gridCol w:w="2681"/>
      </w:tblGrid>
      <w:tr w:rsidR="00094EFD" w:rsidRPr="007734DF" w:rsidTr="00094EFD">
        <w:trPr>
          <w:trHeight w:val="65"/>
          <w:jc w:val="center"/>
        </w:trPr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Уд. затраты на пр-во 1 ед. изделия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Затраты на покупку 1 ед. изд.</w:t>
            </w:r>
          </w:p>
        </w:tc>
      </w:tr>
      <w:tr w:rsidR="00094EFD" w:rsidRPr="007734DF" w:rsidTr="00094EFD">
        <w:trPr>
          <w:trHeight w:val="65"/>
          <w:jc w:val="center"/>
        </w:trPr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1. Затраты на покупку основных материалов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40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40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65"/>
          <w:jc w:val="center"/>
        </w:trPr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2. Заработная плата производственных рабочих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40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40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EFD" w:rsidRPr="007734DF" w:rsidTr="00094EFD">
        <w:trPr>
          <w:trHeight w:val="65"/>
          <w:jc w:val="center"/>
        </w:trPr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3. Переменные накладные расходы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40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40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EFD" w:rsidRPr="007734DF" w:rsidTr="00094EFD">
        <w:trPr>
          <w:trHeight w:val="65"/>
          <w:jc w:val="center"/>
        </w:trPr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4. Постоянные накладные расходы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40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40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EFD" w:rsidRPr="007734DF" w:rsidTr="00094EFD">
        <w:trPr>
          <w:trHeight w:val="210"/>
          <w:jc w:val="center"/>
        </w:trPr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Всего релевантных затрат: 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</w:tbl>
    <w:p w:rsidR="00094EFD" w:rsidRPr="00094EFD" w:rsidRDefault="00094EFD" w:rsidP="00094EFD">
      <w:p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6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Определение структуры продукции с учетом лимитирующего фактора.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eastAsia="TimesNewRomanPSMT" w:hAnsi="Times New Roman" w:cs="Times New Roman"/>
        </w:rPr>
        <w:t xml:space="preserve"> Эффект структурных сдвигов.</w:t>
      </w:r>
    </w:p>
    <w:p w:rsidR="00094EFD" w:rsidRPr="00094EFD" w:rsidRDefault="00094EFD" w:rsidP="00094EFD">
      <w:pPr>
        <w:autoSpaceDE w:val="0"/>
        <w:autoSpaceDN w:val="0"/>
        <w:adjustRightInd w:val="0"/>
        <w:ind w:right="-285" w:firstLine="567"/>
        <w:rPr>
          <w:rFonts w:ascii="Times New Roman" w:hAnsi="Times New Roman" w:cs="Times New Roman"/>
          <w:spacing w:val="-6"/>
        </w:rPr>
      </w:pPr>
      <w:r w:rsidRPr="00094EFD">
        <w:rPr>
          <w:rFonts w:ascii="Times New Roman" w:hAnsi="Times New Roman" w:cs="Times New Roman"/>
          <w:spacing w:val="-6"/>
        </w:rPr>
        <w:t>Организация, выпускающая два вида продукции А и Б, имеет следующий бюджет (таблица 1):</w:t>
      </w:r>
    </w:p>
    <w:p w:rsidR="00094EFD" w:rsidRPr="00094EFD" w:rsidRDefault="00094EFD" w:rsidP="00094EFD">
      <w:pPr>
        <w:autoSpaceDE w:val="0"/>
        <w:autoSpaceDN w:val="0"/>
        <w:adjustRightInd w:val="0"/>
        <w:ind w:right="-285" w:firstLine="567"/>
        <w:rPr>
          <w:rFonts w:ascii="Times New Roman" w:hAnsi="Times New Roman" w:cs="Times New Roman"/>
          <w:spacing w:val="-6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1) На основе данных заполнить таблицу 1, произвести расчеты.    </w:t>
      </w:r>
    </w:p>
    <w:p w:rsidR="00094EFD" w:rsidRPr="00094EFD" w:rsidRDefault="00094EFD" w:rsidP="00094EFD">
      <w:pPr>
        <w:autoSpaceDE w:val="0"/>
        <w:autoSpaceDN w:val="0"/>
        <w:adjustRightInd w:val="0"/>
        <w:spacing w:before="6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lastRenderedPageBreak/>
        <w:t>Таблица 1 – Исходные данные по продукции А и продукции Б</w:t>
      </w:r>
    </w:p>
    <w:tbl>
      <w:tblPr>
        <w:tblW w:w="977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90"/>
        <w:gridCol w:w="1867"/>
        <w:gridCol w:w="2103"/>
        <w:gridCol w:w="2213"/>
      </w:tblGrid>
      <w:tr w:rsidR="00094EFD" w:rsidRPr="007734DF" w:rsidTr="00094EFD">
        <w:trPr>
          <w:trHeight w:val="65"/>
          <w:jc w:val="center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Продукция </w:t>
            </w: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Продукция</w:t>
            </w: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94EFD" w:rsidRPr="007734DF" w:rsidTr="00094EFD">
        <w:trPr>
          <w:trHeight w:val="65"/>
          <w:jc w:val="center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1. Объем реализации, шт.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120 000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65"/>
          <w:jc w:val="center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2. Выручка (цена 5 руб. и 10 руб.)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65"/>
          <w:jc w:val="center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166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3. Переменные расходы (4 руб. и 3 руб.)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65"/>
          <w:jc w:val="center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166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4. Маржинальный доход (1 руб. и 7 руб.)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65"/>
          <w:jc w:val="center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5. Постоянные расходы, руб.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65"/>
          <w:jc w:val="center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6. Прибыль, руб.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</w:tbl>
    <w:p w:rsidR="00094EFD" w:rsidRPr="00094EFD" w:rsidRDefault="00094EFD" w:rsidP="00094EFD">
      <w:pPr>
        <w:autoSpaceDE w:val="0"/>
        <w:autoSpaceDN w:val="0"/>
        <w:adjustRightInd w:val="0"/>
        <w:spacing w:before="60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eastAsia="TimesNewRomanPSMT" w:hAnsi="Times New Roman" w:cs="Times New Roman"/>
          <w:i/>
        </w:rPr>
        <w:t xml:space="preserve">Продолжение: </w:t>
      </w:r>
      <w:r w:rsidRPr="00094EFD">
        <w:rPr>
          <w:rFonts w:ascii="Times New Roman" w:eastAsia="TimesNewRomanPSMT" w:hAnsi="Times New Roman" w:cs="Times New Roman"/>
        </w:rPr>
        <w:t xml:space="preserve">1) </w:t>
      </w:r>
      <w:r w:rsidRPr="00094EFD">
        <w:rPr>
          <w:rFonts w:ascii="Times New Roman" w:hAnsi="Times New Roman" w:cs="Times New Roman"/>
          <w:spacing w:val="-2"/>
        </w:rPr>
        <w:t>На 3 ед. продукции Б приходится реализация 1 ед. продукции А (А = 3Б).</w:t>
      </w:r>
      <w:r w:rsidRPr="00094EFD">
        <w:rPr>
          <w:rFonts w:ascii="Times New Roman" w:hAnsi="Times New Roman" w:cs="Times New Roman"/>
        </w:rPr>
        <w:t xml:space="preserve"> Если Б - количество единиц продукции Б до критической точки, тогда 3Б - количество единиц продукции А до критической точки. (Выручка – Переменные расходы – Постоянные расходы = 0). 2) Общий объем реализации не изменялся (160 000 </w:t>
      </w:r>
      <w:r w:rsidRPr="00094EFD">
        <w:rPr>
          <w:rFonts w:ascii="Times New Roman" w:hAnsi="Times New Roman" w:cs="Times New Roman"/>
          <w:spacing w:val="-2"/>
        </w:rPr>
        <w:t>ед. продукции)</w:t>
      </w:r>
      <w:r w:rsidRPr="00094EFD">
        <w:rPr>
          <w:rFonts w:ascii="Times New Roman" w:hAnsi="Times New Roman" w:cs="Times New Roman"/>
        </w:rPr>
        <w:t>, но изменились данные по реализации продукции А и продукции Б (таблица 2).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Arial Unicode MS" w:hAnsi="Times New Roman" w:cs="Times New Roman"/>
          <w:spacing w:val="-2"/>
          <w:u w:color="000000"/>
        </w:rPr>
      </w:pPr>
      <w:r w:rsidRPr="00094EFD">
        <w:rPr>
          <w:rFonts w:ascii="Times New Roman" w:hAnsi="Times New Roman" w:cs="Times New Roman"/>
          <w:i/>
          <w:spacing w:val="-2"/>
        </w:rPr>
        <w:t>Дополнительно выполнить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2) В соответствии с дополнительными данными определить </w:t>
      </w:r>
      <w:r w:rsidRPr="00094EFD">
        <w:rPr>
          <w:rFonts w:ascii="Times New Roman" w:hAnsi="Times New Roman" w:cs="Times New Roman"/>
          <w:spacing w:val="-2"/>
        </w:rPr>
        <w:t xml:space="preserve">объем реализации (ед. продукции) в критической точке (А и Б). 3) Определить объем реализации (ед. продукции) в критической точке(А и Б), если произошли структурные сдвиги и выпущена только продукция А с маржинальным доходом 1 руб. 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>4) На основе данных заполнить таблицу 2 и о</w:t>
      </w:r>
      <w:r w:rsidRPr="00094EFD">
        <w:rPr>
          <w:rFonts w:ascii="Times New Roman" w:hAnsi="Times New Roman" w:cs="Times New Roman"/>
          <w:spacing w:val="-2"/>
        </w:rPr>
        <w:t>пределить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размер прибыли. 5) </w:t>
      </w:r>
      <w:r w:rsidRPr="00094EFD">
        <w:rPr>
          <w:rFonts w:ascii="Times New Roman" w:eastAsia="TimesNewRomanPSMT" w:hAnsi="Times New Roman" w:cs="Times New Roman"/>
        </w:rPr>
        <w:t>Сформулировать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выводы по проведенным расчетам.</w:t>
      </w:r>
    </w:p>
    <w:p w:rsidR="00094EFD" w:rsidRPr="00094EFD" w:rsidRDefault="00094EFD" w:rsidP="00094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2 – Новые данные по продукции А и продукции Б</w:t>
      </w:r>
    </w:p>
    <w:tbl>
      <w:tblPr>
        <w:tblW w:w="977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90"/>
        <w:gridCol w:w="1867"/>
        <w:gridCol w:w="2103"/>
        <w:gridCol w:w="2213"/>
      </w:tblGrid>
      <w:tr w:rsidR="00094EFD" w:rsidRPr="007734DF" w:rsidTr="00094EFD">
        <w:trPr>
          <w:trHeight w:val="65"/>
          <w:jc w:val="center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Продукция</w:t>
            </w: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Продукция</w:t>
            </w: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94EFD" w:rsidRPr="007734DF" w:rsidTr="00094EFD">
        <w:trPr>
          <w:trHeight w:val="65"/>
          <w:jc w:val="center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1. Объем реализации, шт.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100 000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65"/>
          <w:jc w:val="center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2. Выручка (цена 5 руб. и 10 руб.)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65"/>
          <w:jc w:val="center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166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3. Переменные расходы (4 руб. и 3 руб.)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65"/>
          <w:jc w:val="center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166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4. Маржинальный доход (1 руб. и 7 руб.)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65"/>
          <w:jc w:val="center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5. Постоянные расходы, руб.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65"/>
          <w:jc w:val="center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6. Прибыль, руб.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</w:tbl>
    <w:p w:rsidR="00094EFD" w:rsidRPr="00094EFD" w:rsidRDefault="00094EFD" w:rsidP="00094EFD">
      <w:pPr>
        <w:jc w:val="center"/>
        <w:rPr>
          <w:rFonts w:ascii="Times New Roman" w:hAnsi="Times New Roman" w:cs="Times New Roman"/>
          <w:b/>
        </w:rPr>
      </w:pPr>
    </w:p>
    <w:p w:rsidR="00094EFD" w:rsidRPr="00094EFD" w:rsidRDefault="00094EFD" w:rsidP="00094EFD">
      <w:pPr>
        <w:spacing w:after="120"/>
        <w:jc w:val="center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 xml:space="preserve">РАЗДЕЛ 3. ФИНАНСОВЫЙ АНАЛИЗ </w:t>
      </w:r>
    </w:p>
    <w:p w:rsidR="00094EFD" w:rsidRPr="00094EFD" w:rsidRDefault="00094EFD" w:rsidP="00094EF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94EFD">
        <w:rPr>
          <w:rFonts w:ascii="Times New Roman" w:hAnsi="Times New Roman" w:cs="Times New Roman"/>
          <w:b/>
          <w:bCs/>
        </w:rPr>
        <w:t>ТЕМА 17. ТЕОРЕТИЧЕСКИЕ ОСНОВЫ ФИНАНСОВОГО АНАЛИЗА</w:t>
      </w:r>
    </w:p>
    <w:p w:rsidR="00094EFD" w:rsidRPr="00094EFD" w:rsidRDefault="00094EFD" w:rsidP="00094EFD">
      <w:p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1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Классификация методов и приемов финансового анализа.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spacing w:val="-4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Анализ (горизонтальный, вертикальный и сравнительный) на основе данных бухгалтерской финансовой отчетности.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  <w:spacing w:val="-4"/>
        </w:rPr>
      </w:pPr>
      <w:r w:rsidRPr="00094EFD">
        <w:rPr>
          <w:rFonts w:ascii="Times New Roman" w:hAnsi="Times New Roman" w:cs="Times New Roman"/>
          <w:i/>
          <w:spacing w:val="-4"/>
        </w:rPr>
        <w:t>Выполнить следующее</w:t>
      </w:r>
      <w:r w:rsidRPr="00094EFD">
        <w:rPr>
          <w:rFonts w:ascii="Times New Roman" w:hAnsi="Times New Roman" w:cs="Times New Roman"/>
          <w:spacing w:val="-4"/>
        </w:rPr>
        <w:t>:</w:t>
      </w:r>
      <w:r w:rsidRPr="00094EFD">
        <w:rPr>
          <w:rFonts w:ascii="Times New Roman" w:eastAsia="Arial Unicode MS" w:hAnsi="Times New Roman" w:cs="Times New Roman"/>
          <w:spacing w:val="-4"/>
          <w:u w:color="000000"/>
        </w:rPr>
        <w:t xml:space="preserve"> 1) </w:t>
      </w:r>
      <w:r w:rsidRPr="00094EFD">
        <w:rPr>
          <w:rFonts w:ascii="Times New Roman" w:eastAsia="TimesNewRomanPSMT" w:hAnsi="Times New Roman" w:cs="Times New Roman"/>
          <w:spacing w:val="-4"/>
        </w:rPr>
        <w:t>На основе данных бухгалтерского баланса (форма № 1) (Приложение А) провести агрегирование статей баланса. 2) Построить горизонтальный баланс (заполнить таблицу) и провести горизонтальный анализ. 3) Сформулировать выводы.</w:t>
      </w:r>
    </w:p>
    <w:p w:rsidR="00094EFD" w:rsidRPr="00094EFD" w:rsidRDefault="00094EFD" w:rsidP="00D354F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– Горизонтальный баланс</w:t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2"/>
        <w:gridCol w:w="720"/>
        <w:gridCol w:w="900"/>
        <w:gridCol w:w="396"/>
        <w:gridCol w:w="831"/>
        <w:gridCol w:w="1406"/>
      </w:tblGrid>
      <w:tr w:rsidR="00094EFD" w:rsidRPr="00D354F7" w:rsidTr="00094EFD">
        <w:trPr>
          <w:jc w:val="center"/>
        </w:trPr>
        <w:tc>
          <w:tcPr>
            <w:tcW w:w="5592" w:type="dxa"/>
            <w:vMerge w:val="restart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720" w:type="dxa"/>
            <w:vMerge w:val="restart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>Код строки баланса</w:t>
            </w:r>
          </w:p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>(ф. 1)</w:t>
            </w:r>
          </w:p>
        </w:tc>
        <w:tc>
          <w:tcPr>
            <w:tcW w:w="1296" w:type="dxa"/>
            <w:gridSpan w:val="2"/>
            <w:vAlign w:val="center"/>
          </w:tcPr>
          <w:p w:rsidR="00094EFD" w:rsidRPr="00D354F7" w:rsidRDefault="00094EFD" w:rsidP="00094EFD">
            <w:pPr>
              <w:ind w:left="-79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На начало базисного года</w:t>
            </w:r>
          </w:p>
        </w:tc>
        <w:tc>
          <w:tcPr>
            <w:tcW w:w="2237" w:type="dxa"/>
            <w:gridSpan w:val="2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</w:t>
            </w:r>
          </w:p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отчетного года</w:t>
            </w:r>
          </w:p>
        </w:tc>
      </w:tr>
      <w:tr w:rsidR="00094EFD" w:rsidRPr="00D354F7" w:rsidTr="00094EFD">
        <w:trPr>
          <w:jc w:val="center"/>
        </w:trPr>
        <w:tc>
          <w:tcPr>
            <w:tcW w:w="5592" w:type="dxa"/>
            <w:vMerge/>
            <w:vAlign w:val="bottom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bottom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94EFD" w:rsidRPr="00D354F7" w:rsidRDefault="00094EFD" w:rsidP="00094EFD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Сумма, </w:t>
            </w:r>
          </w:p>
          <w:p w:rsidR="00094EFD" w:rsidRPr="00D354F7" w:rsidRDefault="00094EFD" w:rsidP="00094EFD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396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31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Сумма, </w:t>
            </w:r>
          </w:p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1406" w:type="dxa"/>
            <w:vAlign w:val="center"/>
          </w:tcPr>
          <w:p w:rsidR="00094EFD" w:rsidRPr="00D354F7" w:rsidRDefault="00094EFD" w:rsidP="00094EFD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094EFD" w:rsidRPr="00D354F7" w:rsidRDefault="00094EFD" w:rsidP="00094EFD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(ст.3×100 : ст.1)</w:t>
            </w:r>
          </w:p>
        </w:tc>
      </w:tr>
      <w:tr w:rsidR="00094EFD" w:rsidRPr="00D354F7" w:rsidTr="00094EFD">
        <w:trPr>
          <w:jc w:val="center"/>
        </w:trPr>
        <w:tc>
          <w:tcPr>
            <w:tcW w:w="5592" w:type="dxa"/>
            <w:vAlign w:val="bottom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720" w:type="dxa"/>
            <w:vAlign w:val="bottom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900" w:type="dxa"/>
            <w:vAlign w:val="bottom"/>
          </w:tcPr>
          <w:p w:rsidR="00094EFD" w:rsidRPr="00D354F7" w:rsidRDefault="00094EFD" w:rsidP="00094EFD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6" w:type="dxa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1" w:type="dxa"/>
            <w:vAlign w:val="bottom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vAlign w:val="bottom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4EFD" w:rsidRPr="00D354F7" w:rsidTr="00094EFD">
        <w:trPr>
          <w:jc w:val="center"/>
        </w:trPr>
        <w:tc>
          <w:tcPr>
            <w:tcW w:w="5592" w:type="dxa"/>
            <w:vAlign w:val="bottom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ВНЕОБОРОТНЫЕ АКТИВЫ</w:t>
            </w:r>
          </w:p>
        </w:tc>
        <w:tc>
          <w:tcPr>
            <w:tcW w:w="720" w:type="dxa"/>
            <w:vAlign w:val="bottom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D354F7" w:rsidRDefault="00094EFD" w:rsidP="00094EF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bottom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bottom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5592" w:type="dxa"/>
            <w:vAlign w:val="bottom"/>
          </w:tcPr>
          <w:p w:rsidR="00094EFD" w:rsidRPr="00D354F7" w:rsidRDefault="00094EFD" w:rsidP="00094EFD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720" w:type="dxa"/>
            <w:vAlign w:val="bottom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900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5592" w:type="dxa"/>
            <w:vAlign w:val="bottom"/>
          </w:tcPr>
          <w:p w:rsidR="00094EFD" w:rsidRPr="00D354F7" w:rsidRDefault="00094EFD" w:rsidP="00094EFD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средства </w:t>
            </w:r>
          </w:p>
        </w:tc>
        <w:tc>
          <w:tcPr>
            <w:tcW w:w="720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900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5592" w:type="dxa"/>
            <w:vAlign w:val="bottom"/>
          </w:tcPr>
          <w:p w:rsidR="00094EFD" w:rsidRPr="00D354F7" w:rsidRDefault="00094EFD" w:rsidP="00094EFD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Незавершенное строительство</w:t>
            </w:r>
          </w:p>
        </w:tc>
        <w:tc>
          <w:tcPr>
            <w:tcW w:w="720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1151</w:t>
            </w:r>
          </w:p>
        </w:tc>
        <w:tc>
          <w:tcPr>
            <w:tcW w:w="900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5592" w:type="dxa"/>
            <w:vAlign w:val="bottom"/>
          </w:tcPr>
          <w:p w:rsidR="00094EFD" w:rsidRPr="00D354F7" w:rsidRDefault="00094EFD" w:rsidP="00094EFD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Финансовые вложения (долгосрочные)</w:t>
            </w:r>
          </w:p>
        </w:tc>
        <w:tc>
          <w:tcPr>
            <w:tcW w:w="720" w:type="dxa"/>
            <w:vAlign w:val="bottom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900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2"/>
          <w:jc w:val="center"/>
        </w:trPr>
        <w:tc>
          <w:tcPr>
            <w:tcW w:w="5592" w:type="dxa"/>
            <w:vAlign w:val="bottom"/>
          </w:tcPr>
          <w:p w:rsidR="00094EFD" w:rsidRPr="00D354F7" w:rsidRDefault="00094EFD" w:rsidP="00094EFD">
            <w:pPr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proofErr w:type="spellStart"/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внеоборотных</w:t>
            </w:r>
            <w:proofErr w:type="spellEnd"/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активов</w:t>
            </w:r>
          </w:p>
        </w:tc>
        <w:tc>
          <w:tcPr>
            <w:tcW w:w="720" w:type="dxa"/>
            <w:vAlign w:val="bottom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00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5592" w:type="dxa"/>
            <w:vAlign w:val="bottom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ОБОРОТНЫЕ АКТИВЫ</w:t>
            </w:r>
          </w:p>
        </w:tc>
        <w:tc>
          <w:tcPr>
            <w:tcW w:w="720" w:type="dxa"/>
            <w:vAlign w:val="bottom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5592" w:type="dxa"/>
            <w:vAlign w:val="bottom"/>
          </w:tcPr>
          <w:p w:rsidR="00094EFD" w:rsidRPr="00D354F7" w:rsidRDefault="00094EFD" w:rsidP="00094EFD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Запасы</w:t>
            </w:r>
          </w:p>
        </w:tc>
        <w:tc>
          <w:tcPr>
            <w:tcW w:w="720" w:type="dxa"/>
            <w:vAlign w:val="bottom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900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70"/>
          <w:jc w:val="center"/>
        </w:trPr>
        <w:tc>
          <w:tcPr>
            <w:tcW w:w="5592" w:type="dxa"/>
            <w:vAlign w:val="bottom"/>
          </w:tcPr>
          <w:p w:rsidR="00094EFD" w:rsidRPr="00D354F7" w:rsidRDefault="00094EFD" w:rsidP="00094EFD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720" w:type="dxa"/>
            <w:vAlign w:val="bottom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900" w:type="dxa"/>
            <w:vAlign w:val="center"/>
          </w:tcPr>
          <w:p w:rsidR="00094EFD" w:rsidRPr="00D354F7" w:rsidRDefault="00094EFD" w:rsidP="00094EFD">
            <w:pPr>
              <w:pStyle w:val="24"/>
              <w:spacing w:after="0"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94EFD" w:rsidRPr="00D354F7" w:rsidRDefault="00094EFD" w:rsidP="00094EFD">
            <w:pPr>
              <w:pStyle w:val="24"/>
              <w:spacing w:after="0"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D354F7">
              <w:rPr>
                <w:sz w:val="20"/>
                <w:szCs w:val="20"/>
              </w:rPr>
              <w:t>100</w:t>
            </w:r>
          </w:p>
        </w:tc>
        <w:tc>
          <w:tcPr>
            <w:tcW w:w="831" w:type="dxa"/>
            <w:vAlign w:val="center"/>
          </w:tcPr>
          <w:p w:rsidR="00094EFD" w:rsidRPr="00D354F7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094EFD" w:rsidRPr="00D354F7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5592" w:type="dxa"/>
            <w:vAlign w:val="bottom"/>
          </w:tcPr>
          <w:p w:rsidR="00094EFD" w:rsidRPr="00D354F7" w:rsidRDefault="00094EFD" w:rsidP="00094EFD">
            <w:pPr>
              <w:ind w:left="57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1240</w:t>
            </w:r>
          </w:p>
        </w:tc>
        <w:tc>
          <w:tcPr>
            <w:tcW w:w="900" w:type="dxa"/>
            <w:vAlign w:val="center"/>
          </w:tcPr>
          <w:p w:rsidR="00094EFD" w:rsidRPr="00D354F7" w:rsidRDefault="00094EFD" w:rsidP="00094EFD">
            <w:pPr>
              <w:pStyle w:val="24"/>
              <w:spacing w:after="0"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94EFD" w:rsidRPr="00D354F7" w:rsidRDefault="00094EFD" w:rsidP="00094EFD">
            <w:pPr>
              <w:pStyle w:val="24"/>
              <w:spacing w:after="0"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D354F7">
              <w:rPr>
                <w:sz w:val="20"/>
                <w:szCs w:val="20"/>
              </w:rPr>
              <w:t>100</w:t>
            </w:r>
          </w:p>
        </w:tc>
        <w:tc>
          <w:tcPr>
            <w:tcW w:w="831" w:type="dxa"/>
            <w:vAlign w:val="center"/>
          </w:tcPr>
          <w:p w:rsidR="00094EFD" w:rsidRPr="00D354F7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094EFD" w:rsidRPr="00D354F7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5592" w:type="dxa"/>
            <w:vAlign w:val="bottom"/>
          </w:tcPr>
          <w:p w:rsidR="00094EFD" w:rsidRPr="00D354F7" w:rsidRDefault="00094EFD" w:rsidP="00094EFD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720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900" w:type="dxa"/>
            <w:vAlign w:val="center"/>
          </w:tcPr>
          <w:p w:rsidR="00094EFD" w:rsidRPr="00D354F7" w:rsidRDefault="00094EFD" w:rsidP="00094EFD">
            <w:pPr>
              <w:pStyle w:val="24"/>
              <w:spacing w:after="0"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94EFD" w:rsidRPr="00D354F7" w:rsidRDefault="00094EFD" w:rsidP="00094EFD">
            <w:pPr>
              <w:pStyle w:val="24"/>
              <w:spacing w:after="0"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D354F7">
              <w:rPr>
                <w:sz w:val="20"/>
                <w:szCs w:val="20"/>
              </w:rPr>
              <w:t>100</w:t>
            </w:r>
          </w:p>
        </w:tc>
        <w:tc>
          <w:tcPr>
            <w:tcW w:w="831" w:type="dxa"/>
            <w:vAlign w:val="center"/>
          </w:tcPr>
          <w:p w:rsidR="00094EFD" w:rsidRPr="00D354F7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094EFD" w:rsidRPr="00D354F7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5592" w:type="dxa"/>
            <w:vAlign w:val="bottom"/>
          </w:tcPr>
          <w:p w:rsidR="00094EFD" w:rsidRPr="00D354F7" w:rsidRDefault="00094EFD" w:rsidP="00094EFD">
            <w:pPr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Итого оборотных активов</w:t>
            </w:r>
          </w:p>
        </w:tc>
        <w:tc>
          <w:tcPr>
            <w:tcW w:w="720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00" w:type="dxa"/>
            <w:vAlign w:val="center"/>
          </w:tcPr>
          <w:p w:rsidR="00094EFD" w:rsidRPr="00D354F7" w:rsidRDefault="00094EFD" w:rsidP="00094EFD">
            <w:pPr>
              <w:pStyle w:val="24"/>
              <w:spacing w:after="0"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94EFD" w:rsidRPr="00D354F7" w:rsidRDefault="00094EFD" w:rsidP="00094EFD">
            <w:pPr>
              <w:pStyle w:val="24"/>
              <w:spacing w:after="0"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D354F7">
              <w:rPr>
                <w:sz w:val="20"/>
                <w:szCs w:val="20"/>
              </w:rPr>
              <w:t>100</w:t>
            </w:r>
          </w:p>
        </w:tc>
        <w:tc>
          <w:tcPr>
            <w:tcW w:w="831" w:type="dxa"/>
            <w:vAlign w:val="center"/>
          </w:tcPr>
          <w:p w:rsidR="00094EFD" w:rsidRPr="00D354F7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094EFD" w:rsidRPr="00D354F7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5592" w:type="dxa"/>
            <w:vAlign w:val="center"/>
          </w:tcPr>
          <w:p w:rsidR="00094EFD" w:rsidRPr="00D354F7" w:rsidRDefault="00094EFD" w:rsidP="00094EFD">
            <w:pPr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БАЛАНС</w:t>
            </w:r>
          </w:p>
        </w:tc>
        <w:tc>
          <w:tcPr>
            <w:tcW w:w="720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900" w:type="dxa"/>
            <w:vAlign w:val="center"/>
          </w:tcPr>
          <w:p w:rsidR="00094EFD" w:rsidRPr="00D354F7" w:rsidRDefault="00094EFD" w:rsidP="00094EFD">
            <w:pPr>
              <w:pStyle w:val="24"/>
              <w:spacing w:after="0"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94EFD" w:rsidRPr="00D354F7" w:rsidRDefault="00094EFD" w:rsidP="00094EFD">
            <w:pPr>
              <w:pStyle w:val="24"/>
              <w:spacing w:after="0"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D354F7">
              <w:rPr>
                <w:sz w:val="20"/>
                <w:szCs w:val="20"/>
              </w:rPr>
              <w:t>100</w:t>
            </w:r>
          </w:p>
        </w:tc>
        <w:tc>
          <w:tcPr>
            <w:tcW w:w="831" w:type="dxa"/>
            <w:vAlign w:val="center"/>
          </w:tcPr>
          <w:p w:rsidR="00094EFD" w:rsidRPr="00D354F7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094EFD" w:rsidRPr="00D354F7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932A52" w:rsidRDefault="00932A52" w:rsidP="00094EFD">
      <w:p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b/>
        </w:rPr>
      </w:pPr>
    </w:p>
    <w:p w:rsidR="00094EFD" w:rsidRPr="00094EFD" w:rsidRDefault="00094EFD" w:rsidP="00094EFD">
      <w:p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lastRenderedPageBreak/>
        <w:t>ВАРИАНТ 2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Классификация методов и приемов финансового анализа.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spacing w:val="-4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Анализ (горизонтальный, вертикальный и сравнительный) на основе данных бухгалтерской финансовой отчетности.</w:t>
      </w:r>
    </w:p>
    <w:p w:rsidR="00094EFD" w:rsidRPr="00094EFD" w:rsidRDefault="00094EFD" w:rsidP="00094EFD">
      <w:pPr>
        <w:autoSpaceDE w:val="0"/>
        <w:autoSpaceDN w:val="0"/>
        <w:adjustRightInd w:val="0"/>
        <w:spacing w:before="60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  <w:spacing w:val="-4"/>
        </w:rPr>
        <w:t>Выполнить следующее:</w:t>
      </w:r>
      <w:r w:rsidRPr="00094EFD">
        <w:rPr>
          <w:rFonts w:ascii="Times New Roman" w:eastAsia="Arial Unicode MS" w:hAnsi="Times New Roman" w:cs="Times New Roman"/>
          <w:spacing w:val="-4"/>
          <w:u w:color="000000"/>
        </w:rPr>
        <w:t xml:space="preserve"> 1) </w:t>
      </w:r>
      <w:r w:rsidRPr="00094EFD">
        <w:rPr>
          <w:rFonts w:ascii="Times New Roman" w:eastAsia="TimesNewRomanPSMT" w:hAnsi="Times New Roman" w:cs="Times New Roman"/>
          <w:spacing w:val="-4"/>
        </w:rPr>
        <w:t>На основе данных бухгалтерского баланса (форма № 1) (Приложение А) провести агрегирование статей баланса. 2) Построить вертикальный баланс (заполнить таблицу) и провести вертикальный анализ. 3) Сформулировать выводы.</w:t>
      </w:r>
    </w:p>
    <w:p w:rsidR="00094EFD" w:rsidRPr="00094EFD" w:rsidRDefault="00094EFD" w:rsidP="00094EFD">
      <w:pPr>
        <w:autoSpaceDE w:val="0"/>
        <w:autoSpaceDN w:val="0"/>
        <w:adjustRightInd w:val="0"/>
        <w:spacing w:before="6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- Вертикальный баланс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16"/>
        <w:gridCol w:w="724"/>
        <w:gridCol w:w="1847"/>
        <w:gridCol w:w="1980"/>
        <w:gridCol w:w="1761"/>
      </w:tblGrid>
      <w:tr w:rsidR="00094EFD" w:rsidRPr="00D354F7" w:rsidTr="00094EFD">
        <w:trPr>
          <w:jc w:val="center"/>
        </w:trPr>
        <w:tc>
          <w:tcPr>
            <w:tcW w:w="3616" w:type="dxa"/>
            <w:vAlign w:val="center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724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>Код строки баланса</w:t>
            </w:r>
          </w:p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>(ф. 1)</w:t>
            </w:r>
          </w:p>
        </w:tc>
        <w:tc>
          <w:tcPr>
            <w:tcW w:w="1847" w:type="dxa"/>
            <w:vAlign w:val="center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</w:t>
            </w:r>
          </w:p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базисного года</w:t>
            </w:r>
          </w:p>
        </w:tc>
        <w:tc>
          <w:tcPr>
            <w:tcW w:w="1980" w:type="dxa"/>
            <w:vAlign w:val="center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</w:t>
            </w:r>
          </w:p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отчетного года</w:t>
            </w:r>
          </w:p>
        </w:tc>
        <w:tc>
          <w:tcPr>
            <w:tcW w:w="1761" w:type="dxa"/>
            <w:vAlign w:val="center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отчетного года</w:t>
            </w:r>
          </w:p>
        </w:tc>
      </w:tr>
      <w:tr w:rsidR="00094EFD" w:rsidRPr="00D354F7" w:rsidTr="00094EFD">
        <w:trPr>
          <w:jc w:val="center"/>
        </w:trPr>
        <w:tc>
          <w:tcPr>
            <w:tcW w:w="3616" w:type="dxa"/>
            <w:vAlign w:val="bottom"/>
          </w:tcPr>
          <w:p w:rsidR="00094EFD" w:rsidRPr="00D354F7" w:rsidRDefault="00094EFD" w:rsidP="00094EFD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ВНЕОБОРОТНЫЕ АКТИВЫ</w:t>
            </w:r>
          </w:p>
        </w:tc>
        <w:tc>
          <w:tcPr>
            <w:tcW w:w="724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3616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724" w:type="dxa"/>
            <w:vAlign w:val="bottom"/>
          </w:tcPr>
          <w:p w:rsidR="00094EFD" w:rsidRPr="00D354F7" w:rsidRDefault="00094EFD" w:rsidP="00094EFD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1847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3616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средства </w:t>
            </w:r>
          </w:p>
        </w:tc>
        <w:tc>
          <w:tcPr>
            <w:tcW w:w="724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847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3616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Незавершенное строительство</w:t>
            </w:r>
          </w:p>
        </w:tc>
        <w:tc>
          <w:tcPr>
            <w:tcW w:w="724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1151</w:t>
            </w:r>
          </w:p>
        </w:tc>
        <w:tc>
          <w:tcPr>
            <w:tcW w:w="1847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3616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Финансовые вложения (долгосрочные)</w:t>
            </w:r>
          </w:p>
        </w:tc>
        <w:tc>
          <w:tcPr>
            <w:tcW w:w="724" w:type="dxa"/>
            <w:vAlign w:val="bottom"/>
          </w:tcPr>
          <w:p w:rsidR="00094EFD" w:rsidRPr="00D354F7" w:rsidRDefault="00094EFD" w:rsidP="00094EFD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1847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2"/>
          <w:jc w:val="center"/>
        </w:trPr>
        <w:tc>
          <w:tcPr>
            <w:tcW w:w="3616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57" w:righ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proofErr w:type="spellStart"/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внеоборотных</w:t>
            </w:r>
            <w:proofErr w:type="spellEnd"/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активов</w:t>
            </w:r>
          </w:p>
        </w:tc>
        <w:tc>
          <w:tcPr>
            <w:tcW w:w="724" w:type="dxa"/>
            <w:vAlign w:val="bottom"/>
          </w:tcPr>
          <w:p w:rsidR="00094EFD" w:rsidRPr="00D354F7" w:rsidRDefault="00094EFD" w:rsidP="00094EF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847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3616" w:type="dxa"/>
            <w:vAlign w:val="bottom"/>
          </w:tcPr>
          <w:p w:rsidR="00094EFD" w:rsidRPr="00D354F7" w:rsidRDefault="00094EFD" w:rsidP="00094EFD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ОБОРОТНЫЕ АКТИВЫ</w:t>
            </w:r>
          </w:p>
        </w:tc>
        <w:tc>
          <w:tcPr>
            <w:tcW w:w="724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3616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Запасы</w:t>
            </w:r>
          </w:p>
        </w:tc>
        <w:tc>
          <w:tcPr>
            <w:tcW w:w="724" w:type="dxa"/>
            <w:vAlign w:val="bottom"/>
          </w:tcPr>
          <w:p w:rsidR="00094EFD" w:rsidRPr="00D354F7" w:rsidRDefault="00094EFD" w:rsidP="00094EFD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847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3616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724" w:type="dxa"/>
            <w:vAlign w:val="bottom"/>
          </w:tcPr>
          <w:p w:rsidR="00094EFD" w:rsidRPr="00D354F7" w:rsidRDefault="00094EFD" w:rsidP="00094EFD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1847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94EFD" w:rsidRPr="00D354F7" w:rsidRDefault="00094EFD" w:rsidP="00094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094EFD" w:rsidRPr="00D354F7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3616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Финансовые вложения (за </w:t>
            </w:r>
            <w:r w:rsidRPr="00D35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исключением денежных эквивалентов</w:t>
            </w: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4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1240</w:t>
            </w:r>
          </w:p>
        </w:tc>
        <w:tc>
          <w:tcPr>
            <w:tcW w:w="1847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094EFD" w:rsidRPr="00D354F7" w:rsidRDefault="00094EFD" w:rsidP="00094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vAlign w:val="bottom"/>
          </w:tcPr>
          <w:p w:rsidR="00094EFD" w:rsidRPr="00D354F7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3616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средства и денежные </w:t>
            </w:r>
          </w:p>
          <w:p w:rsidR="00094EFD" w:rsidRPr="00D354F7" w:rsidRDefault="00094EFD" w:rsidP="00094EFD">
            <w:pPr>
              <w:spacing w:line="216" w:lineRule="auto"/>
              <w:ind w:left="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эквиваленты</w:t>
            </w:r>
          </w:p>
        </w:tc>
        <w:tc>
          <w:tcPr>
            <w:tcW w:w="724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847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094EFD" w:rsidRPr="00D354F7" w:rsidRDefault="00094EFD" w:rsidP="00094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vAlign w:val="bottom"/>
          </w:tcPr>
          <w:p w:rsidR="00094EFD" w:rsidRPr="00D354F7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3616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Итого оборотных активов</w:t>
            </w:r>
          </w:p>
        </w:tc>
        <w:tc>
          <w:tcPr>
            <w:tcW w:w="724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847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094EFD" w:rsidRPr="00D354F7" w:rsidRDefault="00094EFD" w:rsidP="00094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</w:tcPr>
          <w:p w:rsidR="00094EFD" w:rsidRPr="00D354F7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3616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БАЛАНС</w:t>
            </w: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724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0" w:type="dxa"/>
          </w:tcPr>
          <w:p w:rsidR="00094EFD" w:rsidRPr="00D354F7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61" w:type="dxa"/>
          </w:tcPr>
          <w:p w:rsidR="00094EFD" w:rsidRPr="00D354F7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3616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БАЛАНС</w:t>
            </w: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724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847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43 700</w:t>
            </w:r>
          </w:p>
        </w:tc>
        <w:tc>
          <w:tcPr>
            <w:tcW w:w="1980" w:type="dxa"/>
          </w:tcPr>
          <w:p w:rsidR="00094EFD" w:rsidRPr="00D354F7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48 710</w:t>
            </w:r>
          </w:p>
        </w:tc>
        <w:tc>
          <w:tcPr>
            <w:tcW w:w="1761" w:type="dxa"/>
          </w:tcPr>
          <w:p w:rsidR="00094EFD" w:rsidRPr="00D354F7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57 620</w:t>
            </w:r>
          </w:p>
        </w:tc>
      </w:tr>
    </w:tbl>
    <w:p w:rsidR="00094EFD" w:rsidRPr="00094EFD" w:rsidRDefault="00094EFD" w:rsidP="00094EFD">
      <w:p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3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Классификация методов и приемов финансового анализа.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spacing w:val="-4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Анализ (горизонтальный, вертикальный и сравнительный) на основе данных бухгалтерской финансовой отчетности.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  <w:spacing w:val="-4"/>
        </w:rPr>
        <w:t>Выполнить следующее</w:t>
      </w:r>
      <w:r w:rsidRPr="00094EFD">
        <w:rPr>
          <w:rFonts w:ascii="Times New Roman" w:hAnsi="Times New Roman" w:cs="Times New Roman"/>
          <w:spacing w:val="-4"/>
        </w:rPr>
        <w:t>:</w:t>
      </w:r>
      <w:r w:rsidRPr="00094EFD">
        <w:rPr>
          <w:rFonts w:ascii="Times New Roman" w:eastAsia="Arial Unicode MS" w:hAnsi="Times New Roman" w:cs="Times New Roman"/>
          <w:spacing w:val="-4"/>
          <w:u w:color="000000"/>
        </w:rPr>
        <w:t xml:space="preserve"> 1) </w:t>
      </w:r>
      <w:r w:rsidRPr="00094EFD">
        <w:rPr>
          <w:rFonts w:ascii="Times New Roman" w:eastAsia="TimesNewRomanPSMT" w:hAnsi="Times New Roman" w:cs="Times New Roman"/>
          <w:spacing w:val="-4"/>
        </w:rPr>
        <w:t>На основе данных бухгалтерского баланса (форма № 1) (Приложение А) провести агрегирование статей баланса. 2) Построить сравнительный баланс (заполнить таблицу) и провести сравнительный анализ. 3) Сформулировать выводы.</w:t>
      </w:r>
    </w:p>
    <w:p w:rsidR="00094EFD" w:rsidRPr="00094EFD" w:rsidRDefault="00094EFD" w:rsidP="00094EFD">
      <w:pPr>
        <w:autoSpaceDE w:val="0"/>
        <w:autoSpaceDN w:val="0"/>
        <w:adjustRightInd w:val="0"/>
        <w:spacing w:before="6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- Сравнительный баланс</w:t>
      </w: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3"/>
        <w:gridCol w:w="802"/>
        <w:gridCol w:w="900"/>
        <w:gridCol w:w="859"/>
        <w:gridCol w:w="1176"/>
        <w:gridCol w:w="540"/>
        <w:gridCol w:w="1047"/>
        <w:gridCol w:w="1293"/>
      </w:tblGrid>
      <w:tr w:rsidR="00094EFD" w:rsidRPr="00D354F7" w:rsidTr="00094EFD">
        <w:tc>
          <w:tcPr>
            <w:tcW w:w="3283" w:type="dxa"/>
            <w:vMerge w:val="restart"/>
            <w:vAlign w:val="center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802" w:type="dxa"/>
            <w:vMerge w:val="restart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>Код строки баланса</w:t>
            </w:r>
          </w:p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>(ф. 1)</w:t>
            </w:r>
          </w:p>
        </w:tc>
        <w:tc>
          <w:tcPr>
            <w:tcW w:w="1759" w:type="dxa"/>
            <w:gridSpan w:val="2"/>
            <w:vAlign w:val="center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Абсолютные </w:t>
            </w:r>
          </w:p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величины, тыс. руб</w:t>
            </w:r>
            <w:r w:rsidRPr="00D354F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.</w:t>
            </w:r>
          </w:p>
        </w:tc>
        <w:tc>
          <w:tcPr>
            <w:tcW w:w="1176" w:type="dxa"/>
            <w:vAlign w:val="center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Удельный вес </w:t>
            </w:r>
          </w:p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балансе, %</w:t>
            </w:r>
          </w:p>
        </w:tc>
        <w:tc>
          <w:tcPr>
            <w:tcW w:w="2880" w:type="dxa"/>
            <w:gridSpan w:val="3"/>
            <w:vAlign w:val="center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Отклонения (изменения), (+, - )</w:t>
            </w:r>
          </w:p>
        </w:tc>
      </w:tr>
      <w:tr w:rsidR="00094EFD" w:rsidRPr="00D354F7" w:rsidTr="00094EFD">
        <w:tc>
          <w:tcPr>
            <w:tcW w:w="3283" w:type="dxa"/>
            <w:vMerge/>
            <w:vAlign w:val="center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2" w:type="dxa"/>
            <w:vMerge/>
            <w:vAlign w:val="center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</w:t>
            </w:r>
          </w:p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отчетного </w:t>
            </w:r>
          </w:p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года</w:t>
            </w:r>
          </w:p>
        </w:tc>
        <w:tc>
          <w:tcPr>
            <w:tcW w:w="859" w:type="dxa"/>
            <w:vAlign w:val="center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отчетного </w:t>
            </w:r>
          </w:p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года </w:t>
            </w:r>
          </w:p>
        </w:tc>
        <w:tc>
          <w:tcPr>
            <w:tcW w:w="1176" w:type="dxa"/>
            <w:vAlign w:val="center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</w:t>
            </w:r>
          </w:p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отчетного </w:t>
            </w:r>
          </w:p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540" w:type="dxa"/>
            <w:vAlign w:val="center"/>
          </w:tcPr>
          <w:p w:rsidR="00094EFD" w:rsidRPr="00D354F7" w:rsidRDefault="00094EFD" w:rsidP="00094EFD">
            <w:pPr>
              <w:spacing w:line="216" w:lineRule="auto"/>
              <w:ind w:left="-62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тыс. </w:t>
            </w:r>
          </w:p>
          <w:p w:rsidR="00094EFD" w:rsidRPr="00D354F7" w:rsidRDefault="00094EFD" w:rsidP="00094EFD">
            <w:pPr>
              <w:spacing w:line="216" w:lineRule="auto"/>
              <w:ind w:left="-62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1047" w:type="dxa"/>
            <w:vAlign w:val="center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% к началу года</w:t>
            </w:r>
          </w:p>
        </w:tc>
        <w:tc>
          <w:tcPr>
            <w:tcW w:w="1293" w:type="dxa"/>
            <w:vAlign w:val="center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% к изменению итога баланса</w:t>
            </w:r>
          </w:p>
        </w:tc>
      </w:tr>
      <w:tr w:rsidR="00094EFD" w:rsidRPr="00D354F7" w:rsidTr="00094EFD">
        <w:tc>
          <w:tcPr>
            <w:tcW w:w="3283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ВНЕОБОРОТНЫЕ АКТИВЫ</w:t>
            </w:r>
          </w:p>
        </w:tc>
        <w:tc>
          <w:tcPr>
            <w:tcW w:w="802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</w:trPr>
        <w:tc>
          <w:tcPr>
            <w:tcW w:w="3283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802" w:type="dxa"/>
            <w:vAlign w:val="bottom"/>
          </w:tcPr>
          <w:p w:rsidR="00094EFD" w:rsidRPr="00D354F7" w:rsidRDefault="00094EFD" w:rsidP="00094EFD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90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</w:trPr>
        <w:tc>
          <w:tcPr>
            <w:tcW w:w="3283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средства </w:t>
            </w:r>
          </w:p>
        </w:tc>
        <w:tc>
          <w:tcPr>
            <w:tcW w:w="802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90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</w:trPr>
        <w:tc>
          <w:tcPr>
            <w:tcW w:w="3283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Незавершенное строительство</w:t>
            </w:r>
          </w:p>
        </w:tc>
        <w:tc>
          <w:tcPr>
            <w:tcW w:w="802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1151</w:t>
            </w:r>
          </w:p>
        </w:tc>
        <w:tc>
          <w:tcPr>
            <w:tcW w:w="90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</w:trPr>
        <w:tc>
          <w:tcPr>
            <w:tcW w:w="3283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57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Финансовые вложения (долгосрочные)</w:t>
            </w:r>
          </w:p>
        </w:tc>
        <w:tc>
          <w:tcPr>
            <w:tcW w:w="802" w:type="dxa"/>
            <w:vAlign w:val="bottom"/>
          </w:tcPr>
          <w:p w:rsidR="00094EFD" w:rsidRPr="00D354F7" w:rsidRDefault="00094EFD" w:rsidP="00094EFD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90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2"/>
        </w:trPr>
        <w:tc>
          <w:tcPr>
            <w:tcW w:w="3283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proofErr w:type="spellStart"/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внеоборотных</w:t>
            </w:r>
            <w:proofErr w:type="spellEnd"/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активов</w:t>
            </w:r>
          </w:p>
        </w:tc>
        <w:tc>
          <w:tcPr>
            <w:tcW w:w="802" w:type="dxa"/>
            <w:vAlign w:val="bottom"/>
          </w:tcPr>
          <w:p w:rsidR="00094EFD" w:rsidRPr="00D354F7" w:rsidRDefault="00094EFD" w:rsidP="00094EF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0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28 250</w:t>
            </w:r>
          </w:p>
        </w:tc>
        <w:tc>
          <w:tcPr>
            <w:tcW w:w="859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34 540</w:t>
            </w:r>
          </w:p>
        </w:tc>
        <w:tc>
          <w:tcPr>
            <w:tcW w:w="1176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58,00</w:t>
            </w:r>
          </w:p>
        </w:tc>
        <w:tc>
          <w:tcPr>
            <w:tcW w:w="540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6 290</w:t>
            </w:r>
          </w:p>
        </w:tc>
        <w:tc>
          <w:tcPr>
            <w:tcW w:w="1047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22,27</w:t>
            </w:r>
          </w:p>
        </w:tc>
        <w:tc>
          <w:tcPr>
            <w:tcW w:w="1293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70,59</w:t>
            </w:r>
          </w:p>
        </w:tc>
      </w:tr>
      <w:tr w:rsidR="00094EFD" w:rsidRPr="00D354F7" w:rsidTr="00094EFD">
        <w:trPr>
          <w:trHeight w:val="92"/>
        </w:trPr>
        <w:tc>
          <w:tcPr>
            <w:tcW w:w="3283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БАЛАНС</w:t>
            </w:r>
          </w:p>
        </w:tc>
        <w:tc>
          <w:tcPr>
            <w:tcW w:w="802" w:type="dxa"/>
            <w:vAlign w:val="bottom"/>
          </w:tcPr>
          <w:p w:rsidR="00094EFD" w:rsidRPr="00D354F7" w:rsidRDefault="00094EFD" w:rsidP="00094EF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90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48 710</w:t>
            </w:r>
          </w:p>
        </w:tc>
        <w:tc>
          <w:tcPr>
            <w:tcW w:w="859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57 620</w:t>
            </w:r>
          </w:p>
        </w:tc>
        <w:tc>
          <w:tcPr>
            <w:tcW w:w="1176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40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8 910</w:t>
            </w:r>
          </w:p>
        </w:tc>
        <w:tc>
          <w:tcPr>
            <w:tcW w:w="1047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93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D354F7" w:rsidRDefault="00D354F7" w:rsidP="00094EF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94EFD" w:rsidRPr="00094EFD" w:rsidRDefault="00094EFD" w:rsidP="00094EF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94EFD">
        <w:rPr>
          <w:rFonts w:ascii="Times New Roman" w:hAnsi="Times New Roman" w:cs="Times New Roman"/>
          <w:b/>
          <w:bCs/>
        </w:rPr>
        <w:t>ТЕМА 18. АНАЛИЗ ЛИКВИДНОСТИ И ПЛАТЕЖЕСПОСОБНОСТИ ОРГАНИЗАЦИИ</w:t>
      </w:r>
    </w:p>
    <w:p w:rsidR="00094EFD" w:rsidRPr="00094EFD" w:rsidRDefault="00094EFD" w:rsidP="00094EFD">
      <w:pPr>
        <w:shd w:val="clear" w:color="auto" w:fill="FFFFFF"/>
        <w:tabs>
          <w:tab w:val="left" w:pos="60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1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Сущность, содержание и задачи анализа ликвидности и платежеспособности организации.</w:t>
      </w:r>
    </w:p>
    <w:p w:rsidR="00094EFD" w:rsidRPr="00094EFD" w:rsidRDefault="00094EFD" w:rsidP="00094EFD">
      <w:pPr>
        <w:pStyle w:val="Default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r w:rsidRPr="00094EFD">
        <w:rPr>
          <w:rFonts w:ascii="Times New Roman" w:eastAsia="TimesNewRomanPSMT" w:hAnsi="Times New Roman" w:cs="Times New Roman"/>
          <w:color w:val="auto"/>
        </w:rPr>
        <w:t>Анализ ликвидности бухгалтерского баланса организации.</w:t>
      </w:r>
    </w:p>
    <w:p w:rsidR="00094EFD" w:rsidRPr="00094EFD" w:rsidRDefault="00094EFD" w:rsidP="00094EF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1) </w:t>
      </w:r>
      <w:r w:rsidRPr="00094EFD">
        <w:rPr>
          <w:rFonts w:ascii="Times New Roman" w:hAnsi="Times New Roman" w:cs="Times New Roman"/>
        </w:rPr>
        <w:t xml:space="preserve">На основе данных бухгалтерского баланса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№ 1) </w:t>
      </w:r>
      <w:r w:rsidRPr="00094EFD">
        <w:rPr>
          <w:rFonts w:ascii="Times New Roman" w:hAnsi="Times New Roman" w:cs="Times New Roman"/>
        </w:rPr>
        <w:t xml:space="preserve">(Приложение А) дать оценку ликвидности </w:t>
      </w:r>
      <w:r w:rsidRPr="00094EFD">
        <w:rPr>
          <w:rFonts w:ascii="Times New Roman" w:hAnsi="Times New Roman" w:cs="Times New Roman"/>
          <w:bCs/>
          <w:iCs/>
        </w:rPr>
        <w:t xml:space="preserve">бухгалтерского баланса </w:t>
      </w:r>
      <w:r w:rsidRPr="00094EFD">
        <w:rPr>
          <w:rFonts w:ascii="Times New Roman" w:hAnsi="Times New Roman" w:cs="Times New Roman"/>
        </w:rPr>
        <w:t>(заполнить таблицу с продолжениями). 2) Сформулировать выводы по проведенным расчетам.</w:t>
      </w:r>
    </w:p>
    <w:p w:rsidR="00094EFD" w:rsidRPr="00094EFD" w:rsidRDefault="00094EFD" w:rsidP="00094EFD">
      <w:pPr>
        <w:pStyle w:val="Default"/>
        <w:spacing w:before="60"/>
        <w:jc w:val="center"/>
        <w:rPr>
          <w:rFonts w:ascii="Times New Roman" w:hAnsi="Times New Roman" w:cs="Times New Roman"/>
          <w:bCs/>
          <w:iCs/>
        </w:rPr>
      </w:pPr>
      <w:r w:rsidRPr="00094EFD">
        <w:rPr>
          <w:rFonts w:ascii="Times New Roman" w:hAnsi="Times New Roman" w:cs="Times New Roman"/>
          <w:bCs/>
          <w:iCs/>
        </w:rPr>
        <w:lastRenderedPageBreak/>
        <w:t>Таблица - Анализ ликвидности бухгалтерского баланса организации, тыс. руб.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900"/>
        <w:gridCol w:w="3780"/>
        <w:gridCol w:w="1260"/>
        <w:gridCol w:w="1080"/>
      </w:tblGrid>
      <w:tr w:rsidR="00094EFD" w:rsidRPr="00094EFD" w:rsidTr="00094EFD">
        <w:trPr>
          <w:trHeight w:val="216"/>
        </w:trPr>
        <w:tc>
          <w:tcPr>
            <w:tcW w:w="288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Активы</w:t>
            </w:r>
          </w:p>
        </w:tc>
        <w:tc>
          <w:tcPr>
            <w:tcW w:w="90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Обознач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Метод расчета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(с учетом кодов строк баланса - форма № 1))</w:t>
            </w: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</w:t>
            </w:r>
            <w:r w:rsidRPr="00094EFD">
              <w:rPr>
                <w:rFonts w:ascii="Times New Roman" w:hAnsi="Times New Roman" w:cs="Times New Roman"/>
                <w:bCs/>
                <w:sz w:val="20"/>
                <w:szCs w:val="20"/>
              </w:rPr>
              <w:t>года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Cs/>
                <w:sz w:val="20"/>
                <w:szCs w:val="20"/>
              </w:rPr>
              <w:t>года</w:t>
            </w:r>
          </w:p>
        </w:tc>
      </w:tr>
      <w:tr w:rsidR="00094EFD" w:rsidRPr="00094EFD" w:rsidTr="00094EFD">
        <w:trPr>
          <w:trHeight w:val="70"/>
        </w:trPr>
        <w:tc>
          <w:tcPr>
            <w:tcW w:w="28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Наиболее ликвидные активы </w:t>
            </w:r>
          </w:p>
        </w:tc>
        <w:tc>
          <w:tcPr>
            <w:tcW w:w="90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А1</w:t>
            </w:r>
          </w:p>
        </w:tc>
        <w:tc>
          <w:tcPr>
            <w:tcW w:w="37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08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стр. 1240 + стр. 1250</w:t>
            </w:r>
          </w:p>
        </w:tc>
        <w:tc>
          <w:tcPr>
            <w:tcW w:w="126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</w:trPr>
        <w:tc>
          <w:tcPr>
            <w:tcW w:w="28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 Быстрореализуемые активы </w:t>
            </w:r>
          </w:p>
        </w:tc>
        <w:tc>
          <w:tcPr>
            <w:tcW w:w="90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А2</w:t>
            </w:r>
          </w:p>
        </w:tc>
        <w:tc>
          <w:tcPr>
            <w:tcW w:w="37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08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стр. 1230 + стр. 1260</w:t>
            </w:r>
          </w:p>
        </w:tc>
        <w:tc>
          <w:tcPr>
            <w:tcW w:w="126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2"/>
        </w:trPr>
        <w:tc>
          <w:tcPr>
            <w:tcW w:w="28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3. </w:t>
            </w:r>
            <w:proofErr w:type="spellStart"/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Медленнореализуемые</w:t>
            </w:r>
            <w:proofErr w:type="spellEnd"/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активы </w:t>
            </w:r>
          </w:p>
        </w:tc>
        <w:tc>
          <w:tcPr>
            <w:tcW w:w="90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37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08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стр. 1210 + стр. 1220 - стр. 1216+ стр. 1170</w:t>
            </w:r>
          </w:p>
        </w:tc>
        <w:tc>
          <w:tcPr>
            <w:tcW w:w="126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94"/>
        </w:trPr>
        <w:tc>
          <w:tcPr>
            <w:tcW w:w="28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4. Труднореализуемые активы </w:t>
            </w:r>
          </w:p>
        </w:tc>
        <w:tc>
          <w:tcPr>
            <w:tcW w:w="90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А4</w:t>
            </w:r>
          </w:p>
        </w:tc>
        <w:tc>
          <w:tcPr>
            <w:tcW w:w="37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08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стр. 1110 - стр. 1170</w:t>
            </w:r>
          </w:p>
        </w:tc>
        <w:tc>
          <w:tcPr>
            <w:tcW w:w="126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</w:trPr>
        <w:tc>
          <w:tcPr>
            <w:tcW w:w="28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Баланс (стр.1+стр.2+стр.3+стр.4)</w:t>
            </w:r>
          </w:p>
        </w:tc>
        <w:tc>
          <w:tcPr>
            <w:tcW w:w="90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7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08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стр. 1700</w:t>
            </w:r>
          </w:p>
        </w:tc>
        <w:tc>
          <w:tcPr>
            <w:tcW w:w="126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48 710</w:t>
            </w: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57 620</w:t>
            </w:r>
          </w:p>
        </w:tc>
      </w:tr>
    </w:tbl>
    <w:p w:rsidR="00094EFD" w:rsidRPr="00094EFD" w:rsidRDefault="00094EFD" w:rsidP="00D354F7">
      <w:pPr>
        <w:pStyle w:val="Default"/>
        <w:spacing w:before="120" w:line="216" w:lineRule="auto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Продолжение таблицы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900"/>
        <w:gridCol w:w="3780"/>
        <w:gridCol w:w="1260"/>
        <w:gridCol w:w="1080"/>
      </w:tblGrid>
      <w:tr w:rsidR="00094EFD" w:rsidRPr="00094EFD" w:rsidTr="00094EFD">
        <w:trPr>
          <w:trHeight w:val="114"/>
        </w:trPr>
        <w:tc>
          <w:tcPr>
            <w:tcW w:w="288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Пассивы</w:t>
            </w:r>
          </w:p>
        </w:tc>
        <w:tc>
          <w:tcPr>
            <w:tcW w:w="90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Обознач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Метод расчета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(с учетом кодов строк баланса - форма № 1)</w:t>
            </w: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</w:t>
            </w:r>
            <w:r w:rsidRPr="00094EFD">
              <w:rPr>
                <w:rFonts w:ascii="Times New Roman" w:hAnsi="Times New Roman" w:cs="Times New Roman"/>
                <w:bCs/>
                <w:sz w:val="20"/>
                <w:szCs w:val="20"/>
              </w:rPr>
              <w:t>года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Cs/>
                <w:sz w:val="20"/>
                <w:szCs w:val="20"/>
              </w:rPr>
              <w:t>года</w:t>
            </w:r>
          </w:p>
        </w:tc>
      </w:tr>
      <w:tr w:rsidR="00094EFD" w:rsidRPr="00094EFD" w:rsidTr="00094EFD">
        <w:trPr>
          <w:trHeight w:val="70"/>
        </w:trPr>
        <w:tc>
          <w:tcPr>
            <w:tcW w:w="28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Наиболее срочные обязательства </w:t>
            </w:r>
          </w:p>
        </w:tc>
        <w:tc>
          <w:tcPr>
            <w:tcW w:w="90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  <w:p w:rsidR="00094EFD" w:rsidRPr="00094EFD" w:rsidRDefault="00094EFD" w:rsidP="00094EFD">
            <w:pPr>
              <w:pStyle w:val="Default"/>
              <w:spacing w:line="216" w:lineRule="auto"/>
              <w:ind w:right="-11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П1</w:t>
            </w:r>
          </w:p>
        </w:tc>
        <w:tc>
          <w:tcPr>
            <w:tcW w:w="37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612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EFD" w:rsidRPr="00094EFD" w:rsidRDefault="00094EFD" w:rsidP="00094EFD">
            <w:pPr>
              <w:pStyle w:val="Default"/>
              <w:spacing w:line="216" w:lineRule="auto"/>
              <w:ind w:left="612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стр. 1520</w:t>
            </w:r>
          </w:p>
        </w:tc>
        <w:tc>
          <w:tcPr>
            <w:tcW w:w="126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</w:trPr>
        <w:tc>
          <w:tcPr>
            <w:tcW w:w="28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 Краткосрочные пассивы </w:t>
            </w:r>
          </w:p>
        </w:tc>
        <w:tc>
          <w:tcPr>
            <w:tcW w:w="90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П2</w:t>
            </w:r>
          </w:p>
        </w:tc>
        <w:tc>
          <w:tcPr>
            <w:tcW w:w="37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612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стр. 1510 + стр. 1550</w:t>
            </w:r>
          </w:p>
        </w:tc>
        <w:tc>
          <w:tcPr>
            <w:tcW w:w="126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2"/>
        </w:trPr>
        <w:tc>
          <w:tcPr>
            <w:tcW w:w="28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3. Долгосрочные пассивы </w:t>
            </w:r>
          </w:p>
        </w:tc>
        <w:tc>
          <w:tcPr>
            <w:tcW w:w="90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П3</w:t>
            </w:r>
          </w:p>
        </w:tc>
        <w:tc>
          <w:tcPr>
            <w:tcW w:w="37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612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стр. 1400</w:t>
            </w:r>
          </w:p>
        </w:tc>
        <w:tc>
          <w:tcPr>
            <w:tcW w:w="126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94"/>
        </w:trPr>
        <w:tc>
          <w:tcPr>
            <w:tcW w:w="28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4. Постоянные пассивы </w:t>
            </w:r>
          </w:p>
        </w:tc>
        <w:tc>
          <w:tcPr>
            <w:tcW w:w="90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П4</w:t>
            </w:r>
          </w:p>
        </w:tc>
        <w:tc>
          <w:tcPr>
            <w:tcW w:w="37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612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стр. 1300 + стр. 1530 - стр. 1216</w:t>
            </w:r>
          </w:p>
        </w:tc>
        <w:tc>
          <w:tcPr>
            <w:tcW w:w="126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36"/>
        </w:trPr>
        <w:tc>
          <w:tcPr>
            <w:tcW w:w="28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(стр.1+стр.2+стр.3+стр.4)</w:t>
            </w:r>
          </w:p>
        </w:tc>
        <w:tc>
          <w:tcPr>
            <w:tcW w:w="90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7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612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стр. 1700</w:t>
            </w:r>
          </w:p>
        </w:tc>
        <w:tc>
          <w:tcPr>
            <w:tcW w:w="126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48 710</w:t>
            </w: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57 620</w:t>
            </w:r>
          </w:p>
        </w:tc>
      </w:tr>
    </w:tbl>
    <w:p w:rsidR="00094EFD" w:rsidRPr="00094EFD" w:rsidRDefault="00094EFD" w:rsidP="00D354F7">
      <w:pPr>
        <w:pStyle w:val="Default"/>
        <w:spacing w:before="120" w:line="216" w:lineRule="auto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Продолжение таблицы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80"/>
        <w:gridCol w:w="2088"/>
        <w:gridCol w:w="4572"/>
      </w:tblGrid>
      <w:tr w:rsidR="00094EFD" w:rsidRPr="00094EFD" w:rsidTr="00094EFD">
        <w:trPr>
          <w:trHeight w:val="212"/>
        </w:trPr>
        <w:tc>
          <w:tcPr>
            <w:tcW w:w="1260" w:type="dxa"/>
            <w:vMerge w:val="restart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Расчетная </w:t>
            </w:r>
          </w:p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Cs/>
                <w:sz w:val="20"/>
                <w:szCs w:val="20"/>
              </w:rPr>
              <w:t>формула</w:t>
            </w:r>
          </w:p>
        </w:tc>
        <w:tc>
          <w:tcPr>
            <w:tcW w:w="4068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Платежный излишек (+) или недостаток (–)</w:t>
            </w:r>
          </w:p>
        </w:tc>
        <w:tc>
          <w:tcPr>
            <w:tcW w:w="4572" w:type="dxa"/>
            <w:vMerge w:val="restart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Результаты сопоставления групп по активу и пассиву</w:t>
            </w:r>
          </w:p>
        </w:tc>
      </w:tr>
      <w:tr w:rsidR="00094EFD" w:rsidRPr="00094EFD" w:rsidTr="00094EFD">
        <w:trPr>
          <w:trHeight w:val="70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94EFD" w:rsidRPr="00094EFD" w:rsidRDefault="00094EFD" w:rsidP="00094EFD">
            <w:pPr>
              <w:pStyle w:val="Default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</w:t>
            </w:r>
            <w:r w:rsidRPr="00094EFD">
              <w:rPr>
                <w:rFonts w:ascii="Times New Roman" w:hAnsi="Times New Roman" w:cs="Times New Roman"/>
                <w:bCs/>
                <w:sz w:val="20"/>
                <w:szCs w:val="20"/>
              </w:rPr>
              <w:t>года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094EFD" w:rsidRPr="00094EFD" w:rsidRDefault="00094EFD" w:rsidP="00094EFD">
            <w:pPr>
              <w:pStyle w:val="Default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  <w:r w:rsidRPr="00094EFD">
              <w:rPr>
                <w:rFonts w:ascii="Times New Roman" w:hAnsi="Times New Roman" w:cs="Times New Roman"/>
                <w:bCs/>
                <w:sz w:val="20"/>
                <w:szCs w:val="20"/>
              </w:rPr>
              <w:t>года</w:t>
            </w:r>
          </w:p>
        </w:tc>
        <w:tc>
          <w:tcPr>
            <w:tcW w:w="4572" w:type="dxa"/>
            <w:vMerge/>
            <w:tcBorders>
              <w:bottom w:val="single" w:sz="4" w:space="0" w:color="auto"/>
            </w:tcBorders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</w:trPr>
        <w:tc>
          <w:tcPr>
            <w:tcW w:w="1260" w:type="dxa"/>
          </w:tcPr>
          <w:p w:rsidR="00094EFD" w:rsidRPr="00094EFD" w:rsidRDefault="00094EFD" w:rsidP="00094EFD">
            <w:pPr>
              <w:pStyle w:val="Default"/>
              <w:ind w:right="-11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А1 - П1</w:t>
            </w:r>
          </w:p>
        </w:tc>
        <w:tc>
          <w:tcPr>
            <w:tcW w:w="1980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2" w:type="dxa"/>
            <w:tcBorders>
              <w:right w:val="single" w:sz="4" w:space="0" w:color="auto"/>
            </w:tcBorders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</w:trPr>
        <w:tc>
          <w:tcPr>
            <w:tcW w:w="1260" w:type="dxa"/>
          </w:tcPr>
          <w:p w:rsidR="00094EFD" w:rsidRPr="00094EFD" w:rsidRDefault="00094EFD" w:rsidP="00094EFD">
            <w:pPr>
              <w:pStyle w:val="Default"/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А2 - П2</w:t>
            </w:r>
          </w:p>
        </w:tc>
        <w:tc>
          <w:tcPr>
            <w:tcW w:w="1980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2"/>
        </w:trPr>
        <w:tc>
          <w:tcPr>
            <w:tcW w:w="1260" w:type="dxa"/>
          </w:tcPr>
          <w:p w:rsidR="00094EFD" w:rsidRPr="00094EFD" w:rsidRDefault="00094EFD" w:rsidP="00094EFD">
            <w:pPr>
              <w:pStyle w:val="Default"/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А3 - П3</w:t>
            </w:r>
          </w:p>
        </w:tc>
        <w:tc>
          <w:tcPr>
            <w:tcW w:w="1980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94"/>
        </w:trPr>
        <w:tc>
          <w:tcPr>
            <w:tcW w:w="1260" w:type="dxa"/>
          </w:tcPr>
          <w:p w:rsidR="00094EFD" w:rsidRPr="00094EFD" w:rsidRDefault="00094EFD" w:rsidP="00094EFD">
            <w:pPr>
              <w:pStyle w:val="Default"/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А4 - П4</w:t>
            </w:r>
          </w:p>
        </w:tc>
        <w:tc>
          <w:tcPr>
            <w:tcW w:w="1980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pStyle w:val="Default"/>
        <w:spacing w:before="120"/>
        <w:ind w:firstLine="567"/>
        <w:jc w:val="both"/>
        <w:rPr>
          <w:rFonts w:ascii="Times New Roman" w:hAnsi="Times New Roman" w:cs="Times New Roman"/>
          <w:i/>
          <w:iCs/>
        </w:rPr>
      </w:pPr>
      <w:r w:rsidRPr="00094EFD">
        <w:rPr>
          <w:rFonts w:ascii="Times New Roman" w:hAnsi="Times New Roman" w:cs="Times New Roman"/>
          <w:b/>
        </w:rPr>
        <w:t>ВАРИАНТ 2</w:t>
      </w:r>
      <w:r w:rsidRPr="00094EFD">
        <w:rPr>
          <w:rFonts w:ascii="Times New Roman" w:hAnsi="Times New Roman" w:cs="Times New Roman"/>
          <w:i/>
          <w:iCs/>
        </w:rPr>
        <w:t xml:space="preserve"> 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Факторный анализ коэффициентов ликвидности организации.</w:t>
      </w:r>
    </w:p>
    <w:p w:rsidR="00094EFD" w:rsidRPr="00094EFD" w:rsidRDefault="00094EFD" w:rsidP="00094EFD">
      <w:pPr>
        <w:pStyle w:val="Default"/>
        <w:spacing w:line="216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r w:rsidRPr="00094EFD">
        <w:rPr>
          <w:rFonts w:ascii="Times New Roman" w:hAnsi="Times New Roman" w:cs="Times New Roman"/>
          <w:iCs/>
        </w:rPr>
        <w:t>Анализ коэффициентов ликвидности</w:t>
      </w:r>
      <w:r w:rsidRPr="00094EFD">
        <w:rPr>
          <w:rFonts w:ascii="Times New Roman" w:eastAsia="TimesNewRomanPSMT" w:hAnsi="Times New Roman" w:cs="Times New Roman"/>
          <w:color w:val="auto"/>
        </w:rPr>
        <w:t>.</w:t>
      </w:r>
    </w:p>
    <w:p w:rsidR="00094EFD" w:rsidRPr="00094EFD" w:rsidRDefault="00094EFD" w:rsidP="00094EFD">
      <w:pPr>
        <w:pStyle w:val="Default"/>
        <w:spacing w:line="216" w:lineRule="auto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1) </w:t>
      </w:r>
      <w:r w:rsidRPr="00094EFD">
        <w:rPr>
          <w:rFonts w:ascii="Times New Roman" w:hAnsi="Times New Roman" w:cs="Times New Roman"/>
        </w:rPr>
        <w:t xml:space="preserve">На основе данных бухгалтерского баланса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№ 1) </w:t>
      </w:r>
      <w:r w:rsidRPr="00094EFD">
        <w:rPr>
          <w:rFonts w:ascii="Times New Roman" w:hAnsi="Times New Roman" w:cs="Times New Roman"/>
        </w:rPr>
        <w:t xml:space="preserve">(Приложение А) проанализировать коэффициенты ликвидности </w:t>
      </w:r>
      <w:r w:rsidRPr="00094EFD">
        <w:rPr>
          <w:rFonts w:ascii="Times New Roman" w:hAnsi="Times New Roman" w:cs="Times New Roman"/>
          <w:bCs/>
          <w:iCs/>
        </w:rPr>
        <w:t>организации</w:t>
      </w:r>
      <w:r w:rsidRPr="00094EFD">
        <w:rPr>
          <w:rFonts w:ascii="Times New Roman" w:hAnsi="Times New Roman" w:cs="Times New Roman"/>
        </w:rPr>
        <w:t xml:space="preserve"> (заполнить таблицу). 2) Сформулировать выводы по проведенным расчетам.</w:t>
      </w:r>
    </w:p>
    <w:p w:rsidR="00094EFD" w:rsidRPr="00094EFD" w:rsidRDefault="00094EFD" w:rsidP="00094EFD">
      <w:pPr>
        <w:pStyle w:val="Default"/>
        <w:spacing w:before="60"/>
        <w:jc w:val="center"/>
        <w:rPr>
          <w:rFonts w:ascii="Times New Roman" w:hAnsi="Times New Roman" w:cs="Times New Roman"/>
          <w:bCs/>
          <w:iCs/>
        </w:rPr>
      </w:pPr>
      <w:r w:rsidRPr="00094EFD">
        <w:rPr>
          <w:rFonts w:ascii="Times New Roman" w:hAnsi="Times New Roman" w:cs="Times New Roman"/>
          <w:bCs/>
          <w:iCs/>
        </w:rPr>
        <w:t>Таблица - Анализ коэффициентов ликвидности организации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1"/>
        <w:gridCol w:w="987"/>
        <w:gridCol w:w="917"/>
        <w:gridCol w:w="794"/>
        <w:gridCol w:w="987"/>
        <w:gridCol w:w="794"/>
      </w:tblGrid>
      <w:tr w:rsidR="00094EFD" w:rsidRPr="00094EFD" w:rsidTr="00094EFD">
        <w:trPr>
          <w:trHeight w:val="80"/>
          <w:jc w:val="center"/>
        </w:trPr>
        <w:tc>
          <w:tcPr>
            <w:tcW w:w="539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98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Код строки баланса</w:t>
            </w:r>
          </w:p>
        </w:tc>
        <w:tc>
          <w:tcPr>
            <w:tcW w:w="91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794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конец года</w:t>
            </w:r>
          </w:p>
        </w:tc>
        <w:tc>
          <w:tcPr>
            <w:tcW w:w="98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Изменение за год, (+, –)</w:t>
            </w:r>
          </w:p>
        </w:tc>
        <w:tc>
          <w:tcPr>
            <w:tcW w:w="794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Нормат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. знач.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3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8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1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4EFD" w:rsidRPr="00094EFD" w:rsidTr="00094EFD">
        <w:trPr>
          <w:trHeight w:val="121"/>
          <w:jc w:val="center"/>
        </w:trPr>
        <w:tc>
          <w:tcPr>
            <w:tcW w:w="5391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Оборотные активы 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всего, тыс. руб., в том числе:</w:t>
            </w:r>
          </w:p>
        </w:tc>
        <w:tc>
          <w:tcPr>
            <w:tcW w:w="98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1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14"/>
          <w:jc w:val="center"/>
        </w:trPr>
        <w:tc>
          <w:tcPr>
            <w:tcW w:w="5391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1.1. Запасы и затраты (дебиторская задолженность), тыс. руб. </w:t>
            </w:r>
          </w:p>
        </w:tc>
        <w:tc>
          <w:tcPr>
            <w:tcW w:w="987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917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391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1.2. Средства в расчетах, тыс. руб. </w:t>
            </w:r>
          </w:p>
        </w:tc>
        <w:tc>
          <w:tcPr>
            <w:tcW w:w="98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1230</w:t>
            </w:r>
          </w:p>
        </w:tc>
        <w:tc>
          <w:tcPr>
            <w:tcW w:w="91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391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295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1.3. Денежные средства и фин. вложен. (цен. бумаги), тыс. руб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8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1240+1250</w:t>
            </w:r>
          </w:p>
        </w:tc>
        <w:tc>
          <w:tcPr>
            <w:tcW w:w="91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92"/>
          <w:jc w:val="center"/>
        </w:trPr>
        <w:tc>
          <w:tcPr>
            <w:tcW w:w="5391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 Краткосрочные заемные средства – всего, тыс. руб.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(текущие обязательства)</w:t>
            </w:r>
          </w:p>
        </w:tc>
        <w:tc>
          <w:tcPr>
            <w:tcW w:w="987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1510+1520+1550</w:t>
            </w:r>
          </w:p>
        </w:tc>
        <w:tc>
          <w:tcPr>
            <w:tcW w:w="91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391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3. Коэффициент абсолютной ликвидности (стр. 1.3 : стр. 2)</w:t>
            </w:r>
          </w:p>
        </w:tc>
        <w:tc>
          <w:tcPr>
            <w:tcW w:w="98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&gt; 0,2</w:t>
            </w:r>
          </w:p>
        </w:tc>
      </w:tr>
      <w:tr w:rsidR="00094EFD" w:rsidRPr="00094EFD" w:rsidTr="00094EFD">
        <w:trPr>
          <w:trHeight w:val="75"/>
          <w:jc w:val="center"/>
        </w:trPr>
        <w:tc>
          <w:tcPr>
            <w:tcW w:w="5391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4. Коэффициент быстрой (критической) ликвидности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[(стр. 1.2 + стр. 1.3) : стр. 2]</w:t>
            </w:r>
          </w:p>
        </w:tc>
        <w:tc>
          <w:tcPr>
            <w:tcW w:w="987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&gt; 1,0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391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33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5. Коэффициент текущей ликвидности [(стр. 1 - стр. 1.2) : стр. 2]</w:t>
            </w:r>
          </w:p>
        </w:tc>
        <w:tc>
          <w:tcPr>
            <w:tcW w:w="98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&gt; 2,0</w:t>
            </w:r>
          </w:p>
        </w:tc>
      </w:tr>
    </w:tbl>
    <w:p w:rsidR="00094EFD" w:rsidRPr="00094EFD" w:rsidRDefault="00094EFD" w:rsidP="00094EFD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3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и оценка показателей платежеспособности организации.</w:t>
      </w:r>
    </w:p>
    <w:p w:rsidR="00094EFD" w:rsidRPr="00094EFD" w:rsidRDefault="00094EFD" w:rsidP="00094EFD">
      <w:pPr>
        <w:pStyle w:val="Default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r w:rsidRPr="00094EFD">
        <w:rPr>
          <w:rFonts w:ascii="Times New Roman" w:hAnsi="Times New Roman" w:cs="Times New Roman"/>
          <w:iCs/>
        </w:rPr>
        <w:t>Оценка платежеспособности организации по данным бухгалтерского баланса.</w:t>
      </w:r>
    </w:p>
    <w:p w:rsidR="00D354F7" w:rsidRDefault="00094EFD" w:rsidP="00094EF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1) </w:t>
      </w:r>
      <w:r w:rsidRPr="00094EFD">
        <w:rPr>
          <w:rFonts w:ascii="Times New Roman" w:hAnsi="Times New Roman" w:cs="Times New Roman"/>
        </w:rPr>
        <w:t xml:space="preserve">На основе данных бухгалтерского баланса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№ 1) </w:t>
      </w:r>
      <w:r w:rsidRPr="00094EFD">
        <w:rPr>
          <w:rFonts w:ascii="Times New Roman" w:hAnsi="Times New Roman" w:cs="Times New Roman"/>
        </w:rPr>
        <w:t>(Приложение А) дать оценку платежеспособности организации (заполнить таблицу).</w:t>
      </w:r>
    </w:p>
    <w:p w:rsidR="00094EFD" w:rsidRPr="00094EFD" w:rsidRDefault="00094EFD" w:rsidP="00D354F7">
      <w:pPr>
        <w:pStyle w:val="Default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2) Сформулировать выводы по проведенным расчетам.</w:t>
      </w:r>
    </w:p>
    <w:p w:rsidR="00094EFD" w:rsidRPr="00094EFD" w:rsidRDefault="00094EFD" w:rsidP="00094EFD">
      <w:pPr>
        <w:pStyle w:val="Default"/>
        <w:spacing w:before="12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Cs/>
        </w:rPr>
        <w:t xml:space="preserve">Таблица - </w:t>
      </w:r>
      <w:r w:rsidRPr="00094EFD">
        <w:rPr>
          <w:rFonts w:ascii="Times New Roman" w:hAnsi="Times New Roman" w:cs="Times New Roman"/>
          <w:bCs/>
          <w:iCs/>
        </w:rPr>
        <w:t xml:space="preserve">Анализ платежеспособности </w:t>
      </w:r>
      <w:r w:rsidRPr="00094EFD">
        <w:rPr>
          <w:rFonts w:ascii="Times New Roman" w:hAnsi="Times New Roman" w:cs="Times New Roman"/>
        </w:rPr>
        <w:t>организации</w:t>
      </w:r>
      <w:r w:rsidRPr="00094EFD">
        <w:rPr>
          <w:rFonts w:ascii="Times New Roman" w:hAnsi="Times New Roman" w:cs="Times New Roman"/>
          <w:bCs/>
          <w:iCs/>
        </w:rPr>
        <w:t xml:space="preserve">, </w:t>
      </w:r>
      <w:r w:rsidRPr="00094EFD">
        <w:rPr>
          <w:rFonts w:ascii="Times New Roman" w:hAnsi="Times New Roman" w:cs="Times New Roman"/>
          <w:iCs/>
        </w:rPr>
        <w:t>тыс. руб.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068"/>
        <w:gridCol w:w="1373"/>
        <w:gridCol w:w="1260"/>
        <w:gridCol w:w="1620"/>
      </w:tblGrid>
      <w:tr w:rsidR="00094EFD" w:rsidRPr="00D354F7" w:rsidTr="00094EFD">
        <w:trPr>
          <w:trHeight w:val="206"/>
          <w:jc w:val="center"/>
        </w:trPr>
        <w:tc>
          <w:tcPr>
            <w:tcW w:w="4530" w:type="dxa"/>
            <w:vAlign w:val="center"/>
          </w:tcPr>
          <w:p w:rsidR="00094EFD" w:rsidRPr="00D354F7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068" w:type="dxa"/>
            <w:vAlign w:val="center"/>
          </w:tcPr>
          <w:p w:rsidR="00094EFD" w:rsidRPr="00D354F7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Код строки баланса</w:t>
            </w:r>
          </w:p>
        </w:tc>
        <w:tc>
          <w:tcPr>
            <w:tcW w:w="1373" w:type="dxa"/>
            <w:vAlign w:val="center"/>
          </w:tcPr>
          <w:p w:rsidR="00094EFD" w:rsidRPr="00D354F7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1260" w:type="dxa"/>
            <w:vAlign w:val="center"/>
          </w:tcPr>
          <w:p w:rsidR="00094EFD" w:rsidRPr="00D354F7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На конец года</w:t>
            </w:r>
          </w:p>
        </w:tc>
        <w:tc>
          <w:tcPr>
            <w:tcW w:w="1620" w:type="dxa"/>
            <w:vAlign w:val="center"/>
          </w:tcPr>
          <w:p w:rsidR="00094EFD" w:rsidRPr="00D354F7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 год, (+, </w:t>
            </w:r>
            <w:r w:rsidRPr="00D354F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–)</w:t>
            </w:r>
          </w:p>
        </w:tc>
      </w:tr>
      <w:tr w:rsidR="00094EFD" w:rsidRPr="00D354F7" w:rsidTr="00094EFD">
        <w:trPr>
          <w:trHeight w:val="148"/>
          <w:jc w:val="center"/>
        </w:trPr>
        <w:tc>
          <w:tcPr>
            <w:tcW w:w="453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068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373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4530" w:type="dxa"/>
          </w:tcPr>
          <w:p w:rsidR="00094EFD" w:rsidRPr="00D354F7" w:rsidRDefault="00094EFD" w:rsidP="00094EFD">
            <w:pPr>
              <w:pStyle w:val="Default"/>
              <w:spacing w:line="216" w:lineRule="auto"/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1. Запасы и затраты </w:t>
            </w:r>
          </w:p>
        </w:tc>
        <w:tc>
          <w:tcPr>
            <w:tcW w:w="1068" w:type="dxa"/>
            <w:vAlign w:val="bottom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373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70"/>
          <w:jc w:val="center"/>
        </w:trPr>
        <w:tc>
          <w:tcPr>
            <w:tcW w:w="4530" w:type="dxa"/>
          </w:tcPr>
          <w:p w:rsidR="00094EFD" w:rsidRPr="00D354F7" w:rsidRDefault="00094EFD" w:rsidP="00094EFD">
            <w:pPr>
              <w:pStyle w:val="Default"/>
              <w:spacing w:line="216" w:lineRule="auto"/>
              <w:ind w:right="-286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2. Средства в расчетах (дебиторская задолженность</w:t>
            </w: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8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1373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139"/>
          <w:jc w:val="center"/>
        </w:trPr>
        <w:tc>
          <w:tcPr>
            <w:tcW w:w="4530" w:type="dxa"/>
          </w:tcPr>
          <w:p w:rsidR="00094EFD" w:rsidRPr="00D354F7" w:rsidRDefault="00094EFD" w:rsidP="00094EFD">
            <w:pPr>
              <w:pStyle w:val="Default"/>
              <w:spacing w:line="216" w:lineRule="auto"/>
              <w:ind w:right="-28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3. Денежные средства и фин. вложения (цен. бумаги)</w:t>
            </w:r>
          </w:p>
        </w:tc>
        <w:tc>
          <w:tcPr>
            <w:tcW w:w="1068" w:type="dxa"/>
          </w:tcPr>
          <w:p w:rsidR="00094EFD" w:rsidRPr="00D354F7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1240+1250</w:t>
            </w:r>
          </w:p>
        </w:tc>
        <w:tc>
          <w:tcPr>
            <w:tcW w:w="1373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82"/>
          <w:jc w:val="center"/>
        </w:trPr>
        <w:tc>
          <w:tcPr>
            <w:tcW w:w="4530" w:type="dxa"/>
          </w:tcPr>
          <w:p w:rsidR="00094EFD" w:rsidRPr="00D354F7" w:rsidRDefault="00094EFD" w:rsidP="00094EFD">
            <w:pPr>
              <w:pStyle w:val="Default"/>
              <w:spacing w:line="216" w:lineRule="auto"/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4. Итого оборотные активы (стр. 1 + стр. 2 + стр. 3)</w:t>
            </w:r>
          </w:p>
        </w:tc>
        <w:tc>
          <w:tcPr>
            <w:tcW w:w="1068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373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70"/>
          <w:jc w:val="center"/>
        </w:trPr>
        <w:tc>
          <w:tcPr>
            <w:tcW w:w="4530" w:type="dxa"/>
          </w:tcPr>
          <w:p w:rsidR="00094EFD" w:rsidRPr="00D354F7" w:rsidRDefault="00094EFD" w:rsidP="00094EFD">
            <w:pPr>
              <w:pStyle w:val="Default"/>
              <w:spacing w:line="216" w:lineRule="auto"/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5. Долгосрочные кредиты и займы </w:t>
            </w:r>
          </w:p>
        </w:tc>
        <w:tc>
          <w:tcPr>
            <w:tcW w:w="1068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1373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146"/>
          <w:jc w:val="center"/>
        </w:trPr>
        <w:tc>
          <w:tcPr>
            <w:tcW w:w="4530" w:type="dxa"/>
          </w:tcPr>
          <w:p w:rsidR="00094EFD" w:rsidRPr="00D354F7" w:rsidRDefault="00094EFD" w:rsidP="00094EFD">
            <w:pPr>
              <w:pStyle w:val="Default"/>
              <w:spacing w:line="216" w:lineRule="auto"/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Краткосрочные заемные средства </w:t>
            </w:r>
          </w:p>
          <w:p w:rsidR="00094EFD" w:rsidRPr="00D354F7" w:rsidRDefault="00094EFD" w:rsidP="00094EFD">
            <w:pPr>
              <w:pStyle w:val="Default"/>
              <w:spacing w:line="216" w:lineRule="auto"/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(текущие краткосрочные обязательства)</w:t>
            </w:r>
          </w:p>
        </w:tc>
        <w:tc>
          <w:tcPr>
            <w:tcW w:w="1068" w:type="dxa"/>
            <w:vAlign w:val="center"/>
          </w:tcPr>
          <w:p w:rsidR="00094EFD" w:rsidRPr="00D354F7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1510+1520++1550</w:t>
            </w:r>
          </w:p>
        </w:tc>
        <w:tc>
          <w:tcPr>
            <w:tcW w:w="1373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88"/>
          <w:jc w:val="center"/>
        </w:trPr>
        <w:tc>
          <w:tcPr>
            <w:tcW w:w="4530" w:type="dxa"/>
          </w:tcPr>
          <w:p w:rsidR="00094EFD" w:rsidRPr="00D354F7" w:rsidRDefault="00094EFD" w:rsidP="00094EFD">
            <w:pPr>
              <w:pStyle w:val="Default"/>
              <w:spacing w:line="216" w:lineRule="auto"/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7. Итого внешние обязательства (стр. 5 + стр. 6)</w:t>
            </w:r>
          </w:p>
        </w:tc>
        <w:tc>
          <w:tcPr>
            <w:tcW w:w="1068" w:type="dxa"/>
          </w:tcPr>
          <w:p w:rsidR="00094EFD" w:rsidRPr="00D354F7" w:rsidRDefault="00094EFD" w:rsidP="00094EFD">
            <w:pPr>
              <w:pStyle w:val="Default"/>
              <w:spacing w:line="216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196"/>
          <w:jc w:val="center"/>
        </w:trPr>
        <w:tc>
          <w:tcPr>
            <w:tcW w:w="4530" w:type="dxa"/>
          </w:tcPr>
          <w:p w:rsidR="00094EFD" w:rsidRPr="00D354F7" w:rsidRDefault="00094EFD" w:rsidP="00094EFD">
            <w:pPr>
              <w:pStyle w:val="Default"/>
              <w:spacing w:line="216" w:lineRule="auto"/>
              <w:ind w:right="-458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8. Превышение оборотных активов над внешними </w:t>
            </w:r>
          </w:p>
          <w:p w:rsidR="00094EFD" w:rsidRPr="00D354F7" w:rsidRDefault="00094EFD" w:rsidP="00094EFD">
            <w:pPr>
              <w:pStyle w:val="Default"/>
              <w:spacing w:line="216" w:lineRule="auto"/>
              <w:ind w:right="-458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обязательствами </w:t>
            </w: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(стр. 4 - стр. 7)</w:t>
            </w:r>
          </w:p>
        </w:tc>
        <w:tc>
          <w:tcPr>
            <w:tcW w:w="1068" w:type="dxa"/>
          </w:tcPr>
          <w:p w:rsidR="00094EFD" w:rsidRPr="00D354F7" w:rsidRDefault="00094EFD" w:rsidP="00094EFD">
            <w:pPr>
              <w:pStyle w:val="Default"/>
              <w:spacing w:line="216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6962FD">
      <w:pPr>
        <w:pStyle w:val="Default"/>
        <w:spacing w:before="120" w:after="120"/>
        <w:jc w:val="center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ТЕМА 20. </w:t>
      </w:r>
      <w:r w:rsidRPr="00094EFD">
        <w:rPr>
          <w:rFonts w:ascii="Times New Roman" w:hAnsi="Times New Roman" w:cs="Times New Roman"/>
          <w:b/>
        </w:rPr>
        <w:t>АНАЛИЗ ДЕЛОВОЙ АКТИВНОСТИ ОРГАНИЗАЦИИ</w:t>
      </w:r>
    </w:p>
    <w:p w:rsidR="00094EFD" w:rsidRPr="00094EFD" w:rsidRDefault="00094EFD" w:rsidP="00094EFD">
      <w:pPr>
        <w:pStyle w:val="Default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1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эффективности использования ресурсов организации.</w:t>
      </w:r>
    </w:p>
    <w:p w:rsidR="00094EFD" w:rsidRPr="00094EFD" w:rsidRDefault="00094EFD" w:rsidP="00094EFD">
      <w:pPr>
        <w:autoSpaceDE w:val="0"/>
        <w:autoSpaceDN w:val="0"/>
        <w:adjustRightInd w:val="0"/>
        <w:ind w:right="-465" w:firstLine="567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r w:rsidRPr="00094EFD">
        <w:rPr>
          <w:rFonts w:ascii="Times New Roman" w:hAnsi="Times New Roman" w:cs="Times New Roman"/>
          <w:iCs/>
          <w:spacing w:val="-4"/>
        </w:rPr>
        <w:t>Анализ имущественного состояния организации и структура его финансирования.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4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1) </w:t>
      </w:r>
      <w:r w:rsidRPr="00094EFD">
        <w:rPr>
          <w:rFonts w:ascii="Times New Roman" w:hAnsi="Times New Roman" w:cs="Times New Roman"/>
        </w:rPr>
        <w:t xml:space="preserve">На основе данных бухгалтерского баланса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№ 1) </w:t>
      </w:r>
      <w:r w:rsidRPr="00094EFD">
        <w:rPr>
          <w:rFonts w:ascii="Times New Roman" w:hAnsi="Times New Roman" w:cs="Times New Roman"/>
        </w:rPr>
        <w:t xml:space="preserve">(Приложение А) составить аналитическую таблицу. 2) Проанализировать динамику состава, структуры имущества организации. 3) Сформулировать выводы по проведенным расчетам. </w:t>
      </w:r>
    </w:p>
    <w:p w:rsidR="00094EFD" w:rsidRPr="00094EFD" w:rsidRDefault="00094EFD" w:rsidP="00094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iCs/>
        </w:rPr>
        <w:t>Таблица – Анализ состава, структуры имущества организации</w:t>
      </w: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8"/>
        <w:gridCol w:w="737"/>
        <w:gridCol w:w="851"/>
        <w:gridCol w:w="744"/>
        <w:gridCol w:w="761"/>
        <w:gridCol w:w="720"/>
        <w:gridCol w:w="803"/>
        <w:gridCol w:w="1349"/>
      </w:tblGrid>
      <w:tr w:rsidR="00094EFD" w:rsidRPr="00094EFD" w:rsidTr="00094EFD">
        <w:trPr>
          <w:trHeight w:val="210"/>
          <w:jc w:val="center"/>
        </w:trPr>
        <w:tc>
          <w:tcPr>
            <w:tcW w:w="3848" w:type="dxa"/>
            <w:vMerge w:val="restart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737" w:type="dxa"/>
            <w:vMerge w:val="restart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Код строки баланса</w:t>
            </w:r>
          </w:p>
        </w:tc>
        <w:tc>
          <w:tcPr>
            <w:tcW w:w="1595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1481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конец года</w:t>
            </w:r>
          </w:p>
        </w:tc>
        <w:tc>
          <w:tcPr>
            <w:tcW w:w="2152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 год, (+, 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–)</w:t>
            </w:r>
          </w:p>
        </w:tc>
      </w:tr>
      <w:tr w:rsidR="00094EFD" w:rsidRPr="00094EFD" w:rsidTr="00094EFD">
        <w:trPr>
          <w:trHeight w:val="101"/>
          <w:jc w:val="center"/>
        </w:trPr>
        <w:tc>
          <w:tcPr>
            <w:tcW w:w="3848" w:type="dxa"/>
            <w:vMerge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%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 итогу</w:t>
            </w: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%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 итогу</w:t>
            </w: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в %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 началу года</w:t>
            </w:r>
          </w:p>
        </w:tc>
      </w:tr>
      <w:tr w:rsidR="00094EFD" w:rsidRPr="00094EFD" w:rsidTr="00094EFD">
        <w:trPr>
          <w:trHeight w:val="86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 = 3 – 1</w:t>
            </w:r>
          </w:p>
        </w:tc>
        <w:tc>
          <w:tcPr>
            <w:tcW w:w="1349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6= 5 : 1 × 100%</w:t>
            </w:r>
          </w:p>
        </w:tc>
      </w:tr>
      <w:tr w:rsidR="00094EFD" w:rsidRPr="00094EFD" w:rsidTr="00094EFD">
        <w:trPr>
          <w:trHeight w:val="151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1. Внеоборотные активы, в том числе: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5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94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1.1. Нематериальные активы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1.2. Основные средства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7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1.3. Незавершенное строительство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1151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86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1.4. Долгосрочные финансовые вложения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 Оборотные активы, в том числе: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0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2.1. Запасы с НДС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92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2.2. Расчеты с дебиторами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14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2.3. Краткосрочные финансовые вложения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1240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6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2.4. Денежные средства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83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АКТИВ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48 710</w:t>
            </w: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57 620</w:t>
            </w: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8 910</w:t>
            </w: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18,30</w:t>
            </w:r>
          </w:p>
        </w:tc>
      </w:tr>
    </w:tbl>
    <w:p w:rsidR="00094EFD" w:rsidRPr="00094EFD" w:rsidRDefault="00094EFD" w:rsidP="00094EFD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2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эффективности использования ресурсов организации.</w:t>
      </w:r>
    </w:p>
    <w:p w:rsidR="00094EFD" w:rsidRPr="00094EFD" w:rsidRDefault="00094EFD" w:rsidP="00094EFD">
      <w:pPr>
        <w:autoSpaceDE w:val="0"/>
        <w:autoSpaceDN w:val="0"/>
        <w:adjustRightInd w:val="0"/>
        <w:ind w:right="-465" w:firstLine="567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r w:rsidRPr="00094EFD">
        <w:rPr>
          <w:rFonts w:ascii="Times New Roman" w:hAnsi="Times New Roman" w:cs="Times New Roman"/>
          <w:iCs/>
          <w:spacing w:val="-4"/>
        </w:rPr>
        <w:t>Анализ имущественного состояния организации и структура его финансирования.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4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1) </w:t>
      </w:r>
      <w:r w:rsidRPr="00094EFD">
        <w:rPr>
          <w:rFonts w:ascii="Times New Roman" w:hAnsi="Times New Roman" w:cs="Times New Roman"/>
        </w:rPr>
        <w:t xml:space="preserve">На основе данных бухгалтерского баланса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№ 1) </w:t>
      </w:r>
      <w:r w:rsidRPr="00094EFD">
        <w:rPr>
          <w:rFonts w:ascii="Times New Roman" w:hAnsi="Times New Roman" w:cs="Times New Roman"/>
        </w:rPr>
        <w:t xml:space="preserve">(Приложение А) составить таблицу. 2) Оценить реальные активы, характеризующие производственные возможности организации. 3) Сформулировать выводы. </w:t>
      </w:r>
    </w:p>
    <w:p w:rsidR="00094EFD" w:rsidRPr="00094EFD" w:rsidRDefault="00094EFD" w:rsidP="00094EFD">
      <w:pPr>
        <w:pStyle w:val="Default"/>
        <w:spacing w:before="60"/>
        <w:jc w:val="center"/>
        <w:rPr>
          <w:rFonts w:ascii="Times New Roman" w:hAnsi="Times New Roman" w:cs="Times New Roman"/>
          <w:iCs/>
          <w:spacing w:val="-8"/>
        </w:rPr>
      </w:pPr>
      <w:r w:rsidRPr="00094EFD">
        <w:rPr>
          <w:rFonts w:ascii="Times New Roman" w:hAnsi="Times New Roman" w:cs="Times New Roman"/>
          <w:iCs/>
          <w:spacing w:val="-8"/>
        </w:rPr>
        <w:t xml:space="preserve">Таблица – </w:t>
      </w:r>
      <w:r w:rsidRPr="00094EFD">
        <w:rPr>
          <w:rFonts w:ascii="Times New Roman" w:hAnsi="Times New Roman" w:cs="Times New Roman"/>
          <w:spacing w:val="-8"/>
        </w:rPr>
        <w:t>Оценка реальных активов, характеризующих производственные возможности организации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6"/>
        <w:gridCol w:w="727"/>
        <w:gridCol w:w="657"/>
        <w:gridCol w:w="720"/>
        <w:gridCol w:w="1080"/>
      </w:tblGrid>
      <w:tr w:rsidR="00094EFD" w:rsidRPr="00094EFD" w:rsidTr="00094EFD">
        <w:trPr>
          <w:trHeight w:val="103"/>
          <w:jc w:val="center"/>
        </w:trPr>
        <w:tc>
          <w:tcPr>
            <w:tcW w:w="6596" w:type="dxa"/>
            <w:vAlign w:val="center"/>
          </w:tcPr>
          <w:p w:rsidR="00094EFD" w:rsidRPr="00094EFD" w:rsidRDefault="00094EFD" w:rsidP="00094EFD">
            <w:pPr>
              <w:pStyle w:val="Default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727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Код строки баланса</w:t>
            </w:r>
          </w:p>
        </w:tc>
        <w:tc>
          <w:tcPr>
            <w:tcW w:w="657" w:type="dxa"/>
            <w:vAlign w:val="center"/>
          </w:tcPr>
          <w:p w:rsidR="00094EFD" w:rsidRPr="00094EFD" w:rsidRDefault="00094EFD" w:rsidP="00094EFD">
            <w:pPr>
              <w:pStyle w:val="Default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конец года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pStyle w:val="Default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 год, (+, 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–)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96" w:type="dxa"/>
          </w:tcPr>
          <w:p w:rsidR="00094EFD" w:rsidRPr="00094EFD" w:rsidRDefault="00094EFD" w:rsidP="00094EFD">
            <w:pPr>
              <w:pStyle w:val="Default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27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57" w:type="dxa"/>
          </w:tcPr>
          <w:p w:rsidR="00094EFD" w:rsidRPr="00094EFD" w:rsidRDefault="00094EFD" w:rsidP="00094EFD">
            <w:pPr>
              <w:pStyle w:val="Default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96" w:type="dxa"/>
          </w:tcPr>
          <w:p w:rsidR="00094EFD" w:rsidRPr="00094EFD" w:rsidRDefault="00094EFD" w:rsidP="00094EFD">
            <w:pPr>
              <w:pStyle w:val="Default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Основные средства по остаточной стоимости, 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727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657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10"/>
          <w:jc w:val="center"/>
        </w:trPr>
        <w:tc>
          <w:tcPr>
            <w:tcW w:w="6596" w:type="dxa"/>
          </w:tcPr>
          <w:p w:rsidR="00094EFD" w:rsidRPr="00094EFD" w:rsidRDefault="00094EFD" w:rsidP="00094EFD">
            <w:pPr>
              <w:pStyle w:val="Default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 Сырье и материалы, 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727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1211</w:t>
            </w:r>
          </w:p>
        </w:tc>
        <w:tc>
          <w:tcPr>
            <w:tcW w:w="657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96" w:type="dxa"/>
          </w:tcPr>
          <w:p w:rsidR="00094EFD" w:rsidRPr="00094EFD" w:rsidRDefault="00094EFD" w:rsidP="00094EFD">
            <w:pPr>
              <w:pStyle w:val="Default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3. Затраты в незавершенном производстве, 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727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1213</w:t>
            </w:r>
          </w:p>
        </w:tc>
        <w:tc>
          <w:tcPr>
            <w:tcW w:w="657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60"/>
          <w:jc w:val="center"/>
        </w:trPr>
        <w:tc>
          <w:tcPr>
            <w:tcW w:w="6596" w:type="dxa"/>
          </w:tcPr>
          <w:p w:rsidR="00094EFD" w:rsidRPr="00094EFD" w:rsidRDefault="00094EFD" w:rsidP="00094EFD">
            <w:pPr>
              <w:pStyle w:val="Default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4. Итого производственные возможности, 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(стр. 1 + стр. 2 + стр. 3)</w:t>
            </w:r>
          </w:p>
        </w:tc>
        <w:tc>
          <w:tcPr>
            <w:tcW w:w="727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02"/>
          <w:jc w:val="center"/>
        </w:trPr>
        <w:tc>
          <w:tcPr>
            <w:tcW w:w="6596" w:type="dxa"/>
          </w:tcPr>
          <w:p w:rsidR="00094EFD" w:rsidRPr="00094EFD" w:rsidRDefault="00094EFD" w:rsidP="00094EFD">
            <w:pPr>
              <w:pStyle w:val="Default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5. Всего имущества,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тыс. руб.</w:t>
            </w:r>
          </w:p>
        </w:tc>
        <w:tc>
          <w:tcPr>
            <w:tcW w:w="727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657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23"/>
          <w:jc w:val="center"/>
        </w:trPr>
        <w:tc>
          <w:tcPr>
            <w:tcW w:w="6596" w:type="dxa"/>
          </w:tcPr>
          <w:p w:rsidR="00094EFD" w:rsidRPr="00094EFD" w:rsidRDefault="00094EFD" w:rsidP="00094EFD">
            <w:pPr>
              <w:pStyle w:val="Default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6. Удельный вес производственных возможностей в имуществе организации, %,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[(стр. 4 : стр.5) × 100%]</w:t>
            </w:r>
          </w:p>
        </w:tc>
        <w:tc>
          <w:tcPr>
            <w:tcW w:w="727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3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эффективности использования ресурсов организации.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iCs/>
        </w:rPr>
        <w:t xml:space="preserve"> Анализ динамики состава и структуры запасов.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4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1) </w:t>
      </w:r>
      <w:r w:rsidRPr="00094EFD">
        <w:rPr>
          <w:rFonts w:ascii="Times New Roman" w:hAnsi="Times New Roman" w:cs="Times New Roman"/>
        </w:rPr>
        <w:t xml:space="preserve">На основе данных бухгалтерского баланса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№ 1) </w:t>
      </w:r>
      <w:r w:rsidRPr="00094EFD">
        <w:rPr>
          <w:rFonts w:ascii="Times New Roman" w:hAnsi="Times New Roman" w:cs="Times New Roman"/>
        </w:rPr>
        <w:t xml:space="preserve">(Приложение А) составить </w:t>
      </w:r>
      <w:r w:rsidRPr="00094EFD">
        <w:rPr>
          <w:rFonts w:ascii="Times New Roman" w:hAnsi="Times New Roman" w:cs="Times New Roman"/>
          <w:spacing w:val="-4"/>
        </w:rPr>
        <w:t>аналитическую</w:t>
      </w:r>
      <w:r w:rsidRPr="00094EFD">
        <w:rPr>
          <w:rFonts w:ascii="Times New Roman" w:hAnsi="Times New Roman" w:cs="Times New Roman"/>
        </w:rPr>
        <w:t xml:space="preserve"> таблицу. 2) </w:t>
      </w:r>
      <w:r w:rsidRPr="00094EFD">
        <w:rPr>
          <w:rFonts w:ascii="Times New Roman" w:hAnsi="Times New Roman" w:cs="Times New Roman"/>
          <w:spacing w:val="-4"/>
        </w:rPr>
        <w:t>Проанализировать динамику состава, структуры запасов организации.</w:t>
      </w:r>
      <w:r w:rsidRPr="00094EFD">
        <w:rPr>
          <w:rFonts w:ascii="Times New Roman" w:hAnsi="Times New Roman" w:cs="Times New Roman"/>
        </w:rPr>
        <w:t xml:space="preserve"> 3) Оценить </w:t>
      </w:r>
      <w:r w:rsidRPr="00094EFD">
        <w:rPr>
          <w:rFonts w:ascii="Times New Roman" w:hAnsi="Times New Roman" w:cs="Times New Roman"/>
          <w:spacing w:val="-4"/>
        </w:rPr>
        <w:t xml:space="preserve">структуру запасов товарно-материальных ценностей, рассчитать коэффициент накопления (оптимальный вариант &lt; 1). 4) </w:t>
      </w:r>
      <w:r w:rsidRPr="00094EFD">
        <w:rPr>
          <w:rFonts w:ascii="Times New Roman" w:hAnsi="Times New Roman" w:cs="Times New Roman"/>
        </w:rPr>
        <w:t xml:space="preserve">Сформулировать выводы. </w:t>
      </w:r>
    </w:p>
    <w:p w:rsidR="00932A52" w:rsidRDefault="00932A52" w:rsidP="00094EFD">
      <w:pPr>
        <w:autoSpaceDE w:val="0"/>
        <w:autoSpaceDN w:val="0"/>
        <w:adjustRightInd w:val="0"/>
        <w:spacing w:before="60"/>
        <w:ind w:firstLine="567"/>
        <w:jc w:val="center"/>
        <w:rPr>
          <w:rFonts w:ascii="Times New Roman" w:hAnsi="Times New Roman" w:cs="Times New Roman"/>
          <w:spacing w:val="-8"/>
        </w:rPr>
      </w:pPr>
    </w:p>
    <w:p w:rsidR="00932A52" w:rsidRDefault="00932A52" w:rsidP="00094EFD">
      <w:pPr>
        <w:autoSpaceDE w:val="0"/>
        <w:autoSpaceDN w:val="0"/>
        <w:adjustRightInd w:val="0"/>
        <w:spacing w:before="60"/>
        <w:ind w:firstLine="567"/>
        <w:jc w:val="center"/>
        <w:rPr>
          <w:rFonts w:ascii="Times New Roman" w:hAnsi="Times New Roman" w:cs="Times New Roman"/>
          <w:spacing w:val="-8"/>
        </w:rPr>
      </w:pPr>
    </w:p>
    <w:p w:rsidR="00094EFD" w:rsidRPr="00094EFD" w:rsidRDefault="00094EFD" w:rsidP="00094EFD">
      <w:pPr>
        <w:autoSpaceDE w:val="0"/>
        <w:autoSpaceDN w:val="0"/>
        <w:adjustRightInd w:val="0"/>
        <w:spacing w:before="60"/>
        <w:ind w:firstLine="567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spacing w:val="-8"/>
        </w:rPr>
        <w:lastRenderedPageBreak/>
        <w:t>Таблица –</w:t>
      </w:r>
      <w:r w:rsidRPr="00094EFD">
        <w:rPr>
          <w:rFonts w:ascii="Times New Roman" w:hAnsi="Times New Roman" w:cs="Times New Roman"/>
        </w:rPr>
        <w:t xml:space="preserve"> Анализ состава и структуры запасов </w:t>
      </w:r>
      <w:r w:rsidRPr="00094EFD">
        <w:rPr>
          <w:rFonts w:ascii="Times New Roman" w:hAnsi="Times New Roman" w:cs="Times New Roman"/>
          <w:spacing w:val="-4"/>
        </w:rPr>
        <w:t>организации</w:t>
      </w: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8"/>
        <w:gridCol w:w="737"/>
        <w:gridCol w:w="851"/>
        <w:gridCol w:w="744"/>
        <w:gridCol w:w="761"/>
        <w:gridCol w:w="720"/>
        <w:gridCol w:w="803"/>
        <w:gridCol w:w="1349"/>
      </w:tblGrid>
      <w:tr w:rsidR="00094EFD" w:rsidRPr="00094EFD" w:rsidTr="00094EFD">
        <w:trPr>
          <w:trHeight w:val="210"/>
          <w:jc w:val="center"/>
        </w:trPr>
        <w:tc>
          <w:tcPr>
            <w:tcW w:w="3848" w:type="dxa"/>
            <w:vMerge w:val="restart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737" w:type="dxa"/>
            <w:vMerge w:val="restart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Код строки баланса</w:t>
            </w:r>
          </w:p>
        </w:tc>
        <w:tc>
          <w:tcPr>
            <w:tcW w:w="1595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1481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конец года</w:t>
            </w:r>
          </w:p>
        </w:tc>
        <w:tc>
          <w:tcPr>
            <w:tcW w:w="2152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 год, (+, 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–)</w:t>
            </w:r>
          </w:p>
        </w:tc>
      </w:tr>
      <w:tr w:rsidR="00094EFD" w:rsidRPr="00094EFD" w:rsidTr="00094EFD">
        <w:trPr>
          <w:trHeight w:val="101"/>
          <w:jc w:val="center"/>
        </w:trPr>
        <w:tc>
          <w:tcPr>
            <w:tcW w:w="3848" w:type="dxa"/>
            <w:vMerge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%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 итогу</w:t>
            </w: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%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 итогу</w:t>
            </w: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в %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 началу года</w:t>
            </w:r>
          </w:p>
        </w:tc>
      </w:tr>
      <w:tr w:rsidR="00094EFD" w:rsidRPr="00094EFD" w:rsidTr="00094EFD">
        <w:trPr>
          <w:trHeight w:val="86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 = 3 – 1</w:t>
            </w:r>
          </w:p>
        </w:tc>
        <w:tc>
          <w:tcPr>
            <w:tcW w:w="1349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6= 5 : 1 × 100%</w:t>
            </w:r>
          </w:p>
        </w:tc>
      </w:tr>
      <w:tr w:rsidR="00094EFD" w:rsidRPr="00094EFD" w:rsidTr="00094EFD">
        <w:trPr>
          <w:trHeight w:val="151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1.Запасы – всего, в том числе: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85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94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1.1. Сырье, материалы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1211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1.2. Затраты в незавершенном производстве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1213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7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4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1.3. Готовая продукция и товары для перепродажи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1214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86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1.4. Расходы будущих периодов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1216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1.5. Прочие запасы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1217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Коэффициент накопления запасов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[(стр. 1.1 + стр. 1.2 + стр. 1.4) : стр. 1.3]</w:t>
            </w:r>
          </w:p>
        </w:tc>
        <w:tc>
          <w:tcPr>
            <w:tcW w:w="737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4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эффективности использования ресурсов организации.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iCs/>
        </w:rPr>
        <w:t xml:space="preserve"> Анализ динамики состава и структуры запасов.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1) </w:t>
      </w:r>
      <w:r w:rsidRPr="00094EFD">
        <w:rPr>
          <w:rFonts w:ascii="Times New Roman" w:hAnsi="Times New Roman" w:cs="Times New Roman"/>
        </w:rPr>
        <w:t>На основе данных бухгалтерского баланса (</w:t>
      </w:r>
      <w:r w:rsidRPr="00094EFD">
        <w:rPr>
          <w:rFonts w:ascii="Times New Roman" w:eastAsia="TimesNewRomanPSMT" w:hAnsi="Times New Roman" w:cs="Times New Roman"/>
          <w:spacing w:val="-4"/>
        </w:rPr>
        <w:t>форма № 1</w:t>
      </w:r>
      <w:r w:rsidRPr="00094EFD">
        <w:rPr>
          <w:rFonts w:ascii="Times New Roman" w:hAnsi="Times New Roman" w:cs="Times New Roman"/>
        </w:rPr>
        <w:t xml:space="preserve">) (Приложение А) и отчета о прибылях и убытках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№ 2) </w:t>
      </w:r>
      <w:r w:rsidRPr="00094EFD">
        <w:rPr>
          <w:rFonts w:ascii="Times New Roman" w:hAnsi="Times New Roman" w:cs="Times New Roman"/>
        </w:rPr>
        <w:t xml:space="preserve">(Приложение Б) </w:t>
      </w:r>
      <w:r w:rsidRPr="00094EFD">
        <w:rPr>
          <w:rFonts w:ascii="Times New Roman" w:hAnsi="Times New Roman" w:cs="Times New Roman"/>
          <w:spacing w:val="-4"/>
        </w:rPr>
        <w:t>проанализировать и оценить оборачиваемость материально-производственных запасов организации</w:t>
      </w:r>
      <w:r w:rsidRPr="00094EFD">
        <w:rPr>
          <w:rFonts w:ascii="Times New Roman" w:hAnsi="Times New Roman" w:cs="Times New Roman"/>
        </w:rPr>
        <w:t xml:space="preserve"> (таблица)</w:t>
      </w:r>
      <w:r w:rsidRPr="00094EFD">
        <w:rPr>
          <w:rFonts w:ascii="Times New Roman" w:hAnsi="Times New Roman" w:cs="Times New Roman"/>
          <w:spacing w:val="-4"/>
        </w:rPr>
        <w:t xml:space="preserve">. 2) </w:t>
      </w:r>
      <w:r w:rsidRPr="00094EFD">
        <w:rPr>
          <w:rFonts w:ascii="Times New Roman" w:hAnsi="Times New Roman" w:cs="Times New Roman"/>
        </w:rPr>
        <w:t>Сформулировать выводы по проведенным расчетам.</w:t>
      </w:r>
    </w:p>
    <w:p w:rsidR="00094EFD" w:rsidRPr="00094EFD" w:rsidRDefault="00094EFD" w:rsidP="00094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- Анализ оборачиваемости материально-производственных запасов организации</w:t>
      </w: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3"/>
        <w:gridCol w:w="865"/>
        <w:gridCol w:w="1119"/>
        <w:gridCol w:w="852"/>
        <w:gridCol w:w="1080"/>
      </w:tblGrid>
      <w:tr w:rsidR="00094EFD" w:rsidRPr="00094EFD" w:rsidTr="00094EFD">
        <w:trPr>
          <w:trHeight w:val="103"/>
          <w:jc w:val="center"/>
        </w:trPr>
        <w:tc>
          <w:tcPr>
            <w:tcW w:w="593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865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строки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ф. 1, ф. 2</w:t>
            </w:r>
          </w:p>
        </w:tc>
        <w:tc>
          <w:tcPr>
            <w:tcW w:w="1119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За предыдущий год</w:t>
            </w:r>
          </w:p>
        </w:tc>
        <w:tc>
          <w:tcPr>
            <w:tcW w:w="852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За отчетный год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 год, (+, 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–)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3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65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19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3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Выручка от продажи товаров, тыс. руб. </w:t>
            </w:r>
          </w:p>
        </w:tc>
        <w:tc>
          <w:tcPr>
            <w:tcW w:w="865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1119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3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 Среднегодовые материально-производственные запасы, тыс. руб. </w:t>
            </w:r>
          </w:p>
        </w:tc>
        <w:tc>
          <w:tcPr>
            <w:tcW w:w="865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119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13 950</w:t>
            </w:r>
          </w:p>
        </w:tc>
        <w:tc>
          <w:tcPr>
            <w:tcW w:w="852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15 795</w:t>
            </w: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+ 1 845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3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3. Период оборота материально-производственных запасов, дней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right="-10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(стр. 2 × 360 </w:t>
            </w:r>
            <w:proofErr w:type="spellStart"/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дн</w:t>
            </w:r>
            <w:proofErr w:type="spellEnd"/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.) : стр. 1 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865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3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4. Коэффициент оборачиваемости материально-производственных запасов, раз (стр. 1 : стр. 2) </w:t>
            </w:r>
          </w:p>
        </w:tc>
        <w:tc>
          <w:tcPr>
            <w:tcW w:w="865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5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эффективности использования ресурсов организации.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iCs/>
        </w:rPr>
        <w:t xml:space="preserve"> Анализ динамики состава и структуры расчетов с дебиторами.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4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1) </w:t>
      </w:r>
      <w:r w:rsidRPr="00094EFD">
        <w:rPr>
          <w:rFonts w:ascii="Times New Roman" w:hAnsi="Times New Roman" w:cs="Times New Roman"/>
        </w:rPr>
        <w:t xml:space="preserve">На основе данных бухгалтерского баланса (Приложение А) составить </w:t>
      </w:r>
      <w:r w:rsidRPr="00094EFD">
        <w:rPr>
          <w:rFonts w:ascii="Times New Roman" w:hAnsi="Times New Roman" w:cs="Times New Roman"/>
          <w:spacing w:val="-4"/>
        </w:rPr>
        <w:t>аналитическую</w:t>
      </w:r>
      <w:r w:rsidRPr="00094EFD">
        <w:rPr>
          <w:rFonts w:ascii="Times New Roman" w:hAnsi="Times New Roman" w:cs="Times New Roman"/>
        </w:rPr>
        <w:t xml:space="preserve"> таблицу. 2) </w:t>
      </w:r>
      <w:r w:rsidRPr="00094EFD">
        <w:rPr>
          <w:rFonts w:ascii="Times New Roman" w:hAnsi="Times New Roman" w:cs="Times New Roman"/>
          <w:spacing w:val="-4"/>
        </w:rPr>
        <w:t>Проанализировать состав, структуру дебиторской задолженности организации. 3) Сформулировать выводы</w:t>
      </w:r>
      <w:r w:rsidRPr="00094EFD">
        <w:rPr>
          <w:rFonts w:ascii="Times New Roman" w:hAnsi="Times New Roman" w:cs="Times New Roman"/>
        </w:rPr>
        <w:t xml:space="preserve"> по проведенным расчетам</w:t>
      </w:r>
      <w:r w:rsidRPr="00094EFD">
        <w:rPr>
          <w:rFonts w:ascii="Times New Roman" w:hAnsi="Times New Roman" w:cs="Times New Roman"/>
          <w:spacing w:val="-4"/>
        </w:rPr>
        <w:t xml:space="preserve">. </w:t>
      </w:r>
    </w:p>
    <w:p w:rsidR="00094EFD" w:rsidRPr="00094EFD" w:rsidRDefault="00094EFD" w:rsidP="00094EFD">
      <w:pPr>
        <w:autoSpaceDE w:val="0"/>
        <w:autoSpaceDN w:val="0"/>
        <w:adjustRightInd w:val="0"/>
        <w:spacing w:before="6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- Анализ состава и структуры дебиторской задолженности организации</w:t>
      </w: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8"/>
        <w:gridCol w:w="737"/>
        <w:gridCol w:w="851"/>
        <w:gridCol w:w="744"/>
        <w:gridCol w:w="761"/>
        <w:gridCol w:w="720"/>
        <w:gridCol w:w="803"/>
        <w:gridCol w:w="1349"/>
      </w:tblGrid>
      <w:tr w:rsidR="00094EFD" w:rsidRPr="00094EFD" w:rsidTr="00094EFD">
        <w:trPr>
          <w:trHeight w:val="210"/>
          <w:jc w:val="center"/>
        </w:trPr>
        <w:tc>
          <w:tcPr>
            <w:tcW w:w="3848" w:type="dxa"/>
            <w:vMerge w:val="restart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737" w:type="dxa"/>
            <w:vMerge w:val="restart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Код строки баланса</w:t>
            </w:r>
          </w:p>
        </w:tc>
        <w:tc>
          <w:tcPr>
            <w:tcW w:w="1595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1481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конец года</w:t>
            </w:r>
          </w:p>
        </w:tc>
        <w:tc>
          <w:tcPr>
            <w:tcW w:w="2152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 год, (+, 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–)</w:t>
            </w:r>
          </w:p>
        </w:tc>
      </w:tr>
      <w:tr w:rsidR="00094EFD" w:rsidRPr="00094EFD" w:rsidTr="00094EFD">
        <w:trPr>
          <w:trHeight w:val="101"/>
          <w:jc w:val="center"/>
        </w:trPr>
        <w:tc>
          <w:tcPr>
            <w:tcW w:w="3848" w:type="dxa"/>
            <w:vMerge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%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 итогу</w:t>
            </w: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%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 итогу</w:t>
            </w: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в %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 началу года</w:t>
            </w:r>
          </w:p>
        </w:tc>
      </w:tr>
      <w:tr w:rsidR="00094EFD" w:rsidRPr="00094EFD" w:rsidTr="00094EFD">
        <w:trPr>
          <w:trHeight w:val="86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 = 3 – 1</w:t>
            </w:r>
          </w:p>
        </w:tc>
        <w:tc>
          <w:tcPr>
            <w:tcW w:w="1349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6= 5 : 1 × 100%</w:t>
            </w:r>
          </w:p>
        </w:tc>
      </w:tr>
      <w:tr w:rsidR="00094EFD" w:rsidRPr="00094EFD" w:rsidTr="00094EFD">
        <w:trPr>
          <w:trHeight w:val="151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229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 Расчеты с дебиторами – всего, в том числе</w:t>
            </w: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: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85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94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1.1. С покупателями и заказчиками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1231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1.2. По авансам выданным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1232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7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1.3. С прочими дебиторами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1233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6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эффективности использования ресурсов организации.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iCs/>
        </w:rPr>
        <w:t xml:space="preserve"> Анализ динамики состава и структуры расчетов с дебиторами.</w:t>
      </w:r>
    </w:p>
    <w:p w:rsidR="00094EFD" w:rsidRDefault="00094EFD" w:rsidP="00094EFD">
      <w:pPr>
        <w:autoSpaceDE w:val="0"/>
        <w:autoSpaceDN w:val="0"/>
        <w:adjustRightInd w:val="0"/>
        <w:spacing w:before="60"/>
        <w:ind w:firstLine="567"/>
        <w:jc w:val="both"/>
        <w:rPr>
          <w:rFonts w:ascii="Times New Roman" w:hAnsi="Times New Roman" w:cs="Times New Roman"/>
          <w:spacing w:val="-4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1) </w:t>
      </w:r>
      <w:r w:rsidRPr="00094EFD">
        <w:rPr>
          <w:rFonts w:ascii="Times New Roman" w:hAnsi="Times New Roman" w:cs="Times New Roman"/>
        </w:rPr>
        <w:t>На основе данных бухгалтерского баланса (</w:t>
      </w:r>
      <w:r w:rsidRPr="00094EFD">
        <w:rPr>
          <w:rFonts w:ascii="Times New Roman" w:eastAsia="TimesNewRomanPSMT" w:hAnsi="Times New Roman" w:cs="Times New Roman"/>
          <w:spacing w:val="-4"/>
        </w:rPr>
        <w:t>форма № 1</w:t>
      </w:r>
      <w:r w:rsidRPr="00094EFD">
        <w:rPr>
          <w:rFonts w:ascii="Times New Roman" w:hAnsi="Times New Roman" w:cs="Times New Roman"/>
        </w:rPr>
        <w:t>) (Приложение А) и отчета о прибылях и убытках (</w:t>
      </w:r>
      <w:r w:rsidRPr="00094EFD">
        <w:rPr>
          <w:rFonts w:ascii="Times New Roman" w:eastAsia="TimesNewRomanPSMT" w:hAnsi="Times New Roman" w:cs="Times New Roman"/>
          <w:spacing w:val="-4"/>
        </w:rPr>
        <w:t>форма № 2</w:t>
      </w:r>
      <w:r w:rsidRPr="00094EFD">
        <w:rPr>
          <w:rFonts w:ascii="Times New Roman" w:hAnsi="Times New Roman" w:cs="Times New Roman"/>
        </w:rPr>
        <w:t>) (Приложение Б) п</w:t>
      </w:r>
      <w:r w:rsidRPr="00094EFD">
        <w:rPr>
          <w:rFonts w:ascii="Times New Roman" w:hAnsi="Times New Roman" w:cs="Times New Roman"/>
          <w:spacing w:val="-4"/>
        </w:rPr>
        <w:t>роанализировать и оценить оборачиваемость дебиторской задолженности организации (таблица). 2) Оценить качество управления дебиторской задолженностью в организации. 3) Сформулировать выводы</w:t>
      </w:r>
      <w:r w:rsidRPr="00094EFD">
        <w:rPr>
          <w:rFonts w:ascii="Times New Roman" w:hAnsi="Times New Roman" w:cs="Times New Roman"/>
        </w:rPr>
        <w:t xml:space="preserve"> по проведенным расчетам</w:t>
      </w:r>
      <w:r w:rsidRPr="00094EFD">
        <w:rPr>
          <w:rFonts w:ascii="Times New Roman" w:hAnsi="Times New Roman" w:cs="Times New Roman"/>
          <w:spacing w:val="-4"/>
        </w:rPr>
        <w:t>.</w:t>
      </w:r>
    </w:p>
    <w:p w:rsidR="00932A52" w:rsidRPr="00094EFD" w:rsidRDefault="00932A52" w:rsidP="00094EFD">
      <w:pPr>
        <w:autoSpaceDE w:val="0"/>
        <w:autoSpaceDN w:val="0"/>
        <w:adjustRightInd w:val="0"/>
        <w:spacing w:before="60"/>
        <w:ind w:firstLine="567"/>
        <w:jc w:val="both"/>
        <w:rPr>
          <w:rFonts w:ascii="Times New Roman" w:hAnsi="Times New Roman" w:cs="Times New Roman"/>
        </w:rPr>
      </w:pPr>
    </w:p>
    <w:p w:rsidR="00094EFD" w:rsidRPr="00094EFD" w:rsidRDefault="00094EFD" w:rsidP="00094EFD">
      <w:pPr>
        <w:autoSpaceDE w:val="0"/>
        <w:autoSpaceDN w:val="0"/>
        <w:adjustRightInd w:val="0"/>
        <w:spacing w:before="6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lastRenderedPageBreak/>
        <w:t>Таблица - Анализ оборачиваемости дебиторской задолженности организации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6"/>
        <w:gridCol w:w="727"/>
        <w:gridCol w:w="657"/>
        <w:gridCol w:w="720"/>
        <w:gridCol w:w="1080"/>
      </w:tblGrid>
      <w:tr w:rsidR="00094EFD" w:rsidRPr="00094EFD" w:rsidTr="00094EFD">
        <w:trPr>
          <w:trHeight w:val="103"/>
          <w:jc w:val="center"/>
        </w:trPr>
        <w:tc>
          <w:tcPr>
            <w:tcW w:w="659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727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Код строки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ф. 1, ф. 2</w:t>
            </w:r>
          </w:p>
        </w:tc>
        <w:tc>
          <w:tcPr>
            <w:tcW w:w="657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Преды-дущий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Отчет-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 год, (+, 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–)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9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27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5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9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Выручка от продажи товаров, тыс. руб. </w:t>
            </w:r>
          </w:p>
        </w:tc>
        <w:tc>
          <w:tcPr>
            <w:tcW w:w="727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65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9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Дебиторская задолженность, тыс. руб.</w:t>
            </w:r>
          </w:p>
        </w:tc>
        <w:tc>
          <w:tcPr>
            <w:tcW w:w="727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65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9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3. Оборотные активы, тыс. руб.</w:t>
            </w:r>
          </w:p>
        </w:tc>
        <w:tc>
          <w:tcPr>
            <w:tcW w:w="727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65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9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4. Период оборота дебиторской задолженности, дней [(стр. 2 × 360 </w:t>
            </w:r>
            <w:proofErr w:type="spellStart"/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дн</w:t>
            </w:r>
            <w:proofErr w:type="spellEnd"/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.) : стр. 1]</w:t>
            </w:r>
          </w:p>
        </w:tc>
        <w:tc>
          <w:tcPr>
            <w:tcW w:w="727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9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0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5. Коэффициент оборачиваемости дебиторской задолженности, раз (стр. 1 : стр. 2) </w:t>
            </w:r>
          </w:p>
        </w:tc>
        <w:tc>
          <w:tcPr>
            <w:tcW w:w="727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9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6. Доля дебиторской задолженности в общем объеме оборотных активов, % [(стр. 2 × 100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) : стр. 3]</w:t>
            </w:r>
          </w:p>
        </w:tc>
        <w:tc>
          <w:tcPr>
            <w:tcW w:w="727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7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оборачиваемости активов и капитала организации.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оборачиваемости денежных средств.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1) </w:t>
      </w:r>
      <w:r w:rsidRPr="00094EFD">
        <w:rPr>
          <w:rFonts w:ascii="Times New Roman" w:hAnsi="Times New Roman" w:cs="Times New Roman"/>
        </w:rPr>
        <w:t xml:space="preserve">На основе данных бухгалтерского баланса (форма № 1) </w:t>
      </w:r>
      <w:r w:rsidRPr="00094EFD">
        <w:rPr>
          <w:rFonts w:ascii="Times New Roman" w:hAnsi="Times New Roman" w:cs="Times New Roman"/>
          <w:spacing w:val="-4"/>
        </w:rPr>
        <w:t xml:space="preserve">и отчета о прибылях и убытках (форма № 2) </w:t>
      </w:r>
      <w:r w:rsidRPr="00094EFD">
        <w:rPr>
          <w:rFonts w:ascii="Times New Roman" w:hAnsi="Times New Roman" w:cs="Times New Roman"/>
        </w:rPr>
        <w:t>(Приложения А и Б)</w:t>
      </w:r>
      <w:r w:rsidRPr="00094EF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94EFD">
        <w:rPr>
          <w:rFonts w:ascii="Times New Roman" w:hAnsi="Times New Roman" w:cs="Times New Roman"/>
          <w:spacing w:val="-4"/>
        </w:rPr>
        <w:t>рассчитать оборачиваемость денежных средств организации (заполнить таблицу). 2) Проанализировать оборачиваемость денежных средств организации.</w:t>
      </w:r>
      <w:r w:rsidRPr="00094EFD">
        <w:rPr>
          <w:rFonts w:ascii="Times New Roman" w:hAnsi="Times New Roman" w:cs="Times New Roman"/>
        </w:rPr>
        <w:t xml:space="preserve"> 3) Сформулировать выводы по проведенным расчетам.</w:t>
      </w:r>
    </w:p>
    <w:p w:rsidR="00094EFD" w:rsidRPr="00094EFD" w:rsidRDefault="00094EFD" w:rsidP="00094EFD">
      <w:pPr>
        <w:autoSpaceDE w:val="0"/>
        <w:autoSpaceDN w:val="0"/>
        <w:adjustRightInd w:val="0"/>
        <w:spacing w:before="6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- Анализ оборачиваемости денежных средств организации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3"/>
        <w:gridCol w:w="811"/>
        <w:gridCol w:w="778"/>
        <w:gridCol w:w="846"/>
        <w:gridCol w:w="999"/>
      </w:tblGrid>
      <w:tr w:rsidR="00094EFD" w:rsidRPr="00094EFD" w:rsidTr="00094EFD">
        <w:trPr>
          <w:trHeight w:val="103"/>
          <w:jc w:val="center"/>
        </w:trPr>
        <w:tc>
          <w:tcPr>
            <w:tcW w:w="629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81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Код строки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ф. 1, ф. 2</w:t>
            </w:r>
          </w:p>
        </w:tc>
        <w:tc>
          <w:tcPr>
            <w:tcW w:w="778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8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99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 год, (+, 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–)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9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1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7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9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Выручка от продажи товаров, тыс. руб. </w:t>
            </w:r>
          </w:p>
        </w:tc>
        <w:tc>
          <w:tcPr>
            <w:tcW w:w="81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77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9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4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 Денежные средства, тыс. руб. </w:t>
            </w:r>
          </w:p>
        </w:tc>
        <w:tc>
          <w:tcPr>
            <w:tcW w:w="81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77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9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4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3. Период оборота денежных средств, дней [(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 × 360 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: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1] </w:t>
            </w:r>
          </w:p>
        </w:tc>
        <w:tc>
          <w:tcPr>
            <w:tcW w:w="81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9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4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4. Коэффициент оборачиваемости денежных средств, раз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: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</w:p>
        </w:tc>
        <w:tc>
          <w:tcPr>
            <w:tcW w:w="81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8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оборачиваемости активов и капитала организации.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iCs/>
        </w:rPr>
        <w:t xml:space="preserve"> Анализ динамики состава и структуры источников финансовых ресурсов.</w:t>
      </w:r>
    </w:p>
    <w:p w:rsidR="006962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4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1) </w:t>
      </w:r>
      <w:r w:rsidRPr="00094EFD">
        <w:rPr>
          <w:rFonts w:ascii="Times New Roman" w:hAnsi="Times New Roman" w:cs="Times New Roman"/>
        </w:rPr>
        <w:t xml:space="preserve">На основе данных бухгалтерского баланса (форма № 1) (Приложение А) проанализировать состав и структуру источников средств организации </w:t>
      </w:r>
      <w:r w:rsidRPr="00094EFD">
        <w:rPr>
          <w:rFonts w:ascii="Times New Roman" w:hAnsi="Times New Roman" w:cs="Times New Roman"/>
          <w:spacing w:val="-4"/>
        </w:rPr>
        <w:t>(заполнить таблицу)</w:t>
      </w:r>
      <w:r w:rsidRPr="00094EFD">
        <w:rPr>
          <w:rFonts w:ascii="Times New Roman" w:hAnsi="Times New Roman" w:cs="Times New Roman"/>
        </w:rPr>
        <w:t xml:space="preserve">. </w:t>
      </w:r>
      <w:r w:rsidRPr="00094EFD">
        <w:rPr>
          <w:rFonts w:ascii="Times New Roman" w:hAnsi="Times New Roman" w:cs="Times New Roman"/>
          <w:spacing w:val="-4"/>
        </w:rPr>
        <w:t xml:space="preserve">2) Оценить динамику состава и структуры источников собственных и заемных средств. </w:t>
      </w:r>
    </w:p>
    <w:p w:rsidR="00094EFD" w:rsidRPr="00094EFD" w:rsidRDefault="00094EFD" w:rsidP="006962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spacing w:val="-4"/>
        </w:rPr>
        <w:t xml:space="preserve">3) </w:t>
      </w:r>
      <w:r w:rsidRPr="00094EFD">
        <w:rPr>
          <w:rFonts w:ascii="Times New Roman" w:hAnsi="Times New Roman" w:cs="Times New Roman"/>
        </w:rPr>
        <w:t>Сформулировать выводы по проведенным расчетам.</w:t>
      </w:r>
    </w:p>
    <w:p w:rsidR="00094EFD" w:rsidRPr="00094EFD" w:rsidRDefault="00094EFD" w:rsidP="00094EFD">
      <w:pPr>
        <w:pStyle w:val="Default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- Анализ состава и структуры источников средств организации</w:t>
      </w: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8"/>
        <w:gridCol w:w="737"/>
        <w:gridCol w:w="851"/>
        <w:gridCol w:w="744"/>
        <w:gridCol w:w="761"/>
        <w:gridCol w:w="720"/>
        <w:gridCol w:w="803"/>
        <w:gridCol w:w="1349"/>
      </w:tblGrid>
      <w:tr w:rsidR="00094EFD" w:rsidRPr="00094EFD" w:rsidTr="00094EFD">
        <w:trPr>
          <w:trHeight w:val="210"/>
          <w:jc w:val="center"/>
        </w:trPr>
        <w:tc>
          <w:tcPr>
            <w:tcW w:w="3848" w:type="dxa"/>
            <w:vMerge w:val="restart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737" w:type="dxa"/>
            <w:vMerge w:val="restart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Код строки баланса</w:t>
            </w:r>
          </w:p>
        </w:tc>
        <w:tc>
          <w:tcPr>
            <w:tcW w:w="1595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1481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конец года</w:t>
            </w:r>
          </w:p>
        </w:tc>
        <w:tc>
          <w:tcPr>
            <w:tcW w:w="2152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 год, (+, 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–)</w:t>
            </w:r>
          </w:p>
        </w:tc>
      </w:tr>
      <w:tr w:rsidR="00094EFD" w:rsidRPr="00094EFD" w:rsidTr="00094EFD">
        <w:trPr>
          <w:trHeight w:val="101"/>
          <w:jc w:val="center"/>
        </w:trPr>
        <w:tc>
          <w:tcPr>
            <w:tcW w:w="3848" w:type="dxa"/>
            <w:vMerge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%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 итогу</w:t>
            </w: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%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 итогу</w:t>
            </w: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в %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 началу года</w:t>
            </w:r>
          </w:p>
        </w:tc>
      </w:tr>
      <w:tr w:rsidR="00094EFD" w:rsidRPr="00094EFD" w:rsidTr="00094EFD">
        <w:trPr>
          <w:trHeight w:val="86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 = 3 – 1</w:t>
            </w:r>
          </w:p>
        </w:tc>
        <w:tc>
          <w:tcPr>
            <w:tcW w:w="1349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6= 5 : 1 × 100%</w:t>
            </w:r>
          </w:p>
        </w:tc>
      </w:tr>
      <w:tr w:rsidR="00094EFD" w:rsidRPr="00094EFD" w:rsidTr="00094EFD">
        <w:trPr>
          <w:trHeight w:val="151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1. Собственный капитал, в том числе: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94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1.1. Уставный капитал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1.2. Добавочный капитал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7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1.3. Резервный капитал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7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1.4. Нераспределенная прибыль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1370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7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1.5. Доходы будущих периодов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7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 Заемные средства, в том числе: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7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2.1. Долгосрочные кредиты и займы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7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2.2. Краткосрочные кредиты и займы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7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2.3. Кредиторская задолженность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7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ПАССИВ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851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9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оборачиваемости активов и капитала организации.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iCs/>
        </w:rPr>
        <w:t xml:space="preserve"> Анализ динамики состава и структуры источников финансовых ресурсов.</w:t>
      </w:r>
    </w:p>
    <w:p w:rsidR="00094EFD" w:rsidRPr="00094EFD" w:rsidRDefault="00094EFD" w:rsidP="00094EF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1) </w:t>
      </w:r>
      <w:r w:rsidRPr="00094EFD">
        <w:rPr>
          <w:rFonts w:ascii="Times New Roman" w:hAnsi="Times New Roman" w:cs="Times New Roman"/>
        </w:rPr>
        <w:t>На основе данных бухгалтерского баланса (форма № 1) (Приложение А) о</w:t>
      </w:r>
      <w:r w:rsidRPr="00094EFD">
        <w:rPr>
          <w:rFonts w:ascii="Times New Roman" w:hAnsi="Times New Roman" w:cs="Times New Roman"/>
          <w:spacing w:val="-4"/>
        </w:rPr>
        <w:t xml:space="preserve">ценить состав и структуру кредиторской задолженности организации (заполнить таблицу). 2) </w:t>
      </w:r>
      <w:r w:rsidRPr="00094EFD">
        <w:rPr>
          <w:rFonts w:ascii="Times New Roman" w:hAnsi="Times New Roman" w:cs="Times New Roman"/>
        </w:rPr>
        <w:t xml:space="preserve">Сформулировать выводы по проведенным расчетам. </w:t>
      </w:r>
    </w:p>
    <w:p w:rsidR="00932A52" w:rsidRDefault="00932A52" w:rsidP="00094EFD">
      <w:pPr>
        <w:pStyle w:val="Default"/>
        <w:spacing w:before="60"/>
        <w:jc w:val="center"/>
        <w:rPr>
          <w:rFonts w:ascii="Times New Roman" w:hAnsi="Times New Roman" w:cs="Times New Roman"/>
        </w:rPr>
      </w:pPr>
    </w:p>
    <w:p w:rsidR="00094EFD" w:rsidRPr="00094EFD" w:rsidRDefault="00094EFD" w:rsidP="00094EFD">
      <w:pPr>
        <w:pStyle w:val="Default"/>
        <w:spacing w:before="6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lastRenderedPageBreak/>
        <w:t>Таблица - Анализ состава и структуры кредиторской задолженности организации</w:t>
      </w: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8"/>
        <w:gridCol w:w="737"/>
        <w:gridCol w:w="851"/>
        <w:gridCol w:w="744"/>
        <w:gridCol w:w="761"/>
        <w:gridCol w:w="720"/>
        <w:gridCol w:w="803"/>
        <w:gridCol w:w="1349"/>
      </w:tblGrid>
      <w:tr w:rsidR="00094EFD" w:rsidRPr="00094EFD" w:rsidTr="00094EFD">
        <w:trPr>
          <w:trHeight w:val="210"/>
          <w:jc w:val="center"/>
        </w:trPr>
        <w:tc>
          <w:tcPr>
            <w:tcW w:w="3848" w:type="dxa"/>
            <w:vMerge w:val="restart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737" w:type="dxa"/>
            <w:vMerge w:val="restart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Код строки баланса</w:t>
            </w:r>
          </w:p>
        </w:tc>
        <w:tc>
          <w:tcPr>
            <w:tcW w:w="1595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1481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конец года</w:t>
            </w:r>
          </w:p>
        </w:tc>
        <w:tc>
          <w:tcPr>
            <w:tcW w:w="2152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 год, (+, 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–)</w:t>
            </w:r>
          </w:p>
        </w:tc>
      </w:tr>
      <w:tr w:rsidR="00094EFD" w:rsidRPr="00094EFD" w:rsidTr="00094EFD">
        <w:trPr>
          <w:trHeight w:val="101"/>
          <w:jc w:val="center"/>
        </w:trPr>
        <w:tc>
          <w:tcPr>
            <w:tcW w:w="3848" w:type="dxa"/>
            <w:vMerge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%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 итогу</w:t>
            </w: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%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 итогу</w:t>
            </w: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в %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 началу года</w:t>
            </w:r>
          </w:p>
        </w:tc>
      </w:tr>
      <w:tr w:rsidR="00094EFD" w:rsidRPr="00094EFD" w:rsidTr="00094EFD">
        <w:trPr>
          <w:trHeight w:val="86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 = 3 – 1</w:t>
            </w:r>
          </w:p>
        </w:tc>
        <w:tc>
          <w:tcPr>
            <w:tcW w:w="1349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6= 5 : 1 × 100%</w:t>
            </w:r>
          </w:p>
        </w:tc>
      </w:tr>
      <w:tr w:rsidR="00094EFD" w:rsidRPr="00094EFD" w:rsidTr="00094EFD">
        <w:trPr>
          <w:trHeight w:val="151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2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 Расчеты с кредиторами – всего, в том числе: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85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94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1.1. Перед поставщиками и подрядчиками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1521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1.2. По оплате труда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1522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7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1.3. Перед государственными внебюджетными фондами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1523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7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1.4. Перед бюджетом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1524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7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1.5. С прочими кредиторами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1525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10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оборачиваемости активов и капитала организации.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iCs/>
        </w:rPr>
        <w:t xml:space="preserve"> Анализ динамики состава и структуры источников финансовых ресурсов.</w:t>
      </w:r>
    </w:p>
    <w:p w:rsidR="00094EFD" w:rsidRPr="00094EFD" w:rsidRDefault="00094EFD" w:rsidP="00094EFD">
      <w:pPr>
        <w:pStyle w:val="Default"/>
        <w:ind w:firstLine="567"/>
        <w:jc w:val="both"/>
        <w:rPr>
          <w:rFonts w:ascii="Times New Roman" w:hAnsi="Times New Roman" w:cs="Times New Roman"/>
          <w:spacing w:val="-6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1) </w:t>
      </w:r>
      <w:r w:rsidRPr="00094EFD">
        <w:rPr>
          <w:rFonts w:ascii="Times New Roman" w:hAnsi="Times New Roman" w:cs="Times New Roman"/>
        </w:rPr>
        <w:t xml:space="preserve">На основе данных бухгалтерского баланса (форма № 1) </w:t>
      </w:r>
      <w:r w:rsidRPr="00094EFD">
        <w:rPr>
          <w:rFonts w:ascii="Times New Roman" w:hAnsi="Times New Roman" w:cs="Times New Roman"/>
          <w:spacing w:val="-4"/>
        </w:rPr>
        <w:t>и отчета о прибылях и убытках (форма № 2</w:t>
      </w:r>
      <w:r w:rsidRPr="00094EFD">
        <w:rPr>
          <w:rFonts w:ascii="Times New Roman" w:hAnsi="Times New Roman" w:cs="Times New Roman"/>
        </w:rPr>
        <w:t>) (Приложения А и Б) р</w:t>
      </w:r>
      <w:r w:rsidRPr="00094EFD">
        <w:rPr>
          <w:rFonts w:ascii="Times New Roman" w:hAnsi="Times New Roman" w:cs="Times New Roman"/>
          <w:spacing w:val="-4"/>
        </w:rPr>
        <w:t xml:space="preserve">ассчитать операционный и финансовый циклы организации по состоянию на конец года (заполнить таблицу). 2) </w:t>
      </w:r>
      <w:r w:rsidRPr="00094EFD">
        <w:rPr>
          <w:rFonts w:ascii="Times New Roman" w:hAnsi="Times New Roman" w:cs="Times New Roman"/>
        </w:rPr>
        <w:t>Сформулировать выводы по проведенным расчетам.</w:t>
      </w:r>
    </w:p>
    <w:p w:rsidR="00094EFD" w:rsidRPr="00094EFD" w:rsidRDefault="00094EFD" w:rsidP="00094EFD">
      <w:pPr>
        <w:pStyle w:val="Default"/>
        <w:jc w:val="center"/>
        <w:rPr>
          <w:rFonts w:ascii="Times New Roman" w:hAnsi="Times New Roman" w:cs="Times New Roman"/>
          <w:spacing w:val="-6"/>
        </w:rPr>
      </w:pPr>
      <w:r w:rsidRPr="00094EFD">
        <w:rPr>
          <w:rFonts w:ascii="Times New Roman" w:hAnsi="Times New Roman" w:cs="Times New Roman"/>
          <w:spacing w:val="-6"/>
        </w:rPr>
        <w:t>Таблица - Расчет операционного и финансового циклов организации по состоянию на конец года</w:t>
      </w:r>
    </w:p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6"/>
        <w:gridCol w:w="1040"/>
        <w:gridCol w:w="1327"/>
      </w:tblGrid>
      <w:tr w:rsidR="00094EFD" w:rsidRPr="00094EFD" w:rsidTr="00094EFD">
        <w:trPr>
          <w:trHeight w:val="130"/>
          <w:jc w:val="center"/>
        </w:trPr>
        <w:tc>
          <w:tcPr>
            <w:tcW w:w="749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04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Код строки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ф. 1, ф. 2</w:t>
            </w:r>
          </w:p>
        </w:tc>
        <w:tc>
          <w:tcPr>
            <w:tcW w:w="1327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За отчетный год</w:t>
            </w:r>
          </w:p>
        </w:tc>
      </w:tr>
      <w:tr w:rsidR="00094EFD" w:rsidRPr="00094EFD" w:rsidTr="00094EFD">
        <w:trPr>
          <w:trHeight w:val="130"/>
          <w:jc w:val="center"/>
        </w:trPr>
        <w:tc>
          <w:tcPr>
            <w:tcW w:w="7496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04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32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094EFD" w:rsidRPr="00094EFD" w:rsidTr="00094EFD">
        <w:trPr>
          <w:trHeight w:val="71"/>
          <w:jc w:val="center"/>
        </w:trPr>
        <w:tc>
          <w:tcPr>
            <w:tcW w:w="7496" w:type="dxa"/>
          </w:tcPr>
          <w:p w:rsidR="00094EFD" w:rsidRPr="00094EFD" w:rsidRDefault="00094EFD" w:rsidP="00094EFD">
            <w:pPr>
              <w:pStyle w:val="Default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Период оборота </w:t>
            </w: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материально-производственных 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запасов, дней </w:t>
            </w:r>
          </w:p>
        </w:tc>
        <w:tc>
          <w:tcPr>
            <w:tcW w:w="1040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32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94"/>
          <w:jc w:val="center"/>
        </w:trPr>
        <w:tc>
          <w:tcPr>
            <w:tcW w:w="749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Период погашения (</w:t>
            </w: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оборота)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дебиторской задолженности, дней </w:t>
            </w:r>
          </w:p>
        </w:tc>
        <w:tc>
          <w:tcPr>
            <w:tcW w:w="1040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32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35"/>
          <w:jc w:val="center"/>
        </w:trPr>
        <w:tc>
          <w:tcPr>
            <w:tcW w:w="749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245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3. Период погашения (</w:t>
            </w: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оборота)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кредиторской задолженности, дней </w:t>
            </w:r>
          </w:p>
        </w:tc>
        <w:tc>
          <w:tcPr>
            <w:tcW w:w="1040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32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8"/>
          <w:jc w:val="center"/>
        </w:trPr>
        <w:tc>
          <w:tcPr>
            <w:tcW w:w="7496" w:type="dxa"/>
          </w:tcPr>
          <w:p w:rsidR="00094EFD" w:rsidRPr="00094EFD" w:rsidRDefault="00094EFD" w:rsidP="00094EFD">
            <w:pPr>
              <w:pStyle w:val="Default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4. Операционный цикл, в днях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 +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</w:p>
        </w:tc>
        <w:tc>
          <w:tcPr>
            <w:tcW w:w="1040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32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7496" w:type="dxa"/>
            <w:tcBorders>
              <w:bottom w:val="double" w:sz="4" w:space="0" w:color="auto"/>
            </w:tcBorders>
          </w:tcPr>
          <w:p w:rsidR="00094EFD" w:rsidRPr="00094EFD" w:rsidRDefault="00094EFD" w:rsidP="00094EFD">
            <w:pPr>
              <w:pStyle w:val="Default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5. Финансовый цикл, в днях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4 –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</w:p>
        </w:tc>
        <w:tc>
          <w:tcPr>
            <w:tcW w:w="1040" w:type="dxa"/>
            <w:tcBorders>
              <w:bottom w:val="double" w:sz="4" w:space="0" w:color="auto"/>
            </w:tcBorders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327" w:type="dxa"/>
            <w:tcBorders>
              <w:bottom w:val="double" w:sz="4" w:space="0" w:color="auto"/>
            </w:tcBorders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7496" w:type="dxa"/>
            <w:tcBorders>
              <w:top w:val="double" w:sz="4" w:space="0" w:color="auto"/>
            </w:tcBorders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Справочные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040" w:type="dxa"/>
            <w:tcBorders>
              <w:top w:val="double" w:sz="4" w:space="0" w:color="auto"/>
            </w:tcBorders>
          </w:tcPr>
          <w:p w:rsidR="00094EFD" w:rsidRPr="00094EFD" w:rsidRDefault="00094EFD" w:rsidP="00094EFD">
            <w:pPr>
              <w:pStyle w:val="Default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749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6. Выручка от продажи товаров, тыс. руб. </w:t>
            </w:r>
          </w:p>
        </w:tc>
        <w:tc>
          <w:tcPr>
            <w:tcW w:w="104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132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749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7. Среднегодовые материально-производственные запасы, тыс. руб. </w:t>
            </w:r>
          </w:p>
        </w:tc>
        <w:tc>
          <w:tcPr>
            <w:tcW w:w="104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32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749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8. Период оборота материально-производственных запасов, дней </w:t>
            </w:r>
            <w:r w:rsidRPr="00094EF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[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(стр. 7 × 360 </w:t>
            </w:r>
            <w:proofErr w:type="spellStart"/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дн</w:t>
            </w:r>
            <w:proofErr w:type="spellEnd"/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.) : стр. 6</w:t>
            </w:r>
            <w:r w:rsidRPr="00094EF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]</w:t>
            </w:r>
          </w:p>
        </w:tc>
        <w:tc>
          <w:tcPr>
            <w:tcW w:w="104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2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7496" w:type="dxa"/>
          </w:tcPr>
          <w:p w:rsidR="00094EFD" w:rsidRPr="00094EFD" w:rsidRDefault="00094EFD" w:rsidP="00094EFD">
            <w:pPr>
              <w:pStyle w:val="Default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9. Дебиторская задолженность, тыс. руб.</w:t>
            </w:r>
          </w:p>
        </w:tc>
        <w:tc>
          <w:tcPr>
            <w:tcW w:w="104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132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749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59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10. Период оборота дебиторской задолженности, дней [(стр. 9 × 360 </w:t>
            </w:r>
            <w:proofErr w:type="spellStart"/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дн</w:t>
            </w:r>
            <w:proofErr w:type="spellEnd"/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.) : стр. 6]</w:t>
            </w:r>
          </w:p>
        </w:tc>
        <w:tc>
          <w:tcPr>
            <w:tcW w:w="104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2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749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2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11.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задолженность, тыс. руб.</w:t>
            </w:r>
          </w:p>
        </w:tc>
        <w:tc>
          <w:tcPr>
            <w:tcW w:w="104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132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749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2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12. </w:t>
            </w: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Период оборота кредиторской задолженности, дней [(стр. 11 × 360 </w:t>
            </w:r>
            <w:proofErr w:type="spellStart"/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дн</w:t>
            </w:r>
            <w:proofErr w:type="spellEnd"/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.) : стр. 6]</w:t>
            </w:r>
          </w:p>
        </w:tc>
        <w:tc>
          <w:tcPr>
            <w:tcW w:w="104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2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spacing w:before="120"/>
        <w:jc w:val="center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 xml:space="preserve">ТЕМА 21. АНАЛИЗ ЭФФЕКТИВНОСТИ ФИНАНСОВО-ЭКОНОМИЧЕСКОЙ </w:t>
      </w:r>
    </w:p>
    <w:p w:rsidR="00094EFD" w:rsidRPr="00094EFD" w:rsidRDefault="00094EFD" w:rsidP="00094EFD">
      <w:pPr>
        <w:jc w:val="center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ДЕЯТЕЛЬНОСТИ ОРГАНИЗАЦИИ</w:t>
      </w:r>
    </w:p>
    <w:p w:rsidR="00094EFD" w:rsidRPr="00094EFD" w:rsidRDefault="00094EFD" w:rsidP="00094EFD">
      <w:pPr>
        <w:pStyle w:val="Default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1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Прибыль как основной показатель эффективности финансово-экономической деятельности организации.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iCs/>
        </w:rPr>
        <w:t xml:space="preserve"> Анализ динамики показателей прибыли.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1) </w:t>
      </w:r>
      <w:r w:rsidRPr="00094EFD">
        <w:rPr>
          <w:rFonts w:ascii="Times New Roman" w:hAnsi="Times New Roman" w:cs="Times New Roman"/>
        </w:rPr>
        <w:t>На основе данных отчета о прибылях и убытках (форма № 2) (Приложение Б) провести анализ для оценки динамики показателей прибыли (заполнить таблицу). 2) Оценить влияние факторов на относительное изменение суммы прибыли до налогообложения. 3) Сформулировать выводы по проведенным расчетам.</w:t>
      </w:r>
    </w:p>
    <w:p w:rsidR="00094EFD" w:rsidRPr="00094EFD" w:rsidRDefault="00094EFD" w:rsidP="00094EFD">
      <w:pPr>
        <w:pStyle w:val="Default"/>
        <w:spacing w:before="6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Cs/>
          <w:iCs/>
        </w:rPr>
        <w:t xml:space="preserve">Таблица - Анализ динамики финансовых результатов деятельности </w:t>
      </w:r>
      <w:r w:rsidRPr="00094EFD">
        <w:rPr>
          <w:rFonts w:ascii="Times New Roman" w:hAnsi="Times New Roman" w:cs="Times New Roman"/>
        </w:rPr>
        <w:t>организации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7"/>
        <w:gridCol w:w="698"/>
        <w:gridCol w:w="851"/>
        <w:gridCol w:w="744"/>
        <w:gridCol w:w="761"/>
        <w:gridCol w:w="628"/>
        <w:gridCol w:w="803"/>
        <w:gridCol w:w="1435"/>
      </w:tblGrid>
      <w:tr w:rsidR="00094EFD" w:rsidRPr="00094EFD" w:rsidTr="006962FD">
        <w:trPr>
          <w:trHeight w:val="210"/>
          <w:jc w:val="center"/>
        </w:trPr>
        <w:tc>
          <w:tcPr>
            <w:tcW w:w="3937" w:type="dxa"/>
            <w:vMerge w:val="restart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698" w:type="dxa"/>
            <w:vMerge w:val="restart"/>
            <w:vAlign w:val="center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Код строки </w:t>
            </w:r>
          </w:p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ф. 2</w:t>
            </w:r>
          </w:p>
        </w:tc>
        <w:tc>
          <w:tcPr>
            <w:tcW w:w="1595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1389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2238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 год, (+, 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–)</w:t>
            </w:r>
          </w:p>
        </w:tc>
      </w:tr>
      <w:tr w:rsidR="00094EFD" w:rsidRPr="00094EFD" w:rsidTr="006962FD">
        <w:trPr>
          <w:trHeight w:val="101"/>
          <w:jc w:val="center"/>
        </w:trPr>
        <w:tc>
          <w:tcPr>
            <w:tcW w:w="3937" w:type="dxa"/>
            <w:vMerge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% </w:t>
            </w:r>
          </w:p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 итогу</w:t>
            </w: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628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% </w:t>
            </w:r>
          </w:p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 итогу</w:t>
            </w: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143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в % </w:t>
            </w:r>
          </w:p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 началу года</w:t>
            </w:r>
          </w:p>
        </w:tc>
      </w:tr>
      <w:tr w:rsidR="00094EFD" w:rsidRPr="00094EFD" w:rsidTr="006962FD">
        <w:trPr>
          <w:trHeight w:val="86"/>
          <w:jc w:val="center"/>
        </w:trPr>
        <w:tc>
          <w:tcPr>
            <w:tcW w:w="3937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8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3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 = 3 – 1</w:t>
            </w:r>
          </w:p>
        </w:tc>
        <w:tc>
          <w:tcPr>
            <w:tcW w:w="1435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6= 5 : 1 × 100</w:t>
            </w:r>
          </w:p>
        </w:tc>
      </w:tr>
      <w:tr w:rsidR="00094EFD" w:rsidRPr="00094EFD" w:rsidTr="006962FD">
        <w:trPr>
          <w:trHeight w:val="151"/>
          <w:jc w:val="center"/>
        </w:trPr>
        <w:tc>
          <w:tcPr>
            <w:tcW w:w="3937" w:type="dxa"/>
          </w:tcPr>
          <w:p w:rsidR="00094EFD" w:rsidRPr="00094EFD" w:rsidRDefault="00094EFD" w:rsidP="00094EFD">
            <w:pPr>
              <w:pStyle w:val="Default"/>
              <w:ind w:right="-112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1. Финансовый результат от основной деятельности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698" w:type="dxa"/>
            <w:vAlign w:val="center"/>
          </w:tcPr>
          <w:p w:rsidR="00094EFD" w:rsidRPr="00094EFD" w:rsidRDefault="00094EFD" w:rsidP="00094EFD">
            <w:pPr>
              <w:pStyle w:val="Default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EFD" w:rsidRPr="00094EFD" w:rsidTr="006962FD">
        <w:trPr>
          <w:trHeight w:val="94"/>
          <w:jc w:val="center"/>
        </w:trPr>
        <w:tc>
          <w:tcPr>
            <w:tcW w:w="3937" w:type="dxa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1.1. Прибыль от продажи продукции, тыс. руб.</w:t>
            </w:r>
          </w:p>
        </w:tc>
        <w:tc>
          <w:tcPr>
            <w:tcW w:w="698" w:type="dxa"/>
            <w:vAlign w:val="center"/>
          </w:tcPr>
          <w:p w:rsidR="00094EFD" w:rsidRPr="00094EFD" w:rsidRDefault="00094EFD" w:rsidP="00094EFD">
            <w:pPr>
              <w:pStyle w:val="Default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6962FD">
        <w:trPr>
          <w:trHeight w:val="70"/>
          <w:jc w:val="center"/>
        </w:trPr>
        <w:tc>
          <w:tcPr>
            <w:tcW w:w="3937" w:type="dxa"/>
          </w:tcPr>
          <w:p w:rsidR="00094EFD" w:rsidRPr="00094EFD" w:rsidRDefault="00094EFD" w:rsidP="00094EFD">
            <w:pPr>
              <w:pStyle w:val="Default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Финансовый результат от прочей деятельности, тыс. руб., в том числе:</w:t>
            </w:r>
          </w:p>
        </w:tc>
        <w:tc>
          <w:tcPr>
            <w:tcW w:w="698" w:type="dxa"/>
            <w:vAlign w:val="center"/>
          </w:tcPr>
          <w:p w:rsidR="00094EFD" w:rsidRPr="00094EFD" w:rsidRDefault="00094EFD" w:rsidP="00094EFD">
            <w:pPr>
              <w:pStyle w:val="Default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6962FD">
        <w:trPr>
          <w:trHeight w:val="157"/>
          <w:jc w:val="center"/>
        </w:trPr>
        <w:tc>
          <w:tcPr>
            <w:tcW w:w="3937" w:type="dxa"/>
          </w:tcPr>
          <w:p w:rsidR="00094EFD" w:rsidRPr="00094EFD" w:rsidRDefault="00094EFD" w:rsidP="00094EFD">
            <w:pPr>
              <w:pStyle w:val="Default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2.1. Доходы от участия в других организациях</w:t>
            </w:r>
          </w:p>
        </w:tc>
        <w:tc>
          <w:tcPr>
            <w:tcW w:w="698" w:type="dxa"/>
            <w:vAlign w:val="center"/>
          </w:tcPr>
          <w:p w:rsidR="00094EFD" w:rsidRPr="006962FD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2FD">
              <w:rPr>
                <w:rFonts w:ascii="Times New Roman" w:hAnsi="Times New Roman" w:cs="Times New Roman"/>
                <w:sz w:val="20"/>
                <w:szCs w:val="20"/>
              </w:rPr>
              <w:t>2310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6962FD">
        <w:trPr>
          <w:trHeight w:val="157"/>
          <w:jc w:val="center"/>
        </w:trPr>
        <w:tc>
          <w:tcPr>
            <w:tcW w:w="3937" w:type="dxa"/>
          </w:tcPr>
          <w:p w:rsidR="00094EFD" w:rsidRPr="00094EFD" w:rsidRDefault="00094EFD" w:rsidP="00094EFD">
            <w:pPr>
              <w:pStyle w:val="Default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2.2. Проценты к получению</w:t>
            </w:r>
          </w:p>
        </w:tc>
        <w:tc>
          <w:tcPr>
            <w:tcW w:w="698" w:type="dxa"/>
            <w:vAlign w:val="center"/>
          </w:tcPr>
          <w:p w:rsidR="00094EFD" w:rsidRPr="006962FD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2FD">
              <w:rPr>
                <w:rFonts w:ascii="Times New Roman" w:hAnsi="Times New Roman" w:cs="Times New Roman"/>
                <w:sz w:val="20"/>
                <w:szCs w:val="20"/>
              </w:rPr>
              <w:t>2320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6962FD">
        <w:trPr>
          <w:trHeight w:val="157"/>
          <w:jc w:val="center"/>
        </w:trPr>
        <w:tc>
          <w:tcPr>
            <w:tcW w:w="3937" w:type="dxa"/>
          </w:tcPr>
          <w:p w:rsidR="00094EFD" w:rsidRPr="00094EFD" w:rsidRDefault="00094EFD" w:rsidP="00094EFD">
            <w:pPr>
              <w:pStyle w:val="Default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 Проценты к уплате</w:t>
            </w:r>
          </w:p>
        </w:tc>
        <w:tc>
          <w:tcPr>
            <w:tcW w:w="698" w:type="dxa"/>
            <w:vAlign w:val="center"/>
          </w:tcPr>
          <w:p w:rsidR="00094EFD" w:rsidRPr="006962FD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2FD">
              <w:rPr>
                <w:rFonts w:ascii="Times New Roman" w:hAnsi="Times New Roman" w:cs="Times New Roman"/>
                <w:sz w:val="20"/>
                <w:szCs w:val="20"/>
              </w:rPr>
              <w:t>2330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6962FD">
        <w:trPr>
          <w:trHeight w:val="157"/>
          <w:jc w:val="center"/>
        </w:trPr>
        <w:tc>
          <w:tcPr>
            <w:tcW w:w="3937" w:type="dxa"/>
          </w:tcPr>
          <w:p w:rsidR="00094EFD" w:rsidRPr="00094EFD" w:rsidRDefault="00094EFD" w:rsidP="00094EFD">
            <w:pPr>
              <w:pStyle w:val="Defaul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2.4. Прочие доходы </w:t>
            </w:r>
          </w:p>
        </w:tc>
        <w:tc>
          <w:tcPr>
            <w:tcW w:w="698" w:type="dxa"/>
            <w:vAlign w:val="center"/>
          </w:tcPr>
          <w:p w:rsidR="00094EFD" w:rsidRPr="006962FD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2FD">
              <w:rPr>
                <w:rFonts w:ascii="Times New Roman" w:hAnsi="Times New Roman" w:cs="Times New Roman"/>
                <w:sz w:val="20"/>
                <w:szCs w:val="20"/>
              </w:rPr>
              <w:t>2340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6962FD">
        <w:trPr>
          <w:trHeight w:val="157"/>
          <w:jc w:val="center"/>
        </w:trPr>
        <w:tc>
          <w:tcPr>
            <w:tcW w:w="3937" w:type="dxa"/>
          </w:tcPr>
          <w:p w:rsidR="00094EFD" w:rsidRPr="00094EFD" w:rsidRDefault="00094EFD" w:rsidP="00094EFD">
            <w:pPr>
              <w:pStyle w:val="Defaul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2.5. Прочие расходы </w:t>
            </w:r>
          </w:p>
        </w:tc>
        <w:tc>
          <w:tcPr>
            <w:tcW w:w="698" w:type="dxa"/>
            <w:vAlign w:val="center"/>
          </w:tcPr>
          <w:p w:rsidR="00094EFD" w:rsidRPr="006962FD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2FD">
              <w:rPr>
                <w:rFonts w:ascii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6962FD">
        <w:trPr>
          <w:trHeight w:val="157"/>
          <w:jc w:val="center"/>
        </w:trPr>
        <w:tc>
          <w:tcPr>
            <w:tcW w:w="3937" w:type="dxa"/>
          </w:tcPr>
          <w:p w:rsidR="00094EFD" w:rsidRPr="00094EFD" w:rsidRDefault="00094EFD" w:rsidP="00094EFD">
            <w:pPr>
              <w:pStyle w:val="Defaul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3. Финансовый результат (прибыль до налогообложения), тыс. руб. – итого</w:t>
            </w:r>
          </w:p>
        </w:tc>
        <w:tc>
          <w:tcPr>
            <w:tcW w:w="698" w:type="dxa"/>
          </w:tcPr>
          <w:p w:rsidR="00094EFD" w:rsidRPr="006962FD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EFD" w:rsidRPr="006962FD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2FD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2</w:t>
      </w:r>
    </w:p>
    <w:p w:rsidR="00094EFD" w:rsidRPr="00094EFD" w:rsidRDefault="00094EFD" w:rsidP="00094EFD">
      <w:pPr>
        <w:autoSpaceDE w:val="0"/>
        <w:autoSpaceDN w:val="0"/>
        <w:adjustRightInd w:val="0"/>
        <w:ind w:right="-465" w:firstLine="567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  <w:spacing w:val="-10"/>
        </w:rPr>
        <w:t>Цели, задачи, методы и процедуры анализа эффективности деятельности организации.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r w:rsidRPr="00094EFD">
        <w:rPr>
          <w:rFonts w:ascii="Times New Roman" w:hAnsi="Times New Roman" w:cs="Times New Roman"/>
          <w:iCs/>
        </w:rPr>
        <w:t>Факторный анализ прибыли от основной деятельности организации.</w:t>
      </w:r>
    </w:p>
    <w:p w:rsidR="00094EFD" w:rsidRPr="00094EFD" w:rsidRDefault="00094EFD" w:rsidP="00094EF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</w:t>
      </w:r>
      <w:r w:rsidRPr="00094EFD">
        <w:rPr>
          <w:rFonts w:ascii="Times New Roman" w:hAnsi="Times New Roman" w:cs="Times New Roman"/>
        </w:rPr>
        <w:t>На основе данных отчета о прибылях и убытках (форма № 2) (Приложение Б) провести анализ прибыли от продажи продукции, работ, услуг и определить влияние следующих факторов на сумму прибыли: 1) объем продаж; 2) структура ассортимента реализованной продукции; 3) изменение себестоимости реализованной продукции; 4) изменение коммерческих и управленческих расходов; 5) цены реализации продукции, работ, услуг. Сформулировать выводы по проведенным расчетам.</w:t>
      </w:r>
    </w:p>
    <w:p w:rsidR="00094EFD" w:rsidRPr="00094EFD" w:rsidRDefault="00094EFD" w:rsidP="00094EFD">
      <w:pPr>
        <w:pStyle w:val="Default"/>
        <w:spacing w:before="60"/>
        <w:jc w:val="center"/>
        <w:rPr>
          <w:rFonts w:ascii="Times New Roman" w:hAnsi="Times New Roman" w:cs="Times New Roman"/>
          <w:bCs/>
          <w:iCs/>
        </w:rPr>
      </w:pPr>
      <w:r w:rsidRPr="00094EFD">
        <w:rPr>
          <w:rFonts w:ascii="Times New Roman" w:hAnsi="Times New Roman" w:cs="Times New Roman"/>
          <w:bCs/>
          <w:iCs/>
        </w:rPr>
        <w:t xml:space="preserve">Таблица - </w:t>
      </w:r>
      <w:r w:rsidRPr="00094EFD">
        <w:rPr>
          <w:rFonts w:ascii="Times New Roman" w:hAnsi="Times New Roman" w:cs="Times New Roman"/>
          <w:iCs/>
        </w:rPr>
        <w:t xml:space="preserve">Факторный анализ </w:t>
      </w:r>
      <w:r w:rsidRPr="00094EFD">
        <w:rPr>
          <w:rFonts w:ascii="Times New Roman" w:hAnsi="Times New Roman" w:cs="Times New Roman"/>
          <w:bCs/>
          <w:iCs/>
        </w:rPr>
        <w:t>прибыли от продаж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67"/>
        <w:gridCol w:w="1131"/>
        <w:gridCol w:w="900"/>
        <w:gridCol w:w="1080"/>
        <w:gridCol w:w="1260"/>
      </w:tblGrid>
      <w:tr w:rsidR="00094EFD" w:rsidRPr="00094EFD" w:rsidTr="006962FD">
        <w:trPr>
          <w:trHeight w:val="70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94EFD" w:rsidRPr="00094EFD" w:rsidRDefault="00094EFD" w:rsidP="006962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94EFD" w:rsidRPr="00094EFD" w:rsidRDefault="00094EFD" w:rsidP="006962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Код строки</w:t>
            </w:r>
          </w:p>
          <w:p w:rsidR="00094EFD" w:rsidRPr="00094EFD" w:rsidRDefault="00094EFD" w:rsidP="006962FD">
            <w:pPr>
              <w:pStyle w:val="Default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ф. 2</w:t>
            </w:r>
          </w:p>
        </w:tc>
        <w:tc>
          <w:tcPr>
            <w:tcW w:w="1131" w:type="dxa"/>
            <w:vAlign w:val="center"/>
          </w:tcPr>
          <w:p w:rsidR="00094EFD" w:rsidRPr="00094EFD" w:rsidRDefault="00094EFD" w:rsidP="006962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900" w:type="dxa"/>
            <w:vAlign w:val="center"/>
          </w:tcPr>
          <w:p w:rsidR="00094EFD" w:rsidRPr="00094EFD" w:rsidRDefault="00094EFD" w:rsidP="006962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6962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Абсолютный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прирост</w:t>
            </w:r>
          </w:p>
        </w:tc>
        <w:tc>
          <w:tcPr>
            <w:tcW w:w="1260" w:type="dxa"/>
            <w:vAlign w:val="center"/>
          </w:tcPr>
          <w:p w:rsidR="00094EFD" w:rsidRPr="00094EFD" w:rsidRDefault="00094EFD" w:rsidP="006962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В % к предыдущему году</w:t>
            </w:r>
          </w:p>
        </w:tc>
      </w:tr>
      <w:tr w:rsidR="00094EFD" w:rsidRPr="00094EFD" w:rsidTr="006962FD">
        <w:trPr>
          <w:trHeight w:val="70"/>
        </w:trPr>
        <w:tc>
          <w:tcPr>
            <w:tcW w:w="4962" w:type="dxa"/>
            <w:tcBorders>
              <w:right w:val="single" w:sz="4" w:space="0" w:color="auto"/>
            </w:tcBorders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1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  <w:tc>
          <w:tcPr>
            <w:tcW w:w="1260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 = 3 : 1 × 100</w:t>
            </w:r>
          </w:p>
        </w:tc>
      </w:tr>
      <w:tr w:rsidR="00094EFD" w:rsidRPr="00094EFD" w:rsidTr="006962FD">
        <w:trPr>
          <w:trHeight w:val="70"/>
        </w:trPr>
        <w:tc>
          <w:tcPr>
            <w:tcW w:w="4962" w:type="dxa"/>
            <w:tcBorders>
              <w:right w:val="single" w:sz="4" w:space="0" w:color="auto"/>
            </w:tcBorders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 Выручка от продажи продукции, работ, услуг, тыс. руб.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94EFD" w:rsidRPr="00094EFD" w:rsidRDefault="00094EFD" w:rsidP="00094EFD">
            <w:pPr>
              <w:pStyle w:val="Default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6962FD">
        <w:trPr>
          <w:trHeight w:val="154"/>
        </w:trPr>
        <w:tc>
          <w:tcPr>
            <w:tcW w:w="4962" w:type="dxa"/>
            <w:tcBorders>
              <w:right w:val="single" w:sz="4" w:space="0" w:color="auto"/>
            </w:tcBorders>
          </w:tcPr>
          <w:p w:rsidR="00094EFD" w:rsidRPr="00094EFD" w:rsidRDefault="00094EFD" w:rsidP="00094EFD">
            <w:pPr>
              <w:pStyle w:val="Default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Себестоимость продукции,</w:t>
            </w:r>
            <w:r w:rsidRPr="00094E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тыс. руб.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94EFD" w:rsidRPr="00094EFD" w:rsidRDefault="00094EFD" w:rsidP="00094EFD">
            <w:pPr>
              <w:pStyle w:val="Default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6962FD">
        <w:trPr>
          <w:trHeight w:val="96"/>
        </w:trPr>
        <w:tc>
          <w:tcPr>
            <w:tcW w:w="4962" w:type="dxa"/>
            <w:tcBorders>
              <w:right w:val="single" w:sz="4" w:space="0" w:color="auto"/>
            </w:tcBorders>
          </w:tcPr>
          <w:p w:rsidR="00094EFD" w:rsidRPr="00094EFD" w:rsidRDefault="00094EFD" w:rsidP="00094EFD">
            <w:pPr>
              <w:pStyle w:val="Default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3. Коммерческие расходы, </w:t>
            </w:r>
            <w:r w:rsidRPr="00094E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94EFD" w:rsidRPr="00094EFD" w:rsidRDefault="00094EFD" w:rsidP="00094EFD">
            <w:pPr>
              <w:pStyle w:val="Default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6962FD">
        <w:trPr>
          <w:trHeight w:val="70"/>
        </w:trPr>
        <w:tc>
          <w:tcPr>
            <w:tcW w:w="4962" w:type="dxa"/>
            <w:tcBorders>
              <w:right w:val="single" w:sz="4" w:space="0" w:color="auto"/>
            </w:tcBorders>
          </w:tcPr>
          <w:p w:rsidR="00094EFD" w:rsidRPr="00094EFD" w:rsidRDefault="00094EFD" w:rsidP="00094EFD">
            <w:pPr>
              <w:pStyle w:val="Default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4. Управленческие расходы,</w:t>
            </w:r>
            <w:r w:rsidRPr="00094E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тыс. руб.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94EFD" w:rsidRPr="00094EFD" w:rsidRDefault="00094EFD" w:rsidP="00094EFD">
            <w:pPr>
              <w:pStyle w:val="Default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2220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6962FD">
        <w:trPr>
          <w:trHeight w:val="70"/>
        </w:trPr>
        <w:tc>
          <w:tcPr>
            <w:tcW w:w="4962" w:type="dxa"/>
            <w:tcBorders>
              <w:right w:val="single" w:sz="4" w:space="0" w:color="auto"/>
            </w:tcBorders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5. Прибыль от продажи продукции, работ, услуг, тыс. руб.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94EFD" w:rsidRPr="00094EFD" w:rsidRDefault="00094EFD" w:rsidP="00094EFD">
            <w:pPr>
              <w:pStyle w:val="Default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6962FD">
        <w:trPr>
          <w:trHeight w:val="70"/>
        </w:trPr>
        <w:tc>
          <w:tcPr>
            <w:tcW w:w="4962" w:type="dxa"/>
            <w:tcBorders>
              <w:right w:val="single" w:sz="4" w:space="0" w:color="auto"/>
            </w:tcBorders>
          </w:tcPr>
          <w:p w:rsidR="00094EFD" w:rsidRPr="00094EFD" w:rsidRDefault="00094EFD" w:rsidP="00094EFD">
            <w:pPr>
              <w:pStyle w:val="Default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6. Индекс изменения цен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94EFD" w:rsidRPr="00094EFD" w:rsidRDefault="00094EFD" w:rsidP="00094EFD">
            <w:pPr>
              <w:pStyle w:val="Default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108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6962FD">
        <w:trPr>
          <w:trHeight w:val="223"/>
        </w:trPr>
        <w:tc>
          <w:tcPr>
            <w:tcW w:w="4962" w:type="dxa"/>
            <w:tcBorders>
              <w:right w:val="single" w:sz="4" w:space="0" w:color="auto"/>
            </w:tcBorders>
          </w:tcPr>
          <w:p w:rsidR="00094EFD" w:rsidRPr="00094EFD" w:rsidRDefault="00094EFD" w:rsidP="00094EFD">
            <w:pPr>
              <w:pStyle w:val="Default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7. Объем реализации в сопоставимых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ценах, </w:t>
            </w:r>
            <w:r w:rsidRPr="00094E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тыс. руб.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 :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стр. 6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94EFD" w:rsidRPr="00094EFD" w:rsidRDefault="00094EFD" w:rsidP="00094EFD">
            <w:pPr>
              <w:pStyle w:val="Default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3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и оценка состава, структуры и динамики доходов и расходов.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затрат на 1 рубль товарной продукции.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 xml:space="preserve">: 1) </w:t>
      </w:r>
      <w:r w:rsidRPr="00094EFD">
        <w:rPr>
          <w:rFonts w:ascii="Times New Roman" w:hAnsi="Times New Roman" w:cs="Times New Roman"/>
        </w:rPr>
        <w:t>На основе данных отчета о прибылях и убытках (форма № 2) (Приложение Б) п</w:t>
      </w:r>
      <w:r w:rsidRPr="00094EFD">
        <w:rPr>
          <w:rFonts w:ascii="Times New Roman" w:hAnsi="Times New Roman" w:cs="Times New Roman"/>
          <w:iCs/>
        </w:rPr>
        <w:t xml:space="preserve">ровести анализ динамики прибыли и затрат на один рубль реализованной продукции. 2) </w:t>
      </w:r>
      <w:r w:rsidRPr="00094EFD">
        <w:rPr>
          <w:rFonts w:ascii="Times New Roman" w:hAnsi="Times New Roman" w:cs="Times New Roman"/>
        </w:rPr>
        <w:t>Сформулировать выводы по проведенным расчетам.</w:t>
      </w:r>
    </w:p>
    <w:p w:rsidR="00094EFD" w:rsidRPr="00094EFD" w:rsidRDefault="00094EFD" w:rsidP="00094EFD">
      <w:pPr>
        <w:pStyle w:val="Default"/>
        <w:spacing w:before="60"/>
        <w:jc w:val="center"/>
        <w:rPr>
          <w:rFonts w:ascii="Times New Roman" w:hAnsi="Times New Roman" w:cs="Times New Roman"/>
          <w:bCs/>
          <w:iCs/>
        </w:rPr>
      </w:pPr>
      <w:r w:rsidRPr="00094EFD">
        <w:rPr>
          <w:rFonts w:ascii="Times New Roman" w:hAnsi="Times New Roman" w:cs="Times New Roman"/>
          <w:bCs/>
          <w:iCs/>
        </w:rPr>
        <w:t>Таблица - Анализ динамики и затрат на 1 руб. реализованной продукции</w:t>
      </w: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3"/>
        <w:gridCol w:w="561"/>
        <w:gridCol w:w="1131"/>
        <w:gridCol w:w="900"/>
        <w:gridCol w:w="991"/>
      </w:tblGrid>
      <w:tr w:rsidR="00094EFD" w:rsidRPr="00094EFD" w:rsidTr="00094EFD">
        <w:trPr>
          <w:trHeight w:val="70"/>
          <w:jc w:val="center"/>
        </w:trPr>
        <w:tc>
          <w:tcPr>
            <w:tcW w:w="627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5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Код строки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ф. 2</w:t>
            </w:r>
          </w:p>
        </w:tc>
        <w:tc>
          <w:tcPr>
            <w:tcW w:w="113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90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99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Изменение за год, (+, –)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Выручка от продажи продукции, работ, услуг, тыс. руб. </w:t>
            </w:r>
          </w:p>
        </w:tc>
        <w:tc>
          <w:tcPr>
            <w:tcW w:w="5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Себестоимость продукции (с/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ст-сть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продаж), тыс. руб. </w:t>
            </w:r>
          </w:p>
        </w:tc>
        <w:tc>
          <w:tcPr>
            <w:tcW w:w="5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04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3. Коммерческие расходы, тыс. руб. </w:t>
            </w:r>
          </w:p>
        </w:tc>
        <w:tc>
          <w:tcPr>
            <w:tcW w:w="5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4. Управленческие расходы, тыс. руб. </w:t>
            </w:r>
          </w:p>
        </w:tc>
        <w:tc>
          <w:tcPr>
            <w:tcW w:w="561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2220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4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5. Прибыль от продажи продукции, работ, услуг, тыс. руб. </w:t>
            </w:r>
          </w:p>
        </w:tc>
        <w:tc>
          <w:tcPr>
            <w:tcW w:w="561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96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6. Общие затраты на 1 руб. выручки [(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 +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 +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4) :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1], </w:t>
            </w:r>
          </w:p>
        </w:tc>
        <w:tc>
          <w:tcPr>
            <w:tcW w:w="561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17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6.1. Себестоимость проданных товаров на 1 руб. выручки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 :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</w:p>
        </w:tc>
        <w:tc>
          <w:tcPr>
            <w:tcW w:w="561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9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6.2. Управленческие расходы на 1 руб. выручки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4 :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</w:p>
        </w:tc>
        <w:tc>
          <w:tcPr>
            <w:tcW w:w="561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86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6.3. Коммерческие расходы на 1 руб. выручки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 :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</w:p>
        </w:tc>
        <w:tc>
          <w:tcPr>
            <w:tcW w:w="561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7. Прибыль от продажи на 1 руб. выручки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5 :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</w:p>
        </w:tc>
        <w:tc>
          <w:tcPr>
            <w:tcW w:w="561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4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рентабельности оборота.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r w:rsidRPr="00094EFD">
        <w:rPr>
          <w:rFonts w:ascii="Times New Roman" w:hAnsi="Times New Roman" w:cs="Times New Roman"/>
          <w:iCs/>
        </w:rPr>
        <w:t>Анализ рентабельности финансово-хозяйственной деятельности организации</w:t>
      </w:r>
      <w:r w:rsidRPr="00094EFD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 xml:space="preserve">: 1) </w:t>
      </w:r>
      <w:r w:rsidRPr="00094EFD">
        <w:rPr>
          <w:rFonts w:ascii="Times New Roman" w:hAnsi="Times New Roman" w:cs="Times New Roman"/>
          <w:iCs/>
        </w:rPr>
        <w:t xml:space="preserve">На основе данных бухгалтерского баланса (форма № 1) и отчета о прибылях и убытках (форма № 2) (Приложения А и Б) проанализировать показатели рентабельности финансово-хозяйственной деятельности организации. 2) </w:t>
      </w:r>
      <w:r w:rsidRPr="00094EFD">
        <w:rPr>
          <w:rFonts w:ascii="Times New Roman" w:hAnsi="Times New Roman" w:cs="Times New Roman"/>
        </w:rPr>
        <w:t xml:space="preserve">Сформулировать выводы </w:t>
      </w:r>
      <w:r w:rsidRPr="00094EFD">
        <w:rPr>
          <w:rFonts w:ascii="Times New Roman" w:hAnsi="Times New Roman" w:cs="Times New Roman"/>
        </w:rPr>
        <w:lastRenderedPageBreak/>
        <w:t>по проведенным расчетам.</w:t>
      </w:r>
    </w:p>
    <w:p w:rsidR="00094EFD" w:rsidRPr="00094EFD" w:rsidRDefault="00094EFD" w:rsidP="00094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pacing w:val="-6"/>
        </w:rPr>
      </w:pPr>
      <w:r w:rsidRPr="00094EFD">
        <w:rPr>
          <w:rFonts w:ascii="Times New Roman" w:hAnsi="Times New Roman" w:cs="Times New Roman"/>
          <w:iCs/>
          <w:spacing w:val="-6"/>
        </w:rPr>
        <w:t>Таблица - Анализ показателей рентабельности финансово-хозяйственной деятельности организации</w:t>
      </w: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3"/>
        <w:gridCol w:w="598"/>
        <w:gridCol w:w="1131"/>
        <w:gridCol w:w="900"/>
        <w:gridCol w:w="991"/>
      </w:tblGrid>
      <w:tr w:rsidR="00094EFD" w:rsidRPr="00094EFD" w:rsidTr="00094EFD">
        <w:trPr>
          <w:trHeight w:val="70"/>
          <w:jc w:val="center"/>
        </w:trPr>
        <w:tc>
          <w:tcPr>
            <w:tcW w:w="6273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598" w:type="dxa"/>
            <w:vAlign w:val="center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Код строки</w:t>
            </w:r>
          </w:p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ф.1, ф.2</w:t>
            </w:r>
          </w:p>
        </w:tc>
        <w:tc>
          <w:tcPr>
            <w:tcW w:w="1131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900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991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Изменение за год, (+, –)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1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Чистая прибыль, тыс. руб. </w:t>
            </w:r>
          </w:p>
        </w:tc>
        <w:tc>
          <w:tcPr>
            <w:tcW w:w="598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 Стоимость активов, тыс. руб. </w:t>
            </w:r>
          </w:p>
        </w:tc>
        <w:tc>
          <w:tcPr>
            <w:tcW w:w="598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04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3. Стоимость оборотных активов, тыс. руб. </w:t>
            </w:r>
          </w:p>
        </w:tc>
        <w:tc>
          <w:tcPr>
            <w:tcW w:w="598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4. Стоимость основных производственных фондов, тыс. руб. 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4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5. Стоимость материальных оборотных средств, тыс. руб. 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4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6. Итого стоимость производственных фондов, тыс. руб.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4 +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96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7. Рентабельность активов по чистой прибыли, % [(стр. 1 : стр. 2) × 100%]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44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8.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Рентабельность оборотных активов по чистой прибыли, % </w:t>
            </w:r>
          </w:p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 :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3) × 100%</w:t>
            </w:r>
            <w:r w:rsidRPr="00094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4EFD" w:rsidRPr="00094EFD" w:rsidRDefault="00094EFD" w:rsidP="00094EFD">
            <w:pPr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9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9. Рентабельность производства по чистой прибыли, % [(стр. 1 : стр. 6) × 100%]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5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рентабельности оборота.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bCs/>
          <w:iCs/>
        </w:rPr>
        <w:t xml:space="preserve"> </w:t>
      </w:r>
      <w:r w:rsidRPr="00094EFD">
        <w:rPr>
          <w:rFonts w:ascii="Times New Roman" w:hAnsi="Times New Roman" w:cs="Times New Roman"/>
          <w:iCs/>
        </w:rPr>
        <w:t>Факторный анализ рентабельности активов организации.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 1)</w:t>
      </w:r>
      <w:r w:rsidRPr="00094EFD">
        <w:rPr>
          <w:rFonts w:ascii="Times New Roman" w:hAnsi="Times New Roman" w:cs="Times New Roman"/>
        </w:rPr>
        <w:t xml:space="preserve"> На основе данных отчета о прибылях и убытках (форма № 2) (Приложение Б)</w:t>
      </w:r>
      <w:r w:rsidRPr="00094EFD">
        <w:rPr>
          <w:rFonts w:ascii="Times New Roman" w:hAnsi="Times New Roman" w:cs="Times New Roman"/>
          <w:iCs/>
        </w:rPr>
        <w:t xml:space="preserve"> провести факторный анализ рентабельности активов организации по факторам: а) в</w:t>
      </w:r>
      <w:r w:rsidRPr="00094EFD">
        <w:rPr>
          <w:rFonts w:ascii="Times New Roman" w:hAnsi="Times New Roman" w:cs="Times New Roman"/>
        </w:rPr>
        <w:t xml:space="preserve">лияние изменения рентабельности продаж: </w:t>
      </w:r>
      <w:proofErr w:type="spellStart"/>
      <w:r w:rsidRPr="00094EFD">
        <w:rPr>
          <w:rFonts w:ascii="Times New Roman" w:hAnsi="Times New Roman" w:cs="Times New Roman"/>
          <w:i/>
        </w:rPr>
        <w:t>Δk</w:t>
      </w:r>
      <w:proofErr w:type="spellEnd"/>
      <w:r w:rsidRPr="00094EFD">
        <w:rPr>
          <w:rFonts w:ascii="Times New Roman" w:hAnsi="Times New Roman" w:cs="Times New Roman"/>
          <w:i/>
        </w:rPr>
        <w:t>(</w:t>
      </w:r>
      <w:proofErr w:type="spellStart"/>
      <w:r w:rsidRPr="00094EFD">
        <w:rPr>
          <w:rFonts w:ascii="Times New Roman" w:hAnsi="Times New Roman" w:cs="Times New Roman"/>
          <w:i/>
        </w:rPr>
        <w:t>k</w:t>
      </w:r>
      <w:r w:rsidRPr="00094EFD">
        <w:rPr>
          <w:rFonts w:ascii="Times New Roman" w:hAnsi="Times New Roman" w:cs="Times New Roman"/>
          <w:i/>
          <w:vertAlign w:val="subscript"/>
        </w:rPr>
        <w:t>p</w:t>
      </w:r>
      <w:proofErr w:type="spellEnd"/>
      <w:r w:rsidRPr="00094EFD">
        <w:rPr>
          <w:rFonts w:ascii="Times New Roman" w:hAnsi="Times New Roman" w:cs="Times New Roman"/>
          <w:i/>
        </w:rPr>
        <w:t>) = (k</w:t>
      </w:r>
      <w:r w:rsidRPr="00094EFD">
        <w:rPr>
          <w:rFonts w:ascii="Times New Roman" w:hAnsi="Times New Roman" w:cs="Times New Roman"/>
          <w:i/>
          <w:vertAlign w:val="subscript"/>
        </w:rPr>
        <w:t>p1</w:t>
      </w:r>
      <w:r w:rsidRPr="00094EFD">
        <w:rPr>
          <w:rFonts w:ascii="Times New Roman" w:hAnsi="Times New Roman" w:cs="Times New Roman"/>
          <w:i/>
        </w:rPr>
        <w:t xml:space="preserve"> × k</w:t>
      </w:r>
      <w:r w:rsidRPr="00094EFD">
        <w:rPr>
          <w:rFonts w:ascii="Times New Roman" w:hAnsi="Times New Roman" w:cs="Times New Roman"/>
          <w:i/>
          <w:vertAlign w:val="subscript"/>
        </w:rPr>
        <w:t>а0</w:t>
      </w:r>
      <w:r w:rsidRPr="00094EFD">
        <w:rPr>
          <w:rFonts w:ascii="Times New Roman" w:hAnsi="Times New Roman" w:cs="Times New Roman"/>
          <w:i/>
        </w:rPr>
        <w:t>) – (k</w:t>
      </w:r>
      <w:r w:rsidRPr="00094EFD">
        <w:rPr>
          <w:rFonts w:ascii="Times New Roman" w:hAnsi="Times New Roman" w:cs="Times New Roman"/>
          <w:i/>
          <w:vertAlign w:val="subscript"/>
        </w:rPr>
        <w:t>p0</w:t>
      </w:r>
      <w:r w:rsidRPr="00094EFD">
        <w:rPr>
          <w:rFonts w:ascii="Times New Roman" w:hAnsi="Times New Roman" w:cs="Times New Roman"/>
          <w:i/>
        </w:rPr>
        <w:t xml:space="preserve"> × k</w:t>
      </w:r>
      <w:r w:rsidRPr="00094EFD">
        <w:rPr>
          <w:rFonts w:ascii="Times New Roman" w:hAnsi="Times New Roman" w:cs="Times New Roman"/>
          <w:i/>
          <w:vertAlign w:val="subscript"/>
        </w:rPr>
        <w:t>а0</w:t>
      </w:r>
      <w:r w:rsidRPr="00094EFD">
        <w:rPr>
          <w:rFonts w:ascii="Times New Roman" w:hAnsi="Times New Roman" w:cs="Times New Roman"/>
          <w:i/>
        </w:rPr>
        <w:t>)</w:t>
      </w:r>
      <w:r w:rsidRPr="00094EFD">
        <w:rPr>
          <w:rFonts w:ascii="Times New Roman" w:hAnsi="Times New Roman" w:cs="Times New Roman"/>
        </w:rPr>
        <w:t xml:space="preserve">; б) влияние изменения оборачиваемости активов: </w:t>
      </w:r>
      <w:proofErr w:type="spellStart"/>
      <w:r w:rsidRPr="00094EFD">
        <w:rPr>
          <w:rFonts w:ascii="Times New Roman" w:hAnsi="Times New Roman" w:cs="Times New Roman"/>
        </w:rPr>
        <w:t>Δ</w:t>
      </w:r>
      <w:r w:rsidRPr="00094EFD">
        <w:rPr>
          <w:rFonts w:ascii="Times New Roman" w:hAnsi="Times New Roman" w:cs="Times New Roman"/>
          <w:i/>
          <w:iCs/>
        </w:rPr>
        <w:t>k</w:t>
      </w:r>
      <w:proofErr w:type="spellEnd"/>
      <w:r w:rsidRPr="00094EFD">
        <w:rPr>
          <w:rFonts w:ascii="Times New Roman" w:hAnsi="Times New Roman" w:cs="Times New Roman"/>
          <w:i/>
          <w:iCs/>
        </w:rPr>
        <w:t>(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а</w:t>
      </w:r>
      <w:proofErr w:type="spellEnd"/>
      <w:r w:rsidRPr="00094EFD">
        <w:rPr>
          <w:rFonts w:ascii="Times New Roman" w:hAnsi="Times New Roman" w:cs="Times New Roman"/>
          <w:i/>
          <w:iCs/>
        </w:rPr>
        <w:t>) = (k</w:t>
      </w:r>
      <w:r w:rsidRPr="00094EFD">
        <w:rPr>
          <w:rFonts w:ascii="Times New Roman" w:hAnsi="Times New Roman" w:cs="Times New Roman"/>
          <w:i/>
          <w:iCs/>
          <w:vertAlign w:val="subscript"/>
        </w:rPr>
        <w:t xml:space="preserve">p1 </w:t>
      </w:r>
      <w:r w:rsidRPr="00094EFD">
        <w:rPr>
          <w:rFonts w:ascii="Times New Roman" w:hAnsi="Times New Roman" w:cs="Times New Roman"/>
        </w:rPr>
        <w:t>×</w:t>
      </w:r>
      <w:r w:rsidRPr="00094EFD">
        <w:rPr>
          <w:rFonts w:ascii="Times New Roman" w:hAnsi="Times New Roman" w:cs="Times New Roman"/>
          <w:i/>
          <w:iCs/>
        </w:rPr>
        <w:t xml:space="preserve"> k</w:t>
      </w:r>
      <w:r w:rsidRPr="00094EFD">
        <w:rPr>
          <w:rFonts w:ascii="Times New Roman" w:hAnsi="Times New Roman" w:cs="Times New Roman"/>
          <w:i/>
          <w:iCs/>
          <w:vertAlign w:val="subscript"/>
        </w:rPr>
        <w:t>а1</w:t>
      </w:r>
      <w:r w:rsidRPr="00094EFD">
        <w:rPr>
          <w:rFonts w:ascii="Times New Roman" w:hAnsi="Times New Roman" w:cs="Times New Roman"/>
          <w:i/>
          <w:iCs/>
        </w:rPr>
        <w:t>) – (k</w:t>
      </w:r>
      <w:r w:rsidRPr="00094EFD">
        <w:rPr>
          <w:rFonts w:ascii="Times New Roman" w:hAnsi="Times New Roman" w:cs="Times New Roman"/>
          <w:i/>
          <w:iCs/>
          <w:vertAlign w:val="subscript"/>
        </w:rPr>
        <w:t>p1</w:t>
      </w:r>
      <w:r w:rsidRPr="00094EFD">
        <w:rPr>
          <w:rFonts w:ascii="Times New Roman" w:hAnsi="Times New Roman" w:cs="Times New Roman"/>
          <w:i/>
          <w:iCs/>
        </w:rPr>
        <w:t xml:space="preserve"> </w:t>
      </w:r>
      <w:r w:rsidRPr="00094EFD">
        <w:rPr>
          <w:rFonts w:ascii="Times New Roman" w:hAnsi="Times New Roman" w:cs="Times New Roman"/>
        </w:rPr>
        <w:t>×</w:t>
      </w:r>
      <w:r w:rsidRPr="00094EFD">
        <w:rPr>
          <w:rFonts w:ascii="Times New Roman" w:hAnsi="Times New Roman" w:cs="Times New Roman"/>
          <w:i/>
          <w:iCs/>
        </w:rPr>
        <w:t xml:space="preserve"> k</w:t>
      </w:r>
      <w:r w:rsidRPr="00094EFD">
        <w:rPr>
          <w:rFonts w:ascii="Times New Roman" w:hAnsi="Times New Roman" w:cs="Times New Roman"/>
          <w:i/>
          <w:vertAlign w:val="subscript"/>
        </w:rPr>
        <w:t>а0</w:t>
      </w:r>
      <w:r w:rsidRPr="00094EFD">
        <w:rPr>
          <w:rFonts w:ascii="Times New Roman" w:hAnsi="Times New Roman" w:cs="Times New Roman"/>
          <w:i/>
          <w:iCs/>
        </w:rPr>
        <w:t>)</w:t>
      </w:r>
      <w:r w:rsidRPr="00094EFD">
        <w:rPr>
          <w:rFonts w:ascii="Times New Roman" w:hAnsi="Times New Roman" w:cs="Times New Roman"/>
          <w:iCs/>
        </w:rPr>
        <w:t xml:space="preserve">. 2) </w:t>
      </w:r>
      <w:r w:rsidRPr="00094EFD">
        <w:rPr>
          <w:rFonts w:ascii="Times New Roman" w:hAnsi="Times New Roman" w:cs="Times New Roman"/>
        </w:rPr>
        <w:t>Определить общую сумму влияния двух факторов. 3) Сформулировать выводы по проведенным расчетам.</w:t>
      </w:r>
    </w:p>
    <w:p w:rsidR="00094EFD" w:rsidRPr="00094EFD" w:rsidRDefault="00094EFD" w:rsidP="00094EFD">
      <w:pPr>
        <w:pStyle w:val="Default"/>
        <w:spacing w:before="60"/>
        <w:jc w:val="center"/>
        <w:rPr>
          <w:rFonts w:ascii="Times New Roman" w:hAnsi="Times New Roman" w:cs="Times New Roman"/>
          <w:bCs/>
          <w:iCs/>
        </w:rPr>
      </w:pPr>
      <w:r w:rsidRPr="00094EFD">
        <w:rPr>
          <w:rFonts w:ascii="Times New Roman" w:hAnsi="Times New Roman" w:cs="Times New Roman"/>
          <w:bCs/>
          <w:iCs/>
        </w:rPr>
        <w:t xml:space="preserve">Таблица - </w:t>
      </w:r>
      <w:r w:rsidRPr="00094EFD">
        <w:rPr>
          <w:rFonts w:ascii="Times New Roman" w:hAnsi="Times New Roman" w:cs="Times New Roman"/>
          <w:iCs/>
        </w:rPr>
        <w:t>Факторный анализ рентабельности активов организации</w:t>
      </w: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3"/>
        <w:gridCol w:w="598"/>
        <w:gridCol w:w="1131"/>
        <w:gridCol w:w="900"/>
        <w:gridCol w:w="991"/>
      </w:tblGrid>
      <w:tr w:rsidR="00094EFD" w:rsidRPr="00094EFD" w:rsidTr="00094EFD">
        <w:trPr>
          <w:trHeight w:val="70"/>
          <w:jc w:val="center"/>
        </w:trPr>
        <w:tc>
          <w:tcPr>
            <w:tcW w:w="627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598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Код строки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ф. 2</w:t>
            </w:r>
          </w:p>
        </w:tc>
        <w:tc>
          <w:tcPr>
            <w:tcW w:w="113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90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99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Изменение за год, (+, –)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Выручка от продажи товаров, работ, услуг, тыс. руб. </w:t>
            </w:r>
          </w:p>
        </w:tc>
        <w:tc>
          <w:tcPr>
            <w:tcW w:w="598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 Прибыль до налогообложения, тыс. руб. </w:t>
            </w:r>
          </w:p>
        </w:tc>
        <w:tc>
          <w:tcPr>
            <w:tcW w:w="598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04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3. Стоимость активов, тыс. руб. </w:t>
            </w:r>
          </w:p>
        </w:tc>
        <w:tc>
          <w:tcPr>
            <w:tcW w:w="598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4. Коэффициент оборачиваемости активов 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а</w:t>
            </w:r>
            <w:proofErr w:type="spellEnd"/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),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 : </w:t>
            </w: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</w:p>
        </w:tc>
        <w:tc>
          <w:tcPr>
            <w:tcW w:w="598" w:type="dxa"/>
            <w:vAlign w:val="center"/>
          </w:tcPr>
          <w:p w:rsidR="00094EFD" w:rsidRPr="006962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2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4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5. Рентабельность продаж по прибыли до налогообложения 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p</w:t>
            </w:r>
            <w:proofErr w:type="spellEnd"/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),</w:t>
            </w: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%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 :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1) × 100%</w:t>
            </w:r>
            <w:r w:rsidRPr="00094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598" w:type="dxa"/>
          </w:tcPr>
          <w:p w:rsidR="00094EFD" w:rsidRPr="006962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4EFD" w:rsidRPr="006962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2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96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6. Рентабельность активов по прибыли до налогообложения</w:t>
            </w: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 %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 :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3) × 100%</w:t>
            </w:r>
            <w:r w:rsidRPr="00094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598" w:type="dxa"/>
          </w:tcPr>
          <w:p w:rsidR="00094EFD" w:rsidRPr="006962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4EFD" w:rsidRPr="006962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2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pStyle w:val="Default"/>
        <w:ind w:firstLine="567"/>
        <w:jc w:val="both"/>
        <w:rPr>
          <w:rFonts w:ascii="Times New Roman" w:hAnsi="Times New Roman" w:cs="Times New Roman"/>
          <w:b/>
          <w:lang w:val="en-US"/>
        </w:rPr>
      </w:pPr>
      <w:r w:rsidRPr="00094EFD">
        <w:rPr>
          <w:rFonts w:ascii="Times New Roman" w:hAnsi="Times New Roman" w:cs="Times New Roman"/>
          <w:b/>
        </w:rPr>
        <w:t xml:space="preserve">ВАРИАНТ </w:t>
      </w:r>
      <w:r w:rsidRPr="00094EFD">
        <w:rPr>
          <w:rFonts w:ascii="Times New Roman" w:hAnsi="Times New Roman" w:cs="Times New Roman"/>
          <w:b/>
          <w:lang w:val="en-US"/>
        </w:rPr>
        <w:t>6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рентабельности оборота.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r w:rsidRPr="00094EFD">
        <w:rPr>
          <w:rFonts w:ascii="Times New Roman" w:hAnsi="Times New Roman" w:cs="Times New Roman"/>
          <w:iCs/>
          <w:spacing w:val="-6"/>
        </w:rPr>
        <w:t>Факторный анализ рентабельности производственной деятельности организации.</w:t>
      </w:r>
    </w:p>
    <w:p w:rsidR="00D354F7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 xml:space="preserve">: 1) </w:t>
      </w:r>
      <w:r w:rsidRPr="00094EFD">
        <w:rPr>
          <w:rFonts w:ascii="Times New Roman" w:hAnsi="Times New Roman" w:cs="Times New Roman"/>
          <w:iCs/>
        </w:rPr>
        <w:t xml:space="preserve">На основе данных бухгалтерского баланса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№ 1) </w:t>
      </w:r>
      <w:r w:rsidRPr="00094EFD">
        <w:rPr>
          <w:rFonts w:ascii="Times New Roman" w:hAnsi="Times New Roman" w:cs="Times New Roman"/>
          <w:iCs/>
        </w:rPr>
        <w:t xml:space="preserve">и отчета о прибылях и убытках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№ 2) </w:t>
      </w:r>
      <w:r w:rsidRPr="00094EFD">
        <w:rPr>
          <w:rFonts w:ascii="Times New Roman" w:hAnsi="Times New Roman" w:cs="Times New Roman"/>
          <w:iCs/>
        </w:rPr>
        <w:t xml:space="preserve">(Приложения А и Б) провести факторный анализ рентабельности производственной деятельности организации: а) </w:t>
      </w:r>
      <w:r w:rsidRPr="00094EFD">
        <w:rPr>
          <w:rFonts w:ascii="Times New Roman" w:hAnsi="Times New Roman" w:cs="Times New Roman"/>
        </w:rPr>
        <w:t xml:space="preserve">определить условный уровень рентабельности производства: 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у</w:t>
      </w:r>
      <w:proofErr w:type="spellEnd"/>
      <w:r w:rsidRPr="00094EFD">
        <w:rPr>
          <w:rFonts w:ascii="Times New Roman" w:hAnsi="Times New Roman" w:cs="Times New Roman"/>
          <w:i/>
          <w:iCs/>
          <w:vertAlign w:val="subscript"/>
        </w:rPr>
        <w:t xml:space="preserve"> =</w:t>
      </w:r>
      <w:r w:rsidRPr="00094EFD">
        <w:rPr>
          <w:rFonts w:ascii="Times New Roman" w:hAnsi="Times New Roman" w:cs="Times New Roman"/>
        </w:rPr>
        <w:t xml:space="preserve"> </w:t>
      </w:r>
      <w:r w:rsidRPr="00094EFD">
        <w:rPr>
          <w:rFonts w:ascii="Times New Roman" w:hAnsi="Times New Roman" w:cs="Times New Roman"/>
          <w:i/>
          <w:iCs/>
        </w:rPr>
        <w:t>f</w:t>
      </w:r>
      <w:r w:rsidRPr="00094EFD">
        <w:rPr>
          <w:rFonts w:ascii="Times New Roman" w:hAnsi="Times New Roman" w:cs="Times New Roman"/>
          <w:i/>
          <w:iCs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 xml:space="preserve"> </w:t>
      </w:r>
      <w:r w:rsidRPr="00094EFD">
        <w:rPr>
          <w:rFonts w:ascii="Times New Roman" w:hAnsi="Times New Roman" w:cs="Times New Roman"/>
          <w:spacing w:val="-4"/>
        </w:rPr>
        <w:t>× (</w:t>
      </w:r>
      <w:r w:rsidRPr="00094EFD">
        <w:rPr>
          <w:rFonts w:ascii="Times New Roman" w:hAnsi="Times New Roman" w:cs="Times New Roman"/>
          <w:i/>
          <w:iCs/>
        </w:rPr>
        <w:t>Р</w:t>
      </w:r>
      <w:r w:rsidRPr="00094EFD">
        <w:rPr>
          <w:rFonts w:ascii="Times New Roman" w:hAnsi="Times New Roman" w:cs="Times New Roman"/>
          <w:i/>
          <w:iCs/>
          <w:vertAlign w:val="subscript"/>
        </w:rPr>
        <w:t>0</w:t>
      </w:r>
      <w:r w:rsidRPr="00094EFD">
        <w:rPr>
          <w:rFonts w:ascii="Times New Roman" w:hAnsi="Times New Roman" w:cs="Times New Roman"/>
          <w:i/>
          <w:iCs/>
        </w:rPr>
        <w:t xml:space="preserve"> / N</w:t>
      </w:r>
      <w:r w:rsidRPr="00094EFD">
        <w:rPr>
          <w:rFonts w:ascii="Times New Roman" w:hAnsi="Times New Roman" w:cs="Times New Roman"/>
          <w:i/>
          <w:iCs/>
          <w:vertAlign w:val="subscript"/>
        </w:rPr>
        <w:t>0</w:t>
      </w:r>
      <w:r w:rsidRPr="00094EFD">
        <w:rPr>
          <w:rFonts w:ascii="Times New Roman" w:hAnsi="Times New Roman" w:cs="Times New Roman"/>
          <w:i/>
          <w:iCs/>
        </w:rPr>
        <w:t>);</w:t>
      </w:r>
      <w:r w:rsidRPr="00094EFD">
        <w:rPr>
          <w:rFonts w:ascii="Times New Roman" w:hAnsi="Times New Roman" w:cs="Times New Roman"/>
          <w:iCs/>
        </w:rPr>
        <w:t xml:space="preserve">б) </w:t>
      </w:r>
      <w:r w:rsidRPr="00094EFD">
        <w:rPr>
          <w:rFonts w:ascii="Times New Roman" w:hAnsi="Times New Roman" w:cs="Times New Roman"/>
        </w:rPr>
        <w:t xml:space="preserve">влияние 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f</w:t>
      </w:r>
      <w:proofErr w:type="spellEnd"/>
      <w:r w:rsidRPr="00094EFD">
        <w:rPr>
          <w:rFonts w:ascii="Times New Roman" w:hAnsi="Times New Roman" w:cs="Times New Roman"/>
          <w:i/>
          <w:iCs/>
        </w:rPr>
        <w:t xml:space="preserve"> </w:t>
      </w:r>
      <w:r w:rsidRPr="00094EFD">
        <w:rPr>
          <w:rFonts w:ascii="Times New Roman" w:hAnsi="Times New Roman" w:cs="Times New Roman"/>
        </w:rPr>
        <w:t xml:space="preserve">на </w:t>
      </w:r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</w:rPr>
        <w:t xml:space="preserve">: </w:t>
      </w:r>
      <w:proofErr w:type="spellStart"/>
      <w:r w:rsidRPr="00094EFD">
        <w:rPr>
          <w:rFonts w:ascii="Times New Roman" w:hAnsi="Times New Roman" w:cs="Times New Roman"/>
        </w:rPr>
        <w:t>Δ</w:t>
      </w:r>
      <w:r w:rsidRPr="00094EFD">
        <w:rPr>
          <w:rFonts w:ascii="Times New Roman" w:hAnsi="Times New Roman" w:cs="Times New Roman"/>
          <w:i/>
          <w:iCs/>
        </w:rPr>
        <w:t>k</w:t>
      </w:r>
      <w:proofErr w:type="spellEnd"/>
      <w:r w:rsidRPr="00094EFD">
        <w:rPr>
          <w:rFonts w:ascii="Times New Roman" w:hAnsi="Times New Roman" w:cs="Times New Roman"/>
          <w:i/>
          <w:iCs/>
        </w:rPr>
        <w:t>(f )= [N</w:t>
      </w:r>
      <w:r w:rsidRPr="00094EFD">
        <w:rPr>
          <w:rFonts w:ascii="Times New Roman" w:hAnsi="Times New Roman" w:cs="Times New Roman"/>
          <w:i/>
          <w:iCs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 xml:space="preserve"> / (F</w:t>
      </w:r>
      <w:r w:rsidRPr="00094EFD">
        <w:rPr>
          <w:rFonts w:ascii="Times New Roman" w:hAnsi="Times New Roman" w:cs="Times New Roman"/>
          <w:i/>
          <w:iCs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>+E</w:t>
      </w:r>
      <w:r w:rsidRPr="00094EFD">
        <w:rPr>
          <w:rFonts w:ascii="Times New Roman" w:hAnsi="Times New Roman" w:cs="Times New Roman"/>
          <w:i/>
          <w:iCs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 xml:space="preserve">)] </w:t>
      </w:r>
      <w:r w:rsidRPr="00094EFD">
        <w:rPr>
          <w:rFonts w:ascii="Times New Roman" w:hAnsi="Times New Roman" w:cs="Times New Roman"/>
        </w:rPr>
        <w:t>×</w:t>
      </w:r>
      <w:r w:rsidRPr="00094EFD">
        <w:rPr>
          <w:rFonts w:ascii="Times New Roman" w:hAnsi="Times New Roman" w:cs="Times New Roman"/>
          <w:i/>
          <w:iCs/>
        </w:rPr>
        <w:t xml:space="preserve"> (</w:t>
      </w:r>
      <w:proofErr w:type="spellStart"/>
      <w:r w:rsidRPr="00094EFD">
        <w:rPr>
          <w:rFonts w:ascii="Times New Roman" w:hAnsi="Times New Roman" w:cs="Times New Roman"/>
          <w:i/>
          <w:iCs/>
        </w:rPr>
        <w:t>Р</w:t>
      </w:r>
      <w:r w:rsidRPr="00094EFD">
        <w:rPr>
          <w:rFonts w:ascii="Times New Roman" w:hAnsi="Times New Roman" w:cs="Times New Roman"/>
          <w:i/>
          <w:iCs/>
          <w:vertAlign w:val="subscript"/>
        </w:rPr>
        <w:t>о</w:t>
      </w:r>
      <w:proofErr w:type="spellEnd"/>
      <w:r w:rsidRPr="00094EFD">
        <w:rPr>
          <w:rFonts w:ascii="Times New Roman" w:hAnsi="Times New Roman" w:cs="Times New Roman"/>
          <w:i/>
          <w:iCs/>
        </w:rPr>
        <w:t xml:space="preserve"> / </w:t>
      </w:r>
      <w:proofErr w:type="spellStart"/>
      <w:r w:rsidRPr="00094EFD">
        <w:rPr>
          <w:rFonts w:ascii="Times New Roman" w:hAnsi="Times New Roman" w:cs="Times New Roman"/>
          <w:i/>
          <w:iCs/>
        </w:rPr>
        <w:t>N</w:t>
      </w:r>
      <w:r w:rsidRPr="00094EFD">
        <w:rPr>
          <w:rFonts w:ascii="Times New Roman" w:hAnsi="Times New Roman" w:cs="Times New Roman"/>
          <w:i/>
          <w:iCs/>
          <w:vertAlign w:val="subscript"/>
        </w:rPr>
        <w:t>о</w:t>
      </w:r>
      <w:proofErr w:type="spellEnd"/>
      <w:r w:rsidRPr="00094EFD">
        <w:rPr>
          <w:rFonts w:ascii="Times New Roman" w:hAnsi="Times New Roman" w:cs="Times New Roman"/>
          <w:i/>
          <w:iCs/>
        </w:rPr>
        <w:t>) – [</w:t>
      </w:r>
      <w:proofErr w:type="spellStart"/>
      <w:r w:rsidRPr="00094EFD">
        <w:rPr>
          <w:rFonts w:ascii="Times New Roman" w:hAnsi="Times New Roman" w:cs="Times New Roman"/>
          <w:i/>
          <w:iCs/>
        </w:rPr>
        <w:t>N</w:t>
      </w:r>
      <w:r w:rsidRPr="00094EFD">
        <w:rPr>
          <w:rFonts w:ascii="Times New Roman" w:hAnsi="Times New Roman" w:cs="Times New Roman"/>
          <w:i/>
          <w:iCs/>
          <w:vertAlign w:val="subscript"/>
        </w:rPr>
        <w:t>о</w:t>
      </w:r>
      <w:proofErr w:type="spellEnd"/>
      <w:r w:rsidRPr="00094EFD">
        <w:rPr>
          <w:rFonts w:ascii="Times New Roman" w:hAnsi="Times New Roman" w:cs="Times New Roman"/>
          <w:i/>
          <w:iCs/>
        </w:rPr>
        <w:t xml:space="preserve"> / (</w:t>
      </w:r>
      <w:proofErr w:type="spellStart"/>
      <w:r w:rsidRPr="00094EFD">
        <w:rPr>
          <w:rFonts w:ascii="Times New Roman" w:hAnsi="Times New Roman" w:cs="Times New Roman"/>
          <w:i/>
          <w:iCs/>
        </w:rPr>
        <w:t>F</w:t>
      </w:r>
      <w:r w:rsidRPr="00094EFD">
        <w:rPr>
          <w:rFonts w:ascii="Times New Roman" w:hAnsi="Times New Roman" w:cs="Times New Roman"/>
          <w:i/>
          <w:iCs/>
          <w:vertAlign w:val="subscript"/>
        </w:rPr>
        <w:t>о</w:t>
      </w:r>
      <w:proofErr w:type="spellEnd"/>
      <w:r w:rsidRPr="00094EFD">
        <w:rPr>
          <w:rFonts w:ascii="Times New Roman" w:hAnsi="Times New Roman" w:cs="Times New Roman"/>
          <w:i/>
          <w:iCs/>
        </w:rPr>
        <w:t xml:space="preserve">+ </w:t>
      </w:r>
      <w:proofErr w:type="spellStart"/>
      <w:r w:rsidRPr="00094EFD">
        <w:rPr>
          <w:rFonts w:ascii="Times New Roman" w:hAnsi="Times New Roman" w:cs="Times New Roman"/>
          <w:i/>
          <w:iCs/>
        </w:rPr>
        <w:t>E</w:t>
      </w:r>
      <w:r w:rsidRPr="00094EFD">
        <w:rPr>
          <w:rFonts w:ascii="Times New Roman" w:hAnsi="Times New Roman" w:cs="Times New Roman"/>
          <w:i/>
          <w:iCs/>
          <w:vertAlign w:val="subscript"/>
        </w:rPr>
        <w:t>о</w:t>
      </w:r>
      <w:proofErr w:type="spellEnd"/>
      <w:r w:rsidRPr="00094EFD">
        <w:rPr>
          <w:rFonts w:ascii="Times New Roman" w:hAnsi="Times New Roman" w:cs="Times New Roman"/>
          <w:i/>
          <w:iCs/>
        </w:rPr>
        <w:t xml:space="preserve">)] </w:t>
      </w:r>
      <w:r w:rsidRPr="00094EFD">
        <w:rPr>
          <w:rFonts w:ascii="Times New Roman" w:hAnsi="Times New Roman" w:cs="Times New Roman"/>
        </w:rPr>
        <w:t>×</w:t>
      </w:r>
      <w:r w:rsidRPr="00094EFD">
        <w:rPr>
          <w:rFonts w:ascii="Times New Roman" w:hAnsi="Times New Roman" w:cs="Times New Roman"/>
          <w:i/>
          <w:iCs/>
        </w:rPr>
        <w:t xml:space="preserve"> (</w:t>
      </w:r>
      <w:proofErr w:type="spellStart"/>
      <w:r w:rsidRPr="00094EFD">
        <w:rPr>
          <w:rFonts w:ascii="Times New Roman" w:hAnsi="Times New Roman" w:cs="Times New Roman"/>
          <w:i/>
          <w:iCs/>
        </w:rPr>
        <w:t>Р</w:t>
      </w:r>
      <w:r w:rsidRPr="00094EFD">
        <w:rPr>
          <w:rFonts w:ascii="Times New Roman" w:hAnsi="Times New Roman" w:cs="Times New Roman"/>
          <w:i/>
          <w:iCs/>
          <w:vertAlign w:val="subscript"/>
        </w:rPr>
        <w:t>о</w:t>
      </w:r>
      <w:proofErr w:type="spellEnd"/>
      <w:r w:rsidRPr="00094EFD">
        <w:rPr>
          <w:rFonts w:ascii="Times New Roman" w:hAnsi="Times New Roman" w:cs="Times New Roman"/>
          <w:i/>
          <w:iCs/>
        </w:rPr>
        <w:t xml:space="preserve"> / </w:t>
      </w:r>
      <w:proofErr w:type="spellStart"/>
      <w:r w:rsidRPr="00094EFD">
        <w:rPr>
          <w:rFonts w:ascii="Times New Roman" w:hAnsi="Times New Roman" w:cs="Times New Roman"/>
          <w:i/>
          <w:iCs/>
        </w:rPr>
        <w:t>N</w:t>
      </w:r>
      <w:r w:rsidRPr="00094EFD">
        <w:rPr>
          <w:rFonts w:ascii="Times New Roman" w:hAnsi="Times New Roman" w:cs="Times New Roman"/>
          <w:i/>
          <w:iCs/>
          <w:vertAlign w:val="subscript"/>
        </w:rPr>
        <w:t>о</w:t>
      </w:r>
      <w:proofErr w:type="spellEnd"/>
      <w:r w:rsidRPr="00094EFD">
        <w:rPr>
          <w:rFonts w:ascii="Times New Roman" w:hAnsi="Times New Roman" w:cs="Times New Roman"/>
          <w:i/>
          <w:iCs/>
        </w:rPr>
        <w:t>)</w:t>
      </w:r>
      <w:r w:rsidRPr="00094EFD">
        <w:rPr>
          <w:rFonts w:ascii="Times New Roman" w:hAnsi="Times New Roman" w:cs="Times New Roman"/>
          <w:iCs/>
        </w:rPr>
        <w:t xml:space="preserve">; в) </w:t>
      </w:r>
      <w:r w:rsidRPr="00094EFD">
        <w:rPr>
          <w:rFonts w:ascii="Times New Roman" w:hAnsi="Times New Roman" w:cs="Times New Roman"/>
        </w:rPr>
        <w:t xml:space="preserve">влияние 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p</w:t>
      </w:r>
      <w:proofErr w:type="spellEnd"/>
      <w:r w:rsidRPr="00094EFD">
        <w:rPr>
          <w:rFonts w:ascii="Times New Roman" w:hAnsi="Times New Roman" w:cs="Times New Roman"/>
          <w:i/>
          <w:iCs/>
        </w:rPr>
        <w:t xml:space="preserve"> </w:t>
      </w:r>
      <w:r w:rsidRPr="00094EFD">
        <w:rPr>
          <w:rFonts w:ascii="Times New Roman" w:hAnsi="Times New Roman" w:cs="Times New Roman"/>
        </w:rPr>
        <w:t xml:space="preserve">на </w:t>
      </w:r>
      <w:r w:rsidRPr="00094EFD">
        <w:rPr>
          <w:rFonts w:ascii="Times New Roman" w:hAnsi="Times New Roman" w:cs="Times New Roman"/>
          <w:i/>
          <w:iCs/>
        </w:rPr>
        <w:t xml:space="preserve">k: </w:t>
      </w:r>
      <w:proofErr w:type="spellStart"/>
      <w:r w:rsidRPr="00094EFD">
        <w:rPr>
          <w:rFonts w:ascii="Times New Roman" w:hAnsi="Times New Roman" w:cs="Times New Roman"/>
        </w:rPr>
        <w:t>Δ</w:t>
      </w:r>
      <w:r w:rsidRPr="00094EFD">
        <w:rPr>
          <w:rFonts w:ascii="Times New Roman" w:hAnsi="Times New Roman" w:cs="Times New Roman"/>
          <w:i/>
          <w:iCs/>
        </w:rPr>
        <w:t>k</w:t>
      </w:r>
      <w:proofErr w:type="spellEnd"/>
      <w:r w:rsidRPr="00094EFD">
        <w:rPr>
          <w:rFonts w:ascii="Times New Roman" w:hAnsi="Times New Roman" w:cs="Times New Roman"/>
          <w:i/>
          <w:iCs/>
        </w:rPr>
        <w:t>(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p</w:t>
      </w:r>
      <w:proofErr w:type="spellEnd"/>
      <w:r w:rsidRPr="00094EFD">
        <w:rPr>
          <w:rFonts w:ascii="Times New Roman" w:hAnsi="Times New Roman" w:cs="Times New Roman"/>
          <w:i/>
          <w:iCs/>
        </w:rPr>
        <w:t>) = [N</w:t>
      </w:r>
      <w:r w:rsidRPr="00094EFD">
        <w:rPr>
          <w:rFonts w:ascii="Times New Roman" w:hAnsi="Times New Roman" w:cs="Times New Roman"/>
          <w:i/>
          <w:iCs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 xml:space="preserve"> / (F</w:t>
      </w:r>
      <w:r w:rsidRPr="00094EFD">
        <w:rPr>
          <w:rFonts w:ascii="Times New Roman" w:hAnsi="Times New Roman" w:cs="Times New Roman"/>
          <w:i/>
          <w:iCs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>+E</w:t>
      </w:r>
      <w:r w:rsidRPr="00094EFD">
        <w:rPr>
          <w:rFonts w:ascii="Times New Roman" w:hAnsi="Times New Roman" w:cs="Times New Roman"/>
          <w:i/>
          <w:iCs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 xml:space="preserve">)] </w:t>
      </w:r>
      <w:r w:rsidRPr="00094EFD">
        <w:rPr>
          <w:rFonts w:ascii="Times New Roman" w:hAnsi="Times New Roman" w:cs="Times New Roman"/>
        </w:rPr>
        <w:t>×</w:t>
      </w:r>
      <w:r w:rsidRPr="00094EFD">
        <w:rPr>
          <w:rFonts w:ascii="Times New Roman" w:hAnsi="Times New Roman" w:cs="Times New Roman"/>
          <w:i/>
          <w:iCs/>
        </w:rPr>
        <w:t xml:space="preserve"> (Р</w:t>
      </w:r>
      <w:r w:rsidRPr="00094EFD">
        <w:rPr>
          <w:rFonts w:ascii="Times New Roman" w:hAnsi="Times New Roman" w:cs="Times New Roman"/>
          <w:i/>
          <w:iCs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 xml:space="preserve"> / N</w:t>
      </w:r>
      <w:r w:rsidRPr="00094EFD">
        <w:rPr>
          <w:rFonts w:ascii="Times New Roman" w:hAnsi="Times New Roman" w:cs="Times New Roman"/>
          <w:i/>
          <w:iCs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>) – [N</w:t>
      </w:r>
      <w:r w:rsidRPr="00094EFD">
        <w:rPr>
          <w:rFonts w:ascii="Times New Roman" w:hAnsi="Times New Roman" w:cs="Times New Roman"/>
          <w:i/>
          <w:iCs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 xml:space="preserve"> / (F</w:t>
      </w:r>
      <w:r w:rsidRPr="00094EFD">
        <w:rPr>
          <w:rFonts w:ascii="Times New Roman" w:hAnsi="Times New Roman" w:cs="Times New Roman"/>
          <w:i/>
          <w:iCs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>+ E</w:t>
      </w:r>
      <w:r w:rsidRPr="00094EFD">
        <w:rPr>
          <w:rFonts w:ascii="Times New Roman" w:hAnsi="Times New Roman" w:cs="Times New Roman"/>
          <w:i/>
          <w:iCs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 xml:space="preserve">)] </w:t>
      </w:r>
      <w:r w:rsidRPr="00094EFD">
        <w:rPr>
          <w:rFonts w:ascii="Times New Roman" w:hAnsi="Times New Roman" w:cs="Times New Roman"/>
        </w:rPr>
        <w:t>×</w:t>
      </w:r>
      <w:r w:rsidRPr="00094EFD">
        <w:rPr>
          <w:rFonts w:ascii="Times New Roman" w:hAnsi="Times New Roman" w:cs="Times New Roman"/>
          <w:i/>
          <w:iCs/>
        </w:rPr>
        <w:t xml:space="preserve"> (</w:t>
      </w:r>
      <w:proofErr w:type="spellStart"/>
      <w:r w:rsidRPr="00094EFD">
        <w:rPr>
          <w:rFonts w:ascii="Times New Roman" w:hAnsi="Times New Roman" w:cs="Times New Roman"/>
          <w:i/>
          <w:iCs/>
        </w:rPr>
        <w:t>Р</w:t>
      </w:r>
      <w:r w:rsidRPr="00094EFD">
        <w:rPr>
          <w:rFonts w:ascii="Times New Roman" w:hAnsi="Times New Roman" w:cs="Times New Roman"/>
          <w:i/>
          <w:iCs/>
          <w:vertAlign w:val="subscript"/>
        </w:rPr>
        <w:t>о</w:t>
      </w:r>
      <w:proofErr w:type="spellEnd"/>
      <w:r w:rsidRPr="00094EFD">
        <w:rPr>
          <w:rFonts w:ascii="Times New Roman" w:hAnsi="Times New Roman" w:cs="Times New Roman"/>
          <w:i/>
          <w:iCs/>
        </w:rPr>
        <w:t xml:space="preserve"> / </w:t>
      </w:r>
      <w:proofErr w:type="spellStart"/>
      <w:r w:rsidRPr="00094EFD">
        <w:rPr>
          <w:rFonts w:ascii="Times New Roman" w:hAnsi="Times New Roman" w:cs="Times New Roman"/>
          <w:i/>
          <w:iCs/>
        </w:rPr>
        <w:t>N</w:t>
      </w:r>
      <w:r w:rsidRPr="00094EFD">
        <w:rPr>
          <w:rFonts w:ascii="Times New Roman" w:hAnsi="Times New Roman" w:cs="Times New Roman"/>
          <w:i/>
          <w:iCs/>
          <w:vertAlign w:val="subscript"/>
        </w:rPr>
        <w:t>о</w:t>
      </w:r>
      <w:proofErr w:type="spellEnd"/>
      <w:r w:rsidRPr="00094EFD">
        <w:rPr>
          <w:rFonts w:ascii="Times New Roman" w:hAnsi="Times New Roman" w:cs="Times New Roman"/>
          <w:i/>
          <w:iCs/>
        </w:rPr>
        <w:t xml:space="preserve">). </w:t>
      </w:r>
    </w:p>
    <w:p w:rsidR="00094EFD" w:rsidRPr="00094EFD" w:rsidRDefault="00094EFD" w:rsidP="00D354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iCs/>
        </w:rPr>
        <w:t xml:space="preserve">2) </w:t>
      </w:r>
      <w:r w:rsidRPr="00094EFD">
        <w:rPr>
          <w:rFonts w:ascii="Times New Roman" w:hAnsi="Times New Roman" w:cs="Times New Roman"/>
        </w:rPr>
        <w:t>Сформулировать выводы по проведенным расчетам.</w:t>
      </w:r>
    </w:p>
    <w:p w:rsidR="00094EFD" w:rsidRPr="00094EFD" w:rsidRDefault="00094EFD" w:rsidP="00094EFD">
      <w:pPr>
        <w:pStyle w:val="Default"/>
        <w:spacing w:before="60"/>
        <w:jc w:val="center"/>
        <w:rPr>
          <w:rFonts w:ascii="Times New Roman" w:hAnsi="Times New Roman" w:cs="Times New Roman"/>
          <w:bCs/>
          <w:iCs/>
        </w:rPr>
      </w:pPr>
      <w:r w:rsidRPr="00094EFD">
        <w:rPr>
          <w:rFonts w:ascii="Times New Roman" w:hAnsi="Times New Roman" w:cs="Times New Roman"/>
          <w:bCs/>
          <w:iCs/>
        </w:rPr>
        <w:t>Таблица - Факторный анализ рентабельности производственной деятельности организации</w:t>
      </w: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3"/>
        <w:gridCol w:w="598"/>
        <w:gridCol w:w="1131"/>
        <w:gridCol w:w="900"/>
        <w:gridCol w:w="991"/>
      </w:tblGrid>
      <w:tr w:rsidR="00094EFD" w:rsidRPr="00094EFD" w:rsidTr="00094EFD">
        <w:trPr>
          <w:trHeight w:val="70"/>
          <w:jc w:val="center"/>
        </w:trPr>
        <w:tc>
          <w:tcPr>
            <w:tcW w:w="627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598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Код строки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ф.1, ф.2</w:t>
            </w:r>
          </w:p>
        </w:tc>
        <w:tc>
          <w:tcPr>
            <w:tcW w:w="113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90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991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Изменение за год, (+, –)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1. Чистая прибыль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(Р)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, тыс. руб. </w:t>
            </w:r>
          </w:p>
        </w:tc>
        <w:tc>
          <w:tcPr>
            <w:tcW w:w="598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Выручка от продажи товаров, работ, услуг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(N)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, тыс. руб. </w:t>
            </w:r>
          </w:p>
        </w:tc>
        <w:tc>
          <w:tcPr>
            <w:tcW w:w="598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04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3. Стоимость основных производственных фондов</w:t>
            </w:r>
            <w:r w:rsidRPr="00094EFD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 (F)</w:t>
            </w: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тыс. руб. </w:t>
            </w:r>
          </w:p>
        </w:tc>
        <w:tc>
          <w:tcPr>
            <w:tcW w:w="598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4. Стоимость материальных оборотных средств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(E)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, тыс. руб. 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4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5. Итого стоимость производственных фондов, тыс. руб.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 +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96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6. Рентабельность производства 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(k)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, % [(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 :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5) × 100%]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af5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af5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af5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12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7. Фондоотдача производственных фондов 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f</w:t>
            </w:r>
            <w:proofErr w:type="spellEnd"/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коэф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 :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af5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af5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af5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9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8.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Рентабельность продаж по чистой прибыли 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р</w:t>
            </w:r>
            <w:proofErr w:type="spellEnd"/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), </w:t>
            </w:r>
            <w:r w:rsidRPr="00094EFD">
              <w:rPr>
                <w:rFonts w:ascii="Times New Roman" w:hAnsi="Times New Roman" w:cs="Times New Roman"/>
                <w:i/>
                <w:sz w:val="20"/>
                <w:szCs w:val="20"/>
              </w:rPr>
              <w:t>(Р :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N)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%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[(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 :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2) × 100%]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af5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af5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af5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7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рентабельности оборота.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r w:rsidRPr="00094EFD">
        <w:rPr>
          <w:rFonts w:ascii="Times New Roman" w:hAnsi="Times New Roman" w:cs="Times New Roman"/>
          <w:iCs/>
          <w:spacing w:val="-6"/>
        </w:rPr>
        <w:t>Факторный</w:t>
      </w:r>
      <w:r w:rsidRPr="00094EFD">
        <w:rPr>
          <w:rFonts w:ascii="Times New Roman" w:hAnsi="Times New Roman" w:cs="Times New Roman"/>
          <w:iCs/>
        </w:rPr>
        <w:t xml:space="preserve"> анализ рентабельности затрат и продаж организации.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 xml:space="preserve">: 1) </w:t>
      </w:r>
      <w:r w:rsidRPr="00094EFD">
        <w:rPr>
          <w:rFonts w:ascii="Times New Roman" w:hAnsi="Times New Roman" w:cs="Times New Roman"/>
        </w:rPr>
        <w:t xml:space="preserve">На основе данных отчета о прибылях и убытках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№ </w:t>
      </w:r>
      <w:r w:rsidRPr="00094EFD">
        <w:rPr>
          <w:rFonts w:ascii="Times New Roman" w:hAnsi="Times New Roman" w:cs="Times New Roman"/>
        </w:rPr>
        <w:t>2) (Приложение Б) рассчитать рентабельность затрат и продаж организации. 2) Провести факторный анализ рентабельности продаж организации. 3)Сформулировать выводы.</w:t>
      </w:r>
    </w:p>
    <w:p w:rsidR="00094EFD" w:rsidRPr="00094EFD" w:rsidRDefault="00094EFD" w:rsidP="00094EFD">
      <w:pPr>
        <w:pStyle w:val="Default"/>
        <w:jc w:val="center"/>
        <w:rPr>
          <w:rFonts w:ascii="Times New Roman" w:hAnsi="Times New Roman" w:cs="Times New Roman"/>
          <w:bCs/>
          <w:iCs/>
        </w:rPr>
      </w:pPr>
      <w:r w:rsidRPr="00094EFD">
        <w:rPr>
          <w:rFonts w:ascii="Times New Roman" w:hAnsi="Times New Roman" w:cs="Times New Roman"/>
          <w:bCs/>
          <w:iCs/>
        </w:rPr>
        <w:t xml:space="preserve">Таблица - </w:t>
      </w:r>
      <w:r w:rsidRPr="00094EFD">
        <w:rPr>
          <w:rFonts w:ascii="Times New Roman" w:hAnsi="Times New Roman" w:cs="Times New Roman"/>
          <w:iCs/>
          <w:spacing w:val="-6"/>
        </w:rPr>
        <w:t>Факторный</w:t>
      </w:r>
      <w:r w:rsidRPr="00094EFD">
        <w:rPr>
          <w:rFonts w:ascii="Times New Roman" w:hAnsi="Times New Roman" w:cs="Times New Roman"/>
          <w:iCs/>
        </w:rPr>
        <w:t xml:space="preserve"> анализ </w:t>
      </w:r>
      <w:r w:rsidRPr="00094EFD">
        <w:rPr>
          <w:rFonts w:ascii="Times New Roman" w:hAnsi="Times New Roman" w:cs="Times New Roman"/>
          <w:bCs/>
          <w:iCs/>
        </w:rPr>
        <w:t>рентабельности затрат и продаж организации</w:t>
      </w: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3"/>
        <w:gridCol w:w="598"/>
        <w:gridCol w:w="1131"/>
        <w:gridCol w:w="900"/>
        <w:gridCol w:w="991"/>
      </w:tblGrid>
      <w:tr w:rsidR="00094EFD" w:rsidRPr="00094EFD" w:rsidTr="00094EFD">
        <w:trPr>
          <w:trHeight w:val="70"/>
          <w:jc w:val="center"/>
        </w:trPr>
        <w:tc>
          <w:tcPr>
            <w:tcW w:w="627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598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Код строки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ф. 2</w:t>
            </w:r>
          </w:p>
        </w:tc>
        <w:tc>
          <w:tcPr>
            <w:tcW w:w="113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90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991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Изменение за год, (+, –)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Выручка от продажи товаров, работ, услуг, тыс. руб. </w:t>
            </w:r>
          </w:p>
        </w:tc>
        <w:tc>
          <w:tcPr>
            <w:tcW w:w="598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Себестоимость продукции, тыс. руб.</w:t>
            </w:r>
          </w:p>
        </w:tc>
        <w:tc>
          <w:tcPr>
            <w:tcW w:w="598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ind w:left="142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Продолжение таблицы</w:t>
      </w: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3"/>
        <w:gridCol w:w="598"/>
        <w:gridCol w:w="1131"/>
        <w:gridCol w:w="900"/>
        <w:gridCol w:w="991"/>
      </w:tblGrid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3. Коммерческие расходы, тыс. руб.</w:t>
            </w:r>
          </w:p>
        </w:tc>
        <w:tc>
          <w:tcPr>
            <w:tcW w:w="598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4. Управленческие расходы, тыс. руб.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2220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5. Полная себестоимость реализованной продукции, тыс. руб.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 + </w:t>
            </w: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 + </w:t>
            </w: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598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6. Прибыль от продажи продукции, работ, услуг, тыс. руб.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7. Рентабельность затрат </w:t>
            </w:r>
            <w:r w:rsidRPr="00094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6 : </w:t>
            </w: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5) × 100%</w:t>
            </w:r>
            <w:r w:rsidRPr="00094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8. Рентабельность продаж по прибыли от продажи [(стр. 6 : стр. 1) × 100%]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8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рентабельности и резервов устойчивого роста капитала.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iCs/>
        </w:rPr>
        <w:t xml:space="preserve"> Анализ финансовой рентабельности организации.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 xml:space="preserve">: 1) </w:t>
      </w:r>
      <w:r w:rsidRPr="00094EFD">
        <w:rPr>
          <w:rFonts w:ascii="Times New Roman" w:hAnsi="Times New Roman" w:cs="Times New Roman"/>
          <w:iCs/>
        </w:rPr>
        <w:t xml:space="preserve">На основе данных бухгалтерского баланса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№ 1) </w:t>
      </w:r>
      <w:r w:rsidRPr="00094EFD">
        <w:rPr>
          <w:rFonts w:ascii="Times New Roman" w:hAnsi="Times New Roman" w:cs="Times New Roman"/>
          <w:iCs/>
        </w:rPr>
        <w:t xml:space="preserve">и отчета о прибылях и убытках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№ 2) </w:t>
      </w:r>
      <w:r w:rsidRPr="00094EFD">
        <w:rPr>
          <w:rFonts w:ascii="Times New Roman" w:hAnsi="Times New Roman" w:cs="Times New Roman"/>
          <w:iCs/>
        </w:rPr>
        <w:t>(Приложения А и Б)</w:t>
      </w:r>
      <w:r w:rsidRPr="00094EFD">
        <w:rPr>
          <w:rFonts w:ascii="Times New Roman" w:hAnsi="Times New Roman" w:cs="Times New Roman"/>
          <w:sz w:val="26"/>
          <w:szCs w:val="26"/>
        </w:rPr>
        <w:t xml:space="preserve"> </w:t>
      </w:r>
      <w:r w:rsidRPr="00094EFD">
        <w:rPr>
          <w:rFonts w:ascii="Times New Roman" w:hAnsi="Times New Roman" w:cs="Times New Roman"/>
        </w:rPr>
        <w:t xml:space="preserve">проанализировать финансовую рентабельность организации. </w:t>
      </w:r>
      <w:r w:rsidRPr="00094EFD">
        <w:rPr>
          <w:rFonts w:ascii="Times New Roman" w:hAnsi="Times New Roman" w:cs="Times New Roman"/>
          <w:iCs/>
        </w:rPr>
        <w:t xml:space="preserve">2) </w:t>
      </w:r>
      <w:r w:rsidRPr="00094EFD">
        <w:rPr>
          <w:rFonts w:ascii="Times New Roman" w:hAnsi="Times New Roman" w:cs="Times New Roman"/>
        </w:rPr>
        <w:t>Сформулировать выводы по проведенным расчетам.</w:t>
      </w:r>
    </w:p>
    <w:p w:rsidR="00094EFD" w:rsidRPr="00094EFD" w:rsidRDefault="00094EFD" w:rsidP="00932A5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094EFD">
        <w:rPr>
          <w:rFonts w:ascii="Times New Roman" w:hAnsi="Times New Roman" w:cs="Times New Roman"/>
          <w:color w:val="auto"/>
        </w:rPr>
        <w:t>Таблица - Анализ финансовой рентабельности организации</w:t>
      </w: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1"/>
        <w:gridCol w:w="1075"/>
        <w:gridCol w:w="1205"/>
        <w:gridCol w:w="910"/>
        <w:gridCol w:w="991"/>
      </w:tblGrid>
      <w:tr w:rsidR="00094EFD" w:rsidRPr="00094EFD" w:rsidTr="00094EFD">
        <w:trPr>
          <w:trHeight w:val="70"/>
          <w:jc w:val="center"/>
        </w:trPr>
        <w:tc>
          <w:tcPr>
            <w:tcW w:w="572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075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Код строки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ф.1, ф.2</w:t>
            </w:r>
          </w:p>
        </w:tc>
        <w:tc>
          <w:tcPr>
            <w:tcW w:w="1205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91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99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Изменение за год, (+, –)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72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075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205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721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Чистая прибыль, тыс. руб. </w:t>
            </w:r>
          </w:p>
        </w:tc>
        <w:tc>
          <w:tcPr>
            <w:tcW w:w="1075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205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721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Собственный капитал, тыс. руб.</w:t>
            </w:r>
          </w:p>
        </w:tc>
        <w:tc>
          <w:tcPr>
            <w:tcW w:w="1075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1300+1530</w:t>
            </w:r>
          </w:p>
        </w:tc>
        <w:tc>
          <w:tcPr>
            <w:tcW w:w="1205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04"/>
          <w:jc w:val="center"/>
        </w:trPr>
        <w:tc>
          <w:tcPr>
            <w:tcW w:w="5721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3. Финансовая рентабельность </w:t>
            </w:r>
            <w:r w:rsidRPr="00094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 :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2) × 100%</w:t>
            </w:r>
            <w:r w:rsidRPr="00094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075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205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721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4. Период окупаемости собственного капитала, год (</w:t>
            </w: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 : </w:t>
            </w: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075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205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932A52">
      <w:pPr>
        <w:pStyle w:val="Default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9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распределения прибыли организации.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iCs/>
        </w:rPr>
        <w:t xml:space="preserve"> Факторный анализ финансовой рентабельности организации на основе двухфакторной модели.</w:t>
      </w:r>
    </w:p>
    <w:p w:rsidR="00094EFD" w:rsidRDefault="00094EFD" w:rsidP="00094EF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  <w:color w:val="auto"/>
          <w:spacing w:val="-2"/>
        </w:rPr>
        <w:t>Выполнить следующее:</w:t>
      </w:r>
      <w:r w:rsidRPr="00094EFD">
        <w:rPr>
          <w:rFonts w:ascii="Times New Roman" w:hAnsi="Times New Roman" w:cs="Times New Roman"/>
          <w:spacing w:val="-2"/>
        </w:rPr>
        <w:t xml:space="preserve"> 1) </w:t>
      </w:r>
      <w:r w:rsidRPr="00094EFD">
        <w:rPr>
          <w:rFonts w:ascii="Times New Roman" w:hAnsi="Times New Roman" w:cs="Times New Roman"/>
          <w:iCs/>
        </w:rPr>
        <w:t xml:space="preserve">На основе данных бухгалтерского баланса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№ 1) </w:t>
      </w:r>
      <w:r w:rsidRPr="00094EFD">
        <w:rPr>
          <w:rFonts w:ascii="Times New Roman" w:hAnsi="Times New Roman" w:cs="Times New Roman"/>
          <w:iCs/>
        </w:rPr>
        <w:t xml:space="preserve">и отчета о прибылях и убытках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№ 2) </w:t>
      </w:r>
      <w:r w:rsidRPr="00094EFD">
        <w:rPr>
          <w:rFonts w:ascii="Times New Roman" w:hAnsi="Times New Roman" w:cs="Times New Roman"/>
          <w:iCs/>
        </w:rPr>
        <w:t xml:space="preserve">(Приложения А и Б) </w:t>
      </w:r>
      <w:r w:rsidRPr="00094EFD">
        <w:rPr>
          <w:rFonts w:ascii="Times New Roman" w:hAnsi="Times New Roman" w:cs="Times New Roman"/>
        </w:rPr>
        <w:t xml:space="preserve">провести факторный анализ </w:t>
      </w:r>
      <w:r w:rsidRPr="00094EFD">
        <w:rPr>
          <w:rFonts w:ascii="Times New Roman" w:hAnsi="Times New Roman" w:cs="Times New Roman"/>
          <w:spacing w:val="-4"/>
        </w:rPr>
        <w:t>финансовой рентабельности организации, используя двухфакторную модель (</w:t>
      </w:r>
      <w:r w:rsidRPr="00094EFD">
        <w:rPr>
          <w:rFonts w:ascii="Times New Roman" w:hAnsi="Times New Roman" w:cs="Times New Roman"/>
          <w:spacing w:val="-4"/>
          <w:lang w:val="en-US"/>
        </w:rPr>
        <w:t>I</w:t>
      </w:r>
      <w:r w:rsidRPr="00094EFD">
        <w:rPr>
          <w:rFonts w:ascii="Times New Roman" w:hAnsi="Times New Roman" w:cs="Times New Roman"/>
          <w:spacing w:val="-4"/>
        </w:rPr>
        <w:t xml:space="preserve"> </w:t>
      </w:r>
      <w:r w:rsidRPr="00094EFD">
        <w:rPr>
          <w:rFonts w:ascii="Times New Roman" w:hAnsi="Times New Roman" w:cs="Times New Roman"/>
        </w:rPr>
        <w:t>–</w:t>
      </w:r>
      <w:r w:rsidRPr="00094EFD">
        <w:rPr>
          <w:rFonts w:ascii="Times New Roman" w:hAnsi="Times New Roman" w:cs="Times New Roman"/>
          <w:b/>
        </w:rPr>
        <w:t xml:space="preserve"> </w:t>
      </w:r>
      <w:r w:rsidRPr="00094EFD">
        <w:rPr>
          <w:rFonts w:ascii="Times New Roman" w:hAnsi="Times New Roman" w:cs="Times New Roman"/>
        </w:rPr>
        <w:t xml:space="preserve">влияние рентабельности продаж: </w:t>
      </w:r>
      <w:proofErr w:type="spellStart"/>
      <w:r w:rsidRPr="00094EFD">
        <w:rPr>
          <w:rFonts w:ascii="Times New Roman" w:hAnsi="Times New Roman" w:cs="Times New Roman"/>
        </w:rPr>
        <w:t>Δ</w:t>
      </w:r>
      <w:r w:rsidRPr="00094EFD">
        <w:rPr>
          <w:rFonts w:ascii="Times New Roman" w:hAnsi="Times New Roman" w:cs="Times New Roman"/>
          <w:i/>
          <w:iCs/>
        </w:rPr>
        <w:t>k</w:t>
      </w:r>
      <w:proofErr w:type="spellEnd"/>
      <w:r w:rsidRPr="00094EFD">
        <w:rPr>
          <w:rFonts w:ascii="Times New Roman" w:hAnsi="Times New Roman" w:cs="Times New Roman"/>
          <w:i/>
          <w:iCs/>
        </w:rPr>
        <w:t>(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P</w:t>
      </w:r>
      <w:proofErr w:type="spellEnd"/>
      <w:r w:rsidRPr="00094EFD">
        <w:rPr>
          <w:rFonts w:ascii="Times New Roman" w:hAnsi="Times New Roman" w:cs="Times New Roman"/>
          <w:i/>
          <w:iCs/>
        </w:rPr>
        <w:t>) = (k</w:t>
      </w:r>
      <w:r w:rsidRPr="00094EFD">
        <w:rPr>
          <w:rFonts w:ascii="Times New Roman" w:hAnsi="Times New Roman" w:cs="Times New Roman"/>
          <w:i/>
          <w:iCs/>
          <w:vertAlign w:val="subscript"/>
        </w:rPr>
        <w:t>P</w:t>
      </w:r>
      <w:r w:rsidRPr="00094EFD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1</w:t>
      </w:r>
      <w:r w:rsidRPr="00094EFD">
        <w:rPr>
          <w:rFonts w:ascii="Times New Roman" w:hAnsi="Times New Roman" w:cs="Times New Roman"/>
          <w:iCs/>
          <w:vertAlign w:val="subscript"/>
        </w:rPr>
        <w:t xml:space="preserve"> </w:t>
      </w:r>
      <w:r w:rsidRPr="00094EFD">
        <w:rPr>
          <w:rFonts w:ascii="Times New Roman" w:hAnsi="Times New Roman" w:cs="Times New Roman"/>
          <w:spacing w:val="-4"/>
        </w:rPr>
        <w:t>×</w:t>
      </w:r>
      <w:r w:rsidRPr="00094EF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СКо</w:t>
      </w:r>
      <w:proofErr w:type="spellEnd"/>
      <w:r w:rsidRPr="00094EFD">
        <w:rPr>
          <w:rFonts w:ascii="Times New Roman" w:hAnsi="Times New Roman" w:cs="Times New Roman"/>
          <w:i/>
          <w:iCs/>
        </w:rPr>
        <w:t>) – (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Pо</w:t>
      </w:r>
      <w:proofErr w:type="spellEnd"/>
      <w:r w:rsidRPr="00094EFD">
        <w:rPr>
          <w:rFonts w:ascii="Times New Roman" w:hAnsi="Times New Roman" w:cs="Times New Roman"/>
          <w:i/>
          <w:iCs/>
        </w:rPr>
        <w:t xml:space="preserve"> </w:t>
      </w:r>
      <w:r w:rsidRPr="00094EFD">
        <w:rPr>
          <w:rFonts w:ascii="Times New Roman" w:hAnsi="Times New Roman" w:cs="Times New Roman"/>
          <w:spacing w:val="-4"/>
        </w:rPr>
        <w:t>×</w:t>
      </w:r>
      <w:r w:rsidRPr="00094EF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СКо</w:t>
      </w:r>
      <w:proofErr w:type="spellEnd"/>
      <w:r w:rsidRPr="00094EFD">
        <w:rPr>
          <w:rFonts w:ascii="Times New Roman" w:hAnsi="Times New Roman" w:cs="Times New Roman"/>
          <w:i/>
          <w:iCs/>
        </w:rPr>
        <w:t>);</w:t>
      </w:r>
      <w:r w:rsidRPr="00094EFD">
        <w:rPr>
          <w:rFonts w:ascii="Times New Roman" w:hAnsi="Times New Roman" w:cs="Times New Roman"/>
          <w:iCs/>
        </w:rPr>
        <w:t xml:space="preserve"> </w:t>
      </w:r>
      <w:r w:rsidRPr="00094EFD">
        <w:rPr>
          <w:rFonts w:ascii="Times New Roman" w:hAnsi="Times New Roman" w:cs="Times New Roman"/>
          <w:lang w:val="en-US"/>
        </w:rPr>
        <w:t>II</w:t>
      </w:r>
      <w:r w:rsidRPr="00094EFD">
        <w:rPr>
          <w:rFonts w:ascii="Times New Roman" w:hAnsi="Times New Roman" w:cs="Times New Roman"/>
        </w:rPr>
        <w:t xml:space="preserve"> –</w:t>
      </w:r>
      <w:r w:rsidRPr="00094EFD">
        <w:rPr>
          <w:rFonts w:ascii="Times New Roman" w:hAnsi="Times New Roman" w:cs="Times New Roman"/>
          <w:b/>
        </w:rPr>
        <w:t xml:space="preserve"> </w:t>
      </w:r>
      <w:r w:rsidRPr="00094EFD">
        <w:rPr>
          <w:rFonts w:ascii="Times New Roman" w:hAnsi="Times New Roman" w:cs="Times New Roman"/>
        </w:rPr>
        <w:t xml:space="preserve">влияние уровня капиталоотдачи: </w:t>
      </w:r>
      <w:proofErr w:type="spellStart"/>
      <w:r w:rsidRPr="00094EFD">
        <w:rPr>
          <w:rFonts w:ascii="Times New Roman" w:hAnsi="Times New Roman" w:cs="Times New Roman"/>
        </w:rPr>
        <w:t>Δ</w:t>
      </w:r>
      <w:r w:rsidRPr="00094EFD">
        <w:rPr>
          <w:rFonts w:ascii="Times New Roman" w:hAnsi="Times New Roman" w:cs="Times New Roman"/>
          <w:i/>
          <w:iCs/>
        </w:rPr>
        <w:t>k</w:t>
      </w:r>
      <w:proofErr w:type="spellEnd"/>
      <w:r w:rsidRPr="00094EFD">
        <w:rPr>
          <w:rFonts w:ascii="Times New Roman" w:hAnsi="Times New Roman" w:cs="Times New Roman"/>
          <w:i/>
          <w:iCs/>
        </w:rPr>
        <w:t>(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СК</w:t>
      </w:r>
      <w:proofErr w:type="spellEnd"/>
      <w:r w:rsidRPr="00094EFD">
        <w:rPr>
          <w:rFonts w:ascii="Times New Roman" w:hAnsi="Times New Roman" w:cs="Times New Roman"/>
          <w:i/>
          <w:iCs/>
        </w:rPr>
        <w:t>) = (k</w:t>
      </w:r>
      <w:r w:rsidRPr="00094EFD">
        <w:rPr>
          <w:rFonts w:ascii="Times New Roman" w:hAnsi="Times New Roman" w:cs="Times New Roman"/>
          <w:i/>
          <w:iCs/>
          <w:vertAlign w:val="subscript"/>
        </w:rPr>
        <w:t>P</w:t>
      </w:r>
      <w:r w:rsidRPr="00094EFD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 xml:space="preserve"> </w:t>
      </w:r>
      <w:r w:rsidRPr="00094EFD">
        <w:rPr>
          <w:rFonts w:ascii="Times New Roman" w:hAnsi="Times New Roman" w:cs="Times New Roman"/>
          <w:spacing w:val="-4"/>
        </w:rPr>
        <w:t>×</w:t>
      </w:r>
      <w:r w:rsidRPr="00094EFD">
        <w:rPr>
          <w:rFonts w:ascii="Times New Roman" w:hAnsi="Times New Roman" w:cs="Times New Roman"/>
          <w:i/>
          <w:iCs/>
        </w:rPr>
        <w:t xml:space="preserve"> k</w:t>
      </w:r>
      <w:r w:rsidRPr="00094EFD">
        <w:rPr>
          <w:rFonts w:ascii="Times New Roman" w:hAnsi="Times New Roman" w:cs="Times New Roman"/>
          <w:i/>
          <w:iCs/>
          <w:vertAlign w:val="subscript"/>
        </w:rPr>
        <w:t>СК</w:t>
      </w:r>
      <w:r w:rsidRPr="00094EFD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>) – (k</w:t>
      </w:r>
      <w:r w:rsidRPr="00094EFD">
        <w:rPr>
          <w:rFonts w:ascii="Times New Roman" w:hAnsi="Times New Roman" w:cs="Times New Roman"/>
          <w:i/>
          <w:iCs/>
          <w:vertAlign w:val="subscript"/>
        </w:rPr>
        <w:t>P</w:t>
      </w:r>
      <w:r w:rsidRPr="00094EFD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 xml:space="preserve"> </w:t>
      </w:r>
      <w:r w:rsidRPr="00094EFD">
        <w:rPr>
          <w:rFonts w:ascii="Times New Roman" w:hAnsi="Times New Roman" w:cs="Times New Roman"/>
          <w:spacing w:val="-4"/>
        </w:rPr>
        <w:t>×</w:t>
      </w:r>
      <w:r w:rsidRPr="00094EF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СКо</w:t>
      </w:r>
      <w:proofErr w:type="spellEnd"/>
      <w:r w:rsidRPr="00094EFD">
        <w:rPr>
          <w:rFonts w:ascii="Times New Roman" w:hAnsi="Times New Roman" w:cs="Times New Roman"/>
          <w:i/>
          <w:iCs/>
        </w:rPr>
        <w:t>)</w:t>
      </w:r>
      <w:r w:rsidRPr="00094EFD">
        <w:rPr>
          <w:rFonts w:ascii="Times New Roman" w:hAnsi="Times New Roman" w:cs="Times New Roman"/>
          <w:iCs/>
        </w:rPr>
        <w:t xml:space="preserve">). </w:t>
      </w:r>
      <w:r w:rsidRPr="00094EFD">
        <w:rPr>
          <w:rFonts w:ascii="Times New Roman" w:hAnsi="Times New Roman" w:cs="Times New Roman"/>
          <w:iCs/>
          <w:spacing w:val="-4"/>
        </w:rPr>
        <w:t xml:space="preserve">2) </w:t>
      </w:r>
      <w:r w:rsidRPr="00094EFD">
        <w:rPr>
          <w:rFonts w:ascii="Times New Roman" w:hAnsi="Times New Roman" w:cs="Times New Roman"/>
          <w:spacing w:val="-4"/>
        </w:rPr>
        <w:t>Сформулировать</w:t>
      </w:r>
      <w:r w:rsidRPr="00094EFD">
        <w:rPr>
          <w:rFonts w:ascii="Times New Roman" w:hAnsi="Times New Roman" w:cs="Times New Roman"/>
        </w:rPr>
        <w:t xml:space="preserve"> выводы по проведенным расчетам.</w:t>
      </w:r>
    </w:p>
    <w:p w:rsidR="00094EFD" w:rsidRPr="00094EFD" w:rsidRDefault="00094EFD" w:rsidP="00094EFD">
      <w:pPr>
        <w:pStyle w:val="Default"/>
        <w:spacing w:before="120"/>
        <w:jc w:val="center"/>
        <w:rPr>
          <w:rFonts w:ascii="Times New Roman" w:hAnsi="Times New Roman" w:cs="Times New Roman"/>
          <w:spacing w:val="-4"/>
        </w:rPr>
      </w:pPr>
      <w:r w:rsidRPr="00094EFD">
        <w:rPr>
          <w:rFonts w:ascii="Times New Roman" w:hAnsi="Times New Roman" w:cs="Times New Roman"/>
          <w:spacing w:val="-4"/>
        </w:rPr>
        <w:t>Таблица – Факторный анализ финансовой рентабельности организации (двухфакторная модель)</w:t>
      </w: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5"/>
        <w:gridCol w:w="946"/>
        <w:gridCol w:w="1144"/>
        <w:gridCol w:w="910"/>
        <w:gridCol w:w="991"/>
      </w:tblGrid>
      <w:tr w:rsidR="00094EFD" w:rsidRPr="00094EFD" w:rsidTr="00094EFD">
        <w:trPr>
          <w:trHeight w:val="70"/>
          <w:jc w:val="center"/>
        </w:trPr>
        <w:tc>
          <w:tcPr>
            <w:tcW w:w="5945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Код строки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ф.1, ф.2</w:t>
            </w:r>
          </w:p>
        </w:tc>
        <w:tc>
          <w:tcPr>
            <w:tcW w:w="11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91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99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Изменение за год, (+, –)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46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Чистая прибыль </w:t>
            </w:r>
            <w:r w:rsidRPr="00094EFD"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  <w:t>(P)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, тыс. руб. 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 Выручка от продажи товаров, работ, услуг, тыс. руб. 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3. Собственный капитал </w:t>
            </w:r>
            <w:r w:rsidRPr="00094EFD"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  <w:t>(СК)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1300+1530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4. Рентабельность продаж по чистой прибыли </w:t>
            </w:r>
            <w:r w:rsidRPr="00094EFD">
              <w:rPr>
                <w:rFonts w:ascii="Times New Roman" w:hAnsi="Times New Roman" w:cs="Times New Roman"/>
                <w:i/>
                <w:iCs/>
                <w:spacing w:val="-8"/>
                <w:sz w:val="20"/>
                <w:szCs w:val="20"/>
              </w:rPr>
              <w:t>(</w:t>
            </w:r>
            <w:proofErr w:type="spellStart"/>
            <w:r w:rsidRPr="00094EFD">
              <w:rPr>
                <w:rFonts w:ascii="Times New Roman" w:hAnsi="Times New Roman" w:cs="Times New Roman"/>
                <w:i/>
                <w:iCs/>
                <w:spacing w:val="-8"/>
                <w:sz w:val="20"/>
                <w:szCs w:val="20"/>
              </w:rPr>
              <w:t>k</w:t>
            </w:r>
            <w:r w:rsidRPr="00094EFD">
              <w:rPr>
                <w:rFonts w:ascii="Times New Roman" w:hAnsi="Times New Roman" w:cs="Times New Roman"/>
                <w:i/>
                <w:iCs/>
                <w:spacing w:val="-8"/>
                <w:sz w:val="20"/>
                <w:szCs w:val="20"/>
                <w:vertAlign w:val="subscript"/>
              </w:rPr>
              <w:t>P</w:t>
            </w:r>
            <w:proofErr w:type="spellEnd"/>
            <w:r w:rsidRPr="00094EFD">
              <w:rPr>
                <w:rFonts w:ascii="Times New Roman" w:hAnsi="Times New Roman" w:cs="Times New Roman"/>
                <w:i/>
                <w:iCs/>
                <w:spacing w:val="-8"/>
                <w:sz w:val="20"/>
                <w:szCs w:val="20"/>
              </w:rPr>
              <w:t>)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[(стр. 1 : стр. 2) × 100%]</w:t>
            </w:r>
          </w:p>
        </w:tc>
        <w:tc>
          <w:tcPr>
            <w:tcW w:w="946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5. Коэффициент капиталоотдачи 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СК</w:t>
            </w:r>
            <w:proofErr w:type="spellEnd"/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 : </w:t>
            </w: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</w:p>
        </w:tc>
        <w:tc>
          <w:tcPr>
            <w:tcW w:w="946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6. Финансовая рентабельность </w:t>
            </w:r>
            <w:r w:rsidRPr="00094EFD"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  <w:t>(k)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[(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 :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стр. 3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) × 100%] 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lastRenderedPageBreak/>
        <w:t>ВАРИАНТ 10</w:t>
      </w:r>
    </w:p>
    <w:p w:rsidR="00094EFD" w:rsidRPr="00094EFD" w:rsidRDefault="00094EFD" w:rsidP="00094EFD">
      <w:pPr>
        <w:autoSpaceDE w:val="0"/>
        <w:autoSpaceDN w:val="0"/>
        <w:adjustRightInd w:val="0"/>
        <w:spacing w:line="216" w:lineRule="auto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Оценка чувствительности показателей эффективности.</w:t>
      </w:r>
    </w:p>
    <w:p w:rsidR="00094EFD" w:rsidRPr="00094EFD" w:rsidRDefault="00094EFD" w:rsidP="00094EFD">
      <w:pPr>
        <w:autoSpaceDE w:val="0"/>
        <w:autoSpaceDN w:val="0"/>
        <w:adjustRightInd w:val="0"/>
        <w:spacing w:line="216" w:lineRule="auto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iCs/>
        </w:rPr>
        <w:t xml:space="preserve"> Факторный анализ финансовой рентабельности организации на основе трехфакторной модели </w:t>
      </w:r>
      <w:r w:rsidRPr="00094EFD">
        <w:rPr>
          <w:rFonts w:ascii="Times New Roman" w:hAnsi="Times New Roman" w:cs="Times New Roman"/>
        </w:rPr>
        <w:t>Дюпона</w:t>
      </w:r>
      <w:r w:rsidRPr="00094EFD">
        <w:rPr>
          <w:rFonts w:ascii="Times New Roman" w:hAnsi="Times New Roman" w:cs="Times New Roman"/>
          <w:iCs/>
        </w:rPr>
        <w:t>.</w:t>
      </w:r>
    </w:p>
    <w:p w:rsidR="00094EFD" w:rsidRPr="00094EFD" w:rsidRDefault="00094EFD" w:rsidP="00094EF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  <w:color w:val="auto"/>
          <w:spacing w:val="-2"/>
        </w:rPr>
        <w:t>Выполнить следующее:</w:t>
      </w:r>
      <w:r w:rsidRPr="00094EFD">
        <w:rPr>
          <w:rFonts w:ascii="Times New Roman" w:hAnsi="Times New Roman" w:cs="Times New Roman"/>
          <w:spacing w:val="-2"/>
        </w:rPr>
        <w:t xml:space="preserve"> 1) </w:t>
      </w:r>
      <w:r w:rsidRPr="00094EFD">
        <w:rPr>
          <w:rFonts w:ascii="Times New Roman" w:hAnsi="Times New Roman" w:cs="Times New Roman"/>
          <w:iCs/>
        </w:rPr>
        <w:t xml:space="preserve">На основе данных бухгалтерского баланса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№ 1) </w:t>
      </w:r>
      <w:r w:rsidRPr="00094EFD">
        <w:rPr>
          <w:rFonts w:ascii="Times New Roman" w:hAnsi="Times New Roman" w:cs="Times New Roman"/>
          <w:iCs/>
        </w:rPr>
        <w:t xml:space="preserve">и отчета о прибылях и убытках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№ 2) </w:t>
      </w:r>
      <w:r w:rsidRPr="00094EFD">
        <w:rPr>
          <w:rFonts w:ascii="Times New Roman" w:hAnsi="Times New Roman" w:cs="Times New Roman"/>
          <w:iCs/>
        </w:rPr>
        <w:t xml:space="preserve">(Приложения А и Б) </w:t>
      </w:r>
      <w:r w:rsidRPr="00094EFD">
        <w:rPr>
          <w:rFonts w:ascii="Times New Roman" w:hAnsi="Times New Roman" w:cs="Times New Roman"/>
        </w:rPr>
        <w:t xml:space="preserve">провести факторный анализ </w:t>
      </w:r>
      <w:r w:rsidRPr="00094EFD">
        <w:rPr>
          <w:rFonts w:ascii="Times New Roman" w:hAnsi="Times New Roman" w:cs="Times New Roman"/>
          <w:spacing w:val="-4"/>
        </w:rPr>
        <w:t xml:space="preserve">финансовой рентабельности организации, используя трехфакторную модель </w:t>
      </w:r>
      <w:r w:rsidRPr="00094EFD">
        <w:rPr>
          <w:rFonts w:ascii="Times New Roman" w:hAnsi="Times New Roman" w:cs="Times New Roman"/>
        </w:rPr>
        <w:t>Дюпона</w:t>
      </w:r>
      <w:r w:rsidRPr="00094EFD">
        <w:rPr>
          <w:rFonts w:ascii="Times New Roman" w:hAnsi="Times New Roman" w:cs="Times New Roman"/>
          <w:spacing w:val="-4"/>
        </w:rPr>
        <w:t xml:space="preserve"> (</w:t>
      </w:r>
      <w:r w:rsidRPr="00094EFD">
        <w:rPr>
          <w:rFonts w:ascii="Times New Roman" w:hAnsi="Times New Roman" w:cs="Times New Roman"/>
          <w:lang w:val="en-US"/>
        </w:rPr>
        <w:t>I</w:t>
      </w:r>
      <w:r w:rsidRPr="00094EFD">
        <w:rPr>
          <w:rFonts w:ascii="Times New Roman" w:hAnsi="Times New Roman" w:cs="Times New Roman"/>
        </w:rPr>
        <w:t xml:space="preserve"> –</w:t>
      </w:r>
      <w:r w:rsidRPr="00094EFD">
        <w:rPr>
          <w:rFonts w:ascii="Times New Roman" w:hAnsi="Times New Roman" w:cs="Times New Roman"/>
          <w:b/>
        </w:rPr>
        <w:t xml:space="preserve"> </w:t>
      </w:r>
      <w:r w:rsidRPr="00094EFD">
        <w:rPr>
          <w:rFonts w:ascii="Times New Roman" w:hAnsi="Times New Roman" w:cs="Times New Roman"/>
        </w:rPr>
        <w:t xml:space="preserve">влияние изменения рентабельности продаж: </w:t>
      </w:r>
      <w:proofErr w:type="spellStart"/>
      <w:r w:rsidRPr="00094EFD">
        <w:rPr>
          <w:rFonts w:ascii="Times New Roman" w:hAnsi="Times New Roman" w:cs="Times New Roman"/>
        </w:rPr>
        <w:t>Δ</w:t>
      </w:r>
      <w:r w:rsidRPr="00094EFD">
        <w:rPr>
          <w:rFonts w:ascii="Times New Roman" w:hAnsi="Times New Roman" w:cs="Times New Roman"/>
          <w:i/>
          <w:iCs/>
        </w:rPr>
        <w:t>k</w:t>
      </w:r>
      <w:proofErr w:type="spellEnd"/>
      <w:r w:rsidRPr="00094EFD">
        <w:rPr>
          <w:rFonts w:ascii="Times New Roman" w:hAnsi="Times New Roman" w:cs="Times New Roman"/>
          <w:i/>
          <w:iCs/>
        </w:rPr>
        <w:t>(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P</w:t>
      </w:r>
      <w:proofErr w:type="spellEnd"/>
      <w:r w:rsidRPr="00094EFD">
        <w:rPr>
          <w:rFonts w:ascii="Times New Roman" w:hAnsi="Times New Roman" w:cs="Times New Roman"/>
          <w:i/>
          <w:iCs/>
        </w:rPr>
        <w:t>) = (k</w:t>
      </w:r>
      <w:r w:rsidRPr="00094EFD">
        <w:rPr>
          <w:rFonts w:ascii="Times New Roman" w:hAnsi="Times New Roman" w:cs="Times New Roman"/>
          <w:i/>
          <w:iCs/>
          <w:vertAlign w:val="subscript"/>
        </w:rPr>
        <w:t>P</w:t>
      </w:r>
      <w:r w:rsidRPr="00094EFD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 xml:space="preserve"> </w:t>
      </w:r>
      <w:r w:rsidRPr="00094EFD">
        <w:rPr>
          <w:rFonts w:ascii="Times New Roman" w:hAnsi="Times New Roman" w:cs="Times New Roman"/>
          <w:spacing w:val="-4"/>
        </w:rPr>
        <w:t>×</w:t>
      </w:r>
      <w:r w:rsidRPr="00094EF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Ао</w:t>
      </w:r>
      <w:proofErr w:type="spellEnd"/>
      <w:r w:rsidRPr="00094EFD">
        <w:rPr>
          <w:rFonts w:ascii="Times New Roman" w:hAnsi="Times New Roman" w:cs="Times New Roman"/>
          <w:i/>
          <w:iCs/>
        </w:rPr>
        <w:t xml:space="preserve"> </w:t>
      </w:r>
      <w:r w:rsidRPr="00094EFD">
        <w:rPr>
          <w:rFonts w:ascii="Times New Roman" w:hAnsi="Times New Roman" w:cs="Times New Roman"/>
          <w:spacing w:val="-4"/>
        </w:rPr>
        <w:t>×</w:t>
      </w:r>
      <w:r w:rsidRPr="00094EF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Ко</w:t>
      </w:r>
      <w:proofErr w:type="spellEnd"/>
      <w:r w:rsidRPr="00094EFD">
        <w:rPr>
          <w:rFonts w:ascii="Times New Roman" w:hAnsi="Times New Roman" w:cs="Times New Roman"/>
          <w:i/>
          <w:iCs/>
        </w:rPr>
        <w:t>) – (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Pо</w:t>
      </w:r>
      <w:proofErr w:type="spellEnd"/>
      <w:r w:rsidRPr="00094EFD">
        <w:rPr>
          <w:rFonts w:ascii="Times New Roman" w:hAnsi="Times New Roman" w:cs="Times New Roman"/>
          <w:i/>
          <w:iCs/>
        </w:rPr>
        <w:t xml:space="preserve"> </w:t>
      </w:r>
      <w:r w:rsidRPr="00094EFD">
        <w:rPr>
          <w:rFonts w:ascii="Times New Roman" w:hAnsi="Times New Roman" w:cs="Times New Roman"/>
          <w:spacing w:val="-4"/>
        </w:rPr>
        <w:t>×</w:t>
      </w:r>
      <w:r w:rsidRPr="00094EF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Ао</w:t>
      </w:r>
      <w:proofErr w:type="spellEnd"/>
      <w:r w:rsidRPr="00094EFD">
        <w:rPr>
          <w:rFonts w:ascii="Times New Roman" w:hAnsi="Times New Roman" w:cs="Times New Roman"/>
          <w:i/>
          <w:iCs/>
        </w:rPr>
        <w:t xml:space="preserve"> </w:t>
      </w:r>
      <w:r w:rsidRPr="00094EFD">
        <w:rPr>
          <w:rFonts w:ascii="Times New Roman" w:hAnsi="Times New Roman" w:cs="Times New Roman"/>
          <w:spacing w:val="-4"/>
        </w:rPr>
        <w:t>×</w:t>
      </w:r>
      <w:r w:rsidRPr="00094EF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Ко</w:t>
      </w:r>
      <w:proofErr w:type="spellEnd"/>
      <w:r w:rsidRPr="00094EFD">
        <w:rPr>
          <w:rFonts w:ascii="Times New Roman" w:hAnsi="Times New Roman" w:cs="Times New Roman"/>
          <w:i/>
          <w:iCs/>
        </w:rPr>
        <w:t>);</w:t>
      </w:r>
      <w:r w:rsidRPr="00094EFD">
        <w:rPr>
          <w:rFonts w:ascii="Times New Roman" w:hAnsi="Times New Roman" w:cs="Times New Roman"/>
          <w:iCs/>
        </w:rPr>
        <w:t xml:space="preserve"> </w:t>
      </w:r>
      <w:r w:rsidRPr="00094EFD">
        <w:rPr>
          <w:rFonts w:ascii="Times New Roman" w:hAnsi="Times New Roman" w:cs="Times New Roman"/>
          <w:lang w:val="en-US"/>
        </w:rPr>
        <w:t>II</w:t>
      </w:r>
      <w:r w:rsidRPr="00094EFD">
        <w:rPr>
          <w:rFonts w:ascii="Times New Roman" w:hAnsi="Times New Roman" w:cs="Times New Roman"/>
        </w:rPr>
        <w:t xml:space="preserve"> –</w:t>
      </w:r>
      <w:r w:rsidRPr="00094EFD">
        <w:rPr>
          <w:rFonts w:ascii="Times New Roman" w:hAnsi="Times New Roman" w:cs="Times New Roman"/>
          <w:b/>
        </w:rPr>
        <w:t xml:space="preserve"> </w:t>
      </w:r>
      <w:r w:rsidRPr="00094EFD">
        <w:rPr>
          <w:rFonts w:ascii="Times New Roman" w:hAnsi="Times New Roman" w:cs="Times New Roman"/>
        </w:rPr>
        <w:t xml:space="preserve">влияние изменения </w:t>
      </w:r>
      <w:proofErr w:type="spellStart"/>
      <w:r w:rsidRPr="00094EFD">
        <w:rPr>
          <w:rFonts w:ascii="Times New Roman" w:hAnsi="Times New Roman" w:cs="Times New Roman"/>
        </w:rPr>
        <w:t>ресурсоотдачи</w:t>
      </w:r>
      <w:proofErr w:type="spellEnd"/>
      <w:r w:rsidRPr="00094EFD">
        <w:rPr>
          <w:rFonts w:ascii="Times New Roman" w:hAnsi="Times New Roman" w:cs="Times New Roman"/>
        </w:rPr>
        <w:t xml:space="preserve">: </w:t>
      </w:r>
      <w:proofErr w:type="spellStart"/>
      <w:r w:rsidRPr="00094EFD">
        <w:rPr>
          <w:rFonts w:ascii="Times New Roman" w:hAnsi="Times New Roman" w:cs="Times New Roman"/>
        </w:rPr>
        <w:t>Δ</w:t>
      </w:r>
      <w:r w:rsidRPr="00094EFD">
        <w:rPr>
          <w:rFonts w:ascii="Times New Roman" w:hAnsi="Times New Roman" w:cs="Times New Roman"/>
          <w:i/>
          <w:iCs/>
        </w:rPr>
        <w:t>k</w:t>
      </w:r>
      <w:proofErr w:type="spellEnd"/>
      <w:r w:rsidRPr="00094EFD">
        <w:rPr>
          <w:rFonts w:ascii="Times New Roman" w:hAnsi="Times New Roman" w:cs="Times New Roman"/>
          <w:i/>
          <w:iCs/>
        </w:rPr>
        <w:t>(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А</w:t>
      </w:r>
      <w:proofErr w:type="spellEnd"/>
      <w:r w:rsidRPr="00094EFD">
        <w:rPr>
          <w:rFonts w:ascii="Times New Roman" w:hAnsi="Times New Roman" w:cs="Times New Roman"/>
          <w:i/>
          <w:iCs/>
        </w:rPr>
        <w:t>) = (k</w:t>
      </w:r>
      <w:r w:rsidRPr="00094EFD">
        <w:rPr>
          <w:rFonts w:ascii="Times New Roman" w:hAnsi="Times New Roman" w:cs="Times New Roman"/>
          <w:i/>
          <w:iCs/>
          <w:vertAlign w:val="subscript"/>
        </w:rPr>
        <w:t>P</w:t>
      </w:r>
      <w:r w:rsidRPr="00094EFD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 xml:space="preserve"> </w:t>
      </w:r>
      <w:r w:rsidRPr="00094EFD">
        <w:rPr>
          <w:rFonts w:ascii="Times New Roman" w:hAnsi="Times New Roman" w:cs="Times New Roman"/>
          <w:spacing w:val="-4"/>
        </w:rPr>
        <w:t>×</w:t>
      </w:r>
      <w:r w:rsidRPr="00094EFD">
        <w:rPr>
          <w:rFonts w:ascii="Times New Roman" w:hAnsi="Times New Roman" w:cs="Times New Roman"/>
          <w:i/>
          <w:iCs/>
        </w:rPr>
        <w:t xml:space="preserve"> k</w:t>
      </w:r>
      <w:r w:rsidRPr="00094EFD">
        <w:rPr>
          <w:rFonts w:ascii="Times New Roman" w:hAnsi="Times New Roman" w:cs="Times New Roman"/>
          <w:i/>
          <w:iCs/>
          <w:vertAlign w:val="subscript"/>
        </w:rPr>
        <w:t>А</w:t>
      </w:r>
      <w:r w:rsidRPr="00094EFD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 xml:space="preserve"> </w:t>
      </w:r>
      <w:r w:rsidRPr="00094EFD">
        <w:rPr>
          <w:rFonts w:ascii="Times New Roman" w:hAnsi="Times New Roman" w:cs="Times New Roman"/>
          <w:spacing w:val="-4"/>
        </w:rPr>
        <w:t>×</w:t>
      </w:r>
      <w:r w:rsidRPr="00094EF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Ко</w:t>
      </w:r>
      <w:proofErr w:type="spellEnd"/>
      <w:r w:rsidRPr="00094EFD">
        <w:rPr>
          <w:rFonts w:ascii="Times New Roman" w:hAnsi="Times New Roman" w:cs="Times New Roman"/>
          <w:i/>
          <w:iCs/>
        </w:rPr>
        <w:t>) – (k</w:t>
      </w:r>
      <w:r w:rsidRPr="00094EFD">
        <w:rPr>
          <w:rFonts w:ascii="Times New Roman" w:hAnsi="Times New Roman" w:cs="Times New Roman"/>
          <w:i/>
          <w:iCs/>
          <w:vertAlign w:val="subscript"/>
        </w:rPr>
        <w:t>P</w:t>
      </w:r>
      <w:r w:rsidRPr="00094EFD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 xml:space="preserve"> </w:t>
      </w:r>
      <w:r w:rsidRPr="00094EFD">
        <w:rPr>
          <w:rFonts w:ascii="Times New Roman" w:hAnsi="Times New Roman" w:cs="Times New Roman"/>
          <w:spacing w:val="-4"/>
        </w:rPr>
        <w:t>×</w:t>
      </w:r>
      <w:r w:rsidRPr="00094EF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Ао</w:t>
      </w:r>
      <w:proofErr w:type="spellEnd"/>
      <w:r w:rsidRPr="00094EFD">
        <w:rPr>
          <w:rFonts w:ascii="Times New Roman" w:hAnsi="Times New Roman" w:cs="Times New Roman"/>
          <w:i/>
          <w:iCs/>
        </w:rPr>
        <w:t xml:space="preserve"> </w:t>
      </w:r>
      <w:r w:rsidRPr="00094EFD">
        <w:rPr>
          <w:rFonts w:ascii="Times New Roman" w:hAnsi="Times New Roman" w:cs="Times New Roman"/>
          <w:spacing w:val="-4"/>
        </w:rPr>
        <w:t>×</w:t>
      </w:r>
      <w:r w:rsidRPr="00094EF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Ко</w:t>
      </w:r>
      <w:proofErr w:type="spellEnd"/>
      <w:r w:rsidRPr="00094EFD">
        <w:rPr>
          <w:rFonts w:ascii="Times New Roman" w:hAnsi="Times New Roman" w:cs="Times New Roman"/>
          <w:i/>
          <w:iCs/>
        </w:rPr>
        <w:t xml:space="preserve">); </w:t>
      </w:r>
      <w:r w:rsidRPr="00094EFD">
        <w:rPr>
          <w:rFonts w:ascii="Times New Roman" w:hAnsi="Times New Roman" w:cs="Times New Roman"/>
          <w:lang w:val="en-US"/>
        </w:rPr>
        <w:t>III</w:t>
      </w:r>
      <w:r w:rsidRPr="00094EFD">
        <w:rPr>
          <w:rFonts w:ascii="Times New Roman" w:hAnsi="Times New Roman" w:cs="Times New Roman"/>
        </w:rPr>
        <w:t xml:space="preserve"> –</w:t>
      </w:r>
      <w:r w:rsidRPr="00094EFD">
        <w:rPr>
          <w:rFonts w:ascii="Times New Roman" w:hAnsi="Times New Roman" w:cs="Times New Roman"/>
          <w:b/>
        </w:rPr>
        <w:t xml:space="preserve"> </w:t>
      </w:r>
      <w:r w:rsidRPr="00094EFD">
        <w:rPr>
          <w:rFonts w:ascii="Times New Roman" w:hAnsi="Times New Roman" w:cs="Times New Roman"/>
        </w:rPr>
        <w:t xml:space="preserve">влияние изменения </w:t>
      </w:r>
      <w:r w:rsidRPr="00094EFD">
        <w:rPr>
          <w:rFonts w:ascii="Times New Roman" w:hAnsi="Times New Roman" w:cs="Times New Roman"/>
          <w:spacing w:val="-6"/>
        </w:rPr>
        <w:t xml:space="preserve">структуры авансированного капитала: </w:t>
      </w:r>
      <w:proofErr w:type="spellStart"/>
      <w:r w:rsidRPr="00094EFD">
        <w:rPr>
          <w:rFonts w:ascii="Times New Roman" w:hAnsi="Times New Roman" w:cs="Times New Roman"/>
          <w:spacing w:val="-6"/>
        </w:rPr>
        <w:t>Δ</w:t>
      </w:r>
      <w:r w:rsidRPr="00094EFD">
        <w:rPr>
          <w:rFonts w:ascii="Times New Roman" w:hAnsi="Times New Roman" w:cs="Times New Roman"/>
          <w:i/>
          <w:iCs/>
          <w:spacing w:val="-6"/>
        </w:rPr>
        <w:t>k</w:t>
      </w:r>
      <w:proofErr w:type="spellEnd"/>
      <w:r w:rsidRPr="00094EFD">
        <w:rPr>
          <w:rFonts w:ascii="Times New Roman" w:hAnsi="Times New Roman" w:cs="Times New Roman"/>
          <w:i/>
          <w:iCs/>
          <w:spacing w:val="-6"/>
        </w:rPr>
        <w:t>(</w:t>
      </w:r>
      <w:proofErr w:type="spellStart"/>
      <w:r w:rsidRPr="00094EFD">
        <w:rPr>
          <w:rFonts w:ascii="Times New Roman" w:hAnsi="Times New Roman" w:cs="Times New Roman"/>
          <w:i/>
          <w:iCs/>
          <w:spacing w:val="-6"/>
        </w:rPr>
        <w:t>k</w:t>
      </w:r>
      <w:r w:rsidRPr="00094EFD">
        <w:rPr>
          <w:rFonts w:ascii="Times New Roman" w:hAnsi="Times New Roman" w:cs="Times New Roman"/>
          <w:i/>
          <w:iCs/>
          <w:spacing w:val="-6"/>
          <w:vertAlign w:val="subscript"/>
        </w:rPr>
        <w:t>К</w:t>
      </w:r>
      <w:proofErr w:type="spellEnd"/>
      <w:r w:rsidRPr="00094EFD">
        <w:rPr>
          <w:rFonts w:ascii="Times New Roman" w:hAnsi="Times New Roman" w:cs="Times New Roman"/>
          <w:i/>
          <w:iCs/>
          <w:spacing w:val="-6"/>
        </w:rPr>
        <w:t>) = (k</w:t>
      </w:r>
      <w:r w:rsidRPr="00094EFD">
        <w:rPr>
          <w:rFonts w:ascii="Times New Roman" w:hAnsi="Times New Roman" w:cs="Times New Roman"/>
          <w:i/>
          <w:iCs/>
          <w:spacing w:val="-6"/>
          <w:vertAlign w:val="subscript"/>
        </w:rPr>
        <w:t>P</w:t>
      </w:r>
      <w:r w:rsidRPr="00094EFD">
        <w:rPr>
          <w:rFonts w:ascii="Times New Roman" w:hAnsi="Times New Roman" w:cs="Times New Roman"/>
          <w:i/>
          <w:iCs/>
          <w:spacing w:val="-6"/>
          <w:sz w:val="20"/>
          <w:szCs w:val="20"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094EFD">
        <w:rPr>
          <w:rFonts w:ascii="Times New Roman" w:hAnsi="Times New Roman" w:cs="Times New Roman"/>
          <w:spacing w:val="-6"/>
        </w:rPr>
        <w:t>×</w:t>
      </w:r>
      <w:r w:rsidRPr="00094EFD">
        <w:rPr>
          <w:rFonts w:ascii="Times New Roman" w:hAnsi="Times New Roman" w:cs="Times New Roman"/>
          <w:i/>
          <w:iCs/>
          <w:spacing w:val="-6"/>
        </w:rPr>
        <w:t xml:space="preserve"> k</w:t>
      </w:r>
      <w:r w:rsidRPr="00094EFD">
        <w:rPr>
          <w:rFonts w:ascii="Times New Roman" w:hAnsi="Times New Roman" w:cs="Times New Roman"/>
          <w:i/>
          <w:iCs/>
          <w:spacing w:val="-6"/>
          <w:vertAlign w:val="subscript"/>
        </w:rPr>
        <w:t>А</w:t>
      </w:r>
      <w:r w:rsidRPr="00094EFD">
        <w:rPr>
          <w:rFonts w:ascii="Times New Roman" w:hAnsi="Times New Roman" w:cs="Times New Roman"/>
          <w:i/>
          <w:iCs/>
          <w:spacing w:val="-6"/>
          <w:sz w:val="20"/>
          <w:szCs w:val="20"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094EFD">
        <w:rPr>
          <w:rFonts w:ascii="Times New Roman" w:hAnsi="Times New Roman" w:cs="Times New Roman"/>
          <w:spacing w:val="-6"/>
        </w:rPr>
        <w:t>×</w:t>
      </w:r>
      <w:r w:rsidRPr="00094EFD">
        <w:rPr>
          <w:rFonts w:ascii="Times New Roman" w:hAnsi="Times New Roman" w:cs="Times New Roman"/>
          <w:i/>
          <w:iCs/>
          <w:spacing w:val="-6"/>
        </w:rPr>
        <w:t xml:space="preserve"> k</w:t>
      </w:r>
      <w:r w:rsidRPr="00094EFD">
        <w:rPr>
          <w:rFonts w:ascii="Times New Roman" w:hAnsi="Times New Roman" w:cs="Times New Roman"/>
          <w:i/>
          <w:iCs/>
          <w:spacing w:val="-6"/>
          <w:vertAlign w:val="subscript"/>
        </w:rPr>
        <w:t>К</w:t>
      </w:r>
      <w:r w:rsidRPr="00094EFD">
        <w:rPr>
          <w:rFonts w:ascii="Times New Roman" w:hAnsi="Times New Roman" w:cs="Times New Roman"/>
          <w:i/>
          <w:iCs/>
          <w:spacing w:val="-6"/>
          <w:sz w:val="20"/>
          <w:szCs w:val="20"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  <w:spacing w:val="-6"/>
        </w:rPr>
        <w:t>) – (k</w:t>
      </w:r>
      <w:r w:rsidRPr="00094EFD">
        <w:rPr>
          <w:rFonts w:ascii="Times New Roman" w:hAnsi="Times New Roman" w:cs="Times New Roman"/>
          <w:i/>
          <w:iCs/>
          <w:spacing w:val="-6"/>
          <w:vertAlign w:val="subscript"/>
        </w:rPr>
        <w:t>P</w:t>
      </w:r>
      <w:r w:rsidRPr="00094EFD">
        <w:rPr>
          <w:rFonts w:ascii="Times New Roman" w:hAnsi="Times New Roman" w:cs="Times New Roman"/>
          <w:i/>
          <w:iCs/>
          <w:spacing w:val="-6"/>
          <w:sz w:val="20"/>
          <w:szCs w:val="20"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094EFD">
        <w:rPr>
          <w:rFonts w:ascii="Times New Roman" w:hAnsi="Times New Roman" w:cs="Times New Roman"/>
          <w:spacing w:val="-6"/>
        </w:rPr>
        <w:t>×</w:t>
      </w:r>
      <w:r w:rsidRPr="00094EFD">
        <w:rPr>
          <w:rFonts w:ascii="Times New Roman" w:hAnsi="Times New Roman" w:cs="Times New Roman"/>
          <w:i/>
          <w:iCs/>
          <w:spacing w:val="-6"/>
        </w:rPr>
        <w:t xml:space="preserve"> k</w:t>
      </w:r>
      <w:r w:rsidRPr="00094EFD">
        <w:rPr>
          <w:rFonts w:ascii="Times New Roman" w:hAnsi="Times New Roman" w:cs="Times New Roman"/>
          <w:i/>
          <w:iCs/>
          <w:spacing w:val="-6"/>
          <w:vertAlign w:val="subscript"/>
        </w:rPr>
        <w:t>А</w:t>
      </w:r>
      <w:r w:rsidRPr="00094EFD">
        <w:rPr>
          <w:rFonts w:ascii="Times New Roman" w:hAnsi="Times New Roman" w:cs="Times New Roman"/>
          <w:i/>
          <w:iCs/>
          <w:spacing w:val="-6"/>
          <w:sz w:val="20"/>
          <w:szCs w:val="20"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094EFD">
        <w:rPr>
          <w:rFonts w:ascii="Times New Roman" w:hAnsi="Times New Roman" w:cs="Times New Roman"/>
          <w:spacing w:val="-6"/>
        </w:rPr>
        <w:t>×</w:t>
      </w:r>
      <w:r w:rsidRPr="00094EFD">
        <w:rPr>
          <w:rFonts w:ascii="Times New Roman" w:hAnsi="Times New Roman" w:cs="Times New Roman"/>
          <w:i/>
          <w:iCs/>
          <w:spacing w:val="-6"/>
        </w:rPr>
        <w:t xml:space="preserve"> </w:t>
      </w:r>
      <w:proofErr w:type="spellStart"/>
      <w:r w:rsidRPr="00094EFD">
        <w:rPr>
          <w:rFonts w:ascii="Times New Roman" w:hAnsi="Times New Roman" w:cs="Times New Roman"/>
          <w:i/>
          <w:iCs/>
          <w:spacing w:val="-6"/>
        </w:rPr>
        <w:t>k</w:t>
      </w:r>
      <w:r w:rsidRPr="00094EFD">
        <w:rPr>
          <w:rFonts w:ascii="Times New Roman" w:hAnsi="Times New Roman" w:cs="Times New Roman"/>
          <w:i/>
          <w:iCs/>
          <w:spacing w:val="-6"/>
          <w:vertAlign w:val="subscript"/>
        </w:rPr>
        <w:t>Ко</w:t>
      </w:r>
      <w:proofErr w:type="spellEnd"/>
      <w:r w:rsidRPr="00094EFD">
        <w:rPr>
          <w:rFonts w:ascii="Times New Roman" w:hAnsi="Times New Roman" w:cs="Times New Roman"/>
          <w:i/>
          <w:iCs/>
          <w:spacing w:val="-6"/>
        </w:rPr>
        <w:t>)</w:t>
      </w:r>
      <w:r w:rsidRPr="00094EFD">
        <w:rPr>
          <w:rFonts w:ascii="Times New Roman" w:hAnsi="Times New Roman" w:cs="Times New Roman"/>
          <w:iCs/>
          <w:spacing w:val="-6"/>
        </w:rPr>
        <w:t xml:space="preserve">). 2) </w:t>
      </w:r>
      <w:r w:rsidRPr="00094EFD">
        <w:rPr>
          <w:rFonts w:ascii="Times New Roman" w:hAnsi="Times New Roman" w:cs="Times New Roman"/>
          <w:spacing w:val="-6"/>
        </w:rPr>
        <w:t>Сформулировать</w:t>
      </w:r>
      <w:r w:rsidRPr="00094EFD">
        <w:rPr>
          <w:rFonts w:ascii="Times New Roman" w:hAnsi="Times New Roman" w:cs="Times New Roman"/>
        </w:rPr>
        <w:t xml:space="preserve"> выводы по проведенным расчетам.</w:t>
      </w:r>
    </w:p>
    <w:p w:rsidR="00094EFD" w:rsidRPr="00094EFD" w:rsidRDefault="00094EFD" w:rsidP="00094EFD">
      <w:pPr>
        <w:pStyle w:val="Default"/>
        <w:ind w:left="-181" w:right="-284"/>
        <w:jc w:val="center"/>
        <w:rPr>
          <w:rFonts w:ascii="Times New Roman" w:hAnsi="Times New Roman" w:cs="Times New Roman"/>
          <w:spacing w:val="-8"/>
        </w:rPr>
      </w:pPr>
      <w:r w:rsidRPr="00094EFD">
        <w:rPr>
          <w:rFonts w:ascii="Times New Roman" w:hAnsi="Times New Roman" w:cs="Times New Roman"/>
          <w:spacing w:val="-8"/>
        </w:rPr>
        <w:t>Таблица - Факторный анализ финансовой рентабельности организации (трехфакторная модель Дюпона)</w:t>
      </w: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5"/>
        <w:gridCol w:w="946"/>
        <w:gridCol w:w="1144"/>
        <w:gridCol w:w="910"/>
        <w:gridCol w:w="991"/>
      </w:tblGrid>
      <w:tr w:rsidR="00094EFD" w:rsidRPr="00094EFD" w:rsidTr="00094EFD">
        <w:trPr>
          <w:trHeight w:val="70"/>
          <w:jc w:val="center"/>
        </w:trPr>
        <w:tc>
          <w:tcPr>
            <w:tcW w:w="5945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Код строки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ф.1, ф.2</w:t>
            </w:r>
          </w:p>
        </w:tc>
        <w:tc>
          <w:tcPr>
            <w:tcW w:w="11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91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99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Изменение за год, (+, –)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46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Чистая прибыль </w:t>
            </w:r>
            <w:r w:rsidRPr="00094EFD"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  <w:t>(P)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, тыс. руб. 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 Выручка от продажи товаров, работ, услуг, тыс. руб. 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3.Стоимость активов, тыс. руб.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4. Собственный капитал </w:t>
            </w:r>
            <w:r w:rsidRPr="00094EFD"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  <w:t>(СК)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1300+1530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5. Рентабельность продаж по чистой прибыли </w:t>
            </w:r>
            <w:r w:rsidRPr="00094EFD">
              <w:rPr>
                <w:rFonts w:ascii="Times New Roman" w:hAnsi="Times New Roman" w:cs="Times New Roman"/>
                <w:i/>
                <w:iCs/>
                <w:spacing w:val="-8"/>
                <w:sz w:val="20"/>
                <w:szCs w:val="20"/>
              </w:rPr>
              <w:t>(</w:t>
            </w:r>
            <w:proofErr w:type="spellStart"/>
            <w:r w:rsidRPr="00094EFD">
              <w:rPr>
                <w:rFonts w:ascii="Times New Roman" w:hAnsi="Times New Roman" w:cs="Times New Roman"/>
                <w:i/>
                <w:iCs/>
                <w:spacing w:val="-8"/>
                <w:sz w:val="20"/>
                <w:szCs w:val="20"/>
              </w:rPr>
              <w:t>k</w:t>
            </w:r>
            <w:r w:rsidRPr="00094EFD">
              <w:rPr>
                <w:rFonts w:ascii="Times New Roman" w:hAnsi="Times New Roman" w:cs="Times New Roman"/>
                <w:i/>
                <w:iCs/>
                <w:spacing w:val="-8"/>
                <w:sz w:val="20"/>
                <w:szCs w:val="20"/>
                <w:vertAlign w:val="subscript"/>
              </w:rPr>
              <w:t>P</w:t>
            </w:r>
            <w:proofErr w:type="spellEnd"/>
            <w:r w:rsidRPr="00094EFD">
              <w:rPr>
                <w:rFonts w:ascii="Times New Roman" w:hAnsi="Times New Roman" w:cs="Times New Roman"/>
                <w:i/>
                <w:iCs/>
                <w:spacing w:val="-8"/>
                <w:sz w:val="20"/>
                <w:szCs w:val="20"/>
              </w:rPr>
              <w:t>)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[(стр. 1 : стр. 2) × 100%]</w:t>
            </w:r>
          </w:p>
        </w:tc>
        <w:tc>
          <w:tcPr>
            <w:tcW w:w="946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6. Коэффициент оборачиваемости активов (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ресурсоотдача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А</w:t>
            </w:r>
            <w:proofErr w:type="spellEnd"/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 : </w:t>
            </w: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946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7. Коэффициент, характеризующий структуру авансированного капитала (</w:t>
            </w:r>
            <w:proofErr w:type="spellStart"/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К</w:t>
            </w:r>
            <w:proofErr w:type="spellEnd"/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 : </w:t>
            </w: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946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8. Финансовая рентабельность </w:t>
            </w:r>
            <w:r w:rsidRPr="00094EFD"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  <w:t>(k)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[(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 :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стр. 3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) × 100%] 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6962FD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>ТЕМА 22. АНАЛИЗ ФИНАНСОВОЙ УСТОЙЧИВОСТИ ОРГАНИЗАЦИИ И ДОЛГОСРОЧНОЙ ПЛАТЕЖЕСПОСОБНОСТИ ОРГАНИЗАЦИИ</w:t>
      </w:r>
    </w:p>
    <w:p w:rsidR="00094EFD" w:rsidRPr="00094EFD" w:rsidRDefault="00094EFD" w:rsidP="00094EFD">
      <w:pPr>
        <w:pStyle w:val="Default"/>
        <w:spacing w:before="6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 xml:space="preserve">ВАРИАНТ 1 </w:t>
      </w:r>
    </w:p>
    <w:p w:rsidR="00094EFD" w:rsidRPr="00094EFD" w:rsidRDefault="00094EFD" w:rsidP="00094EFD">
      <w:pPr>
        <w:autoSpaceDE w:val="0"/>
        <w:autoSpaceDN w:val="0"/>
        <w:adjustRightInd w:val="0"/>
        <w:ind w:right="-465" w:firstLine="567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b/>
          <w:spacing w:val="-6"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  <w:spacing w:val="-6"/>
        </w:rPr>
        <w:t>Сущность анализа финансовой устойчивости и долгосрочной платежеспособности</w:t>
      </w:r>
      <w:r w:rsidRPr="00094EFD">
        <w:rPr>
          <w:rFonts w:ascii="Times New Roman" w:hAnsi="Times New Roman" w:cs="Times New Roman"/>
          <w:iCs/>
        </w:rPr>
        <w:t xml:space="preserve"> организации.</w:t>
      </w:r>
    </w:p>
    <w:p w:rsidR="00094EFD" w:rsidRPr="00094EFD" w:rsidRDefault="00094EFD" w:rsidP="00094EFD">
      <w:pPr>
        <w:pStyle w:val="Default"/>
        <w:spacing w:line="216" w:lineRule="auto"/>
        <w:ind w:right="-285" w:firstLine="567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094EFD">
        <w:rPr>
          <w:rFonts w:ascii="Times New Roman" w:hAnsi="Times New Roman" w:cs="Times New Roman"/>
          <w:bCs/>
          <w:iCs/>
          <w:spacing w:val="-8"/>
        </w:rPr>
        <w:t xml:space="preserve">Анализ коэффициентов, характеризующих общий уровень финансовой устойчивости </w:t>
      </w:r>
      <w:r w:rsidRPr="00094EFD">
        <w:rPr>
          <w:rFonts w:ascii="Times New Roman" w:hAnsi="Times New Roman" w:cs="Times New Roman"/>
          <w:bCs/>
          <w:iCs/>
        </w:rPr>
        <w:t>организации.</w:t>
      </w:r>
    </w:p>
    <w:p w:rsidR="00094EFD" w:rsidRPr="00094EFD" w:rsidRDefault="00094EFD" w:rsidP="00094EFD">
      <w:pPr>
        <w:pStyle w:val="Default"/>
        <w:spacing w:line="216" w:lineRule="auto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i/>
          <w:color w:val="auto"/>
          <w:spacing w:val="-2"/>
        </w:rPr>
        <w:t>Выполнить следующее:</w:t>
      </w:r>
      <w:r w:rsidRPr="00094EFD">
        <w:rPr>
          <w:rFonts w:ascii="Times New Roman" w:hAnsi="Times New Roman" w:cs="Times New Roman"/>
          <w:spacing w:val="-2"/>
        </w:rPr>
        <w:t xml:space="preserve"> 1) </w:t>
      </w:r>
      <w:r w:rsidRPr="00094EFD">
        <w:rPr>
          <w:rFonts w:ascii="Times New Roman" w:hAnsi="Times New Roman" w:cs="Times New Roman"/>
          <w:iCs/>
        </w:rPr>
        <w:t xml:space="preserve">На основе данных бухгалтерского баланса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№ 1) </w:t>
      </w:r>
      <w:r w:rsidRPr="00094EFD">
        <w:rPr>
          <w:rFonts w:ascii="Times New Roman" w:hAnsi="Times New Roman" w:cs="Times New Roman"/>
          <w:iCs/>
        </w:rPr>
        <w:t xml:space="preserve">(Приложение А) провести анализ коэффициентов, характеризующих общий уровень финансовой устойчивости организации. </w:t>
      </w:r>
      <w:r w:rsidRPr="00094EFD">
        <w:rPr>
          <w:rFonts w:ascii="Times New Roman" w:hAnsi="Times New Roman" w:cs="Times New Roman"/>
          <w:iCs/>
          <w:spacing w:val="-6"/>
        </w:rPr>
        <w:t xml:space="preserve">2) </w:t>
      </w:r>
      <w:r w:rsidRPr="00094EFD">
        <w:rPr>
          <w:rFonts w:ascii="Times New Roman" w:hAnsi="Times New Roman" w:cs="Times New Roman"/>
          <w:spacing w:val="-6"/>
        </w:rPr>
        <w:t>Сформулировать</w:t>
      </w:r>
      <w:r w:rsidRPr="00094EFD">
        <w:rPr>
          <w:rFonts w:ascii="Times New Roman" w:hAnsi="Times New Roman" w:cs="Times New Roman"/>
        </w:rPr>
        <w:t xml:space="preserve"> выводы по проведенным расчетам.</w:t>
      </w:r>
    </w:p>
    <w:p w:rsidR="00094EFD" w:rsidRPr="00094EFD" w:rsidRDefault="00094EFD" w:rsidP="00094EFD">
      <w:pPr>
        <w:pStyle w:val="Default"/>
        <w:spacing w:before="120"/>
        <w:jc w:val="center"/>
        <w:rPr>
          <w:rFonts w:ascii="Times New Roman" w:hAnsi="Times New Roman" w:cs="Times New Roman"/>
          <w:bCs/>
          <w:iCs/>
        </w:rPr>
      </w:pPr>
      <w:r w:rsidRPr="00094EFD">
        <w:rPr>
          <w:rFonts w:ascii="Times New Roman" w:hAnsi="Times New Roman" w:cs="Times New Roman"/>
          <w:bCs/>
          <w:iCs/>
        </w:rPr>
        <w:t xml:space="preserve">Таблица - Анализ коэффициентов, характеризующих общий уровень финансовой устойчивости организации, в долях единицы </w:t>
      </w: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4"/>
        <w:gridCol w:w="3050"/>
        <w:gridCol w:w="1041"/>
        <w:gridCol w:w="897"/>
        <w:gridCol w:w="940"/>
        <w:gridCol w:w="1080"/>
      </w:tblGrid>
      <w:tr w:rsidR="00094EFD" w:rsidRPr="00094EFD" w:rsidTr="00094EFD">
        <w:trPr>
          <w:trHeight w:val="103"/>
          <w:jc w:val="center"/>
        </w:trPr>
        <w:tc>
          <w:tcPr>
            <w:tcW w:w="292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305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Алгоритм расчета по строкам баланса (ф. № 1)</w:t>
            </w:r>
          </w:p>
        </w:tc>
        <w:tc>
          <w:tcPr>
            <w:tcW w:w="104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</w:t>
            </w:r>
          </w:p>
        </w:tc>
        <w:tc>
          <w:tcPr>
            <w:tcW w:w="897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94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конец года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Изменение за год, (+, –)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2924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05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04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2924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Коэффициент автономии </w:t>
            </w:r>
          </w:p>
        </w:tc>
        <w:tc>
          <w:tcPr>
            <w:tcW w:w="305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(стр. 1300 + стр. 1530) : стр. 1600</w:t>
            </w:r>
          </w:p>
        </w:tc>
        <w:tc>
          <w:tcPr>
            <w:tcW w:w="1041" w:type="dxa"/>
            <w:vAlign w:val="center"/>
          </w:tcPr>
          <w:p w:rsidR="00094EFD" w:rsidRPr="00094EFD" w:rsidRDefault="00094EFD" w:rsidP="00094EFD">
            <w:pPr>
              <w:pStyle w:val="31"/>
              <w:spacing w:after="0" w:line="216" w:lineRule="auto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</w:rPr>
              <w:t>&gt; 0,5 – 0,6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2924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 Коэффициент концентрации заемного капитала </w:t>
            </w:r>
          </w:p>
        </w:tc>
        <w:tc>
          <w:tcPr>
            <w:tcW w:w="305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(стр. 1400 + стр. 1500 – стр. 1530) :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: стр. 1600</w:t>
            </w:r>
          </w:p>
        </w:tc>
        <w:tc>
          <w:tcPr>
            <w:tcW w:w="1041" w:type="dxa"/>
            <w:vAlign w:val="center"/>
          </w:tcPr>
          <w:p w:rsidR="00094EFD" w:rsidRPr="00094EFD" w:rsidRDefault="00094EFD" w:rsidP="00094EFD">
            <w:pPr>
              <w:pStyle w:val="31"/>
              <w:spacing w:after="0" w:line="216" w:lineRule="auto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</w:rPr>
              <w:t>–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2924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3. Коэффициент соотношения заемных и собственных средств </w:t>
            </w:r>
          </w:p>
        </w:tc>
        <w:tc>
          <w:tcPr>
            <w:tcW w:w="305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(стр. 1400 + стр. 1500 – стр. 1530) :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: (стр. 1300 + стр. 1530)</w:t>
            </w:r>
          </w:p>
        </w:tc>
        <w:tc>
          <w:tcPr>
            <w:tcW w:w="1041" w:type="dxa"/>
            <w:vAlign w:val="center"/>
          </w:tcPr>
          <w:p w:rsidR="00094EFD" w:rsidRPr="00094EFD" w:rsidRDefault="00094EFD" w:rsidP="00094EFD">
            <w:pPr>
              <w:pStyle w:val="31"/>
              <w:spacing w:after="0" w:line="216" w:lineRule="auto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</w:rPr>
              <w:t>&lt; 1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 xml:space="preserve">ВАРИАНТ 2 </w:t>
      </w:r>
    </w:p>
    <w:p w:rsidR="00094EFD" w:rsidRPr="00094EFD" w:rsidRDefault="00094EFD" w:rsidP="00094EFD">
      <w:pPr>
        <w:autoSpaceDE w:val="0"/>
        <w:autoSpaceDN w:val="0"/>
        <w:adjustRightInd w:val="0"/>
        <w:ind w:right="-285" w:firstLine="567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Задачи анализа финансовой устойчивости и долгосрочной платежеспособности организации.</w:t>
      </w:r>
    </w:p>
    <w:p w:rsidR="00094EFD" w:rsidRPr="00094EFD" w:rsidRDefault="00094EFD" w:rsidP="00094EFD">
      <w:pPr>
        <w:pStyle w:val="Default"/>
        <w:spacing w:line="216" w:lineRule="auto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094EFD">
        <w:rPr>
          <w:rFonts w:ascii="Times New Roman" w:hAnsi="Times New Roman" w:cs="Times New Roman"/>
          <w:iCs/>
        </w:rPr>
        <w:t>Расчет суммы наличия собственных оборотных средств организации.</w:t>
      </w:r>
    </w:p>
    <w:p w:rsidR="006962FD" w:rsidRDefault="00094EFD" w:rsidP="00094EFD">
      <w:pPr>
        <w:pStyle w:val="Default"/>
        <w:spacing w:line="216" w:lineRule="auto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i/>
          <w:color w:val="auto"/>
          <w:spacing w:val="-2"/>
        </w:rPr>
        <w:t>Выполнить следующее:</w:t>
      </w:r>
      <w:r w:rsidRPr="00094EFD">
        <w:rPr>
          <w:rFonts w:ascii="Times New Roman" w:hAnsi="Times New Roman" w:cs="Times New Roman"/>
          <w:spacing w:val="-2"/>
        </w:rPr>
        <w:t xml:space="preserve"> 1) </w:t>
      </w:r>
      <w:r w:rsidRPr="00094EFD">
        <w:rPr>
          <w:rFonts w:ascii="Times New Roman" w:hAnsi="Times New Roman" w:cs="Times New Roman"/>
          <w:iCs/>
        </w:rPr>
        <w:t xml:space="preserve">На основе данных бухгалтерского баланса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№ 1) </w:t>
      </w:r>
      <w:r w:rsidRPr="00094EFD">
        <w:rPr>
          <w:rFonts w:ascii="Times New Roman" w:hAnsi="Times New Roman" w:cs="Times New Roman"/>
          <w:iCs/>
        </w:rPr>
        <w:t xml:space="preserve">(Приложение А) </w:t>
      </w:r>
      <w:r w:rsidRPr="00094EFD">
        <w:rPr>
          <w:rFonts w:ascii="Times New Roman" w:hAnsi="Times New Roman" w:cs="Times New Roman"/>
          <w:spacing w:val="-4"/>
        </w:rPr>
        <w:t xml:space="preserve">рассчитать суммы наличия собственных оборотных средств организации двумя способами. 2) </w:t>
      </w:r>
      <w:r w:rsidRPr="00094EFD">
        <w:rPr>
          <w:rFonts w:ascii="Times New Roman" w:hAnsi="Times New Roman" w:cs="Times New Roman"/>
        </w:rPr>
        <w:t xml:space="preserve">Проанализировать динамику </w:t>
      </w:r>
      <w:r w:rsidRPr="00094EFD">
        <w:rPr>
          <w:rFonts w:ascii="Times New Roman" w:hAnsi="Times New Roman" w:cs="Times New Roman"/>
          <w:iCs/>
        </w:rPr>
        <w:t>собственных оборотных средств организации.</w:t>
      </w:r>
    </w:p>
    <w:p w:rsidR="00094EFD" w:rsidRPr="00094EFD" w:rsidRDefault="00094EFD" w:rsidP="006962FD">
      <w:pPr>
        <w:pStyle w:val="Default"/>
        <w:spacing w:line="216" w:lineRule="auto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Cs/>
        </w:rPr>
        <w:t xml:space="preserve">3) </w:t>
      </w:r>
      <w:r w:rsidRPr="00094EFD">
        <w:rPr>
          <w:rFonts w:ascii="Times New Roman" w:hAnsi="Times New Roman" w:cs="Times New Roman"/>
        </w:rPr>
        <w:t>Сформулировать выводы по проведенным расчетам.</w:t>
      </w:r>
    </w:p>
    <w:p w:rsidR="00932A52" w:rsidRDefault="00932A52" w:rsidP="00094EFD">
      <w:pPr>
        <w:pStyle w:val="Default"/>
        <w:jc w:val="center"/>
        <w:rPr>
          <w:rFonts w:ascii="Times New Roman" w:hAnsi="Times New Roman" w:cs="Times New Roman"/>
          <w:iCs/>
        </w:rPr>
      </w:pPr>
    </w:p>
    <w:p w:rsidR="00932A52" w:rsidRDefault="00932A52" w:rsidP="00094EFD">
      <w:pPr>
        <w:pStyle w:val="Default"/>
        <w:jc w:val="center"/>
        <w:rPr>
          <w:rFonts w:ascii="Times New Roman" w:hAnsi="Times New Roman" w:cs="Times New Roman"/>
          <w:iCs/>
        </w:rPr>
      </w:pPr>
    </w:p>
    <w:p w:rsidR="00932A52" w:rsidRDefault="00932A52" w:rsidP="00094EFD">
      <w:pPr>
        <w:pStyle w:val="Default"/>
        <w:jc w:val="center"/>
        <w:rPr>
          <w:rFonts w:ascii="Times New Roman" w:hAnsi="Times New Roman" w:cs="Times New Roman"/>
          <w:iCs/>
        </w:rPr>
      </w:pPr>
    </w:p>
    <w:p w:rsidR="00094EFD" w:rsidRPr="00094EFD" w:rsidRDefault="00094EFD" w:rsidP="00094EFD">
      <w:pPr>
        <w:pStyle w:val="Default"/>
        <w:jc w:val="center"/>
        <w:rPr>
          <w:rFonts w:ascii="Times New Roman" w:hAnsi="Times New Roman" w:cs="Times New Roman"/>
          <w:bCs/>
          <w:iCs/>
        </w:rPr>
      </w:pPr>
      <w:r w:rsidRPr="00094EFD">
        <w:rPr>
          <w:rFonts w:ascii="Times New Roman" w:hAnsi="Times New Roman" w:cs="Times New Roman"/>
          <w:iCs/>
        </w:rPr>
        <w:lastRenderedPageBreak/>
        <w:t xml:space="preserve">Таблица - </w:t>
      </w:r>
      <w:r w:rsidRPr="00094EFD">
        <w:rPr>
          <w:rFonts w:ascii="Times New Roman" w:hAnsi="Times New Roman" w:cs="Times New Roman"/>
          <w:bCs/>
          <w:iCs/>
        </w:rPr>
        <w:t>Расчет наличия собственных оборотных средств организации, тыс. руб.</w:t>
      </w: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646"/>
        <w:gridCol w:w="897"/>
        <w:gridCol w:w="797"/>
        <w:gridCol w:w="1008"/>
      </w:tblGrid>
      <w:tr w:rsidR="00094EFD" w:rsidRPr="00094EFD" w:rsidTr="00094EFD">
        <w:trPr>
          <w:trHeight w:val="103"/>
          <w:jc w:val="center"/>
        </w:trPr>
        <w:tc>
          <w:tcPr>
            <w:tcW w:w="6588" w:type="dxa"/>
            <w:vAlign w:val="center"/>
          </w:tcPr>
          <w:p w:rsidR="00094EFD" w:rsidRPr="00094EFD" w:rsidRDefault="00094EFD" w:rsidP="00094EFD">
            <w:pPr>
              <w:pStyle w:val="Default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Код строки</w:t>
            </w:r>
          </w:p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ф. 1</w:t>
            </w:r>
          </w:p>
        </w:tc>
        <w:tc>
          <w:tcPr>
            <w:tcW w:w="897" w:type="dxa"/>
            <w:vAlign w:val="center"/>
          </w:tcPr>
          <w:p w:rsidR="00094EFD" w:rsidRPr="00094EFD" w:rsidRDefault="00094EFD" w:rsidP="00094EFD">
            <w:pPr>
              <w:pStyle w:val="Default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797" w:type="dxa"/>
            <w:vAlign w:val="center"/>
          </w:tcPr>
          <w:p w:rsidR="00094EFD" w:rsidRPr="00094EFD" w:rsidRDefault="00094EFD" w:rsidP="00094EFD">
            <w:pPr>
              <w:pStyle w:val="Default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конец года</w:t>
            </w:r>
          </w:p>
        </w:tc>
        <w:tc>
          <w:tcPr>
            <w:tcW w:w="1008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Изменение за год, (+, –)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46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9936" w:type="dxa"/>
            <w:gridSpan w:val="5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i/>
                <w:sz w:val="20"/>
                <w:szCs w:val="20"/>
              </w:rPr>
              <w:t>Первый способ расчета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Собственные средства – собственный капитал (СК), тыс. руб.  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1300+</w:t>
            </w:r>
          </w:p>
          <w:p w:rsidR="00094EFD" w:rsidRPr="00094EFD" w:rsidRDefault="00094EFD" w:rsidP="00094EFD">
            <w:pPr>
              <w:pStyle w:val="31"/>
              <w:spacing w:after="0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  <w:szCs w:val="20"/>
              </w:rPr>
              <w:t>+1530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Долгосрочные кредиты и займы (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ДПассивы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), тыс. руб.  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pStyle w:val="31"/>
              <w:spacing w:after="0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</w:rPr>
              <w:t>1400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3. Внеоборотные активы (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ВнА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), тыс. руб.  </w:t>
            </w:r>
          </w:p>
        </w:tc>
        <w:tc>
          <w:tcPr>
            <w:tcW w:w="646" w:type="dxa"/>
          </w:tcPr>
          <w:p w:rsidR="00094EFD" w:rsidRPr="00094EFD" w:rsidRDefault="00094EFD" w:rsidP="00094EFD">
            <w:pPr>
              <w:pStyle w:val="31"/>
              <w:spacing w:after="0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</w:rPr>
              <w:t>1100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4. Собственные оборотные средства (СОС), тыс. руб.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 +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646" w:type="dxa"/>
          </w:tcPr>
          <w:p w:rsidR="00094EFD" w:rsidRPr="00094EFD" w:rsidRDefault="00094EFD" w:rsidP="00094EFD">
            <w:pPr>
              <w:pStyle w:val="31"/>
              <w:spacing w:after="0"/>
              <w:ind w:left="-113" w:right="-113"/>
              <w:jc w:val="center"/>
              <w:rPr>
                <w:sz w:val="20"/>
              </w:rPr>
            </w:pPr>
            <w:r w:rsidRPr="00094EFD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9936" w:type="dxa"/>
            <w:gridSpan w:val="5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i/>
                <w:sz w:val="20"/>
                <w:szCs w:val="20"/>
              </w:rPr>
              <w:t>Второй способ расчета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5. Запасы и затраты с НДС (З), тыс. руб.  </w:t>
            </w:r>
          </w:p>
        </w:tc>
        <w:tc>
          <w:tcPr>
            <w:tcW w:w="646" w:type="dxa"/>
          </w:tcPr>
          <w:p w:rsidR="00094EFD" w:rsidRPr="00094EFD" w:rsidRDefault="00094EFD" w:rsidP="00094EFD">
            <w:pPr>
              <w:pStyle w:val="31"/>
              <w:spacing w:after="0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</w:rPr>
              <w:t>1210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6. Денежные средства, расчеты и прочие активы, тыс. руб.  </w:t>
            </w:r>
          </w:p>
        </w:tc>
        <w:tc>
          <w:tcPr>
            <w:tcW w:w="646" w:type="dxa"/>
          </w:tcPr>
          <w:p w:rsidR="00094EFD" w:rsidRPr="00094EFD" w:rsidRDefault="00094EFD" w:rsidP="00094EFD">
            <w:pPr>
              <w:pStyle w:val="31"/>
              <w:spacing w:after="0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</w:rPr>
              <w:t>1230+</w:t>
            </w:r>
          </w:p>
          <w:p w:rsidR="00094EFD" w:rsidRPr="00094EFD" w:rsidRDefault="00094EFD" w:rsidP="00094EFD">
            <w:pPr>
              <w:pStyle w:val="31"/>
              <w:spacing w:after="0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</w:rPr>
              <w:t>+1240+</w:t>
            </w:r>
          </w:p>
          <w:p w:rsidR="00094EFD" w:rsidRPr="00094EFD" w:rsidRDefault="00094EFD" w:rsidP="00094EFD">
            <w:pPr>
              <w:pStyle w:val="31"/>
              <w:spacing w:after="0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</w:rPr>
              <w:t>+1250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ind w:left="142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Продолжение таблицы</w:t>
      </w: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646"/>
        <w:gridCol w:w="897"/>
        <w:gridCol w:w="797"/>
        <w:gridCol w:w="1008"/>
      </w:tblGrid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7. Итого оборотные средства (активы) (ОА), тыс. руб.  </w:t>
            </w:r>
          </w:p>
        </w:tc>
        <w:tc>
          <w:tcPr>
            <w:tcW w:w="646" w:type="dxa"/>
          </w:tcPr>
          <w:p w:rsidR="00094EFD" w:rsidRPr="00094EFD" w:rsidRDefault="00094EFD" w:rsidP="00094EFD">
            <w:pPr>
              <w:pStyle w:val="31"/>
              <w:spacing w:after="0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</w:rPr>
              <w:t>1200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ind w:right="-251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8. Краткосрочные кредиты, расчеты и прочие пассивы (</w:t>
            </w:r>
            <w:proofErr w:type="spellStart"/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КПассивы</w:t>
            </w:r>
            <w:proofErr w:type="spellEnd"/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), тыс. руб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646" w:type="dxa"/>
          </w:tcPr>
          <w:p w:rsidR="00094EFD" w:rsidRPr="00094EFD" w:rsidRDefault="00094EFD" w:rsidP="00094EFD">
            <w:pPr>
              <w:pStyle w:val="31"/>
              <w:spacing w:after="0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</w:rPr>
              <w:t>1500</w:t>
            </w:r>
            <w:r w:rsidRPr="00094EFD">
              <w:rPr>
                <w:b/>
                <w:sz w:val="20"/>
                <w:szCs w:val="20"/>
              </w:rPr>
              <w:t>–</w:t>
            </w:r>
          </w:p>
          <w:p w:rsidR="00094EFD" w:rsidRPr="00094EFD" w:rsidRDefault="00094EFD" w:rsidP="00094EFD">
            <w:pPr>
              <w:pStyle w:val="31"/>
              <w:spacing w:after="0"/>
              <w:ind w:left="-113" w:right="-113"/>
              <w:jc w:val="center"/>
              <w:rPr>
                <w:sz w:val="20"/>
              </w:rPr>
            </w:pPr>
            <w:r w:rsidRPr="00094EFD">
              <w:rPr>
                <w:b/>
                <w:sz w:val="20"/>
                <w:szCs w:val="20"/>
              </w:rPr>
              <w:t>–</w:t>
            </w:r>
            <w:r w:rsidRPr="00094EFD">
              <w:rPr>
                <w:sz w:val="20"/>
              </w:rPr>
              <w:t>1530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31"/>
              <w:spacing w:after="0"/>
              <w:ind w:left="-113" w:right="-113"/>
              <w:jc w:val="center"/>
              <w:rPr>
                <w:sz w:val="20"/>
              </w:rPr>
            </w:pPr>
          </w:p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ind w:right="-108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9. Собственные оборотные средства (СОС), тыс. руб. (стр. 4</w:t>
            </w:r>
            <w:r w:rsidRPr="00094EF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)</w:t>
            </w:r>
          </w:p>
        </w:tc>
        <w:tc>
          <w:tcPr>
            <w:tcW w:w="646" w:type="dxa"/>
          </w:tcPr>
          <w:p w:rsidR="00094EFD" w:rsidRPr="00094EFD" w:rsidRDefault="00094EFD" w:rsidP="00094EFD">
            <w:pPr>
              <w:pStyle w:val="31"/>
              <w:spacing w:after="0"/>
              <w:ind w:left="-113" w:right="-113"/>
              <w:jc w:val="center"/>
              <w:rPr>
                <w:sz w:val="20"/>
              </w:rPr>
            </w:pPr>
            <w:r w:rsidRPr="00094EFD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ind w:right="-251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10. Удельный вес СОС в общей сумме оборотных средств, %[(стр. 9 : стр. 7) × 100%] </w:t>
            </w:r>
          </w:p>
        </w:tc>
        <w:tc>
          <w:tcPr>
            <w:tcW w:w="646" w:type="dxa"/>
          </w:tcPr>
          <w:p w:rsidR="00094EFD" w:rsidRPr="00094EFD" w:rsidRDefault="00094EFD" w:rsidP="00094EFD">
            <w:pPr>
              <w:pStyle w:val="31"/>
              <w:spacing w:after="0"/>
              <w:ind w:left="-113" w:right="-113"/>
              <w:jc w:val="center"/>
              <w:rPr>
                <w:sz w:val="20"/>
              </w:rPr>
            </w:pPr>
            <w:r w:rsidRPr="00094EFD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 xml:space="preserve">ВАРИАНТ 3 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Понятие анализа финансовой устойчивости.</w:t>
      </w:r>
    </w:p>
    <w:p w:rsidR="00094EFD" w:rsidRPr="00094EFD" w:rsidRDefault="00094EFD" w:rsidP="00094EFD">
      <w:pPr>
        <w:pStyle w:val="Default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динамики собственных оборотных средств организации и причины их изменения.</w:t>
      </w:r>
    </w:p>
    <w:p w:rsidR="006962FD" w:rsidRDefault="00094EFD" w:rsidP="00094EFD">
      <w:pPr>
        <w:pStyle w:val="Default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i/>
          <w:color w:val="auto"/>
          <w:spacing w:val="-2"/>
        </w:rPr>
        <w:t>Выполнить следующее:</w:t>
      </w:r>
      <w:r w:rsidRPr="00094EFD">
        <w:rPr>
          <w:rFonts w:ascii="Times New Roman" w:hAnsi="Times New Roman" w:cs="Times New Roman"/>
          <w:spacing w:val="-2"/>
        </w:rPr>
        <w:t xml:space="preserve"> 1) </w:t>
      </w:r>
      <w:r w:rsidRPr="00094EFD">
        <w:rPr>
          <w:rFonts w:ascii="Times New Roman" w:hAnsi="Times New Roman" w:cs="Times New Roman"/>
          <w:iCs/>
        </w:rPr>
        <w:t xml:space="preserve">На основе данных бухгалтерского баланса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№ 1) </w:t>
      </w:r>
      <w:r w:rsidRPr="00094EFD">
        <w:rPr>
          <w:rFonts w:ascii="Times New Roman" w:hAnsi="Times New Roman" w:cs="Times New Roman"/>
          <w:iCs/>
        </w:rPr>
        <w:t>(Приложение А) п</w:t>
      </w:r>
      <w:r w:rsidRPr="00094EFD">
        <w:rPr>
          <w:rFonts w:ascii="Times New Roman" w:hAnsi="Times New Roman" w:cs="Times New Roman"/>
        </w:rPr>
        <w:t xml:space="preserve">роанализировать динамику </w:t>
      </w:r>
      <w:r w:rsidRPr="00094EFD">
        <w:rPr>
          <w:rFonts w:ascii="Times New Roman" w:hAnsi="Times New Roman" w:cs="Times New Roman"/>
          <w:iCs/>
        </w:rPr>
        <w:t xml:space="preserve">собственных оборотных средств организации. </w:t>
      </w:r>
    </w:p>
    <w:p w:rsidR="00094EFD" w:rsidRPr="00094EFD" w:rsidRDefault="00094EFD" w:rsidP="006962FD">
      <w:pPr>
        <w:pStyle w:val="Default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iCs/>
        </w:rPr>
        <w:t xml:space="preserve">2) </w:t>
      </w:r>
      <w:r w:rsidRPr="00094EFD">
        <w:rPr>
          <w:rFonts w:ascii="Times New Roman" w:hAnsi="Times New Roman" w:cs="Times New Roman"/>
        </w:rPr>
        <w:t xml:space="preserve">Определить причины изменения суммы собственных оборотных средств за отчетный период (год). </w:t>
      </w:r>
      <w:r w:rsidRPr="00094EFD">
        <w:rPr>
          <w:rFonts w:ascii="Times New Roman" w:hAnsi="Times New Roman" w:cs="Times New Roman"/>
          <w:iCs/>
        </w:rPr>
        <w:t xml:space="preserve">3) </w:t>
      </w:r>
      <w:r w:rsidRPr="00094EFD">
        <w:rPr>
          <w:rFonts w:ascii="Times New Roman" w:hAnsi="Times New Roman" w:cs="Times New Roman"/>
        </w:rPr>
        <w:t>Сформулировать выводы по проведенным расчетам.</w:t>
      </w:r>
    </w:p>
    <w:p w:rsidR="00094EFD" w:rsidRPr="00094EFD" w:rsidRDefault="00094EFD" w:rsidP="00094EFD">
      <w:pPr>
        <w:pStyle w:val="Default"/>
        <w:spacing w:after="6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Cs/>
        </w:rPr>
        <w:t xml:space="preserve">Таблица - </w:t>
      </w:r>
      <w:r w:rsidRPr="00094EFD">
        <w:rPr>
          <w:rFonts w:ascii="Times New Roman" w:hAnsi="Times New Roman" w:cs="Times New Roman"/>
          <w:bCs/>
          <w:iCs/>
        </w:rPr>
        <w:t xml:space="preserve">Причины изменения собственных оборотных средств организации, </w:t>
      </w:r>
      <w:r w:rsidRPr="00094EFD">
        <w:rPr>
          <w:rFonts w:ascii="Times New Roman" w:hAnsi="Times New Roman" w:cs="Times New Roman"/>
        </w:rPr>
        <w:t>тыс. руб.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3"/>
        <w:gridCol w:w="582"/>
        <w:gridCol w:w="1156"/>
        <w:gridCol w:w="955"/>
        <w:gridCol w:w="845"/>
        <w:gridCol w:w="1260"/>
      </w:tblGrid>
      <w:tr w:rsidR="00094EFD" w:rsidRPr="00094EFD" w:rsidTr="00094EFD">
        <w:trPr>
          <w:trHeight w:val="210"/>
          <w:jc w:val="center"/>
        </w:trPr>
        <w:tc>
          <w:tcPr>
            <w:tcW w:w="5083" w:type="dxa"/>
            <w:vMerge w:val="restart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582" w:type="dxa"/>
            <w:vMerge w:val="restart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ф. 1</w:t>
            </w:r>
          </w:p>
        </w:tc>
        <w:tc>
          <w:tcPr>
            <w:tcW w:w="1156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года </w:t>
            </w:r>
          </w:p>
        </w:tc>
        <w:tc>
          <w:tcPr>
            <w:tcW w:w="95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конец года</w:t>
            </w:r>
          </w:p>
        </w:tc>
        <w:tc>
          <w:tcPr>
            <w:tcW w:w="2105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Изменение за год, (+, –)</w:t>
            </w:r>
          </w:p>
        </w:tc>
      </w:tr>
      <w:tr w:rsidR="00094EFD" w:rsidRPr="00094EFD" w:rsidTr="00094EFD">
        <w:trPr>
          <w:trHeight w:val="210"/>
          <w:jc w:val="center"/>
        </w:trPr>
        <w:tc>
          <w:tcPr>
            <w:tcW w:w="5083" w:type="dxa"/>
            <w:vMerge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Merge/>
            <w:vAlign w:val="center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95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45" w:type="dxa"/>
            <w:vAlign w:val="center"/>
          </w:tcPr>
          <w:p w:rsidR="00094EFD" w:rsidRPr="00094EFD" w:rsidRDefault="00094EFD" w:rsidP="00094EFD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94EFD" w:rsidRPr="00094EFD" w:rsidTr="00094EFD">
        <w:trPr>
          <w:trHeight w:val="210"/>
          <w:jc w:val="center"/>
        </w:trPr>
        <w:tc>
          <w:tcPr>
            <w:tcW w:w="5083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82" w:type="dxa"/>
            <w:vAlign w:val="center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56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5" w:type="dxa"/>
          </w:tcPr>
          <w:p w:rsidR="00094EFD" w:rsidRPr="00094EFD" w:rsidRDefault="00094EFD" w:rsidP="00094EFD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2 - 1</w:t>
            </w:r>
          </w:p>
        </w:tc>
        <w:tc>
          <w:tcPr>
            <w:tcW w:w="1260" w:type="dxa"/>
          </w:tcPr>
          <w:p w:rsidR="00094EFD" w:rsidRPr="00094EFD" w:rsidRDefault="00094EFD" w:rsidP="00094EFD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 = 3 : 1 × 100</w:t>
            </w:r>
          </w:p>
        </w:tc>
      </w:tr>
      <w:tr w:rsidR="00094EFD" w:rsidRPr="00094EFD" w:rsidTr="00094EFD">
        <w:trPr>
          <w:trHeight w:val="210"/>
          <w:jc w:val="center"/>
        </w:trPr>
        <w:tc>
          <w:tcPr>
            <w:tcW w:w="508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1. Источники собственных средств, в том числе:</w:t>
            </w:r>
          </w:p>
        </w:tc>
        <w:tc>
          <w:tcPr>
            <w:tcW w:w="582" w:type="dxa"/>
            <w:vAlign w:val="center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156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10"/>
          <w:jc w:val="center"/>
        </w:trPr>
        <w:tc>
          <w:tcPr>
            <w:tcW w:w="508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1.1. Уставный капитал </w:t>
            </w:r>
          </w:p>
        </w:tc>
        <w:tc>
          <w:tcPr>
            <w:tcW w:w="582" w:type="dxa"/>
            <w:vAlign w:val="center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1156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10"/>
          <w:jc w:val="center"/>
        </w:trPr>
        <w:tc>
          <w:tcPr>
            <w:tcW w:w="508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1.2. Добавочный капитал </w:t>
            </w:r>
          </w:p>
        </w:tc>
        <w:tc>
          <w:tcPr>
            <w:tcW w:w="582" w:type="dxa"/>
            <w:vAlign w:val="center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156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10"/>
          <w:jc w:val="center"/>
        </w:trPr>
        <w:tc>
          <w:tcPr>
            <w:tcW w:w="508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1.3. Резервный капитал </w:t>
            </w:r>
          </w:p>
        </w:tc>
        <w:tc>
          <w:tcPr>
            <w:tcW w:w="582" w:type="dxa"/>
            <w:vAlign w:val="center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1156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10"/>
          <w:jc w:val="center"/>
        </w:trPr>
        <w:tc>
          <w:tcPr>
            <w:tcW w:w="508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1.4. Нераспределенная прибыль </w:t>
            </w:r>
          </w:p>
        </w:tc>
        <w:tc>
          <w:tcPr>
            <w:tcW w:w="582" w:type="dxa"/>
            <w:vAlign w:val="center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1370</w:t>
            </w:r>
          </w:p>
        </w:tc>
        <w:tc>
          <w:tcPr>
            <w:tcW w:w="1156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10"/>
          <w:jc w:val="center"/>
        </w:trPr>
        <w:tc>
          <w:tcPr>
            <w:tcW w:w="508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1.5. Доходы будущих периодов </w:t>
            </w:r>
          </w:p>
        </w:tc>
        <w:tc>
          <w:tcPr>
            <w:tcW w:w="582" w:type="dxa"/>
            <w:vAlign w:val="center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1156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10"/>
          <w:jc w:val="center"/>
        </w:trPr>
        <w:tc>
          <w:tcPr>
            <w:tcW w:w="508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Долгосрочные заемные средства </w:t>
            </w:r>
          </w:p>
        </w:tc>
        <w:tc>
          <w:tcPr>
            <w:tcW w:w="582" w:type="dxa"/>
            <w:vAlign w:val="center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156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10"/>
          <w:jc w:val="center"/>
        </w:trPr>
        <w:tc>
          <w:tcPr>
            <w:tcW w:w="508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3. Внеоборотные активы – всего, в том числе:</w:t>
            </w:r>
          </w:p>
        </w:tc>
        <w:tc>
          <w:tcPr>
            <w:tcW w:w="582" w:type="dxa"/>
            <w:vAlign w:val="center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156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10"/>
          <w:jc w:val="center"/>
        </w:trPr>
        <w:tc>
          <w:tcPr>
            <w:tcW w:w="508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3.1. Нематериальные активы </w:t>
            </w:r>
          </w:p>
        </w:tc>
        <w:tc>
          <w:tcPr>
            <w:tcW w:w="582" w:type="dxa"/>
            <w:vAlign w:val="center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1156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10"/>
          <w:jc w:val="center"/>
        </w:trPr>
        <w:tc>
          <w:tcPr>
            <w:tcW w:w="508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3.2. Основные средства </w:t>
            </w:r>
          </w:p>
        </w:tc>
        <w:tc>
          <w:tcPr>
            <w:tcW w:w="582" w:type="dxa"/>
            <w:vAlign w:val="center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156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10"/>
          <w:jc w:val="center"/>
        </w:trPr>
        <w:tc>
          <w:tcPr>
            <w:tcW w:w="508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3.3. Незавершенное строительство </w:t>
            </w:r>
          </w:p>
        </w:tc>
        <w:tc>
          <w:tcPr>
            <w:tcW w:w="582" w:type="dxa"/>
            <w:vAlign w:val="center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1151</w:t>
            </w:r>
          </w:p>
        </w:tc>
        <w:tc>
          <w:tcPr>
            <w:tcW w:w="1156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10"/>
          <w:jc w:val="center"/>
        </w:trPr>
        <w:tc>
          <w:tcPr>
            <w:tcW w:w="508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3.4. Долгосрочные финансовые вложения </w:t>
            </w:r>
          </w:p>
        </w:tc>
        <w:tc>
          <w:tcPr>
            <w:tcW w:w="582" w:type="dxa"/>
            <w:vAlign w:val="center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1156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10"/>
          <w:jc w:val="center"/>
        </w:trPr>
        <w:tc>
          <w:tcPr>
            <w:tcW w:w="508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4. Собственные оборотные средства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стр.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1+стр.2</w:t>
            </w: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стр.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582" w:type="dxa"/>
            <w:vAlign w:val="center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156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 xml:space="preserve">ВАРИАНТ 4 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Оценка финансовой устойчивости в части формирования запасов, затрат и оборотных активов.</w:t>
      </w:r>
    </w:p>
    <w:p w:rsidR="00094EFD" w:rsidRPr="00094EFD" w:rsidRDefault="00094EFD" w:rsidP="00094EFD">
      <w:pPr>
        <w:pStyle w:val="Default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коэффициентов финансовой устойчивости организации.</w:t>
      </w:r>
    </w:p>
    <w:p w:rsidR="00094EFD" w:rsidRPr="00094EFD" w:rsidRDefault="00094EFD" w:rsidP="00094EFD">
      <w:pPr>
        <w:pStyle w:val="Default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i/>
          <w:color w:val="auto"/>
          <w:spacing w:val="-2"/>
        </w:rPr>
        <w:t>Выполнить следующее:</w:t>
      </w:r>
      <w:r w:rsidRPr="00094EFD">
        <w:rPr>
          <w:rFonts w:ascii="Times New Roman" w:hAnsi="Times New Roman" w:cs="Times New Roman"/>
          <w:spacing w:val="-2"/>
        </w:rPr>
        <w:t xml:space="preserve"> 1) </w:t>
      </w:r>
      <w:r w:rsidRPr="00094EFD">
        <w:rPr>
          <w:rFonts w:ascii="Times New Roman" w:hAnsi="Times New Roman" w:cs="Times New Roman"/>
          <w:iCs/>
        </w:rPr>
        <w:t xml:space="preserve">На основе данных бухгалтерского баланса (форма № 1) (Приложение А) рассчитать коэффициенты финансовой устойчивости для </w:t>
      </w:r>
      <w:r w:rsidRPr="00094EFD">
        <w:rPr>
          <w:rFonts w:ascii="Times New Roman" w:hAnsi="Times New Roman" w:cs="Times New Roman"/>
          <w:iCs/>
          <w:spacing w:val="-2"/>
        </w:rPr>
        <w:t>оценки достаточности собственных оборотных средств и определения зависимости организации</w:t>
      </w:r>
      <w:r w:rsidRPr="00094EFD">
        <w:rPr>
          <w:rFonts w:ascii="Times New Roman" w:hAnsi="Times New Roman" w:cs="Times New Roman"/>
          <w:iCs/>
          <w:spacing w:val="-4"/>
        </w:rPr>
        <w:t xml:space="preserve"> </w:t>
      </w:r>
      <w:r w:rsidRPr="00094EFD">
        <w:rPr>
          <w:rFonts w:ascii="Times New Roman" w:hAnsi="Times New Roman" w:cs="Times New Roman"/>
          <w:iCs/>
          <w:spacing w:val="-2"/>
        </w:rPr>
        <w:t xml:space="preserve">от привлеченных </w:t>
      </w:r>
      <w:r w:rsidRPr="00094EFD">
        <w:rPr>
          <w:rFonts w:ascii="Times New Roman" w:hAnsi="Times New Roman" w:cs="Times New Roman"/>
          <w:iCs/>
          <w:spacing w:val="-2"/>
        </w:rPr>
        <w:lastRenderedPageBreak/>
        <w:t>источников при формировании оборотных активов. 2) Сформулировать</w:t>
      </w:r>
      <w:r w:rsidRPr="00094EFD">
        <w:rPr>
          <w:rFonts w:ascii="Times New Roman" w:hAnsi="Times New Roman" w:cs="Times New Roman"/>
          <w:iCs/>
        </w:rPr>
        <w:t xml:space="preserve"> выводы по проведенным расчетам.</w:t>
      </w:r>
    </w:p>
    <w:p w:rsidR="00094EFD" w:rsidRPr="00094EFD" w:rsidRDefault="00094EFD" w:rsidP="00094EFD">
      <w:pPr>
        <w:pStyle w:val="Default"/>
        <w:jc w:val="center"/>
        <w:rPr>
          <w:rFonts w:ascii="Times New Roman" w:hAnsi="Times New Roman" w:cs="Times New Roman"/>
          <w:bCs/>
          <w:iCs/>
        </w:rPr>
      </w:pPr>
      <w:r w:rsidRPr="00094EFD">
        <w:rPr>
          <w:rFonts w:ascii="Times New Roman" w:hAnsi="Times New Roman" w:cs="Times New Roman"/>
          <w:bCs/>
          <w:iCs/>
        </w:rPr>
        <w:t>Таблица - Анализ показателей (коэффициентов) финансовой устойчивости, характеризующих обеспеченность организации собственными оборотными средствами за отчетный год</w:t>
      </w: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646"/>
        <w:gridCol w:w="897"/>
        <w:gridCol w:w="797"/>
        <w:gridCol w:w="1008"/>
      </w:tblGrid>
      <w:tr w:rsidR="00094EFD" w:rsidRPr="00094EFD" w:rsidTr="00094EFD">
        <w:trPr>
          <w:trHeight w:val="103"/>
          <w:jc w:val="center"/>
        </w:trPr>
        <w:tc>
          <w:tcPr>
            <w:tcW w:w="6588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Код строки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ф. 1</w:t>
            </w:r>
          </w:p>
        </w:tc>
        <w:tc>
          <w:tcPr>
            <w:tcW w:w="897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797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конец года</w:t>
            </w:r>
          </w:p>
        </w:tc>
        <w:tc>
          <w:tcPr>
            <w:tcW w:w="1008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Изменение за год, (+, –)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46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1. Собственные средства – собственный капитал (СК), тыс. руб.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1300+</w:t>
            </w:r>
          </w:p>
          <w:p w:rsidR="00094EFD" w:rsidRPr="00094EFD" w:rsidRDefault="00094EFD" w:rsidP="00094EFD">
            <w:pPr>
              <w:pStyle w:val="31"/>
              <w:spacing w:after="0" w:line="216" w:lineRule="auto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  <w:szCs w:val="20"/>
              </w:rPr>
              <w:t>+1530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Долгосрочные кредиты и займы (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ДПассивы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), тыс. руб.  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pStyle w:val="31"/>
              <w:spacing w:after="0" w:line="216" w:lineRule="auto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</w:rPr>
              <w:t>1400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3. Внеоборотные активы (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ВнА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), тыс. руб.</w:t>
            </w:r>
          </w:p>
        </w:tc>
        <w:tc>
          <w:tcPr>
            <w:tcW w:w="646" w:type="dxa"/>
          </w:tcPr>
          <w:p w:rsidR="00094EFD" w:rsidRPr="00094EFD" w:rsidRDefault="00094EFD" w:rsidP="00094EFD">
            <w:pPr>
              <w:pStyle w:val="31"/>
              <w:spacing w:after="0" w:line="216" w:lineRule="auto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</w:rPr>
              <w:t>1100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4. Собственные оборотные средства (СОС), тыс. руб.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 +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646" w:type="dxa"/>
          </w:tcPr>
          <w:p w:rsidR="00094EFD" w:rsidRPr="00094EFD" w:rsidRDefault="00094EFD" w:rsidP="00094EFD">
            <w:pPr>
              <w:pStyle w:val="31"/>
              <w:spacing w:after="0" w:line="216" w:lineRule="auto"/>
              <w:ind w:left="-113" w:right="-113"/>
              <w:jc w:val="center"/>
              <w:rPr>
                <w:sz w:val="20"/>
              </w:rPr>
            </w:pPr>
            <w:r w:rsidRPr="00094EFD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5. Оборотные активы, тыс. руб.</w:t>
            </w:r>
          </w:p>
        </w:tc>
        <w:tc>
          <w:tcPr>
            <w:tcW w:w="646" w:type="dxa"/>
          </w:tcPr>
          <w:p w:rsidR="00094EFD" w:rsidRPr="00094EFD" w:rsidRDefault="00094EFD" w:rsidP="00094EFD">
            <w:pPr>
              <w:pStyle w:val="31"/>
              <w:spacing w:after="0"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94EFD">
              <w:rPr>
                <w:sz w:val="20"/>
                <w:szCs w:val="20"/>
              </w:rPr>
              <w:t>1200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6. Запасы и затраты с НДС (З), тыс. руб.</w:t>
            </w:r>
          </w:p>
        </w:tc>
        <w:tc>
          <w:tcPr>
            <w:tcW w:w="646" w:type="dxa"/>
          </w:tcPr>
          <w:p w:rsidR="00094EFD" w:rsidRPr="00094EFD" w:rsidRDefault="00094EFD" w:rsidP="00094EFD">
            <w:pPr>
              <w:pStyle w:val="31"/>
              <w:spacing w:after="0" w:line="216" w:lineRule="auto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</w:rPr>
              <w:t>1210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ind w:right="-71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7. Коэффициент обеспеченности запасов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собственными </w:t>
            </w: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источниками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4 :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6)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ind w:left="142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Продолжение таблицы</w:t>
      </w: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646"/>
        <w:gridCol w:w="897"/>
        <w:gridCol w:w="797"/>
        <w:gridCol w:w="1008"/>
      </w:tblGrid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ind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8. Коэффициент обеспеченности оборотных средств собственными источниками (стр. 4 : стр. 5) 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9. Коэффициент маневренности собственного капитала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4 :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10. Коэффициент финансовой устойчивости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 +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2) : Баланс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 xml:space="preserve">ВАРИАНТ 5 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Характеристика типов финансовой устойчивости.</w:t>
      </w:r>
    </w:p>
    <w:p w:rsidR="00094EFD" w:rsidRPr="00094EFD" w:rsidRDefault="00094EFD" w:rsidP="00094EFD">
      <w:pPr>
        <w:pStyle w:val="Default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094EFD">
        <w:rPr>
          <w:rFonts w:ascii="Times New Roman" w:hAnsi="Times New Roman" w:cs="Times New Roman"/>
          <w:iCs/>
        </w:rPr>
        <w:t>Определение типа финансовой устойчивости.</w:t>
      </w:r>
    </w:p>
    <w:p w:rsidR="006962FD" w:rsidRDefault="00094EFD" w:rsidP="00094EF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  <w:color w:val="auto"/>
          <w:spacing w:val="-2"/>
        </w:rPr>
        <w:t>Выполнить следующее:</w:t>
      </w:r>
      <w:r w:rsidRPr="00094EFD">
        <w:rPr>
          <w:rFonts w:ascii="Times New Roman" w:hAnsi="Times New Roman" w:cs="Times New Roman"/>
          <w:spacing w:val="-2"/>
        </w:rPr>
        <w:t xml:space="preserve"> 1) </w:t>
      </w:r>
      <w:r w:rsidRPr="00094EFD">
        <w:rPr>
          <w:rFonts w:ascii="Times New Roman" w:hAnsi="Times New Roman" w:cs="Times New Roman"/>
          <w:iCs/>
        </w:rPr>
        <w:t xml:space="preserve">На основе данных бухгалтерского баланса (форма № 1) (Приложение А) </w:t>
      </w:r>
      <w:r w:rsidRPr="00094EFD">
        <w:rPr>
          <w:rFonts w:ascii="Times New Roman" w:hAnsi="Times New Roman" w:cs="Times New Roman"/>
        </w:rPr>
        <w:t xml:space="preserve">оценить абсолютные показатели финансовой устойчивости </w:t>
      </w:r>
      <w:r w:rsidRPr="00094EFD">
        <w:rPr>
          <w:rFonts w:ascii="Times New Roman" w:hAnsi="Times New Roman" w:cs="Times New Roman"/>
          <w:bCs/>
          <w:iCs/>
        </w:rPr>
        <w:t>организации</w:t>
      </w:r>
      <w:r w:rsidRPr="00094EFD">
        <w:rPr>
          <w:rFonts w:ascii="Times New Roman" w:hAnsi="Times New Roman" w:cs="Times New Roman"/>
        </w:rPr>
        <w:t xml:space="preserve"> и определить один из четырех типов финансовой ситуации [</w:t>
      </w:r>
      <w:r w:rsidRPr="00094EFD">
        <w:rPr>
          <w:rFonts w:ascii="Times New Roman" w:hAnsi="Times New Roman" w:cs="Times New Roman"/>
          <w:lang w:val="en-US"/>
        </w:rPr>
        <w:t>I</w:t>
      </w:r>
      <w:r w:rsidRPr="00094EFD">
        <w:rPr>
          <w:rFonts w:ascii="Times New Roman" w:hAnsi="Times New Roman" w:cs="Times New Roman"/>
        </w:rPr>
        <w:t xml:space="preserve"> - Абсолютная финансовая устойчивость: ФС &gt; 0; ФД &gt; 0; ФО &gt; 0. S=(1; 1; 1). </w:t>
      </w:r>
      <w:r w:rsidRPr="00094EFD">
        <w:rPr>
          <w:rFonts w:ascii="Times New Roman" w:hAnsi="Times New Roman" w:cs="Times New Roman"/>
          <w:lang w:val="en-US"/>
        </w:rPr>
        <w:t>II</w:t>
      </w:r>
      <w:r w:rsidRPr="00094EFD">
        <w:rPr>
          <w:rFonts w:ascii="Times New Roman" w:hAnsi="Times New Roman" w:cs="Times New Roman"/>
        </w:rPr>
        <w:t xml:space="preserve"> - Нормальная финансовая устойчивость: ФС&lt; 0; ФД &gt; 0; ФО &gt; 0. S=(0; 1; 1). </w:t>
      </w:r>
      <w:r w:rsidRPr="00094EFD">
        <w:rPr>
          <w:rFonts w:ascii="Times New Roman" w:hAnsi="Times New Roman" w:cs="Times New Roman"/>
          <w:lang w:val="en-US"/>
        </w:rPr>
        <w:t>III</w:t>
      </w:r>
      <w:r w:rsidRPr="00094EFD">
        <w:rPr>
          <w:rFonts w:ascii="Times New Roman" w:hAnsi="Times New Roman" w:cs="Times New Roman"/>
        </w:rPr>
        <w:t xml:space="preserve"> - Неустойчивое финансовое состояние: ФС&lt; 0; ФД&lt; 0; ФО &gt; 0. S=(0; 0; 1). </w:t>
      </w:r>
      <w:r w:rsidRPr="00094EFD">
        <w:rPr>
          <w:rFonts w:ascii="Times New Roman" w:hAnsi="Times New Roman" w:cs="Times New Roman"/>
          <w:lang w:val="en-US"/>
        </w:rPr>
        <w:t>IV</w:t>
      </w:r>
      <w:r w:rsidRPr="00094EFD">
        <w:rPr>
          <w:rFonts w:ascii="Times New Roman" w:hAnsi="Times New Roman" w:cs="Times New Roman"/>
        </w:rPr>
        <w:t xml:space="preserve"> - Кризисное финансовое состояние: ФС&lt; 0; ФД&lt; 0; ФО &lt; 0. S=(0; 0; 0)]. </w:t>
      </w:r>
    </w:p>
    <w:p w:rsidR="00094EFD" w:rsidRPr="00094EFD" w:rsidRDefault="00094EFD" w:rsidP="006962FD">
      <w:pPr>
        <w:pStyle w:val="Default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Cs/>
          <w:spacing w:val="-2"/>
        </w:rPr>
        <w:t>2) Сформулировать</w:t>
      </w:r>
      <w:r w:rsidRPr="00094EFD">
        <w:rPr>
          <w:rFonts w:ascii="Times New Roman" w:hAnsi="Times New Roman" w:cs="Times New Roman"/>
          <w:iCs/>
        </w:rPr>
        <w:t xml:space="preserve"> выводы по проведенным расчетам.</w:t>
      </w:r>
    </w:p>
    <w:p w:rsidR="00094EFD" w:rsidRPr="00094EFD" w:rsidRDefault="00094EFD" w:rsidP="00094EFD">
      <w:pPr>
        <w:pStyle w:val="Default"/>
        <w:spacing w:before="12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 xml:space="preserve">Таблица - Анализ абсолютных показателей финансовой устойчивости </w:t>
      </w:r>
      <w:r w:rsidRPr="00094EFD">
        <w:rPr>
          <w:rFonts w:ascii="Times New Roman" w:hAnsi="Times New Roman" w:cs="Times New Roman"/>
          <w:bCs/>
          <w:iCs/>
        </w:rPr>
        <w:t xml:space="preserve">организации, </w:t>
      </w:r>
      <w:r w:rsidRPr="00094EFD">
        <w:rPr>
          <w:rFonts w:ascii="Times New Roman" w:hAnsi="Times New Roman" w:cs="Times New Roman"/>
        </w:rPr>
        <w:t>тыс. руб.</w:t>
      </w: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646"/>
        <w:gridCol w:w="897"/>
        <w:gridCol w:w="797"/>
        <w:gridCol w:w="1008"/>
      </w:tblGrid>
      <w:tr w:rsidR="00094EFD" w:rsidRPr="00094EFD" w:rsidTr="00094EFD">
        <w:trPr>
          <w:trHeight w:val="103"/>
          <w:jc w:val="center"/>
        </w:trPr>
        <w:tc>
          <w:tcPr>
            <w:tcW w:w="6588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Код строки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ф. 1</w:t>
            </w:r>
          </w:p>
        </w:tc>
        <w:tc>
          <w:tcPr>
            <w:tcW w:w="897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797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конец года</w:t>
            </w:r>
          </w:p>
        </w:tc>
        <w:tc>
          <w:tcPr>
            <w:tcW w:w="1008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Изменение за год, (+, –)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46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1. Собственные средства – собственный капитал (СК)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1300+</w:t>
            </w:r>
          </w:p>
          <w:p w:rsidR="00094EFD" w:rsidRPr="00094EFD" w:rsidRDefault="00094EFD" w:rsidP="00094EFD">
            <w:pPr>
              <w:pStyle w:val="31"/>
              <w:spacing w:after="0" w:line="216" w:lineRule="auto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  <w:szCs w:val="20"/>
              </w:rPr>
              <w:t>+1530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Внеоборотные активы (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ВнА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6" w:type="dxa"/>
          </w:tcPr>
          <w:p w:rsidR="00094EFD" w:rsidRPr="00094EFD" w:rsidRDefault="00094EFD" w:rsidP="00094EFD">
            <w:pPr>
              <w:pStyle w:val="31"/>
              <w:spacing w:after="0" w:line="216" w:lineRule="auto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</w:rPr>
              <w:t>1100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3. Собственные оборотные средства (СОС)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 +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646" w:type="dxa"/>
          </w:tcPr>
          <w:p w:rsidR="00094EFD" w:rsidRPr="00094EFD" w:rsidRDefault="00094EFD" w:rsidP="00094EFD">
            <w:pPr>
              <w:pStyle w:val="31"/>
              <w:spacing w:after="0" w:line="216" w:lineRule="auto"/>
              <w:ind w:left="-113" w:right="-113"/>
              <w:jc w:val="center"/>
              <w:rPr>
                <w:sz w:val="20"/>
              </w:rPr>
            </w:pPr>
            <w:r w:rsidRPr="00094EFD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4. Долгосрочные кредиты и займы (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ДПассивы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pStyle w:val="31"/>
              <w:spacing w:after="0" w:line="216" w:lineRule="auto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</w:rPr>
              <w:t>1400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216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5. Собственные и долгосрочные заемные источники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+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pStyle w:val="31"/>
              <w:spacing w:after="0" w:line="216" w:lineRule="auto"/>
              <w:ind w:left="-113" w:right="-113"/>
              <w:jc w:val="center"/>
              <w:rPr>
                <w:sz w:val="20"/>
              </w:rPr>
            </w:pPr>
            <w:r w:rsidRPr="00094EFD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216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6. Краткосрочные кредиты и займы 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pStyle w:val="31"/>
              <w:spacing w:after="0" w:line="216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094EFD">
              <w:rPr>
                <w:sz w:val="20"/>
                <w:szCs w:val="20"/>
              </w:rPr>
              <w:t>1510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216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7. Общая величина основных источников средств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стр. 5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стр. 6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pStyle w:val="31"/>
              <w:spacing w:after="0" w:line="216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216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8. Запасы и затраты (З)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pStyle w:val="31"/>
              <w:spacing w:after="0"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94EFD">
              <w:rPr>
                <w:sz w:val="20"/>
              </w:rPr>
              <w:t>1210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251"/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9. Излишек или недостаток собственных оборотных средств </w:t>
            </w:r>
            <w:r w:rsidRPr="00094EFD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>(ФС)</w:t>
            </w: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(стр.3</w:t>
            </w:r>
            <w:r w:rsidRPr="00094EFD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–</w:t>
            </w: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стр.8)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10. Излишек или недостаток собственных и долгосрочных заемных источников 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(ФД)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стр. 5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стр. 8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11. Излишек или недостаток общей величины основных источников 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(ФО)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стр. 7</w:t>
            </w: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стр. 8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12. Трехкомпонентный показатель типа финансовой устойчивости 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(S)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2A52" w:rsidRDefault="00932A52" w:rsidP="00094EFD">
      <w:pPr>
        <w:spacing w:after="120"/>
        <w:jc w:val="center"/>
        <w:rPr>
          <w:rFonts w:ascii="Times New Roman" w:hAnsi="Times New Roman" w:cs="Times New Roman"/>
          <w:b/>
          <w:bCs/>
          <w:spacing w:val="-4"/>
        </w:rPr>
      </w:pPr>
    </w:p>
    <w:p w:rsidR="00094EFD" w:rsidRPr="00094EFD" w:rsidRDefault="00094EFD" w:rsidP="00094EFD">
      <w:pPr>
        <w:spacing w:after="120"/>
        <w:jc w:val="center"/>
        <w:rPr>
          <w:rFonts w:ascii="Times New Roman" w:hAnsi="Times New Roman" w:cs="Times New Roman"/>
          <w:b/>
          <w:bCs/>
          <w:spacing w:val="-4"/>
        </w:rPr>
      </w:pPr>
      <w:r w:rsidRPr="00094EFD">
        <w:rPr>
          <w:rFonts w:ascii="Times New Roman" w:hAnsi="Times New Roman" w:cs="Times New Roman"/>
          <w:b/>
          <w:bCs/>
          <w:spacing w:val="-4"/>
        </w:rPr>
        <w:t>ТЕМА 25. КОМПЛЕКСНЫЙ ФИНАНСОВЫЙ АНАЛИЗ</w:t>
      </w:r>
    </w:p>
    <w:p w:rsidR="00094EFD" w:rsidRPr="00094EFD" w:rsidRDefault="00094EFD" w:rsidP="00094EFD">
      <w:pPr>
        <w:pStyle w:val="Default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 xml:space="preserve">ВАРИАНТ 1 </w:t>
      </w:r>
    </w:p>
    <w:p w:rsidR="00094EFD" w:rsidRPr="00094EFD" w:rsidRDefault="00094EFD" w:rsidP="00094EFD">
      <w:pPr>
        <w:autoSpaceDE w:val="0"/>
        <w:autoSpaceDN w:val="0"/>
        <w:adjustRightInd w:val="0"/>
        <w:spacing w:line="216" w:lineRule="auto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</w:rPr>
        <w:t xml:space="preserve"> </w:t>
      </w:r>
      <w:r w:rsidRPr="00094EFD">
        <w:rPr>
          <w:rFonts w:ascii="Times New Roman" w:hAnsi="Times New Roman" w:cs="Times New Roman"/>
          <w:iCs/>
        </w:rPr>
        <w:t>Экспресс-анализ финансового состояния организации по данным финансовой отчетности.</w:t>
      </w:r>
    </w:p>
    <w:p w:rsidR="00094EFD" w:rsidRPr="00094EFD" w:rsidRDefault="00094EFD" w:rsidP="00094EFD">
      <w:pPr>
        <w:pStyle w:val="Default"/>
        <w:spacing w:line="216" w:lineRule="auto"/>
        <w:ind w:right="-285" w:firstLine="567"/>
        <w:rPr>
          <w:rFonts w:ascii="Times New Roman" w:hAnsi="Times New Roman" w:cs="Times New Roman"/>
          <w:b/>
          <w:iCs/>
          <w:sz w:val="26"/>
          <w:szCs w:val="26"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094EFD">
        <w:rPr>
          <w:rFonts w:ascii="Times New Roman" w:hAnsi="Times New Roman" w:cs="Times New Roman"/>
          <w:iCs/>
        </w:rPr>
        <w:t>Экспресс-анализ финансового состояния организации.</w:t>
      </w:r>
    </w:p>
    <w:p w:rsidR="00094EFD" w:rsidRPr="00094EFD" w:rsidRDefault="00094EFD" w:rsidP="00094EFD">
      <w:pPr>
        <w:pStyle w:val="Default"/>
        <w:spacing w:line="216" w:lineRule="auto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i/>
          <w:color w:val="auto"/>
        </w:rPr>
        <w:lastRenderedPageBreak/>
        <w:t>Выполнить следующее:</w:t>
      </w:r>
      <w:r w:rsidRPr="00094EFD">
        <w:rPr>
          <w:rFonts w:ascii="Times New Roman" w:hAnsi="Times New Roman" w:cs="Times New Roman"/>
        </w:rPr>
        <w:t xml:space="preserve"> 1) </w:t>
      </w:r>
      <w:r w:rsidRPr="00094EFD">
        <w:rPr>
          <w:rFonts w:ascii="Times New Roman" w:hAnsi="Times New Roman" w:cs="Times New Roman"/>
          <w:iCs/>
        </w:rPr>
        <w:t xml:space="preserve">На основе данных бухгалтерского баланса </w:t>
      </w:r>
      <w:r w:rsidRPr="00094EFD">
        <w:rPr>
          <w:rFonts w:ascii="Times New Roman" w:eastAsia="TimesNewRomanPSMT" w:hAnsi="Times New Roman" w:cs="Times New Roman"/>
        </w:rPr>
        <w:t xml:space="preserve">(форма № 1) </w:t>
      </w:r>
      <w:r w:rsidRPr="00094EFD">
        <w:rPr>
          <w:rFonts w:ascii="Times New Roman" w:hAnsi="Times New Roman" w:cs="Times New Roman"/>
          <w:iCs/>
        </w:rPr>
        <w:t xml:space="preserve">(Приложение А) провести экспресс-анализ финансового состояния организации (заполнить таблицу). 2) </w:t>
      </w:r>
      <w:r w:rsidRPr="00094EFD">
        <w:rPr>
          <w:rFonts w:ascii="Times New Roman" w:hAnsi="Times New Roman" w:cs="Times New Roman"/>
        </w:rPr>
        <w:t>Сформулировать выводы по проведенным расчетам.</w:t>
      </w:r>
    </w:p>
    <w:p w:rsidR="00094EFD" w:rsidRPr="00094EFD" w:rsidRDefault="00094EFD" w:rsidP="00094EFD">
      <w:pPr>
        <w:pStyle w:val="Default"/>
        <w:spacing w:before="12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- Экспресс-анализ финансового состояния организации</w:t>
      </w: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4"/>
        <w:gridCol w:w="1144"/>
        <w:gridCol w:w="910"/>
        <w:gridCol w:w="991"/>
      </w:tblGrid>
      <w:tr w:rsidR="00094EFD" w:rsidRPr="00094EFD" w:rsidTr="00094EFD">
        <w:trPr>
          <w:trHeight w:val="70"/>
          <w:jc w:val="center"/>
        </w:trPr>
        <w:tc>
          <w:tcPr>
            <w:tcW w:w="695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1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91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99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Изменение за год, (+, –)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95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954" w:type="dxa"/>
            <w:vAlign w:val="bottom"/>
          </w:tcPr>
          <w:p w:rsidR="00094EFD" w:rsidRPr="00094EFD" w:rsidRDefault="00094EFD" w:rsidP="00094EFD">
            <w:pPr>
              <w:spacing w:line="216" w:lineRule="auto"/>
              <w:ind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1. Доля основных средств в активах, % [(стр. 14 : стр. 15) × 100%]</w:t>
            </w:r>
          </w:p>
        </w:tc>
        <w:tc>
          <w:tcPr>
            <w:tcW w:w="11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954" w:type="dxa"/>
            <w:vAlign w:val="bottom"/>
          </w:tcPr>
          <w:p w:rsidR="00094EFD" w:rsidRPr="00094EFD" w:rsidRDefault="00094EFD" w:rsidP="00094EFD">
            <w:pPr>
              <w:spacing w:line="216" w:lineRule="auto"/>
              <w:ind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Оборачиваемость активов (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ресурсоотдача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), коэффициент трансформации активов 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А</w:t>
            </w:r>
            <w:proofErr w:type="spellEnd"/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(стр. 16 : стр. 15)</w:t>
            </w:r>
          </w:p>
        </w:tc>
        <w:tc>
          <w:tcPr>
            <w:tcW w:w="11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954" w:type="dxa"/>
            <w:vAlign w:val="bottom"/>
          </w:tcPr>
          <w:p w:rsidR="00094EFD" w:rsidRPr="00094EFD" w:rsidRDefault="00094EFD" w:rsidP="00094EFD">
            <w:pPr>
              <w:spacing w:line="216" w:lineRule="auto"/>
              <w:ind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3. Фондоотдача производственных фондов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16 :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18)</w:t>
            </w:r>
          </w:p>
        </w:tc>
        <w:tc>
          <w:tcPr>
            <w:tcW w:w="11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954" w:type="dxa"/>
            <w:vAlign w:val="bottom"/>
          </w:tcPr>
          <w:p w:rsidR="00094EFD" w:rsidRPr="00094EFD" w:rsidRDefault="00094EFD" w:rsidP="00094EFD">
            <w:pPr>
              <w:spacing w:line="216" w:lineRule="auto"/>
              <w:ind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4. Коэффициент оборачиваемости запасов, обороты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16 :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19)</w:t>
            </w:r>
          </w:p>
        </w:tc>
        <w:tc>
          <w:tcPr>
            <w:tcW w:w="11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954" w:type="dxa"/>
            <w:vAlign w:val="bottom"/>
          </w:tcPr>
          <w:p w:rsidR="00094EFD" w:rsidRPr="00094EFD" w:rsidRDefault="00094EFD" w:rsidP="00094EFD">
            <w:pPr>
              <w:spacing w:line="216" w:lineRule="auto"/>
              <w:ind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5. Коэффициент оборачиваемости дебиторской задолженности, обороты</w:t>
            </w:r>
          </w:p>
          <w:p w:rsidR="00094EFD" w:rsidRPr="00094EFD" w:rsidRDefault="00094EFD" w:rsidP="00094EFD">
            <w:pPr>
              <w:spacing w:line="216" w:lineRule="auto"/>
              <w:ind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16 :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стр. 20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954" w:type="dxa"/>
            <w:vAlign w:val="bottom"/>
          </w:tcPr>
          <w:p w:rsidR="00094EFD" w:rsidRPr="00094EFD" w:rsidRDefault="00094EFD" w:rsidP="00094EFD">
            <w:pPr>
              <w:spacing w:line="216" w:lineRule="auto"/>
              <w:ind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6. Рентабельность (пассивов) активов, % [(стр. 21 : стр. 15) × 100%]</w:t>
            </w:r>
          </w:p>
        </w:tc>
        <w:tc>
          <w:tcPr>
            <w:tcW w:w="11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954" w:type="dxa"/>
            <w:vAlign w:val="bottom"/>
          </w:tcPr>
          <w:p w:rsidR="00094EFD" w:rsidRPr="00094EFD" w:rsidRDefault="00094EFD" w:rsidP="00094EFD">
            <w:pPr>
              <w:spacing w:line="216" w:lineRule="auto"/>
              <w:ind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7. Период окупаемости собственного капитала, год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22 :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стр. 2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1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954" w:type="dxa"/>
            <w:vAlign w:val="bottom"/>
          </w:tcPr>
          <w:p w:rsidR="00094EFD" w:rsidRPr="00094EFD" w:rsidRDefault="00094EFD" w:rsidP="00094EFD">
            <w:pPr>
              <w:spacing w:line="216" w:lineRule="auto"/>
              <w:ind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8. Коэффициент обеспечения запасов собственными оборотными средствами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25 :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17)</w:t>
            </w:r>
          </w:p>
        </w:tc>
        <w:tc>
          <w:tcPr>
            <w:tcW w:w="11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ind w:left="142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Продолжение таблицы</w:t>
      </w: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4"/>
        <w:gridCol w:w="1144"/>
        <w:gridCol w:w="910"/>
        <w:gridCol w:w="991"/>
      </w:tblGrid>
      <w:tr w:rsidR="00094EFD" w:rsidRPr="00094EFD" w:rsidTr="00094EFD">
        <w:trPr>
          <w:trHeight w:val="70"/>
          <w:jc w:val="center"/>
        </w:trPr>
        <w:tc>
          <w:tcPr>
            <w:tcW w:w="6954" w:type="dxa"/>
            <w:vAlign w:val="bottom"/>
          </w:tcPr>
          <w:p w:rsidR="00094EFD" w:rsidRPr="00094EFD" w:rsidRDefault="00094EFD" w:rsidP="00094EFD">
            <w:pPr>
              <w:spacing w:line="216" w:lineRule="auto"/>
              <w:ind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9. Коэффициент финансовой независимости (автономии)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22 :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15)</w:t>
            </w:r>
          </w:p>
        </w:tc>
        <w:tc>
          <w:tcPr>
            <w:tcW w:w="11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954" w:type="dxa"/>
            <w:vAlign w:val="bottom"/>
          </w:tcPr>
          <w:p w:rsidR="00094EFD" w:rsidRPr="00094EFD" w:rsidRDefault="00094EFD" w:rsidP="00094EFD">
            <w:pPr>
              <w:spacing w:line="216" w:lineRule="auto"/>
              <w:ind w:right="-147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10. Коэффициент финансовой устойчивости [(стр. 22 + стр. 23) : стр. 15]</w:t>
            </w:r>
          </w:p>
        </w:tc>
        <w:tc>
          <w:tcPr>
            <w:tcW w:w="11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954" w:type="dxa"/>
            <w:vAlign w:val="bottom"/>
          </w:tcPr>
          <w:p w:rsidR="00094EFD" w:rsidRPr="00094EFD" w:rsidRDefault="00094EFD" w:rsidP="00094EFD">
            <w:pPr>
              <w:spacing w:line="216" w:lineRule="auto"/>
              <w:ind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11. Коэффициент текущей ликвидности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26 :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стр. 27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954" w:type="dxa"/>
            <w:vAlign w:val="bottom"/>
          </w:tcPr>
          <w:p w:rsidR="00094EFD" w:rsidRPr="00094EFD" w:rsidRDefault="00094EFD" w:rsidP="00094EFD">
            <w:pPr>
              <w:spacing w:line="216" w:lineRule="auto"/>
              <w:ind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12. Коэффициент абсолютной ликвидности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28 :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стр. 27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954" w:type="dxa"/>
            <w:tcBorders>
              <w:bottom w:val="double" w:sz="4" w:space="0" w:color="auto"/>
            </w:tcBorders>
            <w:vAlign w:val="bottom"/>
          </w:tcPr>
          <w:p w:rsidR="00094EFD" w:rsidRPr="00094EFD" w:rsidRDefault="00094EFD" w:rsidP="00094EFD">
            <w:pPr>
              <w:spacing w:line="216" w:lineRule="auto"/>
              <w:ind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13. Соотношение краткосрочной дебиторской и кредиторской задолженности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20 :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стр. 29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4" w:type="dxa"/>
            <w:tcBorders>
              <w:bottom w:val="double" w:sz="4" w:space="0" w:color="auto"/>
            </w:tcBorders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bottom w:val="double" w:sz="4" w:space="0" w:color="auto"/>
            </w:tcBorders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double" w:sz="4" w:space="0" w:color="auto"/>
            </w:tcBorders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ind w:left="142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Продолжение таблицы</w:t>
      </w: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5"/>
        <w:gridCol w:w="946"/>
        <w:gridCol w:w="1144"/>
        <w:gridCol w:w="910"/>
        <w:gridCol w:w="991"/>
      </w:tblGrid>
      <w:tr w:rsidR="00094EFD" w:rsidRPr="00094EFD" w:rsidTr="00094EFD">
        <w:trPr>
          <w:trHeight w:val="70"/>
          <w:jc w:val="center"/>
        </w:trPr>
        <w:tc>
          <w:tcPr>
            <w:tcW w:w="5945" w:type="dxa"/>
            <w:tcBorders>
              <w:top w:val="double" w:sz="4" w:space="0" w:color="auto"/>
            </w:tcBorders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Справочные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показатели,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946" w:type="dxa"/>
            <w:tcBorders>
              <w:top w:val="double" w:sz="4" w:space="0" w:color="auto"/>
            </w:tcBorders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Код строки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ф.1, ф.2</w:t>
            </w:r>
          </w:p>
        </w:tc>
        <w:tc>
          <w:tcPr>
            <w:tcW w:w="1144" w:type="dxa"/>
            <w:tcBorders>
              <w:top w:val="double" w:sz="4" w:space="0" w:color="auto"/>
            </w:tcBorders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910" w:type="dxa"/>
            <w:tcBorders>
              <w:top w:val="double" w:sz="4" w:space="0" w:color="auto"/>
            </w:tcBorders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991" w:type="dxa"/>
            <w:tcBorders>
              <w:top w:val="double" w:sz="4" w:space="0" w:color="auto"/>
            </w:tcBorders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Изменение за год, (+, –)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46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14. Основные средства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15. БАЛАНС (стоимость активов)</w:t>
            </w:r>
          </w:p>
        </w:tc>
        <w:tc>
          <w:tcPr>
            <w:tcW w:w="946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16. Выручка от продажи товаров, работ, услуг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17. Запасы (материально-производственные) и затраты (З)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18. Стоимость всех производственных фондов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14 +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17)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19. Среднегодовые материально-производственные запасы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13 950</w:t>
            </w: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15 795</w:t>
            </w: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20. Дебиторская задолженность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21. Чистая прибыль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22. Собственный капитал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1300+1530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23. Долгосрочные кредиты и займы (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ДПассивы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24. Внеоборотные активы (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ВнА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25. Собственные оборотные средства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22 +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23 +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24)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26. Оборотные активы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35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27. Краткосрочные заемные средства (текущие обязательства)</w:t>
            </w:r>
          </w:p>
        </w:tc>
        <w:tc>
          <w:tcPr>
            <w:tcW w:w="94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1510+1520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295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28. Денежные средства и финансовые вложения (ценные бумаги) </w:t>
            </w:r>
          </w:p>
        </w:tc>
        <w:tc>
          <w:tcPr>
            <w:tcW w:w="94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1240+1250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ind w:right="-295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29. Кредиторская задолженность</w:t>
            </w:r>
          </w:p>
        </w:tc>
        <w:tc>
          <w:tcPr>
            <w:tcW w:w="946" w:type="dxa"/>
            <w:vAlign w:val="bottom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</w:rPr>
              <w:t>1520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AA42BD" w:rsidRDefault="00094EFD" w:rsidP="00094EFD">
      <w:pPr>
        <w:spacing w:before="60" w:line="216" w:lineRule="auto"/>
        <w:ind w:firstLine="539"/>
        <w:rPr>
          <w:rFonts w:ascii="Times New Roman" w:hAnsi="Times New Roman" w:cs="Times New Roman"/>
          <w:b/>
        </w:rPr>
      </w:pPr>
    </w:p>
    <w:p w:rsidR="00F756A5" w:rsidRPr="00AA42BD" w:rsidRDefault="00F756A5" w:rsidP="00F756A5">
      <w:pPr>
        <w:spacing w:before="120"/>
        <w:jc w:val="center"/>
        <w:rPr>
          <w:rFonts w:ascii="Times New Roman" w:hAnsi="Times New Roman" w:cs="Times New Roman"/>
          <w:b/>
        </w:rPr>
      </w:pPr>
      <w:r w:rsidRPr="00AA42BD">
        <w:rPr>
          <w:rFonts w:ascii="Times New Roman" w:hAnsi="Times New Roman" w:cs="Times New Roman"/>
          <w:b/>
        </w:rPr>
        <w:t>ПРИМЕРНАЯ ТЕМАТИКА КУРСОВЫХ РАБОТ</w:t>
      </w:r>
    </w:p>
    <w:p w:rsidR="00F756A5" w:rsidRPr="00AA42BD" w:rsidRDefault="00F756A5" w:rsidP="000E2A57">
      <w:pPr>
        <w:widowControl/>
        <w:numPr>
          <w:ilvl w:val="0"/>
          <w:numId w:val="22"/>
        </w:numPr>
        <w:tabs>
          <w:tab w:val="clear" w:pos="2149"/>
          <w:tab w:val="num" w:pos="360"/>
        </w:tabs>
        <w:ind w:left="0" w:firstLine="0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A42BD">
        <w:rPr>
          <w:rFonts w:ascii="Times New Roman" w:hAnsi="Times New Roman" w:cs="Times New Roman"/>
          <w:bCs/>
          <w:shd w:val="clear" w:color="auto" w:fill="FFFFFF"/>
        </w:rPr>
        <w:t xml:space="preserve">Бухгалтерский учет и анализ эффективности использования основных средств организации </w:t>
      </w:r>
    </w:p>
    <w:p w:rsidR="00F756A5" w:rsidRPr="00AA42BD" w:rsidRDefault="00F756A5" w:rsidP="000E2A57">
      <w:pPr>
        <w:widowControl/>
        <w:numPr>
          <w:ilvl w:val="0"/>
          <w:numId w:val="22"/>
        </w:numPr>
        <w:tabs>
          <w:tab w:val="clear" w:pos="2149"/>
          <w:tab w:val="num" w:pos="360"/>
        </w:tabs>
        <w:ind w:left="0" w:firstLine="0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A42BD">
        <w:rPr>
          <w:rFonts w:ascii="Times New Roman" w:hAnsi="Times New Roman" w:cs="Times New Roman"/>
          <w:bCs/>
          <w:shd w:val="clear" w:color="auto" w:fill="FFFFFF"/>
        </w:rPr>
        <w:t xml:space="preserve">Бухгалтерский учет и анализ формирования оборотных активов; эффективность их использования в организации </w:t>
      </w:r>
      <w:r w:rsidRPr="00AA42BD">
        <w:rPr>
          <w:rFonts w:ascii="Times New Roman" w:hAnsi="Times New Roman" w:cs="Times New Roman"/>
        </w:rPr>
        <w:t>(на примере организации ОАО «ХХХ»)*</w:t>
      </w:r>
    </w:p>
    <w:p w:rsidR="00F756A5" w:rsidRPr="00AA42BD" w:rsidRDefault="00F756A5" w:rsidP="000E2A57">
      <w:pPr>
        <w:widowControl/>
        <w:numPr>
          <w:ilvl w:val="0"/>
          <w:numId w:val="22"/>
        </w:numPr>
        <w:tabs>
          <w:tab w:val="clear" w:pos="2149"/>
          <w:tab w:val="num" w:pos="360"/>
        </w:tabs>
        <w:ind w:left="0" w:firstLine="0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A42BD">
        <w:rPr>
          <w:rFonts w:ascii="Times New Roman" w:hAnsi="Times New Roman" w:cs="Times New Roman"/>
          <w:bCs/>
          <w:shd w:val="clear" w:color="auto" w:fill="FFFFFF"/>
        </w:rPr>
        <w:t>Анализ бухгалтерской отчетности о движении денежных средств организации</w:t>
      </w:r>
    </w:p>
    <w:p w:rsidR="00F756A5" w:rsidRPr="00AA42BD" w:rsidRDefault="00F756A5" w:rsidP="000E2A57">
      <w:pPr>
        <w:widowControl/>
        <w:numPr>
          <w:ilvl w:val="0"/>
          <w:numId w:val="22"/>
        </w:numPr>
        <w:tabs>
          <w:tab w:val="clear" w:pos="2149"/>
          <w:tab w:val="num" w:pos="360"/>
        </w:tabs>
        <w:ind w:left="0" w:right="-825" w:firstLine="0"/>
        <w:rPr>
          <w:rFonts w:ascii="Times New Roman" w:hAnsi="Times New Roman" w:cs="Times New Roman"/>
          <w:bCs/>
          <w:spacing w:val="-8"/>
          <w:shd w:val="clear" w:color="auto" w:fill="FFFFFF"/>
        </w:rPr>
      </w:pPr>
      <w:r w:rsidRPr="00AA42BD">
        <w:rPr>
          <w:rFonts w:ascii="Times New Roman" w:hAnsi="Times New Roman" w:cs="Times New Roman"/>
          <w:bCs/>
          <w:spacing w:val="-8"/>
          <w:shd w:val="clear" w:color="auto" w:fill="FFFFFF"/>
        </w:rPr>
        <w:t xml:space="preserve">Анализ использования материальных ресурсов в организации </w:t>
      </w:r>
      <w:r w:rsidRPr="00AA42BD">
        <w:rPr>
          <w:rFonts w:ascii="Times New Roman" w:hAnsi="Times New Roman" w:cs="Times New Roman"/>
          <w:spacing w:val="-8"/>
        </w:rPr>
        <w:t>(на примере организации ООО «ХХХ»)</w:t>
      </w:r>
    </w:p>
    <w:p w:rsidR="00F756A5" w:rsidRPr="00AA42BD" w:rsidRDefault="00F756A5" w:rsidP="000E2A57">
      <w:pPr>
        <w:widowControl/>
        <w:numPr>
          <w:ilvl w:val="0"/>
          <w:numId w:val="22"/>
        </w:numPr>
        <w:tabs>
          <w:tab w:val="clear" w:pos="2149"/>
          <w:tab w:val="num" w:pos="360"/>
        </w:tabs>
        <w:ind w:left="0" w:right="-825" w:firstLine="0"/>
        <w:rPr>
          <w:rFonts w:ascii="Times New Roman" w:hAnsi="Times New Roman" w:cs="Times New Roman"/>
          <w:bCs/>
          <w:spacing w:val="-8"/>
          <w:shd w:val="clear" w:color="auto" w:fill="FFFFFF"/>
        </w:rPr>
      </w:pPr>
      <w:r w:rsidRPr="00AA42BD">
        <w:rPr>
          <w:rFonts w:ascii="Times New Roman" w:hAnsi="Times New Roman" w:cs="Times New Roman"/>
          <w:bCs/>
          <w:spacing w:val="-8"/>
          <w:shd w:val="clear" w:color="auto" w:fill="FFFFFF"/>
        </w:rPr>
        <w:t xml:space="preserve">Организация учета, контроля и анализа использования производственных запасов в организации </w:t>
      </w:r>
    </w:p>
    <w:p w:rsidR="00F756A5" w:rsidRPr="00AA42BD" w:rsidRDefault="00F756A5" w:rsidP="000E2A57">
      <w:pPr>
        <w:widowControl/>
        <w:numPr>
          <w:ilvl w:val="0"/>
          <w:numId w:val="22"/>
        </w:numPr>
        <w:tabs>
          <w:tab w:val="clear" w:pos="2149"/>
          <w:tab w:val="num" w:pos="360"/>
        </w:tabs>
        <w:ind w:left="0" w:right="-465" w:firstLine="0"/>
        <w:rPr>
          <w:rFonts w:ascii="Times New Roman" w:hAnsi="Times New Roman" w:cs="Times New Roman"/>
          <w:bCs/>
          <w:spacing w:val="-6"/>
          <w:shd w:val="clear" w:color="auto" w:fill="FFFFFF"/>
        </w:rPr>
      </w:pPr>
      <w:r w:rsidRPr="00AA42BD">
        <w:rPr>
          <w:rFonts w:ascii="Times New Roman" w:hAnsi="Times New Roman" w:cs="Times New Roman"/>
          <w:bCs/>
          <w:spacing w:val="-6"/>
          <w:shd w:val="clear" w:color="auto" w:fill="FFFFFF"/>
        </w:rPr>
        <w:t xml:space="preserve">Учет и анализ затрат на производство и </w:t>
      </w:r>
      <w:proofErr w:type="spellStart"/>
      <w:r w:rsidRPr="00AA42BD">
        <w:rPr>
          <w:rFonts w:ascii="Times New Roman" w:hAnsi="Times New Roman" w:cs="Times New Roman"/>
          <w:bCs/>
          <w:spacing w:val="-6"/>
          <w:shd w:val="clear" w:color="auto" w:fill="FFFFFF"/>
        </w:rPr>
        <w:t>калькулирование</w:t>
      </w:r>
      <w:proofErr w:type="spellEnd"/>
      <w:r w:rsidRPr="00AA42BD">
        <w:rPr>
          <w:rFonts w:ascii="Times New Roman" w:hAnsi="Times New Roman" w:cs="Times New Roman"/>
          <w:bCs/>
          <w:spacing w:val="-6"/>
          <w:shd w:val="clear" w:color="auto" w:fill="FFFFFF"/>
        </w:rPr>
        <w:t xml:space="preserve"> себестоимости продукции</w:t>
      </w:r>
      <w:r w:rsidRPr="00AA42BD">
        <w:rPr>
          <w:rFonts w:ascii="Times New Roman" w:hAnsi="Times New Roman" w:cs="Times New Roman"/>
          <w:spacing w:val="-6"/>
        </w:rPr>
        <w:t xml:space="preserve"> в </w:t>
      </w:r>
      <w:r w:rsidRPr="00AA42BD">
        <w:rPr>
          <w:rFonts w:ascii="Times New Roman" w:hAnsi="Times New Roman" w:cs="Times New Roman"/>
          <w:bCs/>
          <w:spacing w:val="-6"/>
          <w:shd w:val="clear" w:color="auto" w:fill="FFFFFF"/>
        </w:rPr>
        <w:t>организации</w:t>
      </w:r>
    </w:p>
    <w:p w:rsidR="00F756A5" w:rsidRPr="00AA42BD" w:rsidRDefault="00F756A5" w:rsidP="000E2A57">
      <w:pPr>
        <w:widowControl/>
        <w:numPr>
          <w:ilvl w:val="0"/>
          <w:numId w:val="22"/>
        </w:numPr>
        <w:tabs>
          <w:tab w:val="clear" w:pos="2149"/>
          <w:tab w:val="num" w:pos="360"/>
        </w:tabs>
        <w:ind w:left="0" w:right="-465" w:firstLine="0"/>
        <w:rPr>
          <w:rFonts w:ascii="Times New Roman" w:hAnsi="Times New Roman" w:cs="Times New Roman"/>
          <w:bCs/>
          <w:spacing w:val="-6"/>
          <w:shd w:val="clear" w:color="auto" w:fill="FFFFFF"/>
        </w:rPr>
      </w:pPr>
      <w:r w:rsidRPr="00AA42BD">
        <w:rPr>
          <w:rFonts w:ascii="Times New Roman" w:hAnsi="Times New Roman" w:cs="Times New Roman"/>
          <w:bCs/>
          <w:spacing w:val="-6"/>
          <w:shd w:val="clear" w:color="auto" w:fill="FFFFFF"/>
        </w:rPr>
        <w:t>Анализ и управление затратами на производство и себестоимостью продукции в организации</w:t>
      </w:r>
    </w:p>
    <w:p w:rsidR="00F756A5" w:rsidRPr="00AA42BD" w:rsidRDefault="00F756A5" w:rsidP="000E2A57">
      <w:pPr>
        <w:widowControl/>
        <w:numPr>
          <w:ilvl w:val="0"/>
          <w:numId w:val="22"/>
        </w:numPr>
        <w:tabs>
          <w:tab w:val="clear" w:pos="2149"/>
          <w:tab w:val="num" w:pos="360"/>
        </w:tabs>
        <w:ind w:left="0" w:right="-465" w:firstLine="0"/>
        <w:rPr>
          <w:rFonts w:ascii="Times New Roman" w:hAnsi="Times New Roman" w:cs="Times New Roman"/>
          <w:bCs/>
          <w:spacing w:val="-6"/>
          <w:shd w:val="clear" w:color="auto" w:fill="FFFFFF"/>
        </w:rPr>
      </w:pPr>
      <w:r w:rsidRPr="00AA42BD">
        <w:rPr>
          <w:rFonts w:ascii="Times New Roman" w:hAnsi="Times New Roman" w:cs="Times New Roman"/>
          <w:bCs/>
          <w:shd w:val="clear" w:color="auto" w:fill="FFFFFF"/>
        </w:rPr>
        <w:t>Анализ и учет себестоимости товарной продукции, пути ее снижения в организации</w:t>
      </w:r>
    </w:p>
    <w:p w:rsidR="00F756A5" w:rsidRPr="00AA42BD" w:rsidRDefault="00F756A5" w:rsidP="000E2A57">
      <w:pPr>
        <w:widowControl/>
        <w:numPr>
          <w:ilvl w:val="0"/>
          <w:numId w:val="22"/>
        </w:numPr>
        <w:tabs>
          <w:tab w:val="clear" w:pos="2149"/>
          <w:tab w:val="num" w:pos="360"/>
        </w:tabs>
        <w:ind w:left="0" w:right="-465" w:firstLine="0"/>
        <w:rPr>
          <w:rFonts w:ascii="Times New Roman" w:hAnsi="Times New Roman" w:cs="Times New Roman"/>
          <w:bCs/>
          <w:spacing w:val="-6"/>
          <w:shd w:val="clear" w:color="auto" w:fill="FFFFFF"/>
        </w:rPr>
      </w:pPr>
      <w:r w:rsidRPr="00AA42BD">
        <w:rPr>
          <w:rFonts w:ascii="Times New Roman" w:hAnsi="Times New Roman" w:cs="Times New Roman"/>
          <w:bCs/>
          <w:shd w:val="clear" w:color="auto" w:fill="FFFFFF"/>
        </w:rPr>
        <w:t xml:space="preserve">Учет реализации товаров и анализ объема продаж </w:t>
      </w:r>
      <w:r w:rsidRPr="00AA42BD">
        <w:rPr>
          <w:rFonts w:ascii="Times New Roman" w:hAnsi="Times New Roman" w:cs="Times New Roman"/>
        </w:rPr>
        <w:t xml:space="preserve">в </w:t>
      </w:r>
      <w:r w:rsidRPr="00AA42BD">
        <w:rPr>
          <w:rFonts w:ascii="Times New Roman" w:hAnsi="Times New Roman" w:cs="Times New Roman"/>
          <w:bCs/>
          <w:shd w:val="clear" w:color="auto" w:fill="FFFFFF"/>
        </w:rPr>
        <w:t xml:space="preserve">организации </w:t>
      </w:r>
      <w:r w:rsidRPr="00AA42BD">
        <w:rPr>
          <w:rFonts w:ascii="Times New Roman" w:hAnsi="Times New Roman" w:cs="Times New Roman"/>
        </w:rPr>
        <w:t>(на примере ООО «ХХХ»)</w:t>
      </w:r>
    </w:p>
    <w:p w:rsidR="00F756A5" w:rsidRPr="00AA42BD" w:rsidRDefault="00F756A5" w:rsidP="000E2A57">
      <w:pPr>
        <w:widowControl/>
        <w:numPr>
          <w:ilvl w:val="0"/>
          <w:numId w:val="22"/>
        </w:numPr>
        <w:tabs>
          <w:tab w:val="clear" w:pos="2149"/>
          <w:tab w:val="num" w:pos="360"/>
        </w:tabs>
        <w:ind w:left="0" w:firstLine="0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A42BD">
        <w:rPr>
          <w:rFonts w:ascii="Times New Roman" w:hAnsi="Times New Roman" w:cs="Times New Roman"/>
          <w:bCs/>
          <w:shd w:val="clear" w:color="auto" w:fill="FFFFFF"/>
        </w:rPr>
        <w:t xml:space="preserve">Особенности организации учета затрат на оплату труда и их распределение. Анализ показателей организации по труду </w:t>
      </w:r>
      <w:r w:rsidRPr="00AA42BD">
        <w:rPr>
          <w:rFonts w:ascii="Times New Roman" w:hAnsi="Times New Roman" w:cs="Times New Roman"/>
        </w:rPr>
        <w:t>(на примере организации ООО «ХХХ»)</w:t>
      </w:r>
    </w:p>
    <w:p w:rsidR="00F756A5" w:rsidRPr="00AA42BD" w:rsidRDefault="00F756A5" w:rsidP="000E2A57">
      <w:pPr>
        <w:widowControl/>
        <w:numPr>
          <w:ilvl w:val="0"/>
          <w:numId w:val="22"/>
        </w:numPr>
        <w:tabs>
          <w:tab w:val="clear" w:pos="2149"/>
          <w:tab w:val="num" w:pos="360"/>
        </w:tabs>
        <w:ind w:left="0" w:firstLine="0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A42BD">
        <w:rPr>
          <w:rFonts w:ascii="Times New Roman" w:hAnsi="Times New Roman" w:cs="Times New Roman"/>
          <w:bCs/>
          <w:shd w:val="clear" w:color="auto" w:fill="FFFFFF"/>
        </w:rPr>
        <w:t>Анализ эффективности использования трудовых ресурсов и оплаты труда в организации</w:t>
      </w:r>
    </w:p>
    <w:p w:rsidR="00F756A5" w:rsidRPr="00AA42BD" w:rsidRDefault="00F756A5" w:rsidP="000E2A57">
      <w:pPr>
        <w:widowControl/>
        <w:numPr>
          <w:ilvl w:val="0"/>
          <w:numId w:val="22"/>
        </w:numPr>
        <w:tabs>
          <w:tab w:val="clear" w:pos="2149"/>
          <w:tab w:val="num" w:pos="360"/>
        </w:tabs>
        <w:ind w:left="0" w:firstLine="0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A42BD">
        <w:rPr>
          <w:rFonts w:ascii="Times New Roman" w:hAnsi="Times New Roman" w:cs="Times New Roman"/>
          <w:bCs/>
          <w:shd w:val="clear" w:color="auto" w:fill="FFFFFF"/>
        </w:rPr>
        <w:lastRenderedPageBreak/>
        <w:t xml:space="preserve">Учет и анализ прибыли. Пути повышения рентабельности организации </w:t>
      </w:r>
    </w:p>
    <w:p w:rsidR="00F756A5" w:rsidRPr="00AA42BD" w:rsidRDefault="00F756A5" w:rsidP="000E2A57">
      <w:pPr>
        <w:widowControl/>
        <w:numPr>
          <w:ilvl w:val="0"/>
          <w:numId w:val="22"/>
        </w:numPr>
        <w:tabs>
          <w:tab w:val="clear" w:pos="2149"/>
          <w:tab w:val="num" w:pos="360"/>
        </w:tabs>
        <w:ind w:left="0" w:firstLine="0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A42BD">
        <w:rPr>
          <w:rFonts w:ascii="Times New Roman" w:hAnsi="Times New Roman" w:cs="Times New Roman"/>
          <w:bCs/>
          <w:shd w:val="clear" w:color="auto" w:fill="FFFFFF"/>
        </w:rPr>
        <w:t xml:space="preserve">Учет собственного капитала организации и анализ рентабельности капитала </w:t>
      </w:r>
    </w:p>
    <w:p w:rsidR="00F756A5" w:rsidRPr="00AA42BD" w:rsidRDefault="00F756A5" w:rsidP="000E2A57">
      <w:pPr>
        <w:widowControl/>
        <w:numPr>
          <w:ilvl w:val="0"/>
          <w:numId w:val="22"/>
        </w:numPr>
        <w:tabs>
          <w:tab w:val="clear" w:pos="2149"/>
          <w:tab w:val="num" w:pos="360"/>
        </w:tabs>
        <w:ind w:left="0" w:firstLine="0"/>
        <w:rPr>
          <w:rFonts w:ascii="Times New Roman" w:hAnsi="Times New Roman" w:cs="Times New Roman"/>
          <w:bCs/>
          <w:shd w:val="clear" w:color="auto" w:fill="FFFFFF"/>
        </w:rPr>
      </w:pPr>
      <w:r w:rsidRPr="00AA42BD">
        <w:rPr>
          <w:rFonts w:ascii="Times New Roman" w:hAnsi="Times New Roman" w:cs="Times New Roman"/>
          <w:bCs/>
          <w:spacing w:val="-2"/>
          <w:shd w:val="clear" w:color="auto" w:fill="FFFFFF"/>
        </w:rPr>
        <w:t xml:space="preserve">Бухгалтерский учет и анализ эффективности использования капитала </w:t>
      </w:r>
      <w:r w:rsidRPr="00AA42BD">
        <w:rPr>
          <w:rFonts w:ascii="Times New Roman" w:hAnsi="Times New Roman" w:cs="Times New Roman"/>
          <w:bCs/>
          <w:shd w:val="clear" w:color="auto" w:fill="FFFFFF"/>
        </w:rPr>
        <w:t>организации</w:t>
      </w:r>
    </w:p>
    <w:p w:rsidR="00F756A5" w:rsidRPr="00AA42BD" w:rsidRDefault="00F756A5" w:rsidP="000E2A57">
      <w:pPr>
        <w:widowControl/>
        <w:numPr>
          <w:ilvl w:val="0"/>
          <w:numId w:val="22"/>
        </w:numPr>
        <w:tabs>
          <w:tab w:val="clear" w:pos="2149"/>
          <w:tab w:val="num" w:pos="360"/>
        </w:tabs>
        <w:ind w:left="0" w:firstLine="0"/>
        <w:rPr>
          <w:rFonts w:ascii="Times New Roman" w:hAnsi="Times New Roman" w:cs="Times New Roman"/>
          <w:bCs/>
          <w:spacing w:val="-2"/>
          <w:shd w:val="clear" w:color="auto" w:fill="FFFFFF"/>
        </w:rPr>
      </w:pPr>
      <w:r w:rsidRPr="00AA42BD">
        <w:rPr>
          <w:rFonts w:ascii="Times New Roman" w:hAnsi="Times New Roman" w:cs="Times New Roman"/>
          <w:bCs/>
          <w:spacing w:val="-2"/>
          <w:shd w:val="clear" w:color="auto" w:fill="FFFFFF"/>
        </w:rPr>
        <w:t>Анализ бухгалтерской отчетности об изменениях капитала</w:t>
      </w:r>
      <w:r w:rsidRPr="00AA42BD">
        <w:rPr>
          <w:rFonts w:ascii="Times New Roman" w:hAnsi="Times New Roman" w:cs="Times New Roman"/>
          <w:bCs/>
          <w:shd w:val="clear" w:color="auto" w:fill="FFFFFF"/>
        </w:rPr>
        <w:t xml:space="preserve"> организации </w:t>
      </w:r>
    </w:p>
    <w:p w:rsidR="00F756A5" w:rsidRPr="00AA42BD" w:rsidRDefault="00F756A5" w:rsidP="000E2A57">
      <w:pPr>
        <w:widowControl/>
        <w:numPr>
          <w:ilvl w:val="0"/>
          <w:numId w:val="22"/>
        </w:numPr>
        <w:tabs>
          <w:tab w:val="clear" w:pos="2149"/>
          <w:tab w:val="num" w:pos="360"/>
        </w:tabs>
        <w:ind w:left="0" w:firstLine="0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A42BD">
        <w:rPr>
          <w:rFonts w:ascii="Times New Roman" w:hAnsi="Times New Roman" w:cs="Times New Roman"/>
          <w:bCs/>
          <w:spacing w:val="-6"/>
          <w:shd w:val="clear" w:color="auto" w:fill="FFFFFF"/>
        </w:rPr>
        <w:t xml:space="preserve">Анализ производства и реализации продукции (работ, услуг) и доходов </w:t>
      </w:r>
      <w:r w:rsidRPr="00AA42BD">
        <w:rPr>
          <w:rFonts w:ascii="Times New Roman" w:hAnsi="Times New Roman" w:cs="Times New Roman"/>
          <w:bCs/>
          <w:shd w:val="clear" w:color="auto" w:fill="FFFFFF"/>
        </w:rPr>
        <w:t>организации</w:t>
      </w:r>
    </w:p>
    <w:p w:rsidR="00F756A5" w:rsidRPr="00AA42BD" w:rsidRDefault="00F756A5" w:rsidP="000E2A57">
      <w:pPr>
        <w:widowControl/>
        <w:numPr>
          <w:ilvl w:val="0"/>
          <w:numId w:val="22"/>
        </w:numPr>
        <w:tabs>
          <w:tab w:val="clear" w:pos="2149"/>
          <w:tab w:val="num" w:pos="360"/>
        </w:tabs>
        <w:ind w:left="0" w:firstLine="0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A42BD">
        <w:rPr>
          <w:rFonts w:ascii="Times New Roman" w:hAnsi="Times New Roman" w:cs="Times New Roman"/>
          <w:bCs/>
          <w:shd w:val="clear" w:color="auto" w:fill="FFFFFF"/>
        </w:rPr>
        <w:t xml:space="preserve">Задачи и порядок учета и проведения анализа валового дохода. Пути увеличения валового дохода организации </w:t>
      </w:r>
      <w:r w:rsidRPr="00AA42BD">
        <w:rPr>
          <w:rFonts w:ascii="Times New Roman" w:hAnsi="Times New Roman" w:cs="Times New Roman"/>
        </w:rPr>
        <w:t>(на примере организации ООО «ХХХ»)</w:t>
      </w:r>
    </w:p>
    <w:p w:rsidR="00F756A5" w:rsidRPr="00AA42BD" w:rsidRDefault="00F756A5" w:rsidP="000E2A57">
      <w:pPr>
        <w:widowControl/>
        <w:numPr>
          <w:ilvl w:val="0"/>
          <w:numId w:val="22"/>
        </w:numPr>
        <w:tabs>
          <w:tab w:val="clear" w:pos="2149"/>
          <w:tab w:val="num" w:pos="360"/>
        </w:tabs>
        <w:ind w:left="0" w:firstLine="0"/>
        <w:rPr>
          <w:rStyle w:val="submenu-table"/>
          <w:rFonts w:ascii="Times New Roman" w:hAnsi="Times New Roman" w:cs="Times New Roman"/>
          <w:bCs/>
          <w:spacing w:val="-2"/>
          <w:shd w:val="clear" w:color="auto" w:fill="FFFFFF"/>
        </w:rPr>
      </w:pPr>
      <w:r w:rsidRPr="00AA42BD">
        <w:rPr>
          <w:rFonts w:ascii="Times New Roman" w:hAnsi="Times New Roman" w:cs="Times New Roman"/>
          <w:bCs/>
          <w:shd w:val="clear" w:color="auto" w:fill="FFFFFF"/>
        </w:rPr>
        <w:t>Совершенствование учета и анализа операционных и внереализационных доходов и расходов</w:t>
      </w:r>
      <w:r w:rsidRPr="00AA42BD">
        <w:rPr>
          <w:rFonts w:ascii="Times New Roman" w:hAnsi="Times New Roman" w:cs="Times New Roman"/>
        </w:rPr>
        <w:t xml:space="preserve"> в </w:t>
      </w:r>
      <w:r w:rsidRPr="00AA42BD">
        <w:rPr>
          <w:rFonts w:ascii="Times New Roman" w:hAnsi="Times New Roman" w:cs="Times New Roman"/>
          <w:bCs/>
          <w:shd w:val="clear" w:color="auto" w:fill="FFFFFF"/>
        </w:rPr>
        <w:t xml:space="preserve">организации </w:t>
      </w:r>
      <w:r w:rsidRPr="00AA42BD">
        <w:rPr>
          <w:rFonts w:ascii="Times New Roman" w:hAnsi="Times New Roman" w:cs="Times New Roman"/>
        </w:rPr>
        <w:t>(на примере организации ООО «ХХХ»)</w:t>
      </w:r>
    </w:p>
    <w:p w:rsidR="00F756A5" w:rsidRPr="00AA42BD" w:rsidRDefault="00F756A5" w:rsidP="000E2A57">
      <w:pPr>
        <w:widowControl/>
        <w:numPr>
          <w:ilvl w:val="0"/>
          <w:numId w:val="22"/>
        </w:numPr>
        <w:tabs>
          <w:tab w:val="clear" w:pos="2149"/>
          <w:tab w:val="num" w:pos="360"/>
        </w:tabs>
        <w:ind w:left="0" w:right="-235" w:firstLine="0"/>
        <w:rPr>
          <w:rFonts w:ascii="Times New Roman" w:hAnsi="Times New Roman" w:cs="Times New Roman"/>
          <w:bCs/>
          <w:spacing w:val="-2"/>
          <w:shd w:val="clear" w:color="auto" w:fill="FFFFFF"/>
        </w:rPr>
      </w:pPr>
      <w:r w:rsidRPr="00AA42BD">
        <w:rPr>
          <w:rFonts w:ascii="Times New Roman" w:hAnsi="Times New Roman" w:cs="Times New Roman"/>
          <w:bCs/>
          <w:shd w:val="clear" w:color="auto" w:fill="FFFFFF"/>
        </w:rPr>
        <w:t>Маржинальный анализ и принятие на его основе управленческих решений в организации</w:t>
      </w:r>
    </w:p>
    <w:p w:rsidR="00F756A5" w:rsidRPr="00AA42BD" w:rsidRDefault="00F756A5" w:rsidP="000E2A57">
      <w:pPr>
        <w:widowControl/>
        <w:numPr>
          <w:ilvl w:val="0"/>
          <w:numId w:val="22"/>
        </w:numPr>
        <w:tabs>
          <w:tab w:val="clear" w:pos="2149"/>
          <w:tab w:val="num" w:pos="360"/>
        </w:tabs>
        <w:ind w:left="0" w:firstLine="0"/>
        <w:rPr>
          <w:rStyle w:val="submenu-table"/>
          <w:rFonts w:ascii="Times New Roman" w:hAnsi="Times New Roman" w:cs="Times New Roman"/>
          <w:bCs/>
          <w:spacing w:val="-2"/>
          <w:shd w:val="clear" w:color="auto" w:fill="FFFFFF"/>
        </w:rPr>
      </w:pPr>
      <w:r w:rsidRPr="00AA42BD">
        <w:rPr>
          <w:rFonts w:ascii="Times New Roman" w:hAnsi="Times New Roman" w:cs="Times New Roman"/>
          <w:bCs/>
          <w:shd w:val="clear" w:color="auto" w:fill="FFFFFF"/>
        </w:rPr>
        <w:t>Анализ формирования и использования финансовых результатов в организации</w:t>
      </w:r>
    </w:p>
    <w:p w:rsidR="00F756A5" w:rsidRPr="00AA42BD" w:rsidRDefault="00F756A5" w:rsidP="000E2A57">
      <w:pPr>
        <w:widowControl/>
        <w:numPr>
          <w:ilvl w:val="0"/>
          <w:numId w:val="22"/>
        </w:numPr>
        <w:tabs>
          <w:tab w:val="clear" w:pos="2149"/>
          <w:tab w:val="num" w:pos="360"/>
        </w:tabs>
        <w:ind w:left="0" w:right="-465" w:firstLine="0"/>
        <w:rPr>
          <w:rFonts w:ascii="Times New Roman" w:hAnsi="Times New Roman" w:cs="Times New Roman"/>
          <w:bCs/>
          <w:spacing w:val="-2"/>
          <w:shd w:val="clear" w:color="auto" w:fill="FFFFFF"/>
        </w:rPr>
      </w:pPr>
      <w:r w:rsidRPr="00AA42BD">
        <w:rPr>
          <w:rStyle w:val="submenu-table"/>
          <w:rFonts w:ascii="Times New Roman" w:hAnsi="Times New Roman" w:cs="Times New Roman"/>
          <w:bCs/>
          <w:shd w:val="clear" w:color="auto" w:fill="FFFFFF"/>
        </w:rPr>
        <w:t xml:space="preserve">Бухгалтерский учет и анализ финансовых результатов, распределение прибыли в </w:t>
      </w:r>
      <w:r w:rsidRPr="00AA42BD">
        <w:rPr>
          <w:rFonts w:ascii="Times New Roman" w:hAnsi="Times New Roman" w:cs="Times New Roman"/>
          <w:bCs/>
          <w:shd w:val="clear" w:color="auto" w:fill="FFFFFF"/>
        </w:rPr>
        <w:t>организации</w:t>
      </w:r>
    </w:p>
    <w:p w:rsidR="00F756A5" w:rsidRPr="00AA42BD" w:rsidRDefault="00F756A5" w:rsidP="000E2A57">
      <w:pPr>
        <w:widowControl/>
        <w:numPr>
          <w:ilvl w:val="0"/>
          <w:numId w:val="22"/>
        </w:numPr>
        <w:tabs>
          <w:tab w:val="clear" w:pos="2149"/>
          <w:tab w:val="num" w:pos="360"/>
        </w:tabs>
        <w:ind w:left="0" w:firstLine="0"/>
        <w:rPr>
          <w:rFonts w:ascii="Times New Roman" w:hAnsi="Times New Roman" w:cs="Times New Roman"/>
          <w:bCs/>
          <w:spacing w:val="-2"/>
          <w:shd w:val="clear" w:color="auto" w:fill="FFFFFF"/>
        </w:rPr>
      </w:pPr>
      <w:r w:rsidRPr="00AA42BD">
        <w:rPr>
          <w:rFonts w:ascii="Times New Roman" w:hAnsi="Times New Roman" w:cs="Times New Roman"/>
          <w:bCs/>
          <w:shd w:val="clear" w:color="auto" w:fill="FFFFFF"/>
        </w:rPr>
        <w:t>Учет финансовых результатов и анализ финансовой независимости организации</w:t>
      </w:r>
    </w:p>
    <w:p w:rsidR="00F756A5" w:rsidRPr="00AA42BD" w:rsidRDefault="00F756A5" w:rsidP="000E2A57">
      <w:pPr>
        <w:widowControl/>
        <w:numPr>
          <w:ilvl w:val="0"/>
          <w:numId w:val="22"/>
        </w:numPr>
        <w:tabs>
          <w:tab w:val="clear" w:pos="2149"/>
          <w:tab w:val="num" w:pos="360"/>
        </w:tabs>
        <w:ind w:left="0" w:right="-825" w:firstLine="0"/>
        <w:rPr>
          <w:rFonts w:ascii="Times New Roman" w:hAnsi="Times New Roman" w:cs="Times New Roman"/>
          <w:bCs/>
          <w:spacing w:val="-8"/>
          <w:shd w:val="clear" w:color="auto" w:fill="FFFFFF"/>
        </w:rPr>
      </w:pPr>
      <w:r w:rsidRPr="00AA42BD">
        <w:rPr>
          <w:rFonts w:ascii="Times New Roman" w:hAnsi="Times New Roman" w:cs="Times New Roman"/>
          <w:bCs/>
          <w:spacing w:val="-8"/>
          <w:shd w:val="clear" w:color="auto" w:fill="FFFFFF"/>
        </w:rPr>
        <w:t>Оценка вероятности банкротства и несостоятельности по данным бухгалтерского баланса организации</w:t>
      </w:r>
    </w:p>
    <w:p w:rsidR="00F756A5" w:rsidRPr="00AA42BD" w:rsidRDefault="00F756A5" w:rsidP="000E2A57">
      <w:pPr>
        <w:widowControl/>
        <w:numPr>
          <w:ilvl w:val="0"/>
          <w:numId w:val="22"/>
        </w:numPr>
        <w:tabs>
          <w:tab w:val="clear" w:pos="2149"/>
          <w:tab w:val="num" w:pos="360"/>
        </w:tabs>
        <w:ind w:left="0" w:firstLine="0"/>
        <w:rPr>
          <w:rFonts w:ascii="Times New Roman" w:hAnsi="Times New Roman" w:cs="Times New Roman"/>
          <w:bCs/>
          <w:spacing w:val="-2"/>
          <w:shd w:val="clear" w:color="auto" w:fill="FFFFFF"/>
        </w:rPr>
      </w:pPr>
      <w:r w:rsidRPr="00AA42BD">
        <w:rPr>
          <w:rFonts w:ascii="Times New Roman" w:hAnsi="Times New Roman" w:cs="Times New Roman"/>
          <w:bCs/>
          <w:shd w:val="clear" w:color="auto" w:fill="FFFFFF"/>
        </w:rPr>
        <w:t xml:space="preserve">Анализ финансового состояния организации </w:t>
      </w:r>
      <w:r w:rsidRPr="00AA42BD">
        <w:rPr>
          <w:rFonts w:ascii="Times New Roman" w:hAnsi="Times New Roman" w:cs="Times New Roman"/>
        </w:rPr>
        <w:t>(на примере организации ОАО «ХХХ»)</w:t>
      </w:r>
    </w:p>
    <w:p w:rsidR="00F756A5" w:rsidRPr="00AA42BD" w:rsidRDefault="00F756A5" w:rsidP="000E2A57">
      <w:pPr>
        <w:widowControl/>
        <w:numPr>
          <w:ilvl w:val="0"/>
          <w:numId w:val="22"/>
        </w:numPr>
        <w:tabs>
          <w:tab w:val="clear" w:pos="2149"/>
          <w:tab w:val="num" w:pos="360"/>
        </w:tabs>
        <w:ind w:left="0" w:firstLine="0"/>
        <w:rPr>
          <w:rFonts w:ascii="Times New Roman" w:hAnsi="Times New Roman" w:cs="Times New Roman"/>
          <w:bCs/>
          <w:spacing w:val="-2"/>
          <w:shd w:val="clear" w:color="auto" w:fill="FFFFFF"/>
        </w:rPr>
      </w:pPr>
      <w:r w:rsidRPr="00AA42BD">
        <w:rPr>
          <w:rFonts w:ascii="Times New Roman" w:hAnsi="Times New Roman" w:cs="Times New Roman"/>
          <w:bCs/>
          <w:shd w:val="clear" w:color="auto" w:fill="FFFFFF"/>
        </w:rPr>
        <w:t>Анализ финансовой устойчивости организации и рекомендации по ее повышению</w:t>
      </w:r>
    </w:p>
    <w:p w:rsidR="00F756A5" w:rsidRPr="00AA42BD" w:rsidRDefault="00F756A5" w:rsidP="000E2A57">
      <w:pPr>
        <w:widowControl/>
        <w:numPr>
          <w:ilvl w:val="0"/>
          <w:numId w:val="22"/>
        </w:numPr>
        <w:tabs>
          <w:tab w:val="clear" w:pos="2149"/>
          <w:tab w:val="num" w:pos="360"/>
        </w:tabs>
        <w:ind w:left="0" w:firstLine="0"/>
        <w:rPr>
          <w:rFonts w:ascii="Times New Roman" w:hAnsi="Times New Roman" w:cs="Times New Roman"/>
          <w:bCs/>
          <w:spacing w:val="-2"/>
          <w:shd w:val="clear" w:color="auto" w:fill="FFFFFF"/>
        </w:rPr>
      </w:pPr>
      <w:r w:rsidRPr="00AA42BD">
        <w:rPr>
          <w:rFonts w:ascii="Times New Roman" w:hAnsi="Times New Roman" w:cs="Times New Roman"/>
          <w:bCs/>
          <w:spacing w:val="-2"/>
          <w:shd w:val="clear" w:color="auto" w:fill="FFFFFF"/>
        </w:rPr>
        <w:t xml:space="preserve">Особенности организации учета и анализа субъектов малого предпринимательства </w:t>
      </w:r>
    </w:p>
    <w:p w:rsidR="00F756A5" w:rsidRPr="00AA42BD" w:rsidRDefault="00F756A5" w:rsidP="000E2A57">
      <w:pPr>
        <w:widowControl/>
        <w:numPr>
          <w:ilvl w:val="0"/>
          <w:numId w:val="22"/>
        </w:numPr>
        <w:tabs>
          <w:tab w:val="clear" w:pos="2149"/>
          <w:tab w:val="num" w:pos="360"/>
        </w:tabs>
        <w:ind w:left="0" w:right="-825" w:firstLine="0"/>
        <w:rPr>
          <w:rFonts w:ascii="Times New Roman" w:hAnsi="Times New Roman" w:cs="Times New Roman"/>
          <w:bCs/>
          <w:spacing w:val="-8"/>
          <w:shd w:val="clear" w:color="auto" w:fill="FFFFFF"/>
        </w:rPr>
      </w:pPr>
      <w:r w:rsidRPr="00AA42BD">
        <w:rPr>
          <w:rFonts w:ascii="Times New Roman" w:hAnsi="Times New Roman" w:cs="Times New Roman"/>
          <w:bCs/>
          <w:spacing w:val="-8"/>
          <w:shd w:val="clear" w:color="auto" w:fill="FFFFFF"/>
        </w:rPr>
        <w:t>Совершенствование организации бухгалтерского учета и экономического анализа в организации</w:t>
      </w:r>
    </w:p>
    <w:p w:rsidR="00F756A5" w:rsidRPr="00AA42BD" w:rsidRDefault="00F756A5" w:rsidP="000E2A57">
      <w:pPr>
        <w:widowControl/>
        <w:numPr>
          <w:ilvl w:val="0"/>
          <w:numId w:val="22"/>
        </w:numPr>
        <w:tabs>
          <w:tab w:val="clear" w:pos="2149"/>
          <w:tab w:val="num" w:pos="360"/>
        </w:tabs>
        <w:ind w:left="0" w:right="-825" w:firstLine="0"/>
        <w:rPr>
          <w:rFonts w:ascii="Times New Roman" w:hAnsi="Times New Roman" w:cs="Times New Roman"/>
          <w:bCs/>
          <w:spacing w:val="-8"/>
          <w:shd w:val="clear" w:color="auto" w:fill="FFFFFF"/>
        </w:rPr>
      </w:pPr>
      <w:r w:rsidRPr="00AA42BD">
        <w:rPr>
          <w:rFonts w:ascii="Times New Roman" w:hAnsi="Times New Roman" w:cs="Times New Roman"/>
          <w:bCs/>
          <w:spacing w:val="-8"/>
          <w:shd w:val="clear" w:color="auto" w:fill="FFFFFF"/>
        </w:rPr>
        <w:t xml:space="preserve">Совершенствование системы бюджетирования в организации </w:t>
      </w:r>
      <w:r w:rsidRPr="00AA42BD">
        <w:rPr>
          <w:rFonts w:ascii="Times New Roman" w:hAnsi="Times New Roman" w:cs="Times New Roman"/>
          <w:spacing w:val="-8"/>
        </w:rPr>
        <w:t>(на примере организации ЗАО «ХХХ»)</w:t>
      </w:r>
    </w:p>
    <w:p w:rsidR="00F756A5" w:rsidRPr="00AA42BD" w:rsidRDefault="00F756A5" w:rsidP="000E2A57">
      <w:pPr>
        <w:widowControl/>
        <w:numPr>
          <w:ilvl w:val="0"/>
          <w:numId w:val="22"/>
        </w:numPr>
        <w:tabs>
          <w:tab w:val="clear" w:pos="2149"/>
          <w:tab w:val="num" w:pos="360"/>
        </w:tabs>
        <w:ind w:left="0" w:firstLine="0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A42BD">
        <w:rPr>
          <w:rFonts w:ascii="Times New Roman" w:hAnsi="Times New Roman" w:cs="Times New Roman"/>
          <w:bCs/>
          <w:shd w:val="clear" w:color="auto" w:fill="FFFFFF"/>
        </w:rPr>
        <w:t>Анализ сегментарной бухгалтерской отчетности: понятие, сущность, показатели, методы</w:t>
      </w:r>
    </w:p>
    <w:p w:rsidR="00F756A5" w:rsidRPr="00AA42BD" w:rsidRDefault="00F756A5" w:rsidP="000E2A57">
      <w:pPr>
        <w:widowControl/>
        <w:numPr>
          <w:ilvl w:val="0"/>
          <w:numId w:val="22"/>
        </w:numPr>
        <w:tabs>
          <w:tab w:val="clear" w:pos="2149"/>
          <w:tab w:val="num" w:pos="360"/>
        </w:tabs>
        <w:ind w:left="0" w:firstLine="0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A42BD">
        <w:rPr>
          <w:rFonts w:ascii="Times New Roman" w:hAnsi="Times New Roman" w:cs="Times New Roman"/>
          <w:bCs/>
          <w:shd w:val="clear" w:color="auto" w:fill="FFFFFF"/>
        </w:rPr>
        <w:t xml:space="preserve">Значение финансового анализа по данным бухгалтерского баланса в управлении организацией </w:t>
      </w:r>
      <w:r w:rsidRPr="00AA42BD">
        <w:rPr>
          <w:rFonts w:ascii="Times New Roman" w:hAnsi="Times New Roman" w:cs="Times New Roman"/>
        </w:rPr>
        <w:t>(на примере организации ОАО «ХХХ»)</w:t>
      </w:r>
    </w:p>
    <w:p w:rsidR="00F756A5" w:rsidRPr="00AA42BD" w:rsidRDefault="00F756A5" w:rsidP="00F756A5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AA42BD">
        <w:rPr>
          <w:rFonts w:ascii="Times New Roman" w:hAnsi="Times New Roman" w:cs="Times New Roman"/>
        </w:rPr>
        <w:t xml:space="preserve">* Курсовая работа обязательно должна быть выполнена на примере конкретного хозяйствующего (экономического) субъекта (базовой организации – объекта исследования темы курсовой работы), т. е. на примере организации ООО «ХХХ», организации ОАО «ХХХ» или организации ЗАО «ХХХ» (где «ХХХ» - наименование хозяйствующего (экономического) субъекта (базовой организации)). </w:t>
      </w:r>
    </w:p>
    <w:p w:rsidR="00F756A5" w:rsidRDefault="00F756A5" w:rsidP="00F756A5">
      <w:pPr>
        <w:ind w:right="74" w:firstLine="567"/>
        <w:jc w:val="both"/>
        <w:rPr>
          <w:rFonts w:ascii="Times New Roman" w:hAnsi="Times New Roman" w:cs="Times New Roman"/>
        </w:rPr>
      </w:pPr>
      <w:r w:rsidRPr="00AA42BD">
        <w:rPr>
          <w:rFonts w:ascii="Times New Roman" w:hAnsi="Times New Roman" w:cs="Times New Roman"/>
        </w:rPr>
        <w:t>К курсовой работе обязательно прилагается комплект отчетности хозяйствующего (экономического) субъекта за год (три года) предшествующий(</w:t>
      </w:r>
      <w:proofErr w:type="spellStart"/>
      <w:r w:rsidRPr="00AA42BD">
        <w:rPr>
          <w:rFonts w:ascii="Times New Roman" w:hAnsi="Times New Roman" w:cs="Times New Roman"/>
        </w:rPr>
        <w:t>щие</w:t>
      </w:r>
      <w:proofErr w:type="spellEnd"/>
      <w:r w:rsidRPr="00AA42BD">
        <w:rPr>
          <w:rFonts w:ascii="Times New Roman" w:hAnsi="Times New Roman" w:cs="Times New Roman"/>
        </w:rPr>
        <w:t>) написанию курсовой работы.</w:t>
      </w:r>
    </w:p>
    <w:p w:rsidR="00B14B75" w:rsidRPr="00FC6EDF" w:rsidRDefault="00B14B75" w:rsidP="00B14B75">
      <w:pPr>
        <w:shd w:val="clear" w:color="auto" w:fill="FFFFFF"/>
        <w:rPr>
          <w:rFonts w:ascii="Times New Roman" w:hAnsi="Times New Roman" w:cs="Times New Roman"/>
          <w:color w:val="111115"/>
        </w:rPr>
      </w:pPr>
    </w:p>
    <w:p w:rsidR="00B14B75" w:rsidRPr="00FC6EDF" w:rsidRDefault="00B14B75" w:rsidP="000E2A57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560"/>
        </w:tabs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 w:rsidRPr="00FC6EDF">
        <w:rPr>
          <w:rFonts w:ascii="Times New Roman" w:hAnsi="Times New Roman" w:cs="Times New Roman"/>
          <w:b/>
          <w:i/>
          <w:spacing w:val="-1"/>
        </w:rPr>
        <w:t>Рекомендации по оцениванию результатов достижения компетенций</w:t>
      </w:r>
    </w:p>
    <w:p w:rsidR="00B14B75" w:rsidRPr="00FC6EDF" w:rsidRDefault="00B14B75" w:rsidP="000E2A57">
      <w:pPr>
        <w:ind w:right="-1"/>
        <w:jc w:val="both"/>
        <w:rPr>
          <w:rFonts w:ascii="Times New Roman" w:hAnsi="Times New Roman" w:cs="Times New Roman"/>
          <w:b/>
        </w:rPr>
      </w:pPr>
    </w:p>
    <w:p w:rsidR="00B14B75" w:rsidRPr="00E82E7D" w:rsidRDefault="00B14B75" w:rsidP="000E2A57">
      <w:pPr>
        <w:ind w:right="-1"/>
        <w:jc w:val="both"/>
        <w:rPr>
          <w:rFonts w:ascii="Times New Roman" w:hAnsi="Times New Roman" w:cs="Times New Roman"/>
          <w:b/>
        </w:rPr>
      </w:pPr>
      <w:r w:rsidRPr="00E82E7D">
        <w:rPr>
          <w:rFonts w:ascii="Times New Roman" w:hAnsi="Times New Roman" w:cs="Times New Roman"/>
          <w:b/>
        </w:rPr>
        <w:t>Критерии оценки</w:t>
      </w:r>
      <w:r w:rsidRPr="00B14B75">
        <w:rPr>
          <w:rFonts w:ascii="Times New Roman" w:hAnsi="Times New Roman" w:cs="Times New Roman"/>
          <w:b/>
        </w:rPr>
        <w:t xml:space="preserve"> </w:t>
      </w:r>
      <w:r w:rsidRPr="00FC6EDF">
        <w:rPr>
          <w:rFonts w:ascii="Times New Roman" w:hAnsi="Times New Roman" w:cs="Times New Roman"/>
          <w:b/>
        </w:rPr>
        <w:t>промежуточной аттестации</w:t>
      </w:r>
      <w:r>
        <w:rPr>
          <w:rFonts w:ascii="Times New Roman" w:hAnsi="Times New Roman" w:cs="Times New Roman"/>
          <w:b/>
        </w:rPr>
        <w:t xml:space="preserve"> по Финансовому учету</w:t>
      </w:r>
      <w:r w:rsidRPr="00E82E7D">
        <w:rPr>
          <w:rFonts w:ascii="Times New Roman" w:hAnsi="Times New Roman" w:cs="Times New Roman"/>
          <w:b/>
        </w:rPr>
        <w:t>:</w:t>
      </w:r>
    </w:p>
    <w:p w:rsidR="00B14B75" w:rsidRPr="00E82E7D" w:rsidRDefault="00B14B75" w:rsidP="000E2A57">
      <w:pPr>
        <w:ind w:left="567" w:right="-1"/>
        <w:jc w:val="both"/>
        <w:rPr>
          <w:rFonts w:ascii="Times New Roman" w:hAnsi="Times New Roman" w:cs="Times New Roman"/>
        </w:rPr>
      </w:pPr>
      <w:r w:rsidRPr="00E82E7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О</w:t>
      </w:r>
      <w:r w:rsidRPr="00E82E7D">
        <w:rPr>
          <w:rFonts w:ascii="Times New Roman" w:hAnsi="Times New Roman" w:cs="Times New Roman"/>
        </w:rPr>
        <w:t xml:space="preserve">ценка </w:t>
      </w:r>
      <w:r w:rsidRPr="00E82E7D">
        <w:rPr>
          <w:rFonts w:ascii="Times New Roman" w:hAnsi="Times New Roman" w:cs="Times New Roman"/>
          <w:b/>
        </w:rPr>
        <w:t>«зачтено»</w:t>
      </w:r>
      <w:r w:rsidRPr="00E82E7D">
        <w:rPr>
          <w:rFonts w:ascii="Times New Roman" w:hAnsi="Times New Roman" w:cs="Times New Roman"/>
        </w:rPr>
        <w:t xml:space="preserve"> выставляется, если обучающийся полностью ответил на два вопроса билета, а также на два дополнительных вопроса, заданных с целью раскрытия понимания студент</w:t>
      </w:r>
      <w:r>
        <w:rPr>
          <w:rFonts w:ascii="Times New Roman" w:hAnsi="Times New Roman" w:cs="Times New Roman"/>
        </w:rPr>
        <w:t>ом содержания финансового учета.</w:t>
      </w:r>
    </w:p>
    <w:p w:rsidR="00B14B75" w:rsidRPr="00E82E7D" w:rsidRDefault="00B14B75" w:rsidP="000E2A57">
      <w:pPr>
        <w:ind w:left="567" w:right="-1"/>
        <w:rPr>
          <w:rFonts w:ascii="Times New Roman" w:hAnsi="Times New Roman" w:cs="Times New Roman"/>
          <w:b/>
        </w:rPr>
      </w:pPr>
      <w:r w:rsidRPr="00E82E7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О</w:t>
      </w:r>
      <w:r w:rsidRPr="00E82E7D">
        <w:rPr>
          <w:rFonts w:ascii="Times New Roman" w:hAnsi="Times New Roman" w:cs="Times New Roman"/>
        </w:rPr>
        <w:t xml:space="preserve">ценка </w:t>
      </w:r>
      <w:r w:rsidRPr="00E82E7D">
        <w:rPr>
          <w:rFonts w:ascii="Times New Roman" w:hAnsi="Times New Roman" w:cs="Times New Roman"/>
          <w:b/>
        </w:rPr>
        <w:t>«не зачтено»</w:t>
      </w:r>
      <w:r w:rsidRPr="00E82E7D">
        <w:rPr>
          <w:rFonts w:ascii="Times New Roman" w:hAnsi="Times New Roman" w:cs="Times New Roman"/>
        </w:rPr>
        <w:t xml:space="preserve"> выставляется обучающемуся при отсутствии знаний по финансовому учету в соответствии с Федеральным государственным образовательным стандартом и программой обучения по дисциплине «Учет и анализ».</w:t>
      </w:r>
    </w:p>
    <w:p w:rsidR="00B14B75" w:rsidRPr="00E82E7D" w:rsidRDefault="00B14B75" w:rsidP="000E2A57">
      <w:pPr>
        <w:ind w:right="-1"/>
        <w:jc w:val="both"/>
        <w:rPr>
          <w:rFonts w:ascii="Times New Roman" w:hAnsi="Times New Roman" w:cs="Times New Roman"/>
          <w:b/>
        </w:rPr>
      </w:pPr>
      <w:r w:rsidRPr="00E82E7D">
        <w:rPr>
          <w:rFonts w:ascii="Times New Roman" w:hAnsi="Times New Roman" w:cs="Times New Roman"/>
          <w:b/>
        </w:rPr>
        <w:t>Критерии оценки</w:t>
      </w:r>
      <w:r>
        <w:rPr>
          <w:rFonts w:ascii="Times New Roman" w:hAnsi="Times New Roman" w:cs="Times New Roman"/>
          <w:b/>
        </w:rPr>
        <w:t xml:space="preserve"> </w:t>
      </w:r>
      <w:r w:rsidRPr="00FC6EDF">
        <w:rPr>
          <w:rFonts w:ascii="Times New Roman" w:hAnsi="Times New Roman" w:cs="Times New Roman"/>
          <w:b/>
        </w:rPr>
        <w:t>промежуточной аттестации</w:t>
      </w:r>
      <w:r>
        <w:rPr>
          <w:rFonts w:ascii="Times New Roman" w:hAnsi="Times New Roman" w:cs="Times New Roman"/>
          <w:b/>
        </w:rPr>
        <w:t xml:space="preserve"> по Управленческому учету</w:t>
      </w:r>
      <w:r w:rsidRPr="00E82E7D">
        <w:rPr>
          <w:rFonts w:ascii="Times New Roman" w:hAnsi="Times New Roman" w:cs="Times New Roman"/>
          <w:b/>
        </w:rPr>
        <w:t>:</w:t>
      </w:r>
    </w:p>
    <w:p w:rsidR="00B14B75" w:rsidRPr="00E82E7D" w:rsidRDefault="00B14B75" w:rsidP="000E2A57">
      <w:pPr>
        <w:ind w:left="539" w:right="-1"/>
        <w:jc w:val="both"/>
        <w:rPr>
          <w:rFonts w:ascii="Times New Roman" w:hAnsi="Times New Roman" w:cs="Times New Roman"/>
          <w:b/>
        </w:rPr>
      </w:pPr>
      <w:r w:rsidRPr="00E82E7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О</w:t>
      </w:r>
      <w:r w:rsidRPr="00E82E7D">
        <w:rPr>
          <w:rFonts w:ascii="Times New Roman" w:hAnsi="Times New Roman" w:cs="Times New Roman"/>
        </w:rPr>
        <w:t xml:space="preserve">ценка </w:t>
      </w:r>
      <w:r w:rsidRPr="00E82E7D">
        <w:rPr>
          <w:rFonts w:ascii="Times New Roman" w:hAnsi="Times New Roman" w:cs="Times New Roman"/>
          <w:b/>
        </w:rPr>
        <w:t>«зачтено»</w:t>
      </w:r>
      <w:r w:rsidRPr="00E82E7D">
        <w:rPr>
          <w:rFonts w:ascii="Times New Roman" w:hAnsi="Times New Roman" w:cs="Times New Roman"/>
        </w:rPr>
        <w:t xml:space="preserve"> выставляется, если обучающийся полностью ответил на два вопроса билета, а также на два дополнительных вопроса, заданных с целью раскрытия понимания</w:t>
      </w:r>
    </w:p>
    <w:p w:rsidR="00B14B75" w:rsidRPr="00E82E7D" w:rsidRDefault="00B14B75" w:rsidP="000E2A57">
      <w:pPr>
        <w:pStyle w:val="a4"/>
        <w:tabs>
          <w:tab w:val="left" w:pos="900"/>
        </w:tabs>
        <w:ind w:left="539" w:right="-1"/>
        <w:jc w:val="both"/>
        <w:rPr>
          <w:rFonts w:ascii="Times New Roman" w:hAnsi="Times New Roman" w:cs="Times New Roman"/>
        </w:rPr>
      </w:pPr>
      <w:r w:rsidRPr="00E82E7D">
        <w:rPr>
          <w:rFonts w:ascii="Times New Roman" w:hAnsi="Times New Roman" w:cs="Times New Roman"/>
        </w:rPr>
        <w:t>студентом содержания управленческог</w:t>
      </w:r>
      <w:r>
        <w:rPr>
          <w:rFonts w:ascii="Times New Roman" w:hAnsi="Times New Roman" w:cs="Times New Roman"/>
        </w:rPr>
        <w:t>о учета.</w:t>
      </w:r>
    </w:p>
    <w:p w:rsidR="00B14B75" w:rsidRPr="00E82E7D" w:rsidRDefault="00B14B75" w:rsidP="000E2A57">
      <w:pPr>
        <w:pStyle w:val="a4"/>
        <w:tabs>
          <w:tab w:val="left" w:pos="900"/>
        </w:tabs>
        <w:ind w:left="539" w:right="-1"/>
        <w:jc w:val="both"/>
        <w:rPr>
          <w:rFonts w:ascii="Times New Roman" w:hAnsi="Times New Roman" w:cs="Times New Roman"/>
        </w:rPr>
      </w:pPr>
      <w:r w:rsidRPr="00E82E7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О</w:t>
      </w:r>
      <w:r w:rsidRPr="00E82E7D">
        <w:rPr>
          <w:rFonts w:ascii="Times New Roman" w:hAnsi="Times New Roman" w:cs="Times New Roman"/>
        </w:rPr>
        <w:t xml:space="preserve">ценка </w:t>
      </w:r>
      <w:r w:rsidRPr="00E82E7D">
        <w:rPr>
          <w:rFonts w:ascii="Times New Roman" w:hAnsi="Times New Roman" w:cs="Times New Roman"/>
          <w:b/>
        </w:rPr>
        <w:t>«не зачтено»</w:t>
      </w:r>
      <w:r w:rsidRPr="00E82E7D">
        <w:rPr>
          <w:rFonts w:ascii="Times New Roman" w:hAnsi="Times New Roman" w:cs="Times New Roman"/>
        </w:rPr>
        <w:t xml:space="preserve"> выставляется обучающемуся при отсутствии знаний по финансовому учету в соответствии с Федеральным государственным образовательным стандартом и программой обучения по дисциплине «Учет и анализ».</w:t>
      </w:r>
    </w:p>
    <w:p w:rsidR="00B14B75" w:rsidRPr="00E82E7D" w:rsidRDefault="00B14B75" w:rsidP="000E2A57">
      <w:pPr>
        <w:tabs>
          <w:tab w:val="left" w:pos="900"/>
        </w:tabs>
        <w:ind w:right="-1" w:firstLine="27"/>
        <w:jc w:val="both"/>
        <w:rPr>
          <w:rFonts w:ascii="Times New Roman" w:hAnsi="Times New Roman" w:cs="Times New Roman"/>
          <w:b/>
        </w:rPr>
      </w:pPr>
      <w:r w:rsidRPr="00E82E7D">
        <w:rPr>
          <w:rFonts w:ascii="Times New Roman" w:hAnsi="Times New Roman" w:cs="Times New Roman"/>
          <w:b/>
        </w:rPr>
        <w:t>Критерии оценки</w:t>
      </w:r>
      <w:r w:rsidRPr="00B14B75">
        <w:rPr>
          <w:rFonts w:ascii="Times New Roman" w:hAnsi="Times New Roman" w:cs="Times New Roman"/>
          <w:b/>
        </w:rPr>
        <w:t xml:space="preserve"> </w:t>
      </w:r>
      <w:r w:rsidRPr="00FC6EDF">
        <w:rPr>
          <w:rFonts w:ascii="Times New Roman" w:hAnsi="Times New Roman" w:cs="Times New Roman"/>
          <w:b/>
        </w:rPr>
        <w:t>промежуточной аттестации</w:t>
      </w:r>
      <w:r>
        <w:rPr>
          <w:rFonts w:ascii="Times New Roman" w:hAnsi="Times New Roman" w:cs="Times New Roman"/>
          <w:b/>
        </w:rPr>
        <w:t xml:space="preserve"> по Финансовому анализу</w:t>
      </w:r>
      <w:r w:rsidRPr="00E82E7D">
        <w:rPr>
          <w:rFonts w:ascii="Times New Roman" w:hAnsi="Times New Roman" w:cs="Times New Roman"/>
          <w:b/>
        </w:rPr>
        <w:t>:</w:t>
      </w:r>
    </w:p>
    <w:p w:rsidR="00B14B75" w:rsidRPr="00E82E7D" w:rsidRDefault="00B14B75" w:rsidP="000E2A57">
      <w:pPr>
        <w:tabs>
          <w:tab w:val="left" w:pos="900"/>
        </w:tabs>
        <w:ind w:right="-1" w:firstLine="567"/>
        <w:jc w:val="both"/>
        <w:rPr>
          <w:rFonts w:ascii="Times New Roman" w:hAnsi="Times New Roman" w:cs="Times New Roman"/>
          <w:b/>
        </w:rPr>
      </w:pPr>
      <w:r w:rsidRPr="00E82E7D">
        <w:rPr>
          <w:rFonts w:ascii="Times New Roman" w:hAnsi="Times New Roman" w:cs="Times New Roman"/>
          <w:iCs/>
        </w:rPr>
        <w:t>Средняя оценка выставляется экзаменатором по медиане оценок за ответ на каждый вопрос и</w:t>
      </w:r>
      <w:r>
        <w:rPr>
          <w:rFonts w:ascii="Times New Roman" w:hAnsi="Times New Roman" w:cs="Times New Roman"/>
          <w:iCs/>
        </w:rPr>
        <w:t xml:space="preserve"> </w:t>
      </w:r>
      <w:r w:rsidRPr="00E82E7D">
        <w:rPr>
          <w:rFonts w:ascii="Times New Roman" w:hAnsi="Times New Roman" w:cs="Times New Roman"/>
          <w:iCs/>
        </w:rPr>
        <w:t>с учетом оценок за дополнительные вопросы.</w:t>
      </w:r>
    </w:p>
    <w:p w:rsidR="00B14B75" w:rsidRPr="00E82E7D" w:rsidRDefault="00B14B75" w:rsidP="000E2A57">
      <w:pPr>
        <w:pStyle w:val="a4"/>
        <w:widowControl/>
        <w:numPr>
          <w:ilvl w:val="0"/>
          <w:numId w:val="11"/>
        </w:numPr>
        <w:tabs>
          <w:tab w:val="left" w:pos="900"/>
        </w:tabs>
        <w:ind w:left="540" w:right="-1" w:firstLine="27"/>
        <w:contextualSpacing/>
        <w:jc w:val="both"/>
        <w:rPr>
          <w:rFonts w:ascii="Times New Roman" w:hAnsi="Times New Roman" w:cs="Times New Roman"/>
        </w:rPr>
      </w:pPr>
      <w:r w:rsidRPr="00E82E7D">
        <w:rPr>
          <w:rFonts w:ascii="Times New Roman" w:hAnsi="Times New Roman" w:cs="Times New Roman"/>
        </w:rPr>
        <w:t xml:space="preserve">Оценка </w:t>
      </w:r>
      <w:r w:rsidRPr="00E82E7D">
        <w:rPr>
          <w:rFonts w:ascii="Times New Roman" w:hAnsi="Times New Roman" w:cs="Times New Roman"/>
          <w:b/>
        </w:rPr>
        <w:t>«отлично»</w:t>
      </w:r>
      <w:r w:rsidRPr="00E82E7D">
        <w:rPr>
          <w:rFonts w:ascii="Times New Roman" w:hAnsi="Times New Roman" w:cs="Times New Roman"/>
        </w:rPr>
        <w:t xml:space="preserve"> выставляется, если обучающийся без ошибок ответил на два вопроса билета, и также ответил на два дополнительных вопроса, заданных с целью раскрытия полного понимания студентом содержания финансового анализа.</w:t>
      </w:r>
    </w:p>
    <w:p w:rsidR="00B14B75" w:rsidRPr="00E82E7D" w:rsidRDefault="00B14B75" w:rsidP="000E2A57">
      <w:pPr>
        <w:pStyle w:val="a4"/>
        <w:widowControl/>
        <w:numPr>
          <w:ilvl w:val="0"/>
          <w:numId w:val="11"/>
        </w:numPr>
        <w:tabs>
          <w:tab w:val="left" w:pos="900"/>
        </w:tabs>
        <w:ind w:left="540" w:right="-1" w:firstLine="27"/>
        <w:contextualSpacing/>
        <w:jc w:val="both"/>
        <w:rPr>
          <w:rFonts w:ascii="Times New Roman" w:hAnsi="Times New Roman" w:cs="Times New Roman"/>
        </w:rPr>
      </w:pPr>
      <w:r w:rsidRPr="00E82E7D">
        <w:rPr>
          <w:rFonts w:ascii="Times New Roman" w:hAnsi="Times New Roman" w:cs="Times New Roman"/>
        </w:rPr>
        <w:lastRenderedPageBreak/>
        <w:t xml:space="preserve">Оценка </w:t>
      </w:r>
      <w:r w:rsidRPr="00E82E7D">
        <w:rPr>
          <w:rFonts w:ascii="Times New Roman" w:hAnsi="Times New Roman" w:cs="Times New Roman"/>
          <w:b/>
        </w:rPr>
        <w:t>«хорошо»</w:t>
      </w:r>
      <w:r w:rsidRPr="00E82E7D">
        <w:rPr>
          <w:rFonts w:ascii="Times New Roman" w:hAnsi="Times New Roman" w:cs="Times New Roman"/>
        </w:rPr>
        <w:t xml:space="preserve"> выставляется, если обучающийся при ответе на два вопроса билета допустил </w:t>
      </w:r>
      <w:r w:rsidRPr="00E82E7D">
        <w:rPr>
          <w:rFonts w:ascii="Times New Roman" w:hAnsi="Times New Roman" w:cs="Times New Roman"/>
          <w:spacing w:val="-4"/>
        </w:rPr>
        <w:t>не более двух неточностей/ошибок, а также неуверенно ответил на два дополнительных вопроса.</w:t>
      </w:r>
      <w:r w:rsidRPr="00E82E7D">
        <w:rPr>
          <w:rFonts w:ascii="Times New Roman" w:hAnsi="Times New Roman" w:cs="Times New Roman"/>
        </w:rPr>
        <w:t xml:space="preserve"> </w:t>
      </w:r>
    </w:p>
    <w:p w:rsidR="00B14B75" w:rsidRPr="00E82E7D" w:rsidRDefault="00B14B75" w:rsidP="000E2A57">
      <w:pPr>
        <w:pStyle w:val="a4"/>
        <w:widowControl/>
        <w:numPr>
          <w:ilvl w:val="0"/>
          <w:numId w:val="11"/>
        </w:numPr>
        <w:tabs>
          <w:tab w:val="left" w:pos="900"/>
        </w:tabs>
        <w:ind w:left="540" w:right="-1" w:firstLine="27"/>
        <w:contextualSpacing/>
        <w:jc w:val="both"/>
        <w:rPr>
          <w:rFonts w:ascii="Times New Roman" w:hAnsi="Times New Roman" w:cs="Times New Roman"/>
        </w:rPr>
      </w:pPr>
      <w:r w:rsidRPr="00E82E7D">
        <w:rPr>
          <w:rFonts w:ascii="Times New Roman" w:hAnsi="Times New Roman" w:cs="Times New Roman"/>
        </w:rPr>
        <w:t xml:space="preserve">Оценка </w:t>
      </w:r>
      <w:r w:rsidRPr="00E82E7D">
        <w:rPr>
          <w:rFonts w:ascii="Times New Roman" w:hAnsi="Times New Roman" w:cs="Times New Roman"/>
          <w:b/>
        </w:rPr>
        <w:t>«удовлетворительно»</w:t>
      </w:r>
      <w:r w:rsidRPr="00E82E7D">
        <w:rPr>
          <w:rFonts w:ascii="Times New Roman" w:hAnsi="Times New Roman" w:cs="Times New Roman"/>
        </w:rPr>
        <w:t xml:space="preserve"> выставляется, если обучающийся при ответе на два вопроса билета допустил три-четыре незначительные ошибки/неточности</w:t>
      </w:r>
      <w:r w:rsidRPr="00E82E7D">
        <w:rPr>
          <w:rFonts w:ascii="Times New Roman" w:hAnsi="Times New Roman" w:cs="Times New Roman"/>
          <w:spacing w:val="-4"/>
        </w:rPr>
        <w:t xml:space="preserve">, а также неуверенно </w:t>
      </w:r>
      <w:r w:rsidRPr="00E82E7D">
        <w:rPr>
          <w:rFonts w:ascii="Times New Roman" w:hAnsi="Times New Roman" w:cs="Times New Roman"/>
        </w:rPr>
        <w:t>ответил на два дополнительных вопроса.</w:t>
      </w:r>
      <w:r w:rsidRPr="00E82E7D">
        <w:rPr>
          <w:rFonts w:ascii="Times New Roman" w:hAnsi="Times New Roman" w:cs="Times New Roman"/>
          <w:i/>
          <w:iCs/>
        </w:rPr>
        <w:t xml:space="preserve"> </w:t>
      </w:r>
    </w:p>
    <w:p w:rsidR="00B14B75" w:rsidRPr="00E82E7D" w:rsidRDefault="00B14B75" w:rsidP="000E2A57">
      <w:pPr>
        <w:pStyle w:val="a4"/>
        <w:widowControl/>
        <w:numPr>
          <w:ilvl w:val="0"/>
          <w:numId w:val="11"/>
        </w:numPr>
        <w:tabs>
          <w:tab w:val="left" w:pos="900"/>
        </w:tabs>
        <w:ind w:left="540" w:right="-1" w:firstLine="27"/>
        <w:contextualSpacing/>
        <w:jc w:val="both"/>
        <w:rPr>
          <w:rFonts w:ascii="Times New Roman" w:hAnsi="Times New Roman" w:cs="Times New Roman"/>
        </w:rPr>
      </w:pPr>
      <w:r w:rsidRPr="00E82E7D">
        <w:rPr>
          <w:rFonts w:ascii="Times New Roman" w:hAnsi="Times New Roman" w:cs="Times New Roman"/>
        </w:rPr>
        <w:t xml:space="preserve">Оценка </w:t>
      </w:r>
      <w:r w:rsidRPr="00E82E7D">
        <w:rPr>
          <w:rFonts w:ascii="Times New Roman" w:hAnsi="Times New Roman" w:cs="Times New Roman"/>
          <w:b/>
        </w:rPr>
        <w:t>«неудовлетворительно»</w:t>
      </w:r>
      <w:r w:rsidRPr="00E82E7D">
        <w:rPr>
          <w:rFonts w:ascii="Times New Roman" w:hAnsi="Times New Roman" w:cs="Times New Roman"/>
        </w:rPr>
        <w:t xml:space="preserve"> выставляется, если обучающийся при ответе на два вопроса билета допустил четыре ошибки</w:t>
      </w:r>
      <w:r w:rsidRPr="00E82E7D">
        <w:rPr>
          <w:rFonts w:ascii="Times New Roman" w:hAnsi="Times New Roman" w:cs="Times New Roman"/>
          <w:spacing w:val="-4"/>
        </w:rPr>
        <w:t xml:space="preserve">, а также не </w:t>
      </w:r>
      <w:r w:rsidRPr="00E82E7D">
        <w:rPr>
          <w:rFonts w:ascii="Times New Roman" w:hAnsi="Times New Roman" w:cs="Times New Roman"/>
        </w:rPr>
        <w:t>ответил на два дополнительных вопроса, что свидетельствует об отсутствии знаний у студента в соответствии с Федеральным государственным образовательным стандартом и программой обучения по дисциплине «Учет и анализ».</w:t>
      </w:r>
    </w:p>
    <w:p w:rsidR="003A0FDB" w:rsidRPr="00E82E7D" w:rsidRDefault="003A0FDB" w:rsidP="000E2A57">
      <w:pPr>
        <w:ind w:right="-1"/>
        <w:jc w:val="both"/>
        <w:rPr>
          <w:rFonts w:ascii="Times New Roman" w:hAnsi="Times New Roman" w:cs="Times New Roman"/>
          <w:b/>
          <w:bCs/>
        </w:rPr>
      </w:pPr>
      <w:r w:rsidRPr="00E82E7D">
        <w:rPr>
          <w:rFonts w:ascii="Times New Roman" w:hAnsi="Times New Roman" w:cs="Times New Roman"/>
          <w:b/>
          <w:bCs/>
        </w:rPr>
        <w:t xml:space="preserve">Критерии оценки докладов (рефератов): </w:t>
      </w:r>
    </w:p>
    <w:p w:rsidR="003A0FDB" w:rsidRPr="00E82E7D" w:rsidRDefault="003A0FDB" w:rsidP="000E2A57">
      <w:pPr>
        <w:pStyle w:val="a4"/>
        <w:widowControl/>
        <w:numPr>
          <w:ilvl w:val="0"/>
          <w:numId w:val="11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E82E7D">
        <w:rPr>
          <w:rFonts w:ascii="Times New Roman" w:hAnsi="Times New Roman" w:cs="Times New Roman"/>
        </w:rPr>
        <w:t xml:space="preserve">Оценка </w:t>
      </w:r>
      <w:r w:rsidRPr="00E82E7D">
        <w:rPr>
          <w:rFonts w:ascii="Times New Roman" w:hAnsi="Times New Roman" w:cs="Times New Roman"/>
          <w:b/>
        </w:rPr>
        <w:t>«отлично»</w:t>
      </w:r>
      <w:r w:rsidRPr="00E82E7D">
        <w:rPr>
          <w:rFonts w:ascii="Times New Roman" w:hAnsi="Times New Roman" w:cs="Times New Roman"/>
        </w:rPr>
        <w:t xml:space="preserve"> выставляется студенту, если содержание реферата полностью раскрывает избранную тему, работа носит творческий характер, содержит большое количество (до 10 ед.) использованных источников, копирование из Интернета сведено до минимума. </w:t>
      </w:r>
    </w:p>
    <w:p w:rsidR="003A0FDB" w:rsidRPr="00E82E7D" w:rsidRDefault="003A0FDB" w:rsidP="000E2A57">
      <w:pPr>
        <w:pStyle w:val="a4"/>
        <w:widowControl/>
        <w:numPr>
          <w:ilvl w:val="0"/>
          <w:numId w:val="11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E82E7D">
        <w:rPr>
          <w:rFonts w:ascii="Times New Roman" w:hAnsi="Times New Roman" w:cs="Times New Roman"/>
        </w:rPr>
        <w:t>Оценка</w:t>
      </w:r>
      <w:r w:rsidRPr="00E82E7D">
        <w:rPr>
          <w:rFonts w:ascii="Times New Roman" w:hAnsi="Times New Roman" w:cs="Times New Roman"/>
          <w:b/>
        </w:rPr>
        <w:t xml:space="preserve"> «хорошо»</w:t>
      </w:r>
      <w:r w:rsidRPr="00E82E7D">
        <w:rPr>
          <w:rFonts w:ascii="Times New Roman" w:hAnsi="Times New Roman" w:cs="Times New Roman"/>
        </w:rPr>
        <w:t xml:space="preserve"> выставляется студенту при раскрытии темы реферата.</w:t>
      </w:r>
    </w:p>
    <w:p w:rsidR="003A0FDB" w:rsidRPr="00E82E7D" w:rsidRDefault="003A0FDB" w:rsidP="000E2A57">
      <w:pPr>
        <w:pStyle w:val="a4"/>
        <w:widowControl/>
        <w:numPr>
          <w:ilvl w:val="0"/>
          <w:numId w:val="11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E82E7D">
        <w:rPr>
          <w:rFonts w:ascii="Times New Roman" w:hAnsi="Times New Roman" w:cs="Times New Roman"/>
        </w:rPr>
        <w:t xml:space="preserve">Оценка </w:t>
      </w:r>
      <w:r w:rsidRPr="00E82E7D">
        <w:rPr>
          <w:rFonts w:ascii="Times New Roman" w:hAnsi="Times New Roman" w:cs="Times New Roman"/>
          <w:b/>
        </w:rPr>
        <w:t>«удовлетворительно»</w:t>
      </w:r>
      <w:r w:rsidRPr="00E82E7D">
        <w:rPr>
          <w:rFonts w:ascii="Times New Roman" w:hAnsi="Times New Roman" w:cs="Times New Roman"/>
        </w:rPr>
        <w:t xml:space="preserve"> выставляется студенту при представлении реферата по избранной теме и 50% ответов на вопросы преподавателя.</w:t>
      </w:r>
    </w:p>
    <w:p w:rsidR="003A0FDB" w:rsidRPr="00E82E7D" w:rsidRDefault="003A0FDB" w:rsidP="000E2A57">
      <w:pPr>
        <w:pStyle w:val="a4"/>
        <w:widowControl/>
        <w:numPr>
          <w:ilvl w:val="0"/>
          <w:numId w:val="11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E82E7D">
        <w:rPr>
          <w:rFonts w:ascii="Times New Roman" w:hAnsi="Times New Roman" w:cs="Times New Roman"/>
        </w:rPr>
        <w:t xml:space="preserve">Оценка </w:t>
      </w:r>
      <w:r w:rsidRPr="00E82E7D">
        <w:rPr>
          <w:rFonts w:ascii="Times New Roman" w:hAnsi="Times New Roman" w:cs="Times New Roman"/>
          <w:b/>
        </w:rPr>
        <w:t>«неудовлетворительно»</w:t>
      </w:r>
      <w:r w:rsidRPr="00E82E7D">
        <w:rPr>
          <w:rFonts w:ascii="Times New Roman" w:hAnsi="Times New Roman" w:cs="Times New Roman"/>
        </w:rPr>
        <w:t xml:space="preserve"> выставляется студенту при отсутствии реферата, доклада, сообщения по заданной теме и при отсутствии знаний в соответствии с Федеральным государственным образовательным стандартом и программой обучения по данной дисциплине.</w:t>
      </w:r>
    </w:p>
    <w:p w:rsidR="003A0FDB" w:rsidRPr="003A0FDB" w:rsidRDefault="003A0FDB" w:rsidP="000E2A57">
      <w:pPr>
        <w:widowControl/>
        <w:tabs>
          <w:tab w:val="left" w:pos="900"/>
        </w:tabs>
        <w:ind w:right="-1"/>
        <w:contextualSpacing/>
        <w:jc w:val="both"/>
        <w:rPr>
          <w:rFonts w:ascii="Times New Roman" w:hAnsi="Times New Roman" w:cs="Times New Roman"/>
          <w:b/>
          <w:bCs/>
        </w:rPr>
      </w:pPr>
      <w:r w:rsidRPr="003A0FDB">
        <w:rPr>
          <w:rFonts w:ascii="Times New Roman" w:hAnsi="Times New Roman" w:cs="Times New Roman"/>
          <w:b/>
          <w:bCs/>
        </w:rPr>
        <w:t>Критерии оценки участия в обсуждении (дискуссии):</w:t>
      </w:r>
    </w:p>
    <w:p w:rsidR="003A0FDB" w:rsidRPr="003A0FDB" w:rsidRDefault="003A0FDB" w:rsidP="000E2A57">
      <w:pPr>
        <w:pStyle w:val="a4"/>
        <w:widowControl/>
        <w:numPr>
          <w:ilvl w:val="0"/>
          <w:numId w:val="11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3A0FDB">
        <w:rPr>
          <w:rFonts w:ascii="Times New Roman" w:hAnsi="Times New Roman" w:cs="Times New Roman"/>
        </w:rPr>
        <w:t xml:space="preserve">Оценка </w:t>
      </w:r>
      <w:r w:rsidRPr="003A0FDB">
        <w:rPr>
          <w:rFonts w:ascii="Times New Roman" w:hAnsi="Times New Roman" w:cs="Times New Roman"/>
          <w:b/>
        </w:rPr>
        <w:t>«зачтено»</w:t>
      </w:r>
      <w:r w:rsidRPr="003A0FDB">
        <w:rPr>
          <w:rFonts w:ascii="Times New Roman" w:hAnsi="Times New Roman" w:cs="Times New Roman"/>
        </w:rPr>
        <w:t xml:space="preserve"> выставляется, если студент принимает активное участие в обсуждении спорных вопросов и проблем по сообщениям других студентов, умеет аргументировать собственную точку зрения, владеет навыками публичной речи, точно использует экономическую терминологию.</w:t>
      </w:r>
    </w:p>
    <w:p w:rsidR="003A0FDB" w:rsidRPr="003A0FDB" w:rsidRDefault="003A0FDB" w:rsidP="000E2A57">
      <w:pPr>
        <w:pStyle w:val="a4"/>
        <w:widowControl/>
        <w:numPr>
          <w:ilvl w:val="0"/>
          <w:numId w:val="11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3A0FDB">
        <w:rPr>
          <w:rFonts w:ascii="Times New Roman" w:hAnsi="Times New Roman" w:cs="Times New Roman"/>
        </w:rPr>
        <w:t xml:space="preserve">Оценка </w:t>
      </w:r>
      <w:r w:rsidRPr="003A0FDB">
        <w:rPr>
          <w:rFonts w:ascii="Times New Roman" w:hAnsi="Times New Roman" w:cs="Times New Roman"/>
          <w:b/>
        </w:rPr>
        <w:t>«не зачтено»</w:t>
      </w:r>
      <w:r w:rsidRPr="003A0FDB">
        <w:rPr>
          <w:rFonts w:ascii="Times New Roman" w:hAnsi="Times New Roman" w:cs="Times New Roman"/>
        </w:rPr>
        <w:t xml:space="preserve"> выставляется, если студент не принимает активного участия в дискуссии; если у студента не сформированы компетенции, умения и навыки публичной речи, аргументации, ведения дискуссии, критического восприятия экономической информации. </w:t>
      </w:r>
    </w:p>
    <w:p w:rsidR="003A0FDB" w:rsidRPr="003A0FDB" w:rsidRDefault="003A0FDB" w:rsidP="000E2A57">
      <w:pPr>
        <w:widowControl/>
        <w:tabs>
          <w:tab w:val="left" w:pos="900"/>
        </w:tabs>
        <w:ind w:right="-1"/>
        <w:contextualSpacing/>
        <w:jc w:val="both"/>
        <w:rPr>
          <w:rFonts w:ascii="Times New Roman" w:hAnsi="Times New Roman" w:cs="Times New Roman"/>
        </w:rPr>
      </w:pPr>
      <w:r w:rsidRPr="003A0FDB">
        <w:rPr>
          <w:rFonts w:ascii="Times New Roman" w:hAnsi="Times New Roman" w:cs="Times New Roman"/>
          <w:b/>
          <w:bCs/>
        </w:rPr>
        <w:t xml:space="preserve">Критерии оценки индивидуального опроса обучающихся: </w:t>
      </w:r>
    </w:p>
    <w:p w:rsidR="003A0FDB" w:rsidRPr="003A0FDB" w:rsidRDefault="003A0FDB" w:rsidP="000E2A57">
      <w:pPr>
        <w:pStyle w:val="a4"/>
        <w:widowControl/>
        <w:numPr>
          <w:ilvl w:val="0"/>
          <w:numId w:val="11"/>
        </w:numPr>
        <w:tabs>
          <w:tab w:val="left" w:pos="900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3A0FDB">
        <w:rPr>
          <w:rFonts w:ascii="Times New Roman" w:hAnsi="Times New Roman" w:cs="Times New Roman"/>
        </w:rPr>
        <w:t xml:space="preserve">Оценка </w:t>
      </w:r>
      <w:r w:rsidRPr="003A0FDB">
        <w:rPr>
          <w:rFonts w:ascii="Times New Roman" w:hAnsi="Times New Roman" w:cs="Times New Roman"/>
          <w:b/>
        </w:rPr>
        <w:t>«отлично»</w:t>
      </w:r>
      <w:r w:rsidRPr="003A0FDB">
        <w:rPr>
          <w:rFonts w:ascii="Times New Roman" w:hAnsi="Times New Roman" w:cs="Times New Roman"/>
        </w:rPr>
        <w:t xml:space="preserve"> выставляется, если студент показывает прочные знания основных процессов изучаемой предметной области и основных вопросов теории; умеет давать аргументированные ответы; владеет терминологическим аппаратом и свободно владеет монологической речью.</w:t>
      </w:r>
    </w:p>
    <w:p w:rsidR="003A0FDB" w:rsidRPr="003A0FDB" w:rsidRDefault="003A0FDB" w:rsidP="000E2A57">
      <w:pPr>
        <w:pStyle w:val="a4"/>
        <w:widowControl/>
        <w:numPr>
          <w:ilvl w:val="0"/>
          <w:numId w:val="11"/>
        </w:numPr>
        <w:tabs>
          <w:tab w:val="left" w:pos="900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3A0FDB">
        <w:rPr>
          <w:rFonts w:ascii="Times New Roman" w:hAnsi="Times New Roman" w:cs="Times New Roman"/>
        </w:rPr>
        <w:t xml:space="preserve">Оценка </w:t>
      </w:r>
      <w:r w:rsidRPr="003A0FDB">
        <w:rPr>
          <w:rFonts w:ascii="Times New Roman" w:hAnsi="Times New Roman" w:cs="Times New Roman"/>
          <w:b/>
        </w:rPr>
        <w:t>«хорошо»</w:t>
      </w:r>
      <w:r w:rsidRPr="003A0FDB">
        <w:rPr>
          <w:rFonts w:ascii="Times New Roman" w:hAnsi="Times New Roman" w:cs="Times New Roman"/>
        </w:rPr>
        <w:t xml:space="preserve"> выставляется, если студент показывает прочные знания основных процессов изучаемой предметной области и основных вопросов теории; умеет давать аргументированные ответы; владеет терминологическим аппаратом и свободно владеет монологической речью; допускает одну - две неточности в ответе.</w:t>
      </w:r>
    </w:p>
    <w:p w:rsidR="003A0FDB" w:rsidRPr="003A0FDB" w:rsidRDefault="003A0FDB" w:rsidP="000E2A57">
      <w:pPr>
        <w:pStyle w:val="a4"/>
        <w:widowControl/>
        <w:numPr>
          <w:ilvl w:val="0"/>
          <w:numId w:val="11"/>
        </w:numPr>
        <w:tabs>
          <w:tab w:val="left" w:pos="900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3A0FDB">
        <w:rPr>
          <w:rFonts w:ascii="Times New Roman" w:hAnsi="Times New Roman" w:cs="Times New Roman"/>
        </w:rPr>
        <w:t xml:space="preserve">Оценка </w:t>
      </w:r>
      <w:r w:rsidRPr="003A0FDB">
        <w:rPr>
          <w:rFonts w:ascii="Times New Roman" w:hAnsi="Times New Roman" w:cs="Times New Roman"/>
          <w:b/>
        </w:rPr>
        <w:t>«удовлетворительно»</w:t>
      </w:r>
      <w:r w:rsidRPr="003A0FDB">
        <w:rPr>
          <w:rFonts w:ascii="Times New Roman" w:hAnsi="Times New Roman" w:cs="Times New Roman"/>
        </w:rPr>
        <w:t xml:space="preserve"> выставляется, если студент показывает недостаточную полноту знаний основных процессов изучаемой предметной области и основных вопросов теории; недостаточно умеет давать аргументированные ответы; недостаточно владеет терминологическим аппаратом и монологической речью; допускает несколько ошибок в содержании ответа.</w:t>
      </w:r>
    </w:p>
    <w:p w:rsidR="003A0FDB" w:rsidRPr="003A0FDB" w:rsidRDefault="003A0FDB" w:rsidP="000E2A57">
      <w:pPr>
        <w:pStyle w:val="a4"/>
        <w:widowControl/>
        <w:numPr>
          <w:ilvl w:val="0"/>
          <w:numId w:val="11"/>
        </w:numPr>
        <w:tabs>
          <w:tab w:val="left" w:pos="900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3A0FDB">
        <w:rPr>
          <w:rFonts w:ascii="Times New Roman" w:hAnsi="Times New Roman" w:cs="Times New Roman"/>
        </w:rPr>
        <w:t xml:space="preserve">Оценка </w:t>
      </w:r>
      <w:r w:rsidRPr="003A0FDB">
        <w:rPr>
          <w:rFonts w:ascii="Times New Roman" w:hAnsi="Times New Roman" w:cs="Times New Roman"/>
          <w:b/>
        </w:rPr>
        <w:t>«неудовлетворительно»</w:t>
      </w:r>
      <w:r w:rsidRPr="003A0FDB">
        <w:rPr>
          <w:rFonts w:ascii="Times New Roman" w:hAnsi="Times New Roman" w:cs="Times New Roman"/>
        </w:rPr>
        <w:t xml:space="preserve"> выставляется, если студент показывает незнание основных процессов изучаемой предметной области и основных вопросов теории; неумение давать аргументированные ответы; слабое владение терминологическим аппаратом и монологической речью; допускает серьезные ошибки в содержании ответа, что свидетельствует об отсутствии знаний у студента в соответствии с ФГОС ВО и программой обучения по дисциплине «Учет и анализ».</w:t>
      </w:r>
    </w:p>
    <w:p w:rsidR="003A0FDB" w:rsidRPr="003A0FDB" w:rsidRDefault="003A0FDB" w:rsidP="000E2A57">
      <w:pPr>
        <w:widowControl/>
        <w:tabs>
          <w:tab w:val="left" w:pos="900"/>
        </w:tabs>
        <w:ind w:right="-1"/>
        <w:contextualSpacing/>
        <w:jc w:val="both"/>
        <w:rPr>
          <w:rFonts w:ascii="Times New Roman" w:hAnsi="Times New Roman" w:cs="Times New Roman"/>
          <w:b/>
          <w:bCs/>
        </w:rPr>
      </w:pPr>
      <w:r w:rsidRPr="003A0FDB">
        <w:rPr>
          <w:rFonts w:ascii="Times New Roman" w:hAnsi="Times New Roman" w:cs="Times New Roman"/>
          <w:b/>
          <w:bCs/>
        </w:rPr>
        <w:lastRenderedPageBreak/>
        <w:t>Критерии оценки выполнения заданий краткой самостоятельной работы:</w:t>
      </w:r>
    </w:p>
    <w:p w:rsidR="003A0FDB" w:rsidRPr="003A0FDB" w:rsidRDefault="003A0FDB" w:rsidP="000E2A57">
      <w:pPr>
        <w:pStyle w:val="a4"/>
        <w:widowControl/>
        <w:numPr>
          <w:ilvl w:val="0"/>
          <w:numId w:val="11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3A0FDB">
        <w:rPr>
          <w:rFonts w:ascii="Times New Roman" w:hAnsi="Times New Roman" w:cs="Times New Roman"/>
        </w:rPr>
        <w:t xml:space="preserve">Оценка </w:t>
      </w:r>
      <w:r w:rsidRPr="003A0FDB">
        <w:rPr>
          <w:rFonts w:ascii="Times New Roman" w:hAnsi="Times New Roman" w:cs="Times New Roman"/>
          <w:b/>
        </w:rPr>
        <w:t>«зачтено»</w:t>
      </w:r>
      <w:r w:rsidRPr="003A0FDB">
        <w:rPr>
          <w:rFonts w:ascii="Times New Roman" w:hAnsi="Times New Roman" w:cs="Times New Roman"/>
        </w:rPr>
        <w:t xml:space="preserve"> выставляется обучающемуся, если задания выполнены на 70% и более (за верное решение задачи</w:t>
      </w:r>
      <w:r w:rsidRPr="003A0FDB">
        <w:rPr>
          <w:rFonts w:ascii="Times New Roman" w:hAnsi="Times New Roman" w:cs="Times New Roman"/>
          <w:i/>
          <w:iCs/>
        </w:rPr>
        <w:t xml:space="preserve"> </w:t>
      </w:r>
      <w:r w:rsidRPr="003A0FDB">
        <w:rPr>
          <w:rFonts w:ascii="Times New Roman" w:hAnsi="Times New Roman" w:cs="Times New Roman"/>
        </w:rPr>
        <w:t>выставляется положительная оценка – 1 балл).</w:t>
      </w:r>
    </w:p>
    <w:p w:rsidR="003A0FDB" w:rsidRPr="003A0FDB" w:rsidRDefault="003A0FDB" w:rsidP="000E2A57">
      <w:pPr>
        <w:pStyle w:val="a4"/>
        <w:widowControl/>
        <w:numPr>
          <w:ilvl w:val="0"/>
          <w:numId w:val="11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3A0FDB">
        <w:rPr>
          <w:rFonts w:ascii="Times New Roman" w:hAnsi="Times New Roman" w:cs="Times New Roman"/>
        </w:rPr>
        <w:t xml:space="preserve">Оценка </w:t>
      </w:r>
      <w:r w:rsidRPr="003A0FDB">
        <w:rPr>
          <w:rFonts w:ascii="Times New Roman" w:hAnsi="Times New Roman" w:cs="Times New Roman"/>
          <w:b/>
        </w:rPr>
        <w:t>«не зачтено»</w:t>
      </w:r>
      <w:r w:rsidRPr="003A0FDB">
        <w:rPr>
          <w:rFonts w:ascii="Times New Roman" w:hAnsi="Times New Roman" w:cs="Times New Roman"/>
        </w:rPr>
        <w:t xml:space="preserve"> выставляется обучающемуся, если задания выполнены менее, чем на 70% (за неверное решение задачи выставляется отрицательная оценка – 0 баллов).</w:t>
      </w:r>
    </w:p>
    <w:p w:rsidR="003A0FDB" w:rsidRPr="003A0FDB" w:rsidRDefault="003A0FDB" w:rsidP="000E2A57">
      <w:pPr>
        <w:widowControl/>
        <w:tabs>
          <w:tab w:val="left" w:pos="900"/>
        </w:tabs>
        <w:ind w:right="-1"/>
        <w:contextualSpacing/>
        <w:jc w:val="both"/>
        <w:rPr>
          <w:rFonts w:ascii="Times New Roman" w:hAnsi="Times New Roman" w:cs="Times New Roman"/>
          <w:b/>
          <w:bCs/>
        </w:rPr>
      </w:pPr>
      <w:r w:rsidRPr="003A0FDB">
        <w:rPr>
          <w:rFonts w:ascii="Times New Roman" w:hAnsi="Times New Roman" w:cs="Times New Roman"/>
          <w:b/>
          <w:bCs/>
        </w:rPr>
        <w:t>Критерии оценки выполнения курсовой работы:</w:t>
      </w:r>
    </w:p>
    <w:p w:rsidR="003A0FDB" w:rsidRPr="003A0FDB" w:rsidRDefault="003A0FDB" w:rsidP="000E2A57">
      <w:pPr>
        <w:pStyle w:val="34"/>
        <w:spacing w:after="0"/>
        <w:ind w:left="0" w:right="-1" w:firstLine="567"/>
        <w:jc w:val="both"/>
        <w:rPr>
          <w:sz w:val="24"/>
          <w:szCs w:val="24"/>
        </w:rPr>
      </w:pPr>
      <w:r w:rsidRPr="003A0FDB">
        <w:rPr>
          <w:b/>
          <w:sz w:val="24"/>
          <w:szCs w:val="24"/>
        </w:rPr>
        <w:t>Оценка «отлично»</w:t>
      </w:r>
      <w:r w:rsidRPr="003A0FDB">
        <w:rPr>
          <w:sz w:val="24"/>
          <w:szCs w:val="24"/>
        </w:rPr>
        <w:t xml:space="preserve"> выставляется обучающемуся, если:</w:t>
      </w:r>
    </w:p>
    <w:p w:rsidR="003A0FDB" w:rsidRPr="003A0FDB" w:rsidRDefault="003A0FDB" w:rsidP="000E2A57">
      <w:pPr>
        <w:pStyle w:val="34"/>
        <w:numPr>
          <w:ilvl w:val="0"/>
          <w:numId w:val="23"/>
        </w:numPr>
        <w:tabs>
          <w:tab w:val="clear" w:pos="1128"/>
          <w:tab w:val="num" w:pos="900"/>
        </w:tabs>
        <w:spacing w:after="0"/>
        <w:ind w:left="567" w:right="-1" w:firstLine="0"/>
        <w:jc w:val="both"/>
        <w:rPr>
          <w:sz w:val="24"/>
          <w:szCs w:val="24"/>
        </w:rPr>
      </w:pPr>
      <w:r w:rsidRPr="003A0FDB">
        <w:rPr>
          <w:sz w:val="24"/>
          <w:szCs w:val="24"/>
        </w:rPr>
        <w:t>содержание и оформление работы соответствует требованиям Методических указаний</w:t>
      </w:r>
    </w:p>
    <w:p w:rsidR="003A0FDB" w:rsidRPr="003A0FDB" w:rsidRDefault="003A0FDB" w:rsidP="000E2A57">
      <w:pPr>
        <w:pStyle w:val="34"/>
        <w:tabs>
          <w:tab w:val="num" w:pos="900"/>
        </w:tabs>
        <w:spacing w:after="0"/>
        <w:ind w:left="567" w:right="-1"/>
        <w:jc w:val="both"/>
        <w:rPr>
          <w:sz w:val="24"/>
          <w:szCs w:val="24"/>
        </w:rPr>
      </w:pPr>
      <w:r w:rsidRPr="003A0FDB">
        <w:rPr>
          <w:sz w:val="24"/>
          <w:szCs w:val="24"/>
        </w:rPr>
        <w:t>по выполнению работы и теме курсовой работы;</w:t>
      </w:r>
    </w:p>
    <w:p w:rsidR="003A0FDB" w:rsidRPr="003A0FDB" w:rsidRDefault="003A0FDB" w:rsidP="000E2A57">
      <w:pPr>
        <w:pStyle w:val="34"/>
        <w:numPr>
          <w:ilvl w:val="0"/>
          <w:numId w:val="23"/>
        </w:numPr>
        <w:tabs>
          <w:tab w:val="clear" w:pos="1128"/>
          <w:tab w:val="num" w:pos="900"/>
        </w:tabs>
        <w:spacing w:after="0"/>
        <w:ind w:left="567" w:right="-1" w:firstLine="0"/>
        <w:jc w:val="both"/>
        <w:rPr>
          <w:sz w:val="24"/>
          <w:szCs w:val="24"/>
        </w:rPr>
      </w:pPr>
      <w:r w:rsidRPr="003A0FDB">
        <w:rPr>
          <w:sz w:val="24"/>
          <w:szCs w:val="24"/>
        </w:rPr>
        <w:t>работа актуальна, выполнена самостоятельно, имеет творческий характер, отличается определенной новизной;</w:t>
      </w:r>
    </w:p>
    <w:p w:rsidR="003A0FDB" w:rsidRPr="003A0FDB" w:rsidRDefault="003A0FDB" w:rsidP="000E2A57">
      <w:pPr>
        <w:pStyle w:val="34"/>
        <w:numPr>
          <w:ilvl w:val="0"/>
          <w:numId w:val="23"/>
        </w:numPr>
        <w:tabs>
          <w:tab w:val="clear" w:pos="1128"/>
          <w:tab w:val="num" w:pos="900"/>
        </w:tabs>
        <w:spacing w:after="0"/>
        <w:ind w:left="567" w:right="-1" w:firstLine="0"/>
        <w:jc w:val="both"/>
        <w:rPr>
          <w:sz w:val="24"/>
          <w:szCs w:val="24"/>
        </w:rPr>
      </w:pPr>
      <w:r w:rsidRPr="003A0FDB">
        <w:rPr>
          <w:sz w:val="24"/>
          <w:szCs w:val="24"/>
        </w:rPr>
        <w:t>дан обстоятельный анализ степени теоретического исследования проблемы, различных подходов к ее решению;</w:t>
      </w:r>
    </w:p>
    <w:p w:rsidR="003A0FDB" w:rsidRPr="003A0FDB" w:rsidRDefault="003A0FDB" w:rsidP="000E2A57">
      <w:pPr>
        <w:pStyle w:val="34"/>
        <w:numPr>
          <w:ilvl w:val="0"/>
          <w:numId w:val="23"/>
        </w:numPr>
        <w:tabs>
          <w:tab w:val="clear" w:pos="1128"/>
          <w:tab w:val="num" w:pos="900"/>
        </w:tabs>
        <w:spacing w:after="0"/>
        <w:ind w:left="567" w:right="-1" w:firstLine="0"/>
        <w:jc w:val="both"/>
        <w:rPr>
          <w:sz w:val="24"/>
          <w:szCs w:val="24"/>
        </w:rPr>
      </w:pPr>
      <w:r w:rsidRPr="003A0FDB">
        <w:rPr>
          <w:sz w:val="24"/>
          <w:szCs w:val="24"/>
        </w:rPr>
        <w:t>в докладе и ответах на вопросы показано знание нормативной базы, учтены последние изменения в законодательстве и нормативных документах по данной проблеме;</w:t>
      </w:r>
    </w:p>
    <w:p w:rsidR="003A0FDB" w:rsidRPr="003A0FDB" w:rsidRDefault="003A0FDB" w:rsidP="000E2A57">
      <w:pPr>
        <w:pStyle w:val="34"/>
        <w:numPr>
          <w:ilvl w:val="0"/>
          <w:numId w:val="23"/>
        </w:numPr>
        <w:tabs>
          <w:tab w:val="clear" w:pos="1128"/>
          <w:tab w:val="num" w:pos="900"/>
        </w:tabs>
        <w:spacing w:after="0"/>
        <w:ind w:left="567" w:right="-1" w:firstLine="0"/>
        <w:jc w:val="both"/>
        <w:rPr>
          <w:sz w:val="24"/>
          <w:szCs w:val="24"/>
        </w:rPr>
      </w:pPr>
      <w:r w:rsidRPr="003A0FDB">
        <w:rPr>
          <w:sz w:val="24"/>
          <w:szCs w:val="24"/>
        </w:rPr>
        <w:t>проблема раскрыта глубоко и всесторонне, материал изложен логично;</w:t>
      </w:r>
    </w:p>
    <w:p w:rsidR="003A0FDB" w:rsidRPr="003A0FDB" w:rsidRDefault="003A0FDB" w:rsidP="000E2A57">
      <w:pPr>
        <w:pStyle w:val="34"/>
        <w:numPr>
          <w:ilvl w:val="0"/>
          <w:numId w:val="23"/>
        </w:numPr>
        <w:tabs>
          <w:tab w:val="clear" w:pos="1128"/>
          <w:tab w:val="num" w:pos="900"/>
        </w:tabs>
        <w:spacing w:after="0"/>
        <w:ind w:left="567" w:right="-1" w:firstLine="0"/>
        <w:jc w:val="both"/>
        <w:rPr>
          <w:sz w:val="24"/>
          <w:szCs w:val="24"/>
        </w:rPr>
      </w:pPr>
      <w:r w:rsidRPr="003A0FDB">
        <w:rPr>
          <w:sz w:val="24"/>
          <w:szCs w:val="24"/>
        </w:rPr>
        <w:t xml:space="preserve">теоретические положения органично сопряжены с практикой; </w:t>
      </w:r>
    </w:p>
    <w:p w:rsidR="003A0FDB" w:rsidRPr="003A0FDB" w:rsidRDefault="003A0FDB" w:rsidP="000E2A57">
      <w:pPr>
        <w:pStyle w:val="34"/>
        <w:numPr>
          <w:ilvl w:val="0"/>
          <w:numId w:val="23"/>
        </w:numPr>
        <w:tabs>
          <w:tab w:val="clear" w:pos="1128"/>
          <w:tab w:val="num" w:pos="900"/>
        </w:tabs>
        <w:spacing w:after="0"/>
        <w:ind w:left="567" w:right="-1" w:firstLine="0"/>
        <w:jc w:val="both"/>
        <w:rPr>
          <w:sz w:val="24"/>
          <w:szCs w:val="24"/>
        </w:rPr>
      </w:pPr>
      <w:r w:rsidRPr="003A0FDB">
        <w:rPr>
          <w:sz w:val="24"/>
          <w:szCs w:val="24"/>
        </w:rPr>
        <w:t>даны представляющие интерес практические рекомендации, вытекающие из анализа проблемы;</w:t>
      </w:r>
    </w:p>
    <w:p w:rsidR="003A0FDB" w:rsidRPr="003A0FDB" w:rsidRDefault="003A0FDB" w:rsidP="000E2A57">
      <w:pPr>
        <w:pStyle w:val="34"/>
        <w:numPr>
          <w:ilvl w:val="0"/>
          <w:numId w:val="23"/>
        </w:numPr>
        <w:tabs>
          <w:tab w:val="clear" w:pos="1128"/>
          <w:tab w:val="num" w:pos="900"/>
        </w:tabs>
        <w:spacing w:after="0"/>
        <w:ind w:left="567" w:right="-1" w:firstLine="0"/>
        <w:jc w:val="both"/>
        <w:rPr>
          <w:sz w:val="24"/>
          <w:szCs w:val="24"/>
        </w:rPr>
      </w:pPr>
      <w:r w:rsidRPr="003A0FDB">
        <w:rPr>
          <w:sz w:val="24"/>
          <w:szCs w:val="24"/>
        </w:rPr>
        <w:t>в работе широко используются материалы исследования, проведенного автором самостоятельно или в составе группы (в отдельных случаях допускается опора на вторичный анализ имеющихся данных);</w:t>
      </w:r>
    </w:p>
    <w:p w:rsidR="003A0FDB" w:rsidRPr="003A0FDB" w:rsidRDefault="003A0FDB" w:rsidP="000E2A57">
      <w:pPr>
        <w:pStyle w:val="34"/>
        <w:numPr>
          <w:ilvl w:val="0"/>
          <w:numId w:val="23"/>
        </w:numPr>
        <w:tabs>
          <w:tab w:val="clear" w:pos="1128"/>
          <w:tab w:val="num" w:pos="900"/>
        </w:tabs>
        <w:spacing w:after="0"/>
        <w:ind w:left="567" w:right="-1" w:firstLine="0"/>
        <w:jc w:val="both"/>
        <w:rPr>
          <w:sz w:val="24"/>
          <w:szCs w:val="24"/>
        </w:rPr>
      </w:pPr>
      <w:r w:rsidRPr="003A0FDB">
        <w:rPr>
          <w:sz w:val="24"/>
          <w:szCs w:val="24"/>
        </w:rPr>
        <w:t>в работе проведен количественный анализ проблемы, который подкрепляет теорию и иллюстрирует реальную ситуацию, приведены таблицы сравнений, графики, диаграммы, формулы, показывающие умение автора формализовать результаты исследования;</w:t>
      </w:r>
    </w:p>
    <w:p w:rsidR="003A0FDB" w:rsidRPr="003A0FDB" w:rsidRDefault="003A0FDB" w:rsidP="000E2A57">
      <w:pPr>
        <w:pStyle w:val="34"/>
        <w:numPr>
          <w:ilvl w:val="0"/>
          <w:numId w:val="23"/>
        </w:numPr>
        <w:tabs>
          <w:tab w:val="clear" w:pos="1128"/>
          <w:tab w:val="num" w:pos="900"/>
        </w:tabs>
        <w:spacing w:after="0"/>
        <w:ind w:left="567" w:right="-1" w:firstLine="0"/>
        <w:jc w:val="both"/>
        <w:rPr>
          <w:sz w:val="24"/>
          <w:szCs w:val="24"/>
        </w:rPr>
      </w:pPr>
      <w:r w:rsidRPr="003A0FDB">
        <w:rPr>
          <w:sz w:val="24"/>
          <w:szCs w:val="24"/>
        </w:rPr>
        <w:t>широко представлен список использованных источников по теме курсовой работы;</w:t>
      </w:r>
    </w:p>
    <w:p w:rsidR="003A0FDB" w:rsidRPr="003A0FDB" w:rsidRDefault="003A0FDB" w:rsidP="000E2A57">
      <w:pPr>
        <w:pStyle w:val="34"/>
        <w:numPr>
          <w:ilvl w:val="0"/>
          <w:numId w:val="23"/>
        </w:numPr>
        <w:tabs>
          <w:tab w:val="clear" w:pos="1128"/>
          <w:tab w:val="num" w:pos="900"/>
        </w:tabs>
        <w:spacing w:after="0"/>
        <w:ind w:left="567" w:right="-1" w:firstLine="0"/>
        <w:jc w:val="both"/>
        <w:rPr>
          <w:sz w:val="24"/>
          <w:szCs w:val="24"/>
        </w:rPr>
      </w:pPr>
      <w:r w:rsidRPr="003A0FDB">
        <w:rPr>
          <w:sz w:val="24"/>
          <w:szCs w:val="24"/>
        </w:rPr>
        <w:t>приложения к работе иллюстрируют достижения автора и подкрепляют его выводы;</w:t>
      </w:r>
    </w:p>
    <w:p w:rsidR="003A0FDB" w:rsidRPr="003A0FDB" w:rsidRDefault="003A0FDB" w:rsidP="000E2A57">
      <w:pPr>
        <w:pStyle w:val="34"/>
        <w:numPr>
          <w:ilvl w:val="0"/>
          <w:numId w:val="23"/>
        </w:numPr>
        <w:tabs>
          <w:tab w:val="clear" w:pos="1128"/>
          <w:tab w:val="num" w:pos="900"/>
        </w:tabs>
        <w:spacing w:after="0"/>
        <w:ind w:left="567" w:right="-1" w:firstLine="0"/>
        <w:rPr>
          <w:sz w:val="24"/>
          <w:szCs w:val="24"/>
        </w:rPr>
      </w:pPr>
      <w:r w:rsidRPr="003A0FDB">
        <w:rPr>
          <w:sz w:val="24"/>
          <w:szCs w:val="24"/>
        </w:rPr>
        <w:t>по своему содержанию и форме работа соответствует всем предъявленным требованиям.</w:t>
      </w:r>
    </w:p>
    <w:p w:rsidR="003A0FDB" w:rsidRPr="003A0FDB" w:rsidRDefault="003A0FDB" w:rsidP="000E2A57">
      <w:pPr>
        <w:pStyle w:val="34"/>
        <w:spacing w:after="0"/>
        <w:ind w:left="567" w:right="-1"/>
        <w:jc w:val="both"/>
        <w:rPr>
          <w:sz w:val="24"/>
          <w:szCs w:val="24"/>
        </w:rPr>
      </w:pPr>
      <w:r w:rsidRPr="003A0FDB">
        <w:rPr>
          <w:b/>
          <w:sz w:val="24"/>
          <w:szCs w:val="24"/>
        </w:rPr>
        <w:t>Оценка « хорошо»</w:t>
      </w:r>
      <w:r w:rsidRPr="003A0FDB">
        <w:rPr>
          <w:sz w:val="24"/>
          <w:szCs w:val="24"/>
        </w:rPr>
        <w:t xml:space="preserve"> выставляется обучающемуся, если:</w:t>
      </w:r>
    </w:p>
    <w:p w:rsidR="003A0FDB" w:rsidRPr="003A0FDB" w:rsidRDefault="003A0FDB" w:rsidP="000E2A57">
      <w:pPr>
        <w:pStyle w:val="34"/>
        <w:numPr>
          <w:ilvl w:val="0"/>
          <w:numId w:val="23"/>
        </w:numPr>
        <w:tabs>
          <w:tab w:val="clear" w:pos="1128"/>
          <w:tab w:val="num" w:pos="900"/>
        </w:tabs>
        <w:spacing w:after="0"/>
        <w:ind w:left="567" w:right="-1" w:firstLine="0"/>
        <w:jc w:val="both"/>
        <w:rPr>
          <w:sz w:val="24"/>
          <w:szCs w:val="24"/>
        </w:rPr>
      </w:pPr>
      <w:r w:rsidRPr="003A0FDB">
        <w:rPr>
          <w:sz w:val="24"/>
          <w:szCs w:val="24"/>
        </w:rPr>
        <w:t>содержание и оформление работы соответствует требованиям Методических указаний по выполнению работы;</w:t>
      </w:r>
    </w:p>
    <w:p w:rsidR="003A0FDB" w:rsidRPr="003A0FDB" w:rsidRDefault="003A0FDB" w:rsidP="000E2A57">
      <w:pPr>
        <w:pStyle w:val="34"/>
        <w:numPr>
          <w:ilvl w:val="0"/>
          <w:numId w:val="23"/>
        </w:numPr>
        <w:tabs>
          <w:tab w:val="clear" w:pos="1128"/>
          <w:tab w:val="num" w:pos="900"/>
        </w:tabs>
        <w:spacing w:after="0"/>
        <w:ind w:left="567" w:right="-1" w:firstLine="0"/>
        <w:jc w:val="both"/>
        <w:rPr>
          <w:sz w:val="24"/>
          <w:szCs w:val="24"/>
        </w:rPr>
      </w:pPr>
      <w:r w:rsidRPr="003A0FDB">
        <w:rPr>
          <w:sz w:val="24"/>
          <w:szCs w:val="24"/>
        </w:rPr>
        <w:t>содержание работы в целом соответствует заявленной теме;</w:t>
      </w:r>
    </w:p>
    <w:p w:rsidR="003A0FDB" w:rsidRPr="003A0FDB" w:rsidRDefault="003A0FDB" w:rsidP="000E2A57">
      <w:pPr>
        <w:pStyle w:val="34"/>
        <w:numPr>
          <w:ilvl w:val="0"/>
          <w:numId w:val="23"/>
        </w:numPr>
        <w:tabs>
          <w:tab w:val="clear" w:pos="1128"/>
          <w:tab w:val="num" w:pos="900"/>
        </w:tabs>
        <w:spacing w:after="0"/>
        <w:ind w:left="567" w:right="-1" w:firstLine="0"/>
        <w:jc w:val="both"/>
        <w:rPr>
          <w:sz w:val="24"/>
          <w:szCs w:val="24"/>
        </w:rPr>
      </w:pPr>
      <w:r w:rsidRPr="003A0FDB">
        <w:rPr>
          <w:sz w:val="24"/>
          <w:szCs w:val="24"/>
        </w:rPr>
        <w:t>работа актуальна, написана самостоятельно;</w:t>
      </w:r>
    </w:p>
    <w:p w:rsidR="003A0FDB" w:rsidRPr="003A0FDB" w:rsidRDefault="003A0FDB" w:rsidP="000E2A57">
      <w:pPr>
        <w:pStyle w:val="34"/>
        <w:numPr>
          <w:ilvl w:val="0"/>
          <w:numId w:val="23"/>
        </w:numPr>
        <w:tabs>
          <w:tab w:val="clear" w:pos="1128"/>
          <w:tab w:val="num" w:pos="900"/>
        </w:tabs>
        <w:spacing w:after="0"/>
        <w:ind w:left="567" w:right="-1" w:firstLine="0"/>
        <w:jc w:val="both"/>
        <w:rPr>
          <w:sz w:val="24"/>
          <w:szCs w:val="24"/>
        </w:rPr>
      </w:pPr>
      <w:r w:rsidRPr="003A0FDB">
        <w:rPr>
          <w:sz w:val="24"/>
          <w:szCs w:val="24"/>
        </w:rPr>
        <w:t>дан анализ степени теоретического исследования проблемы;</w:t>
      </w:r>
    </w:p>
    <w:p w:rsidR="003A0FDB" w:rsidRPr="003A0FDB" w:rsidRDefault="003A0FDB" w:rsidP="000E2A57">
      <w:pPr>
        <w:pStyle w:val="34"/>
        <w:numPr>
          <w:ilvl w:val="0"/>
          <w:numId w:val="23"/>
        </w:numPr>
        <w:tabs>
          <w:tab w:val="clear" w:pos="1128"/>
          <w:tab w:val="num" w:pos="900"/>
        </w:tabs>
        <w:spacing w:after="0"/>
        <w:ind w:left="567" w:right="-1" w:firstLine="0"/>
        <w:jc w:val="both"/>
        <w:rPr>
          <w:sz w:val="24"/>
          <w:szCs w:val="24"/>
        </w:rPr>
      </w:pPr>
      <w:r w:rsidRPr="003A0FDB">
        <w:rPr>
          <w:sz w:val="24"/>
          <w:szCs w:val="24"/>
        </w:rPr>
        <w:t>в докладе и ответах на вопросы основные положения работы раскрыты на хорошем или достаточном теоретическом и методологическом уровне;</w:t>
      </w:r>
    </w:p>
    <w:p w:rsidR="003A0FDB" w:rsidRPr="003A0FDB" w:rsidRDefault="003A0FDB" w:rsidP="000E2A57">
      <w:pPr>
        <w:pStyle w:val="34"/>
        <w:numPr>
          <w:ilvl w:val="0"/>
          <w:numId w:val="23"/>
        </w:numPr>
        <w:tabs>
          <w:tab w:val="clear" w:pos="1128"/>
          <w:tab w:val="num" w:pos="900"/>
        </w:tabs>
        <w:spacing w:after="0"/>
        <w:ind w:left="567" w:right="-1" w:firstLine="0"/>
        <w:jc w:val="both"/>
        <w:rPr>
          <w:sz w:val="24"/>
          <w:szCs w:val="24"/>
        </w:rPr>
      </w:pPr>
      <w:r w:rsidRPr="003A0FDB">
        <w:rPr>
          <w:sz w:val="24"/>
          <w:szCs w:val="24"/>
        </w:rPr>
        <w:t>теоретические положения сопряжены с практикой;</w:t>
      </w:r>
    </w:p>
    <w:p w:rsidR="003A0FDB" w:rsidRPr="003A0FDB" w:rsidRDefault="003A0FDB" w:rsidP="000E2A57">
      <w:pPr>
        <w:pStyle w:val="34"/>
        <w:numPr>
          <w:ilvl w:val="0"/>
          <w:numId w:val="23"/>
        </w:numPr>
        <w:tabs>
          <w:tab w:val="clear" w:pos="1128"/>
          <w:tab w:val="num" w:pos="900"/>
        </w:tabs>
        <w:spacing w:after="0"/>
        <w:ind w:left="567" w:right="-1" w:firstLine="0"/>
        <w:jc w:val="both"/>
        <w:rPr>
          <w:sz w:val="24"/>
          <w:szCs w:val="24"/>
        </w:rPr>
      </w:pPr>
      <w:r w:rsidRPr="003A0FDB">
        <w:rPr>
          <w:sz w:val="24"/>
          <w:szCs w:val="24"/>
        </w:rPr>
        <w:t>представлены количественные показатели, характеризующие проблемную ситуацию;</w:t>
      </w:r>
    </w:p>
    <w:p w:rsidR="003A0FDB" w:rsidRPr="003A0FDB" w:rsidRDefault="003A0FDB" w:rsidP="000E2A57">
      <w:pPr>
        <w:pStyle w:val="34"/>
        <w:numPr>
          <w:ilvl w:val="0"/>
          <w:numId w:val="23"/>
        </w:numPr>
        <w:tabs>
          <w:tab w:val="clear" w:pos="1128"/>
          <w:tab w:val="num" w:pos="900"/>
        </w:tabs>
        <w:spacing w:after="0"/>
        <w:ind w:left="567" w:right="-1" w:firstLine="0"/>
        <w:jc w:val="both"/>
        <w:rPr>
          <w:sz w:val="24"/>
          <w:szCs w:val="24"/>
        </w:rPr>
      </w:pPr>
      <w:r w:rsidRPr="003A0FDB">
        <w:rPr>
          <w:sz w:val="24"/>
          <w:szCs w:val="24"/>
        </w:rPr>
        <w:t>практические рекомендации обоснованы;</w:t>
      </w:r>
    </w:p>
    <w:p w:rsidR="003A0FDB" w:rsidRPr="003A0FDB" w:rsidRDefault="003A0FDB" w:rsidP="000E2A57">
      <w:pPr>
        <w:pStyle w:val="34"/>
        <w:numPr>
          <w:ilvl w:val="0"/>
          <w:numId w:val="23"/>
        </w:numPr>
        <w:tabs>
          <w:tab w:val="clear" w:pos="1128"/>
          <w:tab w:val="num" w:pos="900"/>
        </w:tabs>
        <w:spacing w:after="0"/>
        <w:ind w:left="567" w:right="-1" w:firstLine="0"/>
        <w:rPr>
          <w:spacing w:val="-6"/>
          <w:sz w:val="24"/>
          <w:szCs w:val="24"/>
        </w:rPr>
      </w:pPr>
      <w:r w:rsidRPr="003A0FDB">
        <w:rPr>
          <w:spacing w:val="-6"/>
          <w:sz w:val="24"/>
          <w:szCs w:val="24"/>
        </w:rPr>
        <w:t xml:space="preserve">приложения грамотно составлены и прослеживается связь с положениями </w:t>
      </w:r>
      <w:r w:rsidRPr="003A0FDB">
        <w:rPr>
          <w:sz w:val="24"/>
          <w:szCs w:val="24"/>
        </w:rPr>
        <w:t>курсовой работы</w:t>
      </w:r>
      <w:r w:rsidRPr="003A0FDB">
        <w:rPr>
          <w:spacing w:val="-6"/>
          <w:sz w:val="24"/>
          <w:szCs w:val="24"/>
        </w:rPr>
        <w:t>;</w:t>
      </w:r>
    </w:p>
    <w:p w:rsidR="003A0FDB" w:rsidRPr="003A0FDB" w:rsidRDefault="003A0FDB" w:rsidP="000E2A57">
      <w:pPr>
        <w:pStyle w:val="34"/>
        <w:numPr>
          <w:ilvl w:val="0"/>
          <w:numId w:val="23"/>
        </w:numPr>
        <w:tabs>
          <w:tab w:val="clear" w:pos="1128"/>
          <w:tab w:val="num" w:pos="900"/>
        </w:tabs>
        <w:spacing w:after="0"/>
        <w:ind w:left="567" w:right="-1" w:firstLine="0"/>
        <w:jc w:val="both"/>
        <w:rPr>
          <w:sz w:val="24"/>
          <w:szCs w:val="24"/>
        </w:rPr>
      </w:pPr>
      <w:r w:rsidRPr="003A0FDB">
        <w:rPr>
          <w:sz w:val="24"/>
          <w:szCs w:val="24"/>
        </w:rPr>
        <w:t>составлен список использованных источников по теме курсовой работы.</w:t>
      </w:r>
    </w:p>
    <w:p w:rsidR="003A0FDB" w:rsidRPr="003A0FDB" w:rsidRDefault="003A0FDB" w:rsidP="000E2A57">
      <w:pPr>
        <w:pStyle w:val="34"/>
        <w:spacing w:after="0"/>
        <w:ind w:left="567" w:right="-1"/>
        <w:jc w:val="both"/>
        <w:rPr>
          <w:sz w:val="24"/>
          <w:szCs w:val="24"/>
        </w:rPr>
      </w:pPr>
      <w:r w:rsidRPr="003A0FDB">
        <w:rPr>
          <w:b/>
          <w:sz w:val="24"/>
          <w:szCs w:val="24"/>
        </w:rPr>
        <w:t>Оценка «удовлетворительно»</w:t>
      </w:r>
      <w:r w:rsidRPr="003A0FDB">
        <w:rPr>
          <w:sz w:val="24"/>
          <w:szCs w:val="24"/>
        </w:rPr>
        <w:t xml:space="preserve"> выставляется обучающемуся, если:</w:t>
      </w:r>
    </w:p>
    <w:p w:rsidR="003A0FDB" w:rsidRPr="003A0FDB" w:rsidRDefault="003A0FDB" w:rsidP="000E2A57">
      <w:pPr>
        <w:pStyle w:val="34"/>
        <w:numPr>
          <w:ilvl w:val="0"/>
          <w:numId w:val="23"/>
        </w:numPr>
        <w:tabs>
          <w:tab w:val="clear" w:pos="1128"/>
          <w:tab w:val="num" w:pos="900"/>
        </w:tabs>
        <w:spacing w:after="0"/>
        <w:ind w:left="567" w:right="-1" w:firstLine="0"/>
        <w:jc w:val="both"/>
        <w:rPr>
          <w:sz w:val="24"/>
          <w:szCs w:val="24"/>
        </w:rPr>
      </w:pPr>
      <w:r w:rsidRPr="003A0FDB">
        <w:rPr>
          <w:sz w:val="24"/>
          <w:szCs w:val="24"/>
        </w:rPr>
        <w:t>содержание и оформление работы соответствует требованиям Методических указаний по выполнению работы;</w:t>
      </w:r>
    </w:p>
    <w:p w:rsidR="003A0FDB" w:rsidRPr="003A0FDB" w:rsidRDefault="003A0FDB" w:rsidP="000E2A57">
      <w:pPr>
        <w:pStyle w:val="34"/>
        <w:numPr>
          <w:ilvl w:val="0"/>
          <w:numId w:val="23"/>
        </w:numPr>
        <w:tabs>
          <w:tab w:val="clear" w:pos="1128"/>
          <w:tab w:val="num" w:pos="900"/>
        </w:tabs>
        <w:spacing w:after="0"/>
        <w:ind w:left="567" w:right="-1" w:firstLine="0"/>
        <w:jc w:val="both"/>
        <w:rPr>
          <w:sz w:val="24"/>
          <w:szCs w:val="24"/>
        </w:rPr>
      </w:pPr>
      <w:r w:rsidRPr="003A0FDB">
        <w:rPr>
          <w:sz w:val="24"/>
          <w:szCs w:val="24"/>
        </w:rPr>
        <w:t>имеет место определенное несоответствие содержания работы заявленной теме;</w:t>
      </w:r>
    </w:p>
    <w:p w:rsidR="003A0FDB" w:rsidRPr="003A0FDB" w:rsidRDefault="003A0FDB" w:rsidP="000E2A57">
      <w:pPr>
        <w:pStyle w:val="34"/>
        <w:numPr>
          <w:ilvl w:val="0"/>
          <w:numId w:val="23"/>
        </w:numPr>
        <w:tabs>
          <w:tab w:val="clear" w:pos="1128"/>
          <w:tab w:val="num" w:pos="900"/>
        </w:tabs>
        <w:spacing w:after="0"/>
        <w:ind w:left="567" w:right="-1" w:firstLine="0"/>
        <w:jc w:val="both"/>
        <w:rPr>
          <w:sz w:val="24"/>
          <w:szCs w:val="24"/>
        </w:rPr>
      </w:pPr>
      <w:r w:rsidRPr="003A0FDB">
        <w:rPr>
          <w:sz w:val="24"/>
          <w:szCs w:val="24"/>
        </w:rPr>
        <w:t>в докладе и ответах на вопросы исследуемая проблема в основном раскрыта, но не отличается новизной, теоретической глубиной и аргументированностью, имеются неточные или не полностью правильные ответы;</w:t>
      </w:r>
    </w:p>
    <w:p w:rsidR="003A0FDB" w:rsidRPr="003A0FDB" w:rsidRDefault="003A0FDB" w:rsidP="000E2A57">
      <w:pPr>
        <w:pStyle w:val="34"/>
        <w:numPr>
          <w:ilvl w:val="0"/>
          <w:numId w:val="23"/>
        </w:numPr>
        <w:tabs>
          <w:tab w:val="clear" w:pos="1128"/>
          <w:tab w:val="num" w:pos="900"/>
        </w:tabs>
        <w:spacing w:after="0"/>
        <w:ind w:left="567" w:right="-1" w:firstLine="0"/>
        <w:jc w:val="both"/>
        <w:rPr>
          <w:sz w:val="24"/>
          <w:szCs w:val="24"/>
        </w:rPr>
      </w:pPr>
      <w:r w:rsidRPr="003A0FDB">
        <w:rPr>
          <w:sz w:val="24"/>
          <w:szCs w:val="24"/>
        </w:rPr>
        <w:t>нарушена логика изложения материала, задачи раскрыты не полностью;</w:t>
      </w:r>
    </w:p>
    <w:p w:rsidR="003A0FDB" w:rsidRPr="003A0FDB" w:rsidRDefault="003A0FDB" w:rsidP="000E2A57">
      <w:pPr>
        <w:pStyle w:val="34"/>
        <w:numPr>
          <w:ilvl w:val="0"/>
          <w:numId w:val="23"/>
        </w:numPr>
        <w:tabs>
          <w:tab w:val="clear" w:pos="1128"/>
          <w:tab w:val="num" w:pos="900"/>
        </w:tabs>
        <w:spacing w:after="0"/>
        <w:ind w:left="567" w:right="-1" w:firstLine="0"/>
        <w:jc w:val="both"/>
        <w:rPr>
          <w:sz w:val="24"/>
          <w:szCs w:val="24"/>
        </w:rPr>
      </w:pPr>
      <w:r w:rsidRPr="003A0FDB">
        <w:rPr>
          <w:sz w:val="24"/>
          <w:szCs w:val="24"/>
        </w:rPr>
        <w:t>в работе не полностью использованы необходимые для раскрытия темы научная литература, нормативные документы, а также материалы исследований;</w:t>
      </w:r>
    </w:p>
    <w:p w:rsidR="003A0FDB" w:rsidRPr="003A0FDB" w:rsidRDefault="003A0FDB" w:rsidP="000E2A57">
      <w:pPr>
        <w:pStyle w:val="34"/>
        <w:numPr>
          <w:ilvl w:val="0"/>
          <w:numId w:val="23"/>
        </w:numPr>
        <w:tabs>
          <w:tab w:val="clear" w:pos="1128"/>
          <w:tab w:val="num" w:pos="900"/>
        </w:tabs>
        <w:spacing w:after="0"/>
        <w:ind w:left="567" w:right="-1" w:firstLine="0"/>
        <w:jc w:val="both"/>
        <w:rPr>
          <w:sz w:val="24"/>
          <w:szCs w:val="24"/>
        </w:rPr>
      </w:pPr>
      <w:r w:rsidRPr="003A0FDB">
        <w:rPr>
          <w:sz w:val="24"/>
          <w:szCs w:val="24"/>
        </w:rPr>
        <w:lastRenderedPageBreak/>
        <w:t>теоретические положения слабо увязаны с управленческой практикой, практические рекомендации носят формальный бездоказательный характер;</w:t>
      </w:r>
    </w:p>
    <w:p w:rsidR="003A0FDB" w:rsidRPr="003A0FDB" w:rsidRDefault="003A0FDB" w:rsidP="000E2A57">
      <w:pPr>
        <w:pStyle w:val="34"/>
        <w:spacing w:after="0"/>
        <w:ind w:left="567" w:right="-1"/>
        <w:jc w:val="both"/>
        <w:rPr>
          <w:sz w:val="24"/>
          <w:szCs w:val="24"/>
        </w:rPr>
      </w:pPr>
      <w:r w:rsidRPr="003A0FDB">
        <w:rPr>
          <w:b/>
          <w:sz w:val="24"/>
          <w:szCs w:val="24"/>
        </w:rPr>
        <w:t xml:space="preserve">Оценка «неудовлетворительно» </w:t>
      </w:r>
      <w:r w:rsidRPr="003A0FDB">
        <w:rPr>
          <w:sz w:val="24"/>
          <w:szCs w:val="24"/>
        </w:rPr>
        <w:t>выставляется обучающемуся, если:</w:t>
      </w:r>
    </w:p>
    <w:p w:rsidR="003A0FDB" w:rsidRPr="003A0FDB" w:rsidRDefault="003A0FDB" w:rsidP="000E2A57">
      <w:pPr>
        <w:pStyle w:val="34"/>
        <w:numPr>
          <w:ilvl w:val="0"/>
          <w:numId w:val="23"/>
        </w:numPr>
        <w:tabs>
          <w:tab w:val="clear" w:pos="1128"/>
          <w:tab w:val="num" w:pos="900"/>
        </w:tabs>
        <w:spacing w:after="0"/>
        <w:ind w:left="567" w:right="-1" w:firstLine="0"/>
        <w:jc w:val="both"/>
        <w:rPr>
          <w:sz w:val="24"/>
          <w:szCs w:val="24"/>
        </w:rPr>
      </w:pPr>
      <w:r w:rsidRPr="003A0FDB">
        <w:rPr>
          <w:sz w:val="24"/>
          <w:szCs w:val="24"/>
        </w:rPr>
        <w:t>содержание и оформление работы не соответствует требованиям Методических указаний по выполнению работы;</w:t>
      </w:r>
    </w:p>
    <w:p w:rsidR="003A0FDB" w:rsidRPr="003A0FDB" w:rsidRDefault="003A0FDB" w:rsidP="000E2A57">
      <w:pPr>
        <w:pStyle w:val="34"/>
        <w:numPr>
          <w:ilvl w:val="0"/>
          <w:numId w:val="23"/>
        </w:numPr>
        <w:tabs>
          <w:tab w:val="clear" w:pos="1128"/>
          <w:tab w:val="num" w:pos="900"/>
        </w:tabs>
        <w:spacing w:after="0"/>
        <w:ind w:left="567" w:right="-1" w:firstLine="0"/>
        <w:jc w:val="both"/>
        <w:rPr>
          <w:sz w:val="24"/>
          <w:szCs w:val="24"/>
        </w:rPr>
      </w:pPr>
      <w:r w:rsidRPr="003A0FDB">
        <w:rPr>
          <w:sz w:val="24"/>
          <w:szCs w:val="24"/>
        </w:rPr>
        <w:t>содержание работы не соответствует ее теме;</w:t>
      </w:r>
    </w:p>
    <w:p w:rsidR="003A0FDB" w:rsidRPr="003A0FDB" w:rsidRDefault="003A0FDB" w:rsidP="000E2A57">
      <w:pPr>
        <w:pStyle w:val="34"/>
        <w:numPr>
          <w:ilvl w:val="0"/>
          <w:numId w:val="23"/>
        </w:numPr>
        <w:tabs>
          <w:tab w:val="clear" w:pos="1128"/>
          <w:tab w:val="num" w:pos="900"/>
        </w:tabs>
        <w:spacing w:after="0"/>
        <w:ind w:left="567" w:right="-1" w:firstLine="0"/>
        <w:jc w:val="both"/>
        <w:rPr>
          <w:sz w:val="24"/>
          <w:szCs w:val="24"/>
        </w:rPr>
      </w:pPr>
      <w:r w:rsidRPr="003A0FDB">
        <w:rPr>
          <w:sz w:val="24"/>
          <w:szCs w:val="24"/>
        </w:rPr>
        <w:t>в докладе и ответах на вопросы даны в основном неверные ответы;</w:t>
      </w:r>
    </w:p>
    <w:p w:rsidR="003A0FDB" w:rsidRPr="003A0FDB" w:rsidRDefault="003A0FDB" w:rsidP="000E2A57">
      <w:pPr>
        <w:pStyle w:val="34"/>
        <w:numPr>
          <w:ilvl w:val="0"/>
          <w:numId w:val="23"/>
        </w:numPr>
        <w:tabs>
          <w:tab w:val="clear" w:pos="1128"/>
          <w:tab w:val="num" w:pos="900"/>
        </w:tabs>
        <w:spacing w:after="0"/>
        <w:ind w:left="567" w:right="-1" w:firstLine="0"/>
        <w:jc w:val="both"/>
        <w:rPr>
          <w:sz w:val="24"/>
          <w:szCs w:val="24"/>
        </w:rPr>
      </w:pPr>
      <w:r w:rsidRPr="003A0FDB">
        <w:rPr>
          <w:sz w:val="24"/>
          <w:szCs w:val="24"/>
        </w:rPr>
        <w:t>работа содержит существенные теоретико-методологические ошибки и поверхностную аргументацию основных положений;</w:t>
      </w:r>
    </w:p>
    <w:p w:rsidR="003A0FDB" w:rsidRPr="003A0FDB" w:rsidRDefault="003A0FDB" w:rsidP="000E2A57">
      <w:pPr>
        <w:pStyle w:val="34"/>
        <w:numPr>
          <w:ilvl w:val="0"/>
          <w:numId w:val="23"/>
        </w:numPr>
        <w:tabs>
          <w:tab w:val="clear" w:pos="1128"/>
          <w:tab w:val="num" w:pos="900"/>
        </w:tabs>
        <w:spacing w:after="0"/>
        <w:ind w:left="567" w:right="-1" w:firstLine="0"/>
        <w:jc w:val="both"/>
        <w:rPr>
          <w:sz w:val="24"/>
          <w:szCs w:val="24"/>
        </w:rPr>
      </w:pPr>
      <w:r w:rsidRPr="003A0FDB">
        <w:rPr>
          <w:sz w:val="24"/>
          <w:szCs w:val="24"/>
        </w:rPr>
        <w:t>курсовая работа носит умозрительный и (или) компилятивный характер;</w:t>
      </w:r>
    </w:p>
    <w:p w:rsidR="003A0FDB" w:rsidRPr="003A0FDB" w:rsidRDefault="003A0FDB" w:rsidP="000E2A57">
      <w:pPr>
        <w:pStyle w:val="34"/>
        <w:numPr>
          <w:ilvl w:val="0"/>
          <w:numId w:val="23"/>
        </w:numPr>
        <w:tabs>
          <w:tab w:val="clear" w:pos="1128"/>
          <w:tab w:val="num" w:pos="900"/>
        </w:tabs>
        <w:spacing w:after="0"/>
        <w:ind w:left="567" w:right="-1" w:firstLine="0"/>
        <w:jc w:val="both"/>
        <w:rPr>
          <w:sz w:val="24"/>
          <w:szCs w:val="24"/>
        </w:rPr>
      </w:pPr>
      <w:r w:rsidRPr="003A0FDB">
        <w:rPr>
          <w:sz w:val="24"/>
          <w:szCs w:val="24"/>
        </w:rPr>
        <w:t>предложения автора четко не сформулированы.</w:t>
      </w:r>
    </w:p>
    <w:p w:rsidR="00B14B75" w:rsidRPr="00AA42BD" w:rsidRDefault="00B14B75" w:rsidP="00F756A5">
      <w:pPr>
        <w:ind w:right="74" w:firstLine="567"/>
        <w:jc w:val="both"/>
        <w:rPr>
          <w:rFonts w:ascii="Times New Roman" w:hAnsi="Times New Roman" w:cs="Times New Roman"/>
        </w:rPr>
      </w:pPr>
    </w:p>
    <w:sectPr w:rsidR="00B14B75" w:rsidRPr="00AA42BD" w:rsidSect="004921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86949DE"/>
    <w:multiLevelType w:val="hybridMultilevel"/>
    <w:tmpl w:val="28384D74"/>
    <w:lvl w:ilvl="0" w:tplc="CA3E523A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ascii="Times New Roman" w:hAnsi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BBC1152"/>
    <w:multiLevelType w:val="hybridMultilevel"/>
    <w:tmpl w:val="4D66C54C"/>
    <w:lvl w:ilvl="0" w:tplc="A01616DA">
      <w:start w:val="1"/>
      <w:numFmt w:val="decimal"/>
      <w:lvlText w:val="%1."/>
      <w:lvlJc w:val="left"/>
      <w:pPr>
        <w:tabs>
          <w:tab w:val="num" w:pos="1571"/>
        </w:tabs>
        <w:ind w:left="1571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01616DA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C801B2"/>
    <w:multiLevelType w:val="hybridMultilevel"/>
    <w:tmpl w:val="75305088"/>
    <w:lvl w:ilvl="0" w:tplc="D2B4F0B0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915027"/>
    <w:multiLevelType w:val="hybridMultilevel"/>
    <w:tmpl w:val="2534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2236C"/>
    <w:multiLevelType w:val="hybridMultilevel"/>
    <w:tmpl w:val="15DA9DBC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EA2FD6"/>
    <w:multiLevelType w:val="multilevel"/>
    <w:tmpl w:val="E26CC8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120DDA"/>
    <w:multiLevelType w:val="hybridMultilevel"/>
    <w:tmpl w:val="5DDC23EC"/>
    <w:lvl w:ilvl="0" w:tplc="863290DC">
      <w:start w:val="6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5D4F8C"/>
    <w:multiLevelType w:val="hybridMultilevel"/>
    <w:tmpl w:val="EC8449EA"/>
    <w:lvl w:ilvl="0" w:tplc="F606DF5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NewRomanPSMT" w:hAnsi="Times New Roman" w:cs="Times New Roman"/>
      </w:rPr>
    </w:lvl>
    <w:lvl w:ilvl="1" w:tplc="91281AA4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hAnsi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60683018"/>
    <w:multiLevelType w:val="hybridMultilevel"/>
    <w:tmpl w:val="94284540"/>
    <w:lvl w:ilvl="0" w:tplc="03785DFC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624D7C87"/>
    <w:multiLevelType w:val="hybridMultilevel"/>
    <w:tmpl w:val="3B7A312C"/>
    <w:lvl w:ilvl="0" w:tplc="91281AA4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BA2BF9"/>
    <w:multiLevelType w:val="hybridMultilevel"/>
    <w:tmpl w:val="37C885AC"/>
    <w:lvl w:ilvl="0" w:tplc="7B46CB60">
      <w:start w:val="1"/>
      <w:numFmt w:val="decimal"/>
      <w:lvlText w:val="%1."/>
      <w:lvlJc w:val="left"/>
      <w:pPr>
        <w:tabs>
          <w:tab w:val="num" w:pos="1260"/>
        </w:tabs>
        <w:ind w:left="126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AB56A2E"/>
    <w:multiLevelType w:val="hybridMultilevel"/>
    <w:tmpl w:val="5A866190"/>
    <w:lvl w:ilvl="0" w:tplc="64521B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91281AA4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hAnsi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6AF33F60"/>
    <w:multiLevelType w:val="hybridMultilevel"/>
    <w:tmpl w:val="F236B29C"/>
    <w:lvl w:ilvl="0" w:tplc="8D4E6166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ascii="Times New Roman" w:hAnsi="Times New Roman" w:hint="default"/>
        <w:sz w:val="22"/>
        <w:szCs w:val="22"/>
      </w:rPr>
    </w:lvl>
    <w:lvl w:ilvl="1" w:tplc="1E446F82">
      <w:numFmt w:val="none"/>
      <w:lvlText w:val=""/>
      <w:lvlJc w:val="left"/>
      <w:pPr>
        <w:tabs>
          <w:tab w:val="num" w:pos="360"/>
        </w:tabs>
      </w:pPr>
    </w:lvl>
    <w:lvl w:ilvl="2" w:tplc="2D38028A">
      <w:numFmt w:val="none"/>
      <w:lvlText w:val=""/>
      <w:lvlJc w:val="left"/>
      <w:pPr>
        <w:tabs>
          <w:tab w:val="num" w:pos="360"/>
        </w:tabs>
      </w:pPr>
    </w:lvl>
    <w:lvl w:ilvl="3" w:tplc="E454169C">
      <w:numFmt w:val="none"/>
      <w:lvlText w:val=""/>
      <w:lvlJc w:val="left"/>
      <w:pPr>
        <w:tabs>
          <w:tab w:val="num" w:pos="360"/>
        </w:tabs>
      </w:pPr>
    </w:lvl>
    <w:lvl w:ilvl="4" w:tplc="C1289116">
      <w:numFmt w:val="none"/>
      <w:lvlText w:val=""/>
      <w:lvlJc w:val="left"/>
      <w:pPr>
        <w:tabs>
          <w:tab w:val="num" w:pos="360"/>
        </w:tabs>
      </w:pPr>
    </w:lvl>
    <w:lvl w:ilvl="5" w:tplc="A6766DEE">
      <w:numFmt w:val="none"/>
      <w:lvlText w:val=""/>
      <w:lvlJc w:val="left"/>
      <w:pPr>
        <w:tabs>
          <w:tab w:val="num" w:pos="360"/>
        </w:tabs>
      </w:pPr>
    </w:lvl>
    <w:lvl w:ilvl="6" w:tplc="DD98B1CA">
      <w:numFmt w:val="none"/>
      <w:lvlText w:val=""/>
      <w:lvlJc w:val="left"/>
      <w:pPr>
        <w:tabs>
          <w:tab w:val="num" w:pos="360"/>
        </w:tabs>
      </w:pPr>
    </w:lvl>
    <w:lvl w:ilvl="7" w:tplc="05F4AFCA">
      <w:numFmt w:val="none"/>
      <w:lvlText w:val=""/>
      <w:lvlJc w:val="left"/>
      <w:pPr>
        <w:tabs>
          <w:tab w:val="num" w:pos="360"/>
        </w:tabs>
      </w:pPr>
    </w:lvl>
    <w:lvl w:ilvl="8" w:tplc="56A6A13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E1C66DC"/>
    <w:multiLevelType w:val="hybridMultilevel"/>
    <w:tmpl w:val="1AC2D272"/>
    <w:lvl w:ilvl="0" w:tplc="F8BCD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10067E">
      <w:numFmt w:val="none"/>
      <w:lvlText w:val=""/>
      <w:lvlJc w:val="left"/>
      <w:pPr>
        <w:tabs>
          <w:tab w:val="num" w:pos="360"/>
        </w:tabs>
      </w:pPr>
    </w:lvl>
    <w:lvl w:ilvl="2" w:tplc="4A9CA5FE">
      <w:numFmt w:val="none"/>
      <w:lvlText w:val=""/>
      <w:lvlJc w:val="left"/>
      <w:pPr>
        <w:tabs>
          <w:tab w:val="num" w:pos="360"/>
        </w:tabs>
      </w:pPr>
    </w:lvl>
    <w:lvl w:ilvl="3" w:tplc="724062E0">
      <w:numFmt w:val="none"/>
      <w:lvlText w:val=""/>
      <w:lvlJc w:val="left"/>
      <w:pPr>
        <w:tabs>
          <w:tab w:val="num" w:pos="360"/>
        </w:tabs>
      </w:pPr>
    </w:lvl>
    <w:lvl w:ilvl="4" w:tplc="B0B8270E">
      <w:numFmt w:val="none"/>
      <w:lvlText w:val=""/>
      <w:lvlJc w:val="left"/>
      <w:pPr>
        <w:tabs>
          <w:tab w:val="num" w:pos="360"/>
        </w:tabs>
      </w:pPr>
    </w:lvl>
    <w:lvl w:ilvl="5" w:tplc="A964F72A">
      <w:numFmt w:val="none"/>
      <w:lvlText w:val=""/>
      <w:lvlJc w:val="left"/>
      <w:pPr>
        <w:tabs>
          <w:tab w:val="num" w:pos="360"/>
        </w:tabs>
      </w:pPr>
    </w:lvl>
    <w:lvl w:ilvl="6" w:tplc="88BAD7AC">
      <w:numFmt w:val="none"/>
      <w:lvlText w:val=""/>
      <w:lvlJc w:val="left"/>
      <w:pPr>
        <w:tabs>
          <w:tab w:val="num" w:pos="360"/>
        </w:tabs>
      </w:pPr>
    </w:lvl>
    <w:lvl w:ilvl="7" w:tplc="9CA047EE">
      <w:numFmt w:val="none"/>
      <w:lvlText w:val=""/>
      <w:lvlJc w:val="left"/>
      <w:pPr>
        <w:tabs>
          <w:tab w:val="num" w:pos="360"/>
        </w:tabs>
      </w:pPr>
    </w:lvl>
    <w:lvl w:ilvl="8" w:tplc="FF3C2FD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E7B2622"/>
    <w:multiLevelType w:val="hybridMultilevel"/>
    <w:tmpl w:val="2AB6D478"/>
    <w:lvl w:ilvl="0" w:tplc="1F4C0406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0B2486"/>
    <w:multiLevelType w:val="multilevel"/>
    <w:tmpl w:val="AB44CC2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0">
    <w:nsid w:val="77070E58"/>
    <w:multiLevelType w:val="multilevel"/>
    <w:tmpl w:val="9F70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1">
    <w:nsid w:val="7CDA0227"/>
    <w:multiLevelType w:val="hybridMultilevel"/>
    <w:tmpl w:val="00E2468A"/>
    <w:lvl w:ilvl="0" w:tplc="7DB29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F2FB00">
      <w:numFmt w:val="none"/>
      <w:lvlText w:val=""/>
      <w:lvlJc w:val="left"/>
      <w:pPr>
        <w:tabs>
          <w:tab w:val="num" w:pos="360"/>
        </w:tabs>
      </w:pPr>
    </w:lvl>
    <w:lvl w:ilvl="2" w:tplc="E508E8C0">
      <w:numFmt w:val="none"/>
      <w:lvlText w:val=""/>
      <w:lvlJc w:val="left"/>
      <w:pPr>
        <w:tabs>
          <w:tab w:val="num" w:pos="360"/>
        </w:tabs>
      </w:pPr>
    </w:lvl>
    <w:lvl w:ilvl="3" w:tplc="CD746E22">
      <w:numFmt w:val="none"/>
      <w:lvlText w:val=""/>
      <w:lvlJc w:val="left"/>
      <w:pPr>
        <w:tabs>
          <w:tab w:val="num" w:pos="360"/>
        </w:tabs>
      </w:pPr>
    </w:lvl>
    <w:lvl w:ilvl="4" w:tplc="96629848">
      <w:numFmt w:val="none"/>
      <w:lvlText w:val=""/>
      <w:lvlJc w:val="left"/>
      <w:pPr>
        <w:tabs>
          <w:tab w:val="num" w:pos="360"/>
        </w:tabs>
      </w:pPr>
    </w:lvl>
    <w:lvl w:ilvl="5" w:tplc="AE903A2E">
      <w:numFmt w:val="none"/>
      <w:lvlText w:val=""/>
      <w:lvlJc w:val="left"/>
      <w:pPr>
        <w:tabs>
          <w:tab w:val="num" w:pos="360"/>
        </w:tabs>
      </w:pPr>
    </w:lvl>
    <w:lvl w:ilvl="6" w:tplc="7506C206">
      <w:numFmt w:val="none"/>
      <w:lvlText w:val=""/>
      <w:lvlJc w:val="left"/>
      <w:pPr>
        <w:tabs>
          <w:tab w:val="num" w:pos="360"/>
        </w:tabs>
      </w:pPr>
    </w:lvl>
    <w:lvl w:ilvl="7" w:tplc="0C28D23C">
      <w:numFmt w:val="none"/>
      <w:lvlText w:val=""/>
      <w:lvlJc w:val="left"/>
      <w:pPr>
        <w:tabs>
          <w:tab w:val="num" w:pos="360"/>
        </w:tabs>
      </w:pPr>
    </w:lvl>
    <w:lvl w:ilvl="8" w:tplc="D98C6EF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D114FEC"/>
    <w:multiLevelType w:val="multilevel"/>
    <w:tmpl w:val="2E1C5C1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17"/>
  </w:num>
  <w:num w:numId="5">
    <w:abstractNumId w:val="22"/>
  </w:num>
  <w:num w:numId="6">
    <w:abstractNumId w:val="10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6"/>
  </w:num>
  <w:num w:numId="12">
    <w:abstractNumId w:val="16"/>
  </w:num>
  <w:num w:numId="13">
    <w:abstractNumId w:val="18"/>
  </w:num>
  <w:num w:numId="14">
    <w:abstractNumId w:val="1"/>
  </w:num>
  <w:num w:numId="15">
    <w:abstractNumId w:val="15"/>
  </w:num>
  <w:num w:numId="16">
    <w:abstractNumId w:val="13"/>
  </w:num>
  <w:num w:numId="17">
    <w:abstractNumId w:val="11"/>
  </w:num>
  <w:num w:numId="18">
    <w:abstractNumId w:val="5"/>
  </w:num>
  <w:num w:numId="19">
    <w:abstractNumId w:val="19"/>
  </w:num>
  <w:num w:numId="20">
    <w:abstractNumId w:val="3"/>
  </w:num>
  <w:num w:numId="21">
    <w:abstractNumId w:val="14"/>
  </w:num>
  <w:num w:numId="22">
    <w:abstractNumId w:val="4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D4F"/>
    <w:rsid w:val="000030C9"/>
    <w:rsid w:val="000204C5"/>
    <w:rsid w:val="00030A4A"/>
    <w:rsid w:val="000418EA"/>
    <w:rsid w:val="00044C72"/>
    <w:rsid w:val="000469FB"/>
    <w:rsid w:val="00047696"/>
    <w:rsid w:val="00053772"/>
    <w:rsid w:val="000663B8"/>
    <w:rsid w:val="0008128E"/>
    <w:rsid w:val="00084090"/>
    <w:rsid w:val="0009440A"/>
    <w:rsid w:val="00094EFD"/>
    <w:rsid w:val="000A101D"/>
    <w:rsid w:val="000A3490"/>
    <w:rsid w:val="000A4EA4"/>
    <w:rsid w:val="000B21B3"/>
    <w:rsid w:val="000B2795"/>
    <w:rsid w:val="000C1A7C"/>
    <w:rsid w:val="000D0B82"/>
    <w:rsid w:val="000E2A57"/>
    <w:rsid w:val="000E3D1B"/>
    <w:rsid w:val="000F6C45"/>
    <w:rsid w:val="00104FAC"/>
    <w:rsid w:val="001128CC"/>
    <w:rsid w:val="00117E35"/>
    <w:rsid w:val="00125788"/>
    <w:rsid w:val="001313D0"/>
    <w:rsid w:val="00135BD1"/>
    <w:rsid w:val="00140E12"/>
    <w:rsid w:val="00144540"/>
    <w:rsid w:val="001471FA"/>
    <w:rsid w:val="00151090"/>
    <w:rsid w:val="001607C3"/>
    <w:rsid w:val="001722FC"/>
    <w:rsid w:val="001818C8"/>
    <w:rsid w:val="00183D17"/>
    <w:rsid w:val="001842B5"/>
    <w:rsid w:val="0018448F"/>
    <w:rsid w:val="001B7691"/>
    <w:rsid w:val="001D0793"/>
    <w:rsid w:val="001D42D9"/>
    <w:rsid w:val="001F0FCB"/>
    <w:rsid w:val="001F7CEB"/>
    <w:rsid w:val="002172AE"/>
    <w:rsid w:val="002203CB"/>
    <w:rsid w:val="002339CE"/>
    <w:rsid w:val="002366C5"/>
    <w:rsid w:val="00244DF2"/>
    <w:rsid w:val="00245ED7"/>
    <w:rsid w:val="0025660B"/>
    <w:rsid w:val="00256B8F"/>
    <w:rsid w:val="0025734E"/>
    <w:rsid w:val="002806EC"/>
    <w:rsid w:val="00280DDE"/>
    <w:rsid w:val="00281D0B"/>
    <w:rsid w:val="002848F2"/>
    <w:rsid w:val="002913EC"/>
    <w:rsid w:val="00293AF1"/>
    <w:rsid w:val="00296CA8"/>
    <w:rsid w:val="00297692"/>
    <w:rsid w:val="002976D3"/>
    <w:rsid w:val="002B0C02"/>
    <w:rsid w:val="002B4EFE"/>
    <w:rsid w:val="002C1F44"/>
    <w:rsid w:val="002C5DDB"/>
    <w:rsid w:val="002E4EAC"/>
    <w:rsid w:val="002F4D26"/>
    <w:rsid w:val="00305C00"/>
    <w:rsid w:val="003127F5"/>
    <w:rsid w:val="00314B38"/>
    <w:rsid w:val="0031788A"/>
    <w:rsid w:val="00320A9B"/>
    <w:rsid w:val="003251EA"/>
    <w:rsid w:val="0034192B"/>
    <w:rsid w:val="00343B49"/>
    <w:rsid w:val="0034606E"/>
    <w:rsid w:val="00350647"/>
    <w:rsid w:val="0036160D"/>
    <w:rsid w:val="00364DD3"/>
    <w:rsid w:val="00364E2B"/>
    <w:rsid w:val="00374FB8"/>
    <w:rsid w:val="00381D6D"/>
    <w:rsid w:val="00395E74"/>
    <w:rsid w:val="00396040"/>
    <w:rsid w:val="003A0FDB"/>
    <w:rsid w:val="003B1131"/>
    <w:rsid w:val="003C4B49"/>
    <w:rsid w:val="003C583E"/>
    <w:rsid w:val="003D7BD3"/>
    <w:rsid w:val="003E0918"/>
    <w:rsid w:val="003E1778"/>
    <w:rsid w:val="003E760E"/>
    <w:rsid w:val="003F719E"/>
    <w:rsid w:val="00407B41"/>
    <w:rsid w:val="004174C6"/>
    <w:rsid w:val="00425E63"/>
    <w:rsid w:val="004325DF"/>
    <w:rsid w:val="0043709F"/>
    <w:rsid w:val="00440025"/>
    <w:rsid w:val="00442A1E"/>
    <w:rsid w:val="00443EE2"/>
    <w:rsid w:val="00457483"/>
    <w:rsid w:val="004653A9"/>
    <w:rsid w:val="0046754E"/>
    <w:rsid w:val="004809B0"/>
    <w:rsid w:val="004827AA"/>
    <w:rsid w:val="004849AB"/>
    <w:rsid w:val="00486F36"/>
    <w:rsid w:val="004921CD"/>
    <w:rsid w:val="00496DF4"/>
    <w:rsid w:val="004970FC"/>
    <w:rsid w:val="004A24A6"/>
    <w:rsid w:val="004A2507"/>
    <w:rsid w:val="004A3DE1"/>
    <w:rsid w:val="004A469D"/>
    <w:rsid w:val="004A4A16"/>
    <w:rsid w:val="004B3FB0"/>
    <w:rsid w:val="004C7323"/>
    <w:rsid w:val="004D4367"/>
    <w:rsid w:val="004E708A"/>
    <w:rsid w:val="004F2D18"/>
    <w:rsid w:val="00502AA0"/>
    <w:rsid w:val="005077B8"/>
    <w:rsid w:val="0051206F"/>
    <w:rsid w:val="00521F80"/>
    <w:rsid w:val="00522231"/>
    <w:rsid w:val="00532A84"/>
    <w:rsid w:val="00533E98"/>
    <w:rsid w:val="0054259C"/>
    <w:rsid w:val="0054544F"/>
    <w:rsid w:val="0055206F"/>
    <w:rsid w:val="0055330A"/>
    <w:rsid w:val="005577A8"/>
    <w:rsid w:val="00561C61"/>
    <w:rsid w:val="0056528B"/>
    <w:rsid w:val="0056605D"/>
    <w:rsid w:val="0057527D"/>
    <w:rsid w:val="00576877"/>
    <w:rsid w:val="005855D0"/>
    <w:rsid w:val="0058729E"/>
    <w:rsid w:val="0058767D"/>
    <w:rsid w:val="00591E1E"/>
    <w:rsid w:val="0059619B"/>
    <w:rsid w:val="005A6021"/>
    <w:rsid w:val="005B1F70"/>
    <w:rsid w:val="005B2848"/>
    <w:rsid w:val="005C516A"/>
    <w:rsid w:val="005C701E"/>
    <w:rsid w:val="005D3F23"/>
    <w:rsid w:val="005D610A"/>
    <w:rsid w:val="005D619C"/>
    <w:rsid w:val="005D6FB0"/>
    <w:rsid w:val="005E0ED0"/>
    <w:rsid w:val="005F5226"/>
    <w:rsid w:val="005F666B"/>
    <w:rsid w:val="005F70B2"/>
    <w:rsid w:val="00600B6F"/>
    <w:rsid w:val="00620C12"/>
    <w:rsid w:val="00627AD2"/>
    <w:rsid w:val="00631CA9"/>
    <w:rsid w:val="00643A9B"/>
    <w:rsid w:val="00646636"/>
    <w:rsid w:val="00653CDB"/>
    <w:rsid w:val="0068371B"/>
    <w:rsid w:val="0068434E"/>
    <w:rsid w:val="006962FD"/>
    <w:rsid w:val="006B52C6"/>
    <w:rsid w:val="006C05C6"/>
    <w:rsid w:val="006C3646"/>
    <w:rsid w:val="006D0B48"/>
    <w:rsid w:val="006D22E0"/>
    <w:rsid w:val="006D3641"/>
    <w:rsid w:val="006D65F5"/>
    <w:rsid w:val="006E2028"/>
    <w:rsid w:val="006E2074"/>
    <w:rsid w:val="007015EC"/>
    <w:rsid w:val="00702A21"/>
    <w:rsid w:val="0071299F"/>
    <w:rsid w:val="00715A67"/>
    <w:rsid w:val="007246F9"/>
    <w:rsid w:val="0073073D"/>
    <w:rsid w:val="00741BD8"/>
    <w:rsid w:val="00742A9B"/>
    <w:rsid w:val="00754C8A"/>
    <w:rsid w:val="0076061D"/>
    <w:rsid w:val="007729E6"/>
    <w:rsid w:val="00772B01"/>
    <w:rsid w:val="007734DF"/>
    <w:rsid w:val="007773E4"/>
    <w:rsid w:val="00780DDC"/>
    <w:rsid w:val="007852E9"/>
    <w:rsid w:val="007A7F81"/>
    <w:rsid w:val="007A7F97"/>
    <w:rsid w:val="007B0263"/>
    <w:rsid w:val="007B1DFD"/>
    <w:rsid w:val="007B2346"/>
    <w:rsid w:val="007B24D4"/>
    <w:rsid w:val="007C065F"/>
    <w:rsid w:val="007C210E"/>
    <w:rsid w:val="007C6CA9"/>
    <w:rsid w:val="007D0352"/>
    <w:rsid w:val="007D18FD"/>
    <w:rsid w:val="007D74FA"/>
    <w:rsid w:val="007E44BE"/>
    <w:rsid w:val="007E6164"/>
    <w:rsid w:val="007F79F4"/>
    <w:rsid w:val="0080163A"/>
    <w:rsid w:val="00810D5E"/>
    <w:rsid w:val="00815FBB"/>
    <w:rsid w:val="0082003A"/>
    <w:rsid w:val="00823984"/>
    <w:rsid w:val="00827CF1"/>
    <w:rsid w:val="00830F52"/>
    <w:rsid w:val="00834CE2"/>
    <w:rsid w:val="00837C88"/>
    <w:rsid w:val="00844476"/>
    <w:rsid w:val="0085076C"/>
    <w:rsid w:val="00852152"/>
    <w:rsid w:val="00852626"/>
    <w:rsid w:val="00855B88"/>
    <w:rsid w:val="0086682B"/>
    <w:rsid w:val="0086798A"/>
    <w:rsid w:val="0087047E"/>
    <w:rsid w:val="0087532B"/>
    <w:rsid w:val="00884822"/>
    <w:rsid w:val="008878EB"/>
    <w:rsid w:val="00890F3D"/>
    <w:rsid w:val="00895B9F"/>
    <w:rsid w:val="00896BD4"/>
    <w:rsid w:val="008A0C7D"/>
    <w:rsid w:val="008A6344"/>
    <w:rsid w:val="008B5BDD"/>
    <w:rsid w:val="008C13FD"/>
    <w:rsid w:val="008C2544"/>
    <w:rsid w:val="008C40E2"/>
    <w:rsid w:val="008C4D4E"/>
    <w:rsid w:val="008D1BE6"/>
    <w:rsid w:val="008D315B"/>
    <w:rsid w:val="008E03B5"/>
    <w:rsid w:val="008F01EE"/>
    <w:rsid w:val="00905839"/>
    <w:rsid w:val="00911F92"/>
    <w:rsid w:val="00914FB5"/>
    <w:rsid w:val="009279A5"/>
    <w:rsid w:val="00932A52"/>
    <w:rsid w:val="009418E9"/>
    <w:rsid w:val="00944C47"/>
    <w:rsid w:val="00952AFB"/>
    <w:rsid w:val="00974E75"/>
    <w:rsid w:val="009774DD"/>
    <w:rsid w:val="009C6A58"/>
    <w:rsid w:val="009C72EC"/>
    <w:rsid w:val="009D7AFA"/>
    <w:rsid w:val="009E2178"/>
    <w:rsid w:val="009E42DB"/>
    <w:rsid w:val="009F390F"/>
    <w:rsid w:val="009F4A3D"/>
    <w:rsid w:val="009F783A"/>
    <w:rsid w:val="00A04689"/>
    <w:rsid w:val="00A0620D"/>
    <w:rsid w:val="00A11534"/>
    <w:rsid w:val="00A372F8"/>
    <w:rsid w:val="00A379ED"/>
    <w:rsid w:val="00A40D32"/>
    <w:rsid w:val="00A412C6"/>
    <w:rsid w:val="00A42782"/>
    <w:rsid w:val="00A47AFE"/>
    <w:rsid w:val="00A51718"/>
    <w:rsid w:val="00A52CBC"/>
    <w:rsid w:val="00A5364D"/>
    <w:rsid w:val="00A547DE"/>
    <w:rsid w:val="00A552C8"/>
    <w:rsid w:val="00A67DF7"/>
    <w:rsid w:val="00A703C3"/>
    <w:rsid w:val="00A9306B"/>
    <w:rsid w:val="00A9612E"/>
    <w:rsid w:val="00AA42BD"/>
    <w:rsid w:val="00AA727A"/>
    <w:rsid w:val="00AC7391"/>
    <w:rsid w:val="00AC786D"/>
    <w:rsid w:val="00AD0628"/>
    <w:rsid w:val="00AD1F7E"/>
    <w:rsid w:val="00AD55A8"/>
    <w:rsid w:val="00AE2686"/>
    <w:rsid w:val="00AF3AAD"/>
    <w:rsid w:val="00B0759E"/>
    <w:rsid w:val="00B13ED5"/>
    <w:rsid w:val="00B14B75"/>
    <w:rsid w:val="00B245C6"/>
    <w:rsid w:val="00B451A4"/>
    <w:rsid w:val="00B4660C"/>
    <w:rsid w:val="00B52904"/>
    <w:rsid w:val="00B534F6"/>
    <w:rsid w:val="00B55946"/>
    <w:rsid w:val="00B62657"/>
    <w:rsid w:val="00B736AA"/>
    <w:rsid w:val="00B7666F"/>
    <w:rsid w:val="00B843C3"/>
    <w:rsid w:val="00B8663C"/>
    <w:rsid w:val="00B95120"/>
    <w:rsid w:val="00B95921"/>
    <w:rsid w:val="00BA3629"/>
    <w:rsid w:val="00BC0EA3"/>
    <w:rsid w:val="00BC24F9"/>
    <w:rsid w:val="00BD5A31"/>
    <w:rsid w:val="00BD610B"/>
    <w:rsid w:val="00BE7F71"/>
    <w:rsid w:val="00BF3693"/>
    <w:rsid w:val="00BF374C"/>
    <w:rsid w:val="00C0240D"/>
    <w:rsid w:val="00C02A4F"/>
    <w:rsid w:val="00C055B8"/>
    <w:rsid w:val="00C13F89"/>
    <w:rsid w:val="00C15AAE"/>
    <w:rsid w:val="00C17AA0"/>
    <w:rsid w:val="00C21FBC"/>
    <w:rsid w:val="00C26249"/>
    <w:rsid w:val="00C2793F"/>
    <w:rsid w:val="00C30A56"/>
    <w:rsid w:val="00C33A17"/>
    <w:rsid w:val="00C34902"/>
    <w:rsid w:val="00C4754B"/>
    <w:rsid w:val="00C62A75"/>
    <w:rsid w:val="00C6739E"/>
    <w:rsid w:val="00C70A7A"/>
    <w:rsid w:val="00C83F25"/>
    <w:rsid w:val="00C93A08"/>
    <w:rsid w:val="00C9449E"/>
    <w:rsid w:val="00C94B69"/>
    <w:rsid w:val="00CA2FFE"/>
    <w:rsid w:val="00CA595B"/>
    <w:rsid w:val="00CB003D"/>
    <w:rsid w:val="00CB3F5E"/>
    <w:rsid w:val="00CD7330"/>
    <w:rsid w:val="00CE1D4F"/>
    <w:rsid w:val="00CE1FC6"/>
    <w:rsid w:val="00CE761A"/>
    <w:rsid w:val="00D20423"/>
    <w:rsid w:val="00D34AD4"/>
    <w:rsid w:val="00D354F7"/>
    <w:rsid w:val="00D3676E"/>
    <w:rsid w:val="00D41677"/>
    <w:rsid w:val="00D46285"/>
    <w:rsid w:val="00D51B21"/>
    <w:rsid w:val="00D56BD9"/>
    <w:rsid w:val="00D56EC3"/>
    <w:rsid w:val="00D60158"/>
    <w:rsid w:val="00D66DE8"/>
    <w:rsid w:val="00D722C0"/>
    <w:rsid w:val="00D75A99"/>
    <w:rsid w:val="00D77D3F"/>
    <w:rsid w:val="00D86EFA"/>
    <w:rsid w:val="00D94DBE"/>
    <w:rsid w:val="00D95404"/>
    <w:rsid w:val="00DA4219"/>
    <w:rsid w:val="00DA4CDA"/>
    <w:rsid w:val="00DB599D"/>
    <w:rsid w:val="00DC155A"/>
    <w:rsid w:val="00DC3876"/>
    <w:rsid w:val="00DD0B24"/>
    <w:rsid w:val="00DD38D3"/>
    <w:rsid w:val="00DE63C8"/>
    <w:rsid w:val="00DF0A58"/>
    <w:rsid w:val="00DF0F89"/>
    <w:rsid w:val="00DF31C6"/>
    <w:rsid w:val="00E01155"/>
    <w:rsid w:val="00E11A77"/>
    <w:rsid w:val="00E16959"/>
    <w:rsid w:val="00E2699E"/>
    <w:rsid w:val="00E470A3"/>
    <w:rsid w:val="00E52329"/>
    <w:rsid w:val="00E5698E"/>
    <w:rsid w:val="00E65AE6"/>
    <w:rsid w:val="00E73BD6"/>
    <w:rsid w:val="00E74EAF"/>
    <w:rsid w:val="00E76742"/>
    <w:rsid w:val="00E76A68"/>
    <w:rsid w:val="00E775D5"/>
    <w:rsid w:val="00E973D9"/>
    <w:rsid w:val="00E976CD"/>
    <w:rsid w:val="00E97F05"/>
    <w:rsid w:val="00EA4CA9"/>
    <w:rsid w:val="00EA6D6B"/>
    <w:rsid w:val="00EB03EB"/>
    <w:rsid w:val="00EB3CFE"/>
    <w:rsid w:val="00EB481E"/>
    <w:rsid w:val="00EB60D8"/>
    <w:rsid w:val="00EC4648"/>
    <w:rsid w:val="00ED14ED"/>
    <w:rsid w:val="00ED29DF"/>
    <w:rsid w:val="00ED4AA9"/>
    <w:rsid w:val="00EE0F8E"/>
    <w:rsid w:val="00EE248F"/>
    <w:rsid w:val="00EE4C85"/>
    <w:rsid w:val="00EF08B4"/>
    <w:rsid w:val="00EF20DC"/>
    <w:rsid w:val="00EF5713"/>
    <w:rsid w:val="00EF7337"/>
    <w:rsid w:val="00F003A7"/>
    <w:rsid w:val="00F04A7E"/>
    <w:rsid w:val="00F04E1B"/>
    <w:rsid w:val="00F0568D"/>
    <w:rsid w:val="00F07551"/>
    <w:rsid w:val="00F11C21"/>
    <w:rsid w:val="00F25F5F"/>
    <w:rsid w:val="00F322FB"/>
    <w:rsid w:val="00F326E2"/>
    <w:rsid w:val="00F377C5"/>
    <w:rsid w:val="00F4212F"/>
    <w:rsid w:val="00F5256D"/>
    <w:rsid w:val="00F5551F"/>
    <w:rsid w:val="00F63D67"/>
    <w:rsid w:val="00F647E5"/>
    <w:rsid w:val="00F756A5"/>
    <w:rsid w:val="00F83CE1"/>
    <w:rsid w:val="00F95414"/>
    <w:rsid w:val="00FA436F"/>
    <w:rsid w:val="00FA648F"/>
    <w:rsid w:val="00FA695C"/>
    <w:rsid w:val="00FD0A6C"/>
    <w:rsid w:val="00FD0C77"/>
    <w:rsid w:val="00FD3CFC"/>
    <w:rsid w:val="00FD5FC2"/>
    <w:rsid w:val="00FE42BC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016C923D-A950-4B5F-B0F4-133459B7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D4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4C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A6D6B"/>
    <w:pPr>
      <w:keepNext/>
      <w:widowControl/>
      <w:outlineLvl w:val="1"/>
    </w:pPr>
    <w:rPr>
      <w:rFonts w:ascii="Times New Roman" w:hAnsi="Times New Roman" w:cs="Arial"/>
      <w:b/>
      <w:bCs/>
      <w:iCs/>
      <w:color w:val="auto"/>
    </w:rPr>
  </w:style>
  <w:style w:type="paragraph" w:styleId="3">
    <w:name w:val="heading 3"/>
    <w:basedOn w:val="a"/>
    <w:next w:val="a"/>
    <w:link w:val="30"/>
    <w:qFormat/>
    <w:rsid w:val="00094EFD"/>
    <w:pPr>
      <w:keepNext/>
      <w:widowControl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094EFD"/>
    <w:pPr>
      <w:keepNext/>
      <w:widowControl/>
      <w:outlineLvl w:val="3"/>
    </w:pPr>
    <w:rPr>
      <w:rFonts w:ascii="Times New Roman" w:hAnsi="Times New Roman" w:cs="Times New Roman"/>
      <w:b/>
      <w:bCs/>
      <w:color w:val="auto"/>
      <w:szCs w:val="28"/>
    </w:rPr>
  </w:style>
  <w:style w:type="paragraph" w:styleId="6">
    <w:name w:val="heading 6"/>
    <w:basedOn w:val="a"/>
    <w:next w:val="a"/>
    <w:link w:val="60"/>
    <w:qFormat/>
    <w:rsid w:val="00094EFD"/>
    <w:pPr>
      <w:widowControl/>
      <w:spacing w:before="240" w:after="60"/>
      <w:outlineLvl w:val="5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A6D6B"/>
    <w:rPr>
      <w:rFonts w:ascii="Times New Roman" w:eastAsia="Times New Roman" w:hAnsi="Times New Roman" w:cs="Arial"/>
      <w:b/>
      <w:bCs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4EF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94EF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94EFD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uiPriority w:val="99"/>
    <w:unhideWhenUsed/>
    <w:rsid w:val="004921CD"/>
    <w:rPr>
      <w:rFonts w:ascii="Times New Roman" w:hAnsi="Times New Roman" w:cs="Times New Roman" w:hint="default"/>
      <w:color w:val="0066CC"/>
      <w:u w:val="single"/>
    </w:rPr>
  </w:style>
  <w:style w:type="paragraph" w:styleId="a4">
    <w:name w:val="List Paragraph"/>
    <w:aliases w:val="Bullet List,FooterText,Paragraphe de liste1"/>
    <w:basedOn w:val="a"/>
    <w:link w:val="a5"/>
    <w:uiPriority w:val="34"/>
    <w:qFormat/>
    <w:rsid w:val="004921CD"/>
    <w:pPr>
      <w:ind w:left="708"/>
    </w:pPr>
  </w:style>
  <w:style w:type="character" w:customStyle="1" w:styleId="a5">
    <w:name w:val="Абзац списка Знак"/>
    <w:aliases w:val="Bullet List Знак,FooterText Знак,Paragraphe de liste1 Знак"/>
    <w:link w:val="a4"/>
    <w:uiPriority w:val="34"/>
    <w:locked/>
    <w:rsid w:val="002366C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6C3646"/>
    <w:pPr>
      <w:shd w:val="clear" w:color="auto" w:fill="FFFFFF"/>
      <w:spacing w:line="312" w:lineRule="exact"/>
    </w:pPr>
    <w:rPr>
      <w:rFonts w:cs="Times New Roman"/>
    </w:rPr>
  </w:style>
  <w:style w:type="character" w:customStyle="1" w:styleId="a7">
    <w:name w:val="Основной текст Знак"/>
    <w:basedOn w:val="a0"/>
    <w:link w:val="a6"/>
    <w:rsid w:val="006C3646"/>
    <w:rPr>
      <w:rFonts w:ascii="Courier New" w:eastAsia="Times New Roman" w:hAnsi="Courier New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Default">
    <w:name w:val="Default"/>
    <w:rsid w:val="006C364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21">
    <w:name w:val="Основной текст Знак2"/>
    <w:semiHidden/>
    <w:rsid w:val="006C3646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paragraph" w:customStyle="1" w:styleId="a8">
    <w:name w:val="Абзац_СУБД"/>
    <w:basedOn w:val="a"/>
    <w:rsid w:val="006C3646"/>
    <w:pPr>
      <w:widowControl/>
      <w:spacing w:line="360" w:lineRule="auto"/>
      <w:ind w:firstLine="720"/>
      <w:jc w:val="both"/>
    </w:pPr>
    <w:rPr>
      <w:rFonts w:ascii="Arial" w:hAnsi="Arial" w:cs="Times New Roman"/>
      <w:color w:val="auto"/>
      <w:sz w:val="28"/>
      <w:szCs w:val="20"/>
    </w:rPr>
  </w:style>
  <w:style w:type="paragraph" w:customStyle="1" w:styleId="210">
    <w:name w:val="Основной текст 21"/>
    <w:basedOn w:val="a"/>
    <w:rsid w:val="006C3646"/>
    <w:pPr>
      <w:spacing w:after="120" w:line="480" w:lineRule="auto"/>
      <w:ind w:firstLine="560"/>
      <w:jc w:val="both"/>
    </w:pPr>
    <w:rPr>
      <w:rFonts w:ascii="Times New Roman" w:hAnsi="Times New Roman" w:cs="Times New Roman"/>
      <w:color w:val="auto"/>
      <w:szCs w:val="20"/>
      <w:lang w:eastAsia="ar-SA"/>
    </w:rPr>
  </w:style>
  <w:style w:type="paragraph" w:styleId="a9">
    <w:name w:val="Body Text Indent"/>
    <w:basedOn w:val="a"/>
    <w:link w:val="aa"/>
    <w:unhideWhenUsed/>
    <w:rsid w:val="00EA6D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A6D6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1">
    <w:name w:val="Знак1"/>
    <w:basedOn w:val="a"/>
    <w:rsid w:val="00094EFD"/>
    <w:pPr>
      <w:widowControl/>
      <w:spacing w:before="100" w:beforeAutospacing="1" w:after="100" w:afterAutospacing="1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094EFD"/>
    <w:pPr>
      <w:widowControl/>
      <w:spacing w:after="120" w:line="480" w:lineRule="auto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23">
    <w:name w:val="Основной текст 2 Знак"/>
    <w:basedOn w:val="a0"/>
    <w:link w:val="22"/>
    <w:rsid w:val="00094EFD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Indent 2"/>
    <w:basedOn w:val="a"/>
    <w:link w:val="25"/>
    <w:rsid w:val="00094EFD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</w:rPr>
  </w:style>
  <w:style w:type="character" w:customStyle="1" w:styleId="25">
    <w:name w:val="Основной текст с отступом 2 Знак"/>
    <w:basedOn w:val="a0"/>
    <w:link w:val="24"/>
    <w:rsid w:val="00094E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c"/>
    <w:semiHidden/>
    <w:rsid w:val="00094EF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note text"/>
    <w:basedOn w:val="a"/>
    <w:link w:val="ab"/>
    <w:semiHidden/>
    <w:rsid w:val="00094EFD"/>
    <w:pPr>
      <w:widowControl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paragraph" w:styleId="ad">
    <w:name w:val="Subtitle"/>
    <w:basedOn w:val="a"/>
    <w:link w:val="ae"/>
    <w:qFormat/>
    <w:rsid w:val="00094EFD"/>
    <w:pPr>
      <w:widowControl/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ae">
    <w:name w:val="Подзаголовок Знак"/>
    <w:basedOn w:val="a0"/>
    <w:link w:val="ad"/>
    <w:rsid w:val="00094E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094EFD"/>
    <w:pPr>
      <w:widowControl/>
      <w:spacing w:after="120"/>
    </w:pPr>
    <w:rPr>
      <w:rFonts w:ascii="Times New Roman" w:hAnsi="Times New Roman" w:cs="Times New Roman"/>
      <w:color w:val="auto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094EFD"/>
    <w:rPr>
      <w:rFonts w:ascii="Times New Roman" w:eastAsia="Times New Roman" w:hAnsi="Times New Roman" w:cs="Times New Roman"/>
      <w:sz w:val="16"/>
      <w:szCs w:val="16"/>
    </w:rPr>
  </w:style>
  <w:style w:type="paragraph" w:customStyle="1" w:styleId="xl278">
    <w:name w:val="xl278"/>
    <w:basedOn w:val="a"/>
    <w:rsid w:val="00094EFD"/>
    <w:pPr>
      <w:widowControl/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styleId="af">
    <w:name w:val="Normal Indent"/>
    <w:basedOn w:val="a"/>
    <w:autoRedefine/>
    <w:semiHidden/>
    <w:rsid w:val="00094EFD"/>
    <w:pPr>
      <w:widowControl/>
      <w:jc w:val="right"/>
    </w:pPr>
    <w:rPr>
      <w:rFonts w:ascii="Times New Roman" w:hAnsi="Times New Roman" w:cs="Times New Roman"/>
      <w:i/>
      <w:color w:val="auto"/>
      <w:sz w:val="28"/>
      <w:szCs w:val="28"/>
    </w:rPr>
  </w:style>
  <w:style w:type="paragraph" w:styleId="af0">
    <w:name w:val="footer"/>
    <w:basedOn w:val="a"/>
    <w:link w:val="af1"/>
    <w:rsid w:val="00094EFD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af1">
    <w:name w:val="Нижний колонтитул Знак"/>
    <w:basedOn w:val="a0"/>
    <w:link w:val="af0"/>
    <w:rsid w:val="00094EFD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page number"/>
    <w:basedOn w:val="a0"/>
    <w:rsid w:val="00094EFD"/>
  </w:style>
  <w:style w:type="paragraph" w:styleId="af3">
    <w:name w:val="header"/>
    <w:basedOn w:val="a"/>
    <w:link w:val="af4"/>
    <w:rsid w:val="00094EFD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af4">
    <w:name w:val="Верхний колонтитул Знак"/>
    <w:basedOn w:val="a0"/>
    <w:link w:val="af3"/>
    <w:rsid w:val="00094EFD"/>
    <w:rPr>
      <w:rFonts w:ascii="Times New Roman" w:eastAsia="Times New Roman" w:hAnsi="Times New Roman" w:cs="Times New Roman"/>
      <w:sz w:val="20"/>
      <w:szCs w:val="20"/>
    </w:rPr>
  </w:style>
  <w:style w:type="character" w:customStyle="1" w:styleId="33">
    <w:name w:val="Основной текст с отступом 3 Знак"/>
    <w:basedOn w:val="a0"/>
    <w:link w:val="34"/>
    <w:semiHidden/>
    <w:rsid w:val="00094E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094EF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Style8">
    <w:name w:val="Style 8"/>
    <w:rsid w:val="00094E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link w:val="13"/>
    <w:locked/>
    <w:rsid w:val="00094EFD"/>
    <w:rPr>
      <w:spacing w:val="1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094EFD"/>
    <w:pPr>
      <w:shd w:val="clear" w:color="auto" w:fill="FFFFFF"/>
      <w:spacing w:before="60" w:after="420" w:line="240" w:lineRule="atLeast"/>
      <w:jc w:val="center"/>
      <w:outlineLvl w:val="0"/>
    </w:pPr>
    <w:rPr>
      <w:rFonts w:asciiTheme="minorHAnsi" w:eastAsiaTheme="minorHAnsi" w:hAnsiTheme="minorHAnsi" w:cstheme="minorBidi"/>
      <w:color w:val="auto"/>
      <w:spacing w:val="1"/>
      <w:sz w:val="25"/>
      <w:szCs w:val="25"/>
      <w:lang w:eastAsia="en-US"/>
    </w:rPr>
  </w:style>
  <w:style w:type="paragraph" w:customStyle="1" w:styleId="FR3">
    <w:name w:val="FR3"/>
    <w:rsid w:val="00094EFD"/>
    <w:pPr>
      <w:widowControl w:val="0"/>
      <w:snapToGrid w:val="0"/>
      <w:spacing w:after="0" w:line="240" w:lineRule="auto"/>
      <w:ind w:firstLine="48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4">
    <w:name w:val="FR4"/>
    <w:rsid w:val="00094EFD"/>
    <w:pPr>
      <w:widowControl w:val="0"/>
      <w:snapToGrid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94EFD"/>
  </w:style>
  <w:style w:type="paragraph" w:styleId="af5">
    <w:name w:val="Normal (Web)"/>
    <w:basedOn w:val="a"/>
    <w:uiPriority w:val="99"/>
    <w:rsid w:val="00094EF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ubmenu-table">
    <w:name w:val="submenu-table"/>
    <w:basedOn w:val="a0"/>
    <w:rsid w:val="00094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buhgalteria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anbook.com" TargetMode="External"/><Relationship Id="rId12" Type="http://schemas.openxmlformats.org/officeDocument/2006/relationships/hyperlink" Target="http://obrnadzor.gov.ru/ru/" TargetMode="External"/><Relationship Id="rId17" Type="http://schemas.openxmlformats.org/officeDocument/2006/relationships/hyperlink" Target="http://www.glavbukh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csocman.edu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library.ru" TargetMode="External"/><Relationship Id="rId11" Type="http://schemas.openxmlformats.org/officeDocument/2006/relationships/hyperlink" Target="https://minobrnauki.gov.ru/" TargetMode="External"/><Relationship Id="rId5" Type="http://schemas.openxmlformats.org/officeDocument/2006/relationships/hyperlink" Target="http://lib.mgafk.ru" TargetMode="External"/><Relationship Id="rId15" Type="http://schemas.openxmlformats.org/officeDocument/2006/relationships/hyperlink" Target="http://fcior.edu.ru" TargetMode="External"/><Relationship Id="rId10" Type="http://schemas.openxmlformats.org/officeDocument/2006/relationships/hyperlink" Target="https://rucont.ru/" TargetMode="External"/><Relationship Id="rId19" Type="http://schemas.openxmlformats.org/officeDocument/2006/relationships/hyperlink" Target="http://www.finanali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59</Pages>
  <Words>23500</Words>
  <Characters>133956</Characters>
  <Application>Microsoft Office Word</Application>
  <DocSecurity>0</DocSecurity>
  <Lines>1116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УМУ</cp:lastModifiedBy>
  <cp:revision>51</cp:revision>
  <cp:lastPrinted>2019-04-30T10:06:00Z</cp:lastPrinted>
  <dcterms:created xsi:type="dcterms:W3CDTF">2018-12-12T18:24:00Z</dcterms:created>
  <dcterms:modified xsi:type="dcterms:W3CDTF">2020-12-24T06:52:00Z</dcterms:modified>
</cp:coreProperties>
</file>