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2A" w:rsidRPr="008E3D2A" w:rsidRDefault="008E3D2A" w:rsidP="008E3D2A">
      <w:pPr>
        <w:widowControl w:val="0"/>
        <w:jc w:val="center"/>
        <w:rPr>
          <w:color w:val="000000"/>
          <w:sz w:val="24"/>
          <w:szCs w:val="24"/>
        </w:rPr>
      </w:pPr>
      <w:r w:rsidRPr="008E3D2A">
        <w:rPr>
          <w:color w:val="000000"/>
          <w:sz w:val="24"/>
          <w:szCs w:val="24"/>
        </w:rPr>
        <w:t>Министерство спорта Российской Федерации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color w:val="000000"/>
          <w:sz w:val="24"/>
          <w:szCs w:val="24"/>
        </w:rPr>
      </w:pPr>
      <w:r w:rsidRPr="008E3D2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E3D2A" w:rsidRPr="008E3D2A" w:rsidRDefault="008E3D2A" w:rsidP="008E3D2A">
      <w:pPr>
        <w:widowControl w:val="0"/>
        <w:jc w:val="center"/>
        <w:rPr>
          <w:color w:val="000000"/>
          <w:sz w:val="24"/>
          <w:szCs w:val="24"/>
        </w:rPr>
      </w:pPr>
      <w:r w:rsidRPr="008E3D2A">
        <w:rPr>
          <w:color w:val="000000"/>
          <w:sz w:val="24"/>
          <w:szCs w:val="24"/>
        </w:rPr>
        <w:t>высшего образования</w:t>
      </w:r>
    </w:p>
    <w:p w:rsidR="008E3D2A" w:rsidRPr="008E3D2A" w:rsidRDefault="008E3D2A" w:rsidP="008E3D2A">
      <w:pPr>
        <w:widowControl w:val="0"/>
        <w:jc w:val="center"/>
        <w:rPr>
          <w:color w:val="000000"/>
          <w:sz w:val="24"/>
          <w:szCs w:val="24"/>
        </w:rPr>
      </w:pPr>
      <w:r w:rsidRPr="008E3D2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E3D2A" w:rsidRPr="008E3D2A" w:rsidRDefault="008E3D2A" w:rsidP="008E3D2A">
      <w:pPr>
        <w:widowControl w:val="0"/>
        <w:jc w:val="center"/>
        <w:rPr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color w:val="000000"/>
          <w:sz w:val="24"/>
          <w:szCs w:val="24"/>
        </w:rPr>
      </w:pPr>
      <w:r w:rsidRPr="008E3D2A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8E3D2A" w:rsidRPr="008E3D2A" w:rsidRDefault="008E3D2A" w:rsidP="008E3D2A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E3D2A" w:rsidRPr="008E3D2A" w:rsidTr="006A0B0F">
        <w:trPr>
          <w:trHeight w:val="80"/>
        </w:trPr>
        <w:tc>
          <w:tcPr>
            <w:tcW w:w="4617" w:type="dxa"/>
            <w:hideMark/>
          </w:tcPr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3D2A" w:rsidRPr="008E3D2A" w:rsidTr="006A0B0F">
        <w:tc>
          <w:tcPr>
            <w:tcW w:w="4617" w:type="dxa"/>
            <w:hideMark/>
          </w:tcPr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СОГЛАСОВАНО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УТВЕРЖДЕНО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D2A">
              <w:rPr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3D2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>РАБОЧАЯ ПРОГРАММА ДИСЦИПЛИНЫ</w:t>
      </w:r>
    </w:p>
    <w:p w:rsidR="008E3D2A" w:rsidRPr="008E3D2A" w:rsidRDefault="008E3D2A" w:rsidP="008E3D2A">
      <w:pPr>
        <w:widowControl w:val="0"/>
        <w:jc w:val="center"/>
        <w:rPr>
          <w:b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sz w:val="24"/>
          <w:szCs w:val="24"/>
        </w:rPr>
      </w:pPr>
      <w:r w:rsidRPr="008E3D2A">
        <w:rPr>
          <w:b/>
          <w:sz w:val="24"/>
          <w:szCs w:val="24"/>
        </w:rPr>
        <w:t>«ВЕРБАЛЬНЫЕ И НЕВЕРБАЛЬНЫЕ СПОСОБЫ ОБЩЕНИЯ»</w:t>
      </w:r>
    </w:p>
    <w:p w:rsidR="008E3D2A" w:rsidRPr="008E3D2A" w:rsidRDefault="008E3D2A" w:rsidP="008E3D2A">
      <w:pPr>
        <w:jc w:val="center"/>
        <w:rPr>
          <w:sz w:val="24"/>
          <w:szCs w:val="24"/>
        </w:rPr>
      </w:pPr>
      <w:r w:rsidRPr="008E3D2A">
        <w:rPr>
          <w:sz w:val="24"/>
          <w:szCs w:val="24"/>
        </w:rPr>
        <w:t>Б1.В.ДВ.05.01</w:t>
      </w:r>
    </w:p>
    <w:p w:rsidR="008E3D2A" w:rsidRPr="008E3D2A" w:rsidRDefault="008E3D2A" w:rsidP="008E3D2A">
      <w:pPr>
        <w:jc w:val="center"/>
        <w:rPr>
          <w:b/>
          <w:sz w:val="24"/>
          <w:szCs w:val="24"/>
        </w:rPr>
      </w:pPr>
      <w:r w:rsidRPr="008E3D2A">
        <w:rPr>
          <w:b/>
          <w:sz w:val="24"/>
          <w:szCs w:val="24"/>
        </w:rPr>
        <w:t xml:space="preserve">Направление подготовки </w:t>
      </w:r>
    </w:p>
    <w:p w:rsidR="008E3D2A" w:rsidRPr="008E3D2A" w:rsidRDefault="008E3D2A" w:rsidP="008E3D2A">
      <w:pPr>
        <w:jc w:val="center"/>
        <w:rPr>
          <w:b/>
          <w:iCs/>
          <w:sz w:val="24"/>
          <w:szCs w:val="24"/>
        </w:rPr>
      </w:pPr>
      <w:r w:rsidRPr="008E3D2A">
        <w:rPr>
          <w:b/>
          <w:iCs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>ОПОП-Адаптивный спорт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>Квалификация выпускника</w:t>
      </w:r>
      <w:r w:rsidRPr="008E3D2A">
        <w:rPr>
          <w:b/>
          <w:iCs/>
          <w:sz w:val="24"/>
          <w:szCs w:val="24"/>
        </w:rPr>
        <w:t xml:space="preserve"> - бакалавр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 xml:space="preserve">Форма обучения 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>Заочная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E3D2A" w:rsidRPr="008E3D2A" w:rsidTr="006A0B0F">
        <w:trPr>
          <w:trHeight w:val="3026"/>
        </w:trPr>
        <w:tc>
          <w:tcPr>
            <w:tcW w:w="3544" w:type="dxa"/>
          </w:tcPr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A0B0F" w:rsidRPr="008E3D2A" w:rsidRDefault="006A0B0F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СОГЛАСОВАНО</w:t>
            </w:r>
          </w:p>
          <w:p w:rsidR="006A0B0F" w:rsidRPr="008E3D2A" w:rsidRDefault="006A0B0F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6A0B0F" w:rsidRPr="008E3D2A" w:rsidRDefault="006A0B0F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наук.,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профессор</w:t>
            </w:r>
          </w:p>
          <w:p w:rsidR="006A0B0F" w:rsidRPr="008E3D2A" w:rsidRDefault="006A0B0F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8E3D2A" w:rsidRPr="008E3D2A" w:rsidRDefault="006A0B0F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«20» июня 2023 г.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16,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«05» июня 2023 г.)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к.б.н., доцент</w:t>
            </w:r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_________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8E3D2A" w:rsidRPr="008E3D2A" w:rsidRDefault="008E3D2A" w:rsidP="006A0B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«5» июня 2023г.</w:t>
            </w:r>
          </w:p>
        </w:tc>
      </w:tr>
    </w:tbl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8E3D2A">
        <w:rPr>
          <w:b/>
          <w:color w:val="000000"/>
          <w:sz w:val="24"/>
          <w:szCs w:val="24"/>
        </w:rPr>
        <w:t>Малаховка</w:t>
      </w:r>
      <w:proofErr w:type="spellEnd"/>
      <w:r w:rsidRPr="008E3D2A">
        <w:rPr>
          <w:b/>
          <w:color w:val="000000"/>
          <w:sz w:val="24"/>
          <w:szCs w:val="24"/>
        </w:rPr>
        <w:t xml:space="preserve"> 2023</w:t>
      </w:r>
    </w:p>
    <w:p w:rsidR="004B7764" w:rsidRPr="006A0B0F" w:rsidRDefault="004B7764" w:rsidP="004B7764">
      <w:pPr>
        <w:jc w:val="both"/>
        <w:rPr>
          <w:color w:val="000000"/>
          <w:sz w:val="24"/>
          <w:szCs w:val="24"/>
        </w:rPr>
      </w:pPr>
      <w:r w:rsidRPr="001D21BE">
        <w:rPr>
          <w:sz w:val="24"/>
          <w:szCs w:val="24"/>
        </w:rPr>
        <w:lastRenderedPageBreak/>
        <w:t xml:space="preserve">Программа разработана в соответствии с </w:t>
      </w:r>
      <w:r w:rsidRPr="001D21BE">
        <w:rPr>
          <w:color w:val="000000"/>
          <w:sz w:val="24"/>
          <w:szCs w:val="24"/>
        </w:rPr>
        <w:t>ФГОС высшего образования по направлению подготовки 49.03.02Физическая культура для лиц с отклонениями в состоянии здоровья (адаптивная физическая культура)</w:t>
      </w:r>
      <w:r w:rsidR="006A0B0F">
        <w:rPr>
          <w:color w:val="000000"/>
          <w:sz w:val="24"/>
          <w:szCs w:val="24"/>
        </w:rPr>
        <w:t xml:space="preserve"> </w:t>
      </w: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proofErr w:type="gram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Pr="001D21BE">
        <w:rPr>
          <w:rFonts w:eastAsia="Calibri"/>
          <w:sz w:val="24"/>
          <w:szCs w:val="24"/>
        </w:rPr>
        <w:t xml:space="preserve"> Приказ</w:t>
      </w:r>
      <w:proofErr w:type="gramEnd"/>
      <w:r w:rsidRPr="001D21BE">
        <w:rPr>
          <w:rFonts w:eastAsia="Calibri"/>
          <w:sz w:val="24"/>
          <w:szCs w:val="24"/>
        </w:rPr>
        <w:t xml:space="preserve"> 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4B7764" w:rsidRPr="001D21BE" w:rsidRDefault="004B7764" w:rsidP="004B776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B7764" w:rsidRPr="001D21BE" w:rsidRDefault="004B7764" w:rsidP="004B7764">
      <w:pPr>
        <w:jc w:val="both"/>
        <w:rPr>
          <w:rFonts w:cs="Tahoma"/>
          <w:b/>
          <w:color w:val="000000"/>
          <w:sz w:val="24"/>
          <w:szCs w:val="24"/>
        </w:rPr>
      </w:pPr>
    </w:p>
    <w:p w:rsidR="004B7764" w:rsidRPr="001D21BE" w:rsidRDefault="004B7764" w:rsidP="004B7764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4B7764" w:rsidRPr="001D21BE" w:rsidRDefault="004B7764" w:rsidP="004B7764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СМ </w:t>
      </w:r>
    </w:p>
    <w:p w:rsidR="004B7764" w:rsidRPr="001D21BE" w:rsidRDefault="004B7764" w:rsidP="004B7764">
      <w:pPr>
        <w:widowControl w:val="0"/>
        <w:rPr>
          <w:rFonts w:cs="Tahoma"/>
          <w:color w:val="000000"/>
          <w:sz w:val="24"/>
          <w:szCs w:val="24"/>
        </w:rPr>
      </w:pPr>
    </w:p>
    <w:p w:rsidR="004B7764" w:rsidRPr="001D21BE" w:rsidRDefault="004B7764" w:rsidP="004B7764">
      <w:pPr>
        <w:widowControl w:val="0"/>
        <w:rPr>
          <w:rFonts w:cs="Tahoma"/>
          <w:color w:val="000000"/>
          <w:sz w:val="24"/>
          <w:szCs w:val="24"/>
        </w:rPr>
      </w:pPr>
    </w:p>
    <w:p w:rsidR="004B7764" w:rsidRPr="001D21BE" w:rsidRDefault="004B7764" w:rsidP="004B7764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4B7764" w:rsidRPr="001D21BE" w:rsidRDefault="004B7764" w:rsidP="004B7764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>., доцент кафедры АФК и СМ</w:t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4B7764" w:rsidRPr="000E1283" w:rsidRDefault="004B7764" w:rsidP="004B7764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r w:rsidRPr="001D21BE">
        <w:rPr>
          <w:sz w:val="24"/>
          <w:szCs w:val="24"/>
        </w:rPr>
        <w:t>зав.кафедрой</w:t>
      </w:r>
      <w:proofErr w:type="spell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4B7764" w:rsidRDefault="004B7764" w:rsidP="004B7764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4B7764" w:rsidRDefault="004B7764" w:rsidP="004B7764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14A68" w:rsidRDefault="00114A68" w:rsidP="00114A6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83B6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114A68" w:rsidRDefault="00114A68" w:rsidP="00114A6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14A68" w:rsidRPr="00883B69" w:rsidRDefault="00114A68" w:rsidP="00114A68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114A68" w:rsidTr="006A0B0F">
        <w:tc>
          <w:tcPr>
            <w:tcW w:w="876" w:type="dxa"/>
          </w:tcPr>
          <w:p w:rsidR="00114A68" w:rsidRPr="006D57AB" w:rsidRDefault="00114A68" w:rsidP="006A0B0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:rsidR="00114A68" w:rsidRPr="006D57AB" w:rsidRDefault="00114A68" w:rsidP="006A0B0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:rsidR="00114A68" w:rsidRPr="006D57AB" w:rsidRDefault="00114A68" w:rsidP="006A0B0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:rsidR="00114A68" w:rsidRPr="006D57AB" w:rsidRDefault="00114A68" w:rsidP="006A0B0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114A68" w:rsidTr="006A0B0F">
        <w:tc>
          <w:tcPr>
            <w:tcW w:w="9923" w:type="dxa"/>
            <w:gridSpan w:val="4"/>
          </w:tcPr>
          <w:p w:rsidR="00114A68" w:rsidRPr="006D57AB" w:rsidRDefault="00114A68" w:rsidP="006A0B0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114A68" w:rsidTr="006A0B0F">
        <w:tc>
          <w:tcPr>
            <w:tcW w:w="876" w:type="dxa"/>
          </w:tcPr>
          <w:p w:rsidR="00114A68" w:rsidRPr="00003F60" w:rsidRDefault="00114A68" w:rsidP="006A0B0F">
            <w:pPr>
              <w:widowControl w:val="0"/>
              <w:jc w:val="both"/>
              <w:rPr>
                <w:sz w:val="24"/>
                <w:szCs w:val="24"/>
              </w:rPr>
            </w:pPr>
            <w:r w:rsidRPr="00003F60">
              <w:rPr>
                <w:sz w:val="24"/>
                <w:szCs w:val="24"/>
              </w:rPr>
              <w:t>05.015</w:t>
            </w:r>
          </w:p>
        </w:tc>
        <w:tc>
          <w:tcPr>
            <w:tcW w:w="4697" w:type="dxa"/>
          </w:tcPr>
          <w:p w:rsidR="00114A68" w:rsidRPr="00003F60" w:rsidRDefault="00F41BD1" w:rsidP="006A0B0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114A68" w:rsidRPr="00003F60">
                <w:rPr>
                  <w:rStyle w:val="a6"/>
                  <w:rFonts w:ascii="Times New Roman" w:hAnsi="Times New Roman"/>
                  <w:color w:val="auto"/>
                </w:rPr>
                <w:t xml:space="preserve"> "Тренер-преподаватель по адаптивной физической культуре и спорту"</w:t>
              </w:r>
            </w:hyperlink>
          </w:p>
        </w:tc>
        <w:tc>
          <w:tcPr>
            <w:tcW w:w="3218" w:type="dxa"/>
          </w:tcPr>
          <w:p w:rsidR="00114A68" w:rsidRPr="00003F60" w:rsidRDefault="00114A68" w:rsidP="006A0B0F">
            <w:pPr>
              <w:widowControl w:val="0"/>
              <w:jc w:val="both"/>
              <w:rPr>
                <w:sz w:val="24"/>
                <w:szCs w:val="24"/>
              </w:rPr>
            </w:pPr>
            <w:r w:rsidRPr="00003F60">
              <w:rPr>
                <w:sz w:val="24"/>
                <w:szCs w:val="24"/>
              </w:rPr>
              <w:t>Приказ Министерства труда и социальной защиты РФ от 19 октября 2021 г. N 734н</w:t>
            </w:r>
          </w:p>
        </w:tc>
        <w:tc>
          <w:tcPr>
            <w:tcW w:w="1132" w:type="dxa"/>
          </w:tcPr>
          <w:p w:rsidR="00114A68" w:rsidRPr="00003F60" w:rsidRDefault="00114A68" w:rsidP="006A0B0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03F60">
              <w:rPr>
                <w:b/>
                <w:sz w:val="24"/>
                <w:szCs w:val="24"/>
              </w:rPr>
              <w:t>ТПАФК</w:t>
            </w:r>
          </w:p>
        </w:tc>
      </w:tr>
      <w:tr w:rsidR="00114A68" w:rsidTr="006A0B0F">
        <w:tc>
          <w:tcPr>
            <w:tcW w:w="876" w:type="dxa"/>
          </w:tcPr>
          <w:p w:rsidR="00114A68" w:rsidRPr="006D57AB" w:rsidRDefault="00114A68" w:rsidP="006A0B0F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:rsidR="00114A68" w:rsidRPr="006D57AB" w:rsidRDefault="00F41BD1" w:rsidP="006A0B0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14A68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</w:t>
              </w:r>
              <w:r w:rsidR="00114A68">
                <w:rPr>
                  <w:rStyle w:val="a6"/>
                  <w:rFonts w:ascii="Times New Roman" w:hAnsi="Times New Roman"/>
                  <w:color w:val="auto"/>
                </w:rPr>
                <w:t xml:space="preserve"> </w:t>
              </w:r>
              <w:r w:rsidR="00114A68" w:rsidRPr="006D57AB">
                <w:rPr>
                  <w:rStyle w:val="a6"/>
                  <w:rFonts w:ascii="Times New Roman" w:hAnsi="Times New Roman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114A68" w:rsidRPr="006D57AB" w:rsidRDefault="00114A68" w:rsidP="006A0B0F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114A68" w:rsidRPr="006D57AB" w:rsidRDefault="00114A68" w:rsidP="006A0B0F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4B7764" w:rsidRDefault="004B7764" w:rsidP="004B7764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D69CA" w:rsidRDefault="005D69C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8E3D2A" w:rsidRDefault="008E3D2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8E3D2A" w:rsidRDefault="008E3D2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8E3D2A" w:rsidRDefault="008E3D2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8E3D2A" w:rsidRDefault="008E3D2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8E3D2A" w:rsidRDefault="008E3D2A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6A0B0F" w:rsidRDefault="006A0B0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br w:type="page"/>
      </w:r>
    </w:p>
    <w:p w:rsidR="004B7764" w:rsidRDefault="004B7764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4B7764" w:rsidRDefault="004B7764" w:rsidP="004B7764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4B7764" w:rsidRPr="002868DF" w:rsidRDefault="004B7764" w:rsidP="004B7764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ПК-1:</w:t>
      </w:r>
      <w:r w:rsidRPr="002868DF">
        <w:rPr>
          <w:color w:val="000000"/>
          <w:spacing w:val="-1"/>
          <w:sz w:val="24"/>
          <w:szCs w:val="24"/>
        </w:rPr>
        <w:t xml:space="preserve"> 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4B7764" w:rsidRPr="002868DF" w:rsidRDefault="004B7764" w:rsidP="004B7764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ПК-2:</w:t>
      </w:r>
      <w:r w:rsidRPr="002868DF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4B7764" w:rsidRPr="002868DF" w:rsidRDefault="004B7764" w:rsidP="004B7764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ПК-3: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4B7764" w:rsidRDefault="004B7764" w:rsidP="004B7764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4B7764" w:rsidRDefault="004B7764" w:rsidP="004B7764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114A68" w:rsidRPr="00EB0B34" w:rsidRDefault="00114A68" w:rsidP="00114A68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114A68" w:rsidRPr="00990368" w:rsidRDefault="00114A68" w:rsidP="00114A6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114A68" w:rsidRPr="00990368" w:rsidTr="006A0B0F">
        <w:trPr>
          <w:jc w:val="center"/>
        </w:trPr>
        <w:tc>
          <w:tcPr>
            <w:tcW w:w="5495" w:type="dxa"/>
          </w:tcPr>
          <w:p w:rsidR="00114A68" w:rsidRPr="00EB0B34" w:rsidRDefault="00114A68" w:rsidP="006A0B0F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A68" w:rsidRPr="001D21BE" w:rsidRDefault="00114A68" w:rsidP="006A0B0F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114A68" w:rsidRPr="001D21BE" w:rsidRDefault="00114A68" w:rsidP="006A0B0F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114A68" w:rsidRPr="00990368" w:rsidTr="006A0B0F">
        <w:trPr>
          <w:jc w:val="center"/>
        </w:trPr>
        <w:tc>
          <w:tcPr>
            <w:tcW w:w="9287" w:type="dxa"/>
            <w:gridSpan w:val="3"/>
          </w:tcPr>
          <w:p w:rsidR="00114A68" w:rsidRPr="00990368" w:rsidRDefault="00114A68" w:rsidP="006A0B0F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114A68" w:rsidRPr="00990368" w:rsidTr="006A0B0F">
        <w:trPr>
          <w:jc w:val="center"/>
        </w:trPr>
        <w:tc>
          <w:tcPr>
            <w:tcW w:w="5495" w:type="dxa"/>
          </w:tcPr>
          <w:p w:rsidR="00114A68" w:rsidRPr="001D21BE" w:rsidRDefault="00114A68" w:rsidP="006A0B0F">
            <w:pPr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</w:tc>
        <w:tc>
          <w:tcPr>
            <w:tcW w:w="2268" w:type="dxa"/>
          </w:tcPr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114A68" w:rsidRPr="001D21BE" w:rsidRDefault="00114A68" w:rsidP="006A0B0F">
            <w:pPr>
              <w:rPr>
                <w:spacing w:val="-1"/>
                <w:sz w:val="24"/>
                <w:szCs w:val="24"/>
              </w:rPr>
            </w:pPr>
          </w:p>
        </w:tc>
      </w:tr>
      <w:tr w:rsidR="00114A68" w:rsidRPr="00990368" w:rsidTr="006A0B0F">
        <w:trPr>
          <w:jc w:val="center"/>
        </w:trPr>
        <w:tc>
          <w:tcPr>
            <w:tcW w:w="5495" w:type="dxa"/>
          </w:tcPr>
          <w:p w:rsidR="00114A68" w:rsidRPr="00B84BEA" w:rsidRDefault="00114A68" w:rsidP="006A0B0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84BE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редства педагогического общения в учебно-воспитательном процессе</w:t>
            </w:r>
          </w:p>
        </w:tc>
        <w:tc>
          <w:tcPr>
            <w:tcW w:w="2268" w:type="dxa"/>
          </w:tcPr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114A68" w:rsidRPr="00893021" w:rsidRDefault="00114A68" w:rsidP="006A0B0F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114A68" w:rsidRPr="001D21BE" w:rsidRDefault="00114A68" w:rsidP="006A0B0F">
            <w:pPr>
              <w:rPr>
                <w:spacing w:val="-1"/>
                <w:sz w:val="24"/>
                <w:szCs w:val="24"/>
              </w:rPr>
            </w:pPr>
          </w:p>
        </w:tc>
      </w:tr>
      <w:tr w:rsidR="00114A68" w:rsidRPr="00990368" w:rsidTr="006A0B0F">
        <w:trPr>
          <w:jc w:val="center"/>
        </w:trPr>
        <w:tc>
          <w:tcPr>
            <w:tcW w:w="9287" w:type="dxa"/>
            <w:gridSpan w:val="3"/>
          </w:tcPr>
          <w:p w:rsidR="00114A68" w:rsidRPr="001D21BE" w:rsidRDefault="00114A68" w:rsidP="006A0B0F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114A68" w:rsidRPr="00990368" w:rsidTr="006A0B0F">
        <w:trPr>
          <w:jc w:val="center"/>
        </w:trPr>
        <w:tc>
          <w:tcPr>
            <w:tcW w:w="5495" w:type="dxa"/>
          </w:tcPr>
          <w:p w:rsidR="00114A68" w:rsidRDefault="00114A68" w:rsidP="006A0B0F">
            <w:pPr>
              <w:rPr>
                <w:spacing w:val="25"/>
                <w:sz w:val="24"/>
                <w:szCs w:val="24"/>
              </w:rPr>
            </w:pP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общения 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  <w:p w:rsidR="00114A68" w:rsidRDefault="00114A68" w:rsidP="006A0B0F"/>
        </w:tc>
        <w:tc>
          <w:tcPr>
            <w:tcW w:w="2268" w:type="dxa"/>
          </w:tcPr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114A68" w:rsidRDefault="00114A68" w:rsidP="006A0B0F"/>
        </w:tc>
        <w:tc>
          <w:tcPr>
            <w:tcW w:w="1524" w:type="dxa"/>
          </w:tcPr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114A68" w:rsidRPr="001D21BE" w:rsidRDefault="00114A68" w:rsidP="006A0B0F">
            <w:pPr>
              <w:rPr>
                <w:spacing w:val="-1"/>
                <w:sz w:val="24"/>
                <w:szCs w:val="24"/>
              </w:rPr>
            </w:pPr>
          </w:p>
        </w:tc>
      </w:tr>
      <w:tr w:rsidR="00114A68" w:rsidRPr="00990368" w:rsidTr="006A0B0F">
        <w:trPr>
          <w:jc w:val="center"/>
        </w:trPr>
        <w:tc>
          <w:tcPr>
            <w:tcW w:w="9287" w:type="dxa"/>
            <w:gridSpan w:val="3"/>
          </w:tcPr>
          <w:p w:rsidR="00114A68" w:rsidRPr="007E0C06" w:rsidRDefault="00114A68" w:rsidP="006A0B0F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114A68" w:rsidRPr="00990368" w:rsidTr="006A0B0F">
        <w:trPr>
          <w:jc w:val="center"/>
        </w:trPr>
        <w:tc>
          <w:tcPr>
            <w:tcW w:w="5495" w:type="dxa"/>
          </w:tcPr>
          <w:p w:rsidR="00114A68" w:rsidRDefault="00114A68" w:rsidP="006A0B0F">
            <w:r>
              <w:rPr>
                <w:sz w:val="24"/>
                <w:szCs w:val="24"/>
              </w:rPr>
              <w:t xml:space="preserve">Вербального и невербального </w:t>
            </w:r>
            <w:r w:rsidRPr="00B84BEA">
              <w:rPr>
                <w:sz w:val="24"/>
                <w:szCs w:val="24"/>
              </w:rPr>
              <w:t xml:space="preserve">общения с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</w:tc>
        <w:tc>
          <w:tcPr>
            <w:tcW w:w="2268" w:type="dxa"/>
          </w:tcPr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П</w:t>
            </w:r>
            <w:r w:rsidRPr="001D21BE">
              <w:rPr>
                <w:b/>
                <w:sz w:val="24"/>
                <w:szCs w:val="24"/>
              </w:rPr>
              <w:t>АФК:</w:t>
            </w:r>
            <w:r w:rsidRPr="001D21BE">
              <w:rPr>
                <w:sz w:val="24"/>
                <w:szCs w:val="24"/>
              </w:rPr>
              <w:t xml:space="preserve"> C/03.6, </w:t>
            </w:r>
            <w:r w:rsidRPr="001D21BE">
              <w:rPr>
                <w:sz w:val="24"/>
                <w:szCs w:val="24"/>
                <w:lang w:val="en-US"/>
              </w:rPr>
              <w:t>D</w:t>
            </w:r>
            <w:r w:rsidRPr="001D21BE">
              <w:rPr>
                <w:sz w:val="24"/>
                <w:szCs w:val="24"/>
              </w:rPr>
              <w:t>/01.6</w:t>
            </w:r>
          </w:p>
          <w:p w:rsidR="00114A68" w:rsidRPr="001D21BE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D21BE">
              <w:rPr>
                <w:b/>
                <w:sz w:val="24"/>
                <w:szCs w:val="24"/>
              </w:rPr>
              <w:t>ИМАФК:</w:t>
            </w:r>
            <w:r w:rsidRPr="001D21BE">
              <w:rPr>
                <w:sz w:val="24"/>
                <w:szCs w:val="24"/>
              </w:rPr>
              <w:t xml:space="preserve"> С/01.6</w:t>
            </w:r>
          </w:p>
          <w:p w:rsidR="00114A68" w:rsidRPr="00893021" w:rsidRDefault="00114A68" w:rsidP="006A0B0F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114A68" w:rsidRPr="001D21BE" w:rsidRDefault="00114A68" w:rsidP="006A0B0F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114A68" w:rsidRPr="001D21BE" w:rsidRDefault="00114A68" w:rsidP="006A0B0F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4B7764" w:rsidRDefault="004B7764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B22E8D" w:rsidRPr="004B776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4B776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4B776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4B7764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4B7764">
        <w:rPr>
          <w:color w:val="000000"/>
          <w:spacing w:val="-1"/>
          <w:sz w:val="24"/>
          <w:szCs w:val="24"/>
        </w:rPr>
        <w:t xml:space="preserve"> части формируемой участниками образовательных отношений</w:t>
      </w:r>
      <w:r w:rsidR="003619B6" w:rsidRPr="004B7764">
        <w:rPr>
          <w:color w:val="000000"/>
          <w:spacing w:val="-1"/>
          <w:sz w:val="24"/>
          <w:szCs w:val="24"/>
        </w:rPr>
        <w:t>.</w:t>
      </w:r>
    </w:p>
    <w:p w:rsidR="00E77B4E" w:rsidRPr="004B7764" w:rsidRDefault="00B22E8D" w:rsidP="00E77B4E">
      <w:pPr>
        <w:ind w:firstLine="709"/>
        <w:jc w:val="both"/>
        <w:rPr>
          <w:sz w:val="24"/>
          <w:szCs w:val="24"/>
        </w:rPr>
      </w:pPr>
      <w:r w:rsidRPr="004B776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4B7764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D83675" w:rsidRPr="004B7764">
        <w:rPr>
          <w:bCs/>
          <w:iCs/>
          <w:sz w:val="24"/>
          <w:szCs w:val="24"/>
        </w:rPr>
        <w:t xml:space="preserve">в </w:t>
      </w:r>
      <w:r w:rsidR="00E77B4E" w:rsidRPr="004B7764">
        <w:rPr>
          <w:sz w:val="24"/>
          <w:szCs w:val="24"/>
        </w:rPr>
        <w:t xml:space="preserve">Дисциплина изучается </w:t>
      </w:r>
      <w:r w:rsidR="00F41D83" w:rsidRPr="004B7764">
        <w:rPr>
          <w:sz w:val="24"/>
          <w:szCs w:val="24"/>
        </w:rPr>
        <w:t xml:space="preserve">на 4 курсе </w:t>
      </w:r>
      <w:r w:rsidR="00E77B4E" w:rsidRPr="004B7764">
        <w:rPr>
          <w:sz w:val="24"/>
          <w:szCs w:val="24"/>
        </w:rPr>
        <w:t xml:space="preserve">в </w:t>
      </w:r>
      <w:r w:rsidR="00F41D83" w:rsidRPr="004B7764">
        <w:rPr>
          <w:sz w:val="24"/>
          <w:szCs w:val="24"/>
        </w:rPr>
        <w:t>8</w:t>
      </w:r>
      <w:r w:rsidR="00E77B4E" w:rsidRPr="004B7764">
        <w:rPr>
          <w:sz w:val="24"/>
          <w:szCs w:val="24"/>
        </w:rPr>
        <w:t xml:space="preserve"> семестре. Объем дисциплины составляет 1</w:t>
      </w:r>
      <w:r w:rsidR="00F41D83" w:rsidRPr="004B7764">
        <w:rPr>
          <w:sz w:val="24"/>
          <w:szCs w:val="24"/>
        </w:rPr>
        <w:t>44</w:t>
      </w:r>
      <w:r w:rsidR="00E77B4E" w:rsidRPr="004B7764">
        <w:rPr>
          <w:sz w:val="24"/>
          <w:szCs w:val="24"/>
        </w:rPr>
        <w:t xml:space="preserve"> ч (</w:t>
      </w:r>
      <w:r w:rsidR="00F41D83" w:rsidRPr="004B7764">
        <w:rPr>
          <w:sz w:val="24"/>
          <w:szCs w:val="24"/>
        </w:rPr>
        <w:t>4</w:t>
      </w:r>
      <w:r w:rsidR="00E77B4E" w:rsidRPr="004B7764">
        <w:rPr>
          <w:sz w:val="24"/>
          <w:szCs w:val="24"/>
        </w:rPr>
        <w:t xml:space="preserve"> </w:t>
      </w:r>
      <w:proofErr w:type="spellStart"/>
      <w:r w:rsidR="00E77B4E" w:rsidRPr="004B7764">
        <w:rPr>
          <w:sz w:val="24"/>
          <w:szCs w:val="24"/>
        </w:rPr>
        <w:t>з.е</w:t>
      </w:r>
      <w:proofErr w:type="spellEnd"/>
      <w:r w:rsidR="00E77B4E" w:rsidRPr="004B7764">
        <w:rPr>
          <w:sz w:val="24"/>
          <w:szCs w:val="24"/>
        </w:rPr>
        <w:t>.). Форма промежуточной аттестации – зачет</w:t>
      </w:r>
      <w:r w:rsidR="00F41D83" w:rsidRPr="004B7764">
        <w:rPr>
          <w:sz w:val="24"/>
          <w:szCs w:val="24"/>
        </w:rPr>
        <w:t xml:space="preserve"> с оценкой</w:t>
      </w:r>
      <w:r w:rsidR="00E77B4E" w:rsidRPr="004B7764">
        <w:rPr>
          <w:sz w:val="24"/>
          <w:szCs w:val="24"/>
        </w:rPr>
        <w:t>.</w:t>
      </w:r>
    </w:p>
    <w:p w:rsidR="001A5265" w:rsidRDefault="001A5265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2B4E30" w:rsidRPr="00944ABB" w:rsidRDefault="0062691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="002B4E30"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8"/>
        <w:gridCol w:w="3157"/>
        <w:gridCol w:w="2797"/>
      </w:tblGrid>
      <w:tr w:rsidR="0090107C" w:rsidRPr="00C92762" w:rsidTr="00F41D83">
        <w:trPr>
          <w:jc w:val="center"/>
        </w:trPr>
        <w:tc>
          <w:tcPr>
            <w:tcW w:w="3896" w:type="dxa"/>
            <w:gridSpan w:val="2"/>
            <w:vMerge w:val="restart"/>
            <w:vAlign w:val="center"/>
          </w:tcPr>
          <w:p w:rsidR="0090107C" w:rsidRPr="00C92762" w:rsidRDefault="0090107C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3157" w:type="dxa"/>
            <w:vMerge w:val="restart"/>
            <w:vAlign w:val="center"/>
          </w:tcPr>
          <w:p w:rsidR="0090107C" w:rsidRPr="00C92762" w:rsidRDefault="0090107C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2797" w:type="dxa"/>
            <w:vAlign w:val="center"/>
          </w:tcPr>
          <w:p w:rsidR="0090107C" w:rsidRPr="00C92762" w:rsidRDefault="0090107C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F41D83" w:rsidRPr="00C92762" w:rsidTr="00F41D83">
        <w:trPr>
          <w:trHeight w:val="183"/>
          <w:jc w:val="center"/>
        </w:trPr>
        <w:tc>
          <w:tcPr>
            <w:tcW w:w="3896" w:type="dxa"/>
            <w:gridSpan w:val="2"/>
            <w:vMerge/>
            <w:vAlign w:val="center"/>
          </w:tcPr>
          <w:p w:rsidR="00F41D83" w:rsidRPr="00C92762" w:rsidRDefault="00F41D83" w:rsidP="00BF6C9B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157" w:type="dxa"/>
            <w:vMerge/>
            <w:vAlign w:val="center"/>
          </w:tcPr>
          <w:p w:rsidR="00F41D83" w:rsidRPr="00C92762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F41D83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lastRenderedPageBreak/>
              <w:t>преподавателя с обучающимися</w:t>
            </w:r>
          </w:p>
        </w:tc>
        <w:tc>
          <w:tcPr>
            <w:tcW w:w="3157" w:type="dxa"/>
            <w:vAlign w:val="center"/>
          </w:tcPr>
          <w:p w:rsidR="00F41D83" w:rsidRPr="00172D96" w:rsidRDefault="00114A68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797" w:type="dxa"/>
            <w:vAlign w:val="center"/>
          </w:tcPr>
          <w:p w:rsidR="00F41D83" w:rsidRPr="00172D96" w:rsidRDefault="00114A68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lastRenderedPageBreak/>
              <w:t>В том числе:</w:t>
            </w:r>
          </w:p>
        </w:tc>
        <w:tc>
          <w:tcPr>
            <w:tcW w:w="3157" w:type="dxa"/>
            <w:vAlign w:val="center"/>
          </w:tcPr>
          <w:p w:rsidR="00F41D83" w:rsidRPr="00C92762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797" w:type="dxa"/>
            <w:vAlign w:val="center"/>
          </w:tcPr>
          <w:p w:rsidR="00F41D83" w:rsidRPr="00C92762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3157" w:type="dxa"/>
            <w:vAlign w:val="center"/>
          </w:tcPr>
          <w:p w:rsidR="00F41D83" w:rsidRPr="00172D96" w:rsidRDefault="00114A68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7" w:type="dxa"/>
          </w:tcPr>
          <w:p w:rsidR="00F41D83" w:rsidRPr="008D0AC1" w:rsidRDefault="00114A68" w:rsidP="00F41D8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97" w:type="dxa"/>
          </w:tcPr>
          <w:p w:rsidR="00F41D83" w:rsidRPr="008D0AC1" w:rsidRDefault="00F41D83" w:rsidP="00F41D8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(зачет, экзамен)</w:t>
            </w:r>
          </w:p>
        </w:tc>
        <w:tc>
          <w:tcPr>
            <w:tcW w:w="3157" w:type="dxa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2797" w:type="dxa"/>
          </w:tcPr>
          <w:p w:rsidR="00F41D83" w:rsidRPr="008D0AC1" w:rsidRDefault="00F41D83" w:rsidP="00F41D8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F41D83" w:rsidRPr="00C92762" w:rsidTr="00F41D83">
        <w:trPr>
          <w:jc w:val="center"/>
        </w:trPr>
        <w:tc>
          <w:tcPr>
            <w:tcW w:w="3896" w:type="dxa"/>
            <w:gridSpan w:val="2"/>
            <w:vAlign w:val="center"/>
          </w:tcPr>
          <w:p w:rsidR="00F41D83" w:rsidRPr="00C92762" w:rsidRDefault="00F41D83" w:rsidP="00F41D83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114A6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7" w:type="dxa"/>
            <w:vAlign w:val="center"/>
          </w:tcPr>
          <w:p w:rsidR="00F41D83" w:rsidRPr="00E77B4E" w:rsidRDefault="00F41D83" w:rsidP="00F41D83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114A6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41D83" w:rsidRPr="00C92762" w:rsidTr="00F41D83">
        <w:trPr>
          <w:jc w:val="center"/>
        </w:trPr>
        <w:tc>
          <w:tcPr>
            <w:tcW w:w="1838" w:type="dxa"/>
            <w:vMerge w:val="restart"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058" w:type="dxa"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315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797" w:type="dxa"/>
            <w:vAlign w:val="center"/>
          </w:tcPr>
          <w:p w:rsidR="00F41D83" w:rsidRPr="00172D96" w:rsidRDefault="00F41D83" w:rsidP="00F41D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F41D83" w:rsidRPr="00C92762" w:rsidTr="00F41D83">
        <w:trPr>
          <w:jc w:val="center"/>
        </w:trPr>
        <w:tc>
          <w:tcPr>
            <w:tcW w:w="1838" w:type="dxa"/>
            <w:vMerge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F41D83" w:rsidRPr="00C92762" w:rsidRDefault="00F41D83" w:rsidP="00E77B4E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3157" w:type="dxa"/>
            <w:vAlign w:val="center"/>
          </w:tcPr>
          <w:p w:rsidR="00F41D83" w:rsidRPr="00F42C0D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F42C0D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2797" w:type="dxa"/>
            <w:vAlign w:val="center"/>
          </w:tcPr>
          <w:p w:rsidR="00F41D83" w:rsidRPr="00F42C0D" w:rsidRDefault="00F41D83" w:rsidP="00F41D83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F42C0D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2B4E30" w:rsidRDefault="002B4E30" w:rsidP="002B4E30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2B4E30" w:rsidRPr="00AE2889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221"/>
        <w:gridCol w:w="6037"/>
      </w:tblGrid>
      <w:tr w:rsidR="00F41BD1" w:rsidRPr="00E77B4E" w:rsidTr="00F41BD1">
        <w:trPr>
          <w:cantSplit/>
          <w:trHeight w:val="857"/>
          <w:jc w:val="center"/>
        </w:trPr>
        <w:tc>
          <w:tcPr>
            <w:tcW w:w="813" w:type="dxa"/>
            <w:vAlign w:val="center"/>
          </w:tcPr>
          <w:p w:rsidR="00F41BD1" w:rsidRPr="00E77B4E" w:rsidRDefault="00F41BD1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21" w:type="dxa"/>
            <w:vAlign w:val="center"/>
          </w:tcPr>
          <w:p w:rsidR="00F41BD1" w:rsidRPr="00E77B4E" w:rsidRDefault="00F41BD1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37" w:type="dxa"/>
            <w:vAlign w:val="center"/>
          </w:tcPr>
          <w:p w:rsidR="00F41BD1" w:rsidRPr="00E77B4E" w:rsidRDefault="00F41BD1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F41BD1" w:rsidRPr="00E77B4E" w:rsidTr="00F41BD1">
        <w:trPr>
          <w:jc w:val="center"/>
        </w:trPr>
        <w:tc>
          <w:tcPr>
            <w:tcW w:w="813" w:type="dxa"/>
            <w:vAlign w:val="center"/>
          </w:tcPr>
          <w:p w:rsidR="00F41BD1" w:rsidRPr="00E77B4E" w:rsidRDefault="00F41BD1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F41BD1" w:rsidRPr="006A0B0F" w:rsidRDefault="00F41BD1" w:rsidP="00CD66C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6A0B0F">
              <w:rPr>
                <w:rFonts w:eastAsia="Times New Roman Bold"/>
                <w:spacing w:val="-1"/>
                <w:sz w:val="24"/>
                <w:szCs w:val="24"/>
              </w:rPr>
              <w:t>Классификация и средства общения с лицами со сложными нарушениями развития.</w:t>
            </w:r>
          </w:p>
        </w:tc>
        <w:tc>
          <w:tcPr>
            <w:tcW w:w="6037" w:type="dxa"/>
          </w:tcPr>
          <w:p w:rsidR="00F41BD1" w:rsidRPr="00CD66C0" w:rsidRDefault="00F41BD1" w:rsidP="00CD66C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Средства общения. </w:t>
            </w:r>
          </w:p>
          <w:p w:rsidR="00F41BD1" w:rsidRPr="00CD66C0" w:rsidRDefault="00F41BD1" w:rsidP="00CD66C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proofErr w:type="gram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>Факторы</w:t>
            </w:r>
            <w:proofErr w:type="gram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влияющие на коммуникацию с ребенком. </w:t>
            </w:r>
          </w:p>
          <w:p w:rsidR="00F41BD1" w:rsidRPr="00CD66C0" w:rsidRDefault="00F41BD1" w:rsidP="00CD66C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Средства восприятия и воспроизведения сообщения. Вербальные и невербальные средства общения. Несимволическая и символическая коммуникация. Методические приемы коммуникации у детей с </w:t>
            </w:r>
            <w:proofErr w:type="spell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нарушениями.</w:t>
            </w:r>
          </w:p>
          <w:p w:rsidR="00F41BD1" w:rsidRPr="00CD66C0" w:rsidRDefault="00F41BD1" w:rsidP="00CD66C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spacing w:val="-1"/>
                <w:sz w:val="24"/>
                <w:szCs w:val="24"/>
              </w:rPr>
              <w:t>М</w:t>
            </w: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етодические приемы развития </w:t>
            </w:r>
            <w:proofErr w:type="spell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>несимфолической</w:t>
            </w:r>
            <w:proofErr w:type="spell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коммуникации у детей с </w:t>
            </w:r>
            <w:proofErr w:type="spell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нарушениями.</w:t>
            </w:r>
          </w:p>
        </w:tc>
      </w:tr>
      <w:tr w:rsidR="00F41BD1" w:rsidRPr="00E77B4E" w:rsidTr="00F41BD1">
        <w:trPr>
          <w:jc w:val="center"/>
        </w:trPr>
        <w:tc>
          <w:tcPr>
            <w:tcW w:w="813" w:type="dxa"/>
            <w:vAlign w:val="center"/>
          </w:tcPr>
          <w:p w:rsidR="00F41BD1" w:rsidRPr="00E77B4E" w:rsidRDefault="00F41BD1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F41BD1" w:rsidRPr="006A0B0F" w:rsidRDefault="00F41BD1" w:rsidP="00CD66C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6A0B0F">
              <w:rPr>
                <w:rFonts w:eastAsia="Times New Roman Bold"/>
                <w:spacing w:val="-1"/>
                <w:sz w:val="24"/>
                <w:szCs w:val="24"/>
              </w:rPr>
              <w:t>Медико-психолого-педагогическая характеристика детей со сложными нарушениями развития.</w:t>
            </w:r>
          </w:p>
        </w:tc>
        <w:tc>
          <w:tcPr>
            <w:tcW w:w="6037" w:type="dxa"/>
          </w:tcPr>
          <w:p w:rsidR="00F41BD1" w:rsidRPr="00CD66C0" w:rsidRDefault="00F41BD1" w:rsidP="00CD66C0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CD66C0">
              <w:rPr>
                <w:rFonts w:eastAsia="Times New Roman Bold"/>
                <w:spacing w:val="-1"/>
                <w:sz w:val="24"/>
                <w:szCs w:val="24"/>
              </w:rPr>
              <w:t>Особенности психического развития детей со сложными нарушениями развития.</w:t>
            </w:r>
          </w:p>
          <w:p w:rsidR="00F41BD1" w:rsidRPr="00CD66C0" w:rsidRDefault="00F41BD1" w:rsidP="00CD66C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Особенности психического развития при </w:t>
            </w:r>
            <w:proofErr w:type="spell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>бисенсорных</w:t>
            </w:r>
            <w:proofErr w:type="spell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нарушения.</w:t>
            </w:r>
          </w:p>
          <w:p w:rsidR="00F41BD1" w:rsidRPr="00CD66C0" w:rsidRDefault="00F41BD1" w:rsidP="006E1047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</w:t>
            </w:r>
          </w:p>
        </w:tc>
      </w:tr>
      <w:tr w:rsidR="00F41BD1" w:rsidRPr="00E77B4E" w:rsidTr="00F41BD1">
        <w:trPr>
          <w:jc w:val="center"/>
        </w:trPr>
        <w:tc>
          <w:tcPr>
            <w:tcW w:w="813" w:type="dxa"/>
            <w:vAlign w:val="center"/>
          </w:tcPr>
          <w:p w:rsidR="00F41BD1" w:rsidRPr="00E77B4E" w:rsidRDefault="00F41BD1" w:rsidP="00CD66C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77B4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F41BD1" w:rsidRPr="006A0B0F" w:rsidRDefault="00F41BD1" w:rsidP="00CD66C0">
            <w:pPr>
              <w:rPr>
                <w:sz w:val="24"/>
                <w:szCs w:val="24"/>
              </w:rPr>
            </w:pPr>
            <w:r w:rsidRPr="006A0B0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Вербальные и невербальные средства педагогического общения в учебно-воспитательном процессе.</w:t>
            </w:r>
          </w:p>
        </w:tc>
        <w:tc>
          <w:tcPr>
            <w:tcW w:w="6037" w:type="dxa"/>
          </w:tcPr>
          <w:p w:rsidR="00F41BD1" w:rsidRPr="00CD66C0" w:rsidRDefault="00F41BD1" w:rsidP="00CD66C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66C0">
              <w:rPr>
                <w:color w:val="000000"/>
                <w:sz w:val="24"/>
                <w:szCs w:val="24"/>
                <w:shd w:val="clear" w:color="auto" w:fill="FFFFFF"/>
              </w:rPr>
              <w:t>Понятия средства общения, вербальное общение, невербальное общения. Компоненты вербального и невербального общения. Проблемы невербальной коммуникации.</w:t>
            </w:r>
          </w:p>
          <w:p w:rsidR="00F41BD1" w:rsidRPr="00CD66C0" w:rsidRDefault="00F41BD1" w:rsidP="00CD66C0">
            <w:pPr>
              <w:jc w:val="both"/>
              <w:rPr>
                <w:sz w:val="24"/>
                <w:szCs w:val="24"/>
              </w:rPr>
            </w:pPr>
            <w:r w:rsidRPr="00CD66C0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Роль средств педагогического общения в профессиональной коммуникации.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221483" w:rsidRPr="00221483" w:rsidRDefault="00221483" w:rsidP="00F710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1483">
        <w:rPr>
          <w:sz w:val="28"/>
          <w:szCs w:val="28"/>
        </w:rPr>
        <w:t>ТЕМАТИЧЕСКИЙ ПЛАН</w:t>
      </w:r>
      <w:r w:rsidR="00222CE5">
        <w:rPr>
          <w:sz w:val="28"/>
          <w:szCs w:val="28"/>
        </w:rPr>
        <w:t xml:space="preserve"> ДИСЦИПЛИНЫ</w:t>
      </w:r>
      <w:r w:rsidRPr="00221483">
        <w:rPr>
          <w:sz w:val="28"/>
          <w:szCs w:val="28"/>
        </w:rPr>
        <w:t>:</w:t>
      </w:r>
    </w:p>
    <w:p w:rsidR="00221483" w:rsidRPr="00221483" w:rsidRDefault="00221483" w:rsidP="0022148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998"/>
        <w:gridCol w:w="1134"/>
        <w:gridCol w:w="1276"/>
        <w:gridCol w:w="1276"/>
        <w:gridCol w:w="1162"/>
      </w:tblGrid>
      <w:tr w:rsidR="00221483" w:rsidRPr="00221483" w:rsidTr="00F41D8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6A0B0F" w:rsidRDefault="00221483" w:rsidP="00BF6C9B">
            <w:pPr>
              <w:jc w:val="both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6A0B0F" w:rsidRDefault="00221483" w:rsidP="00BF6C9B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6A0B0F" w:rsidRDefault="00221483" w:rsidP="00BF6C9B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6A0B0F" w:rsidRDefault="00221483" w:rsidP="00BF6C9B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Всего</w:t>
            </w:r>
          </w:p>
          <w:p w:rsidR="00221483" w:rsidRPr="006A0B0F" w:rsidRDefault="00221483" w:rsidP="00BF6C9B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часов</w:t>
            </w:r>
          </w:p>
        </w:tc>
      </w:tr>
      <w:tr w:rsidR="00F41D83" w:rsidRPr="00221483" w:rsidTr="00F41D8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6A0B0F" w:rsidRDefault="00F41D83" w:rsidP="00BF6C9B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6A0B0F" w:rsidRDefault="00F41D83" w:rsidP="00BF6C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6A0B0F" w:rsidRDefault="00F41D83" w:rsidP="00BF6C9B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6A0B0F" w:rsidRDefault="00F41D83" w:rsidP="00BF6C9B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D83" w:rsidRPr="006A0B0F" w:rsidRDefault="00F41D83" w:rsidP="00BF6C9B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СРС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83" w:rsidRPr="006A0B0F" w:rsidRDefault="00F41D83" w:rsidP="00BF6C9B">
            <w:pPr>
              <w:rPr>
                <w:sz w:val="24"/>
                <w:szCs w:val="24"/>
              </w:rPr>
            </w:pPr>
          </w:p>
        </w:tc>
      </w:tr>
      <w:tr w:rsidR="00CD66C0" w:rsidRPr="00221483" w:rsidTr="006A0B0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C0" w:rsidRPr="006A0B0F" w:rsidRDefault="00CD66C0" w:rsidP="00CD66C0">
            <w:pPr>
              <w:jc w:val="both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6A0B0F" w:rsidRDefault="00CD66C0" w:rsidP="00CD66C0">
            <w:pPr>
              <w:jc w:val="both"/>
              <w:rPr>
                <w:rFonts w:eastAsia="Times New Roman Bold"/>
                <w:spacing w:val="-1"/>
                <w:sz w:val="24"/>
                <w:szCs w:val="24"/>
              </w:rPr>
            </w:pPr>
            <w:r w:rsidRPr="006A0B0F">
              <w:rPr>
                <w:rFonts w:eastAsia="Times New Roman Bold"/>
                <w:spacing w:val="-1"/>
                <w:sz w:val="24"/>
                <w:szCs w:val="24"/>
              </w:rPr>
              <w:t>Классификация и средства общения с лицами со сложными 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4</w:t>
            </w:r>
            <w:r w:rsidR="00114A68" w:rsidRPr="006A0B0F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114A68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50</w:t>
            </w:r>
          </w:p>
        </w:tc>
      </w:tr>
      <w:tr w:rsidR="00CD66C0" w:rsidRPr="00221483" w:rsidTr="006A0B0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C0" w:rsidRPr="006A0B0F" w:rsidRDefault="00CD66C0" w:rsidP="00CD66C0">
            <w:pPr>
              <w:jc w:val="both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6A0B0F" w:rsidRDefault="00CD66C0" w:rsidP="00CD66C0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6A0B0F">
              <w:rPr>
                <w:rFonts w:eastAsia="Times New Roman Bold"/>
                <w:spacing w:val="-1"/>
                <w:sz w:val="24"/>
                <w:szCs w:val="24"/>
              </w:rPr>
              <w:t xml:space="preserve">Медико-психолого-педагогическая характеристика детей со сложными </w:t>
            </w:r>
            <w:r w:rsidRPr="006A0B0F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>нарушениями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48</w:t>
            </w:r>
          </w:p>
        </w:tc>
      </w:tr>
      <w:tr w:rsidR="00CD66C0" w:rsidRPr="00221483" w:rsidTr="006A0B0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C0" w:rsidRPr="006A0B0F" w:rsidRDefault="00CD66C0" w:rsidP="00CD66C0">
            <w:pPr>
              <w:jc w:val="both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6A0B0F" w:rsidRDefault="00CD66C0" w:rsidP="00CD66C0">
            <w:pPr>
              <w:rPr>
                <w:sz w:val="24"/>
                <w:szCs w:val="24"/>
              </w:rPr>
            </w:pPr>
            <w:r w:rsidRPr="006A0B0F">
              <w:rPr>
                <w:bCs/>
                <w:color w:val="000000"/>
                <w:sz w:val="24"/>
                <w:szCs w:val="24"/>
                <w:shd w:val="clear" w:color="auto" w:fill="FFFFFF"/>
              </w:rPr>
              <w:t>Вербальные и невербальные средства педагогического общения в учебно-воспитательном процессе.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6A0B0F" w:rsidP="006A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6A0B0F" w:rsidP="006A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D66C0" w:rsidRPr="00221483" w:rsidTr="006A0B0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6A0B0F" w:rsidRDefault="00CD66C0" w:rsidP="00CD6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C0" w:rsidRPr="006A0B0F" w:rsidRDefault="00CD66C0" w:rsidP="00CD66C0">
            <w:pPr>
              <w:suppressAutoHyphens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114A68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6A0B0F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12</w:t>
            </w:r>
            <w:r w:rsidR="00114A68" w:rsidRPr="006A0B0F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C0" w:rsidRPr="006A0B0F" w:rsidRDefault="00CD66C0" w:rsidP="00155500">
            <w:pPr>
              <w:jc w:val="center"/>
              <w:rPr>
                <w:sz w:val="24"/>
                <w:szCs w:val="24"/>
              </w:rPr>
            </w:pPr>
            <w:r w:rsidRPr="006A0B0F">
              <w:rPr>
                <w:sz w:val="24"/>
                <w:szCs w:val="24"/>
              </w:rPr>
              <w:t>14</w:t>
            </w:r>
            <w:r w:rsidR="00155500">
              <w:rPr>
                <w:sz w:val="24"/>
                <w:szCs w:val="24"/>
              </w:rPr>
              <w:t>4</w:t>
            </w:r>
          </w:p>
        </w:tc>
      </w:tr>
    </w:tbl>
    <w:p w:rsidR="00E77B4E" w:rsidRDefault="00E77B4E" w:rsidP="00E77B4E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8"/>
          <w:szCs w:val="24"/>
        </w:rPr>
      </w:pPr>
    </w:p>
    <w:p w:rsidR="004B7764" w:rsidRPr="00221483" w:rsidRDefault="004B7764" w:rsidP="004B776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ind w:left="1069"/>
        <w:jc w:val="both"/>
        <w:rPr>
          <w:sz w:val="28"/>
          <w:szCs w:val="24"/>
        </w:rPr>
      </w:pPr>
      <w:r w:rsidRPr="00221483">
        <w:rPr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221483">
        <w:rPr>
          <w:sz w:val="28"/>
          <w:szCs w:val="24"/>
        </w:rPr>
        <w:t>необходимый для освоения дисциплины (модуля)</w:t>
      </w:r>
    </w:p>
    <w:p w:rsidR="004B7764" w:rsidRPr="00F37A1F" w:rsidRDefault="008717E7" w:rsidP="004B7764">
      <w:pPr>
        <w:jc w:val="both"/>
        <w:rPr>
          <w:b/>
        </w:rPr>
      </w:pPr>
      <w:r>
        <w:rPr>
          <w:b/>
        </w:rPr>
        <w:t xml:space="preserve">6.1. </w:t>
      </w:r>
      <w:r w:rsidR="004B7764" w:rsidRPr="00F37A1F">
        <w:rPr>
          <w:b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4B7764" w:rsidRPr="008E3D2A" w:rsidTr="004C3610">
        <w:trPr>
          <w:trHeight w:val="3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jc w:val="center"/>
              <w:rPr>
                <w:b/>
                <w:sz w:val="24"/>
                <w:szCs w:val="24"/>
              </w:rPr>
            </w:pPr>
            <w:r w:rsidRPr="008E3D2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E3D2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3D2A">
              <w:rPr>
                <w:b/>
                <w:sz w:val="24"/>
                <w:szCs w:val="24"/>
              </w:rPr>
              <w:t>Наименование издания</w:t>
            </w:r>
          </w:p>
          <w:p w:rsidR="004B7764" w:rsidRPr="008E3D2A" w:rsidRDefault="004B7764" w:rsidP="004C3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jc w:val="center"/>
              <w:rPr>
                <w:b/>
                <w:sz w:val="24"/>
                <w:szCs w:val="24"/>
              </w:rPr>
            </w:pPr>
            <w:r w:rsidRPr="008E3D2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библиотека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кафедра</w:t>
            </w: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proofErr w:type="spellStart"/>
            <w:r w:rsidRPr="008E3D2A">
              <w:rPr>
                <w:bCs/>
                <w:sz w:val="24"/>
                <w:szCs w:val="24"/>
              </w:rPr>
              <w:t>Полиевский</w:t>
            </w:r>
            <w:proofErr w:type="spellEnd"/>
            <w:r w:rsidRPr="008E3D2A">
              <w:rPr>
                <w:bCs/>
                <w:sz w:val="24"/>
                <w:szCs w:val="24"/>
              </w:rPr>
              <w:t xml:space="preserve"> С. А. </w:t>
            </w:r>
            <w:r w:rsidRPr="008E3D2A">
              <w:rPr>
                <w:sz w:val="24"/>
                <w:szCs w:val="24"/>
              </w:rPr>
              <w:t xml:space="preserve">   Гигиенические основы физкультурно-спортивной </w:t>
            </w:r>
            <w:proofErr w:type="gramStart"/>
            <w:r w:rsidRPr="008E3D2A">
              <w:rPr>
                <w:sz w:val="24"/>
                <w:szCs w:val="24"/>
              </w:rPr>
              <w:t>деятельности :</w:t>
            </w:r>
            <w:proofErr w:type="gramEnd"/>
            <w:r w:rsidRPr="008E3D2A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8E3D2A">
              <w:rPr>
                <w:sz w:val="24"/>
                <w:szCs w:val="24"/>
              </w:rPr>
              <w:t>Полиевский</w:t>
            </w:r>
            <w:proofErr w:type="spellEnd"/>
            <w:r w:rsidRPr="008E3D2A">
              <w:rPr>
                <w:sz w:val="24"/>
                <w:szCs w:val="24"/>
              </w:rPr>
              <w:t xml:space="preserve">. - </w:t>
            </w:r>
            <w:proofErr w:type="gramStart"/>
            <w:r w:rsidRPr="008E3D2A">
              <w:rPr>
                <w:sz w:val="24"/>
                <w:szCs w:val="24"/>
              </w:rPr>
              <w:t>М. :</w:t>
            </w:r>
            <w:proofErr w:type="gramEnd"/>
            <w:r w:rsidRPr="008E3D2A">
              <w:rPr>
                <w:sz w:val="24"/>
                <w:szCs w:val="24"/>
              </w:rPr>
              <w:t xml:space="preserve"> Академия, 2014. - 270 с. - (</w:t>
            </w:r>
            <w:proofErr w:type="spellStart"/>
            <w:r w:rsidRPr="008E3D2A">
              <w:rPr>
                <w:sz w:val="24"/>
                <w:szCs w:val="24"/>
              </w:rPr>
              <w:t>Бакалавриат</w:t>
            </w:r>
            <w:proofErr w:type="spellEnd"/>
            <w:r w:rsidRPr="008E3D2A">
              <w:rPr>
                <w:sz w:val="24"/>
                <w:szCs w:val="24"/>
              </w:rPr>
              <w:t xml:space="preserve">). - </w:t>
            </w:r>
            <w:proofErr w:type="spellStart"/>
            <w:r w:rsidRPr="008E3D2A">
              <w:rPr>
                <w:sz w:val="24"/>
                <w:szCs w:val="24"/>
              </w:rPr>
              <w:t>Библиогр</w:t>
            </w:r>
            <w:proofErr w:type="spellEnd"/>
            <w:r w:rsidRPr="008E3D2A">
              <w:rPr>
                <w:sz w:val="24"/>
                <w:szCs w:val="24"/>
              </w:rPr>
              <w:t>.: с. 267. - ISBN 978-5-4468-0135-0.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bCs/>
                <w:sz w:val="24"/>
                <w:szCs w:val="24"/>
              </w:rPr>
            </w:pPr>
            <w:r w:rsidRPr="008E3D2A">
              <w:rPr>
                <w:bCs/>
                <w:sz w:val="24"/>
                <w:szCs w:val="24"/>
              </w:rPr>
              <w:t>Яковлев Б. П.</w:t>
            </w:r>
            <w:r w:rsidRPr="008E3D2A">
              <w:rPr>
                <w:sz w:val="24"/>
                <w:szCs w:val="24"/>
              </w:rPr>
              <w:t xml:space="preserve">   Основы спортивной </w:t>
            </w:r>
            <w:proofErr w:type="gramStart"/>
            <w:r w:rsidRPr="008E3D2A">
              <w:rPr>
                <w:sz w:val="24"/>
                <w:szCs w:val="24"/>
              </w:rPr>
              <w:t>психологии :</w:t>
            </w:r>
            <w:proofErr w:type="gramEnd"/>
            <w:r w:rsidRPr="008E3D2A">
              <w:rPr>
                <w:sz w:val="24"/>
                <w:szCs w:val="24"/>
              </w:rPr>
              <w:t xml:space="preserve"> учебное пособие / Б. П. Яковлев. - 2-е изд., стер. - </w:t>
            </w:r>
            <w:proofErr w:type="gramStart"/>
            <w:r w:rsidRPr="008E3D2A">
              <w:rPr>
                <w:sz w:val="24"/>
                <w:szCs w:val="24"/>
              </w:rPr>
              <w:t>М. :</w:t>
            </w:r>
            <w:proofErr w:type="gramEnd"/>
            <w:r w:rsidRPr="008E3D2A">
              <w:rPr>
                <w:sz w:val="24"/>
                <w:szCs w:val="24"/>
              </w:rPr>
              <w:t xml:space="preserve"> Советский спорт, 2014. - 206 с. : ил. - </w:t>
            </w:r>
            <w:proofErr w:type="spellStart"/>
            <w:r w:rsidRPr="008E3D2A">
              <w:rPr>
                <w:sz w:val="24"/>
                <w:szCs w:val="24"/>
              </w:rPr>
              <w:t>Библиогр</w:t>
            </w:r>
            <w:proofErr w:type="spellEnd"/>
            <w:r w:rsidRPr="008E3D2A">
              <w:rPr>
                <w:sz w:val="24"/>
                <w:szCs w:val="24"/>
              </w:rPr>
              <w:t>.: с. 185-188. - ISBN 978-5-9718-0756-8.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bCs/>
                <w:sz w:val="24"/>
                <w:szCs w:val="24"/>
              </w:rPr>
            </w:pPr>
            <w:r w:rsidRPr="008E3D2A">
              <w:rPr>
                <w:bCs/>
                <w:sz w:val="24"/>
                <w:szCs w:val="24"/>
              </w:rPr>
              <w:t xml:space="preserve">Частная </w:t>
            </w:r>
            <w:proofErr w:type="gramStart"/>
            <w:r w:rsidRPr="008E3D2A">
              <w:rPr>
                <w:bCs/>
                <w:sz w:val="24"/>
                <w:szCs w:val="24"/>
              </w:rPr>
              <w:t>патология</w:t>
            </w:r>
            <w:r w:rsidRPr="008E3D2A">
              <w:rPr>
                <w:sz w:val="24"/>
                <w:szCs w:val="24"/>
              </w:rPr>
              <w:t xml:space="preserve"> :</w:t>
            </w:r>
            <w:proofErr w:type="gramEnd"/>
            <w:r w:rsidRPr="008E3D2A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8E3D2A">
              <w:rPr>
                <w:sz w:val="24"/>
                <w:szCs w:val="24"/>
              </w:rPr>
              <w:t>высш</w:t>
            </w:r>
            <w:proofErr w:type="spellEnd"/>
            <w:r w:rsidRPr="008E3D2A">
              <w:rPr>
                <w:sz w:val="24"/>
                <w:szCs w:val="24"/>
              </w:rPr>
              <w:t xml:space="preserve">. образования / Н. М. Валеев [и др.] ; под общ. ред. С. Н. Попова. – 2-е изд., </w:t>
            </w:r>
            <w:proofErr w:type="spellStart"/>
            <w:r w:rsidRPr="008E3D2A">
              <w:rPr>
                <w:sz w:val="24"/>
                <w:szCs w:val="24"/>
              </w:rPr>
              <w:t>перераб</w:t>
            </w:r>
            <w:proofErr w:type="spellEnd"/>
            <w:r w:rsidRPr="008E3D2A">
              <w:rPr>
                <w:sz w:val="24"/>
                <w:szCs w:val="24"/>
              </w:rPr>
              <w:t>. и доп. – М. : Академия, 2014. – 264 с. : ил. - (</w:t>
            </w:r>
            <w:proofErr w:type="spellStart"/>
            <w:r w:rsidRPr="008E3D2A">
              <w:rPr>
                <w:sz w:val="24"/>
                <w:szCs w:val="24"/>
              </w:rPr>
              <w:t>Бакалавриат</w:t>
            </w:r>
            <w:proofErr w:type="spellEnd"/>
            <w:r w:rsidRPr="008E3D2A">
              <w:rPr>
                <w:sz w:val="24"/>
                <w:szCs w:val="24"/>
              </w:rPr>
              <w:t xml:space="preserve">). – </w:t>
            </w:r>
            <w:proofErr w:type="spellStart"/>
            <w:r w:rsidRPr="008E3D2A">
              <w:rPr>
                <w:sz w:val="24"/>
                <w:szCs w:val="24"/>
              </w:rPr>
              <w:t>Библиогр</w:t>
            </w:r>
            <w:proofErr w:type="spellEnd"/>
            <w:r w:rsidRPr="008E3D2A">
              <w:rPr>
                <w:sz w:val="24"/>
                <w:szCs w:val="24"/>
              </w:rPr>
              <w:t>.: с. 261-262. – ISBN 978-5-4468-0580-</w:t>
            </w:r>
            <w:proofErr w:type="gramStart"/>
            <w:r w:rsidRPr="008E3D2A">
              <w:rPr>
                <w:sz w:val="24"/>
                <w:szCs w:val="24"/>
              </w:rPr>
              <w:t>8 :</w:t>
            </w:r>
            <w:proofErr w:type="gramEnd"/>
            <w:r w:rsidRPr="008E3D2A">
              <w:rPr>
                <w:sz w:val="24"/>
                <w:szCs w:val="24"/>
              </w:rPr>
              <w:t xml:space="preserve"> 972.00.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bCs/>
                <w:sz w:val="24"/>
                <w:szCs w:val="24"/>
              </w:rPr>
            </w:pPr>
            <w:r w:rsidRPr="008E3D2A">
              <w:rPr>
                <w:bCs/>
                <w:sz w:val="24"/>
                <w:szCs w:val="24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8E3D2A">
              <w:rPr>
                <w:bCs/>
                <w:sz w:val="24"/>
                <w:szCs w:val="24"/>
              </w:rPr>
              <w:t>населения</w:t>
            </w:r>
            <w:r w:rsidRPr="008E3D2A">
              <w:rPr>
                <w:sz w:val="24"/>
                <w:szCs w:val="24"/>
              </w:rPr>
              <w:t xml:space="preserve"> :</w:t>
            </w:r>
            <w:proofErr w:type="gramEnd"/>
            <w:r w:rsidRPr="008E3D2A">
              <w:rPr>
                <w:sz w:val="24"/>
                <w:szCs w:val="24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8E3D2A">
              <w:rPr>
                <w:sz w:val="24"/>
                <w:szCs w:val="24"/>
              </w:rPr>
              <w:t>М. :</w:t>
            </w:r>
            <w:proofErr w:type="gramEnd"/>
            <w:r w:rsidRPr="008E3D2A">
              <w:rPr>
                <w:sz w:val="24"/>
                <w:szCs w:val="24"/>
              </w:rPr>
              <w:t xml:space="preserve"> Советский спорт, 2014. - 297 с. : табл. - </w:t>
            </w:r>
            <w:proofErr w:type="spellStart"/>
            <w:r w:rsidRPr="008E3D2A">
              <w:rPr>
                <w:sz w:val="24"/>
                <w:szCs w:val="24"/>
              </w:rPr>
              <w:t>Библиогр</w:t>
            </w:r>
            <w:proofErr w:type="spellEnd"/>
            <w:r w:rsidRPr="008E3D2A">
              <w:rPr>
                <w:sz w:val="24"/>
                <w:szCs w:val="24"/>
              </w:rPr>
              <w:t>.: в конце каждого раздела. - ISBN 978-5-9718-0714-</w:t>
            </w:r>
            <w:proofErr w:type="gramStart"/>
            <w:r w:rsidRPr="008E3D2A">
              <w:rPr>
                <w:sz w:val="24"/>
                <w:szCs w:val="24"/>
              </w:rPr>
              <w:t>8 :</w:t>
            </w:r>
            <w:proofErr w:type="gramEnd"/>
            <w:r w:rsidRPr="008E3D2A">
              <w:rPr>
                <w:sz w:val="24"/>
                <w:szCs w:val="24"/>
              </w:rPr>
              <w:t xml:space="preserve"> 690.00.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bCs/>
                <w:sz w:val="24"/>
                <w:szCs w:val="24"/>
              </w:rPr>
            </w:pPr>
            <w:r w:rsidRPr="008E3D2A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8E3D2A">
              <w:rPr>
                <w:bCs/>
                <w:sz w:val="24"/>
                <w:szCs w:val="24"/>
              </w:rPr>
              <w:t xml:space="preserve">реабилитация </w:t>
            </w:r>
            <w:r w:rsidRPr="008E3D2A">
              <w:rPr>
                <w:sz w:val="24"/>
                <w:szCs w:val="24"/>
              </w:rPr>
              <w:t>:</w:t>
            </w:r>
            <w:proofErr w:type="gramEnd"/>
            <w:r w:rsidRPr="008E3D2A">
              <w:rPr>
                <w:sz w:val="24"/>
                <w:szCs w:val="24"/>
              </w:rPr>
              <w:t xml:space="preserve"> учебник. Т. 2 / под ред. С. Н. Попова. - </w:t>
            </w:r>
            <w:proofErr w:type="gramStart"/>
            <w:r w:rsidRPr="008E3D2A">
              <w:rPr>
                <w:sz w:val="24"/>
                <w:szCs w:val="24"/>
              </w:rPr>
              <w:t>М. :</w:t>
            </w:r>
            <w:proofErr w:type="gramEnd"/>
            <w:r w:rsidRPr="008E3D2A">
              <w:rPr>
                <w:sz w:val="24"/>
                <w:szCs w:val="24"/>
              </w:rPr>
              <w:t xml:space="preserve"> Академия, 2013. - 303 с. - (Высшее образование. </w:t>
            </w:r>
            <w:proofErr w:type="spellStart"/>
            <w:r w:rsidRPr="008E3D2A">
              <w:rPr>
                <w:sz w:val="24"/>
                <w:szCs w:val="24"/>
              </w:rPr>
              <w:t>Бакалавриат</w:t>
            </w:r>
            <w:proofErr w:type="spellEnd"/>
            <w:r w:rsidRPr="008E3D2A">
              <w:rPr>
                <w:sz w:val="24"/>
                <w:szCs w:val="24"/>
              </w:rPr>
              <w:t xml:space="preserve">). - </w:t>
            </w:r>
            <w:proofErr w:type="spellStart"/>
            <w:r w:rsidRPr="008E3D2A">
              <w:rPr>
                <w:sz w:val="24"/>
                <w:szCs w:val="24"/>
              </w:rPr>
              <w:t>Библиогр</w:t>
            </w:r>
            <w:proofErr w:type="spellEnd"/>
            <w:r w:rsidRPr="008E3D2A">
              <w:rPr>
                <w:sz w:val="24"/>
                <w:szCs w:val="24"/>
              </w:rPr>
              <w:t>.: с. 298. - ISBN 978-5-7695-9554-</w:t>
            </w:r>
            <w:proofErr w:type="gramStart"/>
            <w:r w:rsidRPr="008E3D2A">
              <w:rPr>
                <w:sz w:val="24"/>
                <w:szCs w:val="24"/>
              </w:rPr>
              <w:t>7 :</w:t>
            </w:r>
            <w:proofErr w:type="gramEnd"/>
            <w:r w:rsidRPr="008E3D2A">
              <w:rPr>
                <w:sz w:val="24"/>
                <w:szCs w:val="24"/>
              </w:rPr>
              <w:t xml:space="preserve"> 985.00.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8E3D2A">
              <w:rPr>
                <w:sz w:val="24"/>
                <w:szCs w:val="24"/>
              </w:rPr>
              <w:t>вузов.-</w:t>
            </w:r>
            <w:proofErr w:type="gramEnd"/>
            <w:r w:rsidRPr="008E3D2A">
              <w:rPr>
                <w:sz w:val="24"/>
                <w:szCs w:val="24"/>
              </w:rPr>
              <w:t xml:space="preserve"> т.1/под ред. С.П. Евсеева.- М: Сов. Спорт, </w:t>
            </w:r>
            <w:proofErr w:type="gramStart"/>
            <w:r w:rsidRPr="008E3D2A">
              <w:rPr>
                <w:sz w:val="24"/>
                <w:szCs w:val="24"/>
              </w:rPr>
              <w:t>2010.-</w:t>
            </w:r>
            <w:proofErr w:type="gramEnd"/>
            <w:r w:rsidRPr="008E3D2A">
              <w:rPr>
                <w:sz w:val="24"/>
                <w:szCs w:val="24"/>
              </w:rPr>
              <w:t xml:space="preserve"> 291 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  <w:highlight w:val="yellow"/>
              </w:rPr>
            </w:pPr>
            <w:r w:rsidRPr="008E3D2A">
              <w:rPr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155500" w:rsidP="004C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suppressAutoHyphens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8E3D2A">
              <w:rPr>
                <w:sz w:val="24"/>
                <w:szCs w:val="24"/>
              </w:rPr>
              <w:t>вузов.-</w:t>
            </w:r>
            <w:proofErr w:type="gramEnd"/>
            <w:r w:rsidRPr="008E3D2A">
              <w:rPr>
                <w:sz w:val="24"/>
                <w:szCs w:val="24"/>
              </w:rPr>
              <w:t xml:space="preserve"> т.2/под ред. С.П. Евсеева.- М: Сов. Спорт, 2009.- 448 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  <w:highlight w:val="yellow"/>
              </w:rPr>
            </w:pPr>
            <w:r w:rsidRPr="008E3D2A">
              <w:rPr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155500" w:rsidP="004C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  <w:bCs/>
              </w:rPr>
            </w:pPr>
            <w:r w:rsidRPr="008E3D2A">
              <w:rPr>
                <w:rFonts w:ascii="Times New Roman" w:hAnsi="Times New Roman" w:cs="Tahoma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8E3D2A">
              <w:rPr>
                <w:rFonts w:ascii="Times New Roman" w:hAnsi="Times New Roman" w:cs="Tahoma"/>
                <w:bCs/>
              </w:rPr>
              <w:t>культуре</w:t>
            </w:r>
            <w:r w:rsidRPr="008E3D2A">
              <w:rPr>
                <w:rFonts w:ascii="Times New Roman" w:hAnsi="Times New Roman" w:cs="Tahoma"/>
              </w:rPr>
              <w:t xml:space="preserve">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учебник / авт.-сост. Евсеева О. Э., Евсеев С. П. ; под ред. Евсеева С. П. - М. : Советский спорт, 2013. - 386 с. : ил.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382-386. - ISBN 978-5-9718-0671-</w:t>
            </w:r>
            <w:proofErr w:type="gramStart"/>
            <w:r w:rsidRPr="008E3D2A">
              <w:rPr>
                <w:rFonts w:ascii="Times New Roman" w:hAnsi="Times New Roman" w:cs="Tahoma"/>
              </w:rPr>
              <w:t>4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639.13.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8E3D2A">
              <w:rPr>
                <w:rFonts w:ascii="Times New Roman" w:hAnsi="Times New Roman" w:cs="Tahoma"/>
                <w:bCs/>
              </w:rPr>
              <w:t>Цицкишвили</w:t>
            </w:r>
            <w:proofErr w:type="spellEnd"/>
            <w:r w:rsidRPr="008E3D2A">
              <w:rPr>
                <w:rFonts w:ascii="Times New Roman" w:hAnsi="Times New Roman" w:cs="Tahoma"/>
                <w:bCs/>
              </w:rPr>
              <w:t xml:space="preserve"> Н. И.</w:t>
            </w:r>
            <w:r w:rsidRPr="008E3D2A">
              <w:rPr>
                <w:rFonts w:ascii="Times New Roman" w:hAnsi="Times New Roman" w:cs="Tahoma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8E3D2A">
              <w:rPr>
                <w:rFonts w:ascii="Times New Roman" w:hAnsi="Times New Roman" w:cs="Tahoma"/>
              </w:rPr>
              <w:t>системы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8E3D2A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, А. С. Чубуков ; МГАФК. - </w:t>
            </w:r>
            <w:proofErr w:type="spellStart"/>
            <w:proofErr w:type="gramStart"/>
            <w:r w:rsidRPr="008E3D2A">
              <w:rPr>
                <w:rFonts w:ascii="Times New Roman" w:hAnsi="Times New Roman" w:cs="Tahoma"/>
              </w:rPr>
              <w:t>Малаховка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ВИНИТИ, 2008. - </w:t>
            </w:r>
            <w:r w:rsidRPr="008E3D2A">
              <w:rPr>
                <w:rFonts w:ascii="Times New Roman" w:hAnsi="Times New Roman" w:cs="Tahoma"/>
              </w:rPr>
              <w:lastRenderedPageBreak/>
              <w:t xml:space="preserve">107 с.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105-107.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lastRenderedPageBreak/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8E3D2A">
              <w:rPr>
                <w:rFonts w:ascii="Times New Roman" w:hAnsi="Times New Roman" w:cs="Tahoma"/>
                <w:bCs/>
              </w:rPr>
              <w:t>Цицкишвили</w:t>
            </w:r>
            <w:proofErr w:type="spellEnd"/>
            <w:r w:rsidRPr="008E3D2A">
              <w:rPr>
                <w:rFonts w:ascii="Times New Roman" w:hAnsi="Times New Roman" w:cs="Tahoma"/>
                <w:bCs/>
              </w:rPr>
              <w:t xml:space="preserve"> Н. И.</w:t>
            </w:r>
            <w:r w:rsidRPr="008E3D2A">
              <w:rPr>
                <w:rFonts w:ascii="Times New Roman" w:hAnsi="Times New Roman" w:cs="Tahoma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8E3D2A">
              <w:rPr>
                <w:rFonts w:ascii="Times New Roman" w:hAnsi="Times New Roman" w:cs="Tahoma"/>
              </w:rPr>
              <w:t>системы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учебное пособие / Н. И. </w:t>
            </w:r>
            <w:proofErr w:type="spellStart"/>
            <w:r w:rsidRPr="008E3D2A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 ; МГАФК. - </w:t>
            </w:r>
            <w:proofErr w:type="spellStart"/>
            <w:r w:rsidRPr="008E3D2A">
              <w:rPr>
                <w:rFonts w:ascii="Times New Roman" w:hAnsi="Times New Roman" w:cs="Tahoma"/>
              </w:rPr>
              <w:t>Малаховка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, 2012. - 132 </w:t>
            </w:r>
            <w:proofErr w:type="gramStart"/>
            <w:r w:rsidRPr="008E3D2A">
              <w:rPr>
                <w:rFonts w:ascii="Times New Roman" w:hAnsi="Times New Roman" w:cs="Tahoma"/>
              </w:rPr>
              <w:t>с.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ил.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.: с. 128-129. - 91.20.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  <w:bCs/>
              </w:rPr>
            </w:pPr>
            <w:r w:rsidRPr="008E3D2A">
              <w:rPr>
                <w:rFonts w:ascii="Times New Roman" w:hAnsi="Times New Roman" w:cs="Tahoma"/>
                <w:bCs/>
              </w:rPr>
              <w:t xml:space="preserve">Медведева Е. Н. </w:t>
            </w:r>
            <w:r w:rsidRPr="008E3D2A">
              <w:rPr>
                <w:rFonts w:ascii="Times New Roman" w:hAnsi="Times New Roman" w:cs="Tahoma"/>
              </w:rPr>
              <w:t>   Технология физкультурно-спортивной деятельности (Гимнастика</w:t>
            </w:r>
            <w:proofErr w:type="gramStart"/>
            <w:r w:rsidRPr="008E3D2A">
              <w:rPr>
                <w:rFonts w:ascii="Times New Roman" w:hAnsi="Times New Roman" w:cs="Tahoma"/>
              </w:rPr>
              <w:t>)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</w:t>
            </w:r>
            <w:proofErr w:type="gramStart"/>
            <w:r w:rsidRPr="008E3D2A">
              <w:rPr>
                <w:rFonts w:ascii="Times New Roman" w:hAnsi="Times New Roman" w:cs="Tahoma"/>
              </w:rPr>
              <w:t>с.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ил.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25.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  <w:bCs/>
              </w:rPr>
            </w:pPr>
            <w:r w:rsidRPr="008E3D2A">
              <w:rPr>
                <w:rFonts w:ascii="Times New Roman" w:hAnsi="Times New Roman" w:cs="Tahoma"/>
                <w:bCs/>
              </w:rPr>
              <w:t>Тихонов В. Н.</w:t>
            </w:r>
            <w:r w:rsidRPr="008E3D2A">
              <w:rPr>
                <w:rFonts w:ascii="Times New Roman" w:hAnsi="Times New Roman" w:cs="Tahoma"/>
              </w:rPr>
              <w:t xml:space="preserve">   Гимнастика как базовая основа физкультурно-спортивной </w:t>
            </w:r>
            <w:proofErr w:type="gramStart"/>
            <w:r w:rsidRPr="008E3D2A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8E3D2A">
              <w:rPr>
                <w:rFonts w:ascii="Times New Roman" w:hAnsi="Times New Roman" w:cs="Tahoma"/>
              </w:rPr>
              <w:t>Малаховка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, 2012. - 318 с.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313-318. - 204.82.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8E3D2A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8E3D2A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8E3D2A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E3D2A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8E3D2A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E3D2A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8" w:history="1">
              <w:r w:rsidRPr="008E3D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E3D2A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BOOKS: [сайт]. —</w:t>
            </w:r>
            <w:hyperlink r:id="rId9" w:history="1">
              <w:r w:rsidRPr="008E3D2A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8E3D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8E3D2A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8E3D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2016. — 116 c. — ISBN 2227-8397. — Текст: электронный // Электронно-</w:t>
            </w:r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библиотечная система IPR 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1" w:history="1">
              <w:r w:rsidRPr="008E3D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8E3D2A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8E3D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E3D2A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 / Л. Н.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. — Санкт-Петербург: Институт специальной педагогики и психологии, 2008. — 120 c. — ISBN 978-5-8179-0096-5. — Текст: электронный // Электронно-библиотечная система IPR BOOKS: [сайт]. — URL: </w:t>
            </w:r>
            <w:hyperlink r:id="rId13" w:history="1">
              <w:r w:rsidRPr="008E3D2A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8E3D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, И. В. Профилактика нарушений опорно-двигательного аппарата детей в процессе обязательных занятий по физической культуре: монография / И. В.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Омская академия МВД России, 2010. — 210 c. — ISBN 978-5-88651-483-4. — Текст: электронный // Электронно-библиотечная система IPR BOOKS: [сайт]. — URL: </w:t>
            </w:r>
            <w:hyperlink r:id="rId14" w:history="1">
              <w:r w:rsidRPr="008E3D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Стоцкая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Ай Пи Ар Медиа, 2019. — 189 c. — ISBN 978-5-4497-0000-1.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8E3D2A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8E3D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21.</w:t>
            </w:r>
          </w:p>
          <w:p w:rsidR="004B7764" w:rsidRPr="008E3D2A" w:rsidRDefault="004B7764" w:rsidP="004C3610">
            <w:pPr>
              <w:rPr>
                <w:sz w:val="24"/>
                <w:szCs w:val="24"/>
              </w:rPr>
            </w:pPr>
          </w:p>
          <w:p w:rsidR="004B7764" w:rsidRPr="008E3D2A" w:rsidRDefault="004B7764" w:rsidP="004C3610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Избранные лекции по лечебной физической культуре. Часть 3. Лечебная физическая культура в хирургии и 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Сибирский государственный университет физической культуры и спорта, 2017. — 104 c. — ISBN 2227-8397. — Текст: электронный // Электронно-библиотечная система IPR BOOKS: [сайт]. </w:t>
            </w:r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— URL: </w:t>
            </w:r>
            <w:hyperlink r:id="rId16" w:history="1">
              <w:r w:rsidRPr="008E3D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8E3D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8E3D2A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E3D2A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8E3D2A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8E3D2A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8E3D2A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E3D2A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8E3D2A">
              <w:rPr>
                <w:bCs/>
              </w:rPr>
              <w:t>Пенькова</w:t>
            </w:r>
            <w:proofErr w:type="spellEnd"/>
            <w:r w:rsidRPr="008E3D2A">
              <w:rPr>
                <w:bCs/>
              </w:rPr>
              <w:t xml:space="preserve">, И. В. </w:t>
            </w:r>
            <w:r w:rsidRPr="008E3D2A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8E3D2A">
              <w:t>воспитания :</w:t>
            </w:r>
            <w:proofErr w:type="gramEnd"/>
            <w:r w:rsidRPr="008E3D2A">
              <w:t xml:space="preserve"> учебно-методическое пособие / И. В. </w:t>
            </w:r>
            <w:proofErr w:type="spellStart"/>
            <w:r w:rsidRPr="008E3D2A">
              <w:t>Пенькова</w:t>
            </w:r>
            <w:proofErr w:type="spellEnd"/>
            <w:r w:rsidRPr="008E3D2A">
              <w:t xml:space="preserve">, И. И. Сулейманов ; </w:t>
            </w:r>
            <w:proofErr w:type="spellStart"/>
            <w:r w:rsidRPr="008E3D2A">
              <w:t>СибГАФК</w:t>
            </w:r>
            <w:proofErr w:type="spellEnd"/>
            <w:r w:rsidRPr="008E3D2A">
              <w:t xml:space="preserve">. - </w:t>
            </w:r>
            <w:proofErr w:type="gramStart"/>
            <w:r w:rsidRPr="008E3D2A">
              <w:t>Тюмень :</w:t>
            </w:r>
            <w:proofErr w:type="gramEnd"/>
            <w:r w:rsidRPr="008E3D2A">
              <w:t xml:space="preserve"> Вектор Бук, 2000. - 38 с. - ISBN 5-88131-124-</w:t>
            </w:r>
            <w:proofErr w:type="gramStart"/>
            <w:r w:rsidRPr="008E3D2A">
              <w:t>8 :</w:t>
            </w:r>
            <w:proofErr w:type="gramEnd"/>
            <w:r w:rsidRPr="008E3D2A">
              <w:t xml:space="preserve"> б/ц. - Текст (визуальный) : непосредственный.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e"/>
              <w:spacing w:before="0" w:beforeAutospacing="0" w:after="0" w:afterAutospacing="0"/>
              <w:jc w:val="both"/>
            </w:pPr>
            <w:r w:rsidRPr="008E3D2A">
              <w:rPr>
                <w:bCs/>
              </w:rPr>
              <w:t xml:space="preserve">Мартынихин, В. С. </w:t>
            </w:r>
            <w:r w:rsidRPr="008E3D2A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8E3D2A">
              <w:t>расстройств :</w:t>
            </w:r>
            <w:proofErr w:type="gramEnd"/>
            <w:r w:rsidRPr="008E3D2A">
              <w:t xml:space="preserve"> учебное пособие / В. С. Мартынихин, К. В. Мартынихин, М. Л. Гинзбург ; МГАФК. - </w:t>
            </w:r>
            <w:proofErr w:type="spellStart"/>
            <w:r w:rsidRPr="008E3D2A">
              <w:t>Малаховка</w:t>
            </w:r>
            <w:proofErr w:type="spellEnd"/>
            <w:r w:rsidRPr="008E3D2A">
              <w:t xml:space="preserve">, 2016. - </w:t>
            </w:r>
            <w:proofErr w:type="spellStart"/>
            <w:r w:rsidRPr="008E3D2A">
              <w:t>Библиогр</w:t>
            </w:r>
            <w:proofErr w:type="spellEnd"/>
            <w:r w:rsidRPr="008E3D2A">
              <w:t xml:space="preserve">.: 205-209. - </w:t>
            </w:r>
            <w:proofErr w:type="gramStart"/>
            <w:r w:rsidRPr="008E3D2A">
              <w:t>Текст :</w:t>
            </w:r>
            <w:proofErr w:type="gramEnd"/>
            <w:r w:rsidRPr="008E3D2A"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8E3D2A">
                <w:rPr>
                  <w:rStyle w:val="aa"/>
                </w:rPr>
                <w:t>URL: http://lib.mgafk.ru</w:t>
              </w:r>
            </w:hyperlink>
            <w:r w:rsidRPr="008E3D2A">
              <w:t xml:space="preserve"> (дата обращения: 09.12.2019). — Режим доступа: для </w:t>
            </w:r>
            <w:proofErr w:type="spellStart"/>
            <w:r w:rsidRPr="008E3D2A">
              <w:t>авторизир</w:t>
            </w:r>
            <w:proofErr w:type="spellEnd"/>
            <w:r w:rsidRPr="008E3D2A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E44F0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ae"/>
              <w:spacing w:before="0" w:beforeAutospacing="0" w:after="0" w:afterAutospacing="0"/>
              <w:jc w:val="both"/>
            </w:pPr>
            <w:r w:rsidRPr="008E3D2A">
              <w:rPr>
                <w:bCs/>
              </w:rPr>
              <w:t xml:space="preserve">Смирнов, Г. И. </w:t>
            </w:r>
            <w:r w:rsidRPr="008E3D2A">
              <w:t xml:space="preserve">   Лечебная физическая культура в травматологии и </w:t>
            </w:r>
            <w:proofErr w:type="gramStart"/>
            <w:r w:rsidRPr="008E3D2A">
              <w:t>ортопедии :</w:t>
            </w:r>
            <w:proofErr w:type="gramEnd"/>
            <w:r w:rsidRPr="008E3D2A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8E3D2A">
              <w:t>Текст :</w:t>
            </w:r>
            <w:proofErr w:type="gramEnd"/>
            <w:r w:rsidRPr="008E3D2A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8E3D2A">
                <w:rPr>
                  <w:rStyle w:val="aa"/>
                </w:rPr>
                <w:t>URL: http://lib.mgafk.ru</w:t>
              </w:r>
            </w:hyperlink>
            <w:r w:rsidRPr="008E3D2A">
              <w:t xml:space="preserve"> (дата обращения: 09.12.2019). — Режим доступа: для </w:t>
            </w:r>
            <w:proofErr w:type="spellStart"/>
            <w:r w:rsidRPr="008E3D2A">
              <w:lastRenderedPageBreak/>
              <w:t>авторизир</w:t>
            </w:r>
            <w:proofErr w:type="spellEnd"/>
            <w:r w:rsidRPr="008E3D2A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7764" w:rsidRPr="008E3D2A" w:rsidRDefault="004B7764" w:rsidP="004B7764">
      <w:pPr>
        <w:pStyle w:val="a3"/>
        <w:ind w:left="1069"/>
        <w:rPr>
          <w:b/>
          <w:sz w:val="24"/>
          <w:szCs w:val="24"/>
        </w:rPr>
      </w:pPr>
    </w:p>
    <w:p w:rsidR="004B7764" w:rsidRPr="008E3D2A" w:rsidRDefault="004B7764" w:rsidP="004B7764">
      <w:pPr>
        <w:pStyle w:val="a3"/>
        <w:ind w:left="1069"/>
        <w:rPr>
          <w:b/>
          <w:sz w:val="24"/>
          <w:szCs w:val="24"/>
        </w:rPr>
      </w:pPr>
    </w:p>
    <w:p w:rsidR="004B7764" w:rsidRPr="008E3D2A" w:rsidRDefault="004B7764" w:rsidP="00E44F04">
      <w:pPr>
        <w:pStyle w:val="a3"/>
        <w:numPr>
          <w:ilvl w:val="1"/>
          <w:numId w:val="35"/>
        </w:numPr>
        <w:rPr>
          <w:b/>
          <w:sz w:val="24"/>
          <w:szCs w:val="24"/>
        </w:rPr>
      </w:pPr>
      <w:r w:rsidRPr="008E3D2A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89"/>
        <w:gridCol w:w="1392"/>
        <w:gridCol w:w="8"/>
        <w:gridCol w:w="1337"/>
      </w:tblGrid>
      <w:tr w:rsidR="004B7764" w:rsidRPr="008E3D2A" w:rsidTr="004C361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rPr>
                <w:b/>
                <w:sz w:val="24"/>
                <w:szCs w:val="24"/>
              </w:rPr>
            </w:pPr>
            <w:r w:rsidRPr="008E3D2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E3D2A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E3D2A">
              <w:rPr>
                <w:b/>
                <w:sz w:val="24"/>
                <w:szCs w:val="24"/>
              </w:rPr>
              <w:t>Наименование издания</w:t>
            </w:r>
          </w:p>
          <w:p w:rsidR="004B7764" w:rsidRPr="008E3D2A" w:rsidRDefault="004B7764" w:rsidP="004C3610">
            <w:pPr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jc w:val="center"/>
              <w:rPr>
                <w:b/>
                <w:sz w:val="24"/>
                <w:szCs w:val="24"/>
              </w:rPr>
            </w:pPr>
            <w:r w:rsidRPr="008E3D2A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rPr>
                <w:b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библиотека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кафедра</w:t>
            </w: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  <w:bCs/>
              </w:rPr>
            </w:pPr>
            <w:r w:rsidRPr="008E3D2A">
              <w:rPr>
                <w:rFonts w:ascii="Times New Roman" w:hAnsi="Times New Roman" w:cs="Tahoma"/>
                <w:bCs/>
              </w:rPr>
              <w:t>Аксенова О. Э.</w:t>
            </w:r>
            <w:r w:rsidRPr="008E3D2A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8E3D2A">
              <w:rPr>
                <w:rFonts w:ascii="Times New Roman" w:hAnsi="Times New Roman" w:cs="Tahoma"/>
              </w:rPr>
              <w:t>культуре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учебное пособие / О. Э. Аксенова, С. П. Евсеев. - </w:t>
            </w:r>
            <w:proofErr w:type="gramStart"/>
            <w:r w:rsidRPr="008E3D2A">
              <w:rPr>
                <w:rFonts w:ascii="Times New Roman" w:hAnsi="Times New Roman" w:cs="Tahoma"/>
              </w:rPr>
              <w:t>М.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Советский спорт, 2004. - 295 с. : ил.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292-295. - ISBN 5-85009-937-</w:t>
            </w:r>
            <w:proofErr w:type="gramStart"/>
            <w:r w:rsidRPr="008E3D2A">
              <w:rPr>
                <w:rFonts w:ascii="Times New Roman" w:hAnsi="Times New Roman" w:cs="Tahoma"/>
              </w:rPr>
              <w:t>9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229.44. 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  <w:bCs/>
              </w:rPr>
            </w:pPr>
            <w:r w:rsidRPr="008E3D2A">
              <w:rPr>
                <w:rFonts w:ascii="Times New Roman" w:hAnsi="Times New Roman" w:cs="Tahoma"/>
                <w:bCs/>
              </w:rPr>
              <w:t>Аксенова О. Э.</w:t>
            </w:r>
            <w:r w:rsidRPr="008E3D2A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8E3D2A">
              <w:rPr>
                <w:rFonts w:ascii="Times New Roman" w:hAnsi="Times New Roman" w:cs="Tahoma"/>
              </w:rPr>
              <w:t>культуре :учебное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пособие / О. Э. Аксенова, С. П. Евсеев ; под ред. С. П. Евсеева. - </w:t>
            </w:r>
            <w:proofErr w:type="gramStart"/>
            <w:r w:rsidRPr="008E3D2A">
              <w:rPr>
                <w:rFonts w:ascii="Times New Roman" w:hAnsi="Times New Roman" w:cs="Tahoma"/>
              </w:rPr>
              <w:t>М.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Советский спорт, 2005. - 296 </w:t>
            </w:r>
            <w:proofErr w:type="gramStart"/>
            <w:r w:rsidRPr="008E3D2A">
              <w:rPr>
                <w:rFonts w:ascii="Times New Roman" w:hAnsi="Times New Roman" w:cs="Tahoma"/>
              </w:rPr>
              <w:t>с.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ил. - ISBN 5-9718-0064-7 : 230.00.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8E3D2A">
              <w:rPr>
                <w:rFonts w:ascii="Times New Roman" w:hAnsi="Times New Roman" w:cs="Tahoma"/>
                <w:bCs/>
              </w:rPr>
              <w:t>Евсеев С. П.</w:t>
            </w:r>
            <w:r w:rsidRPr="008E3D2A">
              <w:rPr>
                <w:rFonts w:ascii="Times New Roman" w:hAnsi="Times New Roman" w:cs="Tahoma"/>
              </w:rPr>
              <w:t xml:space="preserve">   Технологии физкультурно-спортивной </w:t>
            </w:r>
            <w:proofErr w:type="gramStart"/>
            <w:r w:rsidRPr="008E3D2A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8E3D2A">
              <w:rPr>
                <w:rFonts w:ascii="Times New Roman" w:hAnsi="Times New Roman" w:cs="Tahoma"/>
              </w:rPr>
              <w:t>СПбГАФК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. - М., 2004. - 34 </w:t>
            </w:r>
            <w:proofErr w:type="gramStart"/>
            <w:r w:rsidRPr="008E3D2A">
              <w:rPr>
                <w:rFonts w:ascii="Times New Roman" w:hAnsi="Times New Roman" w:cs="Tahoma"/>
              </w:rPr>
              <w:t>с.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ил.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8E3D2A">
              <w:rPr>
                <w:rFonts w:ascii="Times New Roman" w:hAnsi="Times New Roman" w:cs="Tahoma"/>
                <w:bCs/>
              </w:rPr>
              <w:t>Аксенова О. Э.</w:t>
            </w:r>
            <w:r w:rsidRPr="008E3D2A">
              <w:rPr>
                <w:rFonts w:ascii="Times New Roman" w:hAnsi="Times New Roman" w:cs="Tahoma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8E3D2A">
              <w:rPr>
                <w:rFonts w:ascii="Times New Roman" w:hAnsi="Times New Roman" w:cs="Tahoma"/>
              </w:rPr>
              <w:t>"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учебно-методическое пособие / О. Э. Аксенова, С. П. Евсеев ; </w:t>
            </w:r>
            <w:proofErr w:type="spellStart"/>
            <w:r w:rsidRPr="008E3D2A">
              <w:rPr>
                <w:rFonts w:ascii="Times New Roman" w:hAnsi="Times New Roman" w:cs="Tahoma"/>
              </w:rPr>
              <w:t>СПбГАФК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 им. П. Ф. Лесгафта. - СПб., 2004. - 47 </w:t>
            </w:r>
            <w:proofErr w:type="gramStart"/>
            <w:r w:rsidRPr="008E3D2A">
              <w:rPr>
                <w:rFonts w:ascii="Times New Roman" w:hAnsi="Times New Roman" w:cs="Tahoma"/>
              </w:rPr>
              <w:t>с.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ил.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39 - 46.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8E3D2A">
              <w:rPr>
                <w:rFonts w:ascii="Times New Roman" w:hAnsi="Times New Roman" w:cs="Tahoma"/>
                <w:bCs/>
              </w:rPr>
              <w:t>Сулимцев</w:t>
            </w:r>
            <w:proofErr w:type="spellEnd"/>
            <w:r w:rsidRPr="008E3D2A">
              <w:rPr>
                <w:rFonts w:ascii="Times New Roman" w:hAnsi="Times New Roman" w:cs="Tahoma"/>
                <w:bCs/>
              </w:rPr>
              <w:t xml:space="preserve"> Т. И.</w:t>
            </w:r>
            <w:r w:rsidRPr="008E3D2A">
              <w:rPr>
                <w:rFonts w:ascii="Times New Roman" w:hAnsi="Times New Roman" w:cs="Tahoma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8E3D2A">
              <w:rPr>
                <w:rFonts w:ascii="Times New Roman" w:hAnsi="Times New Roman" w:cs="Tahoma"/>
              </w:rPr>
              <w:t>суставов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учебное пособие / Т. И. </w:t>
            </w:r>
            <w:proofErr w:type="spellStart"/>
            <w:r w:rsidRPr="008E3D2A">
              <w:rPr>
                <w:rFonts w:ascii="Times New Roman" w:hAnsi="Times New Roman" w:cs="Tahoma"/>
              </w:rPr>
              <w:t>Сулимцев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 ; МГАФК. - </w:t>
            </w:r>
            <w:proofErr w:type="spellStart"/>
            <w:r w:rsidRPr="008E3D2A">
              <w:rPr>
                <w:rFonts w:ascii="Times New Roman" w:hAnsi="Times New Roman" w:cs="Tahoma"/>
              </w:rPr>
              <w:t>Малаховка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, 2000. - 99 </w:t>
            </w:r>
            <w:proofErr w:type="gramStart"/>
            <w:r w:rsidRPr="008E3D2A">
              <w:rPr>
                <w:rFonts w:ascii="Times New Roman" w:hAnsi="Times New Roman" w:cs="Tahoma"/>
              </w:rPr>
              <w:t>с.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ил.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99.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</w:t>
            </w:r>
            <w:r w:rsidR="00155500">
              <w:rPr>
                <w:sz w:val="24"/>
                <w:szCs w:val="24"/>
              </w:rPr>
              <w:t xml:space="preserve"> </w:t>
            </w: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suppressAutoHyphens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Евсеев, С. П. Адаптив</w:t>
            </w:r>
            <w:r w:rsidRPr="008E3D2A">
              <w:rPr>
                <w:sz w:val="24"/>
                <w:szCs w:val="24"/>
              </w:rPr>
              <w:softHyphen/>
              <w:t xml:space="preserve">ная физическая культура и функциональное состояние инвалидов / С. П. Евсеев, С. Ф. </w:t>
            </w:r>
            <w:proofErr w:type="spellStart"/>
            <w:r w:rsidRPr="008E3D2A">
              <w:rPr>
                <w:sz w:val="24"/>
                <w:szCs w:val="24"/>
              </w:rPr>
              <w:t>Курдыбайло</w:t>
            </w:r>
            <w:proofErr w:type="spellEnd"/>
            <w:r w:rsidRPr="008E3D2A">
              <w:rPr>
                <w:sz w:val="24"/>
                <w:szCs w:val="24"/>
              </w:rPr>
              <w:t xml:space="preserve">, О. В. Морозова, А. С. </w:t>
            </w:r>
            <w:proofErr w:type="spellStart"/>
            <w:r w:rsidRPr="008E3D2A">
              <w:rPr>
                <w:sz w:val="24"/>
                <w:szCs w:val="24"/>
              </w:rPr>
              <w:t>Солодков</w:t>
            </w:r>
            <w:proofErr w:type="spellEnd"/>
            <w:r w:rsidRPr="008E3D2A">
              <w:rPr>
                <w:sz w:val="24"/>
                <w:szCs w:val="24"/>
              </w:rPr>
              <w:t xml:space="preserve">. - </w:t>
            </w:r>
            <w:proofErr w:type="gramStart"/>
            <w:r w:rsidRPr="008E3D2A">
              <w:rPr>
                <w:sz w:val="24"/>
                <w:szCs w:val="24"/>
              </w:rPr>
              <w:t>СПб.,</w:t>
            </w:r>
            <w:proofErr w:type="gramEnd"/>
            <w:r w:rsidRPr="008E3D2A">
              <w:rPr>
                <w:sz w:val="24"/>
                <w:szCs w:val="24"/>
              </w:rPr>
              <w:t xml:space="preserve"> 1996.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suppressAutoHyphens/>
              <w:rPr>
                <w:sz w:val="24"/>
                <w:szCs w:val="24"/>
              </w:rPr>
            </w:pPr>
            <w:proofErr w:type="spellStart"/>
            <w:r w:rsidRPr="008E3D2A">
              <w:rPr>
                <w:sz w:val="24"/>
                <w:szCs w:val="24"/>
              </w:rPr>
              <w:t>Шапкова</w:t>
            </w:r>
            <w:proofErr w:type="spellEnd"/>
            <w:r w:rsidRPr="008E3D2A">
              <w:rPr>
                <w:sz w:val="24"/>
                <w:szCs w:val="24"/>
              </w:rPr>
              <w:t>, Л. В. Средства адаптивной физической культуры: Методиче</w:t>
            </w:r>
            <w:r w:rsidRPr="008E3D2A">
              <w:rPr>
                <w:sz w:val="24"/>
                <w:szCs w:val="24"/>
              </w:rPr>
              <w:softHyphen/>
              <w:t>ские рекомендации по физкультурно-оздоровительным и развивающим заняти</w:t>
            </w:r>
            <w:r w:rsidRPr="008E3D2A">
              <w:rPr>
                <w:sz w:val="24"/>
                <w:szCs w:val="24"/>
              </w:rPr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8E3D2A">
              <w:rPr>
                <w:sz w:val="24"/>
                <w:szCs w:val="24"/>
              </w:rPr>
              <w:t>Шапкова</w:t>
            </w:r>
            <w:proofErr w:type="spellEnd"/>
            <w:r w:rsidRPr="008E3D2A">
              <w:rPr>
                <w:sz w:val="24"/>
                <w:szCs w:val="24"/>
              </w:rPr>
              <w:t xml:space="preserve">; под ред. проф. С. П. Евсеева. - </w:t>
            </w:r>
            <w:proofErr w:type="gramStart"/>
            <w:r w:rsidRPr="008E3D2A">
              <w:rPr>
                <w:sz w:val="24"/>
                <w:szCs w:val="24"/>
              </w:rPr>
              <w:t>М. :</w:t>
            </w:r>
            <w:proofErr w:type="gramEnd"/>
            <w:r w:rsidRPr="008E3D2A">
              <w:rPr>
                <w:sz w:val="24"/>
                <w:szCs w:val="24"/>
              </w:rPr>
              <w:t xml:space="preserve"> Советский спорт, 2001. - 152 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155500" w:rsidP="004C3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4B7764" w:rsidRPr="008E3D2A" w:rsidTr="004C361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rPr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  <w:bCs/>
              </w:rPr>
              <w:t>Чубуков А. С.</w:t>
            </w:r>
            <w:r w:rsidRPr="008E3D2A">
              <w:rPr>
                <w:rFonts w:ascii="Times New Roman" w:hAnsi="Times New Roman" w:cs="Tahoma"/>
              </w:rPr>
              <w:t xml:space="preserve">   Технология физкультурно-спортивной </w:t>
            </w:r>
            <w:proofErr w:type="gramStart"/>
            <w:r w:rsidRPr="008E3D2A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8E3D2A">
              <w:rPr>
                <w:rFonts w:ascii="Times New Roman" w:hAnsi="Times New Roman" w:cs="Tahoma"/>
              </w:rPr>
              <w:t xml:space="preserve"> учебная программа для студентов / А. С. Чубуков, Н. И. </w:t>
            </w:r>
            <w:proofErr w:type="spellStart"/>
            <w:r w:rsidRPr="008E3D2A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, М. А. Причалов ; МГАФК. - </w:t>
            </w:r>
            <w:proofErr w:type="spellStart"/>
            <w:r w:rsidRPr="008E3D2A">
              <w:rPr>
                <w:rFonts w:ascii="Times New Roman" w:hAnsi="Times New Roman" w:cs="Tahoma"/>
              </w:rPr>
              <w:t>Малаховка</w:t>
            </w:r>
            <w:proofErr w:type="spellEnd"/>
            <w:r w:rsidRPr="008E3D2A">
              <w:rPr>
                <w:rFonts w:ascii="Times New Roman" w:hAnsi="Times New Roman" w:cs="Tahoma"/>
              </w:rPr>
              <w:t xml:space="preserve">, 2008. - 32 с. - </w:t>
            </w:r>
            <w:proofErr w:type="spellStart"/>
            <w:r w:rsidRPr="008E3D2A">
              <w:rPr>
                <w:rFonts w:ascii="Times New Roman" w:hAnsi="Times New Roman" w:cs="Tahoma"/>
              </w:rPr>
              <w:t>Библиогр</w:t>
            </w:r>
            <w:proofErr w:type="spellEnd"/>
            <w:r w:rsidRPr="008E3D2A">
              <w:rPr>
                <w:rFonts w:ascii="Times New Roman" w:hAnsi="Times New Roman" w:cs="Tahoma"/>
              </w:rPr>
              <w:t>.: с. 29-31. - 29.93.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64" w:rsidRPr="008E3D2A" w:rsidRDefault="004B7764" w:rsidP="004C3610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8E3D2A">
              <w:rPr>
                <w:rFonts w:ascii="Times New Roman" w:hAnsi="Times New Roman" w:cs="Tahoma"/>
              </w:rPr>
              <w:t>35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64" w:rsidRPr="008E3D2A" w:rsidRDefault="004B7764" w:rsidP="004C3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7764" w:rsidRPr="00F37A1F" w:rsidRDefault="004B7764" w:rsidP="004B7764">
      <w:pPr>
        <w:pStyle w:val="a3"/>
        <w:ind w:left="1069"/>
        <w:rPr>
          <w:b/>
        </w:rPr>
      </w:pPr>
    </w:p>
    <w:p w:rsidR="008E3D2A" w:rsidRPr="008E3D2A" w:rsidRDefault="008E3D2A" w:rsidP="008E3D2A">
      <w:pPr>
        <w:ind w:firstLine="709"/>
        <w:jc w:val="both"/>
        <w:rPr>
          <w:b/>
          <w:sz w:val="24"/>
          <w:szCs w:val="24"/>
        </w:rPr>
      </w:pPr>
      <w:r w:rsidRPr="008E3D2A">
        <w:rPr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proofErr w:type="spellStart"/>
      <w:r w:rsidRPr="008E3D2A">
        <w:rPr>
          <w:sz w:val="24"/>
          <w:szCs w:val="24"/>
        </w:rPr>
        <w:t>Антиплагиат</w:t>
      </w:r>
      <w:proofErr w:type="spellEnd"/>
      <w:r w:rsidRPr="008E3D2A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8E3D2A">
          <w:rPr>
            <w:rStyle w:val="aa"/>
            <w:sz w:val="24"/>
            <w:szCs w:val="24"/>
          </w:rPr>
          <w:t>https://antiplagiat.ru/</w:t>
        </w:r>
      </w:hyperlink>
      <w:r w:rsidRPr="008E3D2A">
        <w:rPr>
          <w:sz w:val="24"/>
          <w:szCs w:val="24"/>
        </w:rPr>
        <w:t xml:space="preserve"> </w:t>
      </w:r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8E3D2A">
        <w:rPr>
          <w:rFonts w:eastAsia="Calibri"/>
          <w:sz w:val="24"/>
          <w:szCs w:val="24"/>
          <w:lang w:eastAsia="en-US"/>
        </w:rPr>
        <w:lastRenderedPageBreak/>
        <w:t xml:space="preserve">Министерство науки и высшего образования Российской Федерации </w:t>
      </w:r>
      <w:hyperlink r:id="rId23" w:history="1">
        <w:r w:rsidRPr="008E3D2A">
          <w:rPr>
            <w:rFonts w:eastAsia="Calibri"/>
            <w:sz w:val="24"/>
            <w:szCs w:val="24"/>
            <w:u w:val="single"/>
            <w:lang w:eastAsia="en-US"/>
          </w:rPr>
          <w:t>https://minobrnauki.gov.ru/</w:t>
        </w:r>
      </w:hyperlink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E3D2A">
        <w:rPr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8E3D2A">
          <w:rPr>
            <w:rStyle w:val="aa"/>
            <w:sz w:val="24"/>
            <w:szCs w:val="24"/>
          </w:rPr>
          <w:t>http://www.minsport.gov.ru/</w:t>
        </w:r>
      </w:hyperlink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E3D2A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5" w:history="1">
        <w:r w:rsidRPr="008E3D2A">
          <w:rPr>
            <w:rStyle w:val="aa"/>
            <w:sz w:val="24"/>
            <w:szCs w:val="24"/>
          </w:rPr>
          <w:t>https://mgafk.ru/</w:t>
        </w:r>
      </w:hyperlink>
      <w:r w:rsidRPr="008E3D2A">
        <w:rPr>
          <w:sz w:val="24"/>
          <w:szCs w:val="24"/>
        </w:rPr>
        <w:t xml:space="preserve"> </w:t>
      </w:r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E3D2A">
        <w:rPr>
          <w:bCs/>
          <w:sz w:val="24"/>
          <w:szCs w:val="24"/>
        </w:rPr>
        <w:t xml:space="preserve">Образовательная платформа МГАФК (SAKAI) </w:t>
      </w:r>
      <w:hyperlink r:id="rId26" w:history="1">
        <w:r w:rsidRPr="008E3D2A">
          <w:rPr>
            <w:rStyle w:val="aa"/>
            <w:bCs/>
            <w:sz w:val="24"/>
            <w:szCs w:val="24"/>
          </w:rPr>
          <w:t>https://edu.mgafk.ru/portal</w:t>
        </w:r>
      </w:hyperlink>
      <w:r w:rsidRPr="008E3D2A">
        <w:rPr>
          <w:bCs/>
          <w:sz w:val="24"/>
          <w:szCs w:val="24"/>
        </w:rPr>
        <w:t xml:space="preserve"> </w:t>
      </w:r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E3D2A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8E3D2A">
        <w:rPr>
          <w:sz w:val="24"/>
          <w:szCs w:val="24"/>
        </w:rPr>
        <w:t>вебинаров</w:t>
      </w:r>
      <w:proofErr w:type="spellEnd"/>
      <w:r w:rsidRPr="008E3D2A">
        <w:rPr>
          <w:sz w:val="24"/>
          <w:szCs w:val="24"/>
        </w:rPr>
        <w:t xml:space="preserve">, онлайн-конференций, интерактивные доски </w:t>
      </w:r>
      <w:r w:rsidRPr="008E3D2A">
        <w:rPr>
          <w:bCs/>
          <w:sz w:val="24"/>
          <w:szCs w:val="24"/>
        </w:rPr>
        <w:t>МГАФК</w:t>
      </w:r>
      <w:r w:rsidRPr="008E3D2A">
        <w:rPr>
          <w:sz w:val="24"/>
          <w:szCs w:val="24"/>
        </w:rPr>
        <w:t xml:space="preserve"> </w:t>
      </w:r>
      <w:hyperlink r:id="rId27" w:history="1">
        <w:r w:rsidRPr="008E3D2A">
          <w:rPr>
            <w:rStyle w:val="aa"/>
            <w:sz w:val="24"/>
            <w:szCs w:val="24"/>
          </w:rPr>
          <w:t>https://vks.mgafk.ru/</w:t>
        </w:r>
      </w:hyperlink>
      <w:r w:rsidRPr="008E3D2A">
        <w:rPr>
          <w:sz w:val="24"/>
          <w:szCs w:val="24"/>
        </w:rPr>
        <w:t xml:space="preserve"> </w:t>
      </w:r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8E3D2A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8E3D2A">
          <w:rPr>
            <w:rFonts w:eastAsia="Calibri"/>
            <w:sz w:val="24"/>
            <w:szCs w:val="24"/>
            <w:u w:val="single"/>
            <w:lang w:eastAsia="en-US"/>
          </w:rPr>
          <w:t>http://obrnadzor.gov.ru/ru/</w:t>
        </w:r>
      </w:hyperlink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8E3D2A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8E3D2A">
          <w:rPr>
            <w:rFonts w:eastAsia="Calibri"/>
            <w:sz w:val="24"/>
            <w:szCs w:val="24"/>
            <w:u w:val="single"/>
            <w:lang w:eastAsia="en-US"/>
          </w:rPr>
          <w:t>http://www.edu.ru</w:t>
        </w:r>
      </w:hyperlink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8E3D2A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8E3D2A">
          <w:rPr>
            <w:rStyle w:val="aa"/>
            <w:sz w:val="24"/>
            <w:szCs w:val="24"/>
          </w:rPr>
          <w:t>http://fcior.edu.ru/</w:t>
        </w:r>
      </w:hyperlink>
      <w:r w:rsidRPr="008E3D2A">
        <w:rPr>
          <w:sz w:val="24"/>
          <w:szCs w:val="24"/>
        </w:rPr>
        <w:t xml:space="preserve"> </w:t>
      </w:r>
    </w:p>
    <w:p w:rsidR="008E3D2A" w:rsidRPr="008E3D2A" w:rsidRDefault="008E3D2A" w:rsidP="008E3D2A">
      <w:pPr>
        <w:numPr>
          <w:ilvl w:val="0"/>
          <w:numId w:val="37"/>
        </w:numPr>
        <w:spacing w:after="160"/>
        <w:contextualSpacing/>
        <w:jc w:val="both"/>
        <w:rPr>
          <w:sz w:val="24"/>
          <w:szCs w:val="24"/>
        </w:rPr>
      </w:pPr>
      <w:r w:rsidRPr="008E3D2A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8E3D2A">
          <w:rPr>
            <w:sz w:val="24"/>
            <w:szCs w:val="24"/>
            <w:u w:val="single"/>
            <w:lang w:val="en-US"/>
          </w:rPr>
          <w:t>http</w:t>
        </w:r>
        <w:r w:rsidRPr="008E3D2A">
          <w:rPr>
            <w:sz w:val="24"/>
            <w:szCs w:val="24"/>
            <w:u w:val="single"/>
          </w:rPr>
          <w:t>://lib.mgafk.ru</w:t>
        </w:r>
      </w:hyperlink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8E3D2A">
        <w:rPr>
          <w:sz w:val="24"/>
          <w:szCs w:val="24"/>
        </w:rPr>
        <w:t>Электронно-библиотечная система «</w:t>
      </w:r>
      <w:proofErr w:type="spellStart"/>
      <w:r w:rsidRPr="008E3D2A">
        <w:rPr>
          <w:sz w:val="24"/>
          <w:szCs w:val="24"/>
        </w:rPr>
        <w:t>Юрайт</w:t>
      </w:r>
      <w:proofErr w:type="spellEnd"/>
      <w:r w:rsidRPr="008E3D2A">
        <w:rPr>
          <w:sz w:val="24"/>
          <w:szCs w:val="24"/>
        </w:rPr>
        <w:t xml:space="preserve">» </w:t>
      </w:r>
      <w:hyperlink r:id="rId32" w:history="1">
        <w:r w:rsidRPr="008E3D2A">
          <w:rPr>
            <w:rStyle w:val="aa"/>
            <w:sz w:val="24"/>
            <w:szCs w:val="24"/>
          </w:rPr>
          <w:t>https://urait.ru/</w:t>
        </w:r>
      </w:hyperlink>
    </w:p>
    <w:p w:rsidR="008E3D2A" w:rsidRPr="008E3D2A" w:rsidRDefault="008E3D2A" w:rsidP="008E3D2A">
      <w:pPr>
        <w:numPr>
          <w:ilvl w:val="0"/>
          <w:numId w:val="37"/>
        </w:numPr>
        <w:spacing w:after="160"/>
        <w:contextualSpacing/>
        <w:jc w:val="both"/>
        <w:rPr>
          <w:sz w:val="24"/>
          <w:szCs w:val="24"/>
        </w:rPr>
      </w:pPr>
      <w:r w:rsidRPr="008E3D2A">
        <w:rPr>
          <w:sz w:val="24"/>
          <w:szCs w:val="24"/>
        </w:rPr>
        <w:t xml:space="preserve">Электронно-библиотечная система </w:t>
      </w:r>
      <w:proofErr w:type="spellStart"/>
      <w:r w:rsidRPr="008E3D2A">
        <w:rPr>
          <w:sz w:val="24"/>
          <w:szCs w:val="24"/>
        </w:rPr>
        <w:t>Elibrary</w:t>
      </w:r>
      <w:proofErr w:type="spellEnd"/>
      <w:r w:rsidRPr="008E3D2A">
        <w:rPr>
          <w:sz w:val="24"/>
          <w:szCs w:val="24"/>
        </w:rPr>
        <w:t xml:space="preserve"> </w:t>
      </w:r>
      <w:hyperlink r:id="rId33" w:history="1">
        <w:r w:rsidRPr="008E3D2A">
          <w:rPr>
            <w:sz w:val="24"/>
            <w:szCs w:val="24"/>
            <w:u w:val="single"/>
          </w:rPr>
          <w:t>https://elibrary.ru</w:t>
        </w:r>
      </w:hyperlink>
    </w:p>
    <w:p w:rsidR="008E3D2A" w:rsidRPr="008E3D2A" w:rsidRDefault="008E3D2A" w:rsidP="008E3D2A">
      <w:pPr>
        <w:numPr>
          <w:ilvl w:val="0"/>
          <w:numId w:val="37"/>
        </w:numPr>
        <w:spacing w:after="160"/>
        <w:contextualSpacing/>
        <w:jc w:val="both"/>
        <w:rPr>
          <w:sz w:val="24"/>
          <w:szCs w:val="24"/>
        </w:rPr>
      </w:pPr>
      <w:r w:rsidRPr="008E3D2A">
        <w:rPr>
          <w:sz w:val="24"/>
          <w:szCs w:val="24"/>
        </w:rPr>
        <w:t xml:space="preserve">Электронно-библиотечная система </w:t>
      </w:r>
      <w:proofErr w:type="spellStart"/>
      <w:r w:rsidRPr="008E3D2A">
        <w:rPr>
          <w:sz w:val="24"/>
          <w:szCs w:val="24"/>
        </w:rPr>
        <w:t>IPRbooks</w:t>
      </w:r>
      <w:proofErr w:type="spellEnd"/>
      <w:r w:rsidRPr="008E3D2A">
        <w:rPr>
          <w:sz w:val="24"/>
          <w:szCs w:val="24"/>
        </w:rPr>
        <w:t xml:space="preserve"> </w:t>
      </w:r>
      <w:hyperlink r:id="rId34" w:history="1">
        <w:r w:rsidRPr="008E3D2A">
          <w:rPr>
            <w:sz w:val="24"/>
            <w:szCs w:val="24"/>
            <w:u w:val="single"/>
          </w:rPr>
          <w:t>http://www.iprbookshop.ru</w:t>
        </w:r>
      </w:hyperlink>
    </w:p>
    <w:p w:rsidR="008E3D2A" w:rsidRPr="008E3D2A" w:rsidRDefault="008E3D2A" w:rsidP="008E3D2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8E3D2A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8E3D2A">
          <w:rPr>
            <w:rStyle w:val="aa"/>
            <w:sz w:val="24"/>
            <w:szCs w:val="24"/>
          </w:rPr>
          <w:t>https://lib.rucont.ru</w:t>
        </w:r>
      </w:hyperlink>
    </w:p>
    <w:p w:rsidR="004B7764" w:rsidRDefault="004B7764" w:rsidP="004B7764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4B7764" w:rsidRPr="009D0E11" w:rsidRDefault="004B7764" w:rsidP="004B7764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4B7764" w:rsidRPr="00990368" w:rsidRDefault="004B7764" w:rsidP="004B776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091"/>
      </w:tblGrid>
      <w:tr w:rsidR="00155500" w:rsidRPr="00990368" w:rsidTr="00155500">
        <w:tc>
          <w:tcPr>
            <w:tcW w:w="3369" w:type="dxa"/>
            <w:shd w:val="clear" w:color="auto" w:fill="auto"/>
          </w:tcPr>
          <w:p w:rsidR="00155500" w:rsidRPr="00990368" w:rsidRDefault="00155500" w:rsidP="004C3610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специальных</w:t>
            </w:r>
            <w:r w:rsidRPr="00990368">
              <w:rPr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3827" w:type="dxa"/>
            <w:shd w:val="clear" w:color="auto" w:fill="auto"/>
          </w:tcPr>
          <w:p w:rsidR="00155500" w:rsidRPr="00990368" w:rsidRDefault="00155500" w:rsidP="004C3610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091" w:type="dxa"/>
            <w:shd w:val="clear" w:color="auto" w:fill="auto"/>
          </w:tcPr>
          <w:p w:rsidR="00155500" w:rsidRPr="00990368" w:rsidRDefault="00155500" w:rsidP="004C3610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155500" w:rsidRPr="00990368" w:rsidRDefault="00155500" w:rsidP="004C3610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55500" w:rsidRPr="00990368" w:rsidTr="00155500">
        <w:tc>
          <w:tcPr>
            <w:tcW w:w="3369" w:type="dxa"/>
            <w:shd w:val="clear" w:color="auto" w:fill="auto"/>
          </w:tcPr>
          <w:p w:rsidR="00155500" w:rsidRPr="00990368" w:rsidRDefault="00155500" w:rsidP="004C3610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827" w:type="dxa"/>
            <w:shd w:val="clear" w:color="auto" w:fill="auto"/>
          </w:tcPr>
          <w:p w:rsidR="00155500" w:rsidRPr="00990368" w:rsidRDefault="00155500" w:rsidP="004C3610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155500" w:rsidRPr="00990368" w:rsidRDefault="00155500" w:rsidP="004C3610">
            <w:pPr>
              <w:ind w:firstLine="33"/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155500" w:rsidRPr="00990368" w:rsidRDefault="00155500" w:rsidP="004C3610">
            <w:pPr>
              <w:ind w:firstLine="33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лицензия № 46733223 </w:t>
            </w:r>
          </w:p>
          <w:p w:rsidR="00155500" w:rsidRPr="00990368" w:rsidRDefault="00155500" w:rsidP="004C3610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от 01.04.2010 г., контракт от 12.04.2010 г. № 5кт</w:t>
            </w:r>
          </w:p>
        </w:tc>
      </w:tr>
      <w:tr w:rsidR="00155500" w:rsidRPr="00990368" w:rsidTr="00155500">
        <w:tc>
          <w:tcPr>
            <w:tcW w:w="3369" w:type="dxa"/>
            <w:shd w:val="clear" w:color="auto" w:fill="auto"/>
          </w:tcPr>
          <w:p w:rsidR="00155500" w:rsidRPr="00990368" w:rsidRDefault="00155500" w:rsidP="004C3610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аудитория для семинарских занятий, текущей и промежуточной </w:t>
            </w:r>
            <w:proofErr w:type="gramStart"/>
            <w:r w:rsidRPr="00990368">
              <w:rPr>
                <w:sz w:val="24"/>
                <w:szCs w:val="24"/>
              </w:rPr>
              <w:t>аттестации  (</w:t>
            </w:r>
            <w:proofErr w:type="gramEnd"/>
            <w:r w:rsidRPr="00990368">
              <w:rPr>
                <w:sz w:val="24"/>
                <w:szCs w:val="24"/>
              </w:rPr>
              <w:t>аудитории № 311, 312, 318, 321, 317; 122)</w:t>
            </w:r>
          </w:p>
        </w:tc>
        <w:tc>
          <w:tcPr>
            <w:tcW w:w="3827" w:type="dxa"/>
            <w:shd w:val="clear" w:color="auto" w:fill="auto"/>
          </w:tcPr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proofErr w:type="spellStart"/>
            <w:r w:rsidRPr="00990368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990368">
              <w:rPr>
                <w:sz w:val="24"/>
                <w:szCs w:val="24"/>
              </w:rPr>
              <w:t xml:space="preserve"> Н</w:t>
            </w:r>
            <w:proofErr w:type="gramStart"/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>,  принтер</w:t>
            </w:r>
            <w:proofErr w:type="gramEnd"/>
            <w:r w:rsidRPr="00990368">
              <w:rPr>
                <w:sz w:val="24"/>
                <w:szCs w:val="24"/>
              </w:rPr>
              <w:t xml:space="preserve"> Брайля, </w:t>
            </w:r>
          </w:p>
          <w:p w:rsidR="00155500" w:rsidRPr="00990368" w:rsidRDefault="00155500" w:rsidP="004C3610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</w:t>
            </w:r>
            <w:r w:rsidRPr="00990368">
              <w:rPr>
                <w:sz w:val="24"/>
                <w:szCs w:val="24"/>
              </w:rPr>
              <w:lastRenderedPageBreak/>
              <w:t>литература, 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155500" w:rsidRPr="00990368" w:rsidRDefault="00155500" w:rsidP="004C3610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155500" w:rsidRPr="00990368" w:rsidTr="00155500">
        <w:tc>
          <w:tcPr>
            <w:tcW w:w="3369" w:type="dxa"/>
            <w:shd w:val="clear" w:color="auto" w:fill="auto"/>
          </w:tcPr>
          <w:p w:rsidR="00155500" w:rsidRPr="00990368" w:rsidRDefault="00155500" w:rsidP="004C3610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 xml:space="preserve">аудитория для групповых и индивидуальных консультаций (аудитории </w:t>
            </w:r>
            <w:proofErr w:type="gramStart"/>
            <w:r w:rsidRPr="00990368">
              <w:rPr>
                <w:sz w:val="24"/>
                <w:szCs w:val="24"/>
              </w:rPr>
              <w:t>№  316</w:t>
            </w:r>
            <w:proofErr w:type="gramEnd"/>
            <w:r w:rsidRPr="00990368">
              <w:rPr>
                <w:sz w:val="24"/>
                <w:szCs w:val="24"/>
              </w:rPr>
              <w:t>, 122)</w:t>
            </w:r>
          </w:p>
        </w:tc>
        <w:tc>
          <w:tcPr>
            <w:tcW w:w="3827" w:type="dxa"/>
            <w:shd w:val="clear" w:color="auto" w:fill="auto"/>
          </w:tcPr>
          <w:p w:rsidR="00155500" w:rsidRPr="00990368" w:rsidRDefault="00155500" w:rsidP="004C361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155500" w:rsidRPr="00990368" w:rsidRDefault="00155500" w:rsidP="004C3610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155500" w:rsidRPr="00990368" w:rsidTr="00155500">
        <w:trPr>
          <w:trHeight w:val="1467"/>
        </w:trPr>
        <w:tc>
          <w:tcPr>
            <w:tcW w:w="3369" w:type="dxa"/>
            <w:shd w:val="clear" w:color="auto" w:fill="auto"/>
          </w:tcPr>
          <w:p w:rsidR="00155500" w:rsidRPr="00990368" w:rsidRDefault="00155500" w:rsidP="004C3610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помещение для самостоятельной работы (</w:t>
            </w:r>
            <w:proofErr w:type="gramStart"/>
            <w:r w:rsidRPr="00990368">
              <w:rPr>
                <w:sz w:val="24"/>
                <w:szCs w:val="24"/>
              </w:rPr>
              <w:t>аудитории  №</w:t>
            </w:r>
            <w:proofErr w:type="gramEnd"/>
            <w:r w:rsidRPr="00990368">
              <w:rPr>
                <w:sz w:val="24"/>
                <w:szCs w:val="24"/>
              </w:rPr>
              <w:t xml:space="preserve"> 122, 314)</w:t>
            </w:r>
          </w:p>
        </w:tc>
        <w:tc>
          <w:tcPr>
            <w:tcW w:w="3827" w:type="dxa"/>
            <w:shd w:val="clear" w:color="auto" w:fill="auto"/>
          </w:tcPr>
          <w:p w:rsidR="00155500" w:rsidRPr="00990368" w:rsidRDefault="00155500" w:rsidP="004C361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  <w:tc>
          <w:tcPr>
            <w:tcW w:w="2091" w:type="dxa"/>
            <w:vMerge/>
            <w:shd w:val="clear" w:color="auto" w:fill="auto"/>
          </w:tcPr>
          <w:p w:rsidR="00155500" w:rsidRPr="00990368" w:rsidRDefault="00155500" w:rsidP="004C3610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7764" w:rsidRDefault="004B7764" w:rsidP="004B7764">
      <w:pPr>
        <w:jc w:val="right"/>
        <w:rPr>
          <w:i/>
          <w:sz w:val="24"/>
          <w:szCs w:val="24"/>
        </w:rPr>
      </w:pPr>
    </w:p>
    <w:p w:rsidR="004B7764" w:rsidRPr="00D24334" w:rsidRDefault="004B7764" w:rsidP="004B7764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 w:rsidRPr="00D24334">
        <w:rPr>
          <w:b/>
          <w:sz w:val="24"/>
          <w:szCs w:val="24"/>
        </w:rPr>
        <w:t xml:space="preserve">. </w:t>
      </w:r>
      <w:r w:rsidRPr="00C9689E">
        <w:rPr>
          <w:b/>
          <w:i/>
          <w:sz w:val="24"/>
          <w:szCs w:val="24"/>
        </w:rPr>
        <w:t>П</w:t>
      </w:r>
      <w:r w:rsidRPr="00CD258E">
        <w:rPr>
          <w:b/>
          <w:bCs/>
          <w:i/>
          <w:sz w:val="24"/>
          <w:szCs w:val="24"/>
        </w:rPr>
        <w:t>рограммное обеспечение</w:t>
      </w:r>
    </w:p>
    <w:p w:rsidR="004B7764" w:rsidRPr="00D24334" w:rsidRDefault="004B7764" w:rsidP="004B7764">
      <w:pPr>
        <w:widowControl w:val="0"/>
        <w:ind w:firstLine="709"/>
        <w:jc w:val="both"/>
        <w:rPr>
          <w:sz w:val="24"/>
          <w:szCs w:val="24"/>
        </w:rPr>
      </w:pPr>
      <w:r w:rsidRPr="00D24334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24334">
        <w:rPr>
          <w:sz w:val="24"/>
          <w:szCs w:val="24"/>
        </w:rPr>
        <w:t>LibreOffice</w:t>
      </w:r>
      <w:proofErr w:type="spellEnd"/>
      <w:r w:rsidRPr="00D24334">
        <w:rPr>
          <w:sz w:val="24"/>
          <w:szCs w:val="24"/>
        </w:rPr>
        <w:t xml:space="preserve"> или одна из лицензионных версий </w:t>
      </w:r>
      <w:proofErr w:type="spellStart"/>
      <w:r w:rsidRPr="00D24334">
        <w:rPr>
          <w:sz w:val="24"/>
          <w:szCs w:val="24"/>
        </w:rPr>
        <w:t>MicrosoftOffice</w:t>
      </w:r>
      <w:proofErr w:type="spellEnd"/>
      <w:r w:rsidRPr="00D24334">
        <w:rPr>
          <w:sz w:val="24"/>
          <w:szCs w:val="24"/>
        </w:rPr>
        <w:t>.</w:t>
      </w:r>
    </w:p>
    <w:p w:rsidR="004B7764" w:rsidRPr="00044B7B" w:rsidRDefault="004B7764" w:rsidP="004B7764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4B7764" w:rsidRPr="00044B7B" w:rsidRDefault="004B7764" w:rsidP="004B7764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4B7764" w:rsidRPr="00044B7B" w:rsidRDefault="004B7764" w:rsidP="004B7764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4B7764" w:rsidRPr="00044B7B" w:rsidRDefault="004B7764" w:rsidP="004B7764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комплектации);</w:t>
      </w:r>
    </w:p>
    <w:p w:rsidR="004B7764" w:rsidRPr="00044B7B" w:rsidRDefault="004B7764" w:rsidP="004B7764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4B7764" w:rsidRPr="00044B7B" w:rsidRDefault="004B7764" w:rsidP="004B7764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4B7764" w:rsidRPr="00044B7B" w:rsidRDefault="004B7764" w:rsidP="004B7764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4B7764" w:rsidRPr="00044B7B" w:rsidRDefault="004B7764" w:rsidP="004B7764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4B7764" w:rsidRPr="00044B7B" w:rsidRDefault="004B7764" w:rsidP="004B7764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B7764" w:rsidRPr="00044B7B" w:rsidRDefault="004B7764" w:rsidP="004B7764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4B7764" w:rsidRPr="00044B7B" w:rsidRDefault="004B7764" w:rsidP="004B7764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B7764" w:rsidRPr="00044B7B" w:rsidRDefault="004B7764" w:rsidP="004B7764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4B7764" w:rsidRPr="00044B7B" w:rsidRDefault="004B7764" w:rsidP="004B7764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B7764" w:rsidRPr="00044B7B" w:rsidRDefault="004B7764" w:rsidP="004B7764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4B7764" w:rsidRPr="00044B7B" w:rsidRDefault="004B7764" w:rsidP="004B7764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B7764" w:rsidRPr="00B55086" w:rsidRDefault="004B7764" w:rsidP="004B7764">
      <w:pPr>
        <w:jc w:val="both"/>
        <w:rPr>
          <w:sz w:val="24"/>
          <w:szCs w:val="24"/>
        </w:rPr>
      </w:pP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F41BD1" w:rsidRDefault="00F41BD1" w:rsidP="004B776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4B7764" w:rsidRDefault="004B7764" w:rsidP="004B7764">
      <w:pPr>
        <w:jc w:val="right"/>
        <w:rPr>
          <w:i/>
          <w:sz w:val="24"/>
          <w:szCs w:val="24"/>
        </w:rPr>
      </w:pPr>
    </w:p>
    <w:p w:rsidR="004B7764" w:rsidRPr="008E3D2A" w:rsidRDefault="004B7764" w:rsidP="004B7764">
      <w:pPr>
        <w:jc w:val="right"/>
        <w:rPr>
          <w:i/>
          <w:sz w:val="24"/>
          <w:szCs w:val="24"/>
        </w:rPr>
      </w:pPr>
      <w:r w:rsidRPr="008E3D2A">
        <w:rPr>
          <w:i/>
          <w:sz w:val="24"/>
          <w:szCs w:val="24"/>
        </w:rPr>
        <w:t xml:space="preserve">Приложение к Рабочей программе дисциплины </w:t>
      </w:r>
    </w:p>
    <w:p w:rsidR="004B7764" w:rsidRPr="008E3D2A" w:rsidRDefault="004B7764" w:rsidP="004B7764">
      <w:pPr>
        <w:jc w:val="right"/>
        <w:rPr>
          <w:i/>
          <w:sz w:val="24"/>
          <w:szCs w:val="24"/>
        </w:rPr>
      </w:pPr>
      <w:r w:rsidRPr="008E3D2A">
        <w:rPr>
          <w:i/>
          <w:sz w:val="24"/>
          <w:szCs w:val="24"/>
        </w:rPr>
        <w:t>«</w:t>
      </w:r>
      <w:r w:rsidR="008717E7" w:rsidRPr="008E3D2A">
        <w:rPr>
          <w:i/>
          <w:sz w:val="24"/>
          <w:szCs w:val="24"/>
        </w:rPr>
        <w:t>Вербальные и невербальные способы общения</w:t>
      </w:r>
      <w:r w:rsidRPr="008E3D2A">
        <w:rPr>
          <w:i/>
          <w:sz w:val="24"/>
          <w:szCs w:val="24"/>
        </w:rPr>
        <w:t>»</w:t>
      </w:r>
    </w:p>
    <w:p w:rsidR="008717E7" w:rsidRPr="008E3D2A" w:rsidRDefault="008717E7" w:rsidP="004B7764">
      <w:pPr>
        <w:jc w:val="center"/>
        <w:rPr>
          <w:sz w:val="24"/>
          <w:szCs w:val="24"/>
        </w:rPr>
      </w:pPr>
    </w:p>
    <w:p w:rsidR="008717E7" w:rsidRPr="008E3D2A" w:rsidRDefault="008717E7" w:rsidP="004B7764">
      <w:pPr>
        <w:jc w:val="center"/>
        <w:rPr>
          <w:sz w:val="24"/>
          <w:szCs w:val="24"/>
        </w:rPr>
      </w:pPr>
    </w:p>
    <w:p w:rsidR="008E3D2A" w:rsidRPr="008E3D2A" w:rsidRDefault="008E3D2A" w:rsidP="008E3D2A">
      <w:pPr>
        <w:jc w:val="center"/>
        <w:rPr>
          <w:sz w:val="24"/>
          <w:szCs w:val="24"/>
        </w:rPr>
      </w:pPr>
      <w:r w:rsidRPr="008E3D2A">
        <w:rPr>
          <w:sz w:val="24"/>
          <w:szCs w:val="24"/>
        </w:rPr>
        <w:t xml:space="preserve">Министерство спорта Российской Федерации </w:t>
      </w:r>
    </w:p>
    <w:p w:rsidR="008E3D2A" w:rsidRPr="008E3D2A" w:rsidRDefault="008E3D2A" w:rsidP="008E3D2A">
      <w:pPr>
        <w:jc w:val="center"/>
        <w:rPr>
          <w:sz w:val="24"/>
          <w:szCs w:val="24"/>
        </w:rPr>
      </w:pPr>
    </w:p>
    <w:p w:rsidR="008E3D2A" w:rsidRPr="008E3D2A" w:rsidRDefault="008E3D2A" w:rsidP="008E3D2A">
      <w:pPr>
        <w:jc w:val="center"/>
        <w:rPr>
          <w:sz w:val="24"/>
          <w:szCs w:val="24"/>
        </w:rPr>
      </w:pPr>
      <w:r w:rsidRPr="008E3D2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E3D2A" w:rsidRPr="008E3D2A" w:rsidRDefault="008E3D2A" w:rsidP="008E3D2A">
      <w:pPr>
        <w:jc w:val="center"/>
        <w:rPr>
          <w:sz w:val="24"/>
          <w:szCs w:val="24"/>
        </w:rPr>
      </w:pPr>
      <w:r w:rsidRPr="008E3D2A">
        <w:rPr>
          <w:sz w:val="24"/>
          <w:szCs w:val="24"/>
        </w:rPr>
        <w:t>высшего образования</w:t>
      </w:r>
    </w:p>
    <w:p w:rsidR="008E3D2A" w:rsidRPr="008E3D2A" w:rsidRDefault="008E3D2A" w:rsidP="008E3D2A">
      <w:pPr>
        <w:jc w:val="center"/>
        <w:rPr>
          <w:sz w:val="24"/>
          <w:szCs w:val="24"/>
        </w:rPr>
      </w:pPr>
      <w:r w:rsidRPr="008E3D2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E3D2A" w:rsidRPr="008E3D2A" w:rsidRDefault="008E3D2A" w:rsidP="008E3D2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8E3D2A">
        <w:rPr>
          <w:sz w:val="24"/>
          <w:szCs w:val="24"/>
        </w:rPr>
        <w:t>Кафедра адаптивной физической культуры и спортивной медицины</w:t>
      </w:r>
    </w:p>
    <w:p w:rsidR="008E3D2A" w:rsidRPr="008E3D2A" w:rsidRDefault="008E3D2A" w:rsidP="008E3D2A">
      <w:pPr>
        <w:jc w:val="right"/>
        <w:rPr>
          <w:sz w:val="24"/>
          <w:szCs w:val="24"/>
        </w:rPr>
      </w:pPr>
    </w:p>
    <w:p w:rsidR="008E3D2A" w:rsidRPr="008E3D2A" w:rsidRDefault="008E3D2A" w:rsidP="008E3D2A">
      <w:pPr>
        <w:jc w:val="right"/>
        <w:rPr>
          <w:sz w:val="24"/>
          <w:szCs w:val="24"/>
        </w:rPr>
      </w:pPr>
      <w:r w:rsidRPr="008E3D2A">
        <w:rPr>
          <w:sz w:val="24"/>
          <w:szCs w:val="24"/>
        </w:rPr>
        <w:t>УТВЕРЖДЕНО</w:t>
      </w:r>
    </w:p>
    <w:p w:rsidR="008E3D2A" w:rsidRPr="008E3D2A" w:rsidRDefault="008E3D2A" w:rsidP="008E3D2A">
      <w:pPr>
        <w:jc w:val="right"/>
        <w:rPr>
          <w:sz w:val="24"/>
          <w:szCs w:val="24"/>
        </w:rPr>
      </w:pPr>
      <w:r w:rsidRPr="008E3D2A">
        <w:rPr>
          <w:sz w:val="24"/>
          <w:szCs w:val="24"/>
        </w:rPr>
        <w:t xml:space="preserve">решением Учебно-методической комиссии     </w:t>
      </w:r>
    </w:p>
    <w:p w:rsidR="008E3D2A" w:rsidRPr="008E3D2A" w:rsidRDefault="008E3D2A" w:rsidP="008E3D2A">
      <w:pPr>
        <w:jc w:val="right"/>
        <w:rPr>
          <w:sz w:val="24"/>
          <w:szCs w:val="24"/>
        </w:rPr>
      </w:pPr>
      <w:r w:rsidRPr="008E3D2A">
        <w:rPr>
          <w:sz w:val="24"/>
          <w:szCs w:val="24"/>
        </w:rPr>
        <w:t>протокол № 6/23 от «20» июня 2023 г.</w:t>
      </w:r>
    </w:p>
    <w:p w:rsidR="008E3D2A" w:rsidRPr="008E3D2A" w:rsidRDefault="008E3D2A" w:rsidP="008E3D2A">
      <w:pPr>
        <w:jc w:val="right"/>
        <w:rPr>
          <w:sz w:val="24"/>
          <w:szCs w:val="24"/>
        </w:rPr>
      </w:pPr>
      <w:r w:rsidRPr="008E3D2A">
        <w:rPr>
          <w:sz w:val="24"/>
          <w:szCs w:val="24"/>
        </w:rPr>
        <w:t xml:space="preserve">Председатель УМК, </w:t>
      </w:r>
    </w:p>
    <w:p w:rsidR="008E3D2A" w:rsidRPr="008E3D2A" w:rsidRDefault="008E3D2A" w:rsidP="008E3D2A">
      <w:pPr>
        <w:jc w:val="right"/>
        <w:rPr>
          <w:sz w:val="24"/>
          <w:szCs w:val="24"/>
        </w:rPr>
      </w:pPr>
      <w:proofErr w:type="spellStart"/>
      <w:r w:rsidRPr="008E3D2A">
        <w:rPr>
          <w:sz w:val="24"/>
          <w:szCs w:val="24"/>
        </w:rPr>
        <w:t>и.о</w:t>
      </w:r>
      <w:proofErr w:type="spellEnd"/>
      <w:r w:rsidRPr="008E3D2A">
        <w:rPr>
          <w:sz w:val="24"/>
          <w:szCs w:val="24"/>
        </w:rPr>
        <w:t>. проректора по учебной работе</w:t>
      </w:r>
    </w:p>
    <w:p w:rsidR="008E3D2A" w:rsidRPr="008E3D2A" w:rsidRDefault="008E3D2A" w:rsidP="008E3D2A">
      <w:pPr>
        <w:jc w:val="right"/>
        <w:rPr>
          <w:sz w:val="24"/>
          <w:szCs w:val="24"/>
        </w:rPr>
      </w:pPr>
      <w:r w:rsidRPr="008E3D2A">
        <w:rPr>
          <w:sz w:val="24"/>
          <w:szCs w:val="24"/>
        </w:rPr>
        <w:t>___________________А.П. Морозов</w:t>
      </w:r>
    </w:p>
    <w:p w:rsidR="008E3D2A" w:rsidRPr="008E3D2A" w:rsidRDefault="008E3D2A" w:rsidP="008E3D2A">
      <w:pPr>
        <w:jc w:val="right"/>
        <w:rPr>
          <w:sz w:val="24"/>
          <w:szCs w:val="24"/>
        </w:rPr>
      </w:pPr>
      <w:r w:rsidRPr="008E3D2A">
        <w:rPr>
          <w:sz w:val="24"/>
          <w:szCs w:val="24"/>
        </w:rPr>
        <w:t>«20» июня 2023 г</w:t>
      </w:r>
    </w:p>
    <w:p w:rsidR="008E3D2A" w:rsidRPr="008E3D2A" w:rsidRDefault="008E3D2A" w:rsidP="008E3D2A">
      <w:pPr>
        <w:tabs>
          <w:tab w:val="center" w:pos="4535"/>
          <w:tab w:val="left" w:pos="6901"/>
        </w:tabs>
        <w:jc w:val="right"/>
        <w:rPr>
          <w:sz w:val="24"/>
          <w:szCs w:val="24"/>
        </w:rPr>
      </w:pPr>
    </w:p>
    <w:p w:rsidR="008E3D2A" w:rsidRPr="008E3D2A" w:rsidRDefault="008E3D2A" w:rsidP="008E3D2A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  <w:r w:rsidRPr="008E3D2A">
        <w:rPr>
          <w:b/>
          <w:bCs/>
          <w:sz w:val="24"/>
          <w:szCs w:val="24"/>
        </w:rPr>
        <w:tab/>
        <w:t>Фонд оценочных средств</w:t>
      </w:r>
      <w:r w:rsidRPr="008E3D2A">
        <w:rPr>
          <w:b/>
          <w:bCs/>
          <w:sz w:val="24"/>
          <w:szCs w:val="24"/>
        </w:rPr>
        <w:tab/>
      </w:r>
    </w:p>
    <w:p w:rsidR="008E3D2A" w:rsidRPr="008E3D2A" w:rsidRDefault="008E3D2A" w:rsidP="008E3D2A">
      <w:pPr>
        <w:jc w:val="center"/>
        <w:rPr>
          <w:b/>
          <w:sz w:val="24"/>
          <w:szCs w:val="24"/>
        </w:rPr>
      </w:pPr>
      <w:r w:rsidRPr="008E3D2A">
        <w:rPr>
          <w:b/>
          <w:sz w:val="24"/>
          <w:szCs w:val="24"/>
        </w:rPr>
        <w:t xml:space="preserve">по дисциплине </w:t>
      </w:r>
    </w:p>
    <w:p w:rsidR="008E3D2A" w:rsidRPr="008E3D2A" w:rsidRDefault="008E3D2A" w:rsidP="008E3D2A">
      <w:pPr>
        <w:jc w:val="center"/>
        <w:rPr>
          <w:b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sz w:val="24"/>
          <w:szCs w:val="24"/>
        </w:rPr>
      </w:pPr>
      <w:r w:rsidRPr="008E3D2A">
        <w:rPr>
          <w:b/>
          <w:sz w:val="24"/>
          <w:szCs w:val="24"/>
        </w:rPr>
        <w:t>«ВЕРБАЛЬНЫЕ И НЕВЕРБАЛЬНЫЕ СПОСОБЫ ОБЩЕНИЯ»</w:t>
      </w:r>
    </w:p>
    <w:p w:rsidR="008E3D2A" w:rsidRPr="008E3D2A" w:rsidRDefault="008E3D2A" w:rsidP="008E3D2A">
      <w:pPr>
        <w:jc w:val="center"/>
        <w:rPr>
          <w:sz w:val="24"/>
          <w:szCs w:val="24"/>
        </w:rPr>
      </w:pPr>
      <w:r w:rsidRPr="008E3D2A">
        <w:rPr>
          <w:sz w:val="24"/>
          <w:szCs w:val="24"/>
        </w:rPr>
        <w:t>Б1.В.ДВ.05.01</w:t>
      </w:r>
    </w:p>
    <w:p w:rsidR="008E3D2A" w:rsidRPr="008E3D2A" w:rsidRDefault="008E3D2A" w:rsidP="008E3D2A">
      <w:pPr>
        <w:jc w:val="center"/>
        <w:rPr>
          <w:b/>
          <w:sz w:val="24"/>
          <w:szCs w:val="24"/>
        </w:rPr>
      </w:pPr>
      <w:r w:rsidRPr="008E3D2A">
        <w:rPr>
          <w:b/>
          <w:sz w:val="24"/>
          <w:szCs w:val="24"/>
        </w:rPr>
        <w:t xml:space="preserve">Направление подготовки </w:t>
      </w:r>
    </w:p>
    <w:p w:rsidR="008E3D2A" w:rsidRPr="008E3D2A" w:rsidRDefault="008E3D2A" w:rsidP="008E3D2A">
      <w:pPr>
        <w:jc w:val="center"/>
        <w:rPr>
          <w:b/>
          <w:iCs/>
          <w:sz w:val="24"/>
          <w:szCs w:val="24"/>
        </w:rPr>
      </w:pPr>
      <w:r w:rsidRPr="008E3D2A">
        <w:rPr>
          <w:b/>
          <w:iCs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>ОПОП-Адаптивный спорт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>Квалификация выпускника</w:t>
      </w:r>
      <w:r w:rsidRPr="008E3D2A">
        <w:rPr>
          <w:b/>
          <w:iCs/>
          <w:sz w:val="24"/>
          <w:szCs w:val="24"/>
        </w:rPr>
        <w:t xml:space="preserve"> - бакалавр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 xml:space="preserve">Форма обучения </w:t>
      </w:r>
    </w:p>
    <w:p w:rsidR="008E3D2A" w:rsidRPr="008E3D2A" w:rsidRDefault="008E3D2A" w:rsidP="008E3D2A">
      <w:pPr>
        <w:widowControl w:val="0"/>
        <w:jc w:val="center"/>
        <w:rPr>
          <w:b/>
          <w:color w:val="000000"/>
          <w:sz w:val="24"/>
          <w:szCs w:val="24"/>
        </w:rPr>
      </w:pPr>
      <w:r w:rsidRPr="008E3D2A">
        <w:rPr>
          <w:b/>
          <w:color w:val="000000"/>
          <w:sz w:val="24"/>
          <w:szCs w:val="24"/>
        </w:rPr>
        <w:t>Заочная</w:t>
      </w:r>
    </w:p>
    <w:p w:rsidR="008E3D2A" w:rsidRPr="008E3D2A" w:rsidRDefault="008E3D2A" w:rsidP="008E3D2A">
      <w:pPr>
        <w:jc w:val="center"/>
        <w:rPr>
          <w:b/>
          <w:sz w:val="24"/>
          <w:szCs w:val="24"/>
        </w:rPr>
      </w:pPr>
    </w:p>
    <w:tbl>
      <w:tblPr>
        <w:tblW w:w="3544" w:type="dxa"/>
        <w:tblInd w:w="553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8E3D2A" w:rsidRPr="008E3D2A" w:rsidTr="006A0B0F">
        <w:trPr>
          <w:trHeight w:val="3026"/>
        </w:trPr>
        <w:tc>
          <w:tcPr>
            <w:tcW w:w="3544" w:type="dxa"/>
            <w:hideMark/>
          </w:tcPr>
          <w:p w:rsidR="008E3D2A" w:rsidRPr="008E3D2A" w:rsidRDefault="008E3D2A" w:rsidP="006A0B0F">
            <w:pPr>
              <w:jc w:val="right"/>
              <w:rPr>
                <w:color w:val="000000"/>
                <w:sz w:val="24"/>
                <w:szCs w:val="24"/>
              </w:rPr>
            </w:pPr>
            <w:r w:rsidRPr="008E3D2A">
              <w:rPr>
                <w:sz w:val="24"/>
                <w:szCs w:val="24"/>
              </w:rPr>
              <w:t xml:space="preserve">Рассмотрено и одобрено  </w:t>
            </w:r>
          </w:p>
          <w:p w:rsidR="008E3D2A" w:rsidRPr="008E3D2A" w:rsidRDefault="008E3D2A" w:rsidP="006A0B0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на заседании кафедры (протокол № 16, </w:t>
            </w:r>
          </w:p>
          <w:p w:rsidR="008E3D2A" w:rsidRPr="008E3D2A" w:rsidRDefault="008E3D2A" w:rsidP="006A0B0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«05» июня 2023 г.)</w:t>
            </w:r>
          </w:p>
          <w:p w:rsidR="008E3D2A" w:rsidRPr="008E3D2A" w:rsidRDefault="008E3D2A" w:rsidP="006A0B0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8E3D2A" w:rsidRPr="008E3D2A" w:rsidRDefault="008E3D2A" w:rsidP="006A0B0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к.б.н., доцент</w:t>
            </w:r>
          </w:p>
          <w:p w:rsidR="008E3D2A" w:rsidRPr="008E3D2A" w:rsidRDefault="008E3D2A" w:rsidP="006A0B0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_________И.В. Осадченко</w:t>
            </w:r>
          </w:p>
          <w:p w:rsidR="008E3D2A" w:rsidRPr="008E3D2A" w:rsidRDefault="008E3D2A" w:rsidP="006A0B0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8E3D2A">
              <w:rPr>
                <w:color w:val="000000"/>
                <w:sz w:val="24"/>
                <w:szCs w:val="24"/>
              </w:rPr>
              <w:t>«05» июня 2023 г.</w:t>
            </w:r>
          </w:p>
        </w:tc>
      </w:tr>
    </w:tbl>
    <w:p w:rsidR="008E3D2A" w:rsidRPr="008E3D2A" w:rsidRDefault="008E3D2A" w:rsidP="00155500">
      <w:pPr>
        <w:rPr>
          <w:sz w:val="24"/>
          <w:szCs w:val="24"/>
        </w:rPr>
      </w:pPr>
    </w:p>
    <w:p w:rsidR="008E3D2A" w:rsidRPr="008E3D2A" w:rsidRDefault="008E3D2A" w:rsidP="008E3D2A">
      <w:pPr>
        <w:jc w:val="center"/>
        <w:rPr>
          <w:sz w:val="24"/>
          <w:szCs w:val="24"/>
        </w:rPr>
      </w:pPr>
    </w:p>
    <w:p w:rsidR="008E3D2A" w:rsidRPr="008E3D2A" w:rsidRDefault="008E3D2A" w:rsidP="008E3D2A">
      <w:pPr>
        <w:jc w:val="center"/>
        <w:rPr>
          <w:sz w:val="24"/>
          <w:szCs w:val="24"/>
        </w:rPr>
      </w:pPr>
    </w:p>
    <w:p w:rsidR="008E3D2A" w:rsidRPr="008E3D2A" w:rsidRDefault="008E3D2A" w:rsidP="008E3D2A">
      <w:pPr>
        <w:jc w:val="center"/>
        <w:rPr>
          <w:sz w:val="24"/>
          <w:szCs w:val="24"/>
        </w:rPr>
      </w:pPr>
    </w:p>
    <w:p w:rsidR="008E3D2A" w:rsidRPr="008E3D2A" w:rsidRDefault="008E3D2A" w:rsidP="008E3D2A">
      <w:pPr>
        <w:jc w:val="center"/>
        <w:rPr>
          <w:sz w:val="24"/>
          <w:szCs w:val="24"/>
        </w:rPr>
      </w:pPr>
      <w:proofErr w:type="spellStart"/>
      <w:r w:rsidRPr="008E3D2A">
        <w:rPr>
          <w:sz w:val="24"/>
          <w:szCs w:val="24"/>
        </w:rPr>
        <w:t>Малаховка</w:t>
      </w:r>
      <w:proofErr w:type="spellEnd"/>
      <w:r w:rsidRPr="008E3D2A">
        <w:rPr>
          <w:sz w:val="24"/>
          <w:szCs w:val="24"/>
        </w:rPr>
        <w:t xml:space="preserve">, 2023год </w:t>
      </w:r>
    </w:p>
    <w:p w:rsidR="00E44F04" w:rsidRDefault="00E44F04" w:rsidP="004B7764">
      <w:pPr>
        <w:jc w:val="center"/>
        <w:rPr>
          <w:sz w:val="24"/>
          <w:szCs w:val="24"/>
        </w:rPr>
      </w:pPr>
    </w:p>
    <w:p w:rsidR="00114A68" w:rsidRDefault="00114A68" w:rsidP="00114A68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114A68" w:rsidRPr="001E412D" w:rsidRDefault="00114A68" w:rsidP="00114A68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977"/>
        <w:gridCol w:w="2977"/>
        <w:gridCol w:w="2020"/>
      </w:tblGrid>
      <w:tr w:rsidR="00114A68" w:rsidRPr="001E412D" w:rsidTr="006A0B0F">
        <w:trPr>
          <w:jc w:val="center"/>
        </w:trPr>
        <w:tc>
          <w:tcPr>
            <w:tcW w:w="2305" w:type="dxa"/>
          </w:tcPr>
          <w:p w:rsidR="00114A68" w:rsidRPr="001E412D" w:rsidRDefault="00114A68" w:rsidP="006A0B0F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977" w:type="dxa"/>
          </w:tcPr>
          <w:p w:rsidR="00114A68" w:rsidRPr="001E412D" w:rsidRDefault="00114A68" w:rsidP="006A0B0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114A68" w:rsidRPr="001E412D" w:rsidRDefault="00114A68" w:rsidP="006A0B0F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114A68" w:rsidRPr="001E412D" w:rsidRDefault="00114A68" w:rsidP="006A0B0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114A68" w:rsidRPr="001E412D" w:rsidRDefault="00114A68" w:rsidP="006A0B0F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114A68" w:rsidRPr="001E412D" w:rsidRDefault="00114A68" w:rsidP="006A0B0F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114A68" w:rsidRPr="001E412D" w:rsidRDefault="00114A68" w:rsidP="006A0B0F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114A68" w:rsidRPr="001E412D" w:rsidTr="006A0B0F">
        <w:trPr>
          <w:jc w:val="center"/>
        </w:trPr>
        <w:tc>
          <w:tcPr>
            <w:tcW w:w="2305" w:type="dxa"/>
          </w:tcPr>
          <w:p w:rsidR="00114A68" w:rsidRPr="00074E46" w:rsidRDefault="00114A68" w:rsidP="006A0B0F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114A68" w:rsidRPr="00C22853" w:rsidRDefault="00114A68" w:rsidP="008E3D2A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4A68" w:rsidRPr="006B1DAE" w:rsidRDefault="00114A68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114A68" w:rsidRDefault="00114A68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 C/02.6</w:t>
            </w:r>
          </w:p>
          <w:p w:rsidR="00114A68" w:rsidRPr="00451B30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(занятий) по физкультурно-спортивному воспитанию и (или) подготовке по виду адаптивного спорта студентов с ОВЗИ</w:t>
            </w:r>
          </w:p>
          <w:p w:rsidR="00114A68" w:rsidRPr="006B1DAE" w:rsidRDefault="00114A68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114A68" w:rsidRDefault="00114A68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</w:t>
            </w:r>
            <w:r w:rsidRPr="00451B30">
              <w:rPr>
                <w:b/>
                <w:sz w:val="24"/>
                <w:szCs w:val="24"/>
                <w:lang w:val="en-US"/>
              </w:rPr>
              <w:t>D</w:t>
            </w:r>
            <w:r w:rsidRPr="00451B30">
              <w:rPr>
                <w:b/>
                <w:sz w:val="24"/>
                <w:szCs w:val="24"/>
              </w:rPr>
              <w:t>/02.6</w:t>
            </w:r>
          </w:p>
          <w:p w:rsidR="00114A68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 </w:t>
            </w:r>
          </w:p>
          <w:p w:rsidR="00114A68" w:rsidRPr="00451B30" w:rsidRDefault="00114A68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114A68" w:rsidRDefault="00114A68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ИМАФК: С/01.6</w:t>
            </w:r>
          </w:p>
          <w:p w:rsidR="00114A68" w:rsidRPr="00451B30" w:rsidRDefault="00114A68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114A68" w:rsidRPr="001E412D" w:rsidRDefault="00114A68" w:rsidP="006A0B0F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114A68" w:rsidRDefault="00114A68" w:rsidP="006A0B0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114A68" w:rsidRPr="001D21BE" w:rsidRDefault="00114A68" w:rsidP="006A0B0F">
            <w:pPr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  <w:p w:rsidR="00114A68" w:rsidRDefault="00114A68" w:rsidP="006A0B0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84BE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редства педагогического общения в учебно-воспитательном процессе</w:t>
            </w:r>
          </w:p>
          <w:p w:rsidR="00114A68" w:rsidRDefault="00114A68" w:rsidP="006A0B0F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114A68" w:rsidRDefault="00114A68" w:rsidP="006A0B0F">
            <w:pPr>
              <w:rPr>
                <w:spacing w:val="25"/>
                <w:sz w:val="24"/>
                <w:szCs w:val="24"/>
              </w:rPr>
            </w:pP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общения 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  <w:p w:rsidR="00114A68" w:rsidRPr="00B64F73" w:rsidRDefault="00114A68" w:rsidP="006A0B0F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114A68" w:rsidRPr="00D774C1" w:rsidRDefault="00114A68" w:rsidP="006A0B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Вербального и невербального </w:t>
            </w:r>
            <w:r w:rsidRPr="00B84BEA">
              <w:rPr>
                <w:sz w:val="24"/>
                <w:szCs w:val="24"/>
              </w:rPr>
              <w:t xml:space="preserve">общения с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</w:tc>
        <w:tc>
          <w:tcPr>
            <w:tcW w:w="2020" w:type="dxa"/>
          </w:tcPr>
          <w:p w:rsidR="00114A68" w:rsidRDefault="00114A68" w:rsidP="006A0B0F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114A68" w:rsidRDefault="00114A68" w:rsidP="006A0B0F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114A68" w:rsidRDefault="00114A68" w:rsidP="006A0B0F">
            <w:pPr>
              <w:ind w:right="19"/>
              <w:rPr>
                <w:sz w:val="24"/>
                <w:szCs w:val="24"/>
              </w:rPr>
            </w:pPr>
          </w:p>
          <w:p w:rsidR="00114A68" w:rsidRPr="00833015" w:rsidRDefault="00114A68" w:rsidP="006A0B0F">
            <w:pPr>
              <w:rPr>
                <w:rFonts w:eastAsia="Times New Roman Bold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Способен использовать 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н</w:t>
            </w: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есимволическая и символическая коммуникация. Методические приемы коммуникации у детей с </w:t>
            </w:r>
            <w:proofErr w:type="spell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нарушениями.</w:t>
            </w:r>
          </w:p>
          <w:p w:rsidR="00114A68" w:rsidRPr="00833015" w:rsidRDefault="00114A68" w:rsidP="006A0B0F">
            <w:pPr>
              <w:ind w:right="19"/>
              <w:rPr>
                <w:rFonts w:eastAsia="Times New Roman Bold"/>
                <w:spacing w:val="-1"/>
                <w:sz w:val="24"/>
                <w:szCs w:val="24"/>
              </w:rPr>
            </w:pPr>
            <w:r w:rsidRPr="00833015">
              <w:rPr>
                <w:rFonts w:eastAsia="Times New Roman Bold"/>
                <w:spacing w:val="-1"/>
                <w:sz w:val="24"/>
                <w:szCs w:val="24"/>
              </w:rPr>
              <w:t>Способен использовать методы словесного, наглядного и сенсорно-коррекционного воздействия при показе занимающимся техники выполнения упражнений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.</w:t>
            </w:r>
          </w:p>
          <w:p w:rsidR="00114A68" w:rsidRPr="001E412D" w:rsidRDefault="00114A68" w:rsidP="006A0B0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8E3D2A" w:rsidRPr="001E412D" w:rsidTr="006A0B0F">
        <w:trPr>
          <w:jc w:val="center"/>
        </w:trPr>
        <w:tc>
          <w:tcPr>
            <w:tcW w:w="2305" w:type="dxa"/>
          </w:tcPr>
          <w:p w:rsidR="008E3D2A" w:rsidRPr="00074E46" w:rsidRDefault="008E3D2A" w:rsidP="008E3D2A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8E3D2A" w:rsidRPr="00074E46" w:rsidRDefault="008E3D2A" w:rsidP="006A0B0F">
            <w:pPr>
              <w:pStyle w:val="a3"/>
              <w:ind w:left="0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3D2A" w:rsidRPr="006B1DAE" w:rsidRDefault="008E3D2A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 C/02.6</w:t>
            </w:r>
          </w:p>
          <w:p w:rsidR="008E3D2A" w:rsidRPr="00451B30" w:rsidRDefault="008E3D2A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(занятий) по физкультурно-спортивному воспитанию и (или) подготовке по виду адаптивного спорта студентов с ОВЗИ</w:t>
            </w:r>
          </w:p>
          <w:p w:rsidR="008E3D2A" w:rsidRPr="006B1DAE" w:rsidRDefault="008E3D2A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</w:t>
            </w:r>
            <w:r w:rsidRPr="00451B30">
              <w:rPr>
                <w:b/>
                <w:sz w:val="24"/>
                <w:szCs w:val="24"/>
                <w:lang w:val="en-US"/>
              </w:rPr>
              <w:t>D</w:t>
            </w:r>
            <w:r w:rsidRPr="00451B30">
              <w:rPr>
                <w:b/>
                <w:sz w:val="24"/>
                <w:szCs w:val="24"/>
              </w:rPr>
              <w:t>/02.6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мероприятий (занятий) по инклюзивному физкультурно-</w:t>
            </w:r>
            <w:r>
              <w:rPr>
                <w:sz w:val="24"/>
                <w:szCs w:val="24"/>
              </w:rPr>
              <w:lastRenderedPageBreak/>
              <w:t xml:space="preserve">спортивному и патриотическому воспитанию населения различных возрастных групп с ОВЗИ </w:t>
            </w:r>
          </w:p>
          <w:p w:rsidR="008E3D2A" w:rsidRPr="00451B30" w:rsidRDefault="008E3D2A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ИМАФК: С/01.6</w:t>
            </w:r>
          </w:p>
          <w:p w:rsidR="008E3D2A" w:rsidRPr="00451B30" w:rsidRDefault="008E3D2A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8E3D2A" w:rsidRPr="001E412D" w:rsidRDefault="008E3D2A" w:rsidP="006A0B0F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8E3D2A" w:rsidRDefault="008E3D2A" w:rsidP="006A0B0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lastRenderedPageBreak/>
              <w:t>Знает:</w:t>
            </w:r>
          </w:p>
          <w:p w:rsidR="008E3D2A" w:rsidRPr="001D21BE" w:rsidRDefault="008E3D2A" w:rsidP="006A0B0F">
            <w:pPr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  <w:p w:rsidR="008E3D2A" w:rsidRDefault="008E3D2A" w:rsidP="006A0B0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84BE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редства педагогического общения в учебно-воспитательном процессе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8E3D2A" w:rsidRDefault="008E3D2A" w:rsidP="006A0B0F">
            <w:pPr>
              <w:rPr>
                <w:spacing w:val="25"/>
                <w:sz w:val="24"/>
                <w:szCs w:val="24"/>
              </w:rPr>
            </w:pP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lastRenderedPageBreak/>
              <w:t xml:space="preserve">общения 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  <w:p w:rsidR="008E3D2A" w:rsidRPr="00B64F73" w:rsidRDefault="008E3D2A" w:rsidP="006A0B0F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8E3D2A" w:rsidRPr="00D774C1" w:rsidRDefault="008E3D2A" w:rsidP="006A0B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Вербального и невербального </w:t>
            </w:r>
            <w:r w:rsidRPr="00B84BEA">
              <w:rPr>
                <w:sz w:val="24"/>
                <w:szCs w:val="24"/>
              </w:rPr>
              <w:t xml:space="preserve">общения с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</w:tc>
        <w:tc>
          <w:tcPr>
            <w:tcW w:w="2020" w:type="dxa"/>
          </w:tcPr>
          <w:p w:rsidR="008E3D2A" w:rsidRDefault="008E3D2A" w:rsidP="006A0B0F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8E3D2A" w:rsidRDefault="008E3D2A" w:rsidP="006A0B0F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8E3D2A" w:rsidRDefault="008E3D2A" w:rsidP="006A0B0F">
            <w:pPr>
              <w:ind w:right="19"/>
              <w:rPr>
                <w:sz w:val="24"/>
                <w:szCs w:val="24"/>
              </w:rPr>
            </w:pPr>
          </w:p>
          <w:p w:rsidR="008E3D2A" w:rsidRPr="00833015" w:rsidRDefault="008E3D2A" w:rsidP="006A0B0F">
            <w:pPr>
              <w:rPr>
                <w:rFonts w:eastAsia="Times New Roman Bold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Способен использовать 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н</w:t>
            </w: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есимволическая и символическая коммуникация. Методические приемы коммуникации у детей с </w:t>
            </w:r>
            <w:proofErr w:type="spell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>бисенсорными</w:t>
            </w:r>
            <w:proofErr w:type="spell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нарушениями.</w:t>
            </w:r>
          </w:p>
          <w:p w:rsidR="008E3D2A" w:rsidRPr="00833015" w:rsidRDefault="008E3D2A" w:rsidP="006A0B0F">
            <w:pPr>
              <w:ind w:right="19"/>
              <w:rPr>
                <w:rFonts w:eastAsia="Times New Roman Bold"/>
                <w:spacing w:val="-1"/>
                <w:sz w:val="24"/>
                <w:szCs w:val="24"/>
              </w:rPr>
            </w:pPr>
            <w:r w:rsidRPr="00833015">
              <w:rPr>
                <w:rFonts w:eastAsia="Times New Roman Bold"/>
                <w:spacing w:val="-1"/>
                <w:sz w:val="24"/>
                <w:szCs w:val="24"/>
              </w:rPr>
              <w:t>Способен использовать методы словесного, наглядного и сенсорно-коррекционного воздействия при показе занимающимся техники выполнения упражнений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.</w:t>
            </w:r>
          </w:p>
          <w:p w:rsidR="008E3D2A" w:rsidRPr="001E412D" w:rsidRDefault="008E3D2A" w:rsidP="006A0B0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8E3D2A" w:rsidRPr="001E412D" w:rsidTr="006A0B0F">
        <w:trPr>
          <w:jc w:val="center"/>
        </w:trPr>
        <w:tc>
          <w:tcPr>
            <w:tcW w:w="2305" w:type="dxa"/>
          </w:tcPr>
          <w:p w:rsidR="008E3D2A" w:rsidRPr="00074E46" w:rsidRDefault="008E3D2A" w:rsidP="006A0B0F">
            <w:pPr>
              <w:pStyle w:val="a3"/>
              <w:ind w:left="0"/>
              <w:rPr>
                <w:b/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</w:t>
            </w:r>
            <w:r>
              <w:rPr>
                <w:color w:val="000000"/>
                <w:spacing w:val="-1"/>
                <w:sz w:val="24"/>
                <w:szCs w:val="24"/>
              </w:rPr>
              <w:t>компенсации нарушенных функций.</w:t>
            </w:r>
          </w:p>
        </w:tc>
        <w:tc>
          <w:tcPr>
            <w:tcW w:w="2977" w:type="dxa"/>
          </w:tcPr>
          <w:p w:rsidR="008E3D2A" w:rsidRPr="006B1DAE" w:rsidRDefault="008E3D2A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 C/02.6</w:t>
            </w:r>
          </w:p>
          <w:p w:rsidR="008E3D2A" w:rsidRPr="00451B30" w:rsidRDefault="008E3D2A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(занятий) по физкультурно-спортивному воспитанию и (или) подготовке по виду адаптивного спорта студентов с ОВЗИ</w:t>
            </w:r>
          </w:p>
          <w:p w:rsidR="008E3D2A" w:rsidRPr="006B1DAE" w:rsidRDefault="008E3D2A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ТПАФК:</w:t>
            </w:r>
            <w:r w:rsidRPr="00451B30">
              <w:rPr>
                <w:b/>
                <w:sz w:val="24"/>
                <w:szCs w:val="24"/>
                <w:lang w:val="en-US"/>
              </w:rPr>
              <w:t>D</w:t>
            </w:r>
            <w:r w:rsidRPr="00451B30">
              <w:rPr>
                <w:b/>
                <w:sz w:val="24"/>
                <w:szCs w:val="24"/>
              </w:rPr>
              <w:t>/02.6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 </w:t>
            </w:r>
          </w:p>
          <w:p w:rsidR="008E3D2A" w:rsidRPr="00451B30" w:rsidRDefault="008E3D2A" w:rsidP="006A0B0F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451B30">
              <w:rPr>
                <w:b/>
                <w:sz w:val="24"/>
                <w:szCs w:val="24"/>
              </w:rPr>
              <w:t>ИМАФК: С/01.6</w:t>
            </w:r>
          </w:p>
          <w:p w:rsidR="008E3D2A" w:rsidRPr="00451B30" w:rsidRDefault="008E3D2A" w:rsidP="006A0B0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8E3D2A" w:rsidRPr="001E412D" w:rsidRDefault="008E3D2A" w:rsidP="006A0B0F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</w:tcPr>
          <w:p w:rsidR="008E3D2A" w:rsidRDefault="008E3D2A" w:rsidP="006A0B0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8E3D2A" w:rsidRPr="001D21BE" w:rsidRDefault="008E3D2A" w:rsidP="006A0B0F">
            <w:pPr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  <w:p w:rsidR="008E3D2A" w:rsidRDefault="008E3D2A" w:rsidP="006A0B0F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B84BE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редства педагогического общения в учебно-воспитательном процессе</w:t>
            </w:r>
          </w:p>
          <w:p w:rsidR="008E3D2A" w:rsidRDefault="008E3D2A" w:rsidP="006A0B0F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8E3D2A" w:rsidRDefault="008E3D2A" w:rsidP="006A0B0F">
            <w:pPr>
              <w:rPr>
                <w:spacing w:val="25"/>
                <w:sz w:val="24"/>
                <w:szCs w:val="24"/>
              </w:rPr>
            </w:pP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5"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общения 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B84BEA">
              <w:rPr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  <w:p w:rsidR="008E3D2A" w:rsidRPr="00B64F73" w:rsidRDefault="008E3D2A" w:rsidP="006A0B0F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8E3D2A" w:rsidRPr="00D774C1" w:rsidRDefault="008E3D2A" w:rsidP="006A0B0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Вербального и невербального </w:t>
            </w:r>
            <w:r w:rsidRPr="00B84BEA">
              <w:rPr>
                <w:sz w:val="24"/>
                <w:szCs w:val="24"/>
              </w:rPr>
              <w:t xml:space="preserve">общения с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</w:t>
            </w:r>
          </w:p>
        </w:tc>
        <w:tc>
          <w:tcPr>
            <w:tcW w:w="2020" w:type="dxa"/>
          </w:tcPr>
          <w:p w:rsidR="008E3D2A" w:rsidRDefault="008E3D2A" w:rsidP="006A0B0F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8E3D2A" w:rsidRDefault="008E3D2A" w:rsidP="006A0B0F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8E3D2A" w:rsidRDefault="008E3D2A" w:rsidP="006A0B0F">
            <w:pPr>
              <w:ind w:right="19"/>
              <w:rPr>
                <w:sz w:val="24"/>
                <w:szCs w:val="24"/>
              </w:rPr>
            </w:pPr>
          </w:p>
          <w:p w:rsidR="008E3D2A" w:rsidRPr="00833015" w:rsidRDefault="008E3D2A" w:rsidP="006A0B0F">
            <w:pPr>
              <w:rPr>
                <w:rFonts w:eastAsia="Times New Roman Bold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Способен использовать 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н</w:t>
            </w:r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есимволическая и символическая коммуникация. Методические приемы коммуникации у детей с </w:t>
            </w:r>
            <w:proofErr w:type="spellStart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>бисенсорными</w:t>
            </w:r>
            <w:proofErr w:type="spellEnd"/>
            <w:r w:rsidRPr="00CD66C0">
              <w:rPr>
                <w:rFonts w:eastAsia="Times New Roman Bold"/>
                <w:spacing w:val="-1"/>
                <w:sz w:val="24"/>
                <w:szCs w:val="24"/>
              </w:rPr>
              <w:t xml:space="preserve"> нарушениями.</w:t>
            </w:r>
          </w:p>
          <w:p w:rsidR="008E3D2A" w:rsidRPr="00833015" w:rsidRDefault="008E3D2A" w:rsidP="006A0B0F">
            <w:pPr>
              <w:ind w:right="19"/>
              <w:rPr>
                <w:rFonts w:eastAsia="Times New Roman Bold"/>
                <w:spacing w:val="-1"/>
                <w:sz w:val="24"/>
                <w:szCs w:val="24"/>
              </w:rPr>
            </w:pPr>
            <w:r w:rsidRPr="00833015">
              <w:rPr>
                <w:rFonts w:eastAsia="Times New Roman Bold"/>
                <w:spacing w:val="-1"/>
                <w:sz w:val="24"/>
                <w:szCs w:val="24"/>
              </w:rPr>
              <w:t>Способен использовать методы словесного, наглядного и сенсорно-коррекционного воздействия при показе занимающимся техники выполнения упражнений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.</w:t>
            </w:r>
          </w:p>
          <w:p w:rsidR="008E3D2A" w:rsidRPr="001E412D" w:rsidRDefault="008E3D2A" w:rsidP="006A0B0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A25F35" w:rsidRDefault="00A25F35" w:rsidP="004B7764">
      <w:pPr>
        <w:jc w:val="center"/>
        <w:rPr>
          <w:i/>
          <w:sz w:val="24"/>
          <w:szCs w:val="24"/>
        </w:rPr>
      </w:pPr>
    </w:p>
    <w:p w:rsidR="008C4417" w:rsidRDefault="008C4417" w:rsidP="004B7764">
      <w:pPr>
        <w:jc w:val="center"/>
        <w:rPr>
          <w:i/>
          <w:sz w:val="24"/>
          <w:szCs w:val="24"/>
        </w:rPr>
      </w:pPr>
    </w:p>
    <w:p w:rsidR="008C4417" w:rsidRDefault="008C4417" w:rsidP="004B7764">
      <w:pPr>
        <w:jc w:val="center"/>
        <w:rPr>
          <w:i/>
          <w:sz w:val="24"/>
          <w:szCs w:val="24"/>
        </w:rPr>
      </w:pPr>
    </w:p>
    <w:p w:rsidR="008C4417" w:rsidRDefault="008C4417" w:rsidP="004B7764">
      <w:pPr>
        <w:jc w:val="center"/>
        <w:rPr>
          <w:i/>
          <w:sz w:val="24"/>
          <w:szCs w:val="24"/>
        </w:rPr>
      </w:pPr>
    </w:p>
    <w:p w:rsidR="008C4417" w:rsidRDefault="008C4417" w:rsidP="004B7764">
      <w:pPr>
        <w:jc w:val="center"/>
        <w:rPr>
          <w:i/>
          <w:sz w:val="24"/>
          <w:szCs w:val="24"/>
        </w:rPr>
      </w:pPr>
    </w:p>
    <w:p w:rsidR="004B7764" w:rsidRDefault="004B7764" w:rsidP="004B7764">
      <w:pPr>
        <w:jc w:val="center"/>
        <w:rPr>
          <w:i/>
          <w:sz w:val="24"/>
          <w:szCs w:val="24"/>
        </w:rPr>
      </w:pPr>
    </w:p>
    <w:p w:rsidR="00F41BD1" w:rsidRDefault="00F41BD1" w:rsidP="00F41BD1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 w:rsidRPr="00233139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F41BD1" w:rsidRPr="00906804" w:rsidRDefault="00F41BD1" w:rsidP="00F41BD1">
      <w:pPr>
        <w:pStyle w:val="a3"/>
        <w:shd w:val="clear" w:color="auto" w:fill="FFFFFF"/>
        <w:ind w:left="1429"/>
        <w:jc w:val="both"/>
        <w:rPr>
          <w:b/>
          <w:spacing w:val="-1"/>
          <w:sz w:val="24"/>
          <w:szCs w:val="24"/>
        </w:rPr>
      </w:pPr>
    </w:p>
    <w:p w:rsidR="00F41BD1" w:rsidRPr="00F64D55" w:rsidRDefault="00F41BD1" w:rsidP="00F41BD1">
      <w:pPr>
        <w:shd w:val="clear" w:color="auto" w:fill="FFFFFF"/>
        <w:jc w:val="center"/>
        <w:rPr>
          <w:b/>
          <w:i/>
          <w:spacing w:val="-1"/>
          <w:sz w:val="24"/>
          <w:szCs w:val="24"/>
        </w:rPr>
      </w:pPr>
      <w:r w:rsidRPr="00F64D55">
        <w:rPr>
          <w:b/>
          <w:i/>
          <w:spacing w:val="-1"/>
          <w:sz w:val="24"/>
          <w:szCs w:val="24"/>
        </w:rPr>
        <w:t>1.1.Перечень вопросов для промежуточной аттестации.</w:t>
      </w:r>
    </w:p>
    <w:p w:rsidR="00E44F04" w:rsidRPr="00F41BD1" w:rsidRDefault="00E44F04" w:rsidP="004B7764">
      <w:pPr>
        <w:jc w:val="center"/>
        <w:rPr>
          <w:sz w:val="24"/>
          <w:szCs w:val="24"/>
        </w:rPr>
      </w:pP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 xml:space="preserve">Средства общения. 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>Факторы</w:t>
      </w:r>
      <w:r w:rsidRPr="008C4417">
        <w:rPr>
          <w:sz w:val="24"/>
          <w:szCs w:val="24"/>
        </w:rPr>
        <w:t>,</w:t>
      </w:r>
      <w:r w:rsidRPr="008C4417">
        <w:rPr>
          <w:sz w:val="24"/>
          <w:szCs w:val="24"/>
        </w:rPr>
        <w:t xml:space="preserve"> влияющие на коммуникацию с ребенком. </w:t>
      </w:r>
    </w:p>
    <w:p w:rsidR="00BB1CEC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>Средства восприятия и воспроизведения сообщения.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 xml:space="preserve"> </w:t>
      </w:r>
      <w:proofErr w:type="gramStart"/>
      <w:r w:rsidR="00BB1CEC" w:rsidRPr="00BB1CEC">
        <w:rPr>
          <w:sz w:val="24"/>
          <w:szCs w:val="24"/>
        </w:rPr>
        <w:t>Характеристика  вербального</w:t>
      </w:r>
      <w:proofErr w:type="gramEnd"/>
      <w:r w:rsidR="00BB1CEC" w:rsidRPr="00BB1CEC">
        <w:rPr>
          <w:sz w:val="24"/>
          <w:szCs w:val="24"/>
        </w:rPr>
        <w:t xml:space="preserve"> и  невербального общения.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>Вербальные средства общения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>Н</w:t>
      </w:r>
      <w:r w:rsidRPr="008C4417">
        <w:rPr>
          <w:sz w:val="24"/>
          <w:szCs w:val="24"/>
        </w:rPr>
        <w:t xml:space="preserve">евербальные средства общения. 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>Несимволическая коммуникация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>С</w:t>
      </w:r>
      <w:r w:rsidRPr="008C4417">
        <w:rPr>
          <w:sz w:val="24"/>
          <w:szCs w:val="24"/>
        </w:rPr>
        <w:t xml:space="preserve">имволическая коммуникация. 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 xml:space="preserve">Методические приемы коммуникации у детей с </w:t>
      </w:r>
      <w:proofErr w:type="spellStart"/>
      <w:r w:rsidRPr="008C4417">
        <w:rPr>
          <w:sz w:val="24"/>
          <w:szCs w:val="24"/>
        </w:rPr>
        <w:t>бисенсорными</w:t>
      </w:r>
      <w:proofErr w:type="spellEnd"/>
      <w:r w:rsidRPr="008C4417">
        <w:rPr>
          <w:sz w:val="24"/>
          <w:szCs w:val="24"/>
        </w:rPr>
        <w:t xml:space="preserve"> нарушениями.</w:t>
      </w:r>
    </w:p>
    <w:p w:rsidR="00E44F04" w:rsidRPr="008C4417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sz w:val="24"/>
          <w:szCs w:val="24"/>
        </w:rPr>
        <w:t xml:space="preserve">Методические приемы развития </w:t>
      </w:r>
      <w:proofErr w:type="spellStart"/>
      <w:r w:rsidRPr="008C4417">
        <w:rPr>
          <w:sz w:val="24"/>
          <w:szCs w:val="24"/>
        </w:rPr>
        <w:t>несимфолической</w:t>
      </w:r>
      <w:proofErr w:type="spellEnd"/>
      <w:r w:rsidRPr="008C4417">
        <w:rPr>
          <w:sz w:val="24"/>
          <w:szCs w:val="24"/>
        </w:rPr>
        <w:t xml:space="preserve"> коммуникации у детей с </w:t>
      </w:r>
      <w:proofErr w:type="spellStart"/>
      <w:r w:rsidRPr="008C4417">
        <w:rPr>
          <w:sz w:val="24"/>
          <w:szCs w:val="24"/>
        </w:rPr>
        <w:t>бисенсорными</w:t>
      </w:r>
      <w:proofErr w:type="spellEnd"/>
      <w:r w:rsidRPr="008C4417">
        <w:rPr>
          <w:sz w:val="24"/>
          <w:szCs w:val="24"/>
        </w:rPr>
        <w:t xml:space="preserve"> нарушениями.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rPr>
          <w:rFonts w:eastAsia="Times New Roman Bold"/>
          <w:caps/>
          <w:spacing w:val="-1"/>
          <w:sz w:val="24"/>
          <w:szCs w:val="24"/>
        </w:rPr>
      </w:pPr>
      <w:r w:rsidRPr="008C4417">
        <w:rPr>
          <w:rFonts w:eastAsia="Times New Roman Bold"/>
          <w:spacing w:val="-1"/>
          <w:sz w:val="24"/>
          <w:szCs w:val="24"/>
        </w:rPr>
        <w:t>Особенности психического развития детей со сложными нарушениями развития.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jc w:val="both"/>
        <w:rPr>
          <w:rFonts w:eastAsia="Times New Roman Bold"/>
          <w:spacing w:val="-1"/>
          <w:sz w:val="24"/>
          <w:szCs w:val="24"/>
        </w:rPr>
      </w:pPr>
      <w:r w:rsidRPr="008C4417">
        <w:rPr>
          <w:rFonts w:eastAsia="Times New Roman Bold"/>
          <w:spacing w:val="-1"/>
          <w:sz w:val="24"/>
          <w:szCs w:val="24"/>
        </w:rPr>
        <w:t xml:space="preserve">Особенности психического развития при </w:t>
      </w:r>
      <w:proofErr w:type="spellStart"/>
      <w:r w:rsidRPr="008C4417">
        <w:rPr>
          <w:rFonts w:eastAsia="Times New Roman Bold"/>
          <w:spacing w:val="-1"/>
          <w:sz w:val="24"/>
          <w:szCs w:val="24"/>
        </w:rPr>
        <w:t>бисенсорных</w:t>
      </w:r>
      <w:proofErr w:type="spellEnd"/>
      <w:r w:rsidRPr="008C4417">
        <w:rPr>
          <w:rFonts w:eastAsia="Times New Roman Bold"/>
          <w:spacing w:val="-1"/>
          <w:sz w:val="24"/>
          <w:szCs w:val="24"/>
        </w:rPr>
        <w:t xml:space="preserve"> нарушения.</w:t>
      </w:r>
    </w:p>
    <w:p w:rsidR="008C4417" w:rsidRPr="008C4417" w:rsidRDefault="003E06D0" w:rsidP="006A557C">
      <w:pPr>
        <w:pStyle w:val="a3"/>
        <w:numPr>
          <w:ilvl w:val="0"/>
          <w:numId w:val="39"/>
        </w:numPr>
        <w:ind w:hanging="11"/>
        <w:jc w:val="both"/>
        <w:rPr>
          <w:color w:val="000000"/>
          <w:sz w:val="24"/>
          <w:szCs w:val="24"/>
          <w:shd w:val="clear" w:color="auto" w:fill="FFFFFF"/>
        </w:rPr>
      </w:pPr>
      <w:r w:rsidRPr="008C4417">
        <w:rPr>
          <w:color w:val="000000"/>
          <w:sz w:val="24"/>
          <w:szCs w:val="24"/>
          <w:shd w:val="clear" w:color="auto" w:fill="FFFFFF"/>
        </w:rPr>
        <w:t xml:space="preserve">Понятия средства общения, вербальное общение, невербальное общения. </w:t>
      </w:r>
    </w:p>
    <w:p w:rsidR="008C4417" w:rsidRPr="008C4417" w:rsidRDefault="003E06D0" w:rsidP="006A557C">
      <w:pPr>
        <w:pStyle w:val="a3"/>
        <w:numPr>
          <w:ilvl w:val="0"/>
          <w:numId w:val="39"/>
        </w:numPr>
        <w:ind w:hanging="11"/>
        <w:jc w:val="both"/>
        <w:rPr>
          <w:color w:val="000000"/>
          <w:sz w:val="24"/>
          <w:szCs w:val="24"/>
          <w:shd w:val="clear" w:color="auto" w:fill="FFFFFF"/>
        </w:rPr>
      </w:pPr>
      <w:r w:rsidRPr="008C4417">
        <w:rPr>
          <w:color w:val="000000"/>
          <w:sz w:val="24"/>
          <w:szCs w:val="24"/>
          <w:shd w:val="clear" w:color="auto" w:fill="FFFFFF"/>
        </w:rPr>
        <w:t xml:space="preserve">Компоненты вербального общения. </w:t>
      </w:r>
    </w:p>
    <w:p w:rsidR="008C4417" w:rsidRPr="008C4417" w:rsidRDefault="008C4417" w:rsidP="006A557C">
      <w:pPr>
        <w:pStyle w:val="a3"/>
        <w:numPr>
          <w:ilvl w:val="0"/>
          <w:numId w:val="39"/>
        </w:numPr>
        <w:ind w:hanging="11"/>
        <w:jc w:val="both"/>
        <w:rPr>
          <w:color w:val="000000"/>
          <w:sz w:val="24"/>
          <w:szCs w:val="24"/>
          <w:shd w:val="clear" w:color="auto" w:fill="FFFFFF"/>
        </w:rPr>
      </w:pPr>
      <w:r w:rsidRPr="008C4417">
        <w:rPr>
          <w:color w:val="000000"/>
          <w:sz w:val="24"/>
          <w:szCs w:val="24"/>
          <w:shd w:val="clear" w:color="auto" w:fill="FFFFFF"/>
        </w:rPr>
        <w:t xml:space="preserve">Компоненты невербального общения. </w:t>
      </w:r>
    </w:p>
    <w:p w:rsidR="003E06D0" w:rsidRPr="008C4417" w:rsidRDefault="003E06D0" w:rsidP="006A557C">
      <w:pPr>
        <w:pStyle w:val="a3"/>
        <w:numPr>
          <w:ilvl w:val="0"/>
          <w:numId w:val="39"/>
        </w:numPr>
        <w:ind w:hanging="11"/>
        <w:jc w:val="both"/>
        <w:rPr>
          <w:color w:val="000000"/>
          <w:sz w:val="24"/>
          <w:szCs w:val="24"/>
          <w:shd w:val="clear" w:color="auto" w:fill="FFFFFF"/>
        </w:rPr>
      </w:pPr>
      <w:r w:rsidRPr="008C4417">
        <w:rPr>
          <w:color w:val="000000"/>
          <w:sz w:val="24"/>
          <w:szCs w:val="24"/>
          <w:shd w:val="clear" w:color="auto" w:fill="FFFFFF"/>
        </w:rPr>
        <w:t>Проблемы невербальной коммуникации.</w:t>
      </w:r>
    </w:p>
    <w:p w:rsidR="003E06D0" w:rsidRPr="00BB1CEC" w:rsidRDefault="003E06D0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8C4417">
        <w:rPr>
          <w:bCs/>
          <w:color w:val="000000"/>
          <w:sz w:val="24"/>
          <w:szCs w:val="24"/>
          <w:shd w:val="clear" w:color="auto" w:fill="FFFFFF"/>
        </w:rPr>
        <w:t>Роль средств педагогического общения в профессиональной коммуникации.</w:t>
      </w:r>
    </w:p>
    <w:p w:rsidR="00BB1CEC" w:rsidRDefault="00BB1CEC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BB1CEC">
        <w:rPr>
          <w:sz w:val="24"/>
          <w:szCs w:val="24"/>
        </w:rPr>
        <w:t>Приемы вербального общения.</w:t>
      </w:r>
    </w:p>
    <w:p w:rsidR="00BB1CEC" w:rsidRDefault="00BB1CEC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BB1CEC">
        <w:rPr>
          <w:sz w:val="24"/>
          <w:szCs w:val="24"/>
        </w:rPr>
        <w:t>Приемы невербального общения.</w:t>
      </w:r>
    </w:p>
    <w:p w:rsidR="00B628B8" w:rsidRPr="008C4417" w:rsidRDefault="00B628B8" w:rsidP="006A557C">
      <w:pPr>
        <w:pStyle w:val="a3"/>
        <w:numPr>
          <w:ilvl w:val="0"/>
          <w:numId w:val="39"/>
        </w:numPr>
        <w:ind w:hanging="11"/>
        <w:rPr>
          <w:sz w:val="24"/>
          <w:szCs w:val="24"/>
        </w:rPr>
      </w:pPr>
      <w:r w:rsidRPr="00B628B8">
        <w:rPr>
          <w:sz w:val="24"/>
          <w:szCs w:val="24"/>
        </w:rPr>
        <w:t>Приемы интерактивного общения.</w:t>
      </w:r>
    </w:p>
    <w:p w:rsidR="00E44F04" w:rsidRDefault="00E44F04" w:rsidP="008C4417">
      <w:pPr>
        <w:rPr>
          <w:i/>
          <w:sz w:val="24"/>
          <w:szCs w:val="24"/>
        </w:rPr>
      </w:pPr>
    </w:p>
    <w:p w:rsidR="004069D0" w:rsidRDefault="004069D0" w:rsidP="008C4417">
      <w:pPr>
        <w:ind w:left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1.2. Собеседование (устный вопрос)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значит вербальное и невербальное общение примеры?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значит вербальное общение и невербальное общение?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Чем отличается вербально от невербальное?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Примеры невербального общения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Примеры вербального общения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Виды жестов в невербальном общении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такое невербальное общение примеры?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Основные функции невербального общения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является особенностью невербального общения?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Чем вербальное мышление отличается от невербального?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такое невербальный и вербальный языки?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такое вербальная и невербальная?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Виды невербального общения в психологии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О чем могут сообщить невербальные средства общения?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Какие невербальные средства общения передают больше информации?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такое вербальное общение примеры?</w:t>
      </w:r>
    </w:p>
    <w:p w:rsidR="006A557C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Примеры вербальной коммуникации</w:t>
      </w:r>
    </w:p>
    <w:p w:rsidR="004069D0" w:rsidRPr="006A557C" w:rsidRDefault="006A557C" w:rsidP="006A557C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6A557C">
        <w:rPr>
          <w:sz w:val="24"/>
          <w:szCs w:val="24"/>
        </w:rPr>
        <w:t>Что составляет основу вербального общения?</w:t>
      </w:r>
    </w:p>
    <w:p w:rsidR="004069D0" w:rsidRDefault="004069D0" w:rsidP="006A557C">
      <w:pPr>
        <w:jc w:val="both"/>
        <w:rPr>
          <w:b/>
          <w:i/>
          <w:sz w:val="24"/>
          <w:szCs w:val="24"/>
        </w:rPr>
      </w:pPr>
    </w:p>
    <w:p w:rsidR="003D1E13" w:rsidRPr="008C4417" w:rsidRDefault="008C4417" w:rsidP="008C4417">
      <w:pPr>
        <w:ind w:left="709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4069D0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>.</w:t>
      </w:r>
      <w:r w:rsidR="003D1E13" w:rsidRPr="008C4417">
        <w:rPr>
          <w:b/>
          <w:i/>
          <w:sz w:val="24"/>
          <w:szCs w:val="24"/>
        </w:rPr>
        <w:t xml:space="preserve">Темы выступлений с презентациями </w:t>
      </w:r>
      <w:r w:rsidR="003D1E13" w:rsidRPr="008C4417">
        <w:rPr>
          <w:b/>
          <w:i/>
          <w:color w:val="000000"/>
          <w:spacing w:val="-1"/>
          <w:sz w:val="24"/>
          <w:szCs w:val="24"/>
        </w:rPr>
        <w:t>для промежуточной аттестации.</w:t>
      </w:r>
    </w:p>
    <w:p w:rsidR="001A337C" w:rsidRPr="002D4914" w:rsidRDefault="001A337C" w:rsidP="001A337C">
      <w:pPr>
        <w:jc w:val="both"/>
        <w:rPr>
          <w:b/>
          <w:sz w:val="24"/>
          <w:szCs w:val="24"/>
        </w:rPr>
      </w:pPr>
    </w:p>
    <w:p w:rsidR="00FD314D" w:rsidRDefault="00FD314D" w:rsidP="00FD314D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>Общение как коммуникация.</w:t>
      </w:r>
    </w:p>
    <w:p w:rsidR="00FD314D" w:rsidRPr="00FD314D" w:rsidRDefault="00FD314D" w:rsidP="00BD51CD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 xml:space="preserve">Вербальное общение и его виды </w:t>
      </w:r>
    </w:p>
    <w:p w:rsidR="00FD314D" w:rsidRPr="00FD314D" w:rsidRDefault="00FD314D" w:rsidP="001B1008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 xml:space="preserve">Невербальное общение и его средства </w:t>
      </w:r>
    </w:p>
    <w:p w:rsidR="00FD314D" w:rsidRPr="00FD314D" w:rsidRDefault="00FD314D" w:rsidP="00367EFA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 xml:space="preserve">Отличия вербального и невербального общения </w:t>
      </w:r>
    </w:p>
    <w:p w:rsidR="00FD314D" w:rsidRDefault="00FD314D" w:rsidP="00FD314D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>Речь: виды, функции, механизмы.</w:t>
      </w:r>
    </w:p>
    <w:p w:rsidR="00FD314D" w:rsidRDefault="00FD314D" w:rsidP="00FD314D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lastRenderedPageBreak/>
        <w:t xml:space="preserve">Общение как взаимодействие. </w:t>
      </w:r>
    </w:p>
    <w:p w:rsidR="00FD314D" w:rsidRDefault="00FD314D" w:rsidP="00FD314D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>Виды взаимодействия.</w:t>
      </w:r>
    </w:p>
    <w:p w:rsidR="00227020" w:rsidRDefault="00FD314D" w:rsidP="00FD314D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 xml:space="preserve">Социально – </w:t>
      </w:r>
      <w:proofErr w:type="spellStart"/>
      <w:r w:rsidRPr="00FD314D">
        <w:rPr>
          <w:rFonts w:eastAsia="Times New Roman Bold"/>
          <w:spacing w:val="-1"/>
          <w:sz w:val="24"/>
          <w:szCs w:val="24"/>
        </w:rPr>
        <w:t>перпецептивнная</w:t>
      </w:r>
      <w:proofErr w:type="spellEnd"/>
      <w:r w:rsidRPr="00FD314D">
        <w:rPr>
          <w:rFonts w:eastAsia="Times New Roman Bold"/>
          <w:spacing w:val="-1"/>
          <w:sz w:val="24"/>
          <w:szCs w:val="24"/>
        </w:rPr>
        <w:t xml:space="preserve"> сторона общения.</w:t>
      </w:r>
    </w:p>
    <w:p w:rsidR="00FD314D" w:rsidRDefault="00FD314D" w:rsidP="00FD314D">
      <w:pPr>
        <w:pStyle w:val="a3"/>
        <w:numPr>
          <w:ilvl w:val="0"/>
          <w:numId w:val="36"/>
        </w:numPr>
        <w:jc w:val="both"/>
        <w:rPr>
          <w:rFonts w:eastAsia="Times New Roman Bold"/>
          <w:spacing w:val="-1"/>
          <w:sz w:val="24"/>
          <w:szCs w:val="24"/>
        </w:rPr>
      </w:pPr>
      <w:r w:rsidRPr="00FD314D">
        <w:rPr>
          <w:rFonts w:eastAsia="Times New Roman Bold"/>
          <w:spacing w:val="-1"/>
          <w:sz w:val="24"/>
          <w:szCs w:val="24"/>
        </w:rPr>
        <w:t>Механизмы и эффекты межличностного восприятия</w:t>
      </w:r>
    </w:p>
    <w:p w:rsidR="00FD314D" w:rsidRDefault="00FD314D" w:rsidP="00A73A9E">
      <w:pPr>
        <w:pStyle w:val="a3"/>
        <w:ind w:left="928"/>
        <w:jc w:val="both"/>
        <w:rPr>
          <w:rFonts w:eastAsia="Times New Roman Bold"/>
          <w:spacing w:val="-1"/>
          <w:sz w:val="24"/>
          <w:szCs w:val="24"/>
        </w:rPr>
      </w:pPr>
    </w:p>
    <w:p w:rsidR="00FD314D" w:rsidRDefault="00FD314D" w:rsidP="00A73A9E">
      <w:pPr>
        <w:pStyle w:val="a3"/>
        <w:ind w:left="928"/>
        <w:jc w:val="both"/>
        <w:rPr>
          <w:rFonts w:eastAsia="Times New Roman Bold"/>
          <w:spacing w:val="-1"/>
          <w:sz w:val="24"/>
          <w:szCs w:val="24"/>
        </w:rPr>
      </w:pPr>
    </w:p>
    <w:p w:rsidR="005A24D6" w:rsidRPr="005A24D6" w:rsidRDefault="005A24D6" w:rsidP="005A24D6">
      <w:pPr>
        <w:jc w:val="center"/>
        <w:rPr>
          <w:b/>
          <w:i/>
          <w:sz w:val="24"/>
          <w:szCs w:val="24"/>
        </w:rPr>
      </w:pPr>
      <w:r w:rsidRPr="005A24D6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5A24D6" w:rsidRPr="005A24D6" w:rsidRDefault="005A24D6" w:rsidP="005A24D6">
      <w:pPr>
        <w:ind w:firstLine="708"/>
        <w:jc w:val="both"/>
        <w:rPr>
          <w:sz w:val="24"/>
          <w:szCs w:val="24"/>
        </w:rPr>
      </w:pPr>
      <w:r w:rsidRPr="005A24D6">
        <w:rPr>
          <w:sz w:val="24"/>
          <w:szCs w:val="24"/>
        </w:rPr>
        <w:t>Оценка качества освоения дисциплины обучающимися включает результаты текущего контроля успеваемости и промежуточной аттестации.</w:t>
      </w:r>
    </w:p>
    <w:p w:rsidR="005A24D6" w:rsidRPr="005A24D6" w:rsidRDefault="005A24D6" w:rsidP="005A24D6">
      <w:pPr>
        <w:ind w:firstLine="708"/>
        <w:jc w:val="both"/>
        <w:rPr>
          <w:sz w:val="24"/>
          <w:szCs w:val="24"/>
        </w:rPr>
      </w:pPr>
      <w:r w:rsidRPr="005A24D6">
        <w:rPr>
          <w:b/>
          <w:i/>
          <w:sz w:val="24"/>
          <w:szCs w:val="24"/>
          <w:u w:val="single"/>
        </w:rPr>
        <w:t>Текущая аттестация</w:t>
      </w:r>
      <w:r w:rsidRPr="005A24D6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A24D6" w:rsidRPr="005A24D6" w:rsidRDefault="005A24D6" w:rsidP="005A24D6">
      <w:pPr>
        <w:ind w:firstLine="708"/>
        <w:jc w:val="both"/>
        <w:rPr>
          <w:sz w:val="24"/>
          <w:szCs w:val="24"/>
        </w:rPr>
      </w:pPr>
      <w:r w:rsidRPr="005A24D6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5A24D6" w:rsidRPr="005A24D6" w:rsidRDefault="005A24D6" w:rsidP="005A24D6">
      <w:pPr>
        <w:ind w:firstLine="708"/>
        <w:jc w:val="both"/>
        <w:rPr>
          <w:sz w:val="24"/>
          <w:szCs w:val="24"/>
        </w:rPr>
      </w:pPr>
      <w:r w:rsidRPr="005A24D6">
        <w:rPr>
          <w:sz w:val="24"/>
          <w:szCs w:val="24"/>
        </w:rPr>
        <w:t>К формам контроля текущей успеваемости по дисциплине «Безопасность жизнедеятельности» относятся:</w:t>
      </w:r>
    </w:p>
    <w:p w:rsidR="005A24D6" w:rsidRPr="005A24D6" w:rsidRDefault="005A24D6" w:rsidP="005A24D6">
      <w:pPr>
        <w:ind w:firstLine="708"/>
        <w:jc w:val="both"/>
        <w:rPr>
          <w:sz w:val="24"/>
          <w:szCs w:val="24"/>
        </w:rPr>
      </w:pPr>
      <w:r w:rsidRPr="005A24D6">
        <w:rPr>
          <w:b/>
          <w:sz w:val="24"/>
          <w:szCs w:val="24"/>
        </w:rPr>
        <w:t>1.</w:t>
      </w:r>
      <w:r w:rsidRPr="005A24D6">
        <w:rPr>
          <w:sz w:val="24"/>
          <w:szCs w:val="24"/>
        </w:rPr>
        <w:t xml:space="preserve"> </w:t>
      </w:r>
      <w:r w:rsidRPr="005A24D6">
        <w:rPr>
          <w:b/>
          <w:sz w:val="24"/>
          <w:szCs w:val="24"/>
        </w:rPr>
        <w:t xml:space="preserve">Собеседование, устный опрос </w:t>
      </w:r>
      <w:r w:rsidRPr="005A24D6">
        <w:rPr>
          <w:sz w:val="24"/>
          <w:szCs w:val="24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5A24D6">
        <w:rPr>
          <w:sz w:val="24"/>
          <w:szCs w:val="24"/>
        </w:rPr>
        <w:t>объема знаний</w:t>
      </w:r>
      <w:proofErr w:type="gramEnd"/>
      <w:r w:rsidRPr="005A24D6">
        <w:rPr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5A24D6" w:rsidRPr="005A24D6" w:rsidRDefault="005A24D6" w:rsidP="005A24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/>
          <w:bCs/>
          <w:i/>
          <w:color w:val="000000"/>
          <w:sz w:val="24"/>
          <w:szCs w:val="24"/>
          <w:bdr w:val="nil"/>
        </w:rPr>
      </w:pPr>
      <w:r w:rsidRPr="005A24D6">
        <w:rPr>
          <w:rFonts w:eastAsia="Arial Unicode MS"/>
          <w:b/>
          <w:bCs/>
          <w:i/>
          <w:color w:val="000000"/>
          <w:sz w:val="24"/>
          <w:szCs w:val="24"/>
          <w:bdr w:val="nil"/>
        </w:rPr>
        <w:tab/>
        <w:t>Критерии оценивания ответа студента при устном опросе:</w:t>
      </w:r>
    </w:p>
    <w:p w:rsidR="005A24D6" w:rsidRPr="005A24D6" w:rsidRDefault="005A24D6" w:rsidP="005A24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5A24D6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«отлично» </w:t>
      </w:r>
      <w:r w:rsidRPr="005A24D6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5A24D6" w:rsidRPr="005A24D6" w:rsidRDefault="005A24D6" w:rsidP="005A24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5A24D6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«хорошо» </w:t>
      </w:r>
      <w:r w:rsidRPr="005A24D6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5A24D6" w:rsidRPr="005A24D6" w:rsidRDefault="005A24D6" w:rsidP="005A24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5A24D6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«удовлетворительно» </w:t>
      </w:r>
      <w:r w:rsidRPr="005A24D6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5A24D6" w:rsidRPr="005A24D6" w:rsidRDefault="005A24D6" w:rsidP="005A24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5A24D6">
        <w:rPr>
          <w:rFonts w:eastAsia="Arial Unicode MS"/>
          <w:bCs/>
          <w:color w:val="000000"/>
          <w:sz w:val="24"/>
          <w:szCs w:val="24"/>
          <w:bdr w:val="nil"/>
        </w:rPr>
        <w:tab/>
      </w:r>
      <w:r w:rsidRPr="005A24D6">
        <w:rPr>
          <w:rFonts w:eastAsia="Arial Unicode MS"/>
          <w:b/>
          <w:bCs/>
          <w:color w:val="000000"/>
          <w:sz w:val="24"/>
          <w:szCs w:val="24"/>
          <w:bdr w:val="nil"/>
        </w:rPr>
        <w:t>Оценка «неудовлетворительно»</w:t>
      </w:r>
      <w:r w:rsidRPr="005A24D6">
        <w:rPr>
          <w:rFonts w:eastAsia="Arial Unicode MS"/>
          <w:bCs/>
          <w:color w:val="000000"/>
          <w:sz w:val="24"/>
          <w:szCs w:val="24"/>
          <w:bdr w:val="nil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5A24D6" w:rsidRDefault="005A24D6" w:rsidP="005A24D6">
      <w:pPr>
        <w:ind w:firstLine="708"/>
        <w:jc w:val="both"/>
        <w:rPr>
          <w:b/>
          <w:sz w:val="24"/>
          <w:szCs w:val="24"/>
        </w:rPr>
      </w:pPr>
    </w:p>
    <w:p w:rsidR="001A337C" w:rsidRPr="005A24D6" w:rsidRDefault="005A24D6" w:rsidP="005A24D6">
      <w:pPr>
        <w:ind w:firstLine="708"/>
        <w:jc w:val="both"/>
        <w:rPr>
          <w:sz w:val="24"/>
          <w:szCs w:val="24"/>
          <w:u w:color="000000"/>
        </w:rPr>
      </w:pPr>
      <w:r w:rsidRPr="005A24D6">
        <w:rPr>
          <w:b/>
          <w:sz w:val="24"/>
          <w:szCs w:val="24"/>
        </w:rPr>
        <w:t>2</w:t>
      </w:r>
      <w:r w:rsidRPr="005A24D6">
        <w:rPr>
          <w:sz w:val="24"/>
          <w:szCs w:val="24"/>
        </w:rPr>
        <w:t>.</w:t>
      </w:r>
      <w:r>
        <w:rPr>
          <w:sz w:val="24"/>
          <w:szCs w:val="24"/>
          <w:u w:color="000000"/>
        </w:rPr>
        <w:t xml:space="preserve"> </w:t>
      </w:r>
      <w:r w:rsidR="001A337C" w:rsidRPr="002D4914">
        <w:rPr>
          <w:b/>
          <w:sz w:val="24"/>
          <w:szCs w:val="24"/>
        </w:rPr>
        <w:t>Подготовка сообщения и презентации.</w:t>
      </w:r>
    </w:p>
    <w:p w:rsidR="001A337C" w:rsidRPr="002D4914" w:rsidRDefault="001A337C" w:rsidP="001A337C">
      <w:pPr>
        <w:suppressAutoHyphens/>
        <w:ind w:firstLine="708"/>
        <w:jc w:val="both"/>
        <w:rPr>
          <w:color w:val="000000"/>
          <w:sz w:val="24"/>
          <w:szCs w:val="24"/>
          <w:lang w:eastAsia="zh-CN"/>
        </w:rPr>
      </w:pPr>
      <w:r w:rsidRPr="002D4914">
        <w:rPr>
          <w:b/>
          <w:bCs/>
          <w:color w:val="000000"/>
          <w:sz w:val="24"/>
          <w:szCs w:val="24"/>
          <w:lang w:eastAsia="zh-CN"/>
        </w:rPr>
        <w:lastRenderedPageBreak/>
        <w:t>Сообщение –</w:t>
      </w:r>
      <w:r w:rsidRPr="002D4914">
        <w:rPr>
          <w:color w:val="000000"/>
          <w:sz w:val="24"/>
          <w:szCs w:val="24"/>
          <w:lang w:eastAsia="zh-CN"/>
        </w:rP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 определенной теме. Объем реферата может достигать 10-15 стр.</w:t>
      </w:r>
    </w:p>
    <w:p w:rsidR="001A337C" w:rsidRPr="002D4914" w:rsidRDefault="001A337C" w:rsidP="001A337C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2D4914">
        <w:rPr>
          <w:b/>
          <w:sz w:val="24"/>
          <w:szCs w:val="24"/>
          <w:lang w:eastAsia="zh-CN"/>
        </w:rPr>
        <w:t>Презентация</w:t>
      </w:r>
      <w:r w:rsidRPr="002D4914">
        <w:rPr>
          <w:sz w:val="24"/>
          <w:szCs w:val="24"/>
          <w:lang w:eastAsia="zh-CN"/>
        </w:rPr>
        <w:t xml:space="preserve"> – представление студентом наработанной информации по теме сообщения в виде набора слайдов и спецэффектов, подготовленных в выбранной программе.</w:t>
      </w:r>
    </w:p>
    <w:p w:rsidR="001A337C" w:rsidRPr="002D4914" w:rsidRDefault="001A337C" w:rsidP="001A337C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 w:rsidRPr="002D4914">
        <w:rPr>
          <w:rFonts w:eastAsia="Calibri"/>
          <w:b/>
          <w:sz w:val="24"/>
          <w:szCs w:val="24"/>
          <w:lang w:eastAsia="en-US"/>
        </w:rPr>
        <w:tab/>
        <w:t xml:space="preserve">Требования к оформлению сообщения: </w:t>
      </w:r>
      <w:r w:rsidRPr="002D4914">
        <w:rPr>
          <w:color w:val="222222"/>
          <w:sz w:val="24"/>
          <w:szCs w:val="24"/>
        </w:rPr>
        <w:t xml:space="preserve">объём 7-10 страниц машинописного текста. Структура: титульный лист (название </w:t>
      </w:r>
      <w:r w:rsidRPr="002D4914">
        <w:rPr>
          <w:rFonts w:eastAsia="Calibri"/>
          <w:sz w:val="24"/>
          <w:szCs w:val="24"/>
          <w:lang w:eastAsia="en-US"/>
        </w:rPr>
        <w:t>образовательного учреждения</w:t>
      </w:r>
      <w:r w:rsidRPr="002D4914">
        <w:rPr>
          <w:color w:val="222222"/>
          <w:sz w:val="24"/>
          <w:szCs w:val="24"/>
        </w:rPr>
        <w:t xml:space="preserve">, тема сообщения, по какой дисциплине сообщение, Ф.И.О., курс, группа автора), план, тест выступления, список литературы. Шрифт - Times </w:t>
      </w:r>
      <w:proofErr w:type="spellStart"/>
      <w:r w:rsidRPr="002D4914">
        <w:rPr>
          <w:color w:val="222222"/>
          <w:sz w:val="24"/>
          <w:szCs w:val="24"/>
        </w:rPr>
        <w:t>New</w:t>
      </w:r>
      <w:proofErr w:type="spellEnd"/>
      <w:r w:rsidRPr="002D4914">
        <w:rPr>
          <w:color w:val="222222"/>
          <w:sz w:val="24"/>
          <w:szCs w:val="24"/>
        </w:rPr>
        <w:t xml:space="preserve"> </w:t>
      </w:r>
      <w:proofErr w:type="spellStart"/>
      <w:r w:rsidRPr="002D4914">
        <w:rPr>
          <w:color w:val="222222"/>
          <w:sz w:val="24"/>
          <w:szCs w:val="24"/>
        </w:rPr>
        <w:t>Roman</w:t>
      </w:r>
      <w:proofErr w:type="spellEnd"/>
      <w:r w:rsidRPr="002D4914">
        <w:rPr>
          <w:color w:val="222222"/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2D4914" w:rsidRPr="002D4914" w:rsidRDefault="001A337C" w:rsidP="005A24D6">
      <w:pPr>
        <w:ind w:firstLine="708"/>
        <w:jc w:val="both"/>
        <w:rPr>
          <w:sz w:val="24"/>
          <w:szCs w:val="24"/>
        </w:rPr>
      </w:pPr>
      <w:r w:rsidRPr="002D4914">
        <w:rPr>
          <w:b/>
          <w:sz w:val="24"/>
          <w:szCs w:val="24"/>
        </w:rPr>
        <w:t xml:space="preserve">Требования к оформлению презентации: </w:t>
      </w:r>
      <w:r w:rsidRPr="002D4914">
        <w:rPr>
          <w:sz w:val="24"/>
          <w:szCs w:val="24"/>
        </w:rPr>
        <w:t>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 Ф.И.О.  автора, группа. Каждый слайд имеет заголовок. Структура слайда должна быть одинаковой на всей презентации. Цветовая схема должна б</w:t>
      </w:r>
      <w:r w:rsidR="005A24D6">
        <w:rPr>
          <w:sz w:val="24"/>
          <w:szCs w:val="24"/>
        </w:rPr>
        <w:t>ыть одинаковой на всех слайдах.</w:t>
      </w:r>
    </w:p>
    <w:p w:rsidR="001A337C" w:rsidRPr="002D4914" w:rsidRDefault="001A337C" w:rsidP="001A337C">
      <w:pPr>
        <w:suppressAutoHyphens/>
        <w:ind w:firstLine="709"/>
        <w:jc w:val="both"/>
        <w:rPr>
          <w:b/>
          <w:sz w:val="24"/>
          <w:szCs w:val="24"/>
          <w:lang w:eastAsia="zh-CN"/>
        </w:rPr>
      </w:pPr>
      <w:r w:rsidRPr="002D4914">
        <w:rPr>
          <w:b/>
          <w:sz w:val="24"/>
          <w:szCs w:val="24"/>
          <w:lang w:eastAsia="zh-CN"/>
        </w:rPr>
        <w:t>Критерии оценки сообщения и презентации:</w:t>
      </w:r>
    </w:p>
    <w:p w:rsidR="001A337C" w:rsidRPr="002D4914" w:rsidRDefault="001A337C" w:rsidP="001A337C">
      <w:pPr>
        <w:ind w:firstLine="708"/>
        <w:jc w:val="both"/>
        <w:rPr>
          <w:sz w:val="24"/>
          <w:szCs w:val="24"/>
        </w:rPr>
      </w:pPr>
      <w:r w:rsidRPr="002D4914">
        <w:rPr>
          <w:b/>
          <w:sz w:val="24"/>
          <w:szCs w:val="24"/>
        </w:rPr>
        <w:t>Оценка «отлично»</w:t>
      </w:r>
      <w:r w:rsidRPr="002D4914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сообщение оформлено в соответствии с общими требованиями написания и техническими требованиями оформления; при изложении сообщение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сообщения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звук.</w:t>
      </w:r>
    </w:p>
    <w:p w:rsidR="001A337C" w:rsidRPr="002D4914" w:rsidRDefault="001A337C" w:rsidP="001A337C">
      <w:pPr>
        <w:ind w:firstLine="708"/>
        <w:jc w:val="both"/>
        <w:rPr>
          <w:sz w:val="24"/>
          <w:szCs w:val="24"/>
        </w:rPr>
      </w:pPr>
      <w:r w:rsidRPr="002D4914">
        <w:rPr>
          <w:b/>
          <w:sz w:val="24"/>
          <w:szCs w:val="24"/>
        </w:rPr>
        <w:t>Оценка «хорошо»</w:t>
      </w:r>
      <w:r w:rsidRPr="002D4914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сообщение оформлено в соответствии с общими требованиями, но есть погрешности в техническом оформлении; при изложении сообщение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сообщения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презентация соответствует теме, оформлен титульный слайд с заголовком, тема ясно изложена и структурирована, использованы графические изображения (фотографии, картинки и т.п.), соответствующие теме.</w:t>
      </w:r>
    </w:p>
    <w:p w:rsidR="001A337C" w:rsidRPr="002D4914" w:rsidRDefault="001A337C" w:rsidP="001A337C">
      <w:pPr>
        <w:ind w:firstLine="708"/>
        <w:jc w:val="both"/>
        <w:rPr>
          <w:sz w:val="24"/>
          <w:szCs w:val="24"/>
        </w:rPr>
      </w:pPr>
      <w:r w:rsidRPr="002D4914">
        <w:rPr>
          <w:b/>
          <w:sz w:val="24"/>
          <w:szCs w:val="24"/>
        </w:rPr>
        <w:t>Оценка «удовлетворительно»</w:t>
      </w:r>
      <w:r w:rsidRPr="002D4914">
        <w:rPr>
          <w:sz w:val="24"/>
          <w:szCs w:val="24"/>
        </w:rPr>
        <w:t xml:space="preserve"> выставляется студенту если содержание сообщения соответствует заявленной в названии тематике; в сообщении отмечены нарушения общих требований; есть погрешности в техническом оформлении; в целом сообщение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</w:t>
      </w:r>
      <w:r w:rsidRPr="002D4914">
        <w:rPr>
          <w:sz w:val="24"/>
          <w:szCs w:val="24"/>
        </w:rPr>
        <w:lastRenderedPageBreak/>
        <w:t>использованную литературу в тексте сообщения; есть частые лексические, стилистические и иные ошибки в изложении, а также орфографические, пунктуационные, грамматические ошибки в тексте; презентация в целом соответствует теме, не оформлен титульный слайд с заголовком или неправильно оформлен, тема изложена не ясно и не структурирована, не использованы графические изображения (фотографии, картинки и т.п.), соответствующие теме.</w:t>
      </w:r>
    </w:p>
    <w:p w:rsidR="001A337C" w:rsidRDefault="001A337C" w:rsidP="001A337C">
      <w:pPr>
        <w:ind w:firstLine="708"/>
        <w:jc w:val="both"/>
        <w:rPr>
          <w:sz w:val="24"/>
          <w:szCs w:val="24"/>
        </w:rPr>
      </w:pPr>
      <w:r w:rsidRPr="002D4914">
        <w:rPr>
          <w:b/>
          <w:sz w:val="24"/>
          <w:szCs w:val="24"/>
        </w:rPr>
        <w:t xml:space="preserve">Оценка «неудовлетворительно» </w:t>
      </w:r>
      <w:r w:rsidRPr="002D4914">
        <w:rPr>
          <w:sz w:val="24"/>
          <w:szCs w:val="24"/>
        </w:rPr>
        <w:t>выставляется студенту если в целом содержание сообщения соответствует заявленной в названии тематике; в сообщении отмечены нарушения общих требований; есть ошибки в техническом оформлении; в подаче сообщения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сообщения; есть регулярные лексические, стилистические и иные ошибки в изложении,  орфографические, пунктуационные, грамматические в тексте; презентация не выполнена или содержит материал не по теме.</w:t>
      </w:r>
    </w:p>
    <w:p w:rsidR="005E337F" w:rsidRPr="005E337F" w:rsidRDefault="005E337F" w:rsidP="005E337F">
      <w:pPr>
        <w:ind w:firstLine="709"/>
        <w:jc w:val="both"/>
        <w:rPr>
          <w:sz w:val="24"/>
          <w:szCs w:val="24"/>
        </w:rPr>
      </w:pPr>
      <w:r w:rsidRPr="005E337F">
        <w:rPr>
          <w:b/>
          <w:i/>
          <w:sz w:val="24"/>
          <w:szCs w:val="24"/>
          <w:u w:val="single"/>
        </w:rPr>
        <w:t>Промежуточная аттестация</w:t>
      </w:r>
      <w:r w:rsidRPr="005E337F">
        <w:rPr>
          <w:sz w:val="24"/>
          <w:szCs w:val="24"/>
        </w:rPr>
        <w:t>– оценивание учебных достижений студента по дисциплине. Проводится в конце изучения данной дисциплины. Форма промежуточной аттестации - зачет.</w:t>
      </w:r>
    </w:p>
    <w:p w:rsidR="005E337F" w:rsidRPr="005E337F" w:rsidRDefault="005E337F" w:rsidP="005E337F">
      <w:pPr>
        <w:ind w:firstLine="709"/>
        <w:jc w:val="both"/>
        <w:rPr>
          <w:sz w:val="24"/>
          <w:szCs w:val="24"/>
        </w:rPr>
      </w:pPr>
      <w:r w:rsidRPr="005E337F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5E337F" w:rsidRPr="005E337F" w:rsidRDefault="005E337F" w:rsidP="005E337F">
      <w:pPr>
        <w:ind w:firstLine="709"/>
        <w:jc w:val="both"/>
        <w:rPr>
          <w:sz w:val="24"/>
          <w:szCs w:val="24"/>
        </w:rPr>
      </w:pPr>
      <w:r w:rsidRPr="005E337F">
        <w:rPr>
          <w:sz w:val="24"/>
          <w:szCs w:val="24"/>
        </w:rPr>
        <w:t>До сдачи зачета допускаются студенты, выполнившие все задания (доклад-презентацию или презентацию, решили задачи по созданию моделей).</w:t>
      </w:r>
    </w:p>
    <w:p w:rsidR="005E337F" w:rsidRPr="005E337F" w:rsidRDefault="005E337F" w:rsidP="005E337F">
      <w:pPr>
        <w:ind w:firstLine="709"/>
        <w:jc w:val="both"/>
        <w:rPr>
          <w:sz w:val="24"/>
          <w:szCs w:val="24"/>
        </w:rPr>
      </w:pPr>
      <w:r w:rsidRPr="005E337F">
        <w:rPr>
          <w:sz w:val="24"/>
          <w:szCs w:val="24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5E337F" w:rsidRPr="005E337F" w:rsidRDefault="005E337F" w:rsidP="005E337F">
      <w:pPr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  <w:lang w:eastAsia="en-US"/>
        </w:rPr>
      </w:pPr>
      <w:r w:rsidRPr="005E337F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p w:rsidR="005E337F" w:rsidRPr="005E337F" w:rsidRDefault="005E337F" w:rsidP="005E337F">
      <w:pPr>
        <w:ind w:firstLine="708"/>
        <w:jc w:val="both"/>
        <w:rPr>
          <w:sz w:val="24"/>
          <w:szCs w:val="24"/>
        </w:rPr>
      </w:pPr>
      <w:r w:rsidRPr="005E337F">
        <w:rPr>
          <w:b/>
          <w:sz w:val="24"/>
          <w:szCs w:val="24"/>
        </w:rPr>
        <w:t>«Зачтено»,</w:t>
      </w:r>
      <w:r w:rsidRPr="005E337F">
        <w:rPr>
          <w:sz w:val="24"/>
          <w:szCs w:val="24"/>
        </w:rPr>
        <w:t xml:space="preserve"> если </w:t>
      </w:r>
      <w:r>
        <w:rPr>
          <w:sz w:val="24"/>
          <w:szCs w:val="24"/>
        </w:rPr>
        <w:t>2</w:t>
      </w:r>
      <w:r w:rsidRPr="005E337F">
        <w:rPr>
          <w:sz w:val="24"/>
          <w:szCs w:val="24"/>
        </w:rPr>
        <w:t xml:space="preserve">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5E337F" w:rsidRPr="005E337F" w:rsidRDefault="005E337F" w:rsidP="005E337F">
      <w:pPr>
        <w:ind w:firstLine="708"/>
        <w:jc w:val="both"/>
        <w:rPr>
          <w:sz w:val="24"/>
          <w:szCs w:val="24"/>
        </w:rPr>
      </w:pPr>
      <w:r w:rsidRPr="005E337F">
        <w:rPr>
          <w:b/>
          <w:sz w:val="24"/>
          <w:szCs w:val="24"/>
        </w:rPr>
        <w:t>«Не зачтено»</w:t>
      </w:r>
      <w:r w:rsidRPr="005E337F">
        <w:rPr>
          <w:sz w:val="24"/>
          <w:szCs w:val="24"/>
        </w:rPr>
        <w:t xml:space="preserve"> ставится, если в </w:t>
      </w:r>
      <w:r>
        <w:rPr>
          <w:sz w:val="24"/>
          <w:szCs w:val="24"/>
        </w:rPr>
        <w:t>одном</w:t>
      </w:r>
      <w:r w:rsidRPr="005E337F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е</w:t>
      </w:r>
      <w:r w:rsidRPr="005E337F">
        <w:rPr>
          <w:sz w:val="24"/>
          <w:szCs w:val="24"/>
        </w:rPr>
        <w:t xml:space="preserve"> из </w:t>
      </w:r>
      <w:r>
        <w:rPr>
          <w:sz w:val="24"/>
          <w:szCs w:val="24"/>
        </w:rPr>
        <w:t>двух</w:t>
      </w:r>
      <w:bookmarkStart w:id="0" w:name="_GoBack"/>
      <w:bookmarkEnd w:id="0"/>
      <w:r w:rsidRPr="005E337F">
        <w:rPr>
          <w:sz w:val="24"/>
          <w:szCs w:val="24"/>
        </w:rPr>
        <w:t xml:space="preserve">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5E337F" w:rsidRPr="005E337F" w:rsidRDefault="005E337F" w:rsidP="005E337F">
      <w:pPr>
        <w:shd w:val="clear" w:color="auto" w:fill="FFFFFF"/>
        <w:contextualSpacing/>
        <w:jc w:val="both"/>
        <w:rPr>
          <w:color w:val="000000"/>
          <w:spacing w:val="-1"/>
          <w:sz w:val="24"/>
          <w:szCs w:val="24"/>
        </w:rPr>
      </w:pPr>
    </w:p>
    <w:p w:rsidR="005E337F" w:rsidRPr="002D4914" w:rsidRDefault="005E337F" w:rsidP="001A337C">
      <w:pPr>
        <w:ind w:firstLine="708"/>
        <w:jc w:val="both"/>
        <w:rPr>
          <w:sz w:val="24"/>
          <w:szCs w:val="24"/>
        </w:rPr>
      </w:pPr>
    </w:p>
    <w:p w:rsidR="001A337C" w:rsidRDefault="001A337C" w:rsidP="004B7764">
      <w:pPr>
        <w:jc w:val="center"/>
        <w:rPr>
          <w:i/>
          <w:sz w:val="24"/>
          <w:szCs w:val="24"/>
        </w:rPr>
      </w:pPr>
    </w:p>
    <w:sectPr w:rsidR="001A337C" w:rsidSect="008E3D2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A5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4D585C"/>
    <w:multiLevelType w:val="hybridMultilevel"/>
    <w:tmpl w:val="F33E3F58"/>
    <w:lvl w:ilvl="0" w:tplc="74463A6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AD11D0"/>
    <w:multiLevelType w:val="hybridMultilevel"/>
    <w:tmpl w:val="6EAA0E0C"/>
    <w:lvl w:ilvl="0" w:tplc="BF084BA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6F030B4"/>
    <w:multiLevelType w:val="hybridMultilevel"/>
    <w:tmpl w:val="E5322A0C"/>
    <w:lvl w:ilvl="0" w:tplc="268E9F6E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6F73EF2"/>
    <w:multiLevelType w:val="hybridMultilevel"/>
    <w:tmpl w:val="3F7E46CC"/>
    <w:lvl w:ilvl="0" w:tplc="59CAFD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2B36"/>
    <w:multiLevelType w:val="multilevel"/>
    <w:tmpl w:val="C5BC5A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/>
      </w:rPr>
    </w:lvl>
  </w:abstractNum>
  <w:abstractNum w:abstractNumId="7">
    <w:nsid w:val="1CBC1730"/>
    <w:multiLevelType w:val="hybridMultilevel"/>
    <w:tmpl w:val="2438C9BA"/>
    <w:lvl w:ilvl="0" w:tplc="145A31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B41D6"/>
    <w:multiLevelType w:val="multilevel"/>
    <w:tmpl w:val="EF96E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0">
    <w:nsid w:val="2A303406"/>
    <w:multiLevelType w:val="hybridMultilevel"/>
    <w:tmpl w:val="6DEA2506"/>
    <w:lvl w:ilvl="0" w:tplc="1FEC29E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B563E5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2">
    <w:nsid w:val="2D43245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3">
    <w:nsid w:val="32A77F2C"/>
    <w:multiLevelType w:val="hybridMultilevel"/>
    <w:tmpl w:val="D22ED2EE"/>
    <w:lvl w:ilvl="0" w:tplc="F20A22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7B30351"/>
    <w:multiLevelType w:val="hybridMultilevel"/>
    <w:tmpl w:val="5D7E464A"/>
    <w:lvl w:ilvl="0" w:tplc="6CF8D0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9DE4118"/>
    <w:multiLevelType w:val="hybridMultilevel"/>
    <w:tmpl w:val="C15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18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7">
    <w:nsid w:val="3BE921D9"/>
    <w:multiLevelType w:val="hybridMultilevel"/>
    <w:tmpl w:val="607AC4FE"/>
    <w:lvl w:ilvl="0" w:tplc="0288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96DED"/>
    <w:multiLevelType w:val="hybridMultilevel"/>
    <w:tmpl w:val="8E04CB5C"/>
    <w:lvl w:ilvl="0" w:tplc="C79C2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C6350"/>
    <w:multiLevelType w:val="hybridMultilevel"/>
    <w:tmpl w:val="7526D3DE"/>
    <w:lvl w:ilvl="0" w:tplc="A8927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95733"/>
    <w:multiLevelType w:val="hybridMultilevel"/>
    <w:tmpl w:val="4AD8CCF6"/>
    <w:lvl w:ilvl="0" w:tplc="FAEA71C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67F2A31"/>
    <w:multiLevelType w:val="hybridMultilevel"/>
    <w:tmpl w:val="BF689F2E"/>
    <w:lvl w:ilvl="0" w:tplc="2E7239F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A10DC7"/>
    <w:multiLevelType w:val="singleLevel"/>
    <w:tmpl w:val="7856034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</w:abstractNum>
  <w:abstractNum w:abstractNumId="2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A57CE2"/>
    <w:multiLevelType w:val="hybridMultilevel"/>
    <w:tmpl w:val="A0C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B5B62"/>
    <w:multiLevelType w:val="hybridMultilevel"/>
    <w:tmpl w:val="34CCE20E"/>
    <w:lvl w:ilvl="0" w:tplc="400C571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44575B7"/>
    <w:multiLevelType w:val="hybridMultilevel"/>
    <w:tmpl w:val="B3B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E75F6"/>
    <w:multiLevelType w:val="hybridMultilevel"/>
    <w:tmpl w:val="18A006A4"/>
    <w:lvl w:ilvl="0" w:tplc="231EA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D671C"/>
    <w:multiLevelType w:val="hybridMultilevel"/>
    <w:tmpl w:val="B60A2076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8639A"/>
    <w:multiLevelType w:val="hybridMultilevel"/>
    <w:tmpl w:val="6FE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64A04"/>
    <w:multiLevelType w:val="hybridMultilevel"/>
    <w:tmpl w:val="DBE43B64"/>
    <w:lvl w:ilvl="0" w:tplc="CBF4D3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C07AA9"/>
    <w:multiLevelType w:val="hybridMultilevel"/>
    <w:tmpl w:val="669C0064"/>
    <w:lvl w:ilvl="0" w:tplc="7856127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12380"/>
    <w:multiLevelType w:val="hybridMultilevel"/>
    <w:tmpl w:val="EE1AEDA6"/>
    <w:lvl w:ilvl="0" w:tplc="4F8E6E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69031F"/>
    <w:multiLevelType w:val="hybridMultilevel"/>
    <w:tmpl w:val="DC0AE4CA"/>
    <w:lvl w:ilvl="0" w:tplc="8D0A32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6"/>
  </w:num>
  <w:num w:numId="6">
    <w:abstractNumId w:val="34"/>
  </w:num>
  <w:num w:numId="7">
    <w:abstractNumId w:val="35"/>
  </w:num>
  <w:num w:numId="8">
    <w:abstractNumId w:val="12"/>
  </w:num>
  <w:num w:numId="9">
    <w:abstractNumId w:val="30"/>
  </w:num>
  <w:num w:numId="10">
    <w:abstractNumId w:val="28"/>
  </w:num>
  <w:num w:numId="11">
    <w:abstractNumId w:val="25"/>
  </w:num>
  <w:num w:numId="12">
    <w:abstractNumId w:val="14"/>
  </w:num>
  <w:num w:numId="13">
    <w:abstractNumId w:val="17"/>
  </w:num>
  <w:num w:numId="14">
    <w:abstractNumId w:val="0"/>
  </w:num>
  <w:num w:numId="15">
    <w:abstractNumId w:val="16"/>
  </w:num>
  <w:num w:numId="16">
    <w:abstractNumId w:val="11"/>
  </w:num>
  <w:num w:numId="17">
    <w:abstractNumId w:val="36"/>
  </w:num>
  <w:num w:numId="18">
    <w:abstractNumId w:val="10"/>
  </w:num>
  <w:num w:numId="19">
    <w:abstractNumId w:val="18"/>
  </w:num>
  <w:num w:numId="20">
    <w:abstractNumId w:val="2"/>
  </w:num>
  <w:num w:numId="21">
    <w:abstractNumId w:val="22"/>
  </w:num>
  <w:num w:numId="22">
    <w:abstractNumId w:val="26"/>
  </w:num>
  <w:num w:numId="23">
    <w:abstractNumId w:val="13"/>
  </w:num>
  <w:num w:numId="24">
    <w:abstractNumId w:val="20"/>
  </w:num>
  <w:num w:numId="25">
    <w:abstractNumId w:val="4"/>
  </w:num>
  <w:num w:numId="26">
    <w:abstractNumId w:val="38"/>
  </w:num>
  <w:num w:numId="27">
    <w:abstractNumId w:val="7"/>
  </w:num>
  <w:num w:numId="28">
    <w:abstractNumId w:val="33"/>
  </w:num>
  <w:num w:numId="29">
    <w:abstractNumId w:val="19"/>
  </w:num>
  <w:num w:numId="30">
    <w:abstractNumId w:val="3"/>
  </w:num>
  <w:num w:numId="31">
    <w:abstractNumId w:val="27"/>
  </w:num>
  <w:num w:numId="32">
    <w:abstractNumId w:val="5"/>
  </w:num>
  <w:num w:numId="33">
    <w:abstractNumId w:val="15"/>
  </w:num>
  <w:num w:numId="34">
    <w:abstractNumId w:val="8"/>
  </w:num>
  <w:num w:numId="35">
    <w:abstractNumId w:val="9"/>
  </w:num>
  <w:num w:numId="36">
    <w:abstractNumId w:val="31"/>
  </w:num>
  <w:num w:numId="37">
    <w:abstractNumId w:val="32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03F60"/>
    <w:rsid w:val="00032DBD"/>
    <w:rsid w:val="00035244"/>
    <w:rsid w:val="000448B6"/>
    <w:rsid w:val="00072485"/>
    <w:rsid w:val="00080289"/>
    <w:rsid w:val="000910F6"/>
    <w:rsid w:val="000B6FF0"/>
    <w:rsid w:val="000C4E5E"/>
    <w:rsid w:val="000D31DB"/>
    <w:rsid w:val="000E1283"/>
    <w:rsid w:val="0010426E"/>
    <w:rsid w:val="00106ECC"/>
    <w:rsid w:val="00114A68"/>
    <w:rsid w:val="00131025"/>
    <w:rsid w:val="00135541"/>
    <w:rsid w:val="00141E8E"/>
    <w:rsid w:val="00142BE0"/>
    <w:rsid w:val="00151378"/>
    <w:rsid w:val="00153868"/>
    <w:rsid w:val="00154D6F"/>
    <w:rsid w:val="00155500"/>
    <w:rsid w:val="00171FCC"/>
    <w:rsid w:val="00180B8B"/>
    <w:rsid w:val="001A2813"/>
    <w:rsid w:val="001A337C"/>
    <w:rsid w:val="001A36E6"/>
    <w:rsid w:val="001A5265"/>
    <w:rsid w:val="001C6E95"/>
    <w:rsid w:val="001D3EDF"/>
    <w:rsid w:val="001E1905"/>
    <w:rsid w:val="00216C44"/>
    <w:rsid w:val="00221483"/>
    <w:rsid w:val="00222CE5"/>
    <w:rsid w:val="00227020"/>
    <w:rsid w:val="002514E3"/>
    <w:rsid w:val="00252553"/>
    <w:rsid w:val="00273704"/>
    <w:rsid w:val="00276A99"/>
    <w:rsid w:val="0027719F"/>
    <w:rsid w:val="00277D85"/>
    <w:rsid w:val="00282BDB"/>
    <w:rsid w:val="002956AF"/>
    <w:rsid w:val="002B4E30"/>
    <w:rsid w:val="002B58B8"/>
    <w:rsid w:val="002C5AAA"/>
    <w:rsid w:val="002D3514"/>
    <w:rsid w:val="002D35B7"/>
    <w:rsid w:val="002D4914"/>
    <w:rsid w:val="002E5150"/>
    <w:rsid w:val="00320B1B"/>
    <w:rsid w:val="0032567A"/>
    <w:rsid w:val="00342955"/>
    <w:rsid w:val="00343D19"/>
    <w:rsid w:val="00357A15"/>
    <w:rsid w:val="003619B6"/>
    <w:rsid w:val="003728CE"/>
    <w:rsid w:val="00387EA4"/>
    <w:rsid w:val="00392571"/>
    <w:rsid w:val="003A0006"/>
    <w:rsid w:val="003A264E"/>
    <w:rsid w:val="003A6399"/>
    <w:rsid w:val="003B0C40"/>
    <w:rsid w:val="003D1E13"/>
    <w:rsid w:val="003D52D9"/>
    <w:rsid w:val="003D5B75"/>
    <w:rsid w:val="003E06D0"/>
    <w:rsid w:val="003E2468"/>
    <w:rsid w:val="003E2D66"/>
    <w:rsid w:val="003F0FF3"/>
    <w:rsid w:val="003F19B4"/>
    <w:rsid w:val="004069D0"/>
    <w:rsid w:val="00415D9E"/>
    <w:rsid w:val="00476780"/>
    <w:rsid w:val="00486198"/>
    <w:rsid w:val="004B7764"/>
    <w:rsid w:val="004C02E6"/>
    <w:rsid w:val="004C3610"/>
    <w:rsid w:val="004D43D6"/>
    <w:rsid w:val="004F41C0"/>
    <w:rsid w:val="005132A2"/>
    <w:rsid w:val="00543499"/>
    <w:rsid w:val="00556214"/>
    <w:rsid w:val="005659BB"/>
    <w:rsid w:val="00570C66"/>
    <w:rsid w:val="00573D50"/>
    <w:rsid w:val="00580377"/>
    <w:rsid w:val="00585149"/>
    <w:rsid w:val="00586A3D"/>
    <w:rsid w:val="0059111B"/>
    <w:rsid w:val="00593442"/>
    <w:rsid w:val="005A24D6"/>
    <w:rsid w:val="005A5DAF"/>
    <w:rsid w:val="005A6AE3"/>
    <w:rsid w:val="005A6F52"/>
    <w:rsid w:val="005B3C29"/>
    <w:rsid w:val="005C50B7"/>
    <w:rsid w:val="005D1F3A"/>
    <w:rsid w:val="005D5819"/>
    <w:rsid w:val="005D69CA"/>
    <w:rsid w:val="005E22E7"/>
    <w:rsid w:val="005E337F"/>
    <w:rsid w:val="005E792F"/>
    <w:rsid w:val="005F0554"/>
    <w:rsid w:val="005F5C9B"/>
    <w:rsid w:val="005F7987"/>
    <w:rsid w:val="00600B75"/>
    <w:rsid w:val="00603C0E"/>
    <w:rsid w:val="0061023C"/>
    <w:rsid w:val="00626910"/>
    <w:rsid w:val="006329A4"/>
    <w:rsid w:val="00644948"/>
    <w:rsid w:val="006627A0"/>
    <w:rsid w:val="00671715"/>
    <w:rsid w:val="00677637"/>
    <w:rsid w:val="0069080E"/>
    <w:rsid w:val="006A0B0F"/>
    <w:rsid w:val="006A557C"/>
    <w:rsid w:val="006B7FDF"/>
    <w:rsid w:val="006C6572"/>
    <w:rsid w:val="006D2630"/>
    <w:rsid w:val="006E1047"/>
    <w:rsid w:val="006E28F3"/>
    <w:rsid w:val="00701921"/>
    <w:rsid w:val="0071789C"/>
    <w:rsid w:val="00722A5B"/>
    <w:rsid w:val="00722BC9"/>
    <w:rsid w:val="0073217D"/>
    <w:rsid w:val="00771C1E"/>
    <w:rsid w:val="00777FA0"/>
    <w:rsid w:val="00783415"/>
    <w:rsid w:val="00784898"/>
    <w:rsid w:val="007A0F18"/>
    <w:rsid w:val="007B13FD"/>
    <w:rsid w:val="007C37AF"/>
    <w:rsid w:val="007D1FF1"/>
    <w:rsid w:val="007E20F9"/>
    <w:rsid w:val="00814E54"/>
    <w:rsid w:val="00814EE3"/>
    <w:rsid w:val="00824AE8"/>
    <w:rsid w:val="008252DF"/>
    <w:rsid w:val="00833015"/>
    <w:rsid w:val="00850389"/>
    <w:rsid w:val="008717E7"/>
    <w:rsid w:val="00882987"/>
    <w:rsid w:val="0088574A"/>
    <w:rsid w:val="0088694F"/>
    <w:rsid w:val="008959E6"/>
    <w:rsid w:val="008B6D79"/>
    <w:rsid w:val="008C4417"/>
    <w:rsid w:val="008C6A7E"/>
    <w:rsid w:val="008D2382"/>
    <w:rsid w:val="008D2BAC"/>
    <w:rsid w:val="008D55D3"/>
    <w:rsid w:val="008E3D2A"/>
    <w:rsid w:val="008E41DE"/>
    <w:rsid w:val="008E6577"/>
    <w:rsid w:val="008E7ED9"/>
    <w:rsid w:val="008F2255"/>
    <w:rsid w:val="008F7F01"/>
    <w:rsid w:val="0090107C"/>
    <w:rsid w:val="009120F5"/>
    <w:rsid w:val="00931211"/>
    <w:rsid w:val="00944A03"/>
    <w:rsid w:val="00945678"/>
    <w:rsid w:val="00946D5D"/>
    <w:rsid w:val="00950EDA"/>
    <w:rsid w:val="00953D0B"/>
    <w:rsid w:val="00972FA5"/>
    <w:rsid w:val="009C2898"/>
    <w:rsid w:val="009C74AB"/>
    <w:rsid w:val="009D169D"/>
    <w:rsid w:val="009F2C97"/>
    <w:rsid w:val="00A25F35"/>
    <w:rsid w:val="00A26F0E"/>
    <w:rsid w:val="00A363A2"/>
    <w:rsid w:val="00A40949"/>
    <w:rsid w:val="00A4311F"/>
    <w:rsid w:val="00A52818"/>
    <w:rsid w:val="00A6010C"/>
    <w:rsid w:val="00A63558"/>
    <w:rsid w:val="00A73A9E"/>
    <w:rsid w:val="00A95AE1"/>
    <w:rsid w:val="00AA07A0"/>
    <w:rsid w:val="00AA2D92"/>
    <w:rsid w:val="00AA68B7"/>
    <w:rsid w:val="00AB035A"/>
    <w:rsid w:val="00AB6924"/>
    <w:rsid w:val="00AB6CBD"/>
    <w:rsid w:val="00B00A1D"/>
    <w:rsid w:val="00B02E57"/>
    <w:rsid w:val="00B22E8D"/>
    <w:rsid w:val="00B50BC8"/>
    <w:rsid w:val="00B628B8"/>
    <w:rsid w:val="00B7395F"/>
    <w:rsid w:val="00B84BEA"/>
    <w:rsid w:val="00B954C8"/>
    <w:rsid w:val="00BB1CEC"/>
    <w:rsid w:val="00BB350F"/>
    <w:rsid w:val="00BB3E07"/>
    <w:rsid w:val="00BC0191"/>
    <w:rsid w:val="00BD0BA1"/>
    <w:rsid w:val="00BD38E6"/>
    <w:rsid w:val="00BD7A9C"/>
    <w:rsid w:val="00BE747F"/>
    <w:rsid w:val="00BF2E70"/>
    <w:rsid w:val="00BF6C9B"/>
    <w:rsid w:val="00C12BDF"/>
    <w:rsid w:val="00C22853"/>
    <w:rsid w:val="00C22EFB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A308A"/>
    <w:rsid w:val="00CC0F06"/>
    <w:rsid w:val="00CC11DC"/>
    <w:rsid w:val="00CD66C0"/>
    <w:rsid w:val="00CD6A56"/>
    <w:rsid w:val="00CF4EE6"/>
    <w:rsid w:val="00CF61D9"/>
    <w:rsid w:val="00D44169"/>
    <w:rsid w:val="00D464D6"/>
    <w:rsid w:val="00D817ED"/>
    <w:rsid w:val="00D83675"/>
    <w:rsid w:val="00DD2875"/>
    <w:rsid w:val="00DD79E1"/>
    <w:rsid w:val="00DE29A4"/>
    <w:rsid w:val="00E01F54"/>
    <w:rsid w:val="00E0356C"/>
    <w:rsid w:val="00E068B1"/>
    <w:rsid w:val="00E100F8"/>
    <w:rsid w:val="00E116AC"/>
    <w:rsid w:val="00E14C7B"/>
    <w:rsid w:val="00E3137B"/>
    <w:rsid w:val="00E318C5"/>
    <w:rsid w:val="00E37E78"/>
    <w:rsid w:val="00E44F04"/>
    <w:rsid w:val="00E466D7"/>
    <w:rsid w:val="00E52339"/>
    <w:rsid w:val="00E528E0"/>
    <w:rsid w:val="00E64CAF"/>
    <w:rsid w:val="00E77B4E"/>
    <w:rsid w:val="00E86EBD"/>
    <w:rsid w:val="00ED2F87"/>
    <w:rsid w:val="00ED3521"/>
    <w:rsid w:val="00ED4AD1"/>
    <w:rsid w:val="00ED5E01"/>
    <w:rsid w:val="00ED7D18"/>
    <w:rsid w:val="00F17677"/>
    <w:rsid w:val="00F3306B"/>
    <w:rsid w:val="00F37A1F"/>
    <w:rsid w:val="00F41BD1"/>
    <w:rsid w:val="00F41D83"/>
    <w:rsid w:val="00F42C0D"/>
    <w:rsid w:val="00F434A7"/>
    <w:rsid w:val="00F56B2E"/>
    <w:rsid w:val="00F7107A"/>
    <w:rsid w:val="00F82F5B"/>
    <w:rsid w:val="00F837C5"/>
    <w:rsid w:val="00F95247"/>
    <w:rsid w:val="00F968E5"/>
    <w:rsid w:val="00FA251C"/>
    <w:rsid w:val="00FC1D8E"/>
    <w:rsid w:val="00FD314D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2A0EF-8A97-4177-9844-58A433F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uiPriority w:val="1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  <w:style w:type="character" w:customStyle="1" w:styleId="apple-converted-space">
    <w:name w:val="apple-converted-space"/>
    <w:basedOn w:val="a0"/>
    <w:rsid w:val="00E7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9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9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61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24068.html%20" TargetMode="External"/><Relationship Id="rId26" Type="http://schemas.openxmlformats.org/officeDocument/2006/relationships/hyperlink" Target="https://edu.mgafk.ru/portal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74858.html%20" TargetMode="External"/><Relationship Id="rId17" Type="http://schemas.openxmlformats.org/officeDocument/2006/relationships/hyperlink" Target="http://www.iprbookshop.ru/45687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7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6980.html%20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2675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6787.html%20" TargetMode="External"/><Relationship Id="rId19" Type="http://schemas.openxmlformats.org/officeDocument/2006/relationships/hyperlink" Target="http://www.iprbookshop.ru/31803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35552.html%20" TargetMode="External"/><Relationship Id="rId14" Type="http://schemas.openxmlformats.org/officeDocument/2006/relationships/hyperlink" Target="http://www.iprbookshop.ru/36071.html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39E6-29E2-4B0A-9B05-BD163FA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4</cp:revision>
  <cp:lastPrinted>2019-12-12T11:43:00Z</cp:lastPrinted>
  <dcterms:created xsi:type="dcterms:W3CDTF">2023-09-28T13:49:00Z</dcterms:created>
  <dcterms:modified xsi:type="dcterms:W3CDTF">2023-09-28T20:10:00Z</dcterms:modified>
</cp:coreProperties>
</file>