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E27C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09E770D6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E087A7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6C0D733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3F0CAEF2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64A05793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C7E30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6F91E4D5" w14:textId="77777777" w:rsidR="008A447E" w:rsidRPr="00D12766" w:rsidRDefault="008A447E" w:rsidP="008A447E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A447E" w:rsidRPr="00D12766" w14:paraId="4DCD5377" w14:textId="77777777" w:rsidTr="00776FC1">
        <w:tc>
          <w:tcPr>
            <w:tcW w:w="4617" w:type="dxa"/>
            <w:hideMark/>
          </w:tcPr>
          <w:p w14:paraId="4B04A0B6" w14:textId="77777777" w:rsidR="008A447E" w:rsidRPr="00D12766" w:rsidRDefault="008A447E" w:rsidP="00776FC1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0B963E29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1DDB6EC8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14:paraId="0635B7DD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14:paraId="55DB5E85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5BC5E7DC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25CD111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</w:tc>
      </w:tr>
    </w:tbl>
    <w:p w14:paraId="5907D159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BF72A5C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420DBE4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2BA0BD2E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65138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«Теория и методика обучения базовым видам спорта:</w:t>
      </w:r>
    </w:p>
    <w:p w14:paraId="4BE6C46F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 xml:space="preserve"> спортивные и подвижные игры»</w:t>
      </w:r>
    </w:p>
    <w:p w14:paraId="6F0AB029" w14:textId="77777777" w:rsidR="008A447E" w:rsidRDefault="008A447E" w:rsidP="008A44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4AF1">
        <w:rPr>
          <w:rFonts w:ascii="Times New Roman" w:hAnsi="Times New Roman" w:cs="Times New Roman"/>
          <w:b/>
          <w:iCs/>
          <w:sz w:val="24"/>
          <w:szCs w:val="24"/>
        </w:rPr>
        <w:t>Б1.О.30</w:t>
      </w:r>
      <w:r>
        <w:rPr>
          <w:rFonts w:ascii="Times New Roman" w:hAnsi="Times New Roman" w:cs="Times New Roman"/>
          <w:b/>
          <w:iCs/>
          <w:sz w:val="24"/>
          <w:szCs w:val="24"/>
        </w:rPr>
        <w:t>.03</w:t>
      </w:r>
    </w:p>
    <w:p w14:paraId="08150CEF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A9DE000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5A73C2A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BBDAC4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 Физическая культура</w:t>
      </w:r>
    </w:p>
    <w:p w14:paraId="70C4844A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140B16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21FA1CBE" w14:textId="658172C2" w:rsidR="008A447E" w:rsidRPr="000642D3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менеджмент</w:t>
      </w: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32D5F05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A30CEB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603385DC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14:paraId="33A337BE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9E404E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2D15A05E" w14:textId="77777777" w:rsidR="008A447E" w:rsidRPr="000642D3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14:paraId="31B5FA2F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8A447E" w:rsidRPr="00D12766" w14:paraId="6C7AE537" w14:textId="77777777" w:rsidTr="00776FC1">
        <w:trPr>
          <w:trHeight w:val="3026"/>
        </w:trPr>
        <w:tc>
          <w:tcPr>
            <w:tcW w:w="3543" w:type="dxa"/>
          </w:tcPr>
          <w:p w14:paraId="2D4BB438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D8556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010889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3B156DF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655E8073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Дерючева </w:t>
            </w:r>
          </w:p>
          <w:p w14:paraId="7572BB01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14:paraId="4D7CFF89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41372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4D4ACCBD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9D3DB6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53ACC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0BD691E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0D7688E8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176EDA11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12B070FB" w14:textId="77777777" w:rsidR="008A447E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EB0682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74655AFA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601A09" w14:textId="77777777" w:rsidR="008A447E" w:rsidRPr="000642D3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№8, </w:t>
            </w:r>
          </w:p>
          <w:p w14:paraId="54D3B6CA" w14:textId="77777777" w:rsidR="008A447E" w:rsidRPr="000642D3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июня 2022 г.)</w:t>
            </w:r>
          </w:p>
          <w:p w14:paraId="59185666" w14:textId="77777777" w:rsidR="008A447E" w:rsidRPr="000642D3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15B759EE" w14:textId="77777777" w:rsidR="008A447E" w:rsidRPr="000642D3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наук., доцент А.В.Лаптев.</w:t>
            </w:r>
          </w:p>
          <w:p w14:paraId="3601AEE4" w14:textId="77777777" w:rsidR="008A447E" w:rsidRPr="000642D3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99F39D7" w14:textId="77777777" w:rsidR="008A447E" w:rsidRPr="00D12766" w:rsidRDefault="008A447E" w:rsidP="00776F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июня 2022 г.</w:t>
            </w:r>
          </w:p>
        </w:tc>
      </w:tr>
    </w:tbl>
    <w:p w14:paraId="41B84F6A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6CB66A7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42E0A01" w14:textId="77777777" w:rsidR="008A447E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542B371" w14:textId="77777777" w:rsidR="008A447E" w:rsidRPr="00D12766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EA98D1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4F56E8E" w14:textId="77777777" w:rsidR="008A447E" w:rsidRPr="005B4AF1" w:rsidRDefault="008A447E" w:rsidP="008A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2022</w:t>
      </w:r>
    </w:p>
    <w:p w14:paraId="169F1554" w14:textId="77777777" w:rsidR="008A447E" w:rsidRDefault="008A447E" w:rsidP="008A44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науки и высшего 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700205E3" w14:textId="77777777" w:rsidR="008A447E" w:rsidRDefault="008A447E" w:rsidP="008A44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A8D585" w14:textId="77777777" w:rsidR="008A447E" w:rsidRPr="005B4AF1" w:rsidRDefault="008A447E" w:rsidP="008A44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41321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E9B3A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4005C96D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0D2DC5" w14:textId="77777777" w:rsidR="008A447E" w:rsidRPr="005B4AF1" w:rsidRDefault="008A447E" w:rsidP="008A44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 О.В., ст. преподаватель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</w:t>
      </w:r>
    </w:p>
    <w:p w14:paraId="49A1A9DE" w14:textId="77777777" w:rsidR="008A447E" w:rsidRPr="005B4AF1" w:rsidRDefault="008A447E" w:rsidP="008A44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 Е.А., преподаватель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                    </w:t>
      </w:r>
    </w:p>
    <w:p w14:paraId="59FE988B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EDFBF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7C4A4E4B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49AA7E05" w14:textId="77777777" w:rsidR="008A447E" w:rsidRPr="005B4AF1" w:rsidRDefault="008A447E" w:rsidP="008A447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Зулаев И.И. </w:t>
      </w:r>
      <w:bookmarkStart w:id="0" w:name="_Hlk107397484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  <w:bookmarkEnd w:id="0"/>
    </w:p>
    <w:p w14:paraId="2CB15983" w14:textId="77777777" w:rsidR="008A447E" w:rsidRPr="005B4AF1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3CC4F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481C4BF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165A940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41B0298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B3F7548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C8332DB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42E462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14061DE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DF72218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CE3BF26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828DE46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2E3EDE0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D295C47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6C5E895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787F56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6B9CC99" w14:textId="77777777" w:rsidR="008A447E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0EAF8ED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15C72F0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2B24F09" w14:textId="77777777" w:rsidR="008A447E" w:rsidRPr="009A4373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8ECAAE" w14:textId="77777777" w:rsidR="008A447E" w:rsidRPr="009A4373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8A447E" w:rsidRPr="009A4373" w14:paraId="0C7DA4EA" w14:textId="77777777" w:rsidTr="00776FC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812D" w14:textId="77777777" w:rsidR="008A447E" w:rsidRPr="009A4373" w:rsidRDefault="008A447E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80DF" w14:textId="77777777" w:rsidR="008A447E" w:rsidRPr="009A4373" w:rsidRDefault="008A447E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EFF0" w14:textId="77777777" w:rsidR="008A447E" w:rsidRPr="009A4373" w:rsidRDefault="008A447E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6A8" w14:textId="77777777" w:rsidR="008A447E" w:rsidRPr="009A4373" w:rsidRDefault="008A447E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8A447E" w:rsidRPr="009A4373" w14:paraId="7FDB1840" w14:textId="77777777" w:rsidTr="00776FC1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C3B" w14:textId="77777777" w:rsidR="008A447E" w:rsidRPr="009A4373" w:rsidRDefault="008A447E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8A447E" w:rsidRPr="009A4373" w14:paraId="7D925119" w14:textId="77777777" w:rsidTr="00776FC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40C5" w14:textId="77777777" w:rsidR="008A447E" w:rsidRPr="009A4373" w:rsidRDefault="008A447E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03C" w14:textId="77777777" w:rsidR="008A447E" w:rsidRPr="009A4373" w:rsidRDefault="008A447E" w:rsidP="00776FC1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14:paraId="100F6042" w14:textId="77777777" w:rsidR="008A447E" w:rsidRPr="009A4373" w:rsidRDefault="008A447E" w:rsidP="00776FC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6B04" w14:textId="77777777" w:rsidR="008A447E" w:rsidRPr="009A4373" w:rsidRDefault="008A447E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4447" w14:textId="77777777" w:rsidR="008A447E" w:rsidRPr="009A4373" w:rsidRDefault="008A447E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14:paraId="713E2F34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9A5D94B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A8E18BD" w14:textId="77777777" w:rsidR="008A447E" w:rsidRPr="00D12766" w:rsidRDefault="008A447E" w:rsidP="008A44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8580CA9" w14:textId="77777777" w:rsidR="008A447E" w:rsidRPr="00116198" w:rsidRDefault="008A447E" w:rsidP="008A447E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5772AC6" w14:textId="77777777" w:rsidR="008A447E" w:rsidRPr="00116198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</w:r>
    </w:p>
    <w:p w14:paraId="47B09EC8" w14:textId="77777777" w:rsidR="008A447E" w:rsidRPr="00116198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ОПК-3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14:paraId="5DC848FA" w14:textId="77777777" w:rsidR="008A447E" w:rsidRPr="00116198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67A4955B" w14:textId="77777777" w:rsidR="008A447E" w:rsidRPr="0020629E" w:rsidRDefault="008A447E" w:rsidP="008A44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002AB89" w14:textId="77777777" w:rsidR="008A447E" w:rsidRPr="00116198" w:rsidRDefault="008A447E" w:rsidP="008A4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717B7AB0" w14:textId="77777777" w:rsidR="008A447E" w:rsidRPr="00116198" w:rsidRDefault="008A447E" w:rsidP="008A4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52"/>
        <w:gridCol w:w="5803"/>
      </w:tblGrid>
      <w:tr w:rsidR="008A447E" w:rsidRPr="00D12766" w14:paraId="5B0B05CC" w14:textId="77777777" w:rsidTr="00776FC1">
        <w:trPr>
          <w:jc w:val="center"/>
        </w:trPr>
        <w:tc>
          <w:tcPr>
            <w:tcW w:w="1838" w:type="dxa"/>
          </w:tcPr>
          <w:p w14:paraId="291E9C90" w14:textId="77777777" w:rsidR="008A447E" w:rsidRPr="00116198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52" w:type="dxa"/>
          </w:tcPr>
          <w:p w14:paraId="16690613" w14:textId="77777777" w:rsidR="008A447E" w:rsidRPr="00116198" w:rsidRDefault="008A447E" w:rsidP="0077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03" w:type="dxa"/>
          </w:tcPr>
          <w:p w14:paraId="561ABE80" w14:textId="77777777" w:rsidR="008A447E" w:rsidRPr="00116198" w:rsidRDefault="008A447E" w:rsidP="0077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8A447E" w:rsidRPr="00D12766" w14:paraId="5BC6DB8C" w14:textId="77777777" w:rsidTr="00776FC1">
        <w:trPr>
          <w:trHeight w:val="1124"/>
          <w:jc w:val="center"/>
        </w:trPr>
        <w:tc>
          <w:tcPr>
            <w:tcW w:w="1838" w:type="dxa"/>
            <w:vMerge w:val="restart"/>
          </w:tcPr>
          <w:p w14:paraId="37835E28" w14:textId="77777777" w:rsidR="008A447E" w:rsidRPr="007F65FD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ОПК-1  </w:t>
            </w:r>
          </w:p>
          <w:p w14:paraId="45BFF980" w14:textId="77777777" w:rsidR="008A447E" w:rsidRPr="00116198" w:rsidRDefault="008A447E" w:rsidP="00776F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70D37C96" w14:textId="77777777" w:rsidR="008A447E" w:rsidRPr="00D12766" w:rsidRDefault="008A447E" w:rsidP="00776FC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7C5F8591" w14:textId="77777777" w:rsidR="008A447E" w:rsidRPr="009A4373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14:paraId="77940E46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5803" w:type="dxa"/>
          </w:tcPr>
          <w:p w14:paraId="05F4845A" w14:textId="77777777" w:rsidR="008A447E" w:rsidRPr="0051051F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ОПК-1.1. Знает:</w:t>
            </w:r>
          </w:p>
          <w:p w14:paraId="108619FC" w14:textId="77777777" w:rsidR="008A447E" w:rsidRPr="0051051F" w:rsidRDefault="008A447E" w:rsidP="00776FC1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историю и современное состояние спортивных игр, их место и значение в физическом воспитании, науке и образовании;</w:t>
            </w:r>
          </w:p>
          <w:p w14:paraId="039F8F40" w14:textId="77777777" w:rsidR="008A447E" w:rsidRPr="0051051F" w:rsidRDefault="008A447E" w:rsidP="00776FC1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методики развития физических качеств средствами спортивных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подвижных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игр; </w:t>
            </w:r>
          </w:p>
          <w:p w14:paraId="1B472E4B" w14:textId="77777777" w:rsidR="008A447E" w:rsidRPr="0051051F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виды, содержание и технологию планирования тренировочных занятий по общей физической и специальной подготовке средствами спортивных игр;</w:t>
            </w:r>
          </w:p>
          <w:p w14:paraId="14C7B4E3" w14:textId="77777777" w:rsidR="008A447E" w:rsidRPr="0051051F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4C732070" w14:textId="77777777" w:rsidR="008A447E" w:rsidRPr="0051051F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77B03676" w14:textId="77777777" w:rsidR="008A447E" w:rsidRPr="0051051F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документы, регламентирующие построение тренировочного процесса с использованием подвижных игр;</w:t>
            </w:r>
          </w:p>
          <w:p w14:paraId="3E263B89" w14:textId="77777777" w:rsidR="008A447E" w:rsidRPr="0051051F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оценки результатов обучения в спортивных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подвижных 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играх.</w:t>
            </w:r>
          </w:p>
        </w:tc>
      </w:tr>
      <w:tr w:rsidR="008A447E" w:rsidRPr="00D12766" w14:paraId="402B5EB7" w14:textId="77777777" w:rsidTr="00776FC1">
        <w:trPr>
          <w:trHeight w:val="1124"/>
          <w:jc w:val="center"/>
        </w:trPr>
        <w:tc>
          <w:tcPr>
            <w:tcW w:w="1838" w:type="dxa"/>
            <w:vMerge/>
          </w:tcPr>
          <w:p w14:paraId="76E16F76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17DE765" w14:textId="77777777" w:rsidR="008A447E" w:rsidRPr="00D12766" w:rsidRDefault="008A447E" w:rsidP="00776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622EC54" w14:textId="77777777" w:rsidR="008A447E" w:rsidRPr="00987D5D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54D115CD" w14:textId="77777777" w:rsidR="008A447E" w:rsidRPr="00987D5D" w:rsidRDefault="008A447E" w:rsidP="00776FC1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743E37A8" w14:textId="77777777" w:rsidR="008A447E" w:rsidRPr="00987D5D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11EA0E3D" w14:textId="77777777" w:rsidR="008A447E" w:rsidRPr="00987D5D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5B30E458" w14:textId="77777777" w:rsidR="008A447E" w:rsidRPr="00655B18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ставить различные виды задач и организовывать их решения на занятиях по спортивным и подвижным играм</w:t>
            </w:r>
          </w:p>
          <w:p w14:paraId="7DB4E7EB" w14:textId="77777777" w:rsidR="008A447E" w:rsidRPr="00987D5D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20322E6A" w14:textId="77777777" w:rsidR="008A447E" w:rsidRPr="00987D5D" w:rsidRDefault="008A447E" w:rsidP="00776FC1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8A447E" w:rsidRPr="00D12766" w14:paraId="27D7AC43" w14:textId="77777777" w:rsidTr="00776FC1">
        <w:trPr>
          <w:trHeight w:val="1124"/>
          <w:jc w:val="center"/>
        </w:trPr>
        <w:tc>
          <w:tcPr>
            <w:tcW w:w="1838" w:type="dxa"/>
            <w:vMerge/>
          </w:tcPr>
          <w:p w14:paraId="5ADD73E3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CB3AA65" w14:textId="77777777" w:rsidR="008A447E" w:rsidRPr="00D12766" w:rsidRDefault="008A447E" w:rsidP="00776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39CEA37" w14:textId="77777777" w:rsidR="008A447E" w:rsidRPr="00987D5D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05D20DD6" w14:textId="77777777" w:rsidR="008A447E" w:rsidRPr="00987D5D" w:rsidRDefault="008A447E" w:rsidP="00776FC1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анализа существенных условий для разработки планов тренировочных занятий по общей физической и специальной подготовке средствами спортивных и подвижных игр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666973A7" w14:textId="77777777" w:rsidR="008A447E" w:rsidRDefault="008A447E" w:rsidP="00776FC1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спортивных и подвижных играх;</w:t>
            </w:r>
          </w:p>
          <w:p w14:paraId="7686AE3F" w14:textId="77777777" w:rsidR="008A447E" w:rsidRPr="00987D5D" w:rsidRDefault="008A447E" w:rsidP="00776FC1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8A447E" w:rsidRPr="00D12766" w14:paraId="56F0FA1E" w14:textId="77777777" w:rsidTr="00776FC1">
        <w:trPr>
          <w:trHeight w:val="982"/>
          <w:jc w:val="center"/>
        </w:trPr>
        <w:tc>
          <w:tcPr>
            <w:tcW w:w="1838" w:type="dxa"/>
            <w:vMerge w:val="restart"/>
          </w:tcPr>
          <w:p w14:paraId="17F8461B" w14:textId="77777777" w:rsidR="008A447E" w:rsidRPr="00116198" w:rsidRDefault="008A447E" w:rsidP="00776F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ОПК-3 -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и когнитивному обучению и физической подготовке</w:t>
            </w:r>
          </w:p>
          <w:p w14:paraId="2AA64364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4774150A" w14:textId="77777777" w:rsidR="008A447E" w:rsidRPr="009A4373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  <w:p w14:paraId="4B5805EF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803" w:type="dxa"/>
          </w:tcPr>
          <w:p w14:paraId="0AE891D8" w14:textId="77777777" w:rsidR="008A447E" w:rsidRPr="002A22F9" w:rsidRDefault="008A447E" w:rsidP="00776F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ОПК-3.1. Знания</w:t>
            </w:r>
          </w:p>
          <w:p w14:paraId="172FD427" w14:textId="77777777" w:rsidR="008A447E" w:rsidRPr="00AE3969" w:rsidRDefault="008A447E" w:rsidP="00776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 спортивных и подвижных игр и возможностей их применения в физкультурно-спортивной и социальной деятельности, </w:t>
            </w:r>
          </w:p>
          <w:p w14:paraId="20EA96FD" w14:textId="77777777" w:rsidR="008A447E" w:rsidRPr="00AE3969" w:rsidRDefault="008A447E" w:rsidP="00776FC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14:paraId="62AF31F0" w14:textId="77777777" w:rsidR="008A447E" w:rsidRPr="00AE3969" w:rsidRDefault="008A447E" w:rsidP="00776F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проведению урока по спортивным и подвижным играм, возрастные особенности детей школьного возраста,</w:t>
            </w:r>
          </w:p>
          <w:p w14:paraId="761BAFB5" w14:textId="77777777" w:rsidR="008A447E" w:rsidRPr="00AE3969" w:rsidRDefault="008A447E" w:rsidP="00776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значения спортивных и подвижных игр, как основного базового вида спорта,</w:t>
            </w:r>
          </w:p>
          <w:p w14:paraId="1F30A5B2" w14:textId="77777777" w:rsidR="008A447E" w:rsidRPr="00AE3969" w:rsidRDefault="008A447E" w:rsidP="00776F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терминологии спортивных и подвижных игр,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8A447E" w:rsidRPr="00AE3969" w14:paraId="0EA88248" w14:textId="77777777" w:rsidTr="00776FC1">
              <w:trPr>
                <w:trHeight w:val="319"/>
              </w:trPr>
              <w:tc>
                <w:tcPr>
                  <w:tcW w:w="5704" w:type="dxa"/>
                </w:tcPr>
                <w:p w14:paraId="285169B8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способов повышения эффективности педагогического процесса на уроках физической культуры,</w:t>
                  </w:r>
                </w:p>
                <w:p w14:paraId="56517954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стандартов и основной общеобразовательной программы.</w:t>
                  </w:r>
                </w:p>
              </w:tc>
            </w:tr>
          </w:tbl>
          <w:p w14:paraId="719AB3CF" w14:textId="77777777" w:rsidR="008A447E" w:rsidRPr="00655B18" w:rsidRDefault="008A447E" w:rsidP="00776FC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8A447E" w:rsidRPr="00D12766" w14:paraId="3F2C10CC" w14:textId="77777777" w:rsidTr="00776FC1">
        <w:trPr>
          <w:trHeight w:val="1550"/>
          <w:jc w:val="center"/>
        </w:trPr>
        <w:tc>
          <w:tcPr>
            <w:tcW w:w="1838" w:type="dxa"/>
            <w:vMerge/>
          </w:tcPr>
          <w:p w14:paraId="75B83CB8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37FE474B" w14:textId="77777777" w:rsidR="008A447E" w:rsidRPr="00D12766" w:rsidRDefault="008A447E" w:rsidP="0077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3101EA2E" w14:textId="77777777" w:rsidR="008A447E" w:rsidRPr="002A22F9" w:rsidRDefault="008A447E" w:rsidP="00776FC1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ОПК-3.2. Умения</w:t>
            </w:r>
          </w:p>
          <w:p w14:paraId="3181A9B3" w14:textId="77777777" w:rsidR="008A447E" w:rsidRPr="00AE3969" w:rsidRDefault="008A447E" w:rsidP="00776FC1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8A447E" w:rsidRPr="00AE3969" w14:paraId="082BABEF" w14:textId="77777777" w:rsidTr="00776FC1">
              <w:trPr>
                <w:trHeight w:val="323"/>
              </w:trPr>
              <w:tc>
                <w:tcPr>
                  <w:tcW w:w="5704" w:type="dxa"/>
                </w:tcPr>
                <w:p w14:paraId="5657FA56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и методы спортивных и подвижных игр для проведения занятий,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8A447E" w:rsidRPr="00AE3969" w14:paraId="2F7976E8" w14:textId="77777777" w:rsidTr="00776FC1">
              <w:trPr>
                <w:trHeight w:val="238"/>
              </w:trPr>
              <w:tc>
                <w:tcPr>
                  <w:tcW w:w="5704" w:type="dxa"/>
                </w:tcPr>
                <w:p w14:paraId="0E6F9883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спортивных и подвижных игр,  </w:t>
                  </w:r>
                </w:p>
                <w:p w14:paraId="6A3AA544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применять методы и методические приёмы при обучении спортивным и подвижным играм, </w:t>
                  </w:r>
                </w:p>
                <w:p w14:paraId="66E30D13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развивать у занимающихся необходимые двигательные умения и навыки средствами спортивных и подвижных игр, </w:t>
                  </w:r>
                </w:p>
              </w:tc>
            </w:tr>
            <w:tr w:rsidR="008A447E" w:rsidRPr="00AE3969" w14:paraId="08730CC4" w14:textId="77777777" w:rsidTr="00776FC1">
              <w:trPr>
                <w:trHeight w:val="1205"/>
              </w:trPr>
              <w:tc>
                <w:tcPr>
                  <w:tcW w:w="5704" w:type="dxa"/>
                </w:tcPr>
                <w:p w14:paraId="61D3766D" w14:textId="77777777" w:rsidR="008A447E" w:rsidRPr="00AE3969" w:rsidRDefault="008A447E" w:rsidP="00776FC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14:paraId="40BD7486" w14:textId="77777777" w:rsidR="008A447E" w:rsidRPr="00655B18" w:rsidRDefault="008A447E" w:rsidP="00776FC1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8A447E" w:rsidRPr="00D12766" w14:paraId="39E7D417" w14:textId="77777777" w:rsidTr="00776FC1">
        <w:trPr>
          <w:trHeight w:val="1124"/>
          <w:jc w:val="center"/>
        </w:trPr>
        <w:tc>
          <w:tcPr>
            <w:tcW w:w="1838" w:type="dxa"/>
            <w:vMerge/>
          </w:tcPr>
          <w:p w14:paraId="188D2CF7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B02C4D0" w14:textId="77777777" w:rsidR="008A447E" w:rsidRPr="00D12766" w:rsidRDefault="008A447E" w:rsidP="00776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34454B89" w14:textId="77777777" w:rsidR="008A447E" w:rsidRPr="002A22F9" w:rsidRDefault="008A447E" w:rsidP="00776FC1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ОПК-3.3. </w:t>
            </w:r>
            <w:r w:rsidRPr="002A22F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616F96DE" w14:textId="77777777" w:rsidR="008A447E" w:rsidRPr="00AE3969" w:rsidRDefault="008A447E" w:rsidP="00776FC1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использованием средств, методов и приемов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спортивным и подвижным играм,</w:t>
            </w:r>
          </w:p>
          <w:p w14:paraId="10FBA329" w14:textId="77777777" w:rsidR="008A447E" w:rsidRPr="00AE3969" w:rsidRDefault="008A447E" w:rsidP="00776FC1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14:paraId="20AF0D93" w14:textId="77777777" w:rsidR="008A447E" w:rsidRPr="00AE3969" w:rsidRDefault="008A447E" w:rsidP="00776FC1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урока по спортивным и подвижным играм в образовательных организациях,</w:t>
            </w:r>
          </w:p>
          <w:p w14:paraId="76A88449" w14:textId="77777777" w:rsidR="008A447E" w:rsidRPr="00655B18" w:rsidRDefault="008A447E" w:rsidP="00776FC1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 спортивных и подвижных игр.</w:t>
            </w:r>
          </w:p>
        </w:tc>
      </w:tr>
      <w:tr w:rsidR="008A447E" w:rsidRPr="00D12766" w14:paraId="112486D1" w14:textId="77777777" w:rsidTr="00776FC1">
        <w:trPr>
          <w:trHeight w:val="1124"/>
          <w:jc w:val="center"/>
        </w:trPr>
        <w:tc>
          <w:tcPr>
            <w:tcW w:w="1838" w:type="dxa"/>
            <w:vMerge w:val="restart"/>
          </w:tcPr>
          <w:p w14:paraId="0DC03BAB" w14:textId="77777777" w:rsidR="008A447E" w:rsidRPr="007F65FD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ОПК-7</w:t>
            </w:r>
          </w:p>
          <w:p w14:paraId="22BDC346" w14:textId="77777777" w:rsidR="008A447E" w:rsidRPr="007F65FD" w:rsidRDefault="008A447E" w:rsidP="00776F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64F91817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431E0505" w14:textId="77777777" w:rsidR="008A447E" w:rsidRPr="0046173B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71B36269" w14:textId="77777777" w:rsidR="008A447E" w:rsidRPr="0046173B" w:rsidRDefault="008A447E" w:rsidP="0077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D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(группе спортивных дисциплин), по индивидуальным планам подготовки спортсменов.</w:t>
            </w:r>
          </w:p>
        </w:tc>
        <w:tc>
          <w:tcPr>
            <w:tcW w:w="5803" w:type="dxa"/>
          </w:tcPr>
          <w:p w14:paraId="09D34EEF" w14:textId="77777777" w:rsidR="008A447E" w:rsidRPr="0046173B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ОПК-7.1 Знает:</w:t>
            </w:r>
          </w:p>
          <w:p w14:paraId="0A87D2D0" w14:textId="77777777" w:rsidR="008A447E" w:rsidRPr="0046173B" w:rsidRDefault="008A447E" w:rsidP="00776FC1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17AF1A94" w14:textId="77777777" w:rsidR="008A447E" w:rsidRPr="0046173B" w:rsidRDefault="008A447E" w:rsidP="00776FC1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спортивных и подвижных игр; </w:t>
            </w:r>
          </w:p>
          <w:p w14:paraId="339B6F44" w14:textId="77777777" w:rsidR="008A447E" w:rsidRPr="0046173B" w:rsidRDefault="008A447E" w:rsidP="00776FC1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6D0852D3" w14:textId="77777777" w:rsidR="008A447E" w:rsidRPr="0046173B" w:rsidRDefault="008A447E" w:rsidP="00776FC1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735E61A9" w14:textId="77777777" w:rsidR="008A447E" w:rsidRPr="0046173B" w:rsidRDefault="008A447E" w:rsidP="00776FC1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и причины травматизма в спортивные и подвижные игры, заболеваний, функциональных нарушений в процессе учебной и спортивной деятельности и формы профилактики травматизма;</w:t>
            </w:r>
            <w:r w:rsidRPr="00461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6D577B9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техники безопасности при выполнении упражнений по спортивным и подвижным играм;</w:t>
            </w:r>
          </w:p>
          <w:p w14:paraId="465EBA44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общие и специальные санитарно-гигиенические требования, правила техники безопасности при проведении занятий по спортивным и подвижным играм с учетом спортивной специализации;</w:t>
            </w:r>
          </w:p>
          <w:p w14:paraId="3B1C962D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52B9FD29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эксплуатации спортивных сооружений, оборудования и спортивной техники в спортивном зале;</w:t>
            </w:r>
          </w:p>
          <w:p w14:paraId="4431EC4E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спортивным и подвижным играм;</w:t>
            </w:r>
          </w:p>
          <w:p w14:paraId="4A434114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экипировке, спортивному инвентарю и оборудованию в спортивных и подвижных играх</w:t>
            </w:r>
          </w:p>
        </w:tc>
      </w:tr>
      <w:tr w:rsidR="008A447E" w:rsidRPr="00D12766" w14:paraId="62003567" w14:textId="77777777" w:rsidTr="00776FC1">
        <w:trPr>
          <w:trHeight w:val="274"/>
          <w:jc w:val="center"/>
        </w:trPr>
        <w:tc>
          <w:tcPr>
            <w:tcW w:w="1838" w:type="dxa"/>
            <w:vMerge/>
          </w:tcPr>
          <w:p w14:paraId="4154BEA4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6B2274B0" w14:textId="77777777" w:rsidR="008A447E" w:rsidRPr="00D12766" w:rsidRDefault="008A447E" w:rsidP="0077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23E37F59" w14:textId="77777777" w:rsidR="008A447E" w:rsidRPr="00445B6C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69993319" w14:textId="77777777" w:rsidR="008A447E" w:rsidRPr="0046173B" w:rsidRDefault="008A447E" w:rsidP="00776FC1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354A4802" w14:textId="77777777" w:rsidR="008A447E" w:rsidRPr="00823483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 средствами спортивных и подвижных игр;</w:t>
            </w:r>
          </w:p>
          <w:p w14:paraId="7DB94D37" w14:textId="77777777" w:rsidR="008A447E" w:rsidRPr="00480BB6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первую помощь, применять средства огнезащиты, средства индивидуальной защиты в спортивных залах;</w:t>
            </w:r>
          </w:p>
          <w:p w14:paraId="48D424AD" w14:textId="77777777" w:rsidR="008A447E" w:rsidRPr="00480BB6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0D8FD7B1" w14:textId="77777777" w:rsidR="008A447E" w:rsidRPr="00480BB6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средства и методы восстановления спортивной работоспособности;</w:t>
            </w:r>
          </w:p>
          <w:p w14:paraId="625268C8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подготовки по видам спорта;</w:t>
            </w:r>
          </w:p>
          <w:p w14:paraId="0E8AA570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разъяснить в доступной форме правила техники безопасности при занятиях спортивными и подвижными играми;</w:t>
            </w:r>
          </w:p>
          <w:p w14:paraId="77F978ED" w14:textId="77777777" w:rsidR="008A447E" w:rsidRPr="00480BB6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спортивным инвентарем, оборудованием, спортивной техникой в специализированных спортивных залах;</w:t>
            </w:r>
          </w:p>
          <w:p w14:paraId="38A101A0" w14:textId="77777777" w:rsidR="008A447E" w:rsidRPr="00480BB6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обнаруживать неисправность оборудования, инвентаря, спортивной техники в специализированных в спортивных залах;</w:t>
            </w:r>
          </w:p>
          <w:p w14:paraId="13C835C3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организовывать занимающихся в зависимости от поставленных задач для безопасного выполнения упражнений по спортивным и подвижным играм;</w:t>
            </w:r>
          </w:p>
          <w:p w14:paraId="02C33D21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вести разъяснительную работу по профилактике травматизма и соблюдении техники безопасности при занятиях спортивными и подвижными играми;</w:t>
            </w:r>
          </w:p>
          <w:p w14:paraId="170CD2D0" w14:textId="77777777" w:rsidR="008A447E" w:rsidRPr="0046173B" w:rsidRDefault="008A447E" w:rsidP="00776FC1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упражнений, предупреждать случаи травматизма во время занятий спортивными и подвижными играми.</w:t>
            </w:r>
          </w:p>
        </w:tc>
      </w:tr>
      <w:tr w:rsidR="008A447E" w:rsidRPr="00D12766" w14:paraId="3990ACEF" w14:textId="77777777" w:rsidTr="00776FC1">
        <w:trPr>
          <w:trHeight w:val="1124"/>
          <w:jc w:val="center"/>
        </w:trPr>
        <w:tc>
          <w:tcPr>
            <w:tcW w:w="1838" w:type="dxa"/>
            <w:vMerge/>
          </w:tcPr>
          <w:p w14:paraId="3D0D97F8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D8BDFFB" w14:textId="77777777" w:rsidR="008A447E" w:rsidRPr="00D12766" w:rsidRDefault="008A447E" w:rsidP="00776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0A1C86B0" w14:textId="77777777" w:rsidR="008A447E" w:rsidRPr="00445B6C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0367D400" w14:textId="77777777" w:rsidR="008A447E" w:rsidRPr="00B605D6" w:rsidRDefault="008A447E" w:rsidP="00776FC1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413CB11B" w14:textId="77777777" w:rsidR="008A447E" w:rsidRPr="00B605D6" w:rsidRDefault="008A447E" w:rsidP="00776FC1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обеспечения безопасного выполнения занимающимися упражнений по общефизической и специальной подготовке с использованием спортивных и подвижных игр;</w:t>
            </w:r>
          </w:p>
          <w:p w14:paraId="50633FFC" w14:textId="77777777" w:rsidR="008A447E" w:rsidRPr="00B605D6" w:rsidRDefault="008A447E" w:rsidP="00776FC1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занимающихся при проведении занятий по спортивным и подвижным играм;</w:t>
            </w:r>
          </w:p>
          <w:p w14:paraId="0A9A84F6" w14:textId="77777777" w:rsidR="008A447E" w:rsidRPr="00B605D6" w:rsidRDefault="008A447E" w:rsidP="00776FC1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 и подвижным играм;</w:t>
            </w:r>
          </w:p>
          <w:p w14:paraId="64EB7FBF" w14:textId="77777777" w:rsidR="008A447E" w:rsidRPr="00B605D6" w:rsidRDefault="008A447E" w:rsidP="00776FC1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проверки исправности оборудования, инвентаря, спортивной техники, его соответствия нормам техники безопасности, принятым в спортивных и подвижных играх;</w:t>
            </w:r>
          </w:p>
        </w:tc>
      </w:tr>
      <w:bookmarkEnd w:id="1"/>
    </w:tbl>
    <w:p w14:paraId="7E4731E6" w14:textId="77777777" w:rsidR="008A447E" w:rsidRPr="00A0523F" w:rsidRDefault="008A447E" w:rsidP="008A4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0C524609" w14:textId="77777777" w:rsidR="008A447E" w:rsidRPr="00A0523F" w:rsidRDefault="008A447E" w:rsidP="008A447E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4B5575F3" w14:textId="77777777" w:rsidR="008A447E" w:rsidRPr="00A0523F" w:rsidRDefault="008A447E" w:rsidP="008A447E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A0523F">
        <w:rPr>
          <w:rFonts w:ascii="Times New Roman" w:hAnsi="Times New Roman" w:cs="Times New Roman"/>
          <w:sz w:val="24"/>
          <w:szCs w:val="24"/>
        </w:rPr>
        <w:t>в 3 и 4 семестрах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обучения; в 6-ом семестре в заочной форме обучения. </w:t>
      </w:r>
      <w:r w:rsidRPr="00A0523F">
        <w:rPr>
          <w:rFonts w:ascii="Times New Roman" w:hAnsi="Times New Roman" w:cs="Times New Roman"/>
          <w:sz w:val="24"/>
          <w:szCs w:val="24"/>
        </w:rPr>
        <w:t>Объём дисциплины составляет 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0523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0523F">
        <w:rPr>
          <w:rFonts w:ascii="Times New Roman" w:hAnsi="Times New Roman" w:cs="Times New Roman"/>
          <w:sz w:val="24"/>
          <w:szCs w:val="24"/>
        </w:rPr>
        <w:t xml:space="preserve">. 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0523F">
        <w:rPr>
          <w:rFonts w:ascii="Times New Roman" w:hAnsi="Times New Roman" w:cs="Times New Roman"/>
          <w:sz w:val="24"/>
          <w:szCs w:val="24"/>
        </w:rPr>
        <w:t>ромежуточная аттестация – зачет с оценкой в 3 и 4 семестрах (очная форма); на заочной форме обучения зачет с оценкой в 6 семестре.</w:t>
      </w:r>
    </w:p>
    <w:p w14:paraId="289ACB56" w14:textId="77777777" w:rsidR="008A447E" w:rsidRPr="00D12766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557776D6" w14:textId="77777777" w:rsidR="008A447E" w:rsidRPr="00BD71FD" w:rsidRDefault="008A447E" w:rsidP="008A447E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D71FD">
        <w:rPr>
          <w:rFonts w:ascii="Times New Roman" w:hAnsi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6316CC5A" w14:textId="77777777" w:rsidR="008A447E" w:rsidRPr="00BD71FD" w:rsidRDefault="008A447E" w:rsidP="008A447E">
      <w:pPr>
        <w:keepNext/>
        <w:keepLines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D71FD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8A447E" w:rsidRPr="00BD71FD" w14:paraId="01187F45" w14:textId="77777777" w:rsidTr="00776FC1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A8603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421D1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Всего</w:t>
            </w:r>
          </w:p>
          <w:p w14:paraId="2EF22B2A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EB4BD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8A447E" w:rsidRPr="00BD71FD" w14:paraId="35901D3E" w14:textId="77777777" w:rsidTr="00776FC1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72DEB" w14:textId="77777777" w:rsidR="008A447E" w:rsidRPr="00BD71FD" w:rsidRDefault="008A447E" w:rsidP="00776F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95E87" w14:textId="77777777" w:rsidR="008A447E" w:rsidRPr="00BD71FD" w:rsidRDefault="008A447E" w:rsidP="00776FC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C0AF7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D847A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8A447E" w:rsidRPr="00D12766" w14:paraId="619A45D3" w14:textId="77777777" w:rsidTr="00776FC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BE984E" w14:textId="77777777" w:rsidR="008A447E" w:rsidRPr="00BD71FD" w:rsidRDefault="008A447E" w:rsidP="0077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5DECC" w14:textId="77777777" w:rsidR="008A447E" w:rsidRPr="00BD71FD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118B1" w14:textId="77777777" w:rsidR="008A447E" w:rsidRPr="002A6F6B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D1D50" w14:textId="77777777" w:rsidR="008A447E" w:rsidRPr="002A6F6B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A447E" w:rsidRPr="00D12766" w14:paraId="70F9D84F" w14:textId="77777777" w:rsidTr="00776FC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59F98" w14:textId="77777777" w:rsidR="008A447E" w:rsidRPr="00606E26" w:rsidRDefault="008A447E" w:rsidP="0077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8724C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58CA0" w14:textId="77777777" w:rsidR="008A447E" w:rsidRPr="002A6F6B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0A6C1" w14:textId="77777777" w:rsidR="008A447E" w:rsidRPr="00D1276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5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A447E" w:rsidRPr="00D12766" w14:paraId="793812D1" w14:textId="77777777" w:rsidTr="00776FC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EC3042" w14:textId="77777777" w:rsidR="008A447E" w:rsidRPr="00D12766" w:rsidRDefault="008A447E" w:rsidP="00776F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4318F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E3622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F8181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8A447E" w:rsidRPr="00D12766" w14:paraId="36B488DA" w14:textId="77777777" w:rsidTr="00776FC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6DDC6" w14:textId="77777777" w:rsidR="008A447E" w:rsidRPr="00A0523F" w:rsidRDefault="008A447E" w:rsidP="0077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6ECE5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AB953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47E78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A447E" w:rsidRPr="00D12766" w14:paraId="56168DF8" w14:textId="77777777" w:rsidTr="00776FC1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F2E312" w14:textId="77777777" w:rsidR="008A447E" w:rsidRPr="008122F0" w:rsidRDefault="008A447E" w:rsidP="0077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DF524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24A7C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039D0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A447E" w:rsidRPr="00D12766" w14:paraId="5BF0D0B6" w14:textId="77777777" w:rsidTr="00776FC1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13FC8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8A995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E8F60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F0BF9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B2ED7" w14:textId="77777777" w:rsidR="008A447E" w:rsidRPr="00A0523F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A447E" w:rsidRPr="00D12766" w14:paraId="420100F3" w14:textId="77777777" w:rsidTr="00776FC1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3B174" w14:textId="77777777" w:rsidR="008A447E" w:rsidRPr="008122F0" w:rsidRDefault="008A447E" w:rsidP="00776F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B9918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CDB0C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C5771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35C19" w14:textId="77777777" w:rsidR="008A447E" w:rsidRPr="00606E26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B8E4A43" w14:textId="77777777" w:rsidR="008A447E" w:rsidRPr="00D12766" w:rsidRDefault="008A447E" w:rsidP="008A44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hd w:val="clear" w:color="auto" w:fill="FFFFFF"/>
        </w:rPr>
      </w:pPr>
    </w:p>
    <w:p w14:paraId="5CC3B9F7" w14:textId="77777777" w:rsidR="008A447E" w:rsidRPr="008122F0" w:rsidRDefault="008A447E" w:rsidP="008A44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8122F0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8A447E" w:rsidRPr="00D12766" w14:paraId="4C4B9BD7" w14:textId="77777777" w:rsidTr="00776FC1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21976" w14:textId="77777777" w:rsidR="008A447E" w:rsidRPr="008122F0" w:rsidRDefault="008A447E" w:rsidP="00776FC1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7B0D0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7F26F972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C7B1C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8A447E" w:rsidRPr="00D12766" w14:paraId="46E837A5" w14:textId="77777777" w:rsidTr="00776FC1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66991" w14:textId="77777777" w:rsidR="008A447E" w:rsidRPr="008122F0" w:rsidRDefault="008A447E" w:rsidP="00776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C86B8" w14:textId="77777777" w:rsidR="008A447E" w:rsidRPr="008122F0" w:rsidRDefault="008A447E" w:rsidP="00776F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8E64E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hAnsi="Times New Roman" w:cs="Times New Roman"/>
              </w:rPr>
              <w:t>6</w:t>
            </w:r>
          </w:p>
        </w:tc>
      </w:tr>
      <w:tr w:rsidR="008A447E" w:rsidRPr="00D12766" w14:paraId="198B7D6B" w14:textId="77777777" w:rsidTr="00776FC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B91B4" w14:textId="77777777" w:rsidR="008A447E" w:rsidRPr="008122F0" w:rsidRDefault="008A447E" w:rsidP="00776FC1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017B49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371A3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A447E" w:rsidRPr="00D12766" w14:paraId="30C24404" w14:textId="77777777" w:rsidTr="00776FC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72773" w14:textId="77777777" w:rsidR="008A447E" w:rsidRPr="008122F0" w:rsidRDefault="008A447E" w:rsidP="00776FC1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11563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E29B1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47E" w:rsidRPr="00D12766" w14:paraId="4BD39E8E" w14:textId="77777777" w:rsidTr="00776FC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829B1" w14:textId="77777777" w:rsidR="008A447E" w:rsidRPr="008122F0" w:rsidRDefault="008A447E" w:rsidP="00776FC1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435C7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00244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A447E" w:rsidRPr="00D12766" w14:paraId="7AA12918" w14:textId="77777777" w:rsidTr="00776FC1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67BBD" w14:textId="77777777" w:rsidR="008A447E" w:rsidRPr="008122F0" w:rsidRDefault="008A447E" w:rsidP="00776FC1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5C672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AD383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A447E" w:rsidRPr="00D12766" w14:paraId="23ACF63C" w14:textId="77777777" w:rsidTr="00776FC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27C20" w14:textId="77777777" w:rsidR="008A447E" w:rsidRPr="008122F0" w:rsidRDefault="008A447E" w:rsidP="00776FC1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09B96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D99AA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8A447E" w:rsidRPr="00D12766" w14:paraId="400CDFEA" w14:textId="77777777" w:rsidTr="00776FC1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F2FB8" w14:textId="77777777" w:rsidR="008A447E" w:rsidRPr="008122F0" w:rsidRDefault="008A447E" w:rsidP="00776FC1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66A1A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1537E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8A447E" w:rsidRPr="00D12766" w14:paraId="5509A3B8" w14:textId="77777777" w:rsidTr="00776FC1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6F75D" w14:textId="77777777" w:rsidR="008A447E" w:rsidRPr="008122F0" w:rsidRDefault="008A447E" w:rsidP="00776FC1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C7F14" w14:textId="77777777" w:rsidR="008A447E" w:rsidRPr="008122F0" w:rsidRDefault="008A447E" w:rsidP="00776FC1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4095E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83298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47E" w:rsidRPr="00D12766" w14:paraId="22099FF5" w14:textId="77777777" w:rsidTr="00776FC1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AB404" w14:textId="77777777" w:rsidR="008A447E" w:rsidRPr="008122F0" w:rsidRDefault="008A447E" w:rsidP="00776FC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8E60D" w14:textId="77777777" w:rsidR="008A447E" w:rsidRPr="008122F0" w:rsidRDefault="008A447E" w:rsidP="00776FC1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E7070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C724C" w14:textId="77777777" w:rsidR="008A447E" w:rsidRPr="008122F0" w:rsidRDefault="008A447E" w:rsidP="00776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664A4561" w14:textId="77777777" w:rsidR="008A447E" w:rsidRPr="00D12766" w:rsidRDefault="008A447E" w:rsidP="008A447E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</w:p>
    <w:p w14:paraId="4A54901A" w14:textId="77777777" w:rsidR="008A447E" w:rsidRPr="009247D0" w:rsidRDefault="008A447E" w:rsidP="008A447E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lastRenderedPageBreak/>
        <w:t>Содержание дисциплины:</w:t>
      </w:r>
    </w:p>
    <w:p w14:paraId="29290492" w14:textId="77777777" w:rsidR="008A447E" w:rsidRPr="009247D0" w:rsidRDefault="008A447E" w:rsidP="008A447E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08"/>
        <w:gridCol w:w="6245"/>
      </w:tblGrid>
      <w:tr w:rsidR="008A447E" w:rsidRPr="009247D0" w14:paraId="71C7DA87" w14:textId="77777777" w:rsidTr="00776FC1">
        <w:tc>
          <w:tcPr>
            <w:tcW w:w="614" w:type="dxa"/>
          </w:tcPr>
          <w:p w14:paraId="25A127B0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327C4BD4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6575C30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8A447E" w:rsidRPr="009247D0" w14:paraId="1B46FA45" w14:textId="77777777" w:rsidTr="00776FC1">
        <w:trPr>
          <w:trHeight w:val="1807"/>
        </w:trPr>
        <w:tc>
          <w:tcPr>
            <w:tcW w:w="614" w:type="dxa"/>
          </w:tcPr>
          <w:p w14:paraId="1B1757F8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6996805C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4DC73D43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6F860622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03A63B8B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8A447E" w:rsidRPr="009247D0" w14:paraId="2AD86A4D" w14:textId="77777777" w:rsidTr="00776FC1">
        <w:trPr>
          <w:trHeight w:val="2117"/>
        </w:trPr>
        <w:tc>
          <w:tcPr>
            <w:tcW w:w="614" w:type="dxa"/>
          </w:tcPr>
          <w:p w14:paraId="0CFBFA71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39C37E91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1BDB5F63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49E72338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433EF568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61597D5B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412AFF73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2996AE21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14A2E92E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48D83E3C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8A447E" w:rsidRPr="009247D0" w14:paraId="3FBA8419" w14:textId="77777777" w:rsidTr="00776FC1">
        <w:tc>
          <w:tcPr>
            <w:tcW w:w="614" w:type="dxa"/>
          </w:tcPr>
          <w:p w14:paraId="4B72D208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0EF05061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34485A0D" w14:textId="77777777" w:rsidR="008A447E" w:rsidRPr="009247D0" w:rsidRDefault="008A447E" w:rsidP="00776FC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56B38322" w14:textId="77777777" w:rsidR="008A447E" w:rsidRPr="009247D0" w:rsidRDefault="008A447E" w:rsidP="00776FC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8A447E" w:rsidRPr="009247D0" w14:paraId="18C083BC" w14:textId="77777777" w:rsidTr="00776FC1">
        <w:tc>
          <w:tcPr>
            <w:tcW w:w="614" w:type="dxa"/>
          </w:tcPr>
          <w:p w14:paraId="716A7744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1C6E50C9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4F1DE3D8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48BAB17B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3D37979F" w14:textId="77777777" w:rsidR="008A447E" w:rsidRPr="009247D0" w:rsidRDefault="008A447E" w:rsidP="00776FC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8A447E" w:rsidRPr="009247D0" w14:paraId="3CA086A8" w14:textId="77777777" w:rsidTr="00776FC1">
        <w:tc>
          <w:tcPr>
            <w:tcW w:w="614" w:type="dxa"/>
          </w:tcPr>
          <w:p w14:paraId="2C8A7606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56DE9CE5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14:paraId="3535D96E" w14:textId="77777777" w:rsidR="008A447E" w:rsidRPr="009247D0" w:rsidRDefault="008A447E" w:rsidP="00776FC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техническим действиям.</w:t>
            </w:r>
          </w:p>
          <w:p w14:paraId="6DE31B70" w14:textId="77777777" w:rsidR="008A447E" w:rsidRPr="009247D0" w:rsidRDefault="008A447E" w:rsidP="00776FC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8A447E" w:rsidRPr="009247D0" w14:paraId="094CBDF9" w14:textId="77777777" w:rsidTr="00776FC1">
        <w:tc>
          <w:tcPr>
            <w:tcW w:w="614" w:type="dxa"/>
          </w:tcPr>
          <w:p w14:paraId="755AB551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14:paraId="33EADFE9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549CAE4F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19D7DD2D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8A447E" w:rsidRPr="009247D0" w14:paraId="41C8D86A" w14:textId="77777777" w:rsidTr="00776FC1">
        <w:tc>
          <w:tcPr>
            <w:tcW w:w="614" w:type="dxa"/>
          </w:tcPr>
          <w:p w14:paraId="6020BCE4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62FB62F3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610FE23C" w14:textId="77777777" w:rsidR="008A447E" w:rsidRPr="009247D0" w:rsidRDefault="008A447E" w:rsidP="00776FC1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39670F75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8A447E" w:rsidRPr="009247D0" w14:paraId="72D2242B" w14:textId="77777777" w:rsidTr="00776FC1">
        <w:tc>
          <w:tcPr>
            <w:tcW w:w="614" w:type="dxa"/>
          </w:tcPr>
          <w:p w14:paraId="51233D56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4FF4FC7C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0486FEA3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49E361AC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3326CEA3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8A447E" w:rsidRPr="009247D0" w14:paraId="296F9F73" w14:textId="77777777" w:rsidTr="00776FC1">
        <w:tc>
          <w:tcPr>
            <w:tcW w:w="614" w:type="dxa"/>
          </w:tcPr>
          <w:p w14:paraId="02C2877A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34" w:type="dxa"/>
          </w:tcPr>
          <w:p w14:paraId="7BD3FE8D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0ED96003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44451627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A447E" w:rsidRPr="009247D0" w14:paraId="621A7C67" w14:textId="77777777" w:rsidTr="00776FC1">
        <w:tc>
          <w:tcPr>
            <w:tcW w:w="614" w:type="dxa"/>
          </w:tcPr>
          <w:p w14:paraId="3A44CAF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14:paraId="7C2BCE9B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37A1FED4" w14:textId="77777777" w:rsidR="008A447E" w:rsidRPr="009247D0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5CB9E1DB" w14:textId="77777777" w:rsidR="008A447E" w:rsidRPr="009247D0" w:rsidRDefault="008A447E" w:rsidP="00776FC1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2D236033" w14:textId="77777777" w:rsidR="008A447E" w:rsidRPr="009247D0" w:rsidRDefault="008A447E" w:rsidP="008A447E"/>
    <w:p w14:paraId="412E43C4" w14:textId="77777777" w:rsidR="008A447E" w:rsidRPr="009247D0" w:rsidRDefault="008A447E" w:rsidP="008A447E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26EA9BBC" w14:textId="77777777" w:rsidR="008A447E" w:rsidRPr="009247D0" w:rsidRDefault="008A447E" w:rsidP="008A44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1165337F" w14:textId="77777777" w:rsidR="008A447E" w:rsidRPr="009247D0" w:rsidRDefault="008A447E" w:rsidP="008A44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013"/>
      </w:tblGrid>
      <w:tr w:rsidR="008A447E" w:rsidRPr="009247D0" w14:paraId="73AEC362" w14:textId="77777777" w:rsidTr="00776FC1">
        <w:trPr>
          <w:trHeight w:val="842"/>
        </w:trPr>
        <w:tc>
          <w:tcPr>
            <w:tcW w:w="646" w:type="dxa"/>
            <w:vMerge w:val="restart"/>
          </w:tcPr>
          <w:p w14:paraId="72754B74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14:paraId="18DC837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5EAB923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013" w:type="dxa"/>
            <w:vMerge w:val="restart"/>
          </w:tcPr>
          <w:p w14:paraId="7716289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2820216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A447E" w:rsidRPr="009247D0" w14:paraId="3F3FEDDD" w14:textId="77777777" w:rsidTr="00776FC1">
        <w:tc>
          <w:tcPr>
            <w:tcW w:w="646" w:type="dxa"/>
            <w:vMerge/>
          </w:tcPr>
          <w:p w14:paraId="128A8BA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681D3619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43B15D82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65D2ACF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47E" w:rsidRPr="009247D0" w14:paraId="33DEEEF3" w14:textId="77777777" w:rsidTr="00776FC1">
        <w:tc>
          <w:tcPr>
            <w:tcW w:w="646" w:type="dxa"/>
            <w:vMerge/>
          </w:tcPr>
          <w:p w14:paraId="129506A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7A2C5C66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1B64F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993" w:type="dxa"/>
          </w:tcPr>
          <w:p w14:paraId="781BB4E9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</w:tcPr>
          <w:p w14:paraId="59F84208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013" w:type="dxa"/>
            <w:vMerge/>
          </w:tcPr>
          <w:p w14:paraId="240A229F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47E" w:rsidRPr="009247D0" w14:paraId="6E6F1756" w14:textId="77777777" w:rsidTr="00776FC1">
        <w:tc>
          <w:tcPr>
            <w:tcW w:w="646" w:type="dxa"/>
          </w:tcPr>
          <w:p w14:paraId="0A81BB2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2DF620C3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56539EE6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103B106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5AB1A5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701EF37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47E" w:rsidRPr="009247D0" w14:paraId="72EB41B0" w14:textId="77777777" w:rsidTr="00776FC1">
        <w:tc>
          <w:tcPr>
            <w:tcW w:w="646" w:type="dxa"/>
          </w:tcPr>
          <w:p w14:paraId="36DF28DE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14:paraId="2A2F9269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7E107DB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9B4B352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04502DC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12F8EEB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A447E" w:rsidRPr="009247D0" w14:paraId="6A6038F5" w14:textId="77777777" w:rsidTr="00776FC1">
        <w:tc>
          <w:tcPr>
            <w:tcW w:w="646" w:type="dxa"/>
          </w:tcPr>
          <w:p w14:paraId="4644014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39F138CA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761C61D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9E35C3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2565AD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25E8ADCC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47E" w:rsidRPr="009247D0" w14:paraId="43D67E62" w14:textId="77777777" w:rsidTr="00776FC1">
        <w:tc>
          <w:tcPr>
            <w:tcW w:w="646" w:type="dxa"/>
          </w:tcPr>
          <w:p w14:paraId="087604A5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329CE829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48834BE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003C30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B5E6CF0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0861B69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447E" w:rsidRPr="009247D0" w14:paraId="53723702" w14:textId="77777777" w:rsidTr="00776FC1">
        <w:tc>
          <w:tcPr>
            <w:tcW w:w="646" w:type="dxa"/>
          </w:tcPr>
          <w:p w14:paraId="16BB5D61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2CFA1BAB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1204494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97B5685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BB31B96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4136193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7E" w:rsidRPr="009247D0" w14:paraId="5976862C" w14:textId="77777777" w:rsidTr="00776FC1">
        <w:tc>
          <w:tcPr>
            <w:tcW w:w="646" w:type="dxa"/>
          </w:tcPr>
          <w:p w14:paraId="5FB5345F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45A708E3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340CC74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945CE5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60936B2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1A841DC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9247D0" w14:paraId="5922C7BF" w14:textId="77777777" w:rsidTr="00776FC1">
        <w:tc>
          <w:tcPr>
            <w:tcW w:w="646" w:type="dxa"/>
          </w:tcPr>
          <w:p w14:paraId="33063900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10C587E0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04FA4BCF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13AF6D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E1CDAF2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4082FE8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447E" w:rsidRPr="009247D0" w14:paraId="74E1BD05" w14:textId="77777777" w:rsidTr="00776FC1">
        <w:tc>
          <w:tcPr>
            <w:tcW w:w="646" w:type="dxa"/>
          </w:tcPr>
          <w:p w14:paraId="2655DCE1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14:paraId="47076C32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02CE8672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8087371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741A075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7BB549EB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447E" w:rsidRPr="009247D0" w14:paraId="73FF1310" w14:textId="77777777" w:rsidTr="00776FC1">
        <w:tc>
          <w:tcPr>
            <w:tcW w:w="646" w:type="dxa"/>
          </w:tcPr>
          <w:p w14:paraId="131D6460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14:paraId="69A07E94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4D24ED7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B62E05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410361C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4CF87DCE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7E" w:rsidRPr="009247D0" w14:paraId="4037DE80" w14:textId="77777777" w:rsidTr="00776FC1">
        <w:tc>
          <w:tcPr>
            <w:tcW w:w="646" w:type="dxa"/>
          </w:tcPr>
          <w:p w14:paraId="1B8B34BE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46730E1A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46F0D44F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00DC4E0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B46879C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6BCD5B63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9247D0" w14:paraId="771FDDB9" w14:textId="77777777" w:rsidTr="00776FC1">
        <w:tc>
          <w:tcPr>
            <w:tcW w:w="4502" w:type="dxa"/>
            <w:gridSpan w:val="2"/>
          </w:tcPr>
          <w:p w14:paraId="3A5F9FF4" w14:textId="77777777" w:rsidR="008A447E" w:rsidRPr="009247D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01882A1D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FC43F2C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06B87460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14:paraId="6D552957" w14:textId="77777777" w:rsidR="008A447E" w:rsidRPr="009247D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14:paraId="1C89EA6F" w14:textId="77777777" w:rsidR="008A447E" w:rsidRPr="009247D0" w:rsidRDefault="008A447E" w:rsidP="008A447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1F37146" w14:textId="77777777" w:rsidR="008A447E" w:rsidRPr="00365D80" w:rsidRDefault="008A447E" w:rsidP="008A44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234D792D" w14:textId="77777777" w:rsidR="008A447E" w:rsidRPr="00365D80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8A447E" w:rsidRPr="00365D80" w14:paraId="4EB5745F" w14:textId="77777777" w:rsidTr="00776FC1">
        <w:trPr>
          <w:trHeight w:val="842"/>
        </w:trPr>
        <w:tc>
          <w:tcPr>
            <w:tcW w:w="646" w:type="dxa"/>
            <w:vMerge w:val="restart"/>
          </w:tcPr>
          <w:p w14:paraId="6E2E78CE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07DD5F4A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529D5573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78E40620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ECBE24C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A447E" w:rsidRPr="00D12766" w14:paraId="34D1406E" w14:textId="77777777" w:rsidTr="00776FC1">
        <w:tc>
          <w:tcPr>
            <w:tcW w:w="646" w:type="dxa"/>
            <w:vMerge/>
          </w:tcPr>
          <w:p w14:paraId="223E3688" w14:textId="77777777" w:rsidR="008A447E" w:rsidRPr="00D12766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47BEC6F6" w14:textId="77777777" w:rsidR="008A447E" w:rsidRPr="00D12766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7CE3B71C" w14:textId="77777777" w:rsidR="008A447E" w:rsidRPr="00D12766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46F4B504" w14:textId="77777777" w:rsidR="008A447E" w:rsidRPr="00D12766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47E" w:rsidRPr="00D12766" w14:paraId="6A1A8265" w14:textId="77777777" w:rsidTr="00776FC1">
        <w:tc>
          <w:tcPr>
            <w:tcW w:w="646" w:type="dxa"/>
            <w:vMerge/>
          </w:tcPr>
          <w:p w14:paraId="5AA19DF7" w14:textId="77777777" w:rsidR="008A447E" w:rsidRPr="00D12766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535FD0D" w14:textId="77777777" w:rsidR="008A447E" w:rsidRPr="00D12766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3999EB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53D276B4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4C20C949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20D6C399" w14:textId="77777777" w:rsidR="008A447E" w:rsidRPr="00D12766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A447E" w:rsidRPr="00B8272C" w14:paraId="24B47F82" w14:textId="77777777" w:rsidTr="00776FC1">
        <w:tc>
          <w:tcPr>
            <w:tcW w:w="646" w:type="dxa"/>
          </w:tcPr>
          <w:p w14:paraId="16095747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7F65F88F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05FD87E1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A527503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85FEFB8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137C5ACF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182E1939" w14:textId="77777777" w:rsidTr="00776FC1">
        <w:tc>
          <w:tcPr>
            <w:tcW w:w="646" w:type="dxa"/>
          </w:tcPr>
          <w:p w14:paraId="3B8C5C91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92" w:type="dxa"/>
          </w:tcPr>
          <w:p w14:paraId="12C80550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1E80915A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554E184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45C6B27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4887AE14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447E" w:rsidRPr="00B8272C" w14:paraId="0224F03E" w14:textId="77777777" w:rsidTr="00776FC1">
        <w:tc>
          <w:tcPr>
            <w:tcW w:w="646" w:type="dxa"/>
          </w:tcPr>
          <w:p w14:paraId="3B8A5F06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466C2F50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3F5FEA80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5DB4138E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05F0D5E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990C6BC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2B0EFB57" w14:textId="77777777" w:rsidTr="00776FC1">
        <w:tc>
          <w:tcPr>
            <w:tcW w:w="646" w:type="dxa"/>
          </w:tcPr>
          <w:p w14:paraId="5E213B1C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3BE5910B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70FA24BD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7606D62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95112DB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164D35A0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5721429D" w14:textId="77777777" w:rsidTr="00776FC1">
        <w:tc>
          <w:tcPr>
            <w:tcW w:w="646" w:type="dxa"/>
          </w:tcPr>
          <w:p w14:paraId="78CD05A1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6C5DE733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697B7727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096F519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A45A96E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D81C9A2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B8272C" w14:paraId="196CA03F" w14:textId="77777777" w:rsidTr="00776FC1">
        <w:tc>
          <w:tcPr>
            <w:tcW w:w="646" w:type="dxa"/>
          </w:tcPr>
          <w:p w14:paraId="3205570E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</w:tcPr>
          <w:p w14:paraId="11E97BA5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45392E53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DB307A2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838B7C2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2EE4226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447E" w:rsidRPr="00B8272C" w14:paraId="4351DAA5" w14:textId="77777777" w:rsidTr="00776FC1">
        <w:tc>
          <w:tcPr>
            <w:tcW w:w="646" w:type="dxa"/>
          </w:tcPr>
          <w:p w14:paraId="774C4EB3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4574239C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1386F7CF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BDD7566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9EDA28C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6C819C30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B8272C" w14:paraId="7CFB034A" w14:textId="77777777" w:rsidTr="00776FC1">
        <w:tc>
          <w:tcPr>
            <w:tcW w:w="646" w:type="dxa"/>
          </w:tcPr>
          <w:p w14:paraId="363DB380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781BFAE1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64749195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701E71B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4F0BD8D0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148993E2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7E" w:rsidRPr="00B8272C" w14:paraId="44D662BF" w14:textId="77777777" w:rsidTr="00776FC1">
        <w:tc>
          <w:tcPr>
            <w:tcW w:w="646" w:type="dxa"/>
          </w:tcPr>
          <w:p w14:paraId="44BA24F2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34282385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02E7635C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1DB8330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D4475D8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2669D328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B8272C" w14:paraId="1C93BFF2" w14:textId="77777777" w:rsidTr="00776FC1">
        <w:tc>
          <w:tcPr>
            <w:tcW w:w="646" w:type="dxa"/>
          </w:tcPr>
          <w:p w14:paraId="6F972295" w14:textId="77777777" w:rsidR="008A447E" w:rsidRPr="00365D80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1416AF3C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454D4313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4013052C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4BA3796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66F33DB9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447E" w:rsidRPr="00B8272C" w14:paraId="44C97DA7" w14:textId="77777777" w:rsidTr="00776FC1">
        <w:tc>
          <w:tcPr>
            <w:tcW w:w="6238" w:type="dxa"/>
            <w:gridSpan w:val="2"/>
          </w:tcPr>
          <w:p w14:paraId="6B37634E" w14:textId="77777777" w:rsidR="008A447E" w:rsidRPr="00365D80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46E9909C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095D9275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65C8478D" w14:textId="77777777" w:rsidR="008A447E" w:rsidRPr="00065C3A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4F6DDD24" w14:textId="77777777" w:rsidR="008A447E" w:rsidRPr="00B8272C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14:paraId="00E645C4" w14:textId="77777777" w:rsidR="008A447E" w:rsidRPr="00D12766" w:rsidRDefault="008A447E" w:rsidP="008A447E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1D0F185E" w14:textId="77777777" w:rsidR="008A447E" w:rsidRPr="00E834E8" w:rsidRDefault="008A447E" w:rsidP="008A447E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дисциплины:</w:t>
      </w:r>
    </w:p>
    <w:p w14:paraId="67268F69" w14:textId="77777777" w:rsidR="008A447E" w:rsidRPr="00E834E8" w:rsidRDefault="008A447E" w:rsidP="008A447E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4D589C80" w14:textId="77777777" w:rsidR="008A447E" w:rsidRPr="00E834E8" w:rsidRDefault="008A447E" w:rsidP="008A447E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59"/>
        <w:gridCol w:w="1081"/>
        <w:gridCol w:w="1047"/>
      </w:tblGrid>
      <w:tr w:rsidR="008A447E" w:rsidRPr="00E834E8" w14:paraId="3CF27FBF" w14:textId="77777777" w:rsidTr="00776FC1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CB7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751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1FA53066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87F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8A447E" w:rsidRPr="00E834E8" w14:paraId="2B6CDA0F" w14:textId="77777777" w:rsidTr="00776FC1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8FA3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4478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8AC8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6AA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A447E" w:rsidRPr="00E834E8" w14:paraId="30BCB47F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67F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FD5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Ветков, Н. Е. Спортивные и подвижные игры : учебно-методическое пособие / Н. Е. Ветков. — Орел : Межрегиональная Академия безопасности и выживания (МАБИВ), 2016. — 126 c. — ISBN 2227-8397. — Текст :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2FA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712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7ECFE961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680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897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игры : учебно-методическое пособие / О. А. Горбачева. — Орел : Межрегиональная Академия безопасности и выживания (МАБИВ), 2017. — 99 c. — ISBN 2227-8397. — Текст : электронный // Электронно-библиотечная система IPR BOOKS : [сайт]. — URL: </w:t>
            </w:r>
            <w:hyperlink r:id="rId9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56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AE8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30AAD75A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29CC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ED0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 М. Н.   Подвижные игры : учебник для студентов педагогических вузов / М. Н. Жуков. - 2-е изд., стереотип. - Москва : Академия, 2004. - 157 с. :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B3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6920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0BFBD14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2A9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481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игры : учебное пособие / О. С. Шалаев, В. Ф. Мишенькина, Ю. Н. Эртман, Е. Ю. Ковыршина ; СибГУФК. - Омск, 2019. - Текст : электронный // Электронно-библиотечная система ЭЛМАРК (МГАФК) : [сайт]. — </w:t>
            </w:r>
            <w:hyperlink r:id="rId10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ACC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E51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0F0717B4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86E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0F1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игры : учебное пособие / О. С. Шалаев, В. Ф. Мишенькина, Ю. Н. Эртман, Е. Ю. Ковыршина. — 350, 358, 387 — Омск : Сибирский государственный университет физической </w:t>
            </w: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спорта, 2019. — 158 c. — ISBN 978-5-91930-122-6. — Текст :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67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A8C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14B4C0E7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E33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AC9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волейбол : учебно-методическое пособие / Н. Н. Скороходова, Т. Я. Магун. — 2-е изд. — Липецк : Липецкий государственный педагогический университет имени П.П. Семёнова-Тян-Шанского, 2018. — 50 c. — ISBN 978-5-88526-977-3. — Текст : электронный // Электронно-библиотечная система IPR BOOKS : [сайт]. — URL: </w:t>
            </w:r>
            <w:hyperlink r:id="rId12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398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2F5D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3A0E4B82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7A5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AF3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факультета : учебно-методическое пособие / Н. В. Луткова, Л. Н. Минина, Л. С. Кит, В. Г. Игнатов ; СПбГАФК им. П. Ф. Лесгафта. - Санкт-Петербург, 2004. - Библиогр.: с. 80. - Текст : электронный // Электронно-библиотечная система ЭЛМАРК (МГАФК) : [сайт]. — </w:t>
            </w:r>
            <w:hyperlink r:id="rId13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FC7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6BE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052B7145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4D0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08E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техника : учебное пособие для вузов / Е. В. Конеева [и др.] ; под общей редакцией Е. В. Конеевой. — 2-е изд., перераб. и доп. — Москва : Издательство Юрайт, 2020. — 322 с. — (Высшее образование). — ISBN 978-5-534-11314-3. — Текст : электронный // ЭБС Юрайт [сайт]. — </w:t>
            </w:r>
            <w:hyperlink r:id="rId14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E21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9F6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8A447E" w:rsidRPr="00E834E8" w14:paraId="1ACF1FA0" w14:textId="77777777" w:rsidTr="00776FC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1CE" w14:textId="77777777" w:rsidR="008A447E" w:rsidRPr="00E834E8" w:rsidRDefault="008A447E" w:rsidP="00776FC1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F73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31B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4F7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FCF314" w14:textId="77777777" w:rsidR="008A447E" w:rsidRPr="00E834E8" w:rsidRDefault="008A447E" w:rsidP="008A447E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05F15B" w14:textId="77777777" w:rsidR="008A447E" w:rsidRPr="00E834E8" w:rsidRDefault="008A447E" w:rsidP="008A447E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88"/>
        <w:gridCol w:w="1081"/>
        <w:gridCol w:w="1162"/>
      </w:tblGrid>
      <w:tr w:rsidR="008A447E" w:rsidRPr="00E834E8" w14:paraId="6BC7B5A7" w14:textId="77777777" w:rsidTr="00776FC1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CE2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954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549E811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37B3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8A447E" w:rsidRPr="00E834E8" w14:paraId="4B761CB8" w14:textId="77777777" w:rsidTr="00776FC1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A986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C36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57F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C9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A447E" w:rsidRPr="00E834E8" w14:paraId="5150A39E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816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448" w14:textId="77777777" w:rsidR="008A447E" w:rsidRPr="00E834E8" w:rsidRDefault="008A447E" w:rsidP="00776FC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: учебное пособие для ИФК / Л. В. Былеева, И. М. Коротков. - 5-е изд., перераб. и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226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D6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84F6666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BBC4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2019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 Ю. Н. Волейбол / Ю. Н. Клещев. - Москва : Физкультура и спорт, 2005. - 399 с. :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4D6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441B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3C0365E0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F71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7FF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на уроке физической культуры : учебное пособие / А. В. Беляев. - М. :СпортАкадемПресс, 2004. - 143 с. : ил. - (Физическая культура и спорт в школе). - Библиогр.: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1972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1557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662A8B9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0FD9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F0FD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Кунянский, А. В. Чачин. - М. : Терра-Спорт :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Олимпия Пресс, 2005. - 110 с. :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0F1A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F37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22A16BD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6F70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84D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: учебник для студентов педагогических вузов / М. Н. Жуков. - Москва : ACADEMIA, 2000. - 160 с. :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8E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CD3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CFD4CD8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391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286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 в занятиях спортом (Гимнастика, легкая атлетика, баскетбол, волейбол) / И. М. Коротков. - Москва : Физкультура и спорт, 1971. - 120 с. : ил. - Библиогр.: с.119. - 0.22.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782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8A3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52BD6E6D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D2E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016F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Подвижные игры в школе : в помощь учителю физической культуры / И. М. Коротков. - Москва : Просвещение, 1979. - 190 с. - 0.25.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5C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C47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7F671FF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353F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013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Краузе Джерри В., Мейер Дон. - М. :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E8B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9192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6A9EA4AC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2F3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0C7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для детей младшего школьного возраста : учебное пособие для студентов вузов / Е. В. Кузьмичева. - Москва : Физическая культура, 2008. - 103 с. : ил. - Библиогр.: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65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3734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45FA68F3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211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27B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Подвижные игры для детей среднего и старшего школьного возраста : учебное пособие для студентов вузов / Е. В. Кузьмичева. - Москва : Физическая культура, 2008. - 121 с. : ил. - Библиогр.: с. 114. - ISBN 978-5-97460-088-3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1FA3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79B9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489641F1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1BB4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1AC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Теория и методика обучения : учебное пособие для студентов высших педагогических учебных заведений / Д. И. Нестеровский. - 2-е изд., испр. - М. : Академия, 2006. - 335 с. : ил. - (Высшее профессиональное образование). - Библиогр.: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FB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25C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350C0995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164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72D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игры в волейбол и ее совершенствование : методическое пособие / А. В. Беляев. - М. :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7C4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972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3DAB5BCF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6852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C27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студентов высших учебных заведений / Л. В. Былеева, И. М. Коротков, Р. В. Климкова, Е. В. Кузьмичева. - Москва : Физическая культура, 2007. - 283 с. - ISBN 978-5-9746-0075-3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BBD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00E7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0BE8CFA8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F62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4FA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/ В. Ф. Мишенькина, В. С. Шалаев, Т. А. Колупаева, В. Ф. Кириченко ; СибГУФК. - Омск, 2004. - 91 с. : ил. - Библиогр.: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46C1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572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1516CFD3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051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DC9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: учебное пособие / И. М. Коротков, Л. В. Былеева, Р. В. Климкова. - Москва : СпортАкадемПресс, 2002. - 230 с. - ISBN 5-8134-0092-3 :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9353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9FB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6BDB4D5E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D90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1B8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КубГУФК. - Краснодар, 2004. - 51 с. : ил. - Библиогр.: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A9D4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8C4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4F1DA8FA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B01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8F2" w14:textId="77777777" w:rsidR="008A447E" w:rsidRPr="00E834E8" w:rsidRDefault="008A447E" w:rsidP="00776F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 Практический 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учебное пособие для студентов вузов и ссузов / Л. В. Былеева, И. М. Коротков, Р. В. Климкова, Е. В. Кузьмичева. - Москва : СпортАкадемПресс, 2002. - 279 с. - ISBN 5-8134-0095-8 :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EEBF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67E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D381220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A6B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5E6A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Космина, А. П. Паршиков, Ю. П. Пузырь. - М. : Советский спорт, 2003. - 253 с. : ил. - Библиогр.: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6A8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EF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8B543DD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1649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55B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/.,перераб. и доп. - под общ. ред. Ю. И. Портных. - 2-е издМ. :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10C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DCC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70C1487E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99C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E0B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игры: техника, тактика, методика 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D2C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085" w14:textId="77777777" w:rsidR="008A447E" w:rsidRPr="00E834E8" w:rsidRDefault="008A447E" w:rsidP="00776FC1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3817A2DE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33B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935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Теоретико-методологические основы спортивных и подвижных 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сборник лекций / Мос.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9DF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52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607C538D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B1B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408F" w14:textId="77777777" w:rsidR="008A447E" w:rsidRPr="00E834E8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 и методика спортивных 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сборник лекций. Вып.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A4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502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2A708346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2A8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939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В. П. Теоретико-методологические основы спортивных и подвижных игр :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9E0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AE1D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47E" w:rsidRPr="00E834E8" w14:paraId="0CBAE94C" w14:textId="77777777" w:rsidTr="00776FC1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E1F" w14:textId="77777777" w:rsidR="008A447E" w:rsidRPr="00E834E8" w:rsidRDefault="008A447E" w:rsidP="00776FC1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F00" w14:textId="77777777" w:rsidR="008A447E" w:rsidRPr="00E834E8" w:rsidRDefault="008A447E" w:rsidP="0077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игр : сборник лекций / В. П. Черемисин ; МГАФК. - Москва, 2000. - Текст : электронный // Электронно-библиотечная система ЭЛМАРК (МГАФК) : [сайт]. — </w:t>
            </w:r>
            <w:hyperlink r:id="rId15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авторизир.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BE45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A8C" w14:textId="77777777" w:rsidR="008A447E" w:rsidRPr="00E834E8" w:rsidRDefault="008A447E" w:rsidP="0077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94B111" w14:textId="77777777" w:rsidR="008A447E" w:rsidRPr="00E834E8" w:rsidRDefault="008A447E" w:rsidP="008A447E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5859DCAC" w14:textId="77777777" w:rsidR="008A447E" w:rsidRPr="00E834E8" w:rsidRDefault="008A447E" w:rsidP="008A447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A73AA4C" w14:textId="77777777" w:rsidR="008A447E" w:rsidRPr="00E834E8" w:rsidRDefault="008A447E" w:rsidP="008A44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</w:rPr>
      </w:pPr>
    </w:p>
    <w:p w14:paraId="1258EA19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6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://lib.mgafk.ru</w:t>
        </w:r>
      </w:hyperlink>
    </w:p>
    <w:p w14:paraId="7819754E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7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https://elibrary.ru</w:t>
        </w:r>
      </w:hyperlink>
    </w:p>
    <w:p w14:paraId="03B62255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8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</w:t>
        </w:r>
      </w:hyperlink>
    </w:p>
    <w:p w14:paraId="7D4FC70E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9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https://urait.ru/</w:t>
        </w:r>
      </w:hyperlink>
    </w:p>
    <w:p w14:paraId="78945C6B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0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https://lib.rucont.ru</w:t>
        </w:r>
      </w:hyperlink>
    </w:p>
    <w:p w14:paraId="6EAA6A48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1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https://minobrnauki.gov.ru/</w:t>
        </w:r>
      </w:hyperlink>
    </w:p>
    <w:p w14:paraId="1ABC3E46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2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http://obrnadzor.gov.ru/ru/</w:t>
        </w:r>
      </w:hyperlink>
    </w:p>
    <w:p w14:paraId="42ADCF7B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3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http://www.edu.ru</w:t>
        </w:r>
      </w:hyperlink>
    </w:p>
    <w:p w14:paraId="20FD8989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http://window.edu.ru</w:t>
        </w:r>
      </w:hyperlink>
    </w:p>
    <w:p w14:paraId="39921D2B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</w:p>
    <w:p w14:paraId="3575D0A4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https://minsport.gov.ru/</w:t>
        </w:r>
      </w:hyperlink>
    </w:p>
    <w:p w14:paraId="03D1EB23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Международная федерация волейбола </w:t>
      </w:r>
      <w:hyperlink r:id="rId27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https://www.fivb.com/</w:t>
        </w:r>
      </w:hyperlink>
    </w:p>
    <w:p w14:paraId="2736631A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28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http://www.volley.ru/</w:t>
        </w:r>
      </w:hyperlink>
    </w:p>
    <w:p w14:paraId="6C849790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баскетбола </w:t>
      </w:r>
      <w:hyperlink r:id="rId29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http://www.fiba.basketball/</w:t>
        </w:r>
      </w:hyperlink>
    </w:p>
    <w:p w14:paraId="35B75537" w14:textId="77777777" w:rsidR="008A447E" w:rsidRPr="00E834E8" w:rsidRDefault="008A447E" w:rsidP="008A447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30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https://russiabasket.ru/</w:t>
        </w:r>
      </w:hyperlink>
    </w:p>
    <w:p w14:paraId="554CFA04" w14:textId="77777777" w:rsidR="008A447E" w:rsidRPr="00E834E8" w:rsidRDefault="008A447E" w:rsidP="008A44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5205FE5" w14:textId="77777777" w:rsidR="008A447E" w:rsidRPr="00E834E8" w:rsidRDefault="008A447E" w:rsidP="008A447E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460B9202" w14:textId="77777777" w:rsidR="008A447E" w:rsidRPr="00E834E8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ED2AF2" w14:textId="77777777" w:rsidR="008A447E" w:rsidRPr="00E834E8" w:rsidRDefault="008A447E" w:rsidP="008A447E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8A447E" w:rsidRPr="00E834E8" w14:paraId="7A34CD42" w14:textId="77777777" w:rsidTr="00776FC1">
        <w:tc>
          <w:tcPr>
            <w:tcW w:w="1371" w:type="dxa"/>
            <w:vAlign w:val="center"/>
          </w:tcPr>
          <w:p w14:paraId="5995660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5378B5E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58E7F73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5604336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8A447E" w:rsidRPr="00E834E8" w14:paraId="4EAB6641" w14:textId="77777777" w:rsidTr="00776FC1">
        <w:tc>
          <w:tcPr>
            <w:tcW w:w="1371" w:type="dxa"/>
            <w:vAlign w:val="center"/>
          </w:tcPr>
          <w:p w14:paraId="56B34AD2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74A3F38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36681485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1E80F9A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447E" w:rsidRPr="00E834E8" w14:paraId="03DF3F43" w14:textId="77777777" w:rsidTr="00776FC1">
        <w:trPr>
          <w:trHeight w:val="325"/>
        </w:trPr>
        <w:tc>
          <w:tcPr>
            <w:tcW w:w="1371" w:type="dxa"/>
            <w:vAlign w:val="center"/>
          </w:tcPr>
          <w:p w14:paraId="207EA741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5E321B6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6591065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7AC9BB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A447E" w:rsidRPr="00E834E8" w14:paraId="21C929CE" w14:textId="77777777" w:rsidTr="00776FC1">
        <w:trPr>
          <w:trHeight w:val="325"/>
        </w:trPr>
        <w:tc>
          <w:tcPr>
            <w:tcW w:w="1371" w:type="dxa"/>
            <w:vAlign w:val="center"/>
          </w:tcPr>
          <w:p w14:paraId="268A9727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DD57448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70DAC21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3543D8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447E" w:rsidRPr="00E834E8" w14:paraId="14AA2C4F" w14:textId="77777777" w:rsidTr="00776FC1">
        <w:trPr>
          <w:trHeight w:val="325"/>
        </w:trPr>
        <w:tc>
          <w:tcPr>
            <w:tcW w:w="1371" w:type="dxa"/>
            <w:vAlign w:val="center"/>
          </w:tcPr>
          <w:p w14:paraId="3D557B6F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36D22A0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5CD60AA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A644B51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47E" w:rsidRPr="00E834E8" w14:paraId="005A04E4" w14:textId="77777777" w:rsidTr="00776FC1">
        <w:trPr>
          <w:trHeight w:val="325"/>
        </w:trPr>
        <w:tc>
          <w:tcPr>
            <w:tcW w:w="1371" w:type="dxa"/>
            <w:vAlign w:val="center"/>
          </w:tcPr>
          <w:p w14:paraId="5F7289EB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821F78E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5A22CDBD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43BAC9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47E" w:rsidRPr="00E834E8" w14:paraId="4D900912" w14:textId="77777777" w:rsidTr="00776FC1">
        <w:trPr>
          <w:trHeight w:val="325"/>
        </w:trPr>
        <w:tc>
          <w:tcPr>
            <w:tcW w:w="1371" w:type="dxa"/>
            <w:vAlign w:val="center"/>
          </w:tcPr>
          <w:p w14:paraId="187A49FD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26753A5E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7A4CE69E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3382FD6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447E" w:rsidRPr="00E834E8" w14:paraId="67737F37" w14:textId="77777777" w:rsidTr="00776FC1">
        <w:tc>
          <w:tcPr>
            <w:tcW w:w="1371" w:type="dxa"/>
            <w:vAlign w:val="center"/>
          </w:tcPr>
          <w:p w14:paraId="29B8D9C6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387396D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65B2E2C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1AB33135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447E" w:rsidRPr="00E834E8" w14:paraId="1AC29E4A" w14:textId="77777777" w:rsidTr="00776FC1">
        <w:trPr>
          <w:trHeight w:val="277"/>
        </w:trPr>
        <w:tc>
          <w:tcPr>
            <w:tcW w:w="1371" w:type="dxa"/>
            <w:vAlign w:val="center"/>
          </w:tcPr>
          <w:p w14:paraId="54E44D53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55775C04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F11F0C0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E4DD3C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47E" w:rsidRPr="00E834E8" w14:paraId="241406A5" w14:textId="77777777" w:rsidTr="00776FC1">
        <w:tc>
          <w:tcPr>
            <w:tcW w:w="1371" w:type="dxa"/>
          </w:tcPr>
          <w:p w14:paraId="373F2F4F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E06CCE8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35EFA6A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5D8AA8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7E" w:rsidRPr="00E834E8" w14:paraId="0B9E62F2" w14:textId="77777777" w:rsidTr="00776FC1">
        <w:trPr>
          <w:trHeight w:val="325"/>
        </w:trPr>
        <w:tc>
          <w:tcPr>
            <w:tcW w:w="1371" w:type="dxa"/>
          </w:tcPr>
          <w:p w14:paraId="2F4FA17D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CF2FF12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3130140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C7D3D1E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A447E" w:rsidRPr="00E834E8" w14:paraId="75AC524C" w14:textId="77777777" w:rsidTr="00776FC1">
        <w:trPr>
          <w:trHeight w:val="325"/>
        </w:trPr>
        <w:tc>
          <w:tcPr>
            <w:tcW w:w="1371" w:type="dxa"/>
          </w:tcPr>
          <w:p w14:paraId="5646967C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D07F234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64E3A8F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CD5806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E834E8" w14:paraId="363C7D15" w14:textId="77777777" w:rsidTr="00776FC1">
        <w:trPr>
          <w:trHeight w:val="325"/>
        </w:trPr>
        <w:tc>
          <w:tcPr>
            <w:tcW w:w="1371" w:type="dxa"/>
          </w:tcPr>
          <w:p w14:paraId="6EDE2E1C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C9BD5CA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61659CB1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2392B3D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447E" w:rsidRPr="00E834E8" w14:paraId="5299F7DC" w14:textId="77777777" w:rsidTr="00776FC1">
        <w:trPr>
          <w:trHeight w:val="325"/>
        </w:trPr>
        <w:tc>
          <w:tcPr>
            <w:tcW w:w="1371" w:type="dxa"/>
          </w:tcPr>
          <w:p w14:paraId="499751C4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D289C73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2A06D63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3551881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47E" w:rsidRPr="00E834E8" w14:paraId="7DA16700" w14:textId="77777777" w:rsidTr="00776FC1">
        <w:trPr>
          <w:trHeight w:val="325"/>
        </w:trPr>
        <w:tc>
          <w:tcPr>
            <w:tcW w:w="1371" w:type="dxa"/>
          </w:tcPr>
          <w:p w14:paraId="77C69B72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9464D2B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390B1BB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A327AE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2B9AE67E" w14:textId="77777777" w:rsidTr="00776FC1">
        <w:tc>
          <w:tcPr>
            <w:tcW w:w="1371" w:type="dxa"/>
          </w:tcPr>
          <w:p w14:paraId="33F953AD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F0BE43E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06401AE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454FDD6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598EA5BC" w14:textId="77777777" w:rsidTr="00776FC1">
        <w:trPr>
          <w:trHeight w:val="277"/>
        </w:trPr>
        <w:tc>
          <w:tcPr>
            <w:tcW w:w="1371" w:type="dxa"/>
          </w:tcPr>
          <w:p w14:paraId="70892AE4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93F52BB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6D55AAF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A8CE08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47E" w:rsidRPr="00E834E8" w14:paraId="1C22893C" w14:textId="77777777" w:rsidTr="00776FC1">
        <w:trPr>
          <w:trHeight w:val="409"/>
        </w:trPr>
        <w:tc>
          <w:tcPr>
            <w:tcW w:w="1371" w:type="dxa"/>
          </w:tcPr>
          <w:p w14:paraId="5078FF74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CECDD08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35E8583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D8D2DC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447E" w:rsidRPr="00E834E8" w14:paraId="1BFD5169" w14:textId="77777777" w:rsidTr="00776FC1">
        <w:tc>
          <w:tcPr>
            <w:tcW w:w="1371" w:type="dxa"/>
          </w:tcPr>
          <w:p w14:paraId="73F77705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79DEBCE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006C3AB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3165D12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47E" w:rsidRPr="00E834E8" w14:paraId="737A194B" w14:textId="77777777" w:rsidTr="00776FC1">
        <w:trPr>
          <w:trHeight w:val="325"/>
        </w:trPr>
        <w:tc>
          <w:tcPr>
            <w:tcW w:w="1371" w:type="dxa"/>
          </w:tcPr>
          <w:p w14:paraId="6028EE3A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D48130B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710F5D0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570625A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A447E" w:rsidRPr="00E834E8" w14:paraId="7B3DA25F" w14:textId="77777777" w:rsidTr="00776FC1">
        <w:trPr>
          <w:trHeight w:val="325"/>
        </w:trPr>
        <w:tc>
          <w:tcPr>
            <w:tcW w:w="1371" w:type="dxa"/>
          </w:tcPr>
          <w:p w14:paraId="2E29432A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00271E9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78D8AE5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BA53060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47E" w:rsidRPr="00E834E8" w14:paraId="148D2D56" w14:textId="77777777" w:rsidTr="00776FC1">
        <w:trPr>
          <w:trHeight w:val="325"/>
        </w:trPr>
        <w:tc>
          <w:tcPr>
            <w:tcW w:w="1371" w:type="dxa"/>
          </w:tcPr>
          <w:p w14:paraId="068B0C01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F582EA6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15025732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5D7D82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47E" w:rsidRPr="00E834E8" w14:paraId="2FDADC0D" w14:textId="77777777" w:rsidTr="00776FC1">
        <w:trPr>
          <w:trHeight w:val="325"/>
        </w:trPr>
        <w:tc>
          <w:tcPr>
            <w:tcW w:w="1371" w:type="dxa"/>
          </w:tcPr>
          <w:p w14:paraId="071100CE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2589A08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0C19EB6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969186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447E" w:rsidRPr="00E834E8" w14:paraId="1CA927CE" w14:textId="77777777" w:rsidTr="00776FC1">
        <w:trPr>
          <w:trHeight w:val="325"/>
        </w:trPr>
        <w:tc>
          <w:tcPr>
            <w:tcW w:w="1371" w:type="dxa"/>
          </w:tcPr>
          <w:p w14:paraId="7A389903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853146E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5643A20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BAC50EA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4CD21314" w14:textId="77777777" w:rsidTr="00776FC1">
        <w:tc>
          <w:tcPr>
            <w:tcW w:w="1371" w:type="dxa"/>
          </w:tcPr>
          <w:p w14:paraId="2068DAFC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1A5C485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7F710D6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F1B7E8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47E" w:rsidRPr="00E834E8" w14:paraId="5B959423" w14:textId="77777777" w:rsidTr="00776FC1">
        <w:trPr>
          <w:trHeight w:val="277"/>
        </w:trPr>
        <w:tc>
          <w:tcPr>
            <w:tcW w:w="1371" w:type="dxa"/>
          </w:tcPr>
          <w:p w14:paraId="3232C0C8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01A7C51" w14:textId="77777777" w:rsidR="008A447E" w:rsidRPr="00E834E8" w:rsidRDefault="008A447E" w:rsidP="00776F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73200A16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F2FE5F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47E" w:rsidRPr="00E834E8" w14:paraId="367F9D0C" w14:textId="77777777" w:rsidTr="00776FC1">
        <w:trPr>
          <w:trHeight w:val="409"/>
        </w:trPr>
        <w:tc>
          <w:tcPr>
            <w:tcW w:w="1371" w:type="dxa"/>
          </w:tcPr>
          <w:p w14:paraId="1460DC08" w14:textId="77777777" w:rsidR="008A447E" w:rsidRPr="00E834E8" w:rsidRDefault="008A447E" w:rsidP="00776FC1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2E5E629" w14:textId="77777777" w:rsidR="008A447E" w:rsidRPr="00E834E8" w:rsidRDefault="008A447E" w:rsidP="00776FC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28BBA922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25448F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8B8981F" w14:textId="77777777" w:rsidR="008A447E" w:rsidRPr="00E834E8" w:rsidRDefault="008A447E" w:rsidP="008A44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B0B108" w14:textId="77777777" w:rsidR="008A447E" w:rsidRPr="00E834E8" w:rsidRDefault="008A447E" w:rsidP="008A44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8A447E" w:rsidRPr="00E834E8" w14:paraId="78BD64A6" w14:textId="77777777" w:rsidTr="00776FC1">
        <w:tc>
          <w:tcPr>
            <w:tcW w:w="540" w:type="dxa"/>
            <w:vAlign w:val="center"/>
          </w:tcPr>
          <w:p w14:paraId="61845C9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DE10125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BF5BEA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0DA11C0A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8A447E" w:rsidRPr="00E834E8" w14:paraId="651CE900" w14:textId="77777777" w:rsidTr="00776FC1">
        <w:tc>
          <w:tcPr>
            <w:tcW w:w="540" w:type="dxa"/>
            <w:vAlign w:val="center"/>
          </w:tcPr>
          <w:p w14:paraId="14CB3D47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3FA81C4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4C51262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03179D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75117BA5" w14:textId="77777777" w:rsidTr="00776FC1">
        <w:trPr>
          <w:trHeight w:val="325"/>
        </w:trPr>
        <w:tc>
          <w:tcPr>
            <w:tcW w:w="540" w:type="dxa"/>
            <w:vAlign w:val="center"/>
          </w:tcPr>
          <w:p w14:paraId="21239D69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E5A9B03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24F9A21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17CB809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07EEDDFC" w14:textId="77777777" w:rsidTr="00776FC1">
        <w:trPr>
          <w:trHeight w:val="325"/>
        </w:trPr>
        <w:tc>
          <w:tcPr>
            <w:tcW w:w="540" w:type="dxa"/>
            <w:vAlign w:val="center"/>
          </w:tcPr>
          <w:p w14:paraId="3AC151C4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56AAA8A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81D3DEA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4DCDBF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447E" w:rsidRPr="00E834E8" w14:paraId="135F08DE" w14:textId="77777777" w:rsidTr="00776FC1">
        <w:tc>
          <w:tcPr>
            <w:tcW w:w="540" w:type="dxa"/>
            <w:vAlign w:val="center"/>
          </w:tcPr>
          <w:p w14:paraId="71C6C4D1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1796F92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5ABA38B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351F788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116E008" w14:textId="77777777" w:rsidTr="00776FC1">
        <w:trPr>
          <w:trHeight w:val="277"/>
        </w:trPr>
        <w:tc>
          <w:tcPr>
            <w:tcW w:w="540" w:type="dxa"/>
            <w:vAlign w:val="center"/>
          </w:tcPr>
          <w:p w14:paraId="3FE3E6DE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51CB1A9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8D8602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FEDCE7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A447E" w:rsidRPr="00E834E8" w14:paraId="28BC7E9C" w14:textId="77777777" w:rsidTr="00776FC1">
        <w:trPr>
          <w:trHeight w:val="277"/>
        </w:trPr>
        <w:tc>
          <w:tcPr>
            <w:tcW w:w="540" w:type="dxa"/>
            <w:vAlign w:val="center"/>
          </w:tcPr>
          <w:p w14:paraId="459D7849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51C5924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6B94A500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08AD28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0A085CF8" w14:textId="77777777" w:rsidTr="00776FC1">
        <w:trPr>
          <w:trHeight w:val="277"/>
        </w:trPr>
        <w:tc>
          <w:tcPr>
            <w:tcW w:w="540" w:type="dxa"/>
            <w:vAlign w:val="center"/>
          </w:tcPr>
          <w:p w14:paraId="6251E529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AD14276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48EFB0A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E583C2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52F4D344" w14:textId="77777777" w:rsidTr="00776FC1">
        <w:trPr>
          <w:trHeight w:val="277"/>
        </w:trPr>
        <w:tc>
          <w:tcPr>
            <w:tcW w:w="540" w:type="dxa"/>
            <w:vAlign w:val="center"/>
          </w:tcPr>
          <w:p w14:paraId="7DE33D6D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1B88CAA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FF9183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222FA9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524311C3" w14:textId="77777777" w:rsidTr="00776FC1">
        <w:trPr>
          <w:trHeight w:val="277"/>
        </w:trPr>
        <w:tc>
          <w:tcPr>
            <w:tcW w:w="540" w:type="dxa"/>
            <w:vAlign w:val="center"/>
          </w:tcPr>
          <w:p w14:paraId="1559B212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111244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прогибаний </w:t>
            </w:r>
          </w:p>
        </w:tc>
        <w:tc>
          <w:tcPr>
            <w:tcW w:w="1292" w:type="dxa"/>
            <w:vAlign w:val="center"/>
          </w:tcPr>
          <w:p w14:paraId="02F67740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4497CB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74B8D50B" w14:textId="77777777" w:rsidTr="00776FC1">
        <w:trPr>
          <w:trHeight w:val="294"/>
        </w:trPr>
        <w:tc>
          <w:tcPr>
            <w:tcW w:w="540" w:type="dxa"/>
            <w:vAlign w:val="center"/>
          </w:tcPr>
          <w:p w14:paraId="720D5209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110834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1C7459C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6A50B8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A447E" w:rsidRPr="00E834E8" w14:paraId="041083EE" w14:textId="77777777" w:rsidTr="00776FC1">
        <w:trPr>
          <w:trHeight w:val="294"/>
        </w:trPr>
        <w:tc>
          <w:tcPr>
            <w:tcW w:w="540" w:type="dxa"/>
            <w:vAlign w:val="center"/>
          </w:tcPr>
          <w:p w14:paraId="71D2095E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BE5D73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1F13D9D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57982D5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158F749" w14:textId="77777777" w:rsidTr="00776FC1">
        <w:trPr>
          <w:trHeight w:val="283"/>
        </w:trPr>
        <w:tc>
          <w:tcPr>
            <w:tcW w:w="540" w:type="dxa"/>
            <w:vAlign w:val="center"/>
          </w:tcPr>
          <w:p w14:paraId="08A1F7B6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8A8C813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E105B45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48A1BC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7B5FB74" w14:textId="77777777" w:rsidTr="00776FC1">
        <w:trPr>
          <w:trHeight w:val="135"/>
        </w:trPr>
        <w:tc>
          <w:tcPr>
            <w:tcW w:w="540" w:type="dxa"/>
            <w:vAlign w:val="center"/>
          </w:tcPr>
          <w:p w14:paraId="2D13A2BB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556B965" w14:textId="77777777" w:rsidR="008A447E" w:rsidRPr="00E834E8" w:rsidRDefault="008A447E" w:rsidP="00776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4B13533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F6D85E2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C5A2D08" w14:textId="77777777" w:rsidTr="00776FC1">
        <w:trPr>
          <w:trHeight w:val="338"/>
        </w:trPr>
        <w:tc>
          <w:tcPr>
            <w:tcW w:w="540" w:type="dxa"/>
            <w:vAlign w:val="center"/>
          </w:tcPr>
          <w:p w14:paraId="4B7C6E80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FA80AC6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6CB24BC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F132409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05C606F8" w14:textId="77777777" w:rsidTr="00776FC1">
        <w:trPr>
          <w:trHeight w:val="135"/>
        </w:trPr>
        <w:tc>
          <w:tcPr>
            <w:tcW w:w="540" w:type="dxa"/>
            <w:vAlign w:val="center"/>
          </w:tcPr>
          <w:p w14:paraId="5A7E7BD9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621C0F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6BDB385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540CAFED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B1D19AF" w14:textId="77777777" w:rsidTr="00776FC1">
        <w:trPr>
          <w:trHeight w:val="135"/>
        </w:trPr>
        <w:tc>
          <w:tcPr>
            <w:tcW w:w="540" w:type="dxa"/>
            <w:vAlign w:val="center"/>
          </w:tcPr>
          <w:p w14:paraId="190612D7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90D852B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36BA8BE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D95E91F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454B7548" w14:textId="77777777" w:rsidTr="00776FC1">
        <w:trPr>
          <w:trHeight w:val="135"/>
        </w:trPr>
        <w:tc>
          <w:tcPr>
            <w:tcW w:w="540" w:type="dxa"/>
            <w:vAlign w:val="center"/>
          </w:tcPr>
          <w:p w14:paraId="566F3D18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879891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60F493CB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1D6B78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26542D3A" w14:textId="77777777" w:rsidTr="00776FC1">
        <w:trPr>
          <w:trHeight w:val="70"/>
        </w:trPr>
        <w:tc>
          <w:tcPr>
            <w:tcW w:w="540" w:type="dxa"/>
            <w:vAlign w:val="center"/>
          </w:tcPr>
          <w:p w14:paraId="7ADF30AE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5B8822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(гравитрон)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5582632E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623CBF5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38558104" w14:textId="77777777" w:rsidTr="00776FC1">
        <w:trPr>
          <w:trHeight w:val="135"/>
        </w:trPr>
        <w:tc>
          <w:tcPr>
            <w:tcW w:w="540" w:type="dxa"/>
            <w:vAlign w:val="center"/>
          </w:tcPr>
          <w:p w14:paraId="0657DEE5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40E9BFA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F82CD2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804B9B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6D2734CE" w14:textId="77777777" w:rsidTr="00776FC1">
        <w:trPr>
          <w:trHeight w:val="135"/>
        </w:trPr>
        <w:tc>
          <w:tcPr>
            <w:tcW w:w="540" w:type="dxa"/>
            <w:vAlign w:val="center"/>
          </w:tcPr>
          <w:p w14:paraId="434340A2" w14:textId="77777777" w:rsidR="008A447E" w:rsidRPr="00E834E8" w:rsidRDefault="008A447E" w:rsidP="00776FC1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61359F3" w14:textId="77777777" w:rsidR="008A447E" w:rsidRPr="00E834E8" w:rsidRDefault="008A447E" w:rsidP="00776F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2F6E839D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DBBEAB0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421BEFF" w14:textId="77777777" w:rsidR="008A447E" w:rsidRPr="00E834E8" w:rsidRDefault="008A447E" w:rsidP="008A44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8A447E" w:rsidRPr="00E834E8" w14:paraId="27B397AF" w14:textId="77777777" w:rsidTr="00776FC1">
        <w:tc>
          <w:tcPr>
            <w:tcW w:w="540" w:type="dxa"/>
            <w:vAlign w:val="center"/>
          </w:tcPr>
          <w:p w14:paraId="6DA8EF5C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04F39B81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10A159BD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8FC7224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8A447E" w:rsidRPr="00E834E8" w14:paraId="7D95CE14" w14:textId="77777777" w:rsidTr="00776FC1">
        <w:tc>
          <w:tcPr>
            <w:tcW w:w="540" w:type="dxa"/>
            <w:vAlign w:val="center"/>
          </w:tcPr>
          <w:p w14:paraId="2FCEEECA" w14:textId="77777777" w:rsidR="008A447E" w:rsidRPr="00E834E8" w:rsidRDefault="008A447E" w:rsidP="00776FC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0AB8989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3FC8118E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5644AE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30A366E8" w14:textId="77777777" w:rsidTr="00776FC1">
        <w:trPr>
          <w:trHeight w:val="325"/>
        </w:trPr>
        <w:tc>
          <w:tcPr>
            <w:tcW w:w="540" w:type="dxa"/>
            <w:vAlign w:val="center"/>
          </w:tcPr>
          <w:p w14:paraId="770FD3AB" w14:textId="77777777" w:rsidR="008A447E" w:rsidRPr="00E834E8" w:rsidRDefault="008A447E" w:rsidP="00776FC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5383172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47CDB2AA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94BEBD7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3C97F753" w14:textId="77777777" w:rsidTr="00776FC1">
        <w:trPr>
          <w:trHeight w:val="325"/>
        </w:trPr>
        <w:tc>
          <w:tcPr>
            <w:tcW w:w="540" w:type="dxa"/>
            <w:vAlign w:val="center"/>
          </w:tcPr>
          <w:p w14:paraId="07AF96EB" w14:textId="77777777" w:rsidR="008A447E" w:rsidRPr="00E834E8" w:rsidRDefault="008A447E" w:rsidP="00776FC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63D7788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2F1F852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74426F8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47E" w:rsidRPr="00E834E8" w14:paraId="72DB3D94" w14:textId="77777777" w:rsidTr="00776FC1">
        <w:trPr>
          <w:trHeight w:val="277"/>
        </w:trPr>
        <w:tc>
          <w:tcPr>
            <w:tcW w:w="540" w:type="dxa"/>
            <w:vAlign w:val="center"/>
          </w:tcPr>
          <w:p w14:paraId="2CF7EEF7" w14:textId="77777777" w:rsidR="008A447E" w:rsidRPr="00E834E8" w:rsidRDefault="008A447E" w:rsidP="00776FC1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973BF8" w14:textId="77777777" w:rsidR="008A447E" w:rsidRPr="00E834E8" w:rsidRDefault="008A447E" w:rsidP="00776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4AE4627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6A1A8F3" w14:textId="77777777" w:rsidR="008A447E" w:rsidRPr="00E834E8" w:rsidRDefault="008A447E" w:rsidP="00776FC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FD645A8" w14:textId="77777777" w:rsidR="008A447E" w:rsidRPr="00E834E8" w:rsidRDefault="008A447E" w:rsidP="008A447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3B37A4" w14:textId="77777777" w:rsidR="008A447E" w:rsidRPr="00E834E8" w:rsidRDefault="008A447E" w:rsidP="008A447E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0CD260DA" w14:textId="77777777" w:rsidR="008A447E" w:rsidRPr="00E834E8" w:rsidRDefault="008A447E" w:rsidP="008A44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7DDA4F9A" w14:textId="77777777" w:rsidR="008A447E" w:rsidRPr="00E834E8" w:rsidRDefault="008A447E" w:rsidP="008A447E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3B2CC0EE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3EF23936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6D89A2C8" w14:textId="77777777" w:rsidR="008A447E" w:rsidRPr="00E834E8" w:rsidRDefault="008A447E" w:rsidP="008A447E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5436CE83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559D5B2B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14:paraId="10BF69D3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4B7808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5C487D1B" w14:textId="77777777" w:rsidR="008A447E" w:rsidRPr="00E834E8" w:rsidRDefault="008A447E" w:rsidP="008A4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63F46978" w14:textId="77777777" w:rsidR="008A447E" w:rsidRPr="00E834E8" w:rsidRDefault="008A447E" w:rsidP="008A447E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327F19AE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14:paraId="5108F011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5EEE9D6E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31A7C53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2A203D31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14:paraId="31D84DC1" w14:textId="77777777" w:rsidR="008A447E" w:rsidRPr="00E834E8" w:rsidRDefault="008A447E" w:rsidP="008A447E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lastRenderedPageBreak/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522BC47F" w14:textId="77777777" w:rsidR="008A447E" w:rsidRPr="00E834E8" w:rsidRDefault="008A447E" w:rsidP="008A44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741E1EBD" w14:textId="77777777" w:rsidR="008A447E" w:rsidRPr="00E834E8" w:rsidRDefault="008A447E" w:rsidP="008A447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8E3A5C" w14:textId="77777777" w:rsidR="008A447E" w:rsidRPr="00E834E8" w:rsidRDefault="008A447E" w:rsidP="008A447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6561C572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72E08113" w14:textId="77777777" w:rsidR="008A447E" w:rsidRPr="00E834E8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9C4ADDD" w14:textId="77777777" w:rsidR="008A447E" w:rsidRPr="00E834E8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94EC9C7" w14:textId="77777777" w:rsidR="008A447E" w:rsidRPr="00E834E8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FD6F8" w14:textId="77777777" w:rsidR="008A447E" w:rsidRPr="00E834E8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3506D5B7" w14:textId="77777777" w:rsidR="008A447E" w:rsidRPr="00E834E8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62419D5A" w14:textId="77777777" w:rsidR="008A447E" w:rsidRPr="00E834E8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0A3E77AA" w14:textId="77777777" w:rsidR="008A447E" w:rsidRPr="00E834E8" w:rsidRDefault="008A447E" w:rsidP="008A4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172CD" w14:textId="77777777" w:rsidR="008A447E" w:rsidRPr="00E834E8" w:rsidRDefault="008A447E" w:rsidP="008A4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161DE53D" w14:textId="77777777" w:rsidR="008A447E" w:rsidRPr="00E834E8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00292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F515C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0012AB5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77D05E5B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0FC0CBF6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725D5C6E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02AFCD6B" w14:textId="77777777" w:rsidR="008A447E" w:rsidRPr="00E834E8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2D683340" w14:textId="77777777" w:rsidR="008A447E" w:rsidRPr="00D12766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82ECA1" w14:textId="77777777" w:rsidR="008A447E" w:rsidRPr="00D12766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6BCA6D1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6E5880F5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54581975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5916B" w14:textId="77777777" w:rsidR="008A447E" w:rsidRPr="00B8272C" w:rsidRDefault="008A447E" w:rsidP="008A4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обучения базовым видам спорта: </w:t>
      </w:r>
      <w:r w:rsidRPr="00B8272C">
        <w:rPr>
          <w:rFonts w:ascii="Times New Roman" w:hAnsi="Times New Roman"/>
          <w:iCs/>
        </w:rPr>
        <w:t>Спортивные и подвижные игры»</w:t>
      </w:r>
    </w:p>
    <w:p w14:paraId="66388FA2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2EB2AEC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2DA56E2" w14:textId="77777777" w:rsidR="008A447E" w:rsidRPr="00B8272C" w:rsidRDefault="008A447E" w:rsidP="008A44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49.03.01. Физическая культура</w:t>
      </w:r>
    </w:p>
    <w:p w14:paraId="7D43E9F3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7304EA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9065BE" w14:textId="77777777" w:rsidR="008A447E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9BF09B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6A4832" w14:textId="77777777" w:rsidR="008A447E" w:rsidRPr="002A6F6B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5F60707E" w14:textId="057D1F85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6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менеджмент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1C872CF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E92B4A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792EA9A5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0E2F1123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EB1184C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AFDF85F" w14:textId="77777777" w:rsidR="008A447E" w:rsidRPr="00D12766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C2E2967" w14:textId="77777777" w:rsidR="008A447E" w:rsidRPr="00D12766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1F74CE7" w14:textId="77777777" w:rsidR="008A447E" w:rsidRPr="00B8272C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474E16C1" w14:textId="77777777" w:rsidR="008A447E" w:rsidRPr="00B8272C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«2» июня 2022 г.) </w:t>
      </w:r>
    </w:p>
    <w:p w14:paraId="19CBC5FA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Зав. Кафедрой</w:t>
      </w:r>
      <w:r w:rsidRPr="00B8272C">
        <w:rPr>
          <w:rFonts w:ascii="Times New Roman" w:eastAsiaTheme="minorEastAsia" w:hAnsi="Times New Roman"/>
          <w:sz w:val="24"/>
          <w:szCs w:val="24"/>
          <w:lang w:eastAsia="ru-RU"/>
        </w:rPr>
        <w:t>, доцент, А.В.Лаптев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14:paraId="3976D5D2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1EF5B681" w14:textId="77777777" w:rsidR="008A447E" w:rsidRPr="00B8272C" w:rsidRDefault="008A447E" w:rsidP="008A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724D7" w14:textId="77777777" w:rsidR="008A447E" w:rsidRPr="00B8272C" w:rsidRDefault="008A447E" w:rsidP="008A447E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36FD2BDD" w14:textId="77777777" w:rsidR="008A447E" w:rsidRPr="00B8272C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89C5F" w14:textId="2C2EEC10" w:rsidR="008A447E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1AF3C" w14:textId="1A7C6039" w:rsidR="00FA68CC" w:rsidRDefault="00FA68CC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432DD" w14:textId="77777777" w:rsidR="00FA68CC" w:rsidRPr="00B8272C" w:rsidRDefault="00FA68CC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3AF3E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6C958" w14:textId="77777777" w:rsidR="008A447E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Малаховка, 2022 год </w:t>
      </w:r>
    </w:p>
    <w:p w14:paraId="52271D7E" w14:textId="77777777" w:rsidR="008A447E" w:rsidRPr="00B8272C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A35386" w14:textId="77777777" w:rsidR="008A447E" w:rsidRPr="00D12766" w:rsidRDefault="008A447E" w:rsidP="008A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1C812F9" w14:textId="77777777" w:rsidR="008A447E" w:rsidRPr="00614DAB" w:rsidRDefault="008A447E" w:rsidP="008A447E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638CA562" w14:textId="77777777" w:rsidR="008A447E" w:rsidRPr="00614DAB" w:rsidRDefault="008A447E" w:rsidP="008A447E">
      <w:pPr>
        <w:keepNext/>
        <w:keepLines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25B19305" w14:textId="77777777" w:rsidR="008A447E" w:rsidRPr="00D12766" w:rsidRDefault="008A447E" w:rsidP="008A447E">
      <w:pPr>
        <w:keepNext/>
        <w:keepLines/>
        <w:tabs>
          <w:tab w:val="left" w:pos="993"/>
        </w:tabs>
        <w:spacing w:before="240" w:after="0" w:line="240" w:lineRule="auto"/>
        <w:ind w:left="705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646"/>
        <w:gridCol w:w="5250"/>
      </w:tblGrid>
      <w:tr w:rsidR="008A447E" w:rsidRPr="00D12766" w14:paraId="456904EE" w14:textId="77777777" w:rsidTr="00776FC1">
        <w:trPr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E84E" w14:textId="77777777" w:rsidR="008A447E" w:rsidRPr="004633F5" w:rsidRDefault="008A447E" w:rsidP="00776FC1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C8BC" w14:textId="77777777" w:rsidR="008A447E" w:rsidRPr="004633F5" w:rsidRDefault="008A447E" w:rsidP="00776FC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AA51" w14:textId="77777777" w:rsidR="008A447E" w:rsidRPr="00614DAB" w:rsidRDefault="008A447E" w:rsidP="00776FC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Индикаторы достижения</w:t>
            </w:r>
          </w:p>
          <w:p w14:paraId="6B30ACFB" w14:textId="77777777" w:rsidR="008A447E" w:rsidRPr="00614DAB" w:rsidRDefault="008A447E" w:rsidP="00776FC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8A447E" w:rsidRPr="00D12766" w14:paraId="377957D5" w14:textId="77777777" w:rsidTr="00776FC1">
        <w:trPr>
          <w:trHeight w:val="7581"/>
          <w:jc w:val="center"/>
        </w:trPr>
        <w:tc>
          <w:tcPr>
            <w:tcW w:w="2169" w:type="dxa"/>
            <w:hideMark/>
          </w:tcPr>
          <w:p w14:paraId="2E088EBA" w14:textId="77777777" w:rsidR="008A447E" w:rsidRPr="00BD30B0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ОПК-1 </w:t>
            </w:r>
          </w:p>
          <w:p w14:paraId="19583FD4" w14:textId="77777777" w:rsidR="008A447E" w:rsidRPr="004633F5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особенностей, занимающихся различного пола и возраста</w:t>
            </w:r>
          </w:p>
        </w:tc>
        <w:tc>
          <w:tcPr>
            <w:tcW w:w="2646" w:type="dxa"/>
            <w:hideMark/>
          </w:tcPr>
          <w:p w14:paraId="69955BB7" w14:textId="77777777" w:rsidR="008A447E" w:rsidRPr="004633F5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Тренер 05.003 </w:t>
            </w:r>
            <w:r w:rsidRPr="004633F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  <w:p w14:paraId="21EC620F" w14:textId="77777777" w:rsidR="008A447E" w:rsidRPr="004633F5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С/02.6</w:t>
            </w:r>
            <w:r w:rsidRPr="004633F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ab/>
            </w:r>
          </w:p>
          <w:p w14:paraId="047AA67B" w14:textId="77777777" w:rsidR="008A447E" w:rsidRPr="004633F5" w:rsidRDefault="008A447E" w:rsidP="00776FC1">
            <w:pPr>
              <w:spacing w:after="0"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Планирование, учет и анализ результатов спортивной подготовки, занимающихся на тренировочном этапе (этапе спортивной специализации)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5165AB" w14:textId="77777777" w:rsidR="008A447E" w:rsidRPr="00614DAB" w:rsidRDefault="008A447E" w:rsidP="00776FC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7DB638AB" w14:textId="77777777" w:rsidR="008A447E" w:rsidRPr="00614DAB" w:rsidRDefault="008A447E" w:rsidP="00776FC1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2.Разрабатывает   конспект урока спортивным и подвижным играм</w:t>
            </w:r>
          </w:p>
          <w:p w14:paraId="52A8F985" w14:textId="77777777" w:rsidR="008A447E" w:rsidRPr="00614DAB" w:rsidRDefault="008A447E" w:rsidP="00776FC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  <w:tr w:rsidR="008A447E" w:rsidRPr="00D12766" w14:paraId="3C8BD837" w14:textId="77777777" w:rsidTr="00776FC1">
        <w:trPr>
          <w:trHeight w:val="6794"/>
          <w:jc w:val="center"/>
        </w:trPr>
        <w:tc>
          <w:tcPr>
            <w:tcW w:w="2169" w:type="dxa"/>
            <w:hideMark/>
          </w:tcPr>
          <w:p w14:paraId="452B4B2A" w14:textId="77777777" w:rsidR="008A447E" w:rsidRPr="004633F5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4633F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646" w:type="dxa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8A447E" w:rsidRPr="004633F5" w14:paraId="3045CE87" w14:textId="77777777" w:rsidTr="00776FC1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EF5A5C" w14:textId="77777777" w:rsidR="008A447E" w:rsidRPr="004633F5" w:rsidRDefault="008A447E" w:rsidP="00776F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Т 05.003</w:t>
                  </w:r>
                </w:p>
                <w:p w14:paraId="016A3592" w14:textId="77777777" w:rsidR="008A447E" w:rsidRPr="004633F5" w:rsidRDefault="008A447E" w:rsidP="00776F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С/03.6</w:t>
                  </w:r>
                </w:p>
                <w:p w14:paraId="6295D3B7" w14:textId="77777777" w:rsidR="008A447E" w:rsidRPr="004633F5" w:rsidRDefault="008A447E" w:rsidP="00776F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14:paraId="28E7FDBB" w14:textId="77777777" w:rsidR="008A447E" w:rsidRPr="004633F5" w:rsidRDefault="008A447E" w:rsidP="00776FC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FDC39A" w14:textId="77777777" w:rsidR="008A447E" w:rsidRPr="004633F5" w:rsidRDefault="008A447E" w:rsidP="00776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110D3E2" w14:textId="77777777" w:rsidR="008A447E" w:rsidRPr="004633F5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9D3979" w14:textId="77777777" w:rsidR="008A447E" w:rsidRPr="00614DAB" w:rsidRDefault="008A447E" w:rsidP="00776F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  <w:tbl>
            <w:tblPr>
              <w:tblW w:w="4830" w:type="dxa"/>
              <w:tblLayout w:type="fixed"/>
              <w:tblLook w:val="04A0" w:firstRow="1" w:lastRow="0" w:firstColumn="1" w:lastColumn="0" w:noHBand="0" w:noVBand="1"/>
            </w:tblPr>
            <w:tblGrid>
              <w:gridCol w:w="4830"/>
            </w:tblGrid>
            <w:tr w:rsidR="008A447E" w:rsidRPr="00614DAB" w14:paraId="51D8D71E" w14:textId="77777777" w:rsidTr="00776FC1">
              <w:trPr>
                <w:trHeight w:val="208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2D5E4" w14:textId="77777777" w:rsidR="008A447E" w:rsidRPr="00614DAB" w:rsidRDefault="008A447E" w:rsidP="00776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1. Проводит урок по спортивным и подвижным играм </w:t>
                  </w:r>
                </w:p>
                <w:p w14:paraId="4EC43F4E" w14:textId="77777777" w:rsidR="008A447E" w:rsidRPr="00614DAB" w:rsidRDefault="008A447E" w:rsidP="00776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2. Владеет методами обучения.</w:t>
                  </w:r>
                </w:p>
                <w:p w14:paraId="59BD6502" w14:textId="77777777" w:rsidR="008A447E" w:rsidRPr="00614DAB" w:rsidRDefault="008A447E" w:rsidP="00776F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3. Демонстрирует технику выполнения упражнений.</w:t>
                  </w:r>
                </w:p>
              </w:tc>
            </w:tr>
          </w:tbl>
          <w:p w14:paraId="06C16821" w14:textId="77777777" w:rsidR="008A447E" w:rsidRPr="00614DAB" w:rsidRDefault="008A447E" w:rsidP="00776FC1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14:paraId="44C45F61" w14:textId="77777777" w:rsidR="008A447E" w:rsidRPr="00614DAB" w:rsidRDefault="008A447E" w:rsidP="00776FC1">
            <w:pPr>
              <w:spacing w:after="0" w:line="240" w:lineRule="auto"/>
              <w:ind w:right="17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8A447E" w:rsidRPr="00D12766" w14:paraId="6C93B31F" w14:textId="77777777" w:rsidTr="00776FC1">
        <w:trPr>
          <w:trHeight w:val="3814"/>
          <w:jc w:val="center"/>
        </w:trPr>
        <w:tc>
          <w:tcPr>
            <w:tcW w:w="2169" w:type="dxa"/>
            <w:hideMark/>
          </w:tcPr>
          <w:p w14:paraId="5BF296DD" w14:textId="77777777" w:rsidR="008A447E" w:rsidRPr="007F65FD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ОПК-7</w:t>
            </w:r>
          </w:p>
          <w:p w14:paraId="049270CF" w14:textId="77777777" w:rsidR="008A447E" w:rsidRPr="007F65FD" w:rsidRDefault="008A447E" w:rsidP="00776F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00FE647C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A618DC3" w14:textId="77777777" w:rsidR="008A447E" w:rsidRPr="0046173B" w:rsidRDefault="008A447E" w:rsidP="00776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4B884BD4" w14:textId="77777777" w:rsidR="008A447E" w:rsidRPr="00D12766" w:rsidRDefault="008A447E" w:rsidP="00776FC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D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D1EF17" w14:textId="77777777" w:rsidR="008A447E" w:rsidRPr="00614DAB" w:rsidRDefault="008A447E" w:rsidP="00776FC1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1.Обеспечивает соблюдение техники безопасности, профилактику травматизма.</w:t>
            </w:r>
          </w:p>
          <w:p w14:paraId="7ECE0E7B" w14:textId="77777777" w:rsidR="008A447E" w:rsidRPr="00614DAB" w:rsidRDefault="008A447E" w:rsidP="00776FC1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14:paraId="420E8FAD" w14:textId="77777777" w:rsidR="008A447E" w:rsidRPr="00614DAB" w:rsidRDefault="008A447E" w:rsidP="00776FC1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3. Обеспечивает подготовку мест занятий.</w:t>
            </w:r>
          </w:p>
          <w:p w14:paraId="43AAB797" w14:textId="77777777" w:rsidR="008A447E" w:rsidRPr="00614DAB" w:rsidRDefault="008A447E" w:rsidP="00776FC1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  <w:p w14:paraId="0751EA3C" w14:textId="77777777" w:rsidR="008A447E" w:rsidRPr="00614DAB" w:rsidRDefault="008A447E" w:rsidP="00776FC1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</w:tbl>
    <w:p w14:paraId="794B965B" w14:textId="77777777" w:rsidR="008A447E" w:rsidRPr="00D12766" w:rsidRDefault="008A447E" w:rsidP="008A447E">
      <w:pPr>
        <w:rPr>
          <w:color w:val="FF0000"/>
          <w:lang w:eastAsia="ru-RU"/>
        </w:rPr>
      </w:pPr>
    </w:p>
    <w:p w14:paraId="63D4290D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14:paraId="5D37CBA3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408C05FB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924" w:type="dxa"/>
        <w:tblInd w:w="-43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4147"/>
        <w:gridCol w:w="4933"/>
      </w:tblGrid>
      <w:tr w:rsidR="008A447E" w:rsidRPr="00614DAB" w14:paraId="3B340AC2" w14:textId="77777777" w:rsidTr="00776FC1">
        <w:trPr>
          <w:trHeight w:hRule="exact" w:val="48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E38E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939FA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E1F9A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8A447E" w:rsidRPr="00614DAB" w14:paraId="5FB77D6E" w14:textId="77777777" w:rsidTr="00776FC1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8D950F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C3F7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53B51A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77AA422" w14:textId="77777777" w:rsidTr="00776FC1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3CD0A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DB79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4A84C0E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0AD26EB1" w14:textId="77777777" w:rsidTr="00776FC1">
        <w:trPr>
          <w:trHeight w:hRule="exact" w:val="30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7672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3DCD0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EED79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036E7FA2" w14:textId="77777777" w:rsidTr="00776FC1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D28CF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4362FE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239834A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45F1AFE2" w14:textId="77777777" w:rsidTr="00776FC1">
        <w:trPr>
          <w:trHeight w:hRule="exact" w:val="43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323D9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2305EF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A79450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832459C" w14:textId="77777777" w:rsidTr="00776FC1">
        <w:trPr>
          <w:trHeight w:hRule="exact" w:val="662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53D60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4088A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0C672E4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8A447E" w:rsidRPr="00614DAB" w14:paraId="3E9A6F18" w14:textId="77777777" w:rsidTr="00776FC1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52EAA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C040D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344DD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A447E" w:rsidRPr="00614DAB" w14:paraId="4AB9BCC2" w14:textId="77777777" w:rsidTr="00776FC1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4C495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16724D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12BDC9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A447E" w:rsidRPr="00614DAB" w14:paraId="481FBB23" w14:textId="77777777" w:rsidTr="00776FC1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B31A5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FC789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ABC134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045AFFFD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321B5152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8A447E" w:rsidRPr="00614DAB" w14:paraId="5F59D5EA" w14:textId="77777777" w:rsidTr="00776FC1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0B8A68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9ACE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9FAA35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8A447E" w:rsidRPr="00614DAB" w14:paraId="50EFA8FF" w14:textId="77777777" w:rsidTr="00776FC1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05584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8D64D2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61AB2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2EF4804A" w14:textId="77777777" w:rsidTr="00776FC1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3107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B3FD4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19C945D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43246E83" w14:textId="77777777" w:rsidTr="00776FC1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A5BD0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13EF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693BB5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41C55104" w14:textId="77777777" w:rsidTr="00776FC1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B076A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59194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16EC69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33A0DD9F" w14:textId="77777777" w:rsidTr="00776FC1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1EF47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05550E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79CC0E4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07CDD12F" w14:textId="77777777" w:rsidTr="00776FC1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62DABA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DF3BB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92BFE7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8A447E" w:rsidRPr="00614DAB" w14:paraId="51666663" w14:textId="77777777" w:rsidTr="00776FC1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DEA328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26206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EB503FB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A447E" w:rsidRPr="00614DAB" w14:paraId="7995A165" w14:textId="77777777" w:rsidTr="00776FC1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2B24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2DAD6D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262F675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57C794E8" w14:textId="77777777" w:rsidTr="00776FC1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D970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8B53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CC3987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3BB74454" w14:textId="77777777" w:rsidTr="00776FC1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A8703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E5789F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513DAA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7A0AD3FE" w14:textId="77777777" w:rsidTr="00776FC1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C50C62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78B21E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B55EA5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A447E" w:rsidRPr="00614DAB" w14:paraId="4C16D874" w14:textId="77777777" w:rsidTr="00776FC1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3A010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D04D85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43ABAA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8A447E" w:rsidRPr="00614DAB" w14:paraId="34096A2D" w14:textId="77777777" w:rsidTr="00776FC1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AC0CB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2FFBE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59E74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7483E7D8" w14:textId="77777777" w:rsidTr="00776FC1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B17B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9996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4DE62C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8A447E" w:rsidRPr="00614DAB" w14:paraId="1B65ACAA" w14:textId="77777777" w:rsidTr="00776FC1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23CB6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BFD3AD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C28919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8A447E" w:rsidRPr="00614DAB" w14:paraId="144DF121" w14:textId="77777777" w:rsidTr="00776FC1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9DBDB1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82F12B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66AA523" w14:textId="77777777" w:rsidR="008A447E" w:rsidRPr="00614DAB" w:rsidRDefault="008A447E" w:rsidP="00776FC1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0D28486C" w14:textId="77777777" w:rsidR="008A447E" w:rsidRPr="00614DAB" w:rsidRDefault="008A447E" w:rsidP="008A447E">
      <w:pPr>
        <w:pStyle w:val="Default"/>
        <w:rPr>
          <w:b/>
          <w:bCs/>
          <w:color w:val="auto"/>
          <w:spacing w:val="-7"/>
        </w:rPr>
      </w:pPr>
    </w:p>
    <w:p w14:paraId="5D6F0B02" w14:textId="77777777" w:rsidR="008A447E" w:rsidRPr="00614DAB" w:rsidRDefault="008A447E" w:rsidP="008A447E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8063947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учебно - тренировочных занятий (более 50%). </w:t>
      </w:r>
    </w:p>
    <w:p w14:paraId="71CFFB55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52E9E1F7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EA4C2" w14:textId="77777777" w:rsidR="008A447E" w:rsidRPr="00614DAB" w:rsidRDefault="008A447E" w:rsidP="008A447E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t>3. Форма плана-конспекта урока по спортивным и подвижным играм.</w:t>
      </w:r>
    </w:p>
    <w:p w14:paraId="08539320" w14:textId="77777777" w:rsidR="008A447E" w:rsidRPr="00614DAB" w:rsidRDefault="008A447E" w:rsidP="008A447E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093FF4CA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759EABC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63307BDB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560C71ED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367B641E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36BCB6A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00B70F4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09D14FD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3DF09E0F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52EC7835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7"/>
        <w:gridCol w:w="1523"/>
        <w:gridCol w:w="2445"/>
      </w:tblGrid>
      <w:tr w:rsidR="008A447E" w:rsidRPr="00614DAB" w14:paraId="69DF7F51" w14:textId="77777777" w:rsidTr="00776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67D0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93E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59B321D4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7D8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67A4DD89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C954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A447E" w:rsidRPr="00614DAB" w14:paraId="1ED2077C" w14:textId="77777777" w:rsidTr="00776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488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065E3C9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E04959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6A9F11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530CE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E42AE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E20B9CB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847D83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FC6C1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08D4DA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A5089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09173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E8E862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7B7E5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679D3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C5EE1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5A9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157BE234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19764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39C180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1341A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F892CC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692495A4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DA63F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F876B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AE71D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13C2C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E288A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63E0D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024765BF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70EE1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293F2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351" w14:textId="77777777" w:rsidR="008A447E" w:rsidRPr="00614DAB" w:rsidRDefault="008A447E" w:rsidP="00776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115" w14:textId="77777777" w:rsidR="008A447E" w:rsidRPr="00614DAB" w:rsidRDefault="008A447E" w:rsidP="00776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75E667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14ECC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75CBCBAE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51C00F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2941BE04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236CA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1C0B39C7" w14:textId="77777777" w:rsidR="008A447E" w:rsidRPr="00614DAB" w:rsidRDefault="008A447E" w:rsidP="008A447E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lastRenderedPageBreak/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75B4403C" w14:textId="77777777" w:rsidR="008A447E" w:rsidRPr="00614DAB" w:rsidRDefault="008A447E" w:rsidP="008A447E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1F113FCD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73C954A4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Представлены четко сформулированные задачи учебно-тренировочного занятия. </w:t>
      </w:r>
    </w:p>
    <w:p w14:paraId="0DC10820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41616082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4FC02D7F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1A9E4BEA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45D2FD44" w14:textId="77777777" w:rsidR="008A447E" w:rsidRPr="00614DAB" w:rsidRDefault="008A447E" w:rsidP="008A447E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4A4AE874" w14:textId="77777777" w:rsidR="008A447E" w:rsidRPr="00614DAB" w:rsidRDefault="008A447E" w:rsidP="008A447E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36C4804F" w14:textId="77777777" w:rsidR="008A447E" w:rsidRPr="00614DAB" w:rsidRDefault="008A447E" w:rsidP="008A447E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2B7B2C32" w14:textId="77777777" w:rsidR="008A447E" w:rsidRPr="00614DAB" w:rsidRDefault="008A447E" w:rsidP="008A447E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2F5B374F" w14:textId="77777777" w:rsidR="008A447E" w:rsidRPr="00614DAB" w:rsidRDefault="008A447E" w:rsidP="008A447E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59658D91" w14:textId="77777777" w:rsidR="008A447E" w:rsidRPr="00614DAB" w:rsidRDefault="008A447E" w:rsidP="008A447E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27F4D289" w14:textId="77777777" w:rsidR="008A447E" w:rsidRPr="00614DAB" w:rsidRDefault="008A447E" w:rsidP="008A447E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763DA9F5" w14:textId="77777777" w:rsidR="008A447E" w:rsidRPr="00614DAB" w:rsidRDefault="008A447E" w:rsidP="008A447E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36AE1431" w14:textId="77777777" w:rsidR="008A447E" w:rsidRPr="00614DAB" w:rsidRDefault="008A447E" w:rsidP="008A447E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  <w:lang w:val="x-none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4F495CC3" w14:textId="77777777" w:rsidR="008A447E" w:rsidRPr="00614DAB" w:rsidRDefault="008A447E" w:rsidP="008A447E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Содержание учебно-тренировочных и физкультурно-оздоровительных занятий неструктурированно, подобраны не адекватные средства и методы.</w:t>
      </w:r>
    </w:p>
    <w:p w14:paraId="4C789130" w14:textId="77777777" w:rsidR="008A447E" w:rsidRPr="00614DAB" w:rsidRDefault="008A447E" w:rsidP="008A447E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4866AAF0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25B8A47D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378B0715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6B9B88E4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48DF91FB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43F02D77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00CFB8E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3D1B61CF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5E841957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CCD01F7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2FD10EAA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022C5080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7918EF93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4CABD9A2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выполнения блока в волейболе. Методика обучения</w:t>
      </w:r>
    </w:p>
    <w:p w14:paraId="77C8F6BD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73AE9729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0BE9EC52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281BB2F9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49ADC23D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2A017873" w14:textId="77777777" w:rsidR="008A447E" w:rsidRPr="00614DAB" w:rsidRDefault="008A447E" w:rsidP="008A447E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нападении, в волейболе.</w:t>
      </w:r>
    </w:p>
    <w:p w14:paraId="1576A8E6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Правила игры в волейбол. </w:t>
      </w:r>
    </w:p>
    <w:p w14:paraId="043A4039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49BE74D1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2A9452EA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173D9E72" w14:textId="77777777" w:rsidR="008A447E" w:rsidRPr="00614DAB" w:rsidRDefault="008A447E" w:rsidP="008A447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31F4412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027512F3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60649F36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0F3CB789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2759AFE1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36BD0B8D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D70FEA3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42E56198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4DDEEC4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011DBA49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6C803757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0DD806FC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3390B2A9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5122D150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3FC4D4B0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7D20299E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55E98FC1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7C3CB49A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Овладение мячом в борьбе за отскок у своего   щита.  Методика обучения.</w:t>
      </w:r>
    </w:p>
    <w:p w14:paraId="3FE981D0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7C25EACA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55AD4C9B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7460AEA5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3C18F610" w14:textId="77777777" w:rsidR="008A447E" w:rsidRPr="00614DAB" w:rsidRDefault="008A447E" w:rsidP="008A447E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24A4A30C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5B0FD807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Взаимодействие трех игроков в баскетболе: «тройка», «восьмерка», «скрестный выход», «сдвоенный заслон», «наведение на двух». </w:t>
      </w:r>
    </w:p>
    <w:p w14:paraId="09DF6820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5AAA5676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53C3C79B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18CD5DE0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199728AE" w14:textId="77777777" w:rsidR="008A447E" w:rsidRPr="00614DAB" w:rsidRDefault="008A447E" w:rsidP="008A447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57004791" w14:textId="77777777" w:rsidR="008A447E" w:rsidRPr="00614DAB" w:rsidRDefault="008A447E" w:rsidP="008A447E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Критерии оценки:</w:t>
      </w:r>
    </w:p>
    <w:p w14:paraId="40C673E5" w14:textId="77777777" w:rsidR="008A447E" w:rsidRPr="00614DAB" w:rsidRDefault="008A447E" w:rsidP="008A447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1858F973" w14:textId="77777777" w:rsidR="008A447E" w:rsidRPr="00614DAB" w:rsidRDefault="008A447E" w:rsidP="008A447E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lastRenderedPageBreak/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286681C7" w14:textId="77777777" w:rsidR="008A447E" w:rsidRPr="00614DAB" w:rsidRDefault="008A447E" w:rsidP="008A447E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7F8D7054" w14:textId="77777777" w:rsidR="008A447E" w:rsidRPr="00614DAB" w:rsidRDefault="008A447E" w:rsidP="008A447E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701B39D4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668D5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5.Вопросы к устному опросу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1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4270A618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 xml:space="preserve">«Теория и методика обучения базовым видам спорта: </w:t>
      </w:r>
    </w:p>
    <w:p w14:paraId="76A0C414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108F198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5CD3C116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42A34FCB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0E3900AE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3BDBD633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7BB524D6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6F531C6D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62767702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75C079D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740F1F7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03363973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5246ACF2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7C659448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5FF6933A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117B08B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3809220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516A4093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743C3ACA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45A84D18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64A27958" w14:textId="77777777" w:rsidR="008A447E" w:rsidRPr="00614DAB" w:rsidRDefault="008A447E" w:rsidP="008A447E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81606D3" w14:textId="77777777" w:rsidR="008A447E" w:rsidRPr="00614DAB" w:rsidRDefault="008A447E" w:rsidP="008A447E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1010AF09" w14:textId="77777777" w:rsidR="008A447E" w:rsidRPr="00614DAB" w:rsidRDefault="008A447E" w:rsidP="008A447E">
      <w:pPr>
        <w:pStyle w:val="Default"/>
        <w:ind w:firstLine="709"/>
        <w:jc w:val="both"/>
        <w:rPr>
          <w:color w:val="auto"/>
        </w:rPr>
      </w:pPr>
    </w:p>
    <w:p w14:paraId="6B17B2B3" w14:textId="77777777" w:rsidR="008A447E" w:rsidRPr="00614DAB" w:rsidRDefault="008A447E" w:rsidP="008A447E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072F7358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8A340" w14:textId="77777777" w:rsidR="008A447E" w:rsidRPr="00614DAB" w:rsidRDefault="008A447E" w:rsidP="008A447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2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434BB580" w14:textId="77777777" w:rsidR="008A447E" w:rsidRPr="00614DAB" w:rsidRDefault="008A447E" w:rsidP="008A4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4A7ED4E1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14:paraId="7EB98C5C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2F4A905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5A906199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6FFD1E6B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5C84E807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71C649CE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5F0A47F0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2876B5CE" w14:textId="77777777" w:rsidR="008A447E" w:rsidRPr="00614DAB" w:rsidRDefault="008A447E" w:rsidP="008A44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6D295DB9" w14:textId="77777777" w:rsidR="008A447E" w:rsidRPr="00614DAB" w:rsidRDefault="008A447E" w:rsidP="008A44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FD83C2" w14:textId="77777777" w:rsidR="008A447E" w:rsidRPr="00614DAB" w:rsidRDefault="008A447E" w:rsidP="008A447E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26B48591" w14:textId="77777777" w:rsidR="008A447E" w:rsidRPr="00614DAB" w:rsidRDefault="008A447E" w:rsidP="008A4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7674C837" w14:textId="77777777" w:rsidR="008A447E" w:rsidRPr="00614DAB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31DD30" w14:textId="77777777" w:rsidR="008A447E" w:rsidRPr="00614DAB" w:rsidRDefault="008A447E" w:rsidP="008A44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 О.В.</w:t>
      </w:r>
      <w:r w:rsidRPr="00614D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Шкирева</w:t>
      </w:r>
      <w:r w:rsidRPr="00614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/_________________ </w:t>
      </w:r>
    </w:p>
    <w:p w14:paraId="08FF7A58" w14:textId="77777777" w:rsidR="008A447E" w:rsidRPr="00614DAB" w:rsidRDefault="008A447E" w:rsidP="008A447E">
      <w:pPr>
        <w:keepNext/>
        <w:keepLines/>
        <w:tabs>
          <w:tab w:val="left" w:pos="993"/>
        </w:tabs>
        <w:spacing w:before="240" w:after="0" w:line="240" w:lineRule="auto"/>
        <w:outlineLvl w:val="0"/>
      </w:pPr>
    </w:p>
    <w:p w14:paraId="3C8F1226" w14:textId="77777777" w:rsidR="003143EA" w:rsidRPr="008A447E" w:rsidRDefault="003143EA" w:rsidP="008A447E"/>
    <w:sectPr w:rsidR="003143EA" w:rsidRPr="008A447E" w:rsidSect="008C2C2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DA55" w14:textId="77777777" w:rsidR="004D4009" w:rsidRDefault="004D4009" w:rsidP="004D4009">
      <w:pPr>
        <w:spacing w:after="0" w:line="240" w:lineRule="auto"/>
      </w:pPr>
      <w:r>
        <w:separator/>
      </w:r>
    </w:p>
  </w:endnote>
  <w:endnote w:type="continuationSeparator" w:id="0">
    <w:p w14:paraId="22774D47" w14:textId="77777777" w:rsidR="004D4009" w:rsidRDefault="004D4009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6BCF" w14:textId="77777777" w:rsidR="004D4009" w:rsidRDefault="004D4009" w:rsidP="004D4009">
      <w:pPr>
        <w:spacing w:after="0" w:line="240" w:lineRule="auto"/>
      </w:pPr>
      <w:r>
        <w:separator/>
      </w:r>
    </w:p>
  </w:footnote>
  <w:footnote w:type="continuationSeparator" w:id="0">
    <w:p w14:paraId="34A9C5AE" w14:textId="77777777" w:rsidR="004D4009" w:rsidRDefault="004D4009" w:rsidP="004D4009">
      <w:pPr>
        <w:spacing w:after="0" w:line="240" w:lineRule="auto"/>
      </w:pPr>
      <w:r>
        <w:continuationSeparator/>
      </w:r>
    </w:p>
  </w:footnote>
  <w:footnote w:id="1">
    <w:p w14:paraId="4C0537D7" w14:textId="77777777" w:rsidR="008A447E" w:rsidRDefault="008A447E" w:rsidP="008A447E">
      <w:pPr>
        <w:pStyle w:val="af4"/>
      </w:pPr>
    </w:p>
  </w:footnote>
  <w:footnote w:id="2">
    <w:p w14:paraId="7F3C23F2" w14:textId="77777777" w:rsidR="008A447E" w:rsidRDefault="008A447E" w:rsidP="008A447E">
      <w:pPr>
        <w:pStyle w:val="af4"/>
        <w:rPr>
          <w:lang w:val="ru-RU"/>
        </w:rPr>
      </w:pPr>
    </w:p>
    <w:p w14:paraId="413BE9E2" w14:textId="77777777" w:rsidR="008A447E" w:rsidRDefault="008A447E" w:rsidP="008A447E">
      <w:pPr>
        <w:pStyle w:val="af4"/>
        <w:rPr>
          <w:lang w:val="ru-RU"/>
        </w:rPr>
      </w:pPr>
    </w:p>
    <w:p w14:paraId="32885D64" w14:textId="77777777" w:rsidR="008A447E" w:rsidRDefault="008A447E" w:rsidP="008A447E">
      <w:pPr>
        <w:pStyle w:val="af4"/>
        <w:rPr>
          <w:lang w:val="ru-RU"/>
        </w:rPr>
      </w:pPr>
    </w:p>
    <w:p w14:paraId="34739A73" w14:textId="77777777" w:rsidR="008A447E" w:rsidRDefault="008A447E" w:rsidP="008A447E">
      <w:pPr>
        <w:pStyle w:val="af4"/>
        <w:rPr>
          <w:lang w:val="ru-RU"/>
        </w:rPr>
      </w:pPr>
    </w:p>
    <w:p w14:paraId="51F8EE71" w14:textId="77777777" w:rsidR="008A447E" w:rsidRDefault="008A447E" w:rsidP="008A447E">
      <w:pPr>
        <w:pStyle w:val="af4"/>
        <w:rPr>
          <w:lang w:val="ru-RU"/>
        </w:rPr>
      </w:pPr>
    </w:p>
    <w:p w14:paraId="55E03586" w14:textId="77777777" w:rsidR="008A447E" w:rsidRDefault="008A447E" w:rsidP="008A447E">
      <w:pPr>
        <w:pStyle w:val="af4"/>
        <w:rPr>
          <w:lang w:val="ru-RU"/>
        </w:rPr>
      </w:pPr>
    </w:p>
    <w:p w14:paraId="157232AB" w14:textId="77777777" w:rsidR="008A447E" w:rsidRDefault="008A447E" w:rsidP="008A447E">
      <w:pPr>
        <w:pStyle w:val="af4"/>
        <w:rPr>
          <w:lang w:val="ru-RU"/>
        </w:rPr>
      </w:pPr>
    </w:p>
    <w:p w14:paraId="590E8D8E" w14:textId="77777777" w:rsidR="008A447E" w:rsidRDefault="008A447E" w:rsidP="008A447E">
      <w:pPr>
        <w:pStyle w:val="af4"/>
        <w:rPr>
          <w:lang w:val="ru-RU"/>
        </w:rPr>
      </w:pPr>
    </w:p>
    <w:p w14:paraId="1E596CB6" w14:textId="77777777" w:rsidR="008A447E" w:rsidRDefault="008A447E" w:rsidP="008A447E">
      <w:pPr>
        <w:pStyle w:val="af4"/>
        <w:rPr>
          <w:lang w:val="ru-RU"/>
        </w:rPr>
      </w:pPr>
    </w:p>
    <w:p w14:paraId="67AC39B6" w14:textId="77777777" w:rsidR="008A447E" w:rsidRDefault="008A447E" w:rsidP="008A447E">
      <w:pPr>
        <w:pStyle w:val="af4"/>
        <w:rPr>
          <w:lang w:val="ru-RU"/>
        </w:rPr>
      </w:pPr>
    </w:p>
    <w:p w14:paraId="552EF2C7" w14:textId="77777777" w:rsidR="008A447E" w:rsidRDefault="008A447E" w:rsidP="008A447E">
      <w:pPr>
        <w:pStyle w:val="af4"/>
        <w:rPr>
          <w:lang w:val="ru-RU"/>
        </w:rPr>
      </w:pPr>
    </w:p>
    <w:p w14:paraId="05249935" w14:textId="77777777" w:rsidR="008A447E" w:rsidRDefault="008A447E" w:rsidP="008A447E">
      <w:pPr>
        <w:pStyle w:val="af4"/>
        <w:rPr>
          <w:lang w:val="ru-RU"/>
        </w:rPr>
      </w:pPr>
    </w:p>
    <w:p w14:paraId="681642B8" w14:textId="77777777" w:rsidR="008A447E" w:rsidRDefault="008A447E" w:rsidP="008A447E">
      <w:pPr>
        <w:pStyle w:val="af4"/>
        <w:rPr>
          <w:lang w:val="ru-RU"/>
        </w:rPr>
      </w:pPr>
    </w:p>
    <w:p w14:paraId="390A7D16" w14:textId="77777777" w:rsidR="008A447E" w:rsidRDefault="008A447E" w:rsidP="008A447E">
      <w:pPr>
        <w:pStyle w:val="af4"/>
        <w:rPr>
          <w:lang w:val="ru-RU"/>
        </w:rPr>
      </w:pPr>
    </w:p>
    <w:p w14:paraId="626D9293" w14:textId="77777777" w:rsidR="008A447E" w:rsidRDefault="008A447E" w:rsidP="008A447E">
      <w:pPr>
        <w:pStyle w:val="af4"/>
        <w:rPr>
          <w:lang w:val="ru-RU"/>
        </w:rPr>
      </w:pPr>
    </w:p>
    <w:p w14:paraId="209D0C96" w14:textId="77777777" w:rsidR="008A447E" w:rsidRDefault="008A447E" w:rsidP="008A447E">
      <w:pPr>
        <w:pStyle w:val="af4"/>
        <w:rPr>
          <w:lang w:val="ru-RU"/>
        </w:rPr>
      </w:pPr>
    </w:p>
    <w:p w14:paraId="43F8A1A5" w14:textId="77777777" w:rsidR="008A447E" w:rsidRDefault="008A447E" w:rsidP="008A447E">
      <w:pPr>
        <w:pStyle w:val="af4"/>
        <w:rPr>
          <w:lang w:val="ru-RU"/>
        </w:rPr>
      </w:pPr>
    </w:p>
    <w:p w14:paraId="345E17E6" w14:textId="77777777" w:rsidR="008A447E" w:rsidRDefault="008A447E" w:rsidP="008A447E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4"/>
  </w:num>
  <w:num w:numId="5">
    <w:abstractNumId w:val="13"/>
  </w:num>
  <w:num w:numId="6">
    <w:abstractNumId w:val="37"/>
    <w:lvlOverride w:ilvl="0">
      <w:startOverride w:val="1"/>
    </w:lvlOverride>
  </w:num>
  <w:num w:numId="7">
    <w:abstractNumId w:val="35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6"/>
  </w:num>
  <w:num w:numId="29">
    <w:abstractNumId w:val="19"/>
  </w:num>
  <w:num w:numId="30">
    <w:abstractNumId w:val="39"/>
  </w:num>
  <w:num w:numId="31">
    <w:abstractNumId w:val="30"/>
  </w:num>
  <w:num w:numId="32">
    <w:abstractNumId w:val="41"/>
  </w:num>
  <w:num w:numId="33">
    <w:abstractNumId w:val="32"/>
  </w:num>
  <w:num w:numId="34">
    <w:abstractNumId w:val="38"/>
  </w:num>
  <w:num w:numId="35">
    <w:abstractNumId w:val="27"/>
  </w:num>
  <w:num w:numId="36">
    <w:abstractNumId w:val="33"/>
  </w:num>
  <w:num w:numId="37">
    <w:abstractNumId w:val="8"/>
  </w:num>
  <w:num w:numId="38">
    <w:abstractNumId w:val="29"/>
  </w:num>
  <w:num w:numId="39">
    <w:abstractNumId w:val="18"/>
  </w:num>
  <w:num w:numId="40">
    <w:abstractNumId w:val="25"/>
  </w:num>
  <w:num w:numId="41">
    <w:abstractNumId w:val="17"/>
  </w:num>
  <w:num w:numId="42">
    <w:abstractNumId w:val="4"/>
  </w:num>
  <w:num w:numId="4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22"/>
    <w:rsid w:val="00034131"/>
    <w:rsid w:val="0004568C"/>
    <w:rsid w:val="00056B06"/>
    <w:rsid w:val="000642D3"/>
    <w:rsid w:val="00065C3A"/>
    <w:rsid w:val="00071442"/>
    <w:rsid w:val="00087A75"/>
    <w:rsid w:val="000A334A"/>
    <w:rsid w:val="00103D46"/>
    <w:rsid w:val="0010445C"/>
    <w:rsid w:val="00116198"/>
    <w:rsid w:val="001637E5"/>
    <w:rsid w:val="0020629E"/>
    <w:rsid w:val="00234E88"/>
    <w:rsid w:val="002A22F9"/>
    <w:rsid w:val="003143EA"/>
    <w:rsid w:val="00332030"/>
    <w:rsid w:val="00345FBF"/>
    <w:rsid w:val="00364461"/>
    <w:rsid w:val="00365D80"/>
    <w:rsid w:val="0038616A"/>
    <w:rsid w:val="003D1EAB"/>
    <w:rsid w:val="003E03A9"/>
    <w:rsid w:val="004014EF"/>
    <w:rsid w:val="00445B6C"/>
    <w:rsid w:val="0046173B"/>
    <w:rsid w:val="004633F5"/>
    <w:rsid w:val="00480BB6"/>
    <w:rsid w:val="004D4009"/>
    <w:rsid w:val="004D6F0D"/>
    <w:rsid w:val="0051051F"/>
    <w:rsid w:val="00595202"/>
    <w:rsid w:val="00597386"/>
    <w:rsid w:val="005B4AF1"/>
    <w:rsid w:val="005C06DA"/>
    <w:rsid w:val="0060081E"/>
    <w:rsid w:val="00604B48"/>
    <w:rsid w:val="00606E26"/>
    <w:rsid w:val="00614DAB"/>
    <w:rsid w:val="00655B18"/>
    <w:rsid w:val="00661180"/>
    <w:rsid w:val="00726965"/>
    <w:rsid w:val="007270AC"/>
    <w:rsid w:val="00731C1F"/>
    <w:rsid w:val="00733352"/>
    <w:rsid w:val="0075389B"/>
    <w:rsid w:val="00766CF4"/>
    <w:rsid w:val="007B6852"/>
    <w:rsid w:val="007F185B"/>
    <w:rsid w:val="007F65FD"/>
    <w:rsid w:val="0080274A"/>
    <w:rsid w:val="008122F0"/>
    <w:rsid w:val="00823483"/>
    <w:rsid w:val="00884B03"/>
    <w:rsid w:val="00894A83"/>
    <w:rsid w:val="008A447E"/>
    <w:rsid w:val="008E7FB5"/>
    <w:rsid w:val="009247D0"/>
    <w:rsid w:val="00967E93"/>
    <w:rsid w:val="00987D5D"/>
    <w:rsid w:val="00A0523F"/>
    <w:rsid w:val="00A4605B"/>
    <w:rsid w:val="00A93733"/>
    <w:rsid w:val="00AA1EC9"/>
    <w:rsid w:val="00AA318C"/>
    <w:rsid w:val="00AC49F3"/>
    <w:rsid w:val="00AE3969"/>
    <w:rsid w:val="00B24AA5"/>
    <w:rsid w:val="00B605D6"/>
    <w:rsid w:val="00B74C22"/>
    <w:rsid w:val="00B77C33"/>
    <w:rsid w:val="00B8272C"/>
    <w:rsid w:val="00BB6FD5"/>
    <w:rsid w:val="00BD30B0"/>
    <w:rsid w:val="00BD71FD"/>
    <w:rsid w:val="00BE4979"/>
    <w:rsid w:val="00C076D8"/>
    <w:rsid w:val="00C239CF"/>
    <w:rsid w:val="00CC5930"/>
    <w:rsid w:val="00CF62EF"/>
    <w:rsid w:val="00D12766"/>
    <w:rsid w:val="00D657FF"/>
    <w:rsid w:val="00D66E23"/>
    <w:rsid w:val="00D84A77"/>
    <w:rsid w:val="00D92510"/>
    <w:rsid w:val="00DF1741"/>
    <w:rsid w:val="00E26FAA"/>
    <w:rsid w:val="00E52076"/>
    <w:rsid w:val="00E62B9D"/>
    <w:rsid w:val="00E834E8"/>
    <w:rsid w:val="00E93D83"/>
    <w:rsid w:val="00EA3BF4"/>
    <w:rsid w:val="00F06B61"/>
    <w:rsid w:val="00F1010F"/>
    <w:rsid w:val="00F24A6D"/>
    <w:rsid w:val="00F432E7"/>
    <w:rsid w:val="00F80ED7"/>
    <w:rsid w:val="00FA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95E"/>
  <w15:chartTrackingRefBased/>
  <w15:docId w15:val="{F11FEDCC-3263-44B5-802B-34A3B3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7E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99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49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://www.fiba.basketbal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volley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www.fivb.com/" TargetMode="External"/><Relationship Id="rId30" Type="http://schemas.openxmlformats.org/officeDocument/2006/relationships/hyperlink" Target="https://russiabas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25</Pages>
  <Words>7243</Words>
  <Characters>41288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10</cp:revision>
  <dcterms:created xsi:type="dcterms:W3CDTF">2022-06-29T09:15:00Z</dcterms:created>
  <dcterms:modified xsi:type="dcterms:W3CDTF">2022-06-30T09:21:00Z</dcterms:modified>
</cp:coreProperties>
</file>