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0A" w:rsidRPr="00C16F0A" w:rsidRDefault="00C16F0A" w:rsidP="00C16F0A">
      <w:pPr>
        <w:jc w:val="right"/>
        <w:rPr>
          <w:rFonts w:ascii="Times New Roman" w:hAnsi="Times New Roman" w:cs="Times New Roman"/>
          <w:sz w:val="20"/>
          <w:szCs w:val="20"/>
        </w:rPr>
      </w:pPr>
      <w:r w:rsidRPr="00C16F0A">
        <w:rPr>
          <w:rFonts w:ascii="Times New Roman" w:hAnsi="Times New Roman" w:cs="Times New Roman"/>
          <w:i/>
          <w:sz w:val="20"/>
          <w:szCs w:val="20"/>
        </w:rPr>
        <w:t>Набор 2022 г.</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Министерство спорта Российской Федерации</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Федеральное государственное бюджетное образовательное учреждение</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высшего образования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«Московская государственная академия физической культуры»</w:t>
      </w:r>
    </w:p>
    <w:p w:rsidR="00B81460" w:rsidRPr="00247576" w:rsidRDefault="00B81460" w:rsidP="00B81460">
      <w:pPr>
        <w:jc w:val="center"/>
        <w:rPr>
          <w:rFonts w:ascii="Times New Roman" w:hAnsi="Times New Roman" w:cs="Times New Roman"/>
        </w:rPr>
      </w:pP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Кафедра управления, экономики и истории физической культуры</w:t>
      </w:r>
    </w:p>
    <w:p w:rsidR="00B81460" w:rsidRPr="00247576" w:rsidRDefault="00B81460" w:rsidP="00B81460">
      <w:pPr>
        <w:numPr>
          <w:ilvl w:val="0"/>
          <w:numId w:val="2"/>
        </w:numPr>
        <w:ind w:left="709" w:firstLine="707"/>
        <w:jc w:val="center"/>
        <w:rPr>
          <w:rFonts w:ascii="Times New Roman" w:hAnsi="Times New Roman" w:cs="Times New Roman"/>
        </w:rPr>
      </w:pPr>
    </w:p>
    <w:tbl>
      <w:tblPr>
        <w:tblW w:w="0" w:type="auto"/>
        <w:jc w:val="center"/>
        <w:tblLook w:val="04A0" w:firstRow="1" w:lastRow="0" w:firstColumn="1" w:lastColumn="0" w:noHBand="0" w:noVBand="1"/>
      </w:tblPr>
      <w:tblGrid>
        <w:gridCol w:w="4617"/>
        <w:gridCol w:w="4454"/>
      </w:tblGrid>
      <w:tr w:rsidR="00C16F0A" w:rsidRPr="00C16F0A" w:rsidTr="00C16F0A">
        <w:trPr>
          <w:jc w:val="center"/>
        </w:trPr>
        <w:tc>
          <w:tcPr>
            <w:tcW w:w="4617" w:type="dxa"/>
            <w:hideMark/>
          </w:tcPr>
          <w:p w:rsidR="00C16F0A" w:rsidRPr="00C16F0A" w:rsidRDefault="00C16F0A" w:rsidP="00C16F0A">
            <w:pPr>
              <w:jc w:val="center"/>
              <w:rPr>
                <w:rFonts w:ascii="Times New Roman" w:hAnsi="Times New Roman" w:cs="Times New Roman"/>
              </w:rPr>
            </w:pPr>
          </w:p>
        </w:tc>
        <w:tc>
          <w:tcPr>
            <w:tcW w:w="4454" w:type="dxa"/>
            <w:hideMark/>
          </w:tcPr>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УТВЕРЖДЕНО</w:t>
            </w:r>
          </w:p>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Председатель УМК,</w:t>
            </w:r>
          </w:p>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и.о. проректора по учебной работе</w:t>
            </w:r>
          </w:p>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канд. пед. наук. А.С. Солнцева</w:t>
            </w:r>
          </w:p>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______________________________</w:t>
            </w:r>
          </w:p>
          <w:p w:rsidR="00C16F0A" w:rsidRPr="00C16F0A" w:rsidRDefault="00C16F0A" w:rsidP="00C16F0A">
            <w:pPr>
              <w:jc w:val="center"/>
              <w:rPr>
                <w:rFonts w:ascii="Times New Roman" w:hAnsi="Times New Roman" w:cs="Times New Roman"/>
              </w:rPr>
            </w:pPr>
            <w:r w:rsidRPr="00C16F0A">
              <w:rPr>
                <w:rFonts w:ascii="Times New Roman" w:hAnsi="Times New Roman" w:cs="Times New Roman"/>
              </w:rPr>
              <w:t>«21» июня 2022 г.</w:t>
            </w:r>
          </w:p>
        </w:tc>
      </w:tr>
    </w:tbl>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РАБОЧАЯ ПРОГРАММА ДИСЦИПЛИНЫ</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w:t>
      </w:r>
      <w:r w:rsidR="002569A4" w:rsidRPr="00247576">
        <w:rPr>
          <w:rFonts w:ascii="Times New Roman" w:hAnsi="Times New Roman" w:cs="Times New Roman"/>
          <w:b/>
        </w:rPr>
        <w:t>РИСК-МЕНЕДЖМЕНТ</w:t>
      </w:r>
      <w:r w:rsidRPr="00247576">
        <w:rPr>
          <w:rFonts w:ascii="Times New Roman" w:hAnsi="Times New Roman" w:cs="Times New Roman"/>
          <w:b/>
        </w:rPr>
        <w:t>»</w:t>
      </w:r>
    </w:p>
    <w:p w:rsidR="00B81460" w:rsidRPr="00247576" w:rsidRDefault="00B81460" w:rsidP="00B81460">
      <w:pPr>
        <w:widowControl/>
        <w:jc w:val="center"/>
        <w:rPr>
          <w:rFonts w:ascii="Times New Roman" w:hAnsi="Times New Roman" w:cs="Times New Roman"/>
          <w:b/>
          <w:bCs/>
          <w:color w:val="auto"/>
        </w:rPr>
      </w:pPr>
      <w:r w:rsidRPr="00247576">
        <w:rPr>
          <w:rFonts w:ascii="Times New Roman" w:hAnsi="Times New Roman" w:cs="Times New Roman"/>
          <w:b/>
          <w:bCs/>
          <w:color w:val="auto"/>
        </w:rPr>
        <w:t>Б1.В.1</w:t>
      </w:r>
      <w:r w:rsidR="002569A4" w:rsidRPr="00247576">
        <w:rPr>
          <w:rFonts w:ascii="Times New Roman" w:hAnsi="Times New Roman" w:cs="Times New Roman"/>
          <w:b/>
          <w:bCs/>
          <w:color w:val="auto"/>
        </w:rPr>
        <w:t>5</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Направление подготовки</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b/>
        </w:rPr>
        <w:t>38.03.02 МЕНЕДЖМЕНТ</w:t>
      </w:r>
      <w:r w:rsidRPr="00247576">
        <w:rPr>
          <w:rFonts w:ascii="Times New Roman" w:hAnsi="Times New Roman" w:cs="Times New Roman"/>
        </w:rPr>
        <w:t xml:space="preserve"> </w:t>
      </w: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ОПОП:</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«Менеджмент организации»</w:t>
      </w:r>
    </w:p>
    <w:p w:rsidR="00B81460" w:rsidRPr="00247576" w:rsidRDefault="00B81460" w:rsidP="00B81460">
      <w:pPr>
        <w:jc w:val="center"/>
        <w:rPr>
          <w:rFonts w:ascii="Times New Roman" w:hAnsi="Times New Roman" w:cs="Times New Roman"/>
          <w:b/>
          <w:i/>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Квалификация выпускника</w:t>
      </w: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i/>
        </w:rPr>
        <w:t>бакалавр</w:t>
      </w:r>
    </w:p>
    <w:p w:rsidR="00B81460" w:rsidRPr="00247576" w:rsidRDefault="00B81460" w:rsidP="00B81460">
      <w:pPr>
        <w:rPr>
          <w:rFonts w:ascii="Times New Roman" w:hAnsi="Times New Roman" w:cs="Times New Roman"/>
          <w:b/>
        </w:rPr>
      </w:pPr>
    </w:p>
    <w:p w:rsidR="00B81460" w:rsidRPr="00247576" w:rsidRDefault="00B81460" w:rsidP="00B81460">
      <w:pPr>
        <w:jc w:val="center"/>
        <w:rPr>
          <w:rFonts w:ascii="Times New Roman" w:hAnsi="Times New Roman" w:cs="Times New Roman"/>
          <w:b/>
        </w:rPr>
      </w:pPr>
      <w:r w:rsidRPr="00247576">
        <w:rPr>
          <w:rFonts w:ascii="Times New Roman" w:hAnsi="Times New Roman" w:cs="Times New Roman"/>
          <w:b/>
        </w:rPr>
        <w:t>Форма обучения</w:t>
      </w:r>
    </w:p>
    <w:p w:rsidR="00B81460" w:rsidRPr="00247576" w:rsidRDefault="00B81460" w:rsidP="00B81460">
      <w:pPr>
        <w:jc w:val="center"/>
        <w:rPr>
          <w:rFonts w:ascii="Times New Roman" w:hAnsi="Times New Roman" w:cs="Times New Roman"/>
        </w:rPr>
      </w:pPr>
      <w:r w:rsidRPr="00247576">
        <w:rPr>
          <w:rFonts w:ascii="Times New Roman" w:hAnsi="Times New Roman" w:cs="Times New Roman"/>
        </w:rPr>
        <w:t xml:space="preserve">очная </w:t>
      </w:r>
    </w:p>
    <w:p w:rsidR="00B81460" w:rsidRPr="00247576" w:rsidRDefault="00B81460" w:rsidP="00B81460">
      <w:pPr>
        <w:jc w:val="center"/>
        <w:rPr>
          <w:rFonts w:ascii="Times New Roman" w:hAnsi="Times New Roman" w:cs="Times New Roman"/>
        </w:rPr>
      </w:pPr>
    </w:p>
    <w:tbl>
      <w:tblPr>
        <w:tblW w:w="9606" w:type="dxa"/>
        <w:jc w:val="center"/>
        <w:tblLayout w:type="fixed"/>
        <w:tblLook w:val="04A0" w:firstRow="1" w:lastRow="0" w:firstColumn="1" w:lastColumn="0" w:noHBand="0" w:noVBand="1"/>
      </w:tblPr>
      <w:tblGrid>
        <w:gridCol w:w="3794"/>
        <w:gridCol w:w="1134"/>
        <w:gridCol w:w="4678"/>
      </w:tblGrid>
      <w:tr w:rsidR="00C16F0A" w:rsidRPr="00C16F0A" w:rsidTr="00C16F0A">
        <w:trPr>
          <w:jc w:val="center"/>
        </w:trPr>
        <w:tc>
          <w:tcPr>
            <w:tcW w:w="3794" w:type="dxa"/>
          </w:tcPr>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СОГЛАСОВАНО</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 xml:space="preserve">Декан социально-педагогического факультета, </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к.психол.н., доцент</w:t>
            </w:r>
          </w:p>
          <w:p w:rsidR="00C16F0A" w:rsidRPr="00C16F0A" w:rsidRDefault="00C16F0A" w:rsidP="00C16F0A">
            <w:pPr>
              <w:ind w:left="-113" w:right="-113"/>
              <w:jc w:val="center"/>
              <w:rPr>
                <w:rFonts w:ascii="Times New Roman" w:hAnsi="Times New Roman" w:cs="Times New Roman"/>
                <w:lang w:eastAsia="en-US"/>
              </w:rPr>
            </w:pPr>
            <w:r w:rsidRPr="00C16F0A">
              <w:rPr>
                <w:rFonts w:ascii="Times New Roman" w:hAnsi="Times New Roman" w:cs="Times New Roman"/>
              </w:rPr>
              <w:t>_____________</w:t>
            </w:r>
            <w:r w:rsidRPr="00C16F0A">
              <w:rPr>
                <w:rFonts w:ascii="Times New Roman" w:hAnsi="Times New Roman" w:cs="Times New Roman"/>
                <w:lang w:eastAsia="en-US"/>
              </w:rPr>
              <w:t xml:space="preserve"> </w:t>
            </w:r>
            <w:r w:rsidRPr="00C16F0A">
              <w:rPr>
                <w:rFonts w:ascii="Times New Roman" w:hAnsi="Times New Roman" w:cs="Times New Roman"/>
              </w:rPr>
              <w:t>В.А. Дерючева</w:t>
            </w:r>
            <w:r w:rsidRPr="00C16F0A">
              <w:rPr>
                <w:rFonts w:ascii="Times New Roman" w:hAnsi="Times New Roman" w:cs="Times New Roman"/>
                <w:lang w:eastAsia="en-US"/>
              </w:rPr>
              <w:t xml:space="preserve"> </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«21» июня 2022 г.</w:t>
            </w:r>
          </w:p>
          <w:p w:rsidR="00C16F0A" w:rsidRPr="00C16F0A" w:rsidRDefault="00C16F0A" w:rsidP="00C16F0A">
            <w:pPr>
              <w:ind w:left="-113" w:right="-113"/>
              <w:jc w:val="center"/>
              <w:rPr>
                <w:rFonts w:ascii="Times New Roman" w:hAnsi="Times New Roman" w:cs="Times New Roman"/>
              </w:rPr>
            </w:pPr>
          </w:p>
        </w:tc>
        <w:tc>
          <w:tcPr>
            <w:tcW w:w="1134" w:type="dxa"/>
          </w:tcPr>
          <w:p w:rsidR="00C16F0A" w:rsidRPr="00C16F0A" w:rsidRDefault="00C16F0A" w:rsidP="00C16F0A">
            <w:pPr>
              <w:ind w:left="-113" w:right="-113"/>
              <w:jc w:val="center"/>
              <w:rPr>
                <w:rFonts w:ascii="Times New Roman" w:hAnsi="Times New Roman" w:cs="Times New Roman"/>
              </w:rPr>
            </w:pPr>
          </w:p>
          <w:p w:rsidR="00C16F0A" w:rsidRPr="00C16F0A" w:rsidRDefault="00C16F0A" w:rsidP="00C16F0A">
            <w:pPr>
              <w:ind w:left="-113" w:right="-113"/>
              <w:jc w:val="center"/>
              <w:rPr>
                <w:rFonts w:ascii="Times New Roman" w:hAnsi="Times New Roman" w:cs="Times New Roman"/>
              </w:rPr>
            </w:pPr>
          </w:p>
        </w:tc>
        <w:tc>
          <w:tcPr>
            <w:tcW w:w="4678" w:type="dxa"/>
            <w:hideMark/>
          </w:tcPr>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 xml:space="preserve">Программа рассмотрена и одобрена </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 xml:space="preserve">на заседании кафедры </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(протокол № 11 от «11» мая 2022 г.)</w:t>
            </w:r>
          </w:p>
          <w:p w:rsidR="00C16F0A" w:rsidRPr="00C16F0A" w:rsidRDefault="00C16F0A" w:rsidP="00C16F0A">
            <w:pPr>
              <w:ind w:right="-113"/>
              <w:rPr>
                <w:rFonts w:ascii="Times New Roman" w:hAnsi="Times New Roman" w:cs="Times New Roman"/>
              </w:rPr>
            </w:pPr>
            <w:r w:rsidRPr="00C16F0A">
              <w:rPr>
                <w:rFonts w:ascii="Times New Roman" w:hAnsi="Times New Roman" w:cs="Times New Roman"/>
              </w:rPr>
              <w:t>Заведующий кафедрой, д.пед.н., профессор</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 xml:space="preserve">________________ А.В. Починкин </w:t>
            </w:r>
          </w:p>
          <w:p w:rsidR="00C16F0A" w:rsidRPr="00C16F0A" w:rsidRDefault="00C16F0A" w:rsidP="00C16F0A">
            <w:pPr>
              <w:ind w:left="-113" w:right="-113"/>
              <w:jc w:val="center"/>
              <w:rPr>
                <w:rFonts w:ascii="Times New Roman" w:hAnsi="Times New Roman" w:cs="Times New Roman"/>
              </w:rPr>
            </w:pPr>
            <w:r w:rsidRPr="00C16F0A">
              <w:rPr>
                <w:rFonts w:ascii="Times New Roman" w:hAnsi="Times New Roman" w:cs="Times New Roman"/>
              </w:rPr>
              <w:t>«11» мая 2022 г.</w:t>
            </w:r>
          </w:p>
        </w:tc>
      </w:tr>
    </w:tbl>
    <w:p w:rsidR="00B81460" w:rsidRDefault="00B81460" w:rsidP="00B81460">
      <w:pPr>
        <w:jc w:val="center"/>
        <w:rPr>
          <w:rFonts w:ascii="Times New Roman" w:hAnsi="Times New Roman" w:cs="Times New Roman"/>
        </w:rPr>
      </w:pPr>
    </w:p>
    <w:p w:rsidR="00247576" w:rsidRDefault="00247576" w:rsidP="00B81460">
      <w:pPr>
        <w:jc w:val="center"/>
        <w:rPr>
          <w:rFonts w:ascii="Times New Roman" w:hAnsi="Times New Roman" w:cs="Times New Roman"/>
        </w:rPr>
      </w:pPr>
    </w:p>
    <w:p w:rsidR="00247576" w:rsidRPr="00247576" w:rsidRDefault="00247576" w:rsidP="00B81460">
      <w:pPr>
        <w:jc w:val="center"/>
        <w:rPr>
          <w:rFonts w:ascii="Times New Roman" w:hAnsi="Times New Roman" w:cs="Times New Roman"/>
        </w:rPr>
      </w:pPr>
    </w:p>
    <w:p w:rsidR="00B81460" w:rsidRPr="00247576" w:rsidRDefault="00B81460" w:rsidP="00B81460">
      <w:pPr>
        <w:jc w:val="center"/>
        <w:rPr>
          <w:rFonts w:ascii="Times New Roman" w:hAnsi="Times New Roman" w:cs="Times New Roman"/>
        </w:rPr>
      </w:pPr>
    </w:p>
    <w:p w:rsidR="00B81460" w:rsidRDefault="00B81460"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247576" w:rsidRDefault="00247576" w:rsidP="00B81460">
      <w:pPr>
        <w:rPr>
          <w:rFonts w:ascii="Times New Roman" w:hAnsi="Times New Roman" w:cs="Times New Roman"/>
          <w:b/>
        </w:rPr>
      </w:pPr>
    </w:p>
    <w:p w:rsidR="00B81460" w:rsidRPr="00247576" w:rsidRDefault="00B81460" w:rsidP="00B81460">
      <w:pPr>
        <w:rPr>
          <w:rFonts w:ascii="Times New Roman" w:hAnsi="Times New Roman" w:cs="Times New Roman"/>
          <w:b/>
        </w:rPr>
      </w:pPr>
    </w:p>
    <w:p w:rsidR="00966365" w:rsidRPr="00247576" w:rsidRDefault="00DD581C" w:rsidP="00966365">
      <w:pPr>
        <w:jc w:val="center"/>
        <w:rPr>
          <w:rFonts w:ascii="Times New Roman" w:hAnsi="Times New Roman" w:cs="Tahoma"/>
          <w:color w:val="auto"/>
        </w:rPr>
      </w:pPr>
      <w:r w:rsidRPr="00247576">
        <w:rPr>
          <w:rFonts w:ascii="Times New Roman" w:hAnsi="Times New Roman" w:cs="Times New Roman"/>
          <w:b/>
        </w:rPr>
        <w:t>Малаховка 202</w:t>
      </w:r>
      <w:r w:rsidR="00C16F0A">
        <w:rPr>
          <w:rFonts w:ascii="Times New Roman" w:hAnsi="Times New Roman" w:cs="Times New Roman"/>
          <w:b/>
        </w:rPr>
        <w:t>2</w:t>
      </w:r>
      <w:r w:rsidR="00966365" w:rsidRPr="00247576">
        <w:rPr>
          <w:rFonts w:ascii="Times New Roman" w:hAnsi="Times New Roman" w:cs="Tahoma"/>
          <w:color w:val="auto"/>
        </w:rPr>
        <w:br w:type="page"/>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12 августа 2020 г. N 970 </w:t>
      </w:r>
      <w:r w:rsidRPr="00247576">
        <w:rPr>
          <w:rFonts w:ascii="Times New Roman" w:hAnsi="Times New Roman" w:cs="Times New Roman"/>
          <w:spacing w:val="-6"/>
        </w:rPr>
        <w:t xml:space="preserve">(зарегистрирован Министерством юстиции Российской Федерации 25 августа 2020 г., регистрационный </w:t>
      </w:r>
      <w:r w:rsidRPr="00247576">
        <w:rPr>
          <w:rFonts w:ascii="Times New Roman" w:hAnsi="Times New Roman" w:cs="Times New Roman"/>
        </w:rPr>
        <w:t>N</w:t>
      </w:r>
      <w:r w:rsidRPr="00247576">
        <w:rPr>
          <w:rFonts w:ascii="Times New Roman" w:hAnsi="Times New Roman" w:cs="Times New Roman"/>
          <w:spacing w:val="-6"/>
        </w:rPr>
        <w:t xml:space="preserve"> 59449) с учетом</w:t>
      </w:r>
      <w:r w:rsidRPr="00247576">
        <w:rPr>
          <w:rFonts w:ascii="Times New Roman" w:hAnsi="Times New Roman" w:cs="Times New Roman"/>
        </w:rPr>
        <w:t xml:space="preserve"> изменений, внесенных приказом Министерства науки и высшего образования Российской Федерации N 1456 от</w:t>
      </w:r>
      <w:r w:rsidR="00247576">
        <w:rPr>
          <w:rFonts w:ascii="Times New Roman" w:hAnsi="Times New Roman" w:cs="Times New Roman"/>
        </w:rPr>
        <w:t xml:space="preserve"> </w:t>
      </w:r>
      <w:r w:rsidRPr="00247576">
        <w:rPr>
          <w:rFonts w:ascii="Times New Roman" w:hAnsi="Times New Roman" w:cs="Times New Roman"/>
        </w:rPr>
        <w:t>20 ноября 2020 года «О внесении изменений в федеральные государственные образовательные стандарты высшего образования» (зарегистрирован Министерством юстиции Российской Федерации 27 мая 2021 г., регистрационный N 63650).</w:t>
      </w:r>
    </w:p>
    <w:p w:rsidR="005F340B" w:rsidRPr="00247576" w:rsidRDefault="005F340B" w:rsidP="005F340B">
      <w:pPr>
        <w:rPr>
          <w:rFonts w:ascii="Times New Roman" w:hAnsi="Times New Roman" w:cs="Tahoma"/>
          <w:color w:val="auto"/>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Составитель рабочей программы: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Гончарова Е.А., к.э.н., доцент,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доцент кафедры управления, экономики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и истории физической культуры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и спорта ФГБОУ ВО МГАФК</w:t>
      </w:r>
    </w:p>
    <w:p w:rsidR="005F340B" w:rsidRPr="00247576" w:rsidRDefault="005F340B" w:rsidP="005F340B">
      <w:pPr>
        <w:rPr>
          <w:rFonts w:ascii="Times New Roman" w:hAnsi="Times New Roman" w:cs="Times New Roman"/>
          <w:b/>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 xml:space="preserve">Рецензенты: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Починкин А.В., д.п.н., профессор,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заведующий кафедрой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управления, экономики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и истории физической культуры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и спорта ФГБОУ ВО МГАФК</w:t>
      </w:r>
    </w:p>
    <w:p w:rsidR="005F340B" w:rsidRPr="00247576" w:rsidRDefault="005F340B" w:rsidP="005F340B">
      <w:pPr>
        <w:jc w:val="both"/>
        <w:rPr>
          <w:rFonts w:ascii="Times New Roman" w:hAnsi="Times New Roman" w:cs="Times New Roman"/>
        </w:rPr>
      </w:pP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Верстина Н.Г., д.э.н., профессор,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 xml:space="preserve">заведующий кафедрой </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«Менеджмент и инновации»</w:t>
      </w:r>
    </w:p>
    <w:p w:rsidR="005F340B" w:rsidRPr="00247576" w:rsidRDefault="005F340B" w:rsidP="005F340B">
      <w:pPr>
        <w:jc w:val="both"/>
        <w:rPr>
          <w:rFonts w:ascii="Times New Roman" w:hAnsi="Times New Roman" w:cs="Times New Roman"/>
        </w:rPr>
      </w:pPr>
      <w:r w:rsidRPr="00247576">
        <w:rPr>
          <w:rFonts w:ascii="Times New Roman" w:hAnsi="Times New Roman" w:cs="Times New Roman"/>
        </w:rPr>
        <w:t>ФГБОУ ВО МГСУ</w:t>
      </w:r>
    </w:p>
    <w:p w:rsidR="005F340B" w:rsidRPr="00247576" w:rsidRDefault="005F340B" w:rsidP="005F340B">
      <w:pPr>
        <w:pStyle w:val="ad"/>
        <w:ind w:left="0" w:right="-852" w:firstLine="709"/>
        <w:rPr>
          <w:rFonts w:ascii="Times New Roman" w:hAnsi="Times New Roman" w:cs="Times New Roman"/>
          <w:b/>
        </w:rPr>
      </w:pPr>
    </w:p>
    <w:p w:rsidR="005F340B" w:rsidRPr="00247576" w:rsidRDefault="005F340B" w:rsidP="005F340B">
      <w:pPr>
        <w:pStyle w:val="ad"/>
        <w:ind w:left="0" w:right="-852" w:firstLine="709"/>
        <w:rPr>
          <w:rFonts w:ascii="Times New Roman" w:hAnsi="Times New Roman" w:cs="Times New Roman"/>
          <w:b/>
        </w:rPr>
      </w:pPr>
    </w:p>
    <w:p w:rsidR="005F340B" w:rsidRDefault="005F340B"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247576" w:rsidRDefault="00247576" w:rsidP="005F340B">
      <w:pPr>
        <w:pStyle w:val="ad"/>
        <w:ind w:left="0" w:right="-852" w:firstLine="709"/>
        <w:rPr>
          <w:rFonts w:ascii="Times New Roman" w:hAnsi="Times New Roman" w:cs="Times New Roman"/>
          <w:b/>
        </w:rPr>
      </w:pPr>
    </w:p>
    <w:p w:rsidR="005F340B" w:rsidRPr="00247576" w:rsidRDefault="005F340B" w:rsidP="005F340B">
      <w:pPr>
        <w:rPr>
          <w:rFonts w:ascii="Times New Roman" w:hAnsi="Times New Roman" w:cs="Times New Roman"/>
          <w:b/>
        </w:rPr>
      </w:pPr>
      <w:r w:rsidRPr="00247576">
        <w:rPr>
          <w:rFonts w:ascii="Times New Roman" w:hAnsi="Times New Roman" w:cs="Times New Roman"/>
          <w:b/>
        </w:rPr>
        <w:t>Ссылки на используемые в разработке РПД дисциплины профессиональные стандарты (в соответствии с ФГОС ВО 38.03.02):</w:t>
      </w:r>
    </w:p>
    <w:tbl>
      <w:tblPr>
        <w:tblStyle w:val="af5"/>
        <w:tblW w:w="9390" w:type="dxa"/>
        <w:jc w:val="center"/>
        <w:tblLook w:val="04A0" w:firstRow="1" w:lastRow="0" w:firstColumn="1" w:lastColumn="0" w:noHBand="0" w:noVBand="1"/>
      </w:tblPr>
      <w:tblGrid>
        <w:gridCol w:w="876"/>
        <w:gridCol w:w="4393"/>
        <w:gridCol w:w="3062"/>
        <w:gridCol w:w="1059"/>
      </w:tblGrid>
      <w:tr w:rsidR="005F340B" w:rsidRPr="00DB446B" w:rsidTr="00005B7F">
        <w:trPr>
          <w:jc w:val="center"/>
        </w:trPr>
        <w:tc>
          <w:tcPr>
            <w:tcW w:w="840"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Код ПС</w:t>
            </w:r>
          </w:p>
        </w:tc>
        <w:tc>
          <w:tcPr>
            <w:tcW w:w="4418"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Профессиональный стандарт</w:t>
            </w:r>
          </w:p>
        </w:tc>
        <w:tc>
          <w:tcPr>
            <w:tcW w:w="3073"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Приказ Министерства труда и социальной защиты РФ</w:t>
            </w:r>
          </w:p>
        </w:tc>
        <w:tc>
          <w:tcPr>
            <w:tcW w:w="1059" w:type="dxa"/>
            <w:vAlign w:val="center"/>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Аббрев. исп. в РПД</w:t>
            </w:r>
          </w:p>
        </w:tc>
      </w:tr>
      <w:tr w:rsidR="005F340B" w:rsidRPr="00DB446B" w:rsidTr="00005B7F">
        <w:trPr>
          <w:jc w:val="center"/>
        </w:trPr>
        <w:tc>
          <w:tcPr>
            <w:tcW w:w="9390" w:type="dxa"/>
            <w:gridSpan w:val="4"/>
          </w:tcPr>
          <w:p w:rsidR="005F340B" w:rsidRPr="00DB446B" w:rsidRDefault="005F340B" w:rsidP="00CA3847">
            <w:pPr>
              <w:jc w:val="center"/>
              <w:rPr>
                <w:rFonts w:ascii="Times New Roman" w:hAnsi="Times New Roman" w:cs="Times New Roman"/>
                <w:b/>
              </w:rPr>
            </w:pPr>
            <w:r w:rsidRPr="00DB446B">
              <w:rPr>
                <w:rFonts w:ascii="Times New Roman" w:hAnsi="Times New Roman" w:cs="Times New Roman"/>
                <w:b/>
              </w:rPr>
              <w:t>08 Финансы и экономика</w:t>
            </w:r>
          </w:p>
        </w:tc>
      </w:tr>
      <w:tr w:rsidR="005F340B" w:rsidRPr="00DB446B" w:rsidTr="00005B7F">
        <w:trPr>
          <w:jc w:val="center"/>
        </w:trPr>
        <w:tc>
          <w:tcPr>
            <w:tcW w:w="840" w:type="dxa"/>
          </w:tcPr>
          <w:p w:rsidR="005F340B" w:rsidRPr="00DB446B" w:rsidRDefault="005F340B" w:rsidP="00CA3847">
            <w:pPr>
              <w:jc w:val="both"/>
              <w:rPr>
                <w:rFonts w:ascii="Times New Roman" w:hAnsi="Times New Roman" w:cs="Times New Roman"/>
              </w:rPr>
            </w:pPr>
            <w:r w:rsidRPr="00DB446B">
              <w:rPr>
                <w:rFonts w:ascii="Times New Roman" w:hAnsi="Times New Roman" w:cs="Times New Roman"/>
              </w:rPr>
              <w:t>08.006</w:t>
            </w:r>
          </w:p>
        </w:tc>
        <w:tc>
          <w:tcPr>
            <w:tcW w:w="4418" w:type="dxa"/>
          </w:tcPr>
          <w:p w:rsidR="005F340B" w:rsidRPr="005F340B" w:rsidRDefault="008B258B" w:rsidP="00CA3847">
            <w:pPr>
              <w:pStyle w:val="1"/>
              <w:spacing w:before="0"/>
              <w:jc w:val="both"/>
              <w:outlineLvl w:val="0"/>
              <w:rPr>
                <w:sz w:val="24"/>
                <w:szCs w:val="24"/>
              </w:rPr>
            </w:pPr>
            <w:hyperlink r:id="rId7" w:history="1">
              <w:r w:rsidR="005F340B" w:rsidRPr="005F340B">
                <w:rPr>
                  <w:rStyle w:val="afb"/>
                  <w:b w:val="0"/>
                  <w:bCs w:val="0"/>
                  <w:color w:val="auto"/>
                  <w:sz w:val="24"/>
                  <w:szCs w:val="24"/>
                </w:rPr>
                <w:t>"Специалист по внутреннему контролю (внутренний контролер)"</w:t>
              </w:r>
            </w:hyperlink>
          </w:p>
        </w:tc>
        <w:tc>
          <w:tcPr>
            <w:tcW w:w="3073" w:type="dxa"/>
          </w:tcPr>
          <w:p w:rsidR="005F340B" w:rsidRPr="00DB446B" w:rsidRDefault="005F340B" w:rsidP="00CA3847">
            <w:pPr>
              <w:jc w:val="both"/>
              <w:rPr>
                <w:rFonts w:ascii="Times New Roman" w:hAnsi="Times New Roman" w:cs="Times New Roman"/>
              </w:rPr>
            </w:pPr>
            <w:r w:rsidRPr="00DB446B">
              <w:rPr>
                <w:rFonts w:ascii="Times New Roman" w:hAnsi="Times New Roman" w:cs="Times New Roman"/>
              </w:rPr>
              <w:t xml:space="preserve">Приказ Министерства труда и социальной защиты РФ </w:t>
            </w:r>
            <w:r>
              <w:rPr>
                <w:rFonts w:ascii="Times New Roman" w:hAnsi="Times New Roman" w:cs="Times New Roman"/>
              </w:rPr>
              <w:br w:type="textWrapping" w:clear="all"/>
            </w:r>
            <w:r w:rsidRPr="00DB446B">
              <w:rPr>
                <w:rFonts w:ascii="Times New Roman" w:hAnsi="Times New Roman" w:cs="Times New Roman"/>
              </w:rPr>
              <w:t>N 236н от 22 апреля 2015 года (Зарегистрировано в Минюсте России 13.05. 2015 N 37271)</w:t>
            </w:r>
          </w:p>
        </w:tc>
        <w:tc>
          <w:tcPr>
            <w:tcW w:w="1059" w:type="dxa"/>
          </w:tcPr>
          <w:p w:rsidR="005F340B" w:rsidRPr="00DB446B" w:rsidRDefault="00247576" w:rsidP="00CA3847">
            <w:pPr>
              <w:jc w:val="both"/>
              <w:rPr>
                <w:rFonts w:ascii="Times New Roman" w:hAnsi="Times New Roman" w:cs="Times New Roman"/>
                <w:b/>
              </w:rPr>
            </w:pPr>
            <w:r>
              <w:rPr>
                <w:rFonts w:ascii="Times New Roman" w:hAnsi="Times New Roman" w:cs="Times New Roman"/>
                <w:b/>
              </w:rPr>
              <w:t>С</w:t>
            </w:r>
            <w:r w:rsidR="005F340B" w:rsidRPr="00DB446B">
              <w:rPr>
                <w:rFonts w:ascii="Times New Roman" w:hAnsi="Times New Roman" w:cs="Times New Roman"/>
                <w:b/>
              </w:rPr>
              <w:t>ВК</w:t>
            </w:r>
          </w:p>
        </w:tc>
      </w:tr>
    </w:tbl>
    <w:p w:rsidR="005F340B" w:rsidRDefault="005F340B" w:rsidP="005F340B">
      <w:pPr>
        <w:spacing w:after="200" w:line="276" w:lineRule="auto"/>
        <w:rPr>
          <w:rFonts w:ascii="Times New Roman" w:hAnsi="Times New Roman" w:cs="Times New Roman"/>
          <w:bCs/>
          <w:caps/>
          <w:spacing w:val="-1"/>
          <w:sz w:val="28"/>
          <w:szCs w:val="28"/>
        </w:rPr>
      </w:pPr>
      <w:r w:rsidRPr="00BC0CE0">
        <w:rPr>
          <w:rFonts w:ascii="Times New Roman" w:hAnsi="Times New Roman" w:cs="Times New Roman"/>
          <w:b/>
        </w:rPr>
        <w:br w:type="page"/>
      </w:r>
    </w:p>
    <w:p w:rsidR="005F340B" w:rsidRPr="00247576" w:rsidRDefault="005F340B" w:rsidP="00005B7F">
      <w:pPr>
        <w:pStyle w:val="ad"/>
        <w:ind w:left="0" w:firstLine="709"/>
        <w:jc w:val="both"/>
        <w:rPr>
          <w:rFonts w:ascii="Times New Roman" w:hAnsi="Times New Roman" w:cs="Times New Roman"/>
          <w:spacing w:val="-1"/>
        </w:rPr>
      </w:pPr>
      <w:r w:rsidRPr="00247576">
        <w:rPr>
          <w:rFonts w:ascii="Times New Roman" w:hAnsi="Times New Roman" w:cs="Times New Roman"/>
          <w:bCs/>
          <w:caps/>
          <w:spacing w:val="-1"/>
        </w:rPr>
        <w:lastRenderedPageBreak/>
        <w:t xml:space="preserve">1. изучениЕ дисциплины НАПРАВЛЕНО НА формирование следующих компетенций: </w:t>
      </w:r>
    </w:p>
    <w:p w:rsidR="00247576" w:rsidRPr="00247576" w:rsidRDefault="00247576" w:rsidP="00005B7F">
      <w:pPr>
        <w:shd w:val="clear" w:color="auto" w:fill="FFFFFF"/>
        <w:ind w:right="-1" w:firstLine="709"/>
        <w:jc w:val="both"/>
        <w:rPr>
          <w:rFonts w:ascii="Times New Roman" w:hAnsi="Times New Roman" w:cs="Times New Roman"/>
          <w:iCs/>
        </w:rPr>
      </w:pPr>
    </w:p>
    <w:p w:rsidR="00247576" w:rsidRDefault="00247576" w:rsidP="00005B7F">
      <w:pPr>
        <w:ind w:firstLine="709"/>
        <w:rPr>
          <w:rFonts w:ascii="Times New Roman" w:hAnsi="Times New Roman" w:cs="Times New Roman"/>
        </w:rPr>
      </w:pPr>
      <w:r w:rsidRPr="00247576">
        <w:rPr>
          <w:rFonts w:ascii="Times New Roman" w:hAnsi="Times New Roman" w:cs="Times New Roman"/>
        </w:rPr>
        <w:t>РЕЗУЛЬТАТЫ ОБУЧЕНИЯ ПО ДИСЦИПЛИНЕ:</w:t>
      </w:r>
    </w:p>
    <w:p w:rsidR="00C16F0A" w:rsidRPr="00247576" w:rsidRDefault="00C16F0A" w:rsidP="00005B7F">
      <w:pPr>
        <w:ind w:firstLine="709"/>
        <w:rPr>
          <w:rFonts w:ascii="Times New Roman" w:hAnsi="Times New Roman" w:cs="Times New Roman"/>
        </w:rPr>
      </w:pPr>
    </w:p>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949"/>
        <w:gridCol w:w="2551"/>
      </w:tblGrid>
      <w:tr w:rsidR="00247576" w:rsidRPr="00247576" w:rsidTr="00005B7F">
        <w:trPr>
          <w:jc w:val="right"/>
        </w:trPr>
        <w:tc>
          <w:tcPr>
            <w:tcW w:w="5529"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ЗУНы</w:t>
            </w:r>
          </w:p>
        </w:tc>
        <w:tc>
          <w:tcPr>
            <w:tcW w:w="1949"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Соотнесенные профессиональные стандарты</w:t>
            </w:r>
          </w:p>
        </w:tc>
        <w:tc>
          <w:tcPr>
            <w:tcW w:w="2551" w:type="dxa"/>
            <w:vAlign w:val="center"/>
          </w:tcPr>
          <w:p w:rsidR="00247576" w:rsidRPr="00247576" w:rsidRDefault="00247576" w:rsidP="00247576">
            <w:pPr>
              <w:ind w:left="-113" w:right="-113"/>
              <w:jc w:val="center"/>
              <w:rPr>
                <w:rFonts w:ascii="Times New Roman" w:hAnsi="Times New Roman" w:cs="Times New Roman"/>
                <w:spacing w:val="-1"/>
              </w:rPr>
            </w:pPr>
            <w:r w:rsidRPr="00247576">
              <w:rPr>
                <w:rFonts w:ascii="Times New Roman" w:hAnsi="Times New Roman" w:cs="Times New Roman"/>
                <w:spacing w:val="-1"/>
              </w:rPr>
              <w:t>Формируемые компетенции</w:t>
            </w:r>
          </w:p>
        </w:tc>
      </w:tr>
      <w:tr w:rsidR="00247576" w:rsidRPr="00247576" w:rsidTr="00005B7F">
        <w:trPr>
          <w:trHeight w:val="4903"/>
          <w:jc w:val="right"/>
        </w:trPr>
        <w:tc>
          <w:tcPr>
            <w:tcW w:w="5529" w:type="dxa"/>
          </w:tcPr>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Знания:</w:t>
            </w:r>
          </w:p>
          <w:p w:rsidR="00C16F0A" w:rsidRDefault="00C16F0A" w:rsidP="00247576">
            <w:pPr>
              <w:ind w:right="-113"/>
              <w:rPr>
                <w:rFonts w:ascii="Times New Roman" w:hAnsi="Times New Roman" w:cs="Times New Roman"/>
                <w:bCs/>
                <w:iCs/>
              </w:rPr>
            </w:pPr>
            <w:r w:rsidRPr="00247576">
              <w:rPr>
                <w:rFonts w:ascii="Times New Roman" w:hAnsi="Times New Roman" w:cs="Times New Roman"/>
                <w:spacing w:val="-1"/>
              </w:rPr>
              <w:t>- п</w:t>
            </w:r>
            <w:r w:rsidRPr="00247576">
              <w:rPr>
                <w:rFonts w:ascii="Times New Roman" w:hAnsi="Times New Roman" w:cs="Times New Roman"/>
                <w:bCs/>
                <w:iCs/>
              </w:rPr>
              <w:t>равовой и нормативной базы, внутренних регламентов экономического субъекта</w:t>
            </w:r>
            <w:r>
              <w:rPr>
                <w:rFonts w:ascii="Times New Roman" w:hAnsi="Times New Roman" w:cs="Times New Roman"/>
                <w:bCs/>
                <w:iCs/>
              </w:rPr>
              <w:t>;</w:t>
            </w:r>
          </w:p>
          <w:p w:rsidR="00247576" w:rsidRPr="00247576" w:rsidRDefault="00247576" w:rsidP="00247576">
            <w:pPr>
              <w:ind w:right="-113"/>
              <w:rPr>
                <w:rFonts w:ascii="Times New Roman" w:hAnsi="Times New Roman" w:cs="Times New Roman"/>
                <w:b/>
              </w:rPr>
            </w:pPr>
            <w:r w:rsidRPr="00247576">
              <w:rPr>
                <w:rFonts w:ascii="Times New Roman" w:hAnsi="Times New Roman" w:cs="Times New Roman"/>
                <w:bCs/>
                <w:iCs/>
              </w:rPr>
              <w:t>- основных принципов риск-менеджмента, основных подход</w:t>
            </w:r>
            <w:r w:rsidR="00005B7F">
              <w:rPr>
                <w:rFonts w:ascii="Times New Roman" w:hAnsi="Times New Roman" w:cs="Times New Roman"/>
                <w:bCs/>
                <w:iCs/>
              </w:rPr>
              <w:t>ов</w:t>
            </w:r>
            <w:r w:rsidRPr="00247576">
              <w:rPr>
                <w:rFonts w:ascii="Times New Roman" w:hAnsi="Times New Roman" w:cs="Times New Roman"/>
                <w:bCs/>
                <w:iCs/>
              </w:rPr>
              <w:t xml:space="preserve"> к идентификации рисков, методов качественного и количественного анализа рисков, методов нейтрализации рисков, критериев принятия управленческих решений в условиях неопределенности и риска</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Умения:</w:t>
            </w:r>
          </w:p>
          <w:p w:rsidR="00247576" w:rsidRPr="00247576" w:rsidRDefault="00247576" w:rsidP="00247576">
            <w:pPr>
              <w:ind w:right="-113"/>
              <w:rPr>
                <w:rFonts w:ascii="Times New Roman" w:hAnsi="Times New Roman" w:cs="Times New Roman"/>
                <w:bCs/>
                <w:iCs/>
              </w:rPr>
            </w:pPr>
            <w:r w:rsidRPr="00247576">
              <w:rPr>
                <w:rFonts w:ascii="Times New Roman" w:hAnsi="Times New Roman" w:cs="Times New Roman"/>
                <w:bCs/>
                <w:iCs/>
              </w:rPr>
              <w:t>- анализировать современные представления о риск-менеджменте, его роли в современном российском бизнесе и об особенностях управления рисками;</w:t>
            </w:r>
          </w:p>
          <w:p w:rsidR="00247576" w:rsidRPr="00247576" w:rsidRDefault="00247576" w:rsidP="00247576">
            <w:pPr>
              <w:ind w:right="-113"/>
              <w:rPr>
                <w:rFonts w:ascii="Times New Roman" w:hAnsi="Times New Roman" w:cs="Times New Roman"/>
              </w:rPr>
            </w:pPr>
            <w:r w:rsidRPr="00247576">
              <w:rPr>
                <w:rFonts w:ascii="Times New Roman" w:hAnsi="Times New Roman" w:cs="Times New Roman"/>
                <w:bCs/>
                <w:iCs/>
              </w:rPr>
              <w:t>- разрабатывать перспективные годовые и оперативные планы работы</w:t>
            </w:r>
          </w:p>
          <w:p w:rsidR="00247576" w:rsidRPr="00247576" w:rsidRDefault="00247576" w:rsidP="00247576">
            <w:pPr>
              <w:pStyle w:val="afc"/>
              <w:ind w:left="-57" w:right="-113"/>
              <w:rPr>
                <w:rFonts w:ascii="Times New Roman" w:hAnsi="Times New Roman" w:cs="Times New Roman"/>
                <w:b/>
              </w:rPr>
            </w:pPr>
            <w:r w:rsidRPr="00247576">
              <w:rPr>
                <w:rFonts w:ascii="Times New Roman" w:hAnsi="Times New Roman" w:cs="Times New Roman"/>
                <w:b/>
              </w:rPr>
              <w:t>Навыки и/или опыт деятельности:</w:t>
            </w:r>
          </w:p>
          <w:p w:rsidR="00247576" w:rsidRPr="00247576" w:rsidRDefault="00247576" w:rsidP="00247576">
            <w:pPr>
              <w:ind w:right="-108"/>
              <w:rPr>
                <w:rFonts w:ascii="Times New Roman" w:hAnsi="Times New Roman" w:cs="Times New Roman"/>
                <w:iCs/>
              </w:rPr>
            </w:pPr>
            <w:r w:rsidRPr="00247576">
              <w:rPr>
                <w:rFonts w:ascii="Times New Roman" w:hAnsi="Times New Roman" w:cs="Times New Roman"/>
                <w:iCs/>
              </w:rPr>
              <w:t>- разработки риск-ориентированных годовых и оперативных планов работы структурного подразделения внутреннего контроля</w:t>
            </w:r>
            <w:r w:rsidRPr="00247576">
              <w:rPr>
                <w:rFonts w:ascii="Times New Roman" w:hAnsi="Times New Roman" w:cs="Times New Roman"/>
                <w:bCs/>
                <w:iCs/>
              </w:rPr>
              <w:t>;</w:t>
            </w:r>
          </w:p>
          <w:p w:rsidR="00247576" w:rsidRPr="00247576" w:rsidRDefault="00247576" w:rsidP="00247576">
            <w:pPr>
              <w:ind w:right="-108"/>
              <w:rPr>
                <w:rFonts w:ascii="Times New Roman" w:hAnsi="Times New Roman" w:cs="Times New Roman"/>
                <w:spacing w:val="-1"/>
              </w:rPr>
            </w:pPr>
            <w:r w:rsidRPr="00247576">
              <w:rPr>
                <w:rFonts w:ascii="Times New Roman" w:hAnsi="Times New Roman" w:cs="Times New Roman"/>
                <w:iCs/>
              </w:rPr>
              <w:t>- организации разработки проектов риск-ориентиро</w:t>
            </w:r>
            <w:r w:rsidR="00005B7F">
              <w:rPr>
                <w:rFonts w:ascii="Times New Roman" w:hAnsi="Times New Roman" w:cs="Times New Roman"/>
                <w:iCs/>
              </w:rPr>
              <w:t>-</w:t>
            </w:r>
            <w:r w:rsidRPr="00247576">
              <w:rPr>
                <w:rFonts w:ascii="Times New Roman" w:hAnsi="Times New Roman" w:cs="Times New Roman"/>
                <w:iCs/>
              </w:rPr>
              <w:t>ванной плановой документации и представление их на утверждение уполномоченным руководителям экономического субъекта, контроль их исполнения</w:t>
            </w:r>
          </w:p>
        </w:tc>
        <w:tc>
          <w:tcPr>
            <w:tcW w:w="1949" w:type="dxa"/>
          </w:tcPr>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СВК 08.006</w:t>
            </w:r>
          </w:p>
          <w:p w:rsidR="00247576" w:rsidRPr="00247576" w:rsidRDefault="00247576" w:rsidP="00247576">
            <w:pPr>
              <w:rPr>
                <w:rFonts w:ascii="Times New Roman" w:hAnsi="Times New Roman" w:cs="Times New Roman"/>
                <w:b/>
                <w:i/>
              </w:rPr>
            </w:pPr>
            <w:r w:rsidRPr="00247576">
              <w:rPr>
                <w:rFonts w:ascii="Times New Roman" w:hAnsi="Times New Roman" w:cs="Times New Roman"/>
                <w:b/>
                <w:i/>
              </w:rPr>
              <w:t>Специалист по внутреннему контролю (внутренний контролер)</w:t>
            </w:r>
          </w:p>
          <w:p w:rsidR="00247576" w:rsidRPr="00247576" w:rsidRDefault="00247576" w:rsidP="00247576">
            <w:pPr>
              <w:rPr>
                <w:rFonts w:ascii="Times New Roman" w:hAnsi="Times New Roman" w:cs="Times New Roman"/>
              </w:rPr>
            </w:pPr>
          </w:p>
          <w:p w:rsidR="00247576" w:rsidRPr="00247576" w:rsidRDefault="00247576" w:rsidP="00247576">
            <w:pPr>
              <w:rPr>
                <w:rFonts w:ascii="Times New Roman" w:hAnsi="Times New Roman" w:cs="Times New Roman"/>
              </w:rPr>
            </w:pPr>
            <w:r w:rsidRPr="00247576">
              <w:rPr>
                <w:rFonts w:ascii="Times New Roman" w:hAnsi="Times New Roman" w:cs="Times New Roman"/>
              </w:rPr>
              <w:t>C/03.6</w:t>
            </w:r>
          </w:p>
          <w:p w:rsidR="00247576" w:rsidRPr="00247576" w:rsidRDefault="00247576" w:rsidP="00247576">
            <w:pPr>
              <w:ind w:right="-108"/>
              <w:rPr>
                <w:rFonts w:ascii="Times New Roman" w:hAnsi="Times New Roman" w:cs="Times New Roman"/>
                <w:b/>
                <w:i/>
                <w:spacing w:val="-1"/>
              </w:rPr>
            </w:pPr>
            <w:r w:rsidRPr="00247576">
              <w:rPr>
                <w:rFonts w:ascii="Times New Roman" w:hAnsi="Times New Roman" w:cs="Times New Roman"/>
              </w:rPr>
              <w:t>Планирование</w:t>
            </w:r>
            <w:r w:rsidRPr="00247576">
              <w:rPr>
                <w:rFonts w:ascii="Times New Roman" w:hAnsi="Times New Roman" w:cs="Times New Roman"/>
                <w:spacing w:val="-8"/>
              </w:rPr>
              <w:t xml:space="preserve"> </w:t>
            </w:r>
            <w:r w:rsidRPr="00247576">
              <w:rPr>
                <w:rFonts w:ascii="Times New Roman" w:hAnsi="Times New Roman" w:cs="Times New Roman"/>
              </w:rPr>
              <w:t>работы</w:t>
            </w:r>
            <w:r w:rsidRPr="00247576">
              <w:rPr>
                <w:rFonts w:ascii="Times New Roman" w:hAnsi="Times New Roman" w:cs="Times New Roman"/>
                <w:spacing w:val="-7"/>
              </w:rPr>
              <w:t xml:space="preserve"> </w:t>
            </w:r>
            <w:r w:rsidRPr="00247576">
              <w:rPr>
                <w:rFonts w:ascii="Times New Roman" w:hAnsi="Times New Roman" w:cs="Times New Roman"/>
              </w:rPr>
              <w:t>структурного подразделения</w:t>
            </w:r>
          </w:p>
        </w:tc>
        <w:tc>
          <w:tcPr>
            <w:tcW w:w="2551" w:type="dxa"/>
          </w:tcPr>
          <w:p w:rsidR="00247576" w:rsidRPr="00247576" w:rsidRDefault="00247576" w:rsidP="00005B7F">
            <w:pPr>
              <w:rPr>
                <w:rFonts w:ascii="Times New Roman" w:hAnsi="Times New Roman" w:cs="Times New Roman"/>
                <w:b/>
                <w:bCs/>
                <w:iCs/>
              </w:rPr>
            </w:pPr>
            <w:r w:rsidRPr="00247576">
              <w:rPr>
                <w:rFonts w:ascii="Times New Roman" w:hAnsi="Times New Roman" w:cs="Times New Roman"/>
                <w:b/>
                <w:bCs/>
                <w:iCs/>
              </w:rPr>
              <w:t xml:space="preserve">ПК-3 </w:t>
            </w:r>
          </w:p>
          <w:p w:rsidR="00247576" w:rsidRPr="00247576" w:rsidRDefault="00247576" w:rsidP="00005B7F">
            <w:pPr>
              <w:ind w:right="-108"/>
              <w:rPr>
                <w:rFonts w:ascii="Times New Roman" w:hAnsi="Times New Roman" w:cs="Times New Roman"/>
                <w:i/>
                <w:spacing w:val="-1"/>
              </w:rPr>
            </w:pPr>
            <w:r w:rsidRPr="0024757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 работы</w:t>
            </w:r>
          </w:p>
        </w:tc>
      </w:tr>
    </w:tbl>
    <w:p w:rsidR="00005B7F" w:rsidRPr="00005B7F" w:rsidRDefault="00005B7F" w:rsidP="007C0015">
      <w:pPr>
        <w:pStyle w:val="ad"/>
        <w:ind w:left="0" w:firstLine="709"/>
        <w:jc w:val="both"/>
        <w:rPr>
          <w:rFonts w:ascii="Times New Roman" w:hAnsi="Times New Roman" w:cs="Times New Roman"/>
          <w:bCs/>
          <w:caps/>
          <w:spacing w:val="-1"/>
          <w:sz w:val="16"/>
          <w:szCs w:val="16"/>
        </w:rPr>
      </w:pPr>
    </w:p>
    <w:p w:rsidR="007C0015" w:rsidRPr="00005B7F" w:rsidRDefault="007C0015" w:rsidP="007C0015">
      <w:pPr>
        <w:pStyle w:val="ad"/>
        <w:ind w:left="0" w:firstLine="709"/>
        <w:jc w:val="both"/>
        <w:rPr>
          <w:rFonts w:ascii="Times New Roman" w:hAnsi="Times New Roman" w:cs="Times New Roman"/>
          <w:bCs/>
          <w:caps/>
          <w:spacing w:val="-1"/>
        </w:rPr>
      </w:pPr>
      <w:r w:rsidRPr="00005B7F">
        <w:rPr>
          <w:rFonts w:ascii="Times New Roman" w:hAnsi="Times New Roman" w:cs="Times New Roman"/>
          <w:bCs/>
          <w:caps/>
          <w:spacing w:val="-1"/>
        </w:rPr>
        <w:t>2. Место дисциплины в структуре Образовательной Программы:</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Дисциплина в структуре образовательной программы относится </w:t>
      </w:r>
      <w:r w:rsidRPr="00005B7F">
        <w:rPr>
          <w:rFonts w:ascii="Times New Roman" w:hAnsi="Times New Roman" w:cs="Times New Roman"/>
          <w:i/>
          <w:spacing w:val="-1"/>
        </w:rPr>
        <w:t>к части формируемой участниками образовательных отношений</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rPr>
      </w:pPr>
      <w:r w:rsidRPr="00005B7F">
        <w:rPr>
          <w:rFonts w:ascii="Times New Roman" w:hAnsi="Times New Roman" w:cs="Times New Roman"/>
          <w:spacing w:val="-1"/>
        </w:rPr>
        <w:t xml:space="preserve">В соответствии с рабочим учебным планом дисциплина изучается в </w:t>
      </w:r>
      <w:r w:rsidRPr="00005B7F">
        <w:rPr>
          <w:rFonts w:ascii="Times New Roman" w:hAnsi="Times New Roman" w:cs="Times New Roman"/>
          <w:spacing w:val="-1"/>
        </w:rPr>
        <w:br w:type="textWrapping" w:clear="all"/>
      </w:r>
      <w:r w:rsidR="00C16F0A">
        <w:rPr>
          <w:rFonts w:ascii="Times New Roman" w:hAnsi="Times New Roman" w:cs="Times New Roman"/>
          <w:b/>
          <w:spacing w:val="-1"/>
        </w:rPr>
        <w:t>8</w:t>
      </w:r>
      <w:r w:rsidRPr="00005B7F">
        <w:rPr>
          <w:rFonts w:ascii="Times New Roman" w:hAnsi="Times New Roman" w:cs="Times New Roman"/>
          <w:b/>
          <w:spacing w:val="-1"/>
        </w:rPr>
        <w:t xml:space="preserve"> семестре</w:t>
      </w:r>
      <w:r w:rsidRPr="00005B7F">
        <w:rPr>
          <w:rFonts w:ascii="Times New Roman" w:hAnsi="Times New Roman" w:cs="Times New Roman"/>
          <w:spacing w:val="-1"/>
        </w:rPr>
        <w:t xml:space="preserve">. Вид промежуточной аттестации: </w:t>
      </w:r>
      <w:r w:rsidRPr="00005B7F">
        <w:rPr>
          <w:rFonts w:ascii="Times New Roman" w:hAnsi="Times New Roman" w:cs="Times New Roman"/>
          <w:b/>
          <w:color w:val="auto"/>
          <w:spacing w:val="-1"/>
        </w:rPr>
        <w:t>зачет</w:t>
      </w:r>
      <w:r w:rsidRPr="00005B7F">
        <w:rPr>
          <w:rFonts w:ascii="Times New Roman" w:hAnsi="Times New Roman" w:cs="Times New Roman"/>
          <w:spacing w:val="-1"/>
        </w:rPr>
        <w:t xml:space="preserve"> </w:t>
      </w:r>
      <w:r w:rsidR="007E3921" w:rsidRPr="00005B7F">
        <w:rPr>
          <w:rFonts w:ascii="Times New Roman" w:hAnsi="Times New Roman" w:cs="Times New Roman"/>
          <w:spacing w:val="-1"/>
        </w:rPr>
        <w:t>с оценкой</w:t>
      </w:r>
      <w:r w:rsidRPr="00005B7F">
        <w:rPr>
          <w:rFonts w:ascii="Times New Roman" w:hAnsi="Times New Roman" w:cs="Times New Roman"/>
          <w:spacing w:val="-1"/>
        </w:rPr>
        <w:t xml:space="preserve">. </w:t>
      </w:r>
    </w:p>
    <w:p w:rsidR="007C0015" w:rsidRPr="00005B7F" w:rsidRDefault="007C0015" w:rsidP="007C0015">
      <w:pPr>
        <w:ind w:firstLine="709"/>
        <w:jc w:val="both"/>
        <w:rPr>
          <w:rFonts w:ascii="Times New Roman" w:hAnsi="Times New Roman" w:cs="Times New Roman"/>
          <w:spacing w:val="-1"/>
          <w:sz w:val="16"/>
          <w:szCs w:val="16"/>
        </w:rPr>
      </w:pPr>
    </w:p>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3. Объем дисциплины и виды учебной работы:</w:t>
      </w:r>
    </w:p>
    <w:p w:rsidR="00C16F0A" w:rsidRPr="00005B7F" w:rsidRDefault="00C16F0A" w:rsidP="007C0015">
      <w:pPr>
        <w:pStyle w:val="ad"/>
        <w:widowControl/>
        <w:tabs>
          <w:tab w:val="left" w:pos="1134"/>
        </w:tabs>
        <w:ind w:left="709"/>
        <w:contextualSpacing/>
        <w:jc w:val="both"/>
        <w:rPr>
          <w:rFonts w:ascii="Times New Roman" w:hAnsi="Times New Roman" w:cs="Times New Roman"/>
          <w:caps/>
          <w:spacing w:val="-1"/>
        </w:rPr>
      </w:pPr>
    </w:p>
    <w:tbl>
      <w:tblPr>
        <w:tblW w:w="10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5"/>
        <w:gridCol w:w="3686"/>
        <w:gridCol w:w="1599"/>
        <w:gridCol w:w="1527"/>
      </w:tblGrid>
      <w:tr w:rsidR="007C0015" w:rsidRPr="00605A85" w:rsidTr="00C16F0A">
        <w:trPr>
          <w:trHeight w:val="162"/>
          <w:jc w:val="center"/>
        </w:trPr>
        <w:tc>
          <w:tcPr>
            <w:tcW w:w="6911" w:type="dxa"/>
            <w:gridSpan w:val="2"/>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Вид учебной работы</w:t>
            </w:r>
          </w:p>
        </w:tc>
        <w:tc>
          <w:tcPr>
            <w:tcW w:w="1599" w:type="dxa"/>
            <w:vMerge w:val="restart"/>
            <w:vAlign w:val="center"/>
          </w:tcPr>
          <w:p w:rsidR="007C0015" w:rsidRPr="00605A85" w:rsidRDefault="007C0015" w:rsidP="00387972">
            <w:pPr>
              <w:jc w:val="center"/>
              <w:rPr>
                <w:rFonts w:ascii="Times New Roman" w:hAnsi="Times New Roman" w:cs="Times New Roman"/>
                <w:spacing w:val="-1"/>
              </w:rPr>
            </w:pPr>
            <w:r w:rsidRPr="00605A85">
              <w:rPr>
                <w:rFonts w:ascii="Times New Roman" w:hAnsi="Times New Roman" w:cs="Times New Roman"/>
                <w:spacing w:val="-1"/>
              </w:rPr>
              <w:t>Всего часов</w:t>
            </w:r>
          </w:p>
        </w:tc>
        <w:tc>
          <w:tcPr>
            <w:tcW w:w="1527" w:type="dxa"/>
            <w:vAlign w:val="center"/>
          </w:tcPr>
          <w:p w:rsidR="007C0015" w:rsidRPr="00605A85" w:rsidRDefault="007C0015" w:rsidP="00387972">
            <w:pPr>
              <w:ind w:left="-108" w:right="-108"/>
              <w:jc w:val="center"/>
              <w:rPr>
                <w:rFonts w:ascii="Times New Roman" w:hAnsi="Times New Roman" w:cs="Times New Roman"/>
                <w:spacing w:val="-1"/>
              </w:rPr>
            </w:pPr>
            <w:r w:rsidRPr="00605A85">
              <w:rPr>
                <w:rFonts w:ascii="Times New Roman" w:hAnsi="Times New Roman" w:cs="Times New Roman"/>
                <w:spacing w:val="-1"/>
              </w:rPr>
              <w:t>семестр</w:t>
            </w:r>
          </w:p>
        </w:tc>
      </w:tr>
      <w:tr w:rsidR="007C0015" w:rsidRPr="00605A85" w:rsidTr="00C16F0A">
        <w:trPr>
          <w:trHeight w:val="70"/>
          <w:jc w:val="center"/>
        </w:trPr>
        <w:tc>
          <w:tcPr>
            <w:tcW w:w="6911" w:type="dxa"/>
            <w:gridSpan w:val="2"/>
            <w:vMerge/>
            <w:vAlign w:val="center"/>
          </w:tcPr>
          <w:p w:rsidR="007C0015" w:rsidRPr="00605A85" w:rsidRDefault="007C0015" w:rsidP="00387972">
            <w:pPr>
              <w:jc w:val="center"/>
              <w:rPr>
                <w:rFonts w:ascii="Times New Roman" w:hAnsi="Times New Roman" w:cs="Times New Roman"/>
                <w:spacing w:val="-1"/>
              </w:rPr>
            </w:pPr>
          </w:p>
        </w:tc>
        <w:tc>
          <w:tcPr>
            <w:tcW w:w="1599" w:type="dxa"/>
            <w:vMerge/>
            <w:vAlign w:val="center"/>
          </w:tcPr>
          <w:p w:rsidR="007C0015" w:rsidRPr="00605A85" w:rsidRDefault="007C0015" w:rsidP="00387972">
            <w:pPr>
              <w:jc w:val="center"/>
              <w:rPr>
                <w:rFonts w:ascii="Times New Roman" w:hAnsi="Times New Roman" w:cs="Times New Roman"/>
                <w:spacing w:val="-1"/>
              </w:rPr>
            </w:pPr>
          </w:p>
        </w:tc>
        <w:tc>
          <w:tcPr>
            <w:tcW w:w="1527" w:type="dxa"/>
            <w:vAlign w:val="center"/>
          </w:tcPr>
          <w:p w:rsidR="007C0015" w:rsidRPr="00605A85" w:rsidRDefault="00C16F0A" w:rsidP="00387972">
            <w:pPr>
              <w:jc w:val="center"/>
              <w:rPr>
                <w:rFonts w:ascii="Times New Roman" w:hAnsi="Times New Roman" w:cs="Times New Roman"/>
                <w:spacing w:val="-1"/>
              </w:rPr>
            </w:pPr>
            <w:r>
              <w:rPr>
                <w:rFonts w:ascii="Times New Roman" w:hAnsi="Times New Roman" w:cs="Times New Roman"/>
                <w:spacing w:val="-1"/>
              </w:rPr>
              <w:t>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 xml:space="preserve">Контактная работа преподавателя с обучающимися </w:t>
            </w:r>
          </w:p>
        </w:tc>
        <w:tc>
          <w:tcPr>
            <w:tcW w:w="1599" w:type="dxa"/>
          </w:tcPr>
          <w:p w:rsidR="007C0015" w:rsidRPr="00605A85" w:rsidRDefault="007C0015" w:rsidP="00316438">
            <w:pPr>
              <w:jc w:val="center"/>
              <w:rPr>
                <w:rFonts w:ascii="Times New Roman" w:hAnsi="Times New Roman" w:cs="Times New Roman"/>
                <w:b/>
              </w:rPr>
            </w:pPr>
            <w:r>
              <w:rPr>
                <w:rFonts w:ascii="Times New Roman" w:hAnsi="Times New Roman" w:cs="Times New Roman"/>
                <w:b/>
              </w:rPr>
              <w:t>3</w:t>
            </w:r>
            <w:r w:rsidR="00316438">
              <w:rPr>
                <w:rFonts w:ascii="Times New Roman" w:hAnsi="Times New Roman" w:cs="Times New Roman"/>
                <w:b/>
              </w:rPr>
              <w:t>8</w:t>
            </w:r>
          </w:p>
        </w:tc>
        <w:tc>
          <w:tcPr>
            <w:tcW w:w="1527" w:type="dxa"/>
          </w:tcPr>
          <w:p w:rsidR="007C0015" w:rsidRPr="00605A85" w:rsidRDefault="007C0015" w:rsidP="00316438">
            <w:pPr>
              <w:jc w:val="center"/>
              <w:rPr>
                <w:rFonts w:ascii="Times New Roman" w:hAnsi="Times New Roman" w:cs="Times New Roman"/>
                <w:b/>
              </w:rPr>
            </w:pPr>
            <w:r>
              <w:rPr>
                <w:rFonts w:ascii="Times New Roman" w:hAnsi="Times New Roman" w:cs="Times New Roman"/>
                <w:b/>
              </w:rPr>
              <w:t>3</w:t>
            </w:r>
            <w:r w:rsidR="00316438">
              <w:rPr>
                <w:rFonts w:ascii="Times New Roman" w:hAnsi="Times New Roman" w:cs="Times New Roman"/>
                <w:b/>
              </w:rPr>
              <w:t>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В том числе:</w:t>
            </w:r>
          </w:p>
        </w:tc>
        <w:tc>
          <w:tcPr>
            <w:tcW w:w="1599" w:type="dxa"/>
            <w:vAlign w:val="center"/>
          </w:tcPr>
          <w:p w:rsidR="007C0015" w:rsidRPr="00605A85" w:rsidRDefault="007C0015" w:rsidP="00387972">
            <w:pPr>
              <w:jc w:val="center"/>
              <w:rPr>
                <w:rFonts w:ascii="Times New Roman" w:hAnsi="Times New Roman" w:cs="Times New Roman"/>
                <w:spacing w:val="-1"/>
              </w:rPr>
            </w:pPr>
          </w:p>
        </w:tc>
        <w:tc>
          <w:tcPr>
            <w:tcW w:w="1527" w:type="dxa"/>
            <w:vAlign w:val="center"/>
          </w:tcPr>
          <w:p w:rsidR="007C0015" w:rsidRPr="00605A85" w:rsidRDefault="007C0015" w:rsidP="00387972">
            <w:pPr>
              <w:jc w:val="center"/>
              <w:rPr>
                <w:rFonts w:ascii="Times New Roman" w:hAnsi="Times New Roman" w:cs="Times New Roman"/>
                <w:spacing w:val="-1"/>
              </w:rPr>
            </w:pP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Лекции</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c>
          <w:tcPr>
            <w:tcW w:w="1527"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1</w:t>
            </w:r>
            <w:r>
              <w:rPr>
                <w:rFonts w:ascii="Times New Roman" w:hAnsi="Times New Roman" w:cs="Times New Roman"/>
              </w:rPr>
              <w:t>2</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Семинары </w:t>
            </w:r>
          </w:p>
        </w:tc>
        <w:tc>
          <w:tcPr>
            <w:tcW w:w="1599"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c>
          <w:tcPr>
            <w:tcW w:w="1527" w:type="dxa"/>
          </w:tcPr>
          <w:p w:rsidR="007C0015" w:rsidRPr="00605A85" w:rsidRDefault="007C0015" w:rsidP="00387972">
            <w:pPr>
              <w:jc w:val="center"/>
              <w:rPr>
                <w:rFonts w:ascii="Times New Roman" w:hAnsi="Times New Roman" w:cs="Times New Roman"/>
              </w:rPr>
            </w:pPr>
            <w:r w:rsidRPr="00605A85">
              <w:rPr>
                <w:rFonts w:ascii="Times New Roman" w:hAnsi="Times New Roman" w:cs="Times New Roman"/>
              </w:rPr>
              <w:t>2</w:t>
            </w:r>
            <w:r>
              <w:rPr>
                <w:rFonts w:ascii="Times New Roman" w:hAnsi="Times New Roman" w:cs="Times New Roman"/>
              </w:rPr>
              <w:t>4</w:t>
            </w:r>
          </w:p>
        </w:tc>
      </w:tr>
      <w:tr w:rsidR="00005B7F" w:rsidRPr="00605A85" w:rsidTr="00C16F0A">
        <w:trPr>
          <w:jc w:val="center"/>
        </w:trPr>
        <w:tc>
          <w:tcPr>
            <w:tcW w:w="6911" w:type="dxa"/>
            <w:gridSpan w:val="2"/>
            <w:vAlign w:val="center"/>
          </w:tcPr>
          <w:p w:rsidR="00005B7F" w:rsidRPr="00605A85" w:rsidRDefault="00005B7F" w:rsidP="00005B7F">
            <w:pPr>
              <w:rPr>
                <w:rFonts w:ascii="Times New Roman" w:hAnsi="Times New Roman" w:cs="Times New Roman"/>
                <w:spacing w:val="-1"/>
              </w:rPr>
            </w:pPr>
            <w:r>
              <w:rPr>
                <w:rFonts w:ascii="Times New Roman" w:hAnsi="Times New Roman" w:cs="Times New Roman"/>
                <w:spacing w:val="-1"/>
              </w:rPr>
              <w:t>К</w:t>
            </w:r>
            <w:r w:rsidRPr="00142E90">
              <w:rPr>
                <w:rFonts w:ascii="Times New Roman" w:hAnsi="Times New Roman" w:cs="Times New Roman"/>
                <w:spacing w:val="-1"/>
              </w:rPr>
              <w:t>онсультаци</w:t>
            </w:r>
            <w:r>
              <w:rPr>
                <w:rFonts w:ascii="Times New Roman" w:hAnsi="Times New Roman" w:cs="Times New Roman"/>
                <w:spacing w:val="-1"/>
              </w:rPr>
              <w:t>и</w:t>
            </w:r>
          </w:p>
        </w:tc>
        <w:tc>
          <w:tcPr>
            <w:tcW w:w="1599" w:type="dxa"/>
          </w:tcPr>
          <w:p w:rsidR="00005B7F" w:rsidRPr="00316438" w:rsidRDefault="00005B7F" w:rsidP="00387972">
            <w:pPr>
              <w:jc w:val="center"/>
              <w:rPr>
                <w:rFonts w:ascii="Times New Roman" w:hAnsi="Times New Roman" w:cs="Times New Roman"/>
              </w:rPr>
            </w:pPr>
            <w:r w:rsidRPr="00316438">
              <w:rPr>
                <w:rFonts w:ascii="Times New Roman" w:hAnsi="Times New Roman" w:cs="Times New Roman"/>
              </w:rPr>
              <w:t>2</w:t>
            </w:r>
          </w:p>
        </w:tc>
        <w:tc>
          <w:tcPr>
            <w:tcW w:w="1527" w:type="dxa"/>
          </w:tcPr>
          <w:p w:rsidR="00005B7F" w:rsidRPr="00605A85" w:rsidRDefault="00005B7F" w:rsidP="00387972">
            <w:pPr>
              <w:jc w:val="center"/>
              <w:rPr>
                <w:rFonts w:ascii="Times New Roman" w:hAnsi="Times New Roman" w:cs="Times New Roman"/>
              </w:rPr>
            </w:pPr>
            <w:r>
              <w:rPr>
                <w:rFonts w:ascii="Times New Roman" w:hAnsi="Times New Roman" w:cs="Times New Roman"/>
              </w:rPr>
              <w:t>2</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spacing w:val="-1"/>
              </w:rPr>
            </w:pPr>
            <w:r w:rsidRPr="00605A85">
              <w:rPr>
                <w:rFonts w:ascii="Times New Roman" w:hAnsi="Times New Roman" w:cs="Times New Roman"/>
                <w:spacing w:val="-1"/>
              </w:rPr>
              <w:t xml:space="preserve">Промежуточная аттестация (зачет, </w:t>
            </w:r>
            <w:r w:rsidR="000C7670">
              <w:rPr>
                <w:rFonts w:ascii="Times New Roman" w:hAnsi="Times New Roman" w:cs="Times New Roman"/>
                <w:spacing w:val="-1"/>
              </w:rPr>
              <w:t>з</w:t>
            </w:r>
            <w:r w:rsidR="000C7670" w:rsidRPr="00605A85">
              <w:rPr>
                <w:rFonts w:ascii="Times New Roman" w:hAnsi="Times New Roman" w:cs="Times New Roman"/>
                <w:spacing w:val="-1"/>
              </w:rPr>
              <w:t>ачет</w:t>
            </w:r>
            <w:r w:rsidR="000C7670">
              <w:rPr>
                <w:rFonts w:ascii="Times New Roman" w:hAnsi="Times New Roman" w:cs="Times New Roman"/>
                <w:spacing w:val="-1"/>
              </w:rPr>
              <w:t xml:space="preserve"> с оценкой,</w:t>
            </w:r>
            <w:r w:rsidR="000C7670" w:rsidRPr="00605A85">
              <w:rPr>
                <w:rFonts w:ascii="Times New Roman" w:hAnsi="Times New Roman" w:cs="Times New Roman"/>
                <w:spacing w:val="-1"/>
              </w:rPr>
              <w:t xml:space="preserve"> </w:t>
            </w:r>
            <w:r w:rsidRPr="00605A85">
              <w:rPr>
                <w:rFonts w:ascii="Times New Roman" w:hAnsi="Times New Roman" w:cs="Times New Roman"/>
                <w:spacing w:val="-1"/>
              </w:rPr>
              <w:t>экзамен)</w:t>
            </w:r>
          </w:p>
        </w:tc>
        <w:tc>
          <w:tcPr>
            <w:tcW w:w="3126" w:type="dxa"/>
            <w:gridSpan w:val="2"/>
          </w:tcPr>
          <w:p w:rsidR="007C0015" w:rsidRPr="00005B7F" w:rsidRDefault="000C7670" w:rsidP="00387972">
            <w:pPr>
              <w:jc w:val="center"/>
              <w:rPr>
                <w:rFonts w:ascii="Times New Roman" w:hAnsi="Times New Roman" w:cs="Times New Roman"/>
                <w:b/>
              </w:rPr>
            </w:pPr>
            <w:r w:rsidRPr="00005B7F">
              <w:rPr>
                <w:rFonts w:ascii="Times New Roman" w:hAnsi="Times New Roman" w:cs="Times New Roman"/>
                <w:b/>
                <w:spacing w:val="-1"/>
              </w:rPr>
              <w:t>з</w:t>
            </w:r>
            <w:r w:rsidR="007C0015" w:rsidRPr="00005B7F">
              <w:rPr>
                <w:rFonts w:ascii="Times New Roman" w:hAnsi="Times New Roman" w:cs="Times New Roman"/>
                <w:b/>
                <w:spacing w:val="-1"/>
              </w:rPr>
              <w:t>ачет</w:t>
            </w:r>
            <w:r w:rsidRPr="00005B7F">
              <w:rPr>
                <w:rFonts w:ascii="Times New Roman" w:hAnsi="Times New Roman" w:cs="Times New Roman"/>
                <w:b/>
                <w:spacing w:val="-1"/>
              </w:rPr>
              <w:t xml:space="preserve"> с оценкой</w:t>
            </w:r>
          </w:p>
        </w:tc>
      </w:tr>
      <w:tr w:rsidR="00142E90" w:rsidRPr="00605A85" w:rsidTr="00C16F0A">
        <w:trPr>
          <w:jc w:val="center"/>
        </w:trPr>
        <w:tc>
          <w:tcPr>
            <w:tcW w:w="6911" w:type="dxa"/>
            <w:gridSpan w:val="2"/>
            <w:vAlign w:val="center"/>
          </w:tcPr>
          <w:p w:rsidR="00142E90" w:rsidRPr="00605A85" w:rsidRDefault="00142E90" w:rsidP="00005B7F">
            <w:pPr>
              <w:rPr>
                <w:rFonts w:ascii="Times New Roman" w:hAnsi="Times New Roman" w:cs="Times New Roman"/>
                <w:spacing w:val="-1"/>
              </w:rPr>
            </w:pPr>
            <w:r w:rsidRPr="00142E90">
              <w:rPr>
                <w:rFonts w:ascii="Times New Roman" w:hAnsi="Times New Roman" w:cs="Times New Roman"/>
                <w:spacing w:val="-1"/>
              </w:rPr>
              <w:t xml:space="preserve">Подготовка к </w:t>
            </w:r>
            <w:r>
              <w:rPr>
                <w:rFonts w:ascii="Times New Roman" w:hAnsi="Times New Roman" w:cs="Times New Roman"/>
                <w:spacing w:val="-1"/>
              </w:rPr>
              <w:t>з</w:t>
            </w:r>
            <w:r w:rsidRPr="00605A85">
              <w:rPr>
                <w:rFonts w:ascii="Times New Roman" w:hAnsi="Times New Roman" w:cs="Times New Roman"/>
                <w:spacing w:val="-1"/>
              </w:rPr>
              <w:t>ачет</w:t>
            </w:r>
            <w:r>
              <w:rPr>
                <w:rFonts w:ascii="Times New Roman" w:hAnsi="Times New Roman" w:cs="Times New Roman"/>
                <w:spacing w:val="-1"/>
              </w:rPr>
              <w:t>у с оценкой</w:t>
            </w:r>
            <w:r w:rsidRPr="00142E90">
              <w:rPr>
                <w:rFonts w:ascii="Times New Roman" w:hAnsi="Times New Roman" w:cs="Times New Roman"/>
                <w:spacing w:val="-1"/>
              </w:rPr>
              <w:t xml:space="preserve"> </w:t>
            </w:r>
          </w:p>
        </w:tc>
        <w:tc>
          <w:tcPr>
            <w:tcW w:w="1599" w:type="dxa"/>
            <w:tcBorders>
              <w:right w:val="single" w:sz="4" w:space="0" w:color="auto"/>
            </w:tcBorders>
          </w:tcPr>
          <w:p w:rsidR="00142E90" w:rsidRPr="00142E90" w:rsidRDefault="00005B7F" w:rsidP="00387972">
            <w:pPr>
              <w:jc w:val="center"/>
              <w:rPr>
                <w:rFonts w:ascii="Times New Roman" w:hAnsi="Times New Roman" w:cs="Times New Roman"/>
                <w:b/>
                <w:spacing w:val="-1"/>
              </w:rPr>
            </w:pPr>
            <w:r>
              <w:rPr>
                <w:rFonts w:ascii="Times New Roman" w:hAnsi="Times New Roman" w:cs="Times New Roman"/>
                <w:b/>
                <w:spacing w:val="-1"/>
              </w:rPr>
              <w:t>18</w:t>
            </w:r>
          </w:p>
        </w:tc>
        <w:tc>
          <w:tcPr>
            <w:tcW w:w="1527" w:type="dxa"/>
            <w:tcBorders>
              <w:left w:val="single" w:sz="4" w:space="0" w:color="auto"/>
            </w:tcBorders>
          </w:tcPr>
          <w:p w:rsidR="00142E90" w:rsidRPr="00142E90" w:rsidRDefault="00142E90" w:rsidP="00005B7F">
            <w:pPr>
              <w:jc w:val="center"/>
              <w:rPr>
                <w:rFonts w:ascii="Times New Roman" w:hAnsi="Times New Roman" w:cs="Times New Roman"/>
                <w:b/>
                <w:spacing w:val="-1"/>
              </w:rPr>
            </w:pPr>
            <w:r w:rsidRPr="00142E90">
              <w:rPr>
                <w:rFonts w:ascii="Times New Roman" w:hAnsi="Times New Roman" w:cs="Times New Roman"/>
                <w:b/>
                <w:spacing w:val="-1"/>
              </w:rPr>
              <w:t>18</w:t>
            </w:r>
          </w:p>
        </w:tc>
      </w:tr>
      <w:tr w:rsidR="007C0015" w:rsidRPr="00605A85" w:rsidTr="00C16F0A">
        <w:trPr>
          <w:jc w:val="center"/>
        </w:trPr>
        <w:tc>
          <w:tcPr>
            <w:tcW w:w="6911" w:type="dxa"/>
            <w:gridSpan w:val="2"/>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 xml:space="preserve">Самостоятельная работа студента </w:t>
            </w:r>
          </w:p>
        </w:tc>
        <w:tc>
          <w:tcPr>
            <w:tcW w:w="1599" w:type="dxa"/>
            <w:tcBorders>
              <w:righ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c>
          <w:tcPr>
            <w:tcW w:w="1527" w:type="dxa"/>
            <w:tcBorders>
              <w:left w:val="single" w:sz="4" w:space="0" w:color="auto"/>
            </w:tcBorders>
          </w:tcPr>
          <w:p w:rsidR="007C0015" w:rsidRPr="00605A85" w:rsidRDefault="00142E90" w:rsidP="00387972">
            <w:pPr>
              <w:jc w:val="center"/>
              <w:rPr>
                <w:rFonts w:ascii="Times New Roman" w:hAnsi="Times New Roman" w:cs="Times New Roman"/>
                <w:b/>
              </w:rPr>
            </w:pPr>
            <w:r>
              <w:rPr>
                <w:rFonts w:ascii="Times New Roman" w:hAnsi="Times New Roman" w:cs="Times New Roman"/>
                <w:b/>
              </w:rPr>
              <w:t>5</w:t>
            </w:r>
            <w:r w:rsidR="007C0015">
              <w:rPr>
                <w:rFonts w:ascii="Times New Roman" w:hAnsi="Times New Roman" w:cs="Times New Roman"/>
                <w:b/>
              </w:rPr>
              <w:t>2</w:t>
            </w:r>
          </w:p>
        </w:tc>
      </w:tr>
      <w:tr w:rsidR="007C0015" w:rsidRPr="00605A85" w:rsidTr="00C16F0A">
        <w:trPr>
          <w:jc w:val="center"/>
        </w:trPr>
        <w:tc>
          <w:tcPr>
            <w:tcW w:w="3225" w:type="dxa"/>
            <w:vMerge w:val="restart"/>
            <w:vAlign w:val="center"/>
          </w:tcPr>
          <w:p w:rsidR="007C0015" w:rsidRPr="00605A85" w:rsidRDefault="007C0015" w:rsidP="00387972">
            <w:pPr>
              <w:rPr>
                <w:rFonts w:ascii="Times New Roman" w:hAnsi="Times New Roman" w:cs="Times New Roman"/>
                <w:b/>
                <w:spacing w:val="-1"/>
              </w:rPr>
            </w:pPr>
            <w:r w:rsidRPr="00605A85">
              <w:rPr>
                <w:rFonts w:ascii="Times New Roman" w:hAnsi="Times New Roman" w:cs="Times New Roman"/>
                <w:b/>
                <w:spacing w:val="-1"/>
              </w:rPr>
              <w:t>Общая трудоемкость</w:t>
            </w: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часы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c>
          <w:tcPr>
            <w:tcW w:w="1527"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108</w:t>
            </w:r>
          </w:p>
        </w:tc>
      </w:tr>
      <w:tr w:rsidR="007C0015" w:rsidRPr="00605A85" w:rsidTr="00C16F0A">
        <w:trPr>
          <w:jc w:val="center"/>
        </w:trPr>
        <w:tc>
          <w:tcPr>
            <w:tcW w:w="3225" w:type="dxa"/>
            <w:vMerge/>
            <w:vAlign w:val="center"/>
          </w:tcPr>
          <w:p w:rsidR="007C0015" w:rsidRPr="00605A85" w:rsidRDefault="007C0015" w:rsidP="00387972">
            <w:pPr>
              <w:jc w:val="center"/>
              <w:rPr>
                <w:rFonts w:ascii="Times New Roman" w:hAnsi="Times New Roman" w:cs="Times New Roman"/>
                <w:b/>
                <w:spacing w:val="-1"/>
              </w:rPr>
            </w:pPr>
          </w:p>
        </w:tc>
        <w:tc>
          <w:tcPr>
            <w:tcW w:w="3686" w:type="dxa"/>
            <w:vAlign w:val="center"/>
          </w:tcPr>
          <w:p w:rsidR="007C0015" w:rsidRPr="00605A85" w:rsidRDefault="007C0015" w:rsidP="00387972">
            <w:pPr>
              <w:jc w:val="center"/>
              <w:rPr>
                <w:rFonts w:ascii="Times New Roman" w:hAnsi="Times New Roman" w:cs="Times New Roman"/>
                <w:b/>
                <w:spacing w:val="-1"/>
              </w:rPr>
            </w:pPr>
            <w:r w:rsidRPr="00605A85">
              <w:rPr>
                <w:rFonts w:ascii="Times New Roman" w:hAnsi="Times New Roman" w:cs="Times New Roman"/>
                <w:b/>
                <w:spacing w:val="-1"/>
              </w:rPr>
              <w:t>зачетные единицы</w:t>
            </w:r>
          </w:p>
        </w:tc>
        <w:tc>
          <w:tcPr>
            <w:tcW w:w="1599"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c>
          <w:tcPr>
            <w:tcW w:w="1527" w:type="dxa"/>
            <w:vAlign w:val="center"/>
          </w:tcPr>
          <w:p w:rsidR="007C0015" w:rsidRPr="00605A85" w:rsidRDefault="007C0015" w:rsidP="00387972">
            <w:pPr>
              <w:jc w:val="center"/>
              <w:rPr>
                <w:rFonts w:ascii="Times New Roman" w:hAnsi="Times New Roman" w:cs="Times New Roman"/>
                <w:b/>
              </w:rPr>
            </w:pPr>
            <w:r>
              <w:rPr>
                <w:rFonts w:ascii="Times New Roman" w:hAnsi="Times New Roman" w:cs="Times New Roman"/>
                <w:b/>
              </w:rPr>
              <w:t>3</w:t>
            </w:r>
          </w:p>
        </w:tc>
      </w:tr>
    </w:tbl>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lastRenderedPageBreak/>
        <w:t>4. Содержание дисциплины:</w:t>
      </w:r>
    </w:p>
    <w:p w:rsidR="00C16F0A" w:rsidRPr="00005B7F" w:rsidRDefault="00C16F0A" w:rsidP="007C0015">
      <w:pPr>
        <w:pStyle w:val="ad"/>
        <w:widowControl/>
        <w:tabs>
          <w:tab w:val="left" w:pos="1134"/>
        </w:tabs>
        <w:ind w:left="709"/>
        <w:contextualSpacing/>
        <w:jc w:val="both"/>
        <w:rPr>
          <w:rFonts w:ascii="Times New Roman" w:hAnsi="Times New Roman" w:cs="Times New Roman"/>
          <w:caps/>
          <w:spacing w:val="-1"/>
        </w:rPr>
      </w:pPr>
    </w:p>
    <w:tbl>
      <w:tblPr>
        <w:tblW w:w="10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9"/>
        <w:gridCol w:w="6863"/>
        <w:gridCol w:w="627"/>
      </w:tblGrid>
      <w:tr w:rsidR="00C16F0A" w:rsidRPr="00142E90" w:rsidTr="00C16F0A">
        <w:trPr>
          <w:cantSplit/>
          <w:trHeight w:val="489"/>
          <w:jc w:val="center"/>
        </w:trPr>
        <w:tc>
          <w:tcPr>
            <w:tcW w:w="426" w:type="dxa"/>
            <w:vAlign w:val="center"/>
          </w:tcPr>
          <w:p w:rsidR="00C16F0A" w:rsidRPr="00142E90" w:rsidRDefault="00C16F0A" w:rsidP="00DE4DA7">
            <w:pPr>
              <w:ind w:left="-113" w:right="-113"/>
              <w:jc w:val="center"/>
              <w:rPr>
                <w:rFonts w:ascii="Times New Roman" w:hAnsi="Times New Roman" w:cs="Times New Roman"/>
              </w:rPr>
            </w:pPr>
            <w:r w:rsidRPr="00142E90">
              <w:rPr>
                <w:rFonts w:ascii="Times New Roman" w:hAnsi="Times New Roman" w:cs="Times New Roman"/>
              </w:rPr>
              <w:t>№ п/п</w:t>
            </w:r>
          </w:p>
        </w:tc>
        <w:tc>
          <w:tcPr>
            <w:tcW w:w="2129" w:type="dxa"/>
            <w:vAlign w:val="center"/>
          </w:tcPr>
          <w:p w:rsidR="00C16F0A" w:rsidRPr="00142E90" w:rsidRDefault="00C16F0A" w:rsidP="00DE4DA7">
            <w:pPr>
              <w:ind w:left="-113" w:right="-113"/>
              <w:jc w:val="center"/>
              <w:rPr>
                <w:rFonts w:ascii="Times New Roman" w:hAnsi="Times New Roman" w:cs="Times New Roman"/>
                <w:i/>
              </w:rPr>
            </w:pPr>
            <w:r w:rsidRPr="00142E90">
              <w:rPr>
                <w:rFonts w:ascii="Times New Roman" w:hAnsi="Times New Roman" w:cs="Times New Roman"/>
              </w:rPr>
              <w:t>Тема (раздел)</w:t>
            </w:r>
          </w:p>
        </w:tc>
        <w:tc>
          <w:tcPr>
            <w:tcW w:w="6863" w:type="dxa"/>
            <w:vAlign w:val="center"/>
          </w:tcPr>
          <w:p w:rsidR="00C16F0A" w:rsidRPr="00142E90" w:rsidRDefault="00C16F0A" w:rsidP="00DE4DA7">
            <w:pPr>
              <w:ind w:left="-113" w:right="-113"/>
              <w:jc w:val="center"/>
              <w:rPr>
                <w:rFonts w:ascii="Times New Roman" w:hAnsi="Times New Roman" w:cs="Times New Roman"/>
              </w:rPr>
            </w:pPr>
            <w:r w:rsidRPr="00142E90">
              <w:rPr>
                <w:rFonts w:ascii="Times New Roman" w:hAnsi="Times New Roman" w:cs="Times New Roman"/>
              </w:rPr>
              <w:t xml:space="preserve">Содержание раздела </w:t>
            </w:r>
          </w:p>
        </w:tc>
        <w:tc>
          <w:tcPr>
            <w:tcW w:w="627" w:type="dxa"/>
          </w:tcPr>
          <w:p w:rsidR="00C16F0A" w:rsidRPr="00142E90" w:rsidRDefault="00C16F0A" w:rsidP="00DE4DA7">
            <w:pPr>
              <w:ind w:left="-113" w:right="-113"/>
              <w:jc w:val="center"/>
              <w:rPr>
                <w:rFonts w:ascii="Times New Roman" w:hAnsi="Times New Roman" w:cs="Times New Roman"/>
              </w:rPr>
            </w:pPr>
            <w:r w:rsidRPr="00C16F0A">
              <w:rPr>
                <w:rFonts w:ascii="Times New Roman" w:hAnsi="Times New Roman" w:cs="Times New Roman"/>
              </w:rPr>
              <w:t>Всего часов</w:t>
            </w:r>
          </w:p>
        </w:tc>
      </w:tr>
      <w:tr w:rsidR="00452434" w:rsidRPr="00142E90" w:rsidTr="00452434">
        <w:trPr>
          <w:cantSplit/>
          <w:trHeight w:val="492"/>
          <w:jc w:val="center"/>
        </w:trPr>
        <w:tc>
          <w:tcPr>
            <w:tcW w:w="426" w:type="dxa"/>
            <w:vMerge w:val="restart"/>
          </w:tcPr>
          <w:p w:rsidR="00452434" w:rsidRPr="00142E90" w:rsidRDefault="00452434" w:rsidP="00DE4DA7">
            <w:pPr>
              <w:ind w:left="-113" w:right="-113"/>
              <w:jc w:val="center"/>
              <w:rPr>
                <w:rFonts w:ascii="Times New Roman" w:hAnsi="Times New Roman" w:cs="Tahoma"/>
                <w:color w:val="auto"/>
              </w:rPr>
            </w:pPr>
            <w:r w:rsidRPr="00142E90">
              <w:rPr>
                <w:rFonts w:ascii="Times New Roman" w:hAnsi="Times New Roman" w:cs="Tahoma"/>
                <w:color w:val="auto"/>
              </w:rPr>
              <w:t>1.</w:t>
            </w:r>
          </w:p>
        </w:tc>
        <w:tc>
          <w:tcPr>
            <w:tcW w:w="2129" w:type="dxa"/>
            <w:vMerge w:val="restart"/>
          </w:tcPr>
          <w:p w:rsidR="00452434" w:rsidRPr="00142E90" w:rsidRDefault="00452434" w:rsidP="00DE4DA7">
            <w:pPr>
              <w:shd w:val="clear" w:color="auto" w:fill="FFFFFF"/>
              <w:ind w:right="-113"/>
              <w:rPr>
                <w:rFonts w:ascii="Times New Roman" w:hAnsi="Times New Roman" w:cs="Times New Roman"/>
              </w:rPr>
            </w:pPr>
            <w:r w:rsidRPr="00142E90">
              <w:rPr>
                <w:rFonts w:ascii="Times New Roman" w:hAnsi="Times New Roman" w:cs="Times New Roman"/>
              </w:rPr>
              <w:t>Риски в управлении организациями</w:t>
            </w:r>
          </w:p>
        </w:tc>
        <w:tc>
          <w:tcPr>
            <w:tcW w:w="6863" w:type="dxa"/>
            <w:tcBorders>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b/>
              </w:rPr>
            </w:pPr>
            <w:r w:rsidRPr="00142E90">
              <w:rPr>
                <w:rFonts w:ascii="Times New Roman" w:hAnsi="Times New Roman" w:cs="Times New Roman"/>
              </w:rPr>
              <w:t xml:space="preserve">1. </w:t>
            </w:r>
            <w:r w:rsidRPr="00142E90">
              <w:rPr>
                <w:rFonts w:ascii="Times New Roman" w:hAnsi="Times New Roman" w:cs="Times New Roman"/>
                <w:spacing w:val="-6"/>
              </w:rPr>
              <w:t>Управление организациями как вид профессиональной деятельности, связанной с риском и неопределенностью</w:t>
            </w:r>
          </w:p>
        </w:tc>
        <w:tc>
          <w:tcPr>
            <w:tcW w:w="627" w:type="dxa"/>
            <w:tcBorders>
              <w:bottom w:val="single" w:sz="4" w:space="0" w:color="auto"/>
            </w:tcBorders>
            <w:vAlign w:val="center"/>
          </w:tcPr>
          <w:p w:rsidR="00452434" w:rsidRPr="00142E90"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14</w:t>
            </w:r>
          </w:p>
        </w:tc>
      </w:tr>
      <w:tr w:rsidR="00452434" w:rsidRPr="00142E90" w:rsidTr="00452434">
        <w:trPr>
          <w:cantSplit/>
          <w:trHeight w:val="591"/>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2. </w:t>
            </w:r>
            <w:r w:rsidRPr="00142E90">
              <w:rPr>
                <w:rFonts w:ascii="Times New Roman" w:hAnsi="Times New Roman" w:cs="Times New Roman"/>
                <w:spacing w:val="-6"/>
              </w:rPr>
              <w:t>Организационные и технологические изменения в организациях как фактор риска</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3. </w:t>
            </w:r>
            <w:r w:rsidRPr="00142E90">
              <w:rPr>
                <w:rFonts w:ascii="Times New Roman" w:hAnsi="Times New Roman" w:cs="Times New Roman"/>
                <w:spacing w:val="-6"/>
              </w:rPr>
              <w:t>Сущность и место менеджмента в теории управления организациями</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4. </w:t>
            </w:r>
            <w:r w:rsidRPr="00142E90">
              <w:rPr>
                <w:rFonts w:ascii="Times New Roman" w:hAnsi="Times New Roman" w:cs="Times New Roman"/>
                <w:spacing w:val="-6"/>
              </w:rPr>
              <w:t>Система управления организациями и роль управленческих решений в ее функционировании</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510"/>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142E90">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spacing w:val="-6"/>
              </w:rPr>
              <w:t>5. Построение организационных структур управления в целях снижения рисков в деятельности организаций</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413"/>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tcBorders>
          </w:tcPr>
          <w:p w:rsidR="00452434" w:rsidRPr="00142E90" w:rsidRDefault="00452434" w:rsidP="00142E90">
            <w:pPr>
              <w:shd w:val="clear" w:color="auto" w:fill="FFFFFF"/>
              <w:tabs>
                <w:tab w:val="left" w:leader="dot" w:pos="5568"/>
              </w:tabs>
              <w:autoSpaceDE w:val="0"/>
              <w:autoSpaceDN w:val="0"/>
              <w:adjustRightInd w:val="0"/>
              <w:ind w:right="-113"/>
              <w:rPr>
                <w:rFonts w:ascii="Times New Roman" w:hAnsi="Times New Roman" w:cs="Times New Roman"/>
                <w:spacing w:val="-6"/>
              </w:rPr>
            </w:pPr>
            <w:r w:rsidRPr="00142E90">
              <w:rPr>
                <w:rFonts w:ascii="Times New Roman" w:hAnsi="Times New Roman" w:cs="Times New Roman"/>
                <w:spacing w:val="-6"/>
              </w:rPr>
              <w:t>6. Неопределенность, риск, рисковые ситуации и их влияние на деятельность организаций</w:t>
            </w:r>
          </w:p>
        </w:tc>
        <w:tc>
          <w:tcPr>
            <w:tcW w:w="627" w:type="dxa"/>
            <w:tcBorders>
              <w:top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14</w:t>
            </w:r>
          </w:p>
        </w:tc>
      </w:tr>
      <w:tr w:rsidR="00452434" w:rsidRPr="00142E90" w:rsidTr="00452434">
        <w:trPr>
          <w:cantSplit/>
          <w:trHeight w:val="516"/>
          <w:jc w:val="center"/>
        </w:trPr>
        <w:tc>
          <w:tcPr>
            <w:tcW w:w="426" w:type="dxa"/>
            <w:vMerge w:val="restart"/>
          </w:tcPr>
          <w:p w:rsidR="00452434" w:rsidRPr="00142E90" w:rsidRDefault="00452434" w:rsidP="00DE4DA7">
            <w:pPr>
              <w:ind w:left="-113" w:right="-113"/>
              <w:jc w:val="center"/>
              <w:rPr>
                <w:rFonts w:ascii="Times New Roman" w:hAnsi="Times New Roman" w:cs="Tahoma"/>
                <w:color w:val="auto"/>
              </w:rPr>
            </w:pPr>
            <w:r w:rsidRPr="00142E90">
              <w:rPr>
                <w:rFonts w:ascii="Times New Roman" w:hAnsi="Times New Roman" w:cs="Tahoma"/>
                <w:color w:val="auto"/>
              </w:rPr>
              <w:t>2.</w:t>
            </w:r>
          </w:p>
        </w:tc>
        <w:tc>
          <w:tcPr>
            <w:tcW w:w="2129" w:type="dxa"/>
            <w:vMerge w:val="restart"/>
          </w:tcPr>
          <w:p w:rsidR="00452434" w:rsidRPr="00142E90" w:rsidRDefault="00452434" w:rsidP="00DE4DA7">
            <w:pPr>
              <w:shd w:val="clear" w:color="auto" w:fill="FFFFFF"/>
              <w:ind w:right="-113"/>
              <w:rPr>
                <w:rFonts w:ascii="Times New Roman" w:hAnsi="Times New Roman" w:cs="Times New Roman"/>
              </w:rPr>
            </w:pPr>
            <w:r w:rsidRPr="00142E90">
              <w:rPr>
                <w:rFonts w:ascii="Times New Roman" w:hAnsi="Times New Roman" w:cs="Times New Roman"/>
              </w:rPr>
              <w:t>Риск-менеджмент как форма обеспечения результативности управления организациями</w:t>
            </w:r>
          </w:p>
        </w:tc>
        <w:tc>
          <w:tcPr>
            <w:tcW w:w="6863" w:type="dxa"/>
            <w:tcBorders>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7. </w:t>
            </w:r>
            <w:r w:rsidRPr="00142E90">
              <w:rPr>
                <w:rFonts w:ascii="Times New Roman" w:hAnsi="Times New Roman" w:cs="Times New Roman"/>
                <w:spacing w:val="-6"/>
              </w:rPr>
              <w:t>Сущность и проблемы риск-менеджмента в отечественной науке и практике</w:t>
            </w:r>
          </w:p>
        </w:tc>
        <w:tc>
          <w:tcPr>
            <w:tcW w:w="627" w:type="dxa"/>
            <w:tcBorders>
              <w:bottom w:val="single" w:sz="4" w:space="0" w:color="auto"/>
            </w:tcBorders>
            <w:vAlign w:val="center"/>
          </w:tcPr>
          <w:p w:rsidR="00452434" w:rsidRPr="00142E90"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285"/>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rPr>
              <w:t xml:space="preserve">8. </w:t>
            </w:r>
            <w:r w:rsidRPr="00142E90">
              <w:rPr>
                <w:rFonts w:ascii="Times New Roman" w:hAnsi="Times New Roman" w:cs="Times New Roman"/>
                <w:spacing w:val="-6"/>
              </w:rPr>
              <w:t>Методы оценки риска</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12</w:t>
            </w:r>
          </w:p>
        </w:tc>
      </w:tr>
      <w:tr w:rsidR="00452434" w:rsidRPr="00142E90" w:rsidTr="00452434">
        <w:trPr>
          <w:cantSplit/>
          <w:trHeight w:val="825"/>
          <w:jc w:val="center"/>
        </w:trPr>
        <w:tc>
          <w:tcPr>
            <w:tcW w:w="426" w:type="dxa"/>
            <w:vMerge/>
          </w:tcPr>
          <w:p w:rsidR="00452434" w:rsidRPr="00142E90" w:rsidRDefault="00452434" w:rsidP="00DE4DA7">
            <w:pPr>
              <w:ind w:left="-113" w:right="-113"/>
              <w:jc w:val="center"/>
              <w:rPr>
                <w:rFonts w:ascii="Times New Roman" w:hAnsi="Times New Roman" w:cs="Tahoma"/>
                <w:color w:val="auto"/>
              </w:rPr>
            </w:pPr>
          </w:p>
        </w:tc>
        <w:tc>
          <w:tcPr>
            <w:tcW w:w="2129" w:type="dxa"/>
            <w:vMerge/>
          </w:tcPr>
          <w:p w:rsidR="00452434" w:rsidRPr="00142E90" w:rsidRDefault="00452434" w:rsidP="00DE4DA7">
            <w:pPr>
              <w:shd w:val="clear" w:color="auto" w:fill="FFFFFF"/>
              <w:ind w:right="-113"/>
              <w:rPr>
                <w:rFonts w:ascii="Times New Roman" w:hAnsi="Times New Roman" w:cs="Times New Roman"/>
              </w:rPr>
            </w:pPr>
          </w:p>
        </w:tc>
        <w:tc>
          <w:tcPr>
            <w:tcW w:w="6863" w:type="dxa"/>
            <w:tcBorders>
              <w:top w:val="single" w:sz="4" w:space="0" w:color="auto"/>
              <w:bottom w:val="single" w:sz="4" w:space="0" w:color="auto"/>
            </w:tcBorders>
          </w:tcPr>
          <w:p w:rsidR="00452434" w:rsidRPr="00142E90" w:rsidRDefault="00452434" w:rsidP="00DE4DA7">
            <w:pPr>
              <w:shd w:val="clear" w:color="auto" w:fill="FFFFFF"/>
              <w:tabs>
                <w:tab w:val="left" w:leader="dot" w:pos="5568"/>
              </w:tabs>
              <w:autoSpaceDE w:val="0"/>
              <w:autoSpaceDN w:val="0"/>
              <w:adjustRightInd w:val="0"/>
              <w:ind w:right="-113"/>
              <w:rPr>
                <w:rFonts w:ascii="Times New Roman" w:hAnsi="Times New Roman" w:cs="Times New Roman"/>
              </w:rPr>
            </w:pPr>
            <w:r w:rsidRPr="00142E90">
              <w:rPr>
                <w:rFonts w:ascii="Times New Roman" w:hAnsi="Times New Roman" w:cs="Times New Roman"/>
                <w:spacing w:val="-6"/>
              </w:rPr>
              <w:t>9. Основы организации риск-менеджмента</w:t>
            </w:r>
          </w:p>
        </w:tc>
        <w:tc>
          <w:tcPr>
            <w:tcW w:w="627" w:type="dxa"/>
            <w:tcBorders>
              <w:top w:val="single" w:sz="4" w:space="0" w:color="auto"/>
              <w:bottom w:val="single" w:sz="4" w:space="0" w:color="auto"/>
            </w:tcBorders>
            <w:vAlign w:val="center"/>
          </w:tcPr>
          <w:p w:rsidR="00452434" w:rsidRDefault="00452434" w:rsidP="00452434">
            <w:pPr>
              <w:shd w:val="clear" w:color="auto" w:fill="FFFFFF"/>
              <w:tabs>
                <w:tab w:val="left" w:leader="dot" w:pos="5568"/>
              </w:tabs>
              <w:autoSpaceDE w:val="0"/>
              <w:autoSpaceDN w:val="0"/>
              <w:adjustRightInd w:val="0"/>
              <w:ind w:right="-113"/>
              <w:jc w:val="center"/>
              <w:rPr>
                <w:rFonts w:ascii="Times New Roman" w:hAnsi="Times New Roman" w:cs="Times New Roman"/>
              </w:rPr>
            </w:pPr>
            <w:r>
              <w:rPr>
                <w:rFonts w:ascii="Times New Roman" w:hAnsi="Times New Roman" w:cs="Times New Roman"/>
              </w:rPr>
              <w:t>8</w:t>
            </w:r>
          </w:p>
        </w:tc>
      </w:tr>
      <w:tr w:rsidR="00452434" w:rsidRPr="00142E90" w:rsidTr="00452434">
        <w:trPr>
          <w:cantSplit/>
          <w:trHeight w:val="147"/>
          <w:jc w:val="center"/>
        </w:trPr>
        <w:tc>
          <w:tcPr>
            <w:tcW w:w="9418" w:type="dxa"/>
            <w:gridSpan w:val="3"/>
          </w:tcPr>
          <w:p w:rsidR="00452434" w:rsidRPr="00452434" w:rsidRDefault="00452434" w:rsidP="00FF1046">
            <w:pPr>
              <w:shd w:val="clear" w:color="auto" w:fill="FFFFFF"/>
              <w:tabs>
                <w:tab w:val="left" w:leader="dot" w:pos="5568"/>
              </w:tabs>
              <w:autoSpaceDE w:val="0"/>
              <w:autoSpaceDN w:val="0"/>
              <w:adjustRightInd w:val="0"/>
              <w:ind w:right="-113"/>
              <w:rPr>
                <w:rFonts w:ascii="Times New Roman" w:hAnsi="Times New Roman" w:cs="Times New Roman"/>
                <w:spacing w:val="-1"/>
              </w:rPr>
            </w:pPr>
            <w:r w:rsidRPr="00452434">
              <w:rPr>
                <w:rFonts w:ascii="Times New Roman" w:hAnsi="Times New Roman" w:cs="Times New Roman"/>
                <w:spacing w:val="-1"/>
              </w:rPr>
              <w:t>Консультации:</w:t>
            </w:r>
          </w:p>
        </w:tc>
        <w:tc>
          <w:tcPr>
            <w:tcW w:w="627" w:type="dxa"/>
            <w:tcBorders>
              <w:top w:val="single" w:sz="4" w:space="0" w:color="auto"/>
              <w:bottom w:val="single" w:sz="4" w:space="0" w:color="auto"/>
            </w:tcBorders>
          </w:tcPr>
          <w:p w:rsidR="00452434" w:rsidRPr="00452434" w:rsidRDefault="00452434" w:rsidP="00FF1046">
            <w:pPr>
              <w:shd w:val="clear" w:color="auto" w:fill="FFFFFF"/>
              <w:tabs>
                <w:tab w:val="left" w:leader="dot" w:pos="5568"/>
              </w:tabs>
              <w:autoSpaceDE w:val="0"/>
              <w:autoSpaceDN w:val="0"/>
              <w:adjustRightInd w:val="0"/>
              <w:ind w:left="-113" w:right="-113"/>
              <w:jc w:val="center"/>
              <w:rPr>
                <w:rFonts w:ascii="Times New Roman" w:hAnsi="Times New Roman" w:cs="Times New Roman"/>
                <w:b/>
                <w:spacing w:val="-1"/>
              </w:rPr>
            </w:pPr>
            <w:r w:rsidRPr="00452434">
              <w:rPr>
                <w:rFonts w:ascii="Times New Roman" w:hAnsi="Times New Roman" w:cs="Times New Roman"/>
                <w:b/>
                <w:spacing w:val="-1"/>
              </w:rPr>
              <w:t>2</w:t>
            </w:r>
          </w:p>
        </w:tc>
      </w:tr>
      <w:tr w:rsidR="00452434" w:rsidRPr="00142E90" w:rsidTr="00452434">
        <w:trPr>
          <w:cantSplit/>
          <w:trHeight w:val="152"/>
          <w:jc w:val="center"/>
        </w:trPr>
        <w:tc>
          <w:tcPr>
            <w:tcW w:w="9418" w:type="dxa"/>
            <w:gridSpan w:val="3"/>
          </w:tcPr>
          <w:p w:rsidR="00452434" w:rsidRPr="00452434" w:rsidRDefault="00452434" w:rsidP="00FF1046">
            <w:pPr>
              <w:shd w:val="clear" w:color="auto" w:fill="FFFFFF"/>
              <w:tabs>
                <w:tab w:val="left" w:leader="dot" w:pos="5568"/>
              </w:tabs>
              <w:autoSpaceDE w:val="0"/>
              <w:autoSpaceDN w:val="0"/>
              <w:adjustRightInd w:val="0"/>
              <w:ind w:right="-113"/>
              <w:rPr>
                <w:rFonts w:ascii="Times New Roman" w:hAnsi="Times New Roman" w:cs="Times New Roman"/>
                <w:spacing w:val="-1"/>
              </w:rPr>
            </w:pPr>
            <w:r w:rsidRPr="00452434">
              <w:rPr>
                <w:rFonts w:ascii="Times New Roman" w:hAnsi="Times New Roman" w:cs="Times New Roman"/>
              </w:rPr>
              <w:t>Итого:</w:t>
            </w:r>
          </w:p>
        </w:tc>
        <w:tc>
          <w:tcPr>
            <w:tcW w:w="627" w:type="dxa"/>
            <w:tcBorders>
              <w:top w:val="single" w:sz="4" w:space="0" w:color="auto"/>
            </w:tcBorders>
          </w:tcPr>
          <w:p w:rsidR="00452434" w:rsidRPr="00452434" w:rsidRDefault="00452434" w:rsidP="00FF1046">
            <w:pPr>
              <w:shd w:val="clear" w:color="auto" w:fill="FFFFFF"/>
              <w:tabs>
                <w:tab w:val="left" w:leader="dot" w:pos="5568"/>
              </w:tabs>
              <w:autoSpaceDE w:val="0"/>
              <w:autoSpaceDN w:val="0"/>
              <w:adjustRightInd w:val="0"/>
              <w:ind w:left="-113" w:right="-113"/>
              <w:jc w:val="center"/>
              <w:rPr>
                <w:rFonts w:ascii="Times New Roman" w:hAnsi="Times New Roman" w:cs="Times New Roman"/>
                <w:b/>
                <w:spacing w:val="-1"/>
              </w:rPr>
            </w:pPr>
            <w:r>
              <w:rPr>
                <w:rFonts w:ascii="Times New Roman" w:hAnsi="Times New Roman" w:cs="Times New Roman"/>
                <w:b/>
                <w:spacing w:val="-1"/>
              </w:rPr>
              <w:t>90</w:t>
            </w:r>
          </w:p>
        </w:tc>
      </w:tr>
    </w:tbl>
    <w:p w:rsidR="00927263" w:rsidRPr="00CF3B3E" w:rsidRDefault="00927263" w:rsidP="00927263">
      <w:pPr>
        <w:jc w:val="both"/>
        <w:rPr>
          <w:rFonts w:ascii="Times New Roman" w:hAnsi="Times New Roman" w:cs="Times New Roman"/>
          <w:b/>
          <w:color w:val="auto"/>
        </w:rPr>
      </w:pPr>
    </w:p>
    <w:p w:rsidR="007C0015" w:rsidRDefault="007C0015" w:rsidP="007C0015">
      <w:pPr>
        <w:pStyle w:val="ad"/>
        <w:widowControl/>
        <w:tabs>
          <w:tab w:val="left" w:pos="1134"/>
        </w:tabs>
        <w:ind w:left="709"/>
        <w:contextualSpacing/>
        <w:jc w:val="both"/>
        <w:rPr>
          <w:rFonts w:ascii="Times New Roman" w:hAnsi="Times New Roman" w:cs="Times New Roman"/>
          <w:caps/>
          <w:spacing w:val="-1"/>
        </w:rPr>
      </w:pPr>
      <w:r w:rsidRPr="00005B7F">
        <w:rPr>
          <w:rFonts w:ascii="Times New Roman" w:hAnsi="Times New Roman" w:cs="Times New Roman"/>
          <w:caps/>
          <w:spacing w:val="-1"/>
        </w:rPr>
        <w:t xml:space="preserve">5. РАЗДЕЛЫ ДИСЦИПЛИНЫ и ВИДЫ УЧЕБНОЙ РАБОТЫ: </w:t>
      </w:r>
    </w:p>
    <w:p w:rsidR="00CF3B3E" w:rsidRPr="00005B7F" w:rsidRDefault="00CF3B3E" w:rsidP="007C0015">
      <w:pPr>
        <w:pStyle w:val="ad"/>
        <w:widowControl/>
        <w:tabs>
          <w:tab w:val="left" w:pos="1134"/>
        </w:tabs>
        <w:ind w:left="709"/>
        <w:contextualSpacing/>
        <w:jc w:val="both"/>
        <w:rPr>
          <w:rFonts w:ascii="Times New Roman" w:hAnsi="Times New Roman" w:cs="Times New Roman"/>
          <w:caps/>
          <w:spacing w:val="-1"/>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881"/>
        <w:gridCol w:w="993"/>
        <w:gridCol w:w="851"/>
        <w:gridCol w:w="850"/>
        <w:gridCol w:w="907"/>
        <w:gridCol w:w="1139"/>
      </w:tblGrid>
      <w:tr w:rsidR="00927263" w:rsidRPr="00137692" w:rsidTr="00142E90">
        <w:trPr>
          <w:trHeight w:val="172"/>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ind w:left="-113" w:right="-113"/>
              <w:jc w:val="center"/>
              <w:rPr>
                <w:rFonts w:ascii="Times New Roman" w:hAnsi="Times New Roman" w:cs="Times New Roman"/>
              </w:rPr>
            </w:pPr>
            <w:r w:rsidRPr="00137692">
              <w:rPr>
                <w:rFonts w:ascii="Times New Roman" w:hAnsi="Times New Roman" w:cs="Times New Roman"/>
              </w:rPr>
              <w:t>№ п/п</w:t>
            </w:r>
          </w:p>
        </w:tc>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Наименование разделов дисциплины</w:t>
            </w:r>
          </w:p>
        </w:tc>
        <w:tc>
          <w:tcPr>
            <w:tcW w:w="3601" w:type="dxa"/>
            <w:gridSpan w:val="4"/>
            <w:tcBorders>
              <w:top w:val="single" w:sz="4" w:space="0" w:color="auto"/>
              <w:left w:val="single" w:sz="4" w:space="0" w:color="auto"/>
              <w:bottom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Виды учебной работы</w:t>
            </w:r>
          </w:p>
        </w:tc>
        <w:tc>
          <w:tcPr>
            <w:tcW w:w="1139" w:type="dxa"/>
            <w:vMerge w:val="restart"/>
            <w:tcBorders>
              <w:top w:val="single" w:sz="4" w:space="0" w:color="auto"/>
              <w:left w:val="single" w:sz="4" w:space="0" w:color="auto"/>
              <w:right w:val="single" w:sz="4" w:space="0" w:color="auto"/>
            </w:tcBorders>
            <w:vAlign w:val="center"/>
            <w:hideMark/>
          </w:tcPr>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Всего</w:t>
            </w:r>
          </w:p>
          <w:p w:rsidR="00927263" w:rsidRPr="00137692" w:rsidRDefault="00927263" w:rsidP="00DE4DA7">
            <w:pPr>
              <w:jc w:val="center"/>
              <w:rPr>
                <w:rFonts w:ascii="Times New Roman" w:hAnsi="Times New Roman" w:cs="Times New Roman"/>
              </w:rPr>
            </w:pPr>
            <w:r w:rsidRPr="00137692">
              <w:rPr>
                <w:rFonts w:ascii="Times New Roman" w:hAnsi="Times New Roman" w:cs="Times New Roman"/>
              </w:rPr>
              <w:t>часов</w:t>
            </w:r>
          </w:p>
        </w:tc>
      </w:tr>
      <w:tr w:rsidR="00005B7F" w:rsidRPr="00137692" w:rsidTr="00137692">
        <w:trPr>
          <w:trHeight w:val="162"/>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DE4DA7">
            <w:pPr>
              <w:jc w:val="center"/>
              <w:rPr>
                <w:rFonts w:ascii="Times New Roman" w:hAnsi="Times New Roman" w:cs="Times New Roman"/>
              </w:rPr>
            </w:pPr>
            <w:r w:rsidRPr="00137692">
              <w:rPr>
                <w:rFonts w:ascii="Times New Roman" w:hAnsi="Times New Roman" w:cs="Times New Roman"/>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005B7F">
            <w:pPr>
              <w:jc w:val="center"/>
              <w:rPr>
                <w:rFonts w:ascii="Times New Roman" w:hAnsi="Times New Roman" w:cs="Times New Roman"/>
              </w:rPr>
            </w:pPr>
            <w:r w:rsidRPr="00137692">
              <w:rPr>
                <w:rFonts w:ascii="Times New Roman" w:hAnsi="Times New Roman" w:cs="Times New Roman"/>
              </w:rPr>
              <w:t>С</w:t>
            </w:r>
          </w:p>
        </w:tc>
        <w:tc>
          <w:tcPr>
            <w:tcW w:w="850" w:type="dxa"/>
            <w:tcBorders>
              <w:top w:val="single" w:sz="4" w:space="0" w:color="auto"/>
              <w:left w:val="single" w:sz="4" w:space="0" w:color="auto"/>
              <w:bottom w:val="single" w:sz="4" w:space="0" w:color="auto"/>
              <w:right w:val="single" w:sz="4" w:space="0" w:color="auto"/>
            </w:tcBorders>
            <w:vAlign w:val="center"/>
            <w:hideMark/>
          </w:tcPr>
          <w:p w:rsidR="00005B7F" w:rsidRPr="00137692" w:rsidRDefault="00005B7F" w:rsidP="00005B7F">
            <w:pPr>
              <w:rPr>
                <w:rFonts w:ascii="Times New Roman" w:hAnsi="Times New Roman" w:cs="Times New Roman"/>
              </w:rPr>
            </w:pPr>
            <w:r w:rsidRPr="00137692">
              <w:rPr>
                <w:rFonts w:ascii="Times New Roman" w:hAnsi="Times New Roman" w:cs="Times New Roman"/>
              </w:rPr>
              <w:t>СРС</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137692">
            <w:pPr>
              <w:jc w:val="center"/>
              <w:rPr>
                <w:rFonts w:ascii="Times New Roman" w:hAnsi="Times New Roman" w:cs="Times New Roman"/>
              </w:rPr>
            </w:pPr>
            <w:r w:rsidRPr="00137692">
              <w:rPr>
                <w:rFonts w:ascii="Times New Roman" w:hAnsi="Times New Roman" w:cs="Times New Roman"/>
              </w:rPr>
              <w:t>Конс.</w:t>
            </w:r>
          </w:p>
        </w:tc>
        <w:tc>
          <w:tcPr>
            <w:tcW w:w="1139" w:type="dxa"/>
            <w:vMerge/>
            <w:tcBorders>
              <w:left w:val="single" w:sz="4" w:space="0" w:color="auto"/>
              <w:bottom w:val="single" w:sz="4" w:space="0" w:color="auto"/>
              <w:right w:val="single" w:sz="4" w:space="0" w:color="auto"/>
            </w:tcBorders>
            <w:vAlign w:val="center"/>
            <w:hideMark/>
          </w:tcPr>
          <w:p w:rsidR="00005B7F" w:rsidRPr="00137692" w:rsidRDefault="00005B7F" w:rsidP="00DE4DA7">
            <w:pPr>
              <w:rPr>
                <w:rFonts w:ascii="Times New Roman" w:hAnsi="Times New Roman" w:cs="Times New Roman"/>
              </w:rPr>
            </w:pPr>
          </w:p>
        </w:tc>
      </w:tr>
      <w:tr w:rsidR="00005B7F" w:rsidRPr="00137692" w:rsidTr="00137692">
        <w:trPr>
          <w:jc w:val="center"/>
        </w:trPr>
        <w:tc>
          <w:tcPr>
            <w:tcW w:w="426" w:type="dxa"/>
            <w:tcBorders>
              <w:top w:val="single" w:sz="4" w:space="0" w:color="auto"/>
              <w:left w:val="single" w:sz="4" w:space="0" w:color="auto"/>
              <w:bottom w:val="single" w:sz="4" w:space="0" w:color="auto"/>
              <w:right w:val="single" w:sz="4" w:space="0" w:color="auto"/>
            </w:tcBorders>
            <w:hideMark/>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1</w:t>
            </w:r>
          </w:p>
        </w:tc>
        <w:tc>
          <w:tcPr>
            <w:tcW w:w="4881" w:type="dxa"/>
            <w:tcBorders>
              <w:top w:val="single" w:sz="4" w:space="0" w:color="auto"/>
              <w:left w:val="single" w:sz="4" w:space="0" w:color="auto"/>
              <w:bottom w:val="single" w:sz="4" w:space="0" w:color="auto"/>
              <w:right w:val="single" w:sz="4" w:space="0" w:color="auto"/>
            </w:tcBorders>
          </w:tcPr>
          <w:p w:rsidR="00005B7F" w:rsidRPr="00137692" w:rsidRDefault="00005B7F" w:rsidP="00DE4DA7">
            <w:pPr>
              <w:shd w:val="clear" w:color="auto" w:fill="FFFFFF"/>
              <w:ind w:right="-113"/>
              <w:rPr>
                <w:rFonts w:ascii="Times New Roman" w:hAnsi="Times New Roman" w:cs="Times New Roman"/>
              </w:rPr>
            </w:pPr>
            <w:r w:rsidRPr="00137692">
              <w:rPr>
                <w:rFonts w:ascii="Times New Roman" w:hAnsi="Times New Roman" w:cs="Times New Roman"/>
              </w:rPr>
              <w:t>Риски в управлении организациями</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16</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r w:rsidRPr="00137692">
              <w:rPr>
                <w:rFonts w:ascii="Times New Roman" w:hAnsi="Times New Roman" w:cs="Times New Roman"/>
                <w:color w:val="auto"/>
              </w:rPr>
              <w:t>36</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60</w:t>
            </w:r>
          </w:p>
        </w:tc>
      </w:tr>
      <w:tr w:rsidR="00005B7F" w:rsidRPr="00137692" w:rsidTr="00137692">
        <w:trPr>
          <w:jc w:val="center"/>
        </w:trPr>
        <w:tc>
          <w:tcPr>
            <w:tcW w:w="426" w:type="dxa"/>
            <w:tcBorders>
              <w:top w:val="single" w:sz="4" w:space="0" w:color="auto"/>
              <w:left w:val="single" w:sz="4" w:space="0" w:color="auto"/>
              <w:bottom w:val="single" w:sz="4" w:space="0" w:color="auto"/>
              <w:right w:val="single" w:sz="4" w:space="0" w:color="auto"/>
            </w:tcBorders>
            <w:hideMark/>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2</w:t>
            </w:r>
          </w:p>
        </w:tc>
        <w:tc>
          <w:tcPr>
            <w:tcW w:w="4881" w:type="dxa"/>
            <w:tcBorders>
              <w:top w:val="single" w:sz="4" w:space="0" w:color="auto"/>
              <w:left w:val="single" w:sz="4" w:space="0" w:color="auto"/>
              <w:bottom w:val="single" w:sz="4" w:space="0" w:color="auto"/>
              <w:right w:val="single" w:sz="4" w:space="0" w:color="auto"/>
            </w:tcBorders>
          </w:tcPr>
          <w:p w:rsidR="00005B7F" w:rsidRPr="00137692" w:rsidRDefault="00005B7F" w:rsidP="00DE4DA7">
            <w:pPr>
              <w:shd w:val="clear" w:color="auto" w:fill="FFFFFF"/>
              <w:ind w:right="-113"/>
              <w:rPr>
                <w:rFonts w:ascii="Times New Roman" w:hAnsi="Times New Roman" w:cs="Times New Roman"/>
              </w:rPr>
            </w:pPr>
            <w:r w:rsidRPr="00137692">
              <w:rPr>
                <w:rFonts w:ascii="Times New Roman" w:hAnsi="Times New Roman" w:cs="Times New Roman"/>
              </w:rPr>
              <w:t>Риск-менеджмент как форма обеспечения результативности управления организациями</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4</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8</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r w:rsidRPr="00137692">
              <w:rPr>
                <w:rFonts w:ascii="Times New Roman" w:hAnsi="Times New Roman" w:cs="Times New Roman"/>
                <w:color w:val="auto"/>
              </w:rPr>
              <w:t>16</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jc w:val="center"/>
              <w:rPr>
                <w:rFonts w:ascii="Times New Roman" w:hAnsi="Times New Roman" w:cs="Times New Roman"/>
                <w:color w:val="auto"/>
              </w:rPr>
            </w:pP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color w:val="auto"/>
              </w:rPr>
            </w:pPr>
            <w:r w:rsidRPr="00137692">
              <w:rPr>
                <w:rFonts w:ascii="Times New Roman" w:hAnsi="Times New Roman" w:cs="Times New Roman"/>
                <w:color w:val="auto"/>
              </w:rPr>
              <w:t>28</w:t>
            </w:r>
          </w:p>
        </w:tc>
      </w:tr>
      <w:tr w:rsidR="00137692" w:rsidRPr="00137692" w:rsidTr="00C16F0A">
        <w:trPr>
          <w:jc w:val="center"/>
        </w:trPr>
        <w:tc>
          <w:tcPr>
            <w:tcW w:w="8001" w:type="dxa"/>
            <w:gridSpan w:val="5"/>
            <w:tcBorders>
              <w:top w:val="single" w:sz="4" w:space="0" w:color="auto"/>
              <w:left w:val="single" w:sz="4" w:space="0" w:color="auto"/>
              <w:bottom w:val="single" w:sz="4" w:space="0" w:color="auto"/>
              <w:right w:val="single" w:sz="4" w:space="0" w:color="auto"/>
            </w:tcBorders>
          </w:tcPr>
          <w:p w:rsidR="00137692" w:rsidRPr="00137692" w:rsidRDefault="00CF3B3E" w:rsidP="00CF3B3E">
            <w:pPr>
              <w:rPr>
                <w:rFonts w:ascii="Times New Roman" w:hAnsi="Times New Roman" w:cs="Times New Roman"/>
                <w:color w:val="auto"/>
              </w:rPr>
            </w:pPr>
            <w:r>
              <w:rPr>
                <w:rFonts w:ascii="Times New Roman" w:hAnsi="Times New Roman" w:cs="Times New Roman"/>
                <w:spacing w:val="-1"/>
              </w:rPr>
              <w:t>К</w:t>
            </w:r>
            <w:r w:rsidRPr="00142E90">
              <w:rPr>
                <w:rFonts w:ascii="Times New Roman" w:hAnsi="Times New Roman" w:cs="Times New Roman"/>
                <w:spacing w:val="-1"/>
              </w:rPr>
              <w:t>онсультаци</w:t>
            </w:r>
            <w:r>
              <w:rPr>
                <w:rFonts w:ascii="Times New Roman" w:hAnsi="Times New Roman" w:cs="Times New Roman"/>
                <w:spacing w:val="-1"/>
              </w:rPr>
              <w:t>и:</w:t>
            </w:r>
          </w:p>
        </w:tc>
        <w:tc>
          <w:tcPr>
            <w:tcW w:w="907" w:type="dxa"/>
            <w:tcBorders>
              <w:top w:val="single" w:sz="4" w:space="0" w:color="auto"/>
              <w:left w:val="single" w:sz="4" w:space="0" w:color="auto"/>
              <w:bottom w:val="single" w:sz="4" w:space="0" w:color="auto"/>
              <w:right w:val="single" w:sz="4" w:space="0" w:color="auto"/>
            </w:tcBorders>
            <w:vAlign w:val="center"/>
          </w:tcPr>
          <w:p w:rsidR="00137692" w:rsidRPr="00137692" w:rsidRDefault="00137692" w:rsidP="00137692">
            <w:pPr>
              <w:jc w:val="center"/>
              <w:rPr>
                <w:rFonts w:ascii="Times New Roman" w:hAnsi="Times New Roman" w:cs="Times New Roman"/>
                <w:color w:val="auto"/>
              </w:rPr>
            </w:pPr>
            <w:r>
              <w:rPr>
                <w:rFonts w:ascii="Times New Roman" w:hAnsi="Times New Roman" w:cs="Times New Roman"/>
                <w:color w:val="auto"/>
              </w:rPr>
              <w:t>2</w:t>
            </w:r>
          </w:p>
        </w:tc>
        <w:tc>
          <w:tcPr>
            <w:tcW w:w="1139" w:type="dxa"/>
            <w:tcBorders>
              <w:top w:val="single" w:sz="4" w:space="0" w:color="auto"/>
              <w:left w:val="single" w:sz="4" w:space="0" w:color="auto"/>
              <w:bottom w:val="single" w:sz="4" w:space="0" w:color="auto"/>
              <w:right w:val="single" w:sz="4" w:space="0" w:color="auto"/>
            </w:tcBorders>
            <w:vAlign w:val="center"/>
          </w:tcPr>
          <w:p w:rsidR="00137692" w:rsidRPr="00137692" w:rsidRDefault="00137692" w:rsidP="00DE4DA7">
            <w:pPr>
              <w:jc w:val="center"/>
              <w:rPr>
                <w:rFonts w:ascii="Times New Roman" w:hAnsi="Times New Roman" w:cs="Times New Roman"/>
                <w:color w:val="auto"/>
              </w:rPr>
            </w:pPr>
            <w:r>
              <w:rPr>
                <w:rFonts w:ascii="Times New Roman" w:hAnsi="Times New Roman" w:cs="Times New Roman"/>
                <w:color w:val="auto"/>
              </w:rPr>
              <w:t>2</w:t>
            </w:r>
          </w:p>
        </w:tc>
      </w:tr>
      <w:tr w:rsidR="00005B7F" w:rsidRPr="00137692" w:rsidTr="00137692">
        <w:trPr>
          <w:jc w:val="center"/>
        </w:trPr>
        <w:tc>
          <w:tcPr>
            <w:tcW w:w="5307" w:type="dxa"/>
            <w:gridSpan w:val="2"/>
            <w:tcBorders>
              <w:top w:val="single" w:sz="4" w:space="0" w:color="auto"/>
              <w:left w:val="single" w:sz="4" w:space="0" w:color="auto"/>
              <w:bottom w:val="single" w:sz="4" w:space="0" w:color="auto"/>
              <w:right w:val="single" w:sz="4" w:space="0" w:color="auto"/>
            </w:tcBorders>
          </w:tcPr>
          <w:p w:rsidR="00005B7F" w:rsidRPr="00137692" w:rsidRDefault="00005B7F" w:rsidP="00DE4DA7">
            <w:pPr>
              <w:jc w:val="both"/>
              <w:rPr>
                <w:rFonts w:ascii="Times New Roman" w:hAnsi="Times New Roman" w:cs="Times New Roman"/>
              </w:rPr>
            </w:pPr>
            <w:r w:rsidRPr="00137692">
              <w:rPr>
                <w:rFonts w:ascii="Times New Roman" w:hAnsi="Times New Roman" w:cs="Times New Roman"/>
              </w:rPr>
              <w:t>Итого:</w:t>
            </w:r>
          </w:p>
        </w:tc>
        <w:tc>
          <w:tcPr>
            <w:tcW w:w="993"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b/>
              </w:rPr>
            </w:pPr>
            <w:r w:rsidRPr="00137692">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DE4DA7">
            <w:pPr>
              <w:jc w:val="center"/>
              <w:rPr>
                <w:rFonts w:ascii="Times New Roman" w:hAnsi="Times New Roman" w:cs="Times New Roman"/>
                <w:b/>
              </w:rPr>
            </w:pPr>
            <w:r w:rsidRPr="00137692">
              <w:rPr>
                <w:rFonts w:ascii="Times New Roman" w:hAnsi="Times New Roman" w:cs="Times New Roman"/>
                <w:b/>
              </w:rPr>
              <w:t>24</w:t>
            </w:r>
          </w:p>
        </w:tc>
        <w:tc>
          <w:tcPr>
            <w:tcW w:w="850" w:type="dxa"/>
            <w:tcBorders>
              <w:top w:val="single" w:sz="4" w:space="0" w:color="auto"/>
              <w:left w:val="single" w:sz="4" w:space="0" w:color="auto"/>
              <w:bottom w:val="single" w:sz="4" w:space="0" w:color="auto"/>
              <w:right w:val="single" w:sz="4" w:space="0" w:color="auto"/>
            </w:tcBorders>
            <w:vAlign w:val="center"/>
          </w:tcPr>
          <w:p w:rsidR="00005B7F" w:rsidRPr="00137692" w:rsidRDefault="00005B7F" w:rsidP="00137692">
            <w:pPr>
              <w:spacing w:line="216" w:lineRule="auto"/>
              <w:jc w:val="center"/>
              <w:rPr>
                <w:rFonts w:ascii="Times New Roman" w:hAnsi="Times New Roman" w:cs="Times New Roman"/>
                <w:b/>
              </w:rPr>
            </w:pPr>
            <w:r w:rsidRPr="00137692">
              <w:rPr>
                <w:rFonts w:ascii="Times New Roman" w:hAnsi="Times New Roman" w:cs="Times New Roman"/>
                <w:b/>
              </w:rPr>
              <w:t>52</w:t>
            </w:r>
          </w:p>
        </w:tc>
        <w:tc>
          <w:tcPr>
            <w:tcW w:w="907"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137692">
            <w:pPr>
              <w:spacing w:line="216" w:lineRule="auto"/>
              <w:jc w:val="center"/>
              <w:rPr>
                <w:rFonts w:ascii="Times New Roman" w:hAnsi="Times New Roman" w:cs="Times New Roman"/>
                <w:b/>
              </w:rPr>
            </w:pPr>
            <w:r w:rsidRPr="00137692">
              <w:rPr>
                <w:rFonts w:ascii="Times New Roman" w:hAnsi="Times New Roman" w:cs="Times New Roman"/>
                <w:b/>
              </w:rPr>
              <w:t>2</w:t>
            </w:r>
          </w:p>
        </w:tc>
        <w:tc>
          <w:tcPr>
            <w:tcW w:w="1139" w:type="dxa"/>
            <w:tcBorders>
              <w:top w:val="single" w:sz="4" w:space="0" w:color="auto"/>
              <w:left w:val="single" w:sz="4" w:space="0" w:color="auto"/>
              <w:bottom w:val="single" w:sz="4" w:space="0" w:color="auto"/>
              <w:right w:val="single" w:sz="4" w:space="0" w:color="auto"/>
            </w:tcBorders>
            <w:vAlign w:val="center"/>
          </w:tcPr>
          <w:p w:rsidR="00005B7F" w:rsidRPr="00137692" w:rsidRDefault="00137692" w:rsidP="00DE4DA7">
            <w:pPr>
              <w:jc w:val="center"/>
              <w:rPr>
                <w:rFonts w:ascii="Times New Roman" w:hAnsi="Times New Roman" w:cs="Times New Roman"/>
                <w:b/>
              </w:rPr>
            </w:pPr>
            <w:r>
              <w:rPr>
                <w:rFonts w:ascii="Times New Roman" w:hAnsi="Times New Roman" w:cs="Times New Roman"/>
                <w:b/>
              </w:rPr>
              <w:t>90</w:t>
            </w:r>
          </w:p>
        </w:tc>
      </w:tr>
      <w:tr w:rsidR="00142E90" w:rsidRPr="00137692" w:rsidTr="00387972">
        <w:trPr>
          <w:jc w:val="center"/>
        </w:trPr>
        <w:tc>
          <w:tcPr>
            <w:tcW w:w="8908"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37692">
            <w:pPr>
              <w:spacing w:line="216" w:lineRule="auto"/>
              <w:rPr>
                <w:rFonts w:ascii="Times New Roman" w:hAnsi="Times New Roman" w:cs="Times New Roman"/>
                <w:b/>
              </w:rPr>
            </w:pPr>
            <w:r w:rsidRPr="00137692">
              <w:rPr>
                <w:rFonts w:ascii="Times New Roman" w:hAnsi="Times New Roman" w:cs="Times New Roman"/>
              </w:rPr>
              <w:t xml:space="preserve">Подготовка к </w:t>
            </w:r>
            <w:r w:rsidRPr="00137692">
              <w:rPr>
                <w:rFonts w:ascii="Times New Roman" w:hAnsi="Times New Roman" w:cs="Times New Roman"/>
                <w:spacing w:val="-1"/>
              </w:rPr>
              <w:t>зачету с оценкой</w:t>
            </w:r>
            <w:r w:rsidRPr="00137692">
              <w:rPr>
                <w:rFonts w:ascii="Times New Roman" w:hAnsi="Times New Roman" w:cs="Times New Roman"/>
              </w:rPr>
              <w:t xml:space="preserve"> </w:t>
            </w:r>
          </w:p>
        </w:tc>
        <w:tc>
          <w:tcPr>
            <w:tcW w:w="1139" w:type="dxa"/>
            <w:tcBorders>
              <w:top w:val="single" w:sz="4" w:space="0" w:color="auto"/>
              <w:left w:val="single" w:sz="4" w:space="0" w:color="auto"/>
              <w:bottom w:val="single" w:sz="4" w:space="0" w:color="auto"/>
              <w:right w:val="single" w:sz="4" w:space="0" w:color="auto"/>
            </w:tcBorders>
          </w:tcPr>
          <w:p w:rsidR="00142E90" w:rsidRPr="00137692" w:rsidRDefault="00142E90" w:rsidP="00137692">
            <w:pPr>
              <w:jc w:val="center"/>
              <w:rPr>
                <w:rFonts w:ascii="Times New Roman" w:hAnsi="Times New Roman" w:cs="Times New Roman"/>
                <w:b/>
              </w:rPr>
            </w:pPr>
            <w:r w:rsidRPr="00137692">
              <w:rPr>
                <w:rFonts w:ascii="Times New Roman" w:hAnsi="Times New Roman" w:cs="Times New Roman"/>
                <w:b/>
              </w:rPr>
              <w:t>18</w:t>
            </w:r>
          </w:p>
        </w:tc>
      </w:tr>
      <w:tr w:rsidR="00142E90" w:rsidRPr="00137692" w:rsidTr="00387972">
        <w:trPr>
          <w:jc w:val="center"/>
        </w:trPr>
        <w:tc>
          <w:tcPr>
            <w:tcW w:w="8908" w:type="dxa"/>
            <w:gridSpan w:val="6"/>
            <w:tcBorders>
              <w:top w:val="single" w:sz="4" w:space="0" w:color="auto"/>
              <w:left w:val="single" w:sz="4" w:space="0" w:color="auto"/>
              <w:bottom w:val="single" w:sz="4" w:space="0" w:color="auto"/>
              <w:right w:val="single" w:sz="4" w:space="0" w:color="auto"/>
            </w:tcBorders>
          </w:tcPr>
          <w:p w:rsidR="00142E90" w:rsidRPr="00137692" w:rsidRDefault="00142E90" w:rsidP="00142E90">
            <w:pPr>
              <w:spacing w:line="216" w:lineRule="auto"/>
              <w:rPr>
                <w:rFonts w:ascii="Times New Roman" w:hAnsi="Times New Roman" w:cs="Times New Roman"/>
                <w:b/>
              </w:rPr>
            </w:pPr>
            <w:r w:rsidRPr="00137692">
              <w:rPr>
                <w:rFonts w:ascii="Times New Roman" w:hAnsi="Times New Roman" w:cs="Times New Roman"/>
              </w:rPr>
              <w:t>Всего:</w:t>
            </w:r>
          </w:p>
        </w:tc>
        <w:tc>
          <w:tcPr>
            <w:tcW w:w="1139" w:type="dxa"/>
            <w:tcBorders>
              <w:top w:val="single" w:sz="4" w:space="0" w:color="auto"/>
              <w:left w:val="single" w:sz="4" w:space="0" w:color="auto"/>
              <w:bottom w:val="single" w:sz="4" w:space="0" w:color="auto"/>
              <w:right w:val="single" w:sz="4" w:space="0" w:color="auto"/>
            </w:tcBorders>
          </w:tcPr>
          <w:p w:rsidR="00142E90" w:rsidRPr="00137692" w:rsidRDefault="00142E90" w:rsidP="007C570D">
            <w:pPr>
              <w:jc w:val="center"/>
              <w:rPr>
                <w:rFonts w:ascii="Times New Roman" w:hAnsi="Times New Roman" w:cs="Times New Roman"/>
                <w:b/>
              </w:rPr>
            </w:pPr>
            <w:r w:rsidRPr="00137692">
              <w:rPr>
                <w:rFonts w:ascii="Times New Roman" w:hAnsi="Times New Roman" w:cs="Times New Roman"/>
                <w:b/>
              </w:rPr>
              <w:t>1</w:t>
            </w:r>
            <w:r w:rsidR="007C570D" w:rsidRPr="00137692">
              <w:rPr>
                <w:rFonts w:ascii="Times New Roman" w:hAnsi="Times New Roman" w:cs="Times New Roman"/>
                <w:b/>
              </w:rPr>
              <w:t>08</w:t>
            </w:r>
          </w:p>
        </w:tc>
      </w:tr>
    </w:tbl>
    <w:p w:rsidR="00142E90" w:rsidRPr="00CF3B3E" w:rsidRDefault="00142E90">
      <w:pPr>
        <w:rPr>
          <w:rFonts w:ascii="Times New Roman" w:hAnsi="Times New Roman" w:cs="Times New Roman"/>
        </w:rPr>
      </w:pPr>
    </w:p>
    <w:p w:rsidR="00137692" w:rsidRDefault="00137692" w:rsidP="00137692">
      <w:pPr>
        <w:pStyle w:val="ad"/>
        <w:widowControl/>
        <w:numPr>
          <w:ilvl w:val="0"/>
          <w:numId w:val="22"/>
        </w:numPr>
        <w:tabs>
          <w:tab w:val="left" w:pos="993"/>
        </w:tabs>
        <w:ind w:left="0" w:firstLine="709"/>
        <w:contextualSpacing/>
        <w:jc w:val="both"/>
        <w:rPr>
          <w:rFonts w:ascii="Times New Roman" w:hAnsi="Times New Roman" w:cs="Times New Roman"/>
          <w:caps/>
          <w:spacing w:val="-1"/>
        </w:rPr>
      </w:pPr>
      <w:r w:rsidRPr="00137692">
        <w:rPr>
          <w:rFonts w:ascii="Times New Roman" w:hAnsi="Times New Roman" w:cs="Times New Roman"/>
          <w:caps/>
          <w:spacing w:val="-1"/>
        </w:rPr>
        <w:t xml:space="preserve">Перечень основной и дополнительной литературы, </w:t>
      </w:r>
      <w:r w:rsidR="001D3FD9" w:rsidRPr="00137692">
        <w:rPr>
          <w:rFonts w:ascii="Times New Roman" w:hAnsi="Times New Roman" w:cs="Times New Roman"/>
          <w:spacing w:val="-1"/>
        </w:rPr>
        <w:t>необходимый для освоения дисциплины (модуля)</w:t>
      </w:r>
    </w:p>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t>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iCs/>
              </w:rPr>
            </w:pPr>
            <w:r w:rsidRPr="00BA71B8">
              <w:rPr>
                <w:rFonts w:ascii="Times New Roman" w:hAnsi="Times New Roman" w:cs="Times New Roman"/>
              </w:rPr>
              <w:t>Киселев, А.А. Риск-менеджмент : учебник / Киселев А.А. — Москва : КноРус, 2021. — 167 с. — ISBN 978-5-406-08025-2. — URL: https://book.ru/book/938675 (дата обращения: 15.06.2021). — Текст : электронный.</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4" w:type="dxa"/>
          </w:tcPr>
          <w:p w:rsidR="00D20F74" w:rsidRPr="00305575" w:rsidRDefault="008069A0"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515" w:type="dxa"/>
          </w:tcPr>
          <w:p w:rsidR="00D20F74" w:rsidRPr="00305575" w:rsidRDefault="00BA71B8" w:rsidP="00BA71B8">
            <w:pPr>
              <w:ind w:right="-113"/>
              <w:rPr>
                <w:rFonts w:ascii="Times New Roman" w:hAnsi="Times New Roman" w:cs="Times New Roman"/>
              </w:rPr>
            </w:pPr>
            <w:r w:rsidRPr="00BA71B8">
              <w:rPr>
                <w:rFonts w:ascii="Times New Roman" w:hAnsi="Times New Roman" w:cs="Times New Roman"/>
              </w:rPr>
              <w:t>Вяткин, В. Н.  Риск-менеджмент : учебник / В. Н. Вяткин, В. А. Гамза, Ф. В. Маевский. — 2-е изд., перераб. и доп. — Москва : Издательство Юрайт, 2021. — 365 с. — (Высшее образование). — ISBN 978-5-9916-3502-8. — Текст : электронный // ЭБС Юрайт [сайт]. — URL: </w:t>
            </w:r>
            <w:hyperlink r:id="rId8" w:tgtFrame="_blank" w:history="1">
              <w:r w:rsidRPr="00BA71B8">
                <w:rPr>
                  <w:rFonts w:ascii="Times New Roman" w:hAnsi="Times New Roman" w:cs="Times New Roman"/>
                </w:rPr>
                <w:t>https://urait.ru/bcode/469020</w:t>
              </w:r>
            </w:hyperlink>
            <w:r w:rsidRPr="00BA71B8">
              <w:rPr>
                <w:rFonts w:ascii="Times New Roman" w:hAnsi="Times New Roman" w:cs="Times New Roman"/>
              </w:rPr>
              <w:t> (дата обращения: 12.07.2021).</w:t>
            </w:r>
            <w:r w:rsidRPr="00305575">
              <w:rPr>
                <w:rFonts w:ascii="Times New Roman" w:hAnsi="Times New Roman" w:cs="Times New Roman"/>
              </w:rPr>
              <w:t xml:space="preserve"> </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23"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7C0015" w:rsidRPr="00137692" w:rsidRDefault="007C0015" w:rsidP="007C0015">
      <w:pPr>
        <w:pStyle w:val="ad"/>
        <w:widowControl/>
        <w:numPr>
          <w:ilvl w:val="1"/>
          <w:numId w:val="22"/>
        </w:numPr>
        <w:shd w:val="clear" w:color="auto" w:fill="FFFFFF"/>
        <w:tabs>
          <w:tab w:val="left" w:pos="1134"/>
        </w:tabs>
        <w:ind w:hanging="720"/>
        <w:contextualSpacing/>
        <w:jc w:val="both"/>
        <w:rPr>
          <w:rFonts w:ascii="Times New Roman" w:hAnsi="Times New Roman" w:cs="Times New Roman"/>
        </w:rPr>
      </w:pPr>
      <w:r w:rsidRPr="00137692">
        <w:rPr>
          <w:rFonts w:ascii="Times New Roman" w:hAnsi="Times New Roman" w:cs="Times New Roman"/>
        </w:rPr>
        <w:lastRenderedPageBreak/>
        <w:t>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7515"/>
        <w:gridCol w:w="1275"/>
        <w:gridCol w:w="923"/>
      </w:tblGrid>
      <w:tr w:rsidR="00D20F74" w:rsidRPr="00305575" w:rsidTr="00137692">
        <w:trPr>
          <w:trHeight w:val="176"/>
        </w:trPr>
        <w:tc>
          <w:tcPr>
            <w:tcW w:w="424"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515"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198"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4" w:type="dxa"/>
            <w:vMerge/>
            <w:vAlign w:val="center"/>
          </w:tcPr>
          <w:p w:rsidR="00D20F74" w:rsidRPr="00305575" w:rsidRDefault="00D20F74" w:rsidP="00CA3847">
            <w:pPr>
              <w:ind w:left="-113" w:right="-113"/>
              <w:jc w:val="center"/>
              <w:rPr>
                <w:rFonts w:ascii="Times New Roman" w:hAnsi="Times New Roman" w:cs="Times New Roman"/>
                <w:b/>
              </w:rPr>
            </w:pPr>
          </w:p>
        </w:tc>
        <w:tc>
          <w:tcPr>
            <w:tcW w:w="7515"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23"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1.</w:t>
            </w:r>
          </w:p>
        </w:tc>
        <w:tc>
          <w:tcPr>
            <w:tcW w:w="7515" w:type="dxa"/>
          </w:tcPr>
          <w:p w:rsidR="00D20F74" w:rsidRPr="00305575" w:rsidRDefault="00BA71B8" w:rsidP="00CA3847">
            <w:pPr>
              <w:ind w:right="-113"/>
              <w:rPr>
                <w:rFonts w:ascii="Times New Roman" w:hAnsi="Times New Roman" w:cs="Times New Roman"/>
                <w:bCs/>
              </w:rPr>
            </w:pPr>
            <w:r w:rsidRPr="00BA71B8">
              <w:rPr>
                <w:rFonts w:ascii="Times New Roman" w:hAnsi="Times New Roman" w:cs="Times New Roman"/>
              </w:rPr>
              <w:t>Основы риск-менеджмента / М. Кроуи, Д. Гэлаи, В. Б. Минасян, Р. Марк. — Москва : Издательство Юрайт, 2020. — 390 с. — (Высшее образование). — ISBN 978-5-534-02578-1. — Текст : электронный // ЭБС Юрайт [сайт]. — URL: </w:t>
            </w:r>
            <w:hyperlink r:id="rId9" w:tgtFrame="_blank" w:history="1">
              <w:r w:rsidRPr="00BA71B8">
                <w:rPr>
                  <w:rFonts w:ascii="Times New Roman" w:hAnsi="Times New Roman" w:cs="Times New Roman"/>
                </w:rPr>
                <w:t>https://urait.ru/bcode/449729</w:t>
              </w:r>
            </w:hyperlink>
            <w:r w:rsidRPr="00BA71B8">
              <w:rPr>
                <w:rFonts w:ascii="Times New Roman" w:hAnsi="Times New Roman" w:cs="Times New Roman"/>
              </w:rPr>
              <w:t> (дата обращения: 12.07.2021).</w:t>
            </w:r>
          </w:p>
        </w:tc>
        <w:tc>
          <w:tcPr>
            <w:tcW w:w="1275"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2</w:t>
            </w:r>
            <w:r w:rsidRPr="00305575">
              <w:rPr>
                <w:rFonts w:ascii="Times New Roman" w:hAnsi="Times New Roman" w:cs="Tahoma"/>
                <w:color w:val="auto"/>
              </w:rPr>
              <w:t>.</w:t>
            </w:r>
          </w:p>
        </w:tc>
        <w:tc>
          <w:tcPr>
            <w:tcW w:w="7515" w:type="dxa"/>
          </w:tcPr>
          <w:p w:rsidR="00D20F74" w:rsidRPr="00305575" w:rsidRDefault="00175F83" w:rsidP="00175F83">
            <w:pPr>
              <w:ind w:right="-113"/>
              <w:rPr>
                <w:rFonts w:ascii="Times New Roman" w:hAnsi="Times New Roman" w:cs="Times New Roman"/>
                <w:bCs/>
              </w:rPr>
            </w:pPr>
            <w:r w:rsidRPr="00175F83">
              <w:rPr>
                <w:rFonts w:ascii="Times New Roman" w:hAnsi="Times New Roman" w:cs="Times New Roman"/>
              </w:rPr>
              <w:t>Таскаева Н.Н. Антикризисное управление и риск-менеджмент : учебно-методическое пособие / Таскаева Н.Н., Прохорова Ю.С.. — Москва : МИСИ-МГСУ, ЭБС АСВ, 2020. — 47 c. — ISBN 978-5-7264-2175-9. — Текст : электронный // Электронно-библиотечная система IPR BOOKS : [сайт]. — URL: http://www.iprbookshop.ru/101862.html (дата обращения: 12.07.2021). — Режим доступа: для авторизир. пользователей</w:t>
            </w:r>
          </w:p>
        </w:tc>
        <w:tc>
          <w:tcPr>
            <w:tcW w:w="1275" w:type="dxa"/>
          </w:tcPr>
          <w:p w:rsidR="00D20F74" w:rsidRPr="00305575" w:rsidRDefault="00175F83" w:rsidP="00CA3847">
            <w:pPr>
              <w:jc w:val="center"/>
              <w:rPr>
                <w:rFonts w:ascii="Times New Roman" w:hAnsi="Times New Roman" w:cs="Times New Roman"/>
                <w:bCs/>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D20F74" w:rsidP="00CA3847">
            <w:pPr>
              <w:widowControl/>
              <w:ind w:left="-113" w:right="-113"/>
              <w:jc w:val="center"/>
              <w:rPr>
                <w:rFonts w:ascii="Times New Roman" w:hAnsi="Times New Roman" w:cs="Tahoma"/>
                <w:color w:val="auto"/>
              </w:rPr>
            </w:pPr>
            <w:r>
              <w:rPr>
                <w:rFonts w:ascii="Times New Roman" w:hAnsi="Times New Roman" w:cs="Tahoma"/>
                <w:color w:val="auto"/>
              </w:rPr>
              <w:t>3</w:t>
            </w:r>
            <w:r w:rsidRPr="00305575">
              <w:rPr>
                <w:rFonts w:ascii="Times New Roman" w:hAnsi="Times New Roman" w:cs="Tahoma"/>
                <w:color w:val="auto"/>
              </w:rPr>
              <w:t>.</w:t>
            </w:r>
          </w:p>
        </w:tc>
        <w:tc>
          <w:tcPr>
            <w:tcW w:w="7515" w:type="dxa"/>
          </w:tcPr>
          <w:p w:rsidR="00D20F74" w:rsidRPr="00305575" w:rsidRDefault="00175F83" w:rsidP="00CA3847">
            <w:pPr>
              <w:widowControl/>
              <w:ind w:right="33"/>
              <w:rPr>
                <w:rFonts w:ascii="Times New Roman" w:hAnsi="Times New Roman"/>
                <w:color w:val="auto"/>
              </w:rPr>
            </w:pPr>
            <w:r w:rsidRPr="00404BCA">
              <w:rPr>
                <w:rFonts w:ascii="Times New Roman" w:hAnsi="Times New Roman" w:cs="Times New Roman"/>
              </w:rPr>
              <w:t>Фомичев, А.Н. Риск-менеджмент : учебник / А.Н. Фомичев .— 5-е изд. — Москва : ИТК "Дашков и К", 2018 .— 372 с. — (Учебные издания для бакалавров) .— ISBN 978-5-394-02911-0 .— URL: https://rucont.ru/efd/689159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r w:rsidR="00D20F74" w:rsidRPr="00305575" w:rsidTr="00137692">
        <w:trPr>
          <w:trHeight w:val="166"/>
        </w:trPr>
        <w:tc>
          <w:tcPr>
            <w:tcW w:w="424" w:type="dxa"/>
          </w:tcPr>
          <w:p w:rsidR="00D20F74" w:rsidRPr="00305575" w:rsidRDefault="00175F83" w:rsidP="00CA3847">
            <w:pPr>
              <w:widowControl/>
              <w:ind w:left="-113" w:right="-113"/>
              <w:jc w:val="center"/>
              <w:rPr>
                <w:rFonts w:ascii="Times New Roman" w:hAnsi="Times New Roman" w:cs="Tahoma"/>
                <w:color w:val="auto"/>
              </w:rPr>
            </w:pPr>
            <w:r>
              <w:rPr>
                <w:rFonts w:ascii="Times New Roman" w:hAnsi="Times New Roman" w:cs="Tahoma"/>
                <w:color w:val="auto"/>
              </w:rPr>
              <w:t>4</w:t>
            </w:r>
            <w:r w:rsidR="00D20F74" w:rsidRPr="00305575">
              <w:rPr>
                <w:rFonts w:ascii="Times New Roman" w:hAnsi="Times New Roman" w:cs="Tahoma"/>
                <w:color w:val="auto"/>
              </w:rPr>
              <w:t>.</w:t>
            </w:r>
          </w:p>
        </w:tc>
        <w:tc>
          <w:tcPr>
            <w:tcW w:w="7515" w:type="dxa"/>
          </w:tcPr>
          <w:p w:rsidR="00D20F74" w:rsidRPr="00305575" w:rsidRDefault="00175F83" w:rsidP="00CA3847">
            <w:pPr>
              <w:widowControl/>
              <w:rPr>
                <w:rFonts w:ascii="Times New Roman" w:hAnsi="Times New Roman" w:cs="Tahoma"/>
                <w:color w:val="auto"/>
              </w:rPr>
            </w:pPr>
            <w:r w:rsidRPr="00325B47">
              <w:rPr>
                <w:rFonts w:ascii="Times New Roman" w:hAnsi="Times New Roman" w:cs="Times New Roman"/>
              </w:rPr>
              <w:t>Селюков, В.К. Риск-менеджмент организации : учеб. пособие / В.К. Селюков .— Москва : Изд-во МГТУ им. Н.Э. Баумана, 2008 .— 187 с. — ISBN 978-5-7038-3205-9 .— URL: https://rucont.ru/efd/287958 (дата обращения: 12.07.2021)</w:t>
            </w:r>
          </w:p>
        </w:tc>
        <w:tc>
          <w:tcPr>
            <w:tcW w:w="1275" w:type="dxa"/>
          </w:tcPr>
          <w:p w:rsidR="00D20F74" w:rsidRPr="00305575" w:rsidRDefault="00175F83" w:rsidP="00CA3847">
            <w:pPr>
              <w:jc w:val="center"/>
              <w:rPr>
                <w:rFonts w:ascii="Times New Roman" w:hAnsi="Times New Roman" w:cs="Tahoma"/>
                <w:color w:val="auto"/>
              </w:rPr>
            </w:pPr>
            <w:r>
              <w:rPr>
                <w:rFonts w:ascii="Times New Roman" w:hAnsi="Times New Roman" w:cs="Times New Roman"/>
                <w:bCs/>
              </w:rPr>
              <w:t>1</w:t>
            </w:r>
          </w:p>
        </w:tc>
        <w:tc>
          <w:tcPr>
            <w:tcW w:w="923" w:type="dxa"/>
          </w:tcPr>
          <w:p w:rsidR="00D20F74" w:rsidRPr="00305575" w:rsidRDefault="00D20F74" w:rsidP="00CA3847">
            <w:pPr>
              <w:jc w:val="center"/>
              <w:rPr>
                <w:rFonts w:ascii="Times New Roman" w:hAnsi="Times New Roman" w:cs="Tahoma"/>
                <w:color w:val="auto"/>
              </w:rPr>
            </w:pPr>
            <w:r w:rsidRPr="00305575">
              <w:rPr>
                <w:rFonts w:ascii="Times New Roman" w:hAnsi="Times New Roman" w:cs="Tahoma"/>
                <w:color w:val="auto"/>
              </w:rPr>
              <w:t>-</w:t>
            </w:r>
          </w:p>
        </w:tc>
      </w:tr>
    </w:tbl>
    <w:p w:rsidR="00137692" w:rsidRPr="00CF3B3E" w:rsidRDefault="00137692" w:rsidP="00137692">
      <w:pPr>
        <w:pStyle w:val="ad"/>
        <w:widowControl/>
        <w:shd w:val="clear" w:color="auto" w:fill="FFFFFF"/>
        <w:tabs>
          <w:tab w:val="left" w:pos="1134"/>
        </w:tabs>
        <w:ind w:left="709"/>
        <w:contextualSpacing/>
        <w:jc w:val="both"/>
        <w:rPr>
          <w:rFonts w:ascii="Times New Roman" w:hAnsi="Times New Roman" w:cs="Times New Roman"/>
          <w:sz w:val="16"/>
          <w:szCs w:val="16"/>
        </w:rPr>
      </w:pPr>
    </w:p>
    <w:p w:rsidR="007C0015" w:rsidRPr="00137692" w:rsidRDefault="007C0015" w:rsidP="00137692">
      <w:pPr>
        <w:pStyle w:val="ad"/>
        <w:widowControl/>
        <w:numPr>
          <w:ilvl w:val="1"/>
          <w:numId w:val="22"/>
        </w:numPr>
        <w:shd w:val="clear" w:color="auto" w:fill="FFFFFF"/>
        <w:tabs>
          <w:tab w:val="left" w:pos="1134"/>
        </w:tabs>
        <w:ind w:left="0" w:firstLine="709"/>
        <w:contextualSpacing/>
        <w:jc w:val="both"/>
        <w:rPr>
          <w:rFonts w:ascii="Times New Roman" w:hAnsi="Times New Roman" w:cs="Times New Roman"/>
        </w:rPr>
      </w:pPr>
      <w:r w:rsidRPr="00137692">
        <w:rPr>
          <w:rFonts w:ascii="Times New Roman" w:hAnsi="Times New Roman" w:cs="Times New Roman"/>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7452"/>
        <w:gridCol w:w="1271"/>
        <w:gridCol w:w="989"/>
      </w:tblGrid>
      <w:tr w:rsidR="00D20F74" w:rsidRPr="00305575" w:rsidTr="00137692">
        <w:trPr>
          <w:trHeight w:val="176"/>
        </w:trPr>
        <w:tc>
          <w:tcPr>
            <w:tcW w:w="426" w:type="dxa"/>
            <w:vMerge w:val="restart"/>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w:t>
            </w:r>
          </w:p>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п/п</w:t>
            </w:r>
          </w:p>
        </w:tc>
        <w:tc>
          <w:tcPr>
            <w:tcW w:w="7480" w:type="dxa"/>
            <w:vMerge w:val="restart"/>
            <w:vAlign w:val="center"/>
          </w:tcPr>
          <w:p w:rsidR="00D20F74" w:rsidRPr="00305575" w:rsidRDefault="00D20F74" w:rsidP="00CA3847">
            <w:pPr>
              <w:ind w:left="-113" w:right="-113"/>
              <w:jc w:val="center"/>
              <w:rPr>
                <w:rFonts w:ascii="Times New Roman" w:hAnsi="Times New Roman" w:cs="Times New Roman"/>
                <w:vertAlign w:val="superscript"/>
              </w:rPr>
            </w:pPr>
            <w:r w:rsidRPr="00305575">
              <w:rPr>
                <w:rFonts w:ascii="Times New Roman" w:hAnsi="Times New Roman" w:cs="Times New Roman"/>
              </w:rPr>
              <w:t>Наименование</w:t>
            </w:r>
          </w:p>
        </w:tc>
        <w:tc>
          <w:tcPr>
            <w:tcW w:w="2267" w:type="dxa"/>
            <w:gridSpan w:val="2"/>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Кол-во экземпляров</w:t>
            </w:r>
          </w:p>
        </w:tc>
      </w:tr>
      <w:tr w:rsidR="00D20F74" w:rsidRPr="00305575" w:rsidTr="00137692">
        <w:trPr>
          <w:trHeight w:val="166"/>
        </w:trPr>
        <w:tc>
          <w:tcPr>
            <w:tcW w:w="426" w:type="dxa"/>
            <w:vMerge/>
            <w:vAlign w:val="center"/>
          </w:tcPr>
          <w:p w:rsidR="00D20F74" w:rsidRPr="00305575" w:rsidRDefault="00D20F74" w:rsidP="00CA3847">
            <w:pPr>
              <w:ind w:left="-113" w:right="-113"/>
              <w:jc w:val="center"/>
              <w:rPr>
                <w:rFonts w:ascii="Times New Roman" w:hAnsi="Times New Roman" w:cs="Times New Roman"/>
                <w:b/>
              </w:rPr>
            </w:pPr>
          </w:p>
        </w:tc>
        <w:tc>
          <w:tcPr>
            <w:tcW w:w="7480" w:type="dxa"/>
            <w:vMerge/>
            <w:vAlign w:val="center"/>
          </w:tcPr>
          <w:p w:rsidR="00D20F74" w:rsidRPr="00305575" w:rsidRDefault="00D20F74" w:rsidP="00CA3847">
            <w:pPr>
              <w:ind w:left="-113" w:right="-113"/>
              <w:jc w:val="center"/>
              <w:rPr>
                <w:rFonts w:ascii="Times New Roman" w:hAnsi="Times New Roman" w:cs="Times New Roman"/>
                <w:b/>
              </w:rPr>
            </w:pPr>
          </w:p>
        </w:tc>
        <w:tc>
          <w:tcPr>
            <w:tcW w:w="1275"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библиотека</w:t>
            </w:r>
          </w:p>
        </w:tc>
        <w:tc>
          <w:tcPr>
            <w:tcW w:w="992" w:type="dxa"/>
            <w:vAlign w:val="center"/>
          </w:tcPr>
          <w:p w:rsidR="00D20F74" w:rsidRPr="00305575" w:rsidRDefault="00D20F74" w:rsidP="00CA3847">
            <w:pPr>
              <w:ind w:left="-113" w:right="-113"/>
              <w:jc w:val="center"/>
              <w:rPr>
                <w:rFonts w:ascii="Times New Roman" w:hAnsi="Times New Roman" w:cs="Times New Roman"/>
              </w:rPr>
            </w:pPr>
            <w:r w:rsidRPr="00305575">
              <w:rPr>
                <w:rFonts w:ascii="Times New Roman" w:hAnsi="Times New Roman" w:cs="Times New Roman"/>
              </w:rPr>
              <w:t>кафедра</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1</w:t>
            </w:r>
            <w:r w:rsidR="00D20F74">
              <w:rPr>
                <w:rFonts w:ascii="Times New Roman" w:hAnsi="Times New Roman" w:cs="Tahoma"/>
                <w:color w:val="auto"/>
              </w:rPr>
              <w:t>.</w:t>
            </w:r>
          </w:p>
        </w:tc>
        <w:tc>
          <w:tcPr>
            <w:tcW w:w="7480" w:type="dxa"/>
          </w:tcPr>
          <w:p w:rsidR="00D20F74" w:rsidRPr="00305575" w:rsidRDefault="00BA71B8" w:rsidP="00CA3847">
            <w:pPr>
              <w:ind w:right="-113"/>
              <w:rPr>
                <w:rFonts w:ascii="Times New Roman" w:hAnsi="Times New Roman" w:cs="Times New Roman"/>
                <w:iCs/>
              </w:rPr>
            </w:pPr>
            <w:r w:rsidRPr="00BA71B8">
              <w:rPr>
                <w:rFonts w:ascii="Times New Roman" w:hAnsi="Times New Roman" w:cs="Times New Roman"/>
              </w:rPr>
              <w:t>Рягин, Ю. И.  Рискология в 2 ч. Часть 1 : учебник для вузов / Ю. И. Рягин. — Москва : Издательство Юрайт, 2021. — 255 с. — (Высшее образование). — ISBN 978-5-534-01680-2. — Текст : электронный // ЭБС Юрайт [сайт]. — URL: </w:t>
            </w:r>
            <w:hyperlink r:id="rId10" w:history="1">
              <w:r w:rsidR="008069A0" w:rsidRPr="0002522D">
                <w:rPr>
                  <w:rStyle w:val="a3"/>
                </w:rPr>
                <w:t>https://urait.ru/bcode/ 472087</w:t>
              </w:r>
            </w:hyperlink>
            <w:r w:rsidRPr="00BA71B8">
              <w:rPr>
                <w:rFonts w:ascii="Times New Roman" w:hAnsi="Times New Roman" w:cs="Times New Roman"/>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r w:rsidR="00D20F74" w:rsidRPr="00305575" w:rsidTr="00137692">
        <w:trPr>
          <w:trHeight w:val="166"/>
        </w:trPr>
        <w:tc>
          <w:tcPr>
            <w:tcW w:w="426" w:type="dxa"/>
          </w:tcPr>
          <w:p w:rsidR="00D20F74" w:rsidRPr="00305575" w:rsidRDefault="00BA71B8" w:rsidP="00CA3847">
            <w:pPr>
              <w:widowControl/>
              <w:ind w:left="-113" w:right="-113"/>
              <w:jc w:val="center"/>
              <w:rPr>
                <w:rFonts w:ascii="Times New Roman" w:hAnsi="Times New Roman" w:cs="Tahoma"/>
                <w:color w:val="auto"/>
              </w:rPr>
            </w:pPr>
            <w:r>
              <w:rPr>
                <w:rFonts w:ascii="Times New Roman" w:hAnsi="Times New Roman" w:cs="Tahoma"/>
                <w:color w:val="auto"/>
              </w:rPr>
              <w:t>2</w:t>
            </w:r>
            <w:r w:rsidR="00D20F74">
              <w:rPr>
                <w:rFonts w:ascii="Times New Roman" w:hAnsi="Times New Roman" w:cs="Tahoma"/>
                <w:color w:val="auto"/>
              </w:rPr>
              <w:t>.</w:t>
            </w:r>
          </w:p>
        </w:tc>
        <w:tc>
          <w:tcPr>
            <w:tcW w:w="7480" w:type="dxa"/>
          </w:tcPr>
          <w:p w:rsidR="00D20F74" w:rsidRPr="00305575" w:rsidRDefault="00404BCA" w:rsidP="00CA3847">
            <w:pPr>
              <w:ind w:right="-113"/>
              <w:rPr>
                <w:rFonts w:ascii="Times New Roman" w:hAnsi="Times New Roman" w:cs="Times New Roman"/>
              </w:rPr>
            </w:pPr>
            <w:r w:rsidRPr="00404BCA">
              <w:rPr>
                <w:rFonts w:ascii="Times New Roman" w:hAnsi="Times New Roman" w:cs="Times New Roman"/>
              </w:rPr>
              <w:t>Рягин, Ю. И.  Рискология в 2 ч. Часть 2 : учебник для вузов / Ю. И. Рягин. — Москва : Издательство Юрайт, 2021. — 275 с. — (Высшее образование). — ISBN 978-5-534-01682-6. — Текст : электронный // ЭБС Юрайт [сайт]. — URL: </w:t>
            </w:r>
            <w:hyperlink r:id="rId11" w:history="1">
              <w:r w:rsidR="00175F83" w:rsidRPr="0002522D">
                <w:rPr>
                  <w:rStyle w:val="a3"/>
                </w:rPr>
                <w:t>https://urait.ru/bcode/ 472089</w:t>
              </w:r>
            </w:hyperlink>
            <w:r w:rsidRPr="00404BCA">
              <w:rPr>
                <w:rFonts w:ascii="Times New Roman" w:hAnsi="Times New Roman" w:cs="Times New Roman"/>
              </w:rPr>
              <w:t> (дата обращения: 12.07.2021).</w:t>
            </w:r>
          </w:p>
        </w:tc>
        <w:tc>
          <w:tcPr>
            <w:tcW w:w="1275"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1</w:t>
            </w:r>
          </w:p>
        </w:tc>
        <w:tc>
          <w:tcPr>
            <w:tcW w:w="992" w:type="dxa"/>
          </w:tcPr>
          <w:p w:rsidR="00D20F74" w:rsidRPr="00305575" w:rsidRDefault="00D20F74" w:rsidP="00CA3847">
            <w:pPr>
              <w:ind w:left="-113" w:right="-113"/>
              <w:jc w:val="center"/>
              <w:rPr>
                <w:rFonts w:ascii="Times New Roman" w:hAnsi="Times New Roman" w:cs="Tahoma"/>
                <w:color w:val="auto"/>
              </w:rPr>
            </w:pPr>
            <w:r>
              <w:rPr>
                <w:rFonts w:ascii="Times New Roman" w:hAnsi="Times New Roman" w:cs="Tahoma"/>
                <w:color w:val="auto"/>
              </w:rPr>
              <w:t>-</w:t>
            </w:r>
          </w:p>
        </w:tc>
      </w:tr>
    </w:tbl>
    <w:p w:rsidR="00137692" w:rsidRPr="00CF3B3E" w:rsidRDefault="00137692" w:rsidP="007C0015">
      <w:pPr>
        <w:pBdr>
          <w:top w:val="nil"/>
          <w:left w:val="nil"/>
          <w:bottom w:val="nil"/>
          <w:right w:val="nil"/>
          <w:between w:val="nil"/>
          <w:bar w:val="nil"/>
        </w:pBdr>
        <w:tabs>
          <w:tab w:val="left" w:pos="0"/>
        </w:tabs>
        <w:ind w:right="-711" w:firstLine="709"/>
        <w:rPr>
          <w:rFonts w:ascii="Times New Roman" w:eastAsia="Calibri" w:hAnsi="Times New Roman" w:cs="Times New Roman"/>
          <w:sz w:val="16"/>
          <w:szCs w:val="16"/>
          <w:bdr w:val="nil"/>
          <w:lang w:eastAsia="en-US"/>
        </w:rPr>
      </w:pPr>
    </w:p>
    <w:p w:rsidR="00137692" w:rsidRDefault="00137692" w:rsidP="00137692">
      <w:pPr>
        <w:pStyle w:val="ad"/>
        <w:ind w:left="0" w:right="-2" w:firstLine="709"/>
        <w:jc w:val="both"/>
        <w:rPr>
          <w:rFonts w:ascii="Times New Roman" w:hAnsi="Times New Roman" w:cs="Times New Roman"/>
        </w:rPr>
      </w:pPr>
      <w:r w:rsidRPr="00137692">
        <w:rPr>
          <w:rFonts w:ascii="Times New Roman" w:hAnsi="Times New Roman" w:cs="Times New Roman"/>
        </w:rPr>
        <w:t xml:space="preserve">7. ПЕРЕЧЕНЬ РЕСУРСОВ </w:t>
      </w:r>
      <w:r w:rsidR="00AC4CCC" w:rsidRPr="006D40EC">
        <w:rPr>
          <w:rFonts w:ascii="Times New Roman" w:hAnsi="Times New Roman" w:cs="Times New Roman"/>
        </w:rPr>
        <w:t>ИНФОРМАЦИОННО-КОММУНИКАЦИОННОЙ СЕТИ «ИНТЕРНЕТ», необходимый для освоения дисциплины (модуля)</w:t>
      </w:r>
      <w:r w:rsidRPr="00137692">
        <w:rPr>
          <w:rFonts w:ascii="Times New Roman" w:hAnsi="Times New Roman" w:cs="Times New Roman"/>
        </w:rPr>
        <w:t>:</w:t>
      </w:r>
    </w:p>
    <w:p w:rsidR="00AC4CCC" w:rsidRPr="00137692" w:rsidRDefault="00AC4CCC" w:rsidP="00137692">
      <w:pPr>
        <w:pStyle w:val="ad"/>
        <w:ind w:left="0" w:right="-2" w:firstLine="709"/>
        <w:jc w:val="both"/>
        <w:rPr>
          <w:rFonts w:ascii="Times New Roman" w:hAnsi="Times New Roman" w:cs="Times New Roman"/>
        </w:rPr>
      </w:pPr>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Электронная библиотечная система ЭЛМАРК (МГАФК) </w:t>
      </w:r>
      <w:hyperlink r:id="rId12" w:history="1">
        <w:r w:rsidRPr="00137692">
          <w:rPr>
            <w:rFonts w:ascii="Times New Roman" w:hAnsi="Times New Roman" w:cs="Times New Roman"/>
          </w:rPr>
          <w:t>http://lib.mgafk.ru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Elibrary </w:t>
      </w:r>
      <w:hyperlink r:id="rId13" w:history="1">
        <w:r w:rsidRPr="00137692">
          <w:rPr>
            <w:rFonts w:ascii="Times New Roman" w:hAnsi="Times New Roman" w:cs="Times New Roman"/>
          </w:rPr>
          <w:t>https://elibrary.ru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IPRbooks </w:t>
      </w:r>
      <w:hyperlink r:id="rId14" w:history="1">
        <w:r w:rsidRPr="00137692">
          <w:rPr>
            <w:rFonts w:ascii="Times New Roman" w:hAnsi="Times New Roman" w:cs="Times New Roman"/>
          </w:rPr>
          <w:t>http://www.iprbookshop.ru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«Юрайт» </w:t>
      </w:r>
      <w:hyperlink r:id="rId15" w:history="1">
        <w:r w:rsidRPr="00137692">
          <w:rPr>
            <w:rFonts w:ascii="Times New Roman" w:hAnsi="Times New Roman" w:cs="Times New Roman"/>
          </w:rPr>
          <w:t>https://urait.ru/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Электронно-библиотечная система РУКОНТ </w:t>
      </w:r>
      <w:hyperlink r:id="rId16" w:history="1">
        <w:r w:rsidRPr="00137692">
          <w:rPr>
            <w:rFonts w:ascii="Times New Roman" w:hAnsi="Times New Roman" w:cs="Times New Roman"/>
          </w:rPr>
          <w:t>https://lib.rucont.ru</w:t>
        </w:r>
      </w:hyperlink>
    </w:p>
    <w:p w:rsidR="00CC553B" w:rsidRPr="00CC553B" w:rsidRDefault="00CC553B" w:rsidP="00CC553B">
      <w:pPr>
        <w:pStyle w:val="ad"/>
        <w:numPr>
          <w:ilvl w:val="0"/>
          <w:numId w:val="23"/>
        </w:numPr>
        <w:tabs>
          <w:tab w:val="left" w:pos="426"/>
        </w:tabs>
        <w:ind w:left="0" w:firstLine="0"/>
        <w:jc w:val="both"/>
        <w:rPr>
          <w:rFonts w:ascii="Times New Roman" w:hAnsi="Times New Roman" w:cs="Times New Roman"/>
        </w:rPr>
      </w:pPr>
      <w:r w:rsidRPr="00CC553B">
        <w:rPr>
          <w:rFonts w:ascii="Times New Roman" w:hAnsi="Times New Roman" w:cs="Times New Roman"/>
        </w:rPr>
        <w:t xml:space="preserve">Министерство науки и высшего образования Российской Федерации </w:t>
      </w:r>
      <w:hyperlink r:id="rId17" w:history="1">
        <w:r w:rsidRPr="00CC553B">
          <w:rPr>
            <w:rStyle w:val="a3"/>
          </w:rPr>
          <w:t>https://minobrnauki.gov.ru/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Федеральная служба по надзору в сфере образования и науки </w:t>
      </w:r>
      <w:hyperlink r:id="rId18" w:history="1">
        <w:r w:rsidRPr="00137692">
          <w:rPr>
            <w:rFonts w:ascii="Times New Roman" w:hAnsi="Times New Roman" w:cs="Times New Roman"/>
          </w:rPr>
          <w:t>http://obrnadzor.gov.ru/ru/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Федеральный портал «Российское образование» </w:t>
      </w:r>
      <w:hyperlink r:id="rId19" w:history="1">
        <w:r w:rsidRPr="00137692">
          <w:rPr>
            <w:rFonts w:ascii="Times New Roman" w:hAnsi="Times New Roman" w:cs="Times New Roman"/>
          </w:rPr>
          <w:t>http://www.edu.ru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Информационная система «Единое окно доступа к образовательным ресурсам» </w:t>
      </w:r>
      <w:hyperlink r:id="rId20" w:history="1">
        <w:r w:rsidRPr="00137692">
          <w:rPr>
            <w:rFonts w:ascii="Times New Roman" w:hAnsi="Times New Roman" w:cs="Times New Roman"/>
          </w:rPr>
          <w:t>http://window.edu.ru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t xml:space="preserve">Федеральный центр и информационно-образовательных ресурсов </w:t>
      </w:r>
      <w:hyperlink r:id="rId21" w:history="1">
        <w:r w:rsidRPr="00137692">
          <w:rPr>
            <w:rFonts w:ascii="Times New Roman" w:hAnsi="Times New Roman" w:cs="Times New Roman"/>
          </w:rPr>
          <w:t>http://fcior.edu.ru</w:t>
        </w:r>
      </w:hyperlink>
    </w:p>
    <w:p w:rsidR="00137692" w:rsidRPr="00137692" w:rsidRDefault="00137692"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37692">
        <w:rPr>
          <w:rFonts w:ascii="Times New Roman" w:hAnsi="Times New Roman" w:cs="Times New Roman"/>
        </w:rPr>
        <w:lastRenderedPageBreak/>
        <w:t xml:space="preserve">Министерство спорта Российской Федерации </w:t>
      </w:r>
      <w:hyperlink r:id="rId22" w:history="1">
        <w:r w:rsidRPr="00137692">
          <w:rPr>
            <w:rFonts w:ascii="Times New Roman" w:hAnsi="Times New Roman" w:cs="Times New Roman"/>
          </w:rPr>
          <w:t>https://minsport.gov.ru/</w:t>
        </w:r>
      </w:hyperlink>
    </w:p>
    <w:p w:rsidR="00D20F74" w:rsidRPr="00305575" w:rsidRDefault="00D20F74" w:rsidP="00137692">
      <w:pPr>
        <w:pStyle w:val="ad"/>
        <w:widowControl/>
        <w:numPr>
          <w:ilvl w:val="0"/>
          <w:numId w:val="23"/>
        </w:numPr>
        <w:tabs>
          <w:tab w:val="left" w:pos="426"/>
        </w:tabs>
        <w:ind w:left="0" w:firstLine="0"/>
        <w:contextualSpacing/>
        <w:jc w:val="both"/>
        <w:rPr>
          <w:rFonts w:ascii="Times New Roman" w:hAnsi="Times New Roman" w:cs="Times New Roman"/>
        </w:rPr>
      </w:pPr>
      <w:r w:rsidRPr="00305575">
        <w:rPr>
          <w:rFonts w:ascii="Times New Roman" w:hAnsi="Times New Roman" w:cs="Times New Roman"/>
        </w:rPr>
        <w:t xml:space="preserve">Учебные материалы Федерального образовательного портала – экономика, социология, менеджмент </w:t>
      </w:r>
      <w:hyperlink r:id="rId23" w:history="1">
        <w:r w:rsidRPr="00305575">
          <w:rPr>
            <w:rFonts w:ascii="Times New Roman" w:hAnsi="Times New Roman" w:cs="Times New Roman"/>
            <w:color w:val="0000FF"/>
            <w:u w:val="single"/>
          </w:rPr>
          <w:t>http://www.ecsocman.edu.ru</w:t>
        </w:r>
      </w:hyperlink>
    </w:p>
    <w:p w:rsidR="00D20F74" w:rsidRPr="00305575" w:rsidRDefault="00175F83" w:rsidP="00137692">
      <w:pPr>
        <w:pStyle w:val="ad"/>
        <w:widowControl/>
        <w:numPr>
          <w:ilvl w:val="0"/>
          <w:numId w:val="23"/>
        </w:numPr>
        <w:tabs>
          <w:tab w:val="left" w:pos="426"/>
        </w:tabs>
        <w:ind w:left="0" w:firstLine="0"/>
        <w:contextualSpacing/>
        <w:jc w:val="both"/>
        <w:rPr>
          <w:rFonts w:ascii="Times New Roman" w:hAnsi="Times New Roman" w:cs="Times New Roman"/>
        </w:rPr>
      </w:pPr>
      <w:r w:rsidRPr="00175F83">
        <w:rPr>
          <w:rFonts w:ascii="Times New Roman" w:hAnsi="Times New Roman" w:cs="Times New Roman"/>
        </w:rPr>
        <w:t>Управление рисками</w:t>
      </w:r>
      <w:r w:rsidR="00D20F74">
        <w:rPr>
          <w:rFonts w:ascii="Times New Roman" w:hAnsi="Times New Roman" w:cs="Times New Roman"/>
        </w:rPr>
        <w:t xml:space="preserve"> </w:t>
      </w:r>
      <w:r>
        <w:rPr>
          <w:rFonts w:ascii="Times New Roman" w:hAnsi="Times New Roman" w:cs="Times New Roman"/>
        </w:rPr>
        <w:t xml:space="preserve">(Риск-менеджмент) </w:t>
      </w:r>
      <w:r w:rsidRPr="00175F83">
        <w:rPr>
          <w:rFonts w:ascii="Times New Roman" w:eastAsia="Calibri" w:hAnsi="Times New Roman" w:cs="Times New Roman"/>
          <w:color w:val="0000FF"/>
          <w:u w:val="single"/>
          <w:lang w:eastAsia="en-US"/>
        </w:rPr>
        <w:t>https://upravlenie-riskami.ru/</w:t>
      </w:r>
    </w:p>
    <w:p w:rsidR="00D20F74" w:rsidRDefault="00175F83" w:rsidP="00137692">
      <w:pPr>
        <w:pStyle w:val="ad"/>
        <w:widowControl/>
        <w:numPr>
          <w:ilvl w:val="0"/>
          <w:numId w:val="23"/>
        </w:numPr>
        <w:tabs>
          <w:tab w:val="left" w:pos="426"/>
        </w:tabs>
        <w:ind w:left="0" w:firstLine="0"/>
        <w:contextualSpacing/>
        <w:jc w:val="both"/>
        <w:rPr>
          <w:rFonts w:ascii="Times New Roman" w:hAnsi="Times New Roman" w:cs="Times New Roman"/>
          <w:bCs/>
        </w:rPr>
      </w:pPr>
      <w:r w:rsidRPr="00175F83">
        <w:rPr>
          <w:rFonts w:ascii="Times New Roman" w:hAnsi="Times New Roman" w:cs="Times New Roman"/>
          <w:bCs/>
        </w:rPr>
        <w:t>Стратегические решения и риск менеджмент</w:t>
      </w:r>
      <w:r>
        <w:rPr>
          <w:rFonts w:ascii="Times New Roman" w:hAnsi="Times New Roman" w:cs="Times New Roman"/>
          <w:bCs/>
        </w:rPr>
        <w:t xml:space="preserve"> </w:t>
      </w:r>
      <w:hyperlink r:id="rId24" w:history="1">
        <w:r w:rsidR="00CF3B3E" w:rsidRPr="0044452C">
          <w:rPr>
            <w:rStyle w:val="a3"/>
            <w:bCs/>
          </w:rPr>
          <w:t>https://www.jsdrm.ru/jour/index</w:t>
        </w:r>
      </w:hyperlink>
    </w:p>
    <w:p w:rsidR="00CF3B3E" w:rsidRDefault="00020F72" w:rsidP="00020F72">
      <w:pPr>
        <w:pStyle w:val="ad"/>
        <w:widowControl/>
        <w:numPr>
          <w:ilvl w:val="0"/>
          <w:numId w:val="23"/>
        </w:numPr>
        <w:tabs>
          <w:tab w:val="left" w:pos="426"/>
        </w:tabs>
        <w:ind w:left="0" w:firstLine="0"/>
        <w:contextualSpacing/>
        <w:jc w:val="both"/>
        <w:rPr>
          <w:rFonts w:ascii="Times New Roman" w:hAnsi="Times New Roman" w:cs="Times New Roman"/>
        </w:rPr>
      </w:pPr>
      <w:r w:rsidRPr="00020F72">
        <w:rPr>
          <w:rFonts w:ascii="Times New Roman" w:hAnsi="Times New Roman" w:cs="Times New Roman"/>
        </w:rPr>
        <w:t xml:space="preserve">Некоммерческое партнерство «Русское Общество Управления Рисками» </w:t>
      </w:r>
      <w:hyperlink r:id="rId25" w:history="1">
        <w:r w:rsidRPr="00937464">
          <w:rPr>
            <w:rStyle w:val="a3"/>
          </w:rPr>
          <w:t>http://rrms.ru/sobytiya/</w:t>
        </w:r>
      </w:hyperlink>
    </w:p>
    <w:p w:rsidR="00020F72" w:rsidRPr="00020F72" w:rsidRDefault="00020F72" w:rsidP="00020F72">
      <w:pPr>
        <w:pStyle w:val="ad"/>
        <w:widowControl/>
        <w:tabs>
          <w:tab w:val="left" w:pos="426"/>
        </w:tabs>
        <w:ind w:left="0"/>
        <w:contextualSpacing/>
        <w:jc w:val="both"/>
        <w:rPr>
          <w:rFonts w:ascii="Times New Roman" w:hAnsi="Times New Roman" w:cs="Times New Roman"/>
        </w:rPr>
      </w:pPr>
    </w:p>
    <w:p w:rsidR="007C0015" w:rsidRDefault="007C0015" w:rsidP="007C0015">
      <w:pPr>
        <w:pStyle w:val="ad"/>
        <w:widowControl/>
        <w:numPr>
          <w:ilvl w:val="0"/>
          <w:numId w:val="24"/>
        </w:numPr>
        <w:shd w:val="clear" w:color="auto" w:fill="FFFFFF"/>
        <w:tabs>
          <w:tab w:val="left" w:pos="993"/>
        </w:tabs>
        <w:ind w:firstLine="259"/>
        <w:contextualSpacing/>
        <w:jc w:val="both"/>
        <w:rPr>
          <w:rFonts w:ascii="Times New Roman" w:hAnsi="Times New Roman" w:cs="Times New Roman"/>
          <w:caps/>
          <w:spacing w:val="-1"/>
        </w:rPr>
      </w:pPr>
      <w:r w:rsidRPr="00137692">
        <w:rPr>
          <w:rFonts w:ascii="Times New Roman" w:hAnsi="Times New Roman" w:cs="Times New Roman"/>
          <w:caps/>
          <w:spacing w:val="-1"/>
        </w:rPr>
        <w:t xml:space="preserve">Материально-техническое обеспечение дисциплины: </w:t>
      </w:r>
    </w:p>
    <w:p w:rsidR="00383593" w:rsidRPr="00137692" w:rsidRDefault="00383593" w:rsidP="00383593">
      <w:pPr>
        <w:pStyle w:val="ad"/>
        <w:widowControl/>
        <w:shd w:val="clear" w:color="auto" w:fill="FFFFFF"/>
        <w:tabs>
          <w:tab w:val="left" w:pos="993"/>
        </w:tabs>
        <w:ind w:left="709"/>
        <w:contextualSpacing/>
        <w:jc w:val="both"/>
        <w:rPr>
          <w:rFonts w:ascii="Times New Roman" w:hAnsi="Times New Roman" w:cs="Times New Roman"/>
          <w:caps/>
          <w:spacing w:val="-1"/>
        </w:rPr>
      </w:pPr>
    </w:p>
    <w:p w:rsidR="00DE4DA7" w:rsidRDefault="00DE4DA7" w:rsidP="00DE4DA7">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137692">
        <w:rPr>
          <w:rFonts w:ascii="Times New Roman" w:hAnsi="Times New Roman" w:cs="Times New Roman"/>
          <w:i/>
        </w:rPr>
        <w:t>Перечень специализированных аудиторий (спортивных сооружений), имеющегося оборудования и инвентаря, компьютерной техники</w:t>
      </w:r>
    </w:p>
    <w:p w:rsidR="00383593" w:rsidRPr="00137692" w:rsidRDefault="00383593" w:rsidP="00383593">
      <w:pPr>
        <w:pStyle w:val="ad"/>
        <w:widowControl/>
        <w:shd w:val="clear" w:color="auto" w:fill="FFFFFF"/>
        <w:tabs>
          <w:tab w:val="left" w:pos="1134"/>
          <w:tab w:val="left" w:pos="1276"/>
        </w:tabs>
        <w:ind w:left="709"/>
        <w:contextualSpacing/>
        <w:jc w:val="both"/>
        <w:rPr>
          <w:rFonts w:ascii="Times New Roman" w:hAnsi="Times New Roman" w:cs="Times New Roman"/>
          <w:i/>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2029"/>
        <w:gridCol w:w="3611"/>
        <w:gridCol w:w="3969"/>
      </w:tblGrid>
      <w:tr w:rsidR="00DE4DA7" w:rsidRPr="00DA75D8" w:rsidTr="00CF3B3E">
        <w:trPr>
          <w:jc w:val="center"/>
        </w:trPr>
        <w:tc>
          <w:tcPr>
            <w:tcW w:w="368"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 п\п</w:t>
            </w:r>
          </w:p>
        </w:tc>
        <w:tc>
          <w:tcPr>
            <w:tcW w:w="2029"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 xml:space="preserve">Наименование дисциплины </w:t>
            </w:r>
          </w:p>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в соответствии</w:t>
            </w:r>
          </w:p>
          <w:p w:rsidR="00DE4DA7" w:rsidRPr="00DA75D8" w:rsidRDefault="00DE4DA7" w:rsidP="00DE4DA7">
            <w:pPr>
              <w:ind w:left="-113" w:right="-113"/>
              <w:jc w:val="center"/>
              <w:rPr>
                <w:rFonts w:ascii="Times New Roman" w:hAnsi="Times New Roman" w:cs="Times New Roman"/>
              </w:rPr>
            </w:pPr>
            <w:r w:rsidRPr="00DA75D8">
              <w:rPr>
                <w:rFonts w:ascii="Times New Roman" w:hAnsi="Times New Roman" w:cs="Times New Roman"/>
                <w:b/>
              </w:rPr>
              <w:t>с УП</w:t>
            </w:r>
          </w:p>
        </w:tc>
        <w:tc>
          <w:tcPr>
            <w:tcW w:w="3611"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Наименование специальных помещений и помещений для самостоятельной работы</w:t>
            </w:r>
          </w:p>
        </w:tc>
        <w:tc>
          <w:tcPr>
            <w:tcW w:w="3969" w:type="dxa"/>
            <w:shd w:val="clear" w:color="auto" w:fill="auto"/>
            <w:vAlign w:val="center"/>
          </w:tcPr>
          <w:p w:rsidR="00DE4DA7" w:rsidRPr="00DA75D8" w:rsidRDefault="00DE4DA7" w:rsidP="00DE4DA7">
            <w:pPr>
              <w:ind w:left="-113" w:right="-113"/>
              <w:jc w:val="center"/>
              <w:rPr>
                <w:rFonts w:ascii="Times New Roman" w:hAnsi="Times New Roman" w:cs="Times New Roman"/>
                <w:b/>
              </w:rPr>
            </w:pPr>
            <w:r w:rsidRPr="00DA75D8">
              <w:rPr>
                <w:rFonts w:ascii="Times New Roman" w:hAnsi="Times New Roman" w:cs="Times New Roman"/>
                <w:b/>
              </w:rPr>
              <w:t>Оснащенность специальных помещений и помещений для самостоятельной работы</w:t>
            </w:r>
          </w:p>
        </w:tc>
      </w:tr>
      <w:tr w:rsidR="00DE4DA7" w:rsidRPr="00DA75D8" w:rsidTr="00CF3B3E">
        <w:trPr>
          <w:jc w:val="center"/>
        </w:trPr>
        <w:tc>
          <w:tcPr>
            <w:tcW w:w="368" w:type="dxa"/>
            <w:vMerge w:val="restart"/>
            <w:shd w:val="clear" w:color="auto" w:fill="auto"/>
          </w:tcPr>
          <w:p w:rsidR="00DE4DA7" w:rsidRPr="00DA75D8" w:rsidRDefault="00DE4DA7" w:rsidP="00DE4DA7">
            <w:pPr>
              <w:jc w:val="both"/>
              <w:rPr>
                <w:rFonts w:ascii="Times New Roman" w:hAnsi="Times New Roman" w:cs="Times New Roman"/>
              </w:rPr>
            </w:pPr>
            <w:r w:rsidRPr="00DA75D8">
              <w:rPr>
                <w:rFonts w:ascii="Times New Roman" w:hAnsi="Times New Roman" w:cs="Times New Roman"/>
              </w:rPr>
              <w:t>1</w:t>
            </w:r>
          </w:p>
        </w:tc>
        <w:tc>
          <w:tcPr>
            <w:tcW w:w="2029" w:type="dxa"/>
            <w:vMerge w:val="restart"/>
            <w:shd w:val="clear" w:color="auto" w:fill="auto"/>
          </w:tcPr>
          <w:p w:rsidR="00DE4DA7" w:rsidRPr="00DA75D8" w:rsidRDefault="007E28B9" w:rsidP="00DE4DA7">
            <w:pPr>
              <w:ind w:right="-81"/>
              <w:rPr>
                <w:rFonts w:ascii="Times New Roman" w:hAnsi="Times New Roman" w:cs="Times New Roman"/>
              </w:rPr>
            </w:pPr>
            <w:r>
              <w:rPr>
                <w:rFonts w:ascii="Times New Roman" w:hAnsi="Times New Roman" w:cs="Times New Roman"/>
              </w:rPr>
              <w:t>Риск-менеджмент</w:t>
            </w:r>
          </w:p>
        </w:tc>
        <w:tc>
          <w:tcPr>
            <w:tcW w:w="3611" w:type="dxa"/>
            <w:shd w:val="clear" w:color="auto" w:fill="auto"/>
          </w:tcPr>
          <w:p w:rsidR="00DE4DA7" w:rsidRPr="00DA75D8" w:rsidRDefault="00DE4DA7" w:rsidP="00DE4DA7">
            <w:pPr>
              <w:ind w:right="-67"/>
              <w:rPr>
                <w:rFonts w:ascii="Times New Roman" w:hAnsi="Times New Roman" w:cs="Times New Roman"/>
                <w:b/>
              </w:rPr>
            </w:pPr>
            <w:r w:rsidRPr="00DA75D8">
              <w:rPr>
                <w:rFonts w:ascii="Times New Roman" w:hAnsi="Times New Roman" w:cs="Times New Roman"/>
              </w:rPr>
              <w:t>Аудитория для проведения занятий лекционного типа (лекционный зал № 1, № 2)</w:t>
            </w:r>
          </w:p>
        </w:tc>
        <w:tc>
          <w:tcPr>
            <w:tcW w:w="3969" w:type="dxa"/>
            <w:shd w:val="clear" w:color="auto" w:fill="auto"/>
          </w:tcPr>
          <w:p w:rsidR="00DE4DA7" w:rsidRPr="00DA75D8" w:rsidRDefault="00DE4DA7" w:rsidP="00DE4DA7">
            <w:pPr>
              <w:ind w:right="-106"/>
              <w:rPr>
                <w:rFonts w:ascii="Times New Roman" w:hAnsi="Times New Roman" w:cs="Times New Roman"/>
                <w:b/>
              </w:rPr>
            </w:pPr>
            <w:r w:rsidRPr="00DA75D8">
              <w:rPr>
                <w:rFonts w:ascii="Times New Roman" w:hAnsi="Times New Roman" w:cs="Times New Roman"/>
              </w:rPr>
              <w:t>Электронно-интерактивная доска, мультимедийное оборудование, колонки для усиления звука, микрофоны, экран, демонстрацион</w:t>
            </w:r>
            <w:r w:rsidR="00CF3B3E">
              <w:rPr>
                <w:rFonts w:ascii="Times New Roman" w:hAnsi="Times New Roman" w:cs="Times New Roman"/>
              </w:rPr>
              <w:t>-</w:t>
            </w:r>
            <w:r w:rsidRPr="00DA75D8">
              <w:rPr>
                <w:rFonts w:ascii="Times New Roman" w:hAnsi="Times New Roman" w:cs="Times New Roman"/>
              </w:rPr>
              <w:t>ные учебно-наглядные пособия</w:t>
            </w:r>
          </w:p>
        </w:tc>
      </w:tr>
      <w:tr w:rsidR="00DE4DA7" w:rsidRPr="00DA75D8" w:rsidTr="00CF3B3E">
        <w:trPr>
          <w:jc w:val="center"/>
        </w:trPr>
        <w:tc>
          <w:tcPr>
            <w:tcW w:w="368" w:type="dxa"/>
            <w:vMerge/>
            <w:shd w:val="clear" w:color="auto" w:fill="auto"/>
          </w:tcPr>
          <w:p w:rsidR="00DE4DA7" w:rsidRPr="00DA75D8" w:rsidRDefault="00DE4DA7" w:rsidP="00DE4DA7">
            <w:pPr>
              <w:jc w:val="both"/>
              <w:rPr>
                <w:rFonts w:ascii="Times New Roman" w:hAnsi="Times New Roman" w:cs="Times New Roman"/>
                <w:b/>
              </w:rPr>
            </w:pPr>
          </w:p>
        </w:tc>
        <w:tc>
          <w:tcPr>
            <w:tcW w:w="2029" w:type="dxa"/>
            <w:vMerge/>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DE4DA7">
            <w:pPr>
              <w:ind w:right="-148"/>
              <w:rPr>
                <w:rFonts w:ascii="Times New Roman" w:hAnsi="Times New Roman" w:cs="Times New Roman"/>
              </w:rPr>
            </w:pPr>
            <w:r w:rsidRPr="00DA75D8">
              <w:rPr>
                <w:rFonts w:ascii="Times New Roman" w:hAnsi="Times New Roman" w:cs="Times New Roman"/>
              </w:rPr>
              <w:t>Учебная аудитория для проведения занятий семинарского типа, текущей и промежуточной аттестации (1-101)</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Мультимедийное оборудование, экран, демонстрационные учебно-наглядные пособия</w:t>
            </w:r>
          </w:p>
        </w:tc>
      </w:tr>
      <w:tr w:rsidR="00DE4DA7" w:rsidRPr="00DA75D8" w:rsidTr="00CF3B3E">
        <w:trPr>
          <w:jc w:val="center"/>
        </w:trPr>
        <w:tc>
          <w:tcPr>
            <w:tcW w:w="368" w:type="dxa"/>
            <w:vMerge/>
            <w:shd w:val="clear" w:color="auto" w:fill="auto"/>
          </w:tcPr>
          <w:p w:rsidR="00DE4DA7" w:rsidRPr="00DA75D8" w:rsidRDefault="00DE4DA7" w:rsidP="00DE4DA7">
            <w:pPr>
              <w:jc w:val="both"/>
              <w:rPr>
                <w:rFonts w:ascii="Times New Roman" w:hAnsi="Times New Roman" w:cs="Times New Roman"/>
                <w:b/>
              </w:rPr>
            </w:pPr>
          </w:p>
        </w:tc>
        <w:tc>
          <w:tcPr>
            <w:tcW w:w="2029" w:type="dxa"/>
            <w:vMerge/>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CF3B3E">
            <w:pPr>
              <w:ind w:right="-148"/>
              <w:rPr>
                <w:rFonts w:ascii="Times New Roman" w:hAnsi="Times New Roman" w:cs="Times New Roman"/>
              </w:rPr>
            </w:pPr>
            <w:r w:rsidRPr="00DA75D8">
              <w:rPr>
                <w:rFonts w:ascii="Times New Roman" w:hAnsi="Times New Roman" w:cs="Times New Roman"/>
              </w:rPr>
              <w:t>Аудитория для групповых и индивидуальных консультаций (1-216)</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r w:rsidR="00DE4DA7" w:rsidRPr="00DA75D8" w:rsidTr="00CF3B3E">
        <w:trPr>
          <w:jc w:val="center"/>
        </w:trPr>
        <w:tc>
          <w:tcPr>
            <w:tcW w:w="368" w:type="dxa"/>
            <w:vMerge/>
            <w:tcBorders>
              <w:bottom w:val="single" w:sz="2" w:space="0" w:color="auto"/>
            </w:tcBorders>
            <w:shd w:val="clear" w:color="auto" w:fill="auto"/>
          </w:tcPr>
          <w:p w:rsidR="00DE4DA7" w:rsidRPr="00DA75D8" w:rsidRDefault="00DE4DA7" w:rsidP="00DE4DA7">
            <w:pPr>
              <w:jc w:val="both"/>
              <w:rPr>
                <w:rFonts w:ascii="Times New Roman" w:hAnsi="Times New Roman" w:cs="Times New Roman"/>
                <w:b/>
              </w:rPr>
            </w:pPr>
          </w:p>
        </w:tc>
        <w:tc>
          <w:tcPr>
            <w:tcW w:w="2029" w:type="dxa"/>
            <w:vMerge/>
            <w:tcBorders>
              <w:bottom w:val="single" w:sz="2" w:space="0" w:color="auto"/>
            </w:tcBorders>
            <w:shd w:val="clear" w:color="auto" w:fill="auto"/>
          </w:tcPr>
          <w:p w:rsidR="00DE4DA7" w:rsidRPr="00DA75D8" w:rsidRDefault="00DE4DA7" w:rsidP="00DE4DA7">
            <w:pPr>
              <w:ind w:right="-81"/>
              <w:rPr>
                <w:rFonts w:ascii="Times New Roman" w:hAnsi="Times New Roman" w:cs="Times New Roman"/>
              </w:rPr>
            </w:pPr>
          </w:p>
        </w:tc>
        <w:tc>
          <w:tcPr>
            <w:tcW w:w="3611" w:type="dxa"/>
            <w:shd w:val="clear" w:color="auto" w:fill="auto"/>
          </w:tcPr>
          <w:p w:rsidR="00DE4DA7" w:rsidRPr="00DA75D8" w:rsidRDefault="00DE4DA7" w:rsidP="00DE4DA7">
            <w:pPr>
              <w:ind w:right="-148"/>
              <w:rPr>
                <w:rFonts w:ascii="Times New Roman" w:hAnsi="Times New Roman" w:cs="Times New Roman"/>
              </w:rPr>
            </w:pPr>
            <w:r w:rsidRPr="00DA75D8">
              <w:rPr>
                <w:rFonts w:ascii="Times New Roman" w:hAnsi="Times New Roman" w:cs="Times New Roman"/>
              </w:rPr>
              <w:t>Помещение для самостоятельной работы (1-216)</w:t>
            </w:r>
          </w:p>
        </w:tc>
        <w:tc>
          <w:tcPr>
            <w:tcW w:w="3969" w:type="dxa"/>
            <w:shd w:val="clear" w:color="auto" w:fill="auto"/>
          </w:tcPr>
          <w:p w:rsidR="00DE4DA7" w:rsidRPr="00DA75D8" w:rsidRDefault="00DE4DA7" w:rsidP="00DE4DA7">
            <w:pPr>
              <w:ind w:right="-106"/>
              <w:rPr>
                <w:rFonts w:ascii="Times New Roman" w:hAnsi="Times New Roman" w:cs="Times New Roman"/>
              </w:rPr>
            </w:pPr>
            <w:r w:rsidRPr="00DA75D8">
              <w:rPr>
                <w:rFonts w:ascii="Times New Roman" w:hAnsi="Times New Roman" w:cs="Times New Roman"/>
              </w:rPr>
              <w:t>Компьютер с выходом в интернет, МФУ, учебно-методическая литература</w:t>
            </w:r>
          </w:p>
        </w:tc>
      </w:tr>
    </w:tbl>
    <w:p w:rsidR="00383593" w:rsidRPr="00383593" w:rsidRDefault="00383593" w:rsidP="00383593">
      <w:pPr>
        <w:pStyle w:val="ad"/>
        <w:widowControl/>
        <w:shd w:val="clear" w:color="auto" w:fill="FFFFFF"/>
        <w:tabs>
          <w:tab w:val="left" w:pos="1134"/>
          <w:tab w:val="left" w:pos="1276"/>
        </w:tabs>
        <w:ind w:left="709"/>
        <w:contextualSpacing/>
        <w:jc w:val="both"/>
        <w:rPr>
          <w:rFonts w:ascii="Times New Roman" w:hAnsi="Times New Roman" w:cs="Times New Roman"/>
          <w:i/>
          <w:sz w:val="16"/>
          <w:szCs w:val="16"/>
        </w:rPr>
      </w:pPr>
    </w:p>
    <w:p w:rsidR="00DE4DA7" w:rsidRPr="00DA75D8" w:rsidRDefault="00DE4DA7" w:rsidP="00137692">
      <w:pPr>
        <w:pStyle w:val="ad"/>
        <w:widowControl/>
        <w:numPr>
          <w:ilvl w:val="1"/>
          <w:numId w:val="24"/>
        </w:numPr>
        <w:shd w:val="clear" w:color="auto" w:fill="FFFFFF"/>
        <w:tabs>
          <w:tab w:val="left" w:pos="1134"/>
          <w:tab w:val="left" w:pos="1276"/>
        </w:tabs>
        <w:ind w:left="0" w:firstLine="709"/>
        <w:contextualSpacing/>
        <w:jc w:val="both"/>
        <w:rPr>
          <w:rFonts w:ascii="Times New Roman" w:hAnsi="Times New Roman" w:cs="Times New Roman"/>
          <w:i/>
        </w:rPr>
      </w:pPr>
      <w:r w:rsidRPr="00DA75D8">
        <w:rPr>
          <w:rFonts w:ascii="Times New Roman" w:hAnsi="Times New Roman" w:cs="Times New Roman"/>
          <w:i/>
        </w:rPr>
        <w:t xml:space="preserve">Программное обеспечение: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 </w:t>
      </w:r>
    </w:p>
    <w:p w:rsidR="00DE4DA7" w:rsidRPr="00DA75D8" w:rsidRDefault="00DE4DA7" w:rsidP="00137692">
      <w:pPr>
        <w:pStyle w:val="ad"/>
        <w:shd w:val="clear" w:color="auto" w:fill="FFFFFF"/>
        <w:tabs>
          <w:tab w:val="left" w:pos="1134"/>
          <w:tab w:val="left" w:pos="1276"/>
        </w:tabs>
        <w:ind w:left="0" w:firstLine="709"/>
        <w:jc w:val="both"/>
        <w:rPr>
          <w:rFonts w:ascii="Times New Roman" w:hAnsi="Times New Roman" w:cs="Times New Roman"/>
        </w:rPr>
      </w:pPr>
      <w:r w:rsidRPr="00DA75D8">
        <w:rPr>
          <w:rFonts w:ascii="Times New Roman"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разработанный ЗАО «РАМЭК-ВС».</w:t>
      </w:r>
    </w:p>
    <w:p w:rsidR="00383593" w:rsidRPr="00383593" w:rsidRDefault="00383593" w:rsidP="00137692">
      <w:pPr>
        <w:pStyle w:val="ab"/>
        <w:kinsoku w:val="0"/>
        <w:overflowPunct w:val="0"/>
        <w:spacing w:line="240" w:lineRule="auto"/>
        <w:ind w:firstLine="709"/>
        <w:jc w:val="both"/>
        <w:rPr>
          <w:rFonts w:ascii="Times New Roman" w:hAnsi="Times New Roman"/>
          <w:i/>
          <w:spacing w:val="-1"/>
          <w:sz w:val="16"/>
          <w:szCs w:val="16"/>
        </w:rPr>
      </w:pPr>
    </w:p>
    <w:p w:rsidR="00DE4DA7" w:rsidRPr="00DA75D8" w:rsidRDefault="00DE4DA7" w:rsidP="00137692">
      <w:pPr>
        <w:pStyle w:val="ab"/>
        <w:kinsoku w:val="0"/>
        <w:overflowPunct w:val="0"/>
        <w:spacing w:line="240" w:lineRule="auto"/>
        <w:ind w:firstLine="709"/>
        <w:jc w:val="both"/>
        <w:rPr>
          <w:rFonts w:ascii="Times New Roman" w:hAnsi="Times New Roman"/>
          <w:spacing w:val="-1"/>
        </w:rPr>
      </w:pPr>
      <w:r w:rsidRPr="00DA75D8">
        <w:rPr>
          <w:rFonts w:ascii="Times New Roman" w:hAnsi="Times New Roman"/>
          <w:i/>
          <w:spacing w:val="-1"/>
        </w:rPr>
        <w:t xml:space="preserve">8.3 Изучение дисциплины инвалидами </w:t>
      </w:r>
      <w:r w:rsidRPr="00DA75D8">
        <w:rPr>
          <w:rFonts w:ascii="Times New Roman" w:hAnsi="Times New Roman"/>
          <w:i/>
        </w:rPr>
        <w:t xml:space="preserve">и </w:t>
      </w:r>
      <w:r w:rsidRPr="00DA75D8">
        <w:rPr>
          <w:rFonts w:ascii="Times New Roman" w:hAnsi="Times New Roman"/>
          <w:i/>
          <w:spacing w:val="-1"/>
        </w:rPr>
        <w:t xml:space="preserve">обучающимися </w:t>
      </w:r>
      <w:r w:rsidRPr="00DA75D8">
        <w:rPr>
          <w:rFonts w:ascii="Times New Roman" w:hAnsi="Times New Roman"/>
          <w:i/>
        </w:rPr>
        <w:t xml:space="preserve">с ограниченными </w:t>
      </w:r>
      <w:r w:rsidRPr="00DA75D8">
        <w:rPr>
          <w:rFonts w:ascii="Times New Roman" w:hAnsi="Times New Roman"/>
          <w:i/>
          <w:spacing w:val="-1"/>
        </w:rPr>
        <w:t>возможностями здоровья</w:t>
      </w:r>
      <w:r w:rsidRPr="00DA75D8">
        <w:rPr>
          <w:rFonts w:ascii="Times New Roman" w:hAnsi="Times New Roman"/>
          <w:spacing w:val="-1"/>
        </w:rPr>
        <w:t xml:space="preserve"> осуществляется </w:t>
      </w:r>
      <w:r w:rsidRPr="00DA75D8">
        <w:rPr>
          <w:rFonts w:ascii="Times New Roman" w:hAnsi="Times New Roman"/>
        </w:rPr>
        <w:t xml:space="preserve">с </w:t>
      </w:r>
      <w:r w:rsidRPr="00DA75D8">
        <w:rPr>
          <w:rFonts w:ascii="Times New Roman" w:hAnsi="Times New Roman"/>
          <w:spacing w:val="-1"/>
        </w:rPr>
        <w:t>учетом особенностей психофизического развития, индивидуальных возможностей</w:t>
      </w:r>
      <w:r w:rsidRPr="00DA75D8">
        <w:rPr>
          <w:rFonts w:ascii="Times New Roman" w:hAnsi="Times New Roman"/>
        </w:rPr>
        <w:t xml:space="preserve"> и </w:t>
      </w:r>
      <w:r w:rsidRPr="00DA75D8">
        <w:rPr>
          <w:rFonts w:ascii="Times New Roman" w:hAnsi="Times New Roman"/>
          <w:spacing w:val="-1"/>
        </w:rPr>
        <w:t xml:space="preserve">состояния здоровья обучающихся. Для данной категории обучающихся обеспечен беспрепятственный </w:t>
      </w:r>
      <w:r w:rsidRPr="00DA75D8">
        <w:rPr>
          <w:rFonts w:ascii="Times New Roman" w:hAnsi="Times New Roman"/>
          <w:spacing w:val="-2"/>
        </w:rPr>
        <w:t xml:space="preserve">доступ </w:t>
      </w:r>
      <w:r w:rsidRPr="00DA75D8">
        <w:rPr>
          <w:rFonts w:ascii="Times New Roman" w:hAnsi="Times New Roman"/>
        </w:rPr>
        <w:t xml:space="preserve">в </w:t>
      </w:r>
      <w:r w:rsidRPr="00DA75D8">
        <w:rPr>
          <w:rFonts w:ascii="Times New Roman" w:hAnsi="Times New Roman"/>
          <w:spacing w:val="-1"/>
        </w:rPr>
        <w:t xml:space="preserve">учебные помещения Академии. Созданы следующие специальные условия: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8.3.1.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зрению:</w:t>
      </w:r>
    </w:p>
    <w:p w:rsidR="00DE4DA7" w:rsidRPr="00DA75D8" w:rsidRDefault="00DE4DA7" w:rsidP="00137692">
      <w:pPr>
        <w:ind w:firstLine="709"/>
        <w:jc w:val="both"/>
        <w:rPr>
          <w:rFonts w:ascii="Times New Roman" w:hAnsi="Times New Roman" w:cs="Times New Roman"/>
          <w:spacing w:val="-1"/>
        </w:rPr>
      </w:pPr>
      <w:r w:rsidRPr="00DA75D8">
        <w:rPr>
          <w:rFonts w:ascii="Times New Roman" w:hAnsi="Times New Roman" w:cs="Times New Roman"/>
          <w:i/>
          <w:iCs/>
        </w:rPr>
        <w:t xml:space="preserve">- </w:t>
      </w:r>
      <w:r w:rsidRPr="00DA75D8">
        <w:rPr>
          <w:rFonts w:ascii="Times New Roman" w:hAnsi="Times New Roman" w:cs="Times New Roman"/>
          <w:iCs/>
        </w:rPr>
        <w:t>о</w:t>
      </w:r>
      <w:r w:rsidRPr="00DA75D8">
        <w:rPr>
          <w:rFonts w:ascii="Times New Roman" w:hAnsi="Times New Roman" w:cs="Times New Roman"/>
          <w:spacing w:val="-1"/>
        </w:rPr>
        <w:t xml:space="preserve">беспечен доступ </w:t>
      </w:r>
      <w:r w:rsidRPr="00DA75D8">
        <w:rPr>
          <w:rFonts w:ascii="Times New Roman" w:hAnsi="Times New Roman" w:cs="Times New Roman"/>
        </w:rPr>
        <w:t xml:space="preserve">обучающихся, </w:t>
      </w:r>
      <w:r w:rsidRPr="00DA75D8">
        <w:rPr>
          <w:rFonts w:ascii="Times New Roman" w:hAnsi="Times New Roman" w:cs="Times New Roman"/>
          <w:spacing w:val="-1"/>
        </w:rPr>
        <w:t xml:space="preserve">являющихся слепыми или слабовидящими </w:t>
      </w:r>
      <w:r w:rsidRPr="00DA75D8">
        <w:rPr>
          <w:rFonts w:ascii="Times New Roman" w:hAnsi="Times New Roman" w:cs="Times New Roman"/>
        </w:rPr>
        <w:t xml:space="preserve">к </w:t>
      </w:r>
      <w:r w:rsidRPr="00DA75D8">
        <w:rPr>
          <w:rFonts w:ascii="Times New Roman" w:hAnsi="Times New Roman" w:cs="Times New Roman"/>
          <w:spacing w:val="-1"/>
        </w:rPr>
        <w:t>зданиям Академии;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spacing w:val="-1"/>
        </w:rPr>
        <w:t xml:space="preserve">- </w:t>
      </w:r>
      <w:r w:rsidRPr="00DA75D8">
        <w:rPr>
          <w:rFonts w:ascii="Times New Roman" w:hAnsi="Times New Roman" w:cs="Times New Roman"/>
          <w:iCs/>
        </w:rPr>
        <w:t>э</w:t>
      </w:r>
      <w:r w:rsidRPr="00DA75D8">
        <w:rPr>
          <w:rFonts w:ascii="Times New Roman" w:hAnsi="Times New Roman" w:cs="Times New Roman"/>
        </w:rPr>
        <w:t>лектронный видео увеличитель "ONYX Deskset HD 22 (в полной комплектации);</w:t>
      </w:r>
    </w:p>
    <w:p w:rsidR="00DE4DA7" w:rsidRPr="00DA75D8" w:rsidRDefault="00DE4DA7" w:rsidP="00137692">
      <w:pPr>
        <w:ind w:firstLine="709"/>
        <w:jc w:val="both"/>
        <w:rPr>
          <w:rFonts w:ascii="Times New Roman" w:hAnsi="Times New Roman" w:cs="Times New Roman"/>
        </w:rPr>
      </w:pPr>
      <w:r w:rsidRPr="00DA75D8">
        <w:rPr>
          <w:rFonts w:ascii="Times New Roman" w:hAnsi="Times New Roman" w:cs="Times New Roman"/>
          <w:b/>
        </w:rPr>
        <w:t xml:space="preserve">- </w:t>
      </w:r>
      <w:r w:rsidRPr="00DA75D8">
        <w:rPr>
          <w:rFonts w:ascii="Times New Roman" w:hAnsi="Times New Roman" w:cs="Times New Roman"/>
          <w:shd w:val="clear" w:color="auto" w:fill="FFFFFF"/>
        </w:rPr>
        <w:t>портативный компьютер с вводом/выводом шрифтом Брайля и синтезатором речи;</w:t>
      </w:r>
      <w:r w:rsidRPr="00DA75D8">
        <w:rPr>
          <w:rFonts w:ascii="Times New Roman" w:hAnsi="Times New Roman" w:cs="Times New Roman"/>
        </w:rPr>
        <w:t xml:space="preserve"> </w:t>
      </w:r>
    </w:p>
    <w:p w:rsidR="00DE4DA7" w:rsidRPr="00DA75D8" w:rsidRDefault="00DE4DA7" w:rsidP="00137692">
      <w:pPr>
        <w:ind w:firstLine="709"/>
        <w:jc w:val="both"/>
        <w:rPr>
          <w:rFonts w:ascii="Times New Roman" w:hAnsi="Times New Roman" w:cs="Times New Roman"/>
          <w:shd w:val="clear" w:color="auto" w:fill="FFFFFF"/>
        </w:rPr>
      </w:pPr>
      <w:r w:rsidRPr="00DA75D8">
        <w:rPr>
          <w:rFonts w:ascii="Times New Roman" w:hAnsi="Times New Roman" w:cs="Times New Roman"/>
          <w:b/>
        </w:rPr>
        <w:t>-</w:t>
      </w:r>
      <w:r w:rsidRPr="00DA75D8">
        <w:rPr>
          <w:rFonts w:ascii="Times New Roman" w:hAnsi="Times New Roman" w:cs="Times New Roman"/>
        </w:rPr>
        <w:t xml:space="preserve"> принтер Брайля; </w:t>
      </w:r>
    </w:p>
    <w:p w:rsidR="00DE4DA7" w:rsidRPr="00DA75D8" w:rsidRDefault="00DE4DA7" w:rsidP="00137692">
      <w:pPr>
        <w:ind w:firstLine="709"/>
        <w:jc w:val="both"/>
        <w:rPr>
          <w:rFonts w:ascii="Times New Roman" w:hAnsi="Times New Roman" w:cs="Times New Roman"/>
          <w:shd w:val="clear" w:color="auto" w:fill="FEFEFE"/>
        </w:rPr>
      </w:pPr>
      <w:r w:rsidRPr="00DA75D8">
        <w:rPr>
          <w:rFonts w:ascii="Times New Roman" w:hAnsi="Times New Roman" w:cs="Times New Roman"/>
          <w:b/>
          <w:shd w:val="clear" w:color="auto" w:fill="FFFFFF"/>
        </w:rPr>
        <w:t xml:space="preserve">- </w:t>
      </w:r>
      <w:r w:rsidRPr="00DA75D8">
        <w:rPr>
          <w:rFonts w:ascii="Times New Roman" w:hAnsi="Times New Roman" w:cs="Times New Roman"/>
          <w:shd w:val="clear" w:color="auto" w:fill="FEFEFE"/>
        </w:rPr>
        <w:t>портативное устройство для чтения и увеличения.</w:t>
      </w:r>
      <w:r w:rsidRPr="00DA75D8">
        <w:rPr>
          <w:rFonts w:ascii="Times New Roman" w:hAnsi="Times New Roman" w:cs="Times New Roman"/>
          <w:b/>
          <w:shd w:val="clear" w:color="auto" w:fill="FFFFFF"/>
        </w:rPr>
        <w:t xml:space="preserve"> </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lastRenderedPageBreak/>
        <w:t xml:space="preserve">8.3.2. для </w:t>
      </w:r>
      <w:r w:rsidRPr="00DA75D8">
        <w:rPr>
          <w:rFonts w:ascii="Times New Roman" w:hAnsi="Times New Roman"/>
          <w:i/>
          <w:iCs/>
          <w:spacing w:val="-1"/>
        </w:rPr>
        <w:t xml:space="preserve">инвалидов </w:t>
      </w:r>
      <w:r w:rsidRPr="00DA75D8">
        <w:rPr>
          <w:rFonts w:ascii="Times New Roman" w:hAnsi="Times New Roman"/>
          <w:i/>
          <w:iCs/>
        </w:rPr>
        <w:t>и лиц с</w:t>
      </w:r>
      <w:r w:rsidRPr="00DA75D8">
        <w:rPr>
          <w:rFonts w:ascii="Times New Roman" w:hAnsi="Times New Roman"/>
          <w:i/>
          <w:iCs/>
          <w:spacing w:val="-1"/>
        </w:rPr>
        <w:t xml:space="preserve"> ограниченными возможностями</w:t>
      </w:r>
      <w:r w:rsidRPr="00DA75D8">
        <w:rPr>
          <w:rFonts w:ascii="Times New Roman" w:hAnsi="Times New Roman"/>
          <w:i/>
          <w:iCs/>
        </w:rPr>
        <w:t xml:space="preserve"> здоровья по слуху:</w:t>
      </w:r>
    </w:p>
    <w:p w:rsidR="00DE4DA7" w:rsidRPr="00DA75D8" w:rsidRDefault="00DE4DA7" w:rsidP="00137692">
      <w:pPr>
        <w:pStyle w:val="ab"/>
        <w:kinsoku w:val="0"/>
        <w:overflowPunct w:val="0"/>
        <w:spacing w:line="240" w:lineRule="auto"/>
        <w:ind w:right="-569" w:firstLine="709"/>
        <w:rPr>
          <w:rFonts w:ascii="Times New Roman" w:hAnsi="Times New Roman"/>
          <w:i/>
          <w:iCs/>
        </w:rPr>
      </w:pPr>
      <w:r w:rsidRPr="00DA75D8">
        <w:rPr>
          <w:rFonts w:ascii="Times New Roman" w:hAnsi="Times New Roman"/>
          <w:i/>
          <w:iCs/>
        </w:rPr>
        <w:t xml:space="preserve">- </w:t>
      </w:r>
      <w:r w:rsidRPr="00DA75D8">
        <w:rPr>
          <w:rFonts w:ascii="Times New Roman" w:hAnsi="Times New Roman"/>
        </w:rPr>
        <w:t>акустическая система</w:t>
      </w:r>
      <w:r w:rsidRPr="00DA75D8">
        <w:rPr>
          <w:rFonts w:ascii="Times New Roman" w:hAnsi="Times New Roman"/>
          <w:shd w:val="clear" w:color="auto" w:fill="FFFFFF"/>
        </w:rPr>
        <w:t xml:space="preserve"> Front Row to Go в комплекте (системы свободного звукового поля);</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i/>
          <w:iCs/>
        </w:rPr>
        <w:t xml:space="preserve">- </w:t>
      </w:r>
      <w:r w:rsidRPr="00DA75D8">
        <w:rPr>
          <w:rFonts w:ascii="Times New Roman" w:hAnsi="Times New Roman"/>
          <w:shd w:val="clear" w:color="auto" w:fill="FFFFFF"/>
        </w:rPr>
        <w:t xml:space="preserve">«ElBrailleW14J G2; </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b/>
          <w:shd w:val="clear" w:color="auto" w:fill="FFFFFF"/>
        </w:rPr>
        <w:t>-</w:t>
      </w:r>
      <w:r w:rsidRPr="00DA75D8">
        <w:rPr>
          <w:rFonts w:ascii="Times New Roman" w:hAnsi="Times New Roman"/>
          <w:shd w:val="clear" w:color="auto" w:fill="FFFFFF"/>
        </w:rPr>
        <w:t xml:space="preserve"> FM- приёмник ARC с индукционной петлей;</w:t>
      </w:r>
    </w:p>
    <w:p w:rsidR="00DE4DA7" w:rsidRPr="00DA75D8" w:rsidRDefault="00DE4DA7" w:rsidP="00137692">
      <w:pPr>
        <w:pStyle w:val="ab"/>
        <w:kinsoku w:val="0"/>
        <w:overflowPunct w:val="0"/>
        <w:spacing w:line="240" w:lineRule="auto"/>
        <w:ind w:firstLine="709"/>
        <w:jc w:val="both"/>
        <w:rPr>
          <w:rFonts w:ascii="Times New Roman" w:hAnsi="Times New Roman"/>
          <w:shd w:val="clear" w:color="auto" w:fill="FFFFFF"/>
        </w:rPr>
      </w:pPr>
      <w:r w:rsidRPr="00DA75D8">
        <w:rPr>
          <w:rFonts w:ascii="Times New Roman" w:hAnsi="Times New Roman"/>
          <w:shd w:val="clear" w:color="auto" w:fill="FFFFFF"/>
        </w:rPr>
        <w:t>- FM-передатчик AMIGO T31;</w:t>
      </w:r>
    </w:p>
    <w:p w:rsidR="00DE4DA7" w:rsidRPr="007C0015" w:rsidRDefault="00DE4DA7" w:rsidP="00137692">
      <w:pPr>
        <w:pStyle w:val="ab"/>
        <w:kinsoku w:val="0"/>
        <w:overflowPunct w:val="0"/>
        <w:spacing w:line="240" w:lineRule="auto"/>
        <w:ind w:right="-427" w:firstLine="709"/>
        <w:rPr>
          <w:rFonts w:ascii="Times New Roman" w:hAnsi="Times New Roman"/>
          <w:spacing w:val="-6"/>
          <w:shd w:val="clear" w:color="auto" w:fill="FFFFFF"/>
        </w:rPr>
      </w:pPr>
      <w:r w:rsidRPr="007C0015">
        <w:rPr>
          <w:rFonts w:ascii="Times New Roman" w:hAnsi="Times New Roman"/>
          <w:spacing w:val="-6"/>
          <w:shd w:val="clear" w:color="auto" w:fill="FFFFFF"/>
        </w:rPr>
        <w:t>- радиокласс (радиомикрофон) «Сонет-РСМ» РМ- 2-1 (заушный индуктор и индукционная петля).</w:t>
      </w:r>
    </w:p>
    <w:p w:rsidR="00DE4DA7" w:rsidRPr="00DA75D8" w:rsidRDefault="00DE4DA7" w:rsidP="00137692">
      <w:pPr>
        <w:pStyle w:val="ab"/>
        <w:kinsoku w:val="0"/>
        <w:overflowPunct w:val="0"/>
        <w:spacing w:line="240" w:lineRule="auto"/>
        <w:ind w:firstLine="709"/>
        <w:jc w:val="both"/>
        <w:rPr>
          <w:rFonts w:ascii="Times New Roman" w:hAnsi="Times New Roman"/>
          <w:i/>
          <w:iCs/>
        </w:rPr>
      </w:pPr>
      <w:r w:rsidRPr="00DA75D8">
        <w:rPr>
          <w:rFonts w:ascii="Times New Roman" w:hAnsi="Times New Roman"/>
          <w:i/>
          <w:iCs/>
        </w:rPr>
        <w:t xml:space="preserve">8.3.3. для </w:t>
      </w:r>
      <w:r w:rsidRPr="00DA75D8">
        <w:rPr>
          <w:rFonts w:ascii="Times New Roman" w:hAnsi="Times New Roman"/>
          <w:i/>
          <w:iCs/>
          <w:spacing w:val="-1"/>
        </w:rPr>
        <w:t xml:space="preserve">инвалидов </w:t>
      </w:r>
      <w:r w:rsidRPr="00DA75D8">
        <w:rPr>
          <w:rFonts w:ascii="Times New Roman" w:hAnsi="Times New Roman"/>
          <w:i/>
          <w:iCs/>
        </w:rPr>
        <w:t xml:space="preserve">и лиц с </w:t>
      </w:r>
      <w:r w:rsidRPr="00DA75D8">
        <w:rPr>
          <w:rFonts w:ascii="Times New Roman" w:hAnsi="Times New Roman"/>
          <w:i/>
          <w:iCs/>
          <w:spacing w:val="-1"/>
        </w:rPr>
        <w:t xml:space="preserve">ограниченными возможностями здоровья, имеющих нарушения опорно-двигательного </w:t>
      </w:r>
      <w:r w:rsidRPr="00DA75D8">
        <w:rPr>
          <w:rFonts w:ascii="Times New Roman" w:hAnsi="Times New Roman"/>
          <w:i/>
          <w:iCs/>
        </w:rPr>
        <w:t>аппарата:</w:t>
      </w:r>
    </w:p>
    <w:p w:rsidR="00DE4DA7" w:rsidRDefault="00DE4DA7" w:rsidP="00137692">
      <w:pPr>
        <w:pStyle w:val="ab"/>
        <w:kinsoku w:val="0"/>
        <w:overflowPunct w:val="0"/>
        <w:spacing w:line="240" w:lineRule="auto"/>
        <w:ind w:firstLine="709"/>
        <w:rPr>
          <w:rFonts w:ascii="Calibri" w:hAnsi="Calibri"/>
          <w:sz w:val="22"/>
          <w:szCs w:val="22"/>
        </w:rPr>
      </w:pPr>
      <w:r w:rsidRPr="00DA75D8">
        <w:rPr>
          <w:rFonts w:ascii="Times New Roman" w:hAnsi="Times New Roman"/>
          <w:i/>
          <w:iCs/>
        </w:rPr>
        <w:t xml:space="preserve">- </w:t>
      </w:r>
      <w:r w:rsidRPr="00DA75D8">
        <w:rPr>
          <w:rFonts w:ascii="Times New Roman" w:hAnsi="Times New Roman"/>
          <w:shd w:val="clear" w:color="auto" w:fill="FFFFFF"/>
        </w:rPr>
        <w:t>автоматизированное рабочее место обучающегося с нарушением ОДА и ДЦП (ауд. №№ 120, 122).</w:t>
      </w:r>
    </w:p>
    <w:p w:rsidR="00DE4DA7" w:rsidRPr="00DA75D8" w:rsidRDefault="00DE4DA7" w:rsidP="00DE4DA7">
      <w:pPr>
        <w:jc w:val="right"/>
        <w:rPr>
          <w:rFonts w:ascii="Times New Roman" w:hAnsi="Times New Roman" w:cs="Times New Roman"/>
          <w:i/>
          <w:sz w:val="20"/>
          <w:szCs w:val="20"/>
        </w:rPr>
      </w:pPr>
      <w:r w:rsidRPr="00E52813">
        <w:br w:type="page"/>
      </w:r>
      <w:r w:rsidRPr="00DA75D8">
        <w:rPr>
          <w:rFonts w:ascii="Times New Roman" w:hAnsi="Times New Roman" w:cs="Times New Roman"/>
          <w:i/>
          <w:sz w:val="20"/>
          <w:szCs w:val="20"/>
        </w:rPr>
        <w:lastRenderedPageBreak/>
        <w:t>Приложение к рабочей программе дисциплины</w:t>
      </w:r>
    </w:p>
    <w:p w:rsidR="00DE4DA7" w:rsidRPr="00DA75D8" w:rsidRDefault="00DE4DA7" w:rsidP="00DE4DA7">
      <w:pPr>
        <w:jc w:val="right"/>
        <w:rPr>
          <w:rFonts w:ascii="Times New Roman" w:hAnsi="Times New Roman" w:cs="Times New Roman"/>
          <w:i/>
          <w:sz w:val="20"/>
          <w:szCs w:val="20"/>
        </w:rPr>
      </w:pPr>
      <w:r w:rsidRPr="00DA75D8">
        <w:rPr>
          <w:rFonts w:ascii="Times New Roman" w:hAnsi="Times New Roman" w:cs="Times New Roman"/>
          <w:i/>
          <w:sz w:val="20"/>
          <w:szCs w:val="20"/>
        </w:rPr>
        <w:t>«</w:t>
      </w:r>
      <w:r w:rsidR="00175F83">
        <w:rPr>
          <w:rFonts w:ascii="Times New Roman" w:hAnsi="Times New Roman" w:cs="Times New Roman"/>
          <w:i/>
          <w:sz w:val="20"/>
          <w:szCs w:val="20"/>
        </w:rPr>
        <w:t>Риск-менеджмент</w:t>
      </w:r>
      <w:r w:rsidRPr="00DA75D8">
        <w:rPr>
          <w:rFonts w:ascii="Times New Roman" w:hAnsi="Times New Roman" w:cs="Times New Roman"/>
          <w:i/>
          <w:sz w:val="20"/>
          <w:szCs w:val="20"/>
        </w:rPr>
        <w:t>»</w:t>
      </w:r>
    </w:p>
    <w:p w:rsidR="00DE4DA7" w:rsidRPr="00137692" w:rsidRDefault="00DE4DA7" w:rsidP="00DE4DA7">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Министерство спорта Российской Федерации </w:t>
      </w:r>
    </w:p>
    <w:p w:rsidR="00D4685D" w:rsidRPr="00137692" w:rsidRDefault="00D4685D" w:rsidP="00D4685D">
      <w:pPr>
        <w:jc w:val="center"/>
        <w:rPr>
          <w:rFonts w:ascii="Times New Roman" w:hAnsi="Times New Roman" w:cs="Times New Roman"/>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Федеральное государственное бюджетное образовательное учреждение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высшего образования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«Московская государственная академия физической культуры»</w:t>
      </w:r>
    </w:p>
    <w:p w:rsidR="00D4685D" w:rsidRPr="00137692" w:rsidRDefault="00D4685D" w:rsidP="00D4685D">
      <w:pPr>
        <w:jc w:val="right"/>
        <w:rPr>
          <w:rFonts w:ascii="Times New Roman" w:hAnsi="Times New Roman" w:cs="Times New Roman"/>
          <w:b/>
        </w:rPr>
      </w:pP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Кафедра управления, экономики и истории физической культуры и спорта</w:t>
      </w:r>
    </w:p>
    <w:p w:rsidR="00D4685D" w:rsidRPr="00137692" w:rsidRDefault="00D4685D" w:rsidP="00D4685D">
      <w:pPr>
        <w:jc w:val="center"/>
        <w:rPr>
          <w:rFonts w:ascii="Times New Roman" w:hAnsi="Times New Roman" w:cs="Times New Roman"/>
        </w:rPr>
      </w:pP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УТВЕРЖДЕНО</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решением Учебно-методической комиссии</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протокол № 6/22 от «21» июня 2022 г.</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 xml:space="preserve">Председатель УМК, </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и. о. проректора по учебной работе</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_________________А.С. Солнцева</w:t>
      </w:r>
    </w:p>
    <w:p w:rsidR="00D4685D" w:rsidRPr="00137692" w:rsidRDefault="00D4685D" w:rsidP="00D4685D">
      <w:pPr>
        <w:jc w:val="center"/>
        <w:rPr>
          <w:rFonts w:ascii="Times New Roman" w:hAnsi="Times New Roman" w:cs="Times New Roman"/>
          <w:b/>
          <w:bCs/>
        </w:rPr>
      </w:pP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Фонд оценочных средств</w:t>
      </w:r>
    </w:p>
    <w:p w:rsidR="00D4685D" w:rsidRPr="00137692" w:rsidRDefault="00D4685D" w:rsidP="00D4685D">
      <w:pPr>
        <w:jc w:val="center"/>
        <w:rPr>
          <w:rFonts w:ascii="Times New Roman" w:hAnsi="Times New Roman" w:cs="Times New Roman"/>
          <w:b/>
          <w:bCs/>
        </w:rPr>
      </w:pPr>
      <w:r w:rsidRPr="00137692">
        <w:rPr>
          <w:rFonts w:ascii="Times New Roman" w:hAnsi="Times New Roman" w:cs="Times New Roman"/>
          <w:b/>
          <w:bCs/>
        </w:rPr>
        <w:t>по дисциплине</w:t>
      </w:r>
    </w:p>
    <w:p w:rsidR="00DE4DA7" w:rsidRPr="00137692" w:rsidRDefault="00DE4DA7" w:rsidP="00DE4DA7">
      <w:pPr>
        <w:jc w:val="center"/>
        <w:rPr>
          <w:rFonts w:ascii="Times New Roman" w:hAnsi="Times New Roman" w:cs="Times New Roman"/>
          <w:b/>
          <w:bCs/>
        </w:rPr>
      </w:pPr>
    </w:p>
    <w:p w:rsidR="00DE4DA7" w:rsidRPr="00137692" w:rsidRDefault="00DE4DA7" w:rsidP="00DE4DA7">
      <w:pPr>
        <w:jc w:val="center"/>
        <w:rPr>
          <w:rFonts w:ascii="Times New Roman" w:hAnsi="Times New Roman" w:cs="Times New Roman"/>
          <w:b/>
          <w:bCs/>
        </w:rPr>
      </w:pPr>
      <w:r w:rsidRPr="00137692">
        <w:rPr>
          <w:rFonts w:ascii="Times New Roman" w:hAnsi="Times New Roman" w:cs="Times New Roman"/>
          <w:b/>
          <w:bCs/>
        </w:rPr>
        <w:t>«</w:t>
      </w:r>
      <w:r w:rsidR="00175F83" w:rsidRPr="00137692">
        <w:rPr>
          <w:rFonts w:ascii="Times New Roman" w:hAnsi="Times New Roman" w:cs="Times New Roman"/>
          <w:b/>
          <w:bCs/>
        </w:rPr>
        <w:t>РИСК-МЕНЕДЖМЕНТ</w:t>
      </w:r>
      <w:r w:rsidRPr="00137692">
        <w:rPr>
          <w:rFonts w:ascii="Times New Roman" w:hAnsi="Times New Roman" w:cs="Times New Roman"/>
          <w:b/>
          <w:bCs/>
        </w:rPr>
        <w:t>»</w:t>
      </w:r>
    </w:p>
    <w:p w:rsidR="00DE4DA7" w:rsidRPr="00137692" w:rsidRDefault="00DE4DA7" w:rsidP="00DE4DA7">
      <w:pPr>
        <w:jc w:val="center"/>
        <w:rPr>
          <w:rFonts w:ascii="Times New Roman" w:hAnsi="Times New Roman" w:cs="Times New Roman"/>
          <w:b/>
        </w:rPr>
      </w:pPr>
    </w:p>
    <w:p w:rsidR="00DE4DA7" w:rsidRPr="00137692" w:rsidRDefault="00DE4DA7" w:rsidP="00DE4DA7">
      <w:pPr>
        <w:jc w:val="center"/>
        <w:rPr>
          <w:rFonts w:ascii="Times New Roman" w:hAnsi="Times New Roman" w:cs="Times New Roman"/>
          <w:b/>
        </w:rPr>
      </w:pPr>
      <w:r w:rsidRPr="00137692">
        <w:rPr>
          <w:rFonts w:ascii="Times New Roman" w:hAnsi="Times New Roman" w:cs="Times New Roman"/>
          <w:b/>
        </w:rPr>
        <w:t>Направление подготовки</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b/>
        </w:rPr>
        <w:t>38.03.02 МЕНЕДЖМЕНТ</w:t>
      </w:r>
      <w:r w:rsidRPr="00137692">
        <w:rPr>
          <w:rFonts w:ascii="Times New Roman" w:hAnsi="Times New Roman" w:cs="Times New Roman"/>
        </w:rPr>
        <w:t xml:space="preserve"> </w:t>
      </w: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ОПОП:</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«Менеджмент организации»</w:t>
      </w:r>
    </w:p>
    <w:p w:rsidR="00D4685D" w:rsidRPr="00137692" w:rsidRDefault="00D4685D" w:rsidP="00D4685D">
      <w:pPr>
        <w:jc w:val="center"/>
        <w:rPr>
          <w:rFonts w:ascii="Times New Roman" w:hAnsi="Times New Roman" w:cs="Times New Roman"/>
          <w:b/>
          <w:i/>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Квалификация выпускника</w:t>
      </w: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i/>
        </w:rPr>
        <w:t>бакалавр</w:t>
      </w:r>
    </w:p>
    <w:p w:rsidR="00D4685D" w:rsidRPr="00137692" w:rsidRDefault="00D4685D" w:rsidP="00D4685D">
      <w:pPr>
        <w:rPr>
          <w:rFonts w:ascii="Times New Roman" w:hAnsi="Times New Roman" w:cs="Times New Roman"/>
          <w:b/>
        </w:rPr>
      </w:pPr>
    </w:p>
    <w:p w:rsidR="00D4685D" w:rsidRPr="00137692" w:rsidRDefault="00D4685D" w:rsidP="00D4685D">
      <w:pPr>
        <w:jc w:val="center"/>
        <w:rPr>
          <w:rFonts w:ascii="Times New Roman" w:hAnsi="Times New Roman" w:cs="Times New Roman"/>
          <w:b/>
        </w:rPr>
      </w:pPr>
      <w:r w:rsidRPr="00137692">
        <w:rPr>
          <w:rFonts w:ascii="Times New Roman" w:hAnsi="Times New Roman" w:cs="Times New Roman"/>
          <w:b/>
        </w:rPr>
        <w:t>Форма обучения</w:t>
      </w:r>
    </w:p>
    <w:p w:rsidR="00D4685D" w:rsidRPr="00137692" w:rsidRDefault="00D4685D" w:rsidP="00D4685D">
      <w:pPr>
        <w:jc w:val="center"/>
        <w:rPr>
          <w:rFonts w:ascii="Times New Roman" w:hAnsi="Times New Roman" w:cs="Times New Roman"/>
        </w:rPr>
      </w:pPr>
      <w:r w:rsidRPr="00137692">
        <w:rPr>
          <w:rFonts w:ascii="Times New Roman" w:hAnsi="Times New Roman" w:cs="Times New Roman"/>
        </w:rPr>
        <w:t xml:space="preserve">очная </w:t>
      </w:r>
    </w:p>
    <w:p w:rsidR="00D4685D" w:rsidRDefault="00D4685D"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Default="00137692" w:rsidP="00D4685D">
      <w:pPr>
        <w:jc w:val="center"/>
        <w:rPr>
          <w:rFonts w:ascii="Times New Roman" w:hAnsi="Times New Roman" w:cs="Times New Roman"/>
          <w:b/>
        </w:rPr>
      </w:pPr>
    </w:p>
    <w:p w:rsidR="00137692" w:rsidRPr="00137692" w:rsidRDefault="00137692" w:rsidP="00D4685D">
      <w:pPr>
        <w:jc w:val="center"/>
        <w:rPr>
          <w:rFonts w:ascii="Times New Roman" w:hAnsi="Times New Roman" w:cs="Times New Roman"/>
          <w:b/>
        </w:rPr>
      </w:pPr>
    </w:p>
    <w:p w:rsidR="00D4685D" w:rsidRPr="00137692" w:rsidRDefault="00D4685D" w:rsidP="00D4685D">
      <w:pPr>
        <w:jc w:val="center"/>
        <w:rPr>
          <w:rFonts w:ascii="Times New Roman" w:hAnsi="Times New Roman" w:cs="Times New Roman"/>
          <w:b/>
        </w:rPr>
      </w:pPr>
    </w:p>
    <w:p w:rsidR="00684817" w:rsidRPr="00684817" w:rsidRDefault="00684817" w:rsidP="00684817">
      <w:pPr>
        <w:jc w:val="right"/>
        <w:rPr>
          <w:rFonts w:ascii="Times New Roman" w:hAnsi="Times New Roman" w:cs="Times New Roman"/>
          <w:b/>
        </w:rPr>
      </w:pPr>
      <w:r w:rsidRPr="00684817">
        <w:rPr>
          <w:rFonts w:ascii="Times New Roman" w:hAnsi="Times New Roman" w:cs="Times New Roman"/>
        </w:rPr>
        <w:t>Рассмотрено и одобрено на заседании кафедры</w:t>
      </w:r>
    </w:p>
    <w:p w:rsidR="00684817" w:rsidRPr="00684817" w:rsidRDefault="00684817" w:rsidP="00684817">
      <w:pPr>
        <w:jc w:val="right"/>
        <w:rPr>
          <w:rFonts w:ascii="Times New Roman" w:hAnsi="Times New Roman" w:cs="Times New Roman"/>
        </w:rPr>
      </w:pPr>
      <w:r w:rsidRPr="00684817">
        <w:rPr>
          <w:rFonts w:ascii="Times New Roman" w:hAnsi="Times New Roman" w:cs="Times New Roman"/>
        </w:rPr>
        <w:t>(протокол № 11 от «11» мая 2022 г.)</w:t>
      </w:r>
    </w:p>
    <w:p w:rsidR="00684817" w:rsidRPr="00684817" w:rsidRDefault="00684817" w:rsidP="00684817">
      <w:pPr>
        <w:jc w:val="right"/>
        <w:rPr>
          <w:rFonts w:ascii="Times New Roman" w:hAnsi="Times New Roman" w:cs="Times New Roman"/>
          <w:b/>
        </w:rPr>
      </w:pPr>
      <w:r w:rsidRPr="00684817">
        <w:rPr>
          <w:rFonts w:ascii="Times New Roman" w:hAnsi="Times New Roman" w:cs="Times New Roman"/>
        </w:rPr>
        <w:t>Зав. кафедрой, профессор ____________ А.В. Починкин</w:t>
      </w: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ind w:firstLine="5670"/>
        <w:rPr>
          <w:rFonts w:ascii="Times New Roman" w:hAnsi="Times New Roman" w:cs="Times New Roman"/>
        </w:rPr>
      </w:pPr>
    </w:p>
    <w:p w:rsidR="00684817" w:rsidRPr="00684817" w:rsidRDefault="00684817" w:rsidP="00684817">
      <w:pPr>
        <w:rPr>
          <w:rFonts w:ascii="Times New Roman" w:hAnsi="Times New Roman" w:cs="Times New Roman"/>
        </w:rPr>
      </w:pPr>
    </w:p>
    <w:p w:rsidR="00DE4DA7" w:rsidRDefault="00684817" w:rsidP="00684817">
      <w:pPr>
        <w:jc w:val="center"/>
        <w:rPr>
          <w:rFonts w:ascii="Times New Roman" w:hAnsi="Times New Roman" w:cs="Times New Roman"/>
        </w:rPr>
      </w:pPr>
      <w:r w:rsidRPr="00684817">
        <w:rPr>
          <w:rFonts w:ascii="Times New Roman" w:hAnsi="Times New Roman" w:cs="Times New Roman"/>
          <w:b/>
        </w:rPr>
        <w:t>Малаховка 2022</w:t>
      </w:r>
      <w:r w:rsidR="00DE4DA7">
        <w:rPr>
          <w:rFonts w:ascii="Times New Roman" w:hAnsi="Times New Roman" w:cs="Times New Roman"/>
        </w:rPr>
        <w:br w:type="page"/>
      </w:r>
    </w:p>
    <w:p w:rsidR="00DE4DA7" w:rsidRPr="00137692" w:rsidRDefault="00DE4DA7" w:rsidP="00286236">
      <w:pPr>
        <w:jc w:val="right"/>
        <w:rPr>
          <w:rFonts w:ascii="Times New Roman" w:hAnsi="Times New Roman" w:cs="Times New Roman"/>
          <w:b/>
        </w:rPr>
      </w:pPr>
      <w:r w:rsidRPr="00137692">
        <w:rPr>
          <w:rFonts w:ascii="Times New Roman" w:hAnsi="Times New Roman" w:cs="Times New Roman"/>
          <w:b/>
        </w:rPr>
        <w:lastRenderedPageBreak/>
        <w:t>ФОНД ОЦЕНОЧНЫХ СРЕДСТВ ДЛЯ ПРОВЕДЕНИЯ ПРОМЕЖУТОЧНОЙ АТТЕСТАЦИИ</w:t>
      </w:r>
    </w:p>
    <w:p w:rsidR="00DE4DA7" w:rsidRPr="00137692" w:rsidRDefault="00DE4DA7" w:rsidP="00DE4DA7">
      <w:pPr>
        <w:pStyle w:val="ad"/>
        <w:shd w:val="clear" w:color="auto" w:fill="FFFFFF"/>
        <w:ind w:left="1069"/>
        <w:jc w:val="both"/>
        <w:rPr>
          <w:rFonts w:ascii="Times New Roman" w:hAnsi="Times New Roman" w:cs="Times New Roman"/>
        </w:rPr>
      </w:pPr>
    </w:p>
    <w:p w:rsidR="00DE4DA7" w:rsidRPr="00137692"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137692">
        <w:rPr>
          <w:rFonts w:ascii="Times New Roman" w:hAnsi="Times New Roman" w:cs="Times New Roman"/>
          <w:b/>
        </w:rPr>
        <w:t>Паспорт фонда оценочных средств</w:t>
      </w:r>
    </w:p>
    <w:p w:rsidR="00DE4DA7" w:rsidRDefault="00DE4DA7" w:rsidP="00DE4DA7">
      <w:pPr>
        <w:pStyle w:val="ad"/>
        <w:ind w:left="1069"/>
        <w:jc w:val="center"/>
        <w:rPr>
          <w:rFonts w:ascii="Times New Roman" w:hAnsi="Times New Roman" w:cs="Times New Roman"/>
        </w:rPr>
      </w:pPr>
    </w:p>
    <w:tbl>
      <w:tblPr>
        <w:tblW w:w="100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1701"/>
        <w:gridCol w:w="5882"/>
      </w:tblGrid>
      <w:tr w:rsidR="00A32BF1" w:rsidRPr="00FB2C01" w:rsidTr="00684817">
        <w:trPr>
          <w:trHeight w:val="185"/>
          <w:jc w:val="right"/>
        </w:trPr>
        <w:tc>
          <w:tcPr>
            <w:tcW w:w="2482" w:type="dxa"/>
            <w:vAlign w:val="center"/>
          </w:tcPr>
          <w:p w:rsidR="00A32BF1" w:rsidRPr="00FB2C01"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Компетенция</w:t>
            </w:r>
          </w:p>
        </w:tc>
        <w:tc>
          <w:tcPr>
            <w:tcW w:w="1701" w:type="dxa"/>
            <w:vAlign w:val="center"/>
          </w:tcPr>
          <w:p w:rsidR="00286236"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 xml:space="preserve">Трудовые функции </w:t>
            </w:r>
          </w:p>
          <w:p w:rsidR="00A32BF1" w:rsidRPr="00FB2C01" w:rsidRDefault="00A32BF1" w:rsidP="00387972">
            <w:pPr>
              <w:tabs>
                <w:tab w:val="right" w:leader="underscore" w:pos="9356"/>
              </w:tabs>
              <w:ind w:left="-113" w:right="-113"/>
              <w:jc w:val="center"/>
              <w:rPr>
                <w:rFonts w:ascii="Times New Roman" w:hAnsi="Times New Roman" w:cs="Times New Roman"/>
              </w:rPr>
            </w:pPr>
            <w:r w:rsidRPr="00FB2C01">
              <w:rPr>
                <w:rFonts w:ascii="Times New Roman" w:hAnsi="Times New Roman" w:cs="Times New Roman"/>
              </w:rPr>
              <w:t>(при наличии)</w:t>
            </w:r>
          </w:p>
        </w:tc>
        <w:tc>
          <w:tcPr>
            <w:tcW w:w="5882" w:type="dxa"/>
            <w:vAlign w:val="center"/>
          </w:tcPr>
          <w:p w:rsidR="00A32BF1" w:rsidRPr="00FB2C01" w:rsidRDefault="00A32BF1" w:rsidP="00387972">
            <w:pPr>
              <w:tabs>
                <w:tab w:val="right" w:leader="underscore" w:pos="9356"/>
              </w:tabs>
              <w:ind w:left="-113" w:right="-113"/>
              <w:jc w:val="center"/>
              <w:rPr>
                <w:rFonts w:ascii="Times New Roman" w:hAnsi="Times New Roman" w:cs="Times New Roman"/>
                <w:iCs/>
              </w:rPr>
            </w:pPr>
            <w:r w:rsidRPr="00FB2C01">
              <w:rPr>
                <w:rFonts w:ascii="Times New Roman" w:hAnsi="Times New Roman" w:cs="Times New Roman"/>
                <w:iCs/>
              </w:rPr>
              <w:t xml:space="preserve">Индикаторы достижения </w:t>
            </w:r>
          </w:p>
          <w:p w:rsidR="00A32BF1" w:rsidRPr="00FB2C01" w:rsidRDefault="00A32BF1" w:rsidP="00387972">
            <w:pPr>
              <w:tabs>
                <w:tab w:val="right" w:leader="underscore" w:pos="9356"/>
              </w:tabs>
              <w:ind w:left="-113" w:right="-113"/>
              <w:jc w:val="center"/>
              <w:rPr>
                <w:rFonts w:ascii="Times New Roman" w:hAnsi="Times New Roman" w:cs="Times New Roman"/>
                <w:iCs/>
              </w:rPr>
            </w:pPr>
            <w:r w:rsidRPr="00FB2C01">
              <w:rPr>
                <w:rFonts w:ascii="Times New Roman" w:hAnsi="Times New Roman" w:cs="Times New Roman"/>
                <w:b/>
                <w:i/>
                <w:iCs/>
              </w:rPr>
              <w:t>(проверяемые действия)</w:t>
            </w:r>
          </w:p>
        </w:tc>
      </w:tr>
      <w:tr w:rsidR="00A32BF1" w:rsidRPr="00FB2C01" w:rsidTr="00684817">
        <w:trPr>
          <w:trHeight w:val="185"/>
          <w:jc w:val="right"/>
        </w:trPr>
        <w:tc>
          <w:tcPr>
            <w:tcW w:w="2482" w:type="dxa"/>
          </w:tcPr>
          <w:p w:rsidR="00286236" w:rsidRPr="00286236" w:rsidRDefault="00286236" w:rsidP="00286236">
            <w:pPr>
              <w:tabs>
                <w:tab w:val="right" w:leader="underscore" w:pos="9356"/>
              </w:tabs>
              <w:rPr>
                <w:rFonts w:ascii="Times New Roman" w:hAnsi="Times New Roman" w:cs="Times New Roman"/>
                <w:spacing w:val="-2"/>
              </w:rPr>
            </w:pPr>
            <w:r w:rsidRPr="00286236">
              <w:rPr>
                <w:rFonts w:ascii="Times New Roman" w:hAnsi="Times New Roman" w:cs="Times New Roman"/>
                <w:i/>
              </w:rPr>
              <w:t>ПК-3</w:t>
            </w:r>
            <w:r w:rsidRPr="00286236">
              <w:rPr>
                <w:rFonts w:ascii="Times New Roman" w:hAnsi="Times New Roman" w:cs="Times New Roman"/>
                <w:spacing w:val="-2"/>
              </w:rPr>
              <w:t xml:space="preserve"> </w:t>
            </w:r>
          </w:p>
          <w:p w:rsidR="00A32BF1" w:rsidRPr="00FB2C01" w:rsidRDefault="00286236" w:rsidP="00286236">
            <w:pPr>
              <w:tabs>
                <w:tab w:val="right" w:leader="underscore" w:pos="9356"/>
              </w:tabs>
              <w:ind w:right="-113"/>
              <w:rPr>
                <w:rFonts w:ascii="Times New Roman" w:hAnsi="Times New Roman" w:cs="Times New Roman"/>
              </w:rPr>
            </w:pPr>
            <w:r w:rsidRPr="00286236">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tc>
        <w:tc>
          <w:tcPr>
            <w:tcW w:w="1701" w:type="dxa"/>
          </w:tcPr>
          <w:p w:rsidR="00137692" w:rsidRDefault="00137692" w:rsidP="00387972">
            <w:pPr>
              <w:rPr>
                <w:rFonts w:ascii="Times New Roman" w:hAnsi="Times New Roman" w:cs="Times New Roman"/>
                <w:b/>
              </w:rPr>
            </w:pPr>
            <w:r>
              <w:rPr>
                <w:rFonts w:ascii="Times New Roman" w:hAnsi="Times New Roman" w:cs="Times New Roman"/>
                <w:b/>
              </w:rPr>
              <w:t>С</w:t>
            </w:r>
            <w:r w:rsidR="00A32BF1" w:rsidRPr="00FB2C01">
              <w:rPr>
                <w:rFonts w:ascii="Times New Roman" w:hAnsi="Times New Roman" w:cs="Times New Roman"/>
                <w:b/>
              </w:rPr>
              <w:t xml:space="preserve">ВК </w:t>
            </w:r>
            <w:r w:rsidRPr="00247576">
              <w:rPr>
                <w:rFonts w:ascii="Times New Roman" w:hAnsi="Times New Roman" w:cs="Times New Roman"/>
                <w:b/>
                <w:i/>
              </w:rPr>
              <w:t>08.006</w:t>
            </w:r>
          </w:p>
          <w:p w:rsidR="00137692" w:rsidRDefault="00137692" w:rsidP="00387972">
            <w:pPr>
              <w:rPr>
                <w:rFonts w:ascii="Times New Roman" w:hAnsi="Times New Roman" w:cs="Times New Roman"/>
                <w:b/>
              </w:rPr>
            </w:pPr>
          </w:p>
          <w:p w:rsidR="00A32BF1" w:rsidRPr="00FB2C01" w:rsidRDefault="00A32BF1" w:rsidP="00387972">
            <w:pPr>
              <w:rPr>
                <w:rFonts w:ascii="Times New Roman" w:hAnsi="Times New Roman" w:cs="Times New Roman"/>
                <w:b/>
              </w:rPr>
            </w:pPr>
            <w:r w:rsidRPr="00FB2C01">
              <w:rPr>
                <w:rFonts w:ascii="Times New Roman" w:hAnsi="Times New Roman" w:cs="Times New Roman"/>
                <w:b/>
              </w:rPr>
              <w:t>C/0</w:t>
            </w:r>
            <w:r w:rsidR="00F374A3" w:rsidRPr="00FB2C01">
              <w:rPr>
                <w:rFonts w:ascii="Times New Roman" w:hAnsi="Times New Roman" w:cs="Times New Roman"/>
                <w:b/>
              </w:rPr>
              <w:t>3</w:t>
            </w:r>
            <w:r w:rsidRPr="00FB2C01">
              <w:rPr>
                <w:rFonts w:ascii="Times New Roman" w:hAnsi="Times New Roman" w:cs="Times New Roman"/>
                <w:b/>
              </w:rPr>
              <w:t>.6</w:t>
            </w:r>
          </w:p>
          <w:p w:rsidR="00A32BF1" w:rsidRPr="00FB2C01" w:rsidRDefault="00F374A3" w:rsidP="00F374A3">
            <w:pPr>
              <w:tabs>
                <w:tab w:val="right" w:leader="underscore" w:pos="9356"/>
              </w:tabs>
              <w:ind w:right="-113"/>
              <w:rPr>
                <w:rFonts w:ascii="Times New Roman" w:hAnsi="Times New Roman" w:cs="Times New Roman"/>
              </w:rPr>
            </w:pPr>
            <w:r w:rsidRPr="00FB2C01">
              <w:rPr>
                <w:rFonts w:ascii="Times New Roman" w:hAnsi="Times New Roman" w:cs="Times New Roman"/>
              </w:rPr>
              <w:t>Планирование</w:t>
            </w:r>
            <w:r w:rsidRPr="00FB2C01">
              <w:rPr>
                <w:rFonts w:ascii="Times New Roman" w:hAnsi="Times New Roman" w:cs="Times New Roman"/>
                <w:spacing w:val="-8"/>
              </w:rPr>
              <w:t xml:space="preserve"> </w:t>
            </w:r>
            <w:r w:rsidRPr="00FB2C01">
              <w:rPr>
                <w:rFonts w:ascii="Times New Roman" w:hAnsi="Times New Roman" w:cs="Times New Roman"/>
              </w:rPr>
              <w:t>работы</w:t>
            </w:r>
            <w:r w:rsidRPr="00FB2C01">
              <w:rPr>
                <w:rFonts w:ascii="Times New Roman" w:hAnsi="Times New Roman" w:cs="Times New Roman"/>
                <w:spacing w:val="-7"/>
              </w:rPr>
              <w:t xml:space="preserve"> </w:t>
            </w:r>
            <w:r w:rsidRPr="00FB2C01">
              <w:rPr>
                <w:rFonts w:ascii="Times New Roman" w:hAnsi="Times New Roman" w:cs="Times New Roman"/>
              </w:rPr>
              <w:t>структурного</w:t>
            </w:r>
            <w:r w:rsidRPr="00FB2C01">
              <w:rPr>
                <w:rFonts w:ascii="Times New Roman" w:hAnsi="Times New Roman" w:cs="Times New Roman"/>
                <w:spacing w:val="-57"/>
              </w:rPr>
              <w:t xml:space="preserve"> </w:t>
            </w:r>
            <w:r w:rsidRPr="00FB2C01">
              <w:rPr>
                <w:rFonts w:ascii="Times New Roman" w:hAnsi="Times New Roman" w:cs="Times New Roman"/>
              </w:rPr>
              <w:t>подразделения</w:t>
            </w:r>
          </w:p>
        </w:tc>
        <w:tc>
          <w:tcPr>
            <w:tcW w:w="5882" w:type="dxa"/>
          </w:tcPr>
          <w:p w:rsidR="00A32BF1"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i/>
              </w:rPr>
              <w:t>Знает:</w:t>
            </w:r>
          </w:p>
          <w:p w:rsidR="00684817" w:rsidRDefault="00684817" w:rsidP="00387972">
            <w:pPr>
              <w:tabs>
                <w:tab w:val="right" w:leader="underscore" w:pos="9356"/>
              </w:tabs>
              <w:rPr>
                <w:rFonts w:ascii="Times New Roman" w:hAnsi="Times New Roman" w:cs="Times New Roman"/>
                <w:iCs/>
              </w:rPr>
            </w:pPr>
            <w:r w:rsidRPr="00FB2C01">
              <w:rPr>
                <w:rFonts w:ascii="Times New Roman" w:hAnsi="Times New Roman" w:cs="Times New Roman"/>
              </w:rPr>
              <w:t xml:space="preserve">- </w:t>
            </w:r>
            <w:r w:rsidRPr="00FB2C01">
              <w:rPr>
                <w:rFonts w:ascii="Times New Roman" w:hAnsi="Times New Roman" w:cs="Times New Roman"/>
                <w:spacing w:val="-1"/>
              </w:rPr>
              <w:t>п</w:t>
            </w:r>
            <w:r w:rsidRPr="00FB2C01">
              <w:rPr>
                <w:rFonts w:ascii="Times New Roman" w:hAnsi="Times New Roman" w:cs="Times New Roman"/>
                <w:bCs/>
                <w:iCs/>
              </w:rPr>
              <w:t>равовую и нормативную базы, внутренние регламенты экономического субъекта</w:t>
            </w:r>
            <w:r>
              <w:rPr>
                <w:rFonts w:ascii="Times New Roman" w:hAnsi="Times New Roman" w:cs="Times New Roman"/>
                <w:bCs/>
                <w:iCs/>
              </w:rPr>
              <w:t>;</w:t>
            </w:r>
          </w:p>
          <w:p w:rsidR="00F374A3" w:rsidRPr="00FB2C01" w:rsidRDefault="00FB2C01" w:rsidP="00387972">
            <w:pPr>
              <w:tabs>
                <w:tab w:val="right" w:leader="underscore" w:pos="9356"/>
              </w:tabs>
              <w:rPr>
                <w:rFonts w:ascii="Times New Roman" w:hAnsi="Times New Roman" w:cs="Times New Roman"/>
                <w:i/>
              </w:rPr>
            </w:pPr>
            <w:r w:rsidRPr="00FB2C01">
              <w:rPr>
                <w:rFonts w:ascii="Times New Roman" w:hAnsi="Times New Roman" w:cs="Times New Roman"/>
                <w:iCs/>
              </w:rPr>
              <w:t>- 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w:t>
            </w:r>
            <w:r w:rsidR="00684817">
              <w:rPr>
                <w:rFonts w:ascii="Times New Roman" w:hAnsi="Times New Roman" w:cs="Times New Roman"/>
                <w:iCs/>
              </w:rPr>
              <w:t>ти и риска</w:t>
            </w:r>
          </w:p>
          <w:p w:rsidR="00A32BF1"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i/>
              </w:rPr>
              <w:t>Умеет:</w:t>
            </w:r>
          </w:p>
          <w:p w:rsidR="00FB2C01" w:rsidRPr="00FB2C01" w:rsidRDefault="00FB2C01" w:rsidP="00387972">
            <w:pPr>
              <w:tabs>
                <w:tab w:val="right" w:leader="underscore" w:pos="9356"/>
              </w:tabs>
              <w:rPr>
                <w:rFonts w:ascii="Times New Roman" w:hAnsi="Times New Roman" w:cs="Times New Roman"/>
              </w:rPr>
            </w:pPr>
            <w:r w:rsidRPr="00FB2C01">
              <w:rPr>
                <w:rFonts w:ascii="Times New Roman" w:hAnsi="Times New Roman" w:cs="Times New Roman"/>
              </w:rPr>
              <w:t xml:space="preserve">- </w:t>
            </w:r>
            <w:r w:rsidRPr="00FB2C01">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w:t>
            </w:r>
          </w:p>
          <w:p w:rsidR="00F374A3" w:rsidRPr="00FB2C01" w:rsidRDefault="00A32BF1" w:rsidP="00387972">
            <w:pPr>
              <w:tabs>
                <w:tab w:val="right" w:leader="underscore" w:pos="9356"/>
              </w:tabs>
              <w:rPr>
                <w:rFonts w:ascii="Times New Roman" w:hAnsi="Times New Roman" w:cs="Times New Roman"/>
                <w:i/>
              </w:rPr>
            </w:pPr>
            <w:r w:rsidRPr="00FB2C01">
              <w:rPr>
                <w:rFonts w:ascii="Times New Roman" w:hAnsi="Times New Roman" w:cs="Times New Roman"/>
              </w:rPr>
              <w:t xml:space="preserve">- </w:t>
            </w:r>
            <w:r w:rsidR="00F374A3" w:rsidRPr="00FB2C01">
              <w:rPr>
                <w:rFonts w:ascii="Times New Roman" w:hAnsi="Times New Roman" w:cs="Times New Roman"/>
                <w:bCs/>
                <w:iCs/>
              </w:rPr>
              <w:t>разрабатывать перспективные годовые и оперативные планы работы</w:t>
            </w:r>
            <w:r w:rsidR="00F374A3" w:rsidRPr="00FB2C01">
              <w:rPr>
                <w:rFonts w:ascii="Times New Roman" w:hAnsi="Times New Roman" w:cs="Times New Roman"/>
                <w:i/>
              </w:rPr>
              <w:t xml:space="preserve"> </w:t>
            </w:r>
          </w:p>
          <w:p w:rsidR="00A32BF1" w:rsidRPr="00FB2C01" w:rsidRDefault="00A32BF1" w:rsidP="00387972">
            <w:pPr>
              <w:tabs>
                <w:tab w:val="right" w:leader="underscore" w:pos="9356"/>
              </w:tabs>
              <w:rPr>
                <w:rFonts w:ascii="Times New Roman" w:hAnsi="Times New Roman" w:cs="Times New Roman"/>
                <w:bCs/>
                <w:iCs/>
              </w:rPr>
            </w:pPr>
            <w:r w:rsidRPr="00FB2C01">
              <w:rPr>
                <w:rFonts w:ascii="Times New Roman" w:hAnsi="Times New Roman" w:cs="Times New Roman"/>
                <w:i/>
              </w:rPr>
              <w:t>Имеет опыт:</w:t>
            </w:r>
            <w:r w:rsidRPr="00FB2C01">
              <w:rPr>
                <w:rFonts w:ascii="Times New Roman" w:hAnsi="Times New Roman" w:cs="Times New Roman"/>
                <w:bCs/>
                <w:iCs/>
              </w:rPr>
              <w:t xml:space="preserve"> </w:t>
            </w:r>
          </w:p>
          <w:p w:rsidR="00F374A3" w:rsidRPr="00FB2C01" w:rsidRDefault="00F374A3" w:rsidP="00F374A3">
            <w:pPr>
              <w:ind w:right="-108"/>
              <w:rPr>
                <w:rFonts w:ascii="Times New Roman" w:hAnsi="Times New Roman" w:cs="Times New Roman"/>
                <w:iCs/>
              </w:rPr>
            </w:pPr>
            <w:r w:rsidRPr="00FB2C01">
              <w:rPr>
                <w:rFonts w:ascii="Times New Roman" w:hAnsi="Times New Roman" w:cs="Times New Roman"/>
                <w:iCs/>
              </w:rPr>
              <w:t>- разработки риск-ориентированных годовых и оперативных планов работы структурного под</w:t>
            </w:r>
            <w:r w:rsidR="00286236">
              <w:rPr>
                <w:rFonts w:ascii="Times New Roman" w:hAnsi="Times New Roman" w:cs="Times New Roman"/>
                <w:iCs/>
              </w:rPr>
              <w:t>разделения внутреннего контроля</w:t>
            </w:r>
            <w:r w:rsidRPr="00FB2C01">
              <w:rPr>
                <w:rFonts w:ascii="Times New Roman" w:hAnsi="Times New Roman" w:cs="Times New Roman"/>
                <w:bCs/>
                <w:iCs/>
              </w:rPr>
              <w:t>;</w:t>
            </w:r>
          </w:p>
          <w:p w:rsidR="00A32BF1" w:rsidRPr="00FB2C01" w:rsidRDefault="00F374A3" w:rsidP="00F374A3">
            <w:pPr>
              <w:tabs>
                <w:tab w:val="right" w:leader="underscore" w:pos="9356"/>
              </w:tabs>
              <w:rPr>
                <w:rFonts w:ascii="Times New Roman" w:hAnsi="Times New Roman" w:cs="Times New Roman"/>
                <w:iCs/>
              </w:rPr>
            </w:pPr>
            <w:r w:rsidRPr="00FB2C01">
              <w:rPr>
                <w:rFonts w:ascii="Times New Roman" w:hAnsi="Times New Roman" w:cs="Times New Roman"/>
                <w:iCs/>
              </w:rPr>
              <w:t>- 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tc>
      </w:tr>
    </w:tbl>
    <w:p w:rsidR="00137692" w:rsidRDefault="00137692" w:rsidP="00DE4DA7">
      <w:pPr>
        <w:pStyle w:val="ad"/>
        <w:ind w:left="1069"/>
        <w:jc w:val="center"/>
        <w:rPr>
          <w:rFonts w:ascii="Times New Roman" w:hAnsi="Times New Roman" w:cs="Times New Roman"/>
        </w:rPr>
      </w:pPr>
    </w:p>
    <w:p w:rsidR="00DE4DA7" w:rsidRPr="0023424D" w:rsidRDefault="00DE4DA7" w:rsidP="00DE4DA7">
      <w:pPr>
        <w:pStyle w:val="ad"/>
        <w:widowControl/>
        <w:numPr>
          <w:ilvl w:val="0"/>
          <w:numId w:val="25"/>
        </w:numPr>
        <w:shd w:val="clear" w:color="auto" w:fill="FFFFFF"/>
        <w:tabs>
          <w:tab w:val="left" w:pos="284"/>
        </w:tabs>
        <w:ind w:left="0" w:firstLine="1134"/>
        <w:contextualSpacing/>
        <w:rPr>
          <w:rFonts w:ascii="Times New Roman" w:hAnsi="Times New Roman" w:cs="Times New Roman"/>
          <w:b/>
        </w:rPr>
      </w:pPr>
      <w:r w:rsidRPr="0023424D">
        <w:rPr>
          <w:rFonts w:ascii="Times New Roman" w:hAnsi="Times New Roman" w:cs="Times New Roman"/>
          <w:b/>
        </w:rPr>
        <w:t>Типовые контрольные задания:</w:t>
      </w:r>
    </w:p>
    <w:p w:rsidR="00DE4DA7" w:rsidRPr="0023424D" w:rsidRDefault="00DE4DA7" w:rsidP="00DE4DA7">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Перечень вопросов для промежуточной аттестации</w:t>
      </w:r>
    </w:p>
    <w:p w:rsidR="00DE4DA7" w:rsidRPr="0023424D" w:rsidRDefault="00967D1B" w:rsidP="00967D1B">
      <w:pPr>
        <w:pStyle w:val="ad"/>
        <w:ind w:left="0" w:right="-2" w:firstLine="993"/>
        <w:jc w:val="both"/>
        <w:rPr>
          <w:rFonts w:ascii="Times New Roman" w:eastAsia="Calibri" w:hAnsi="Times New Roman" w:cs="Times New Roman"/>
          <w:lang w:eastAsia="en-US"/>
        </w:rPr>
      </w:pPr>
      <w:r w:rsidRPr="0023424D">
        <w:rPr>
          <w:rFonts w:ascii="Times New Roman" w:hAnsi="Times New Roman" w:cs="Times New Roman"/>
          <w:b/>
        </w:rPr>
        <w:t>ПК-1</w:t>
      </w:r>
      <w:r w:rsidR="00DE4DA7" w:rsidRPr="0023424D">
        <w:rPr>
          <w:rFonts w:ascii="Times New Roman" w:hAnsi="Times New Roman" w:cs="Times New Roman"/>
          <w:b/>
        </w:rPr>
        <w:t>.</w:t>
      </w:r>
      <w:r w:rsidR="00DE4DA7" w:rsidRPr="0023424D">
        <w:rPr>
          <w:rFonts w:ascii="Times New Roman" w:hAnsi="Times New Roman" w:cs="Times New Roman"/>
          <w:b/>
          <w:i/>
        </w:rPr>
        <w:t xml:space="preserve"> </w:t>
      </w:r>
      <w:r w:rsidR="00DE4DA7" w:rsidRPr="0023424D">
        <w:rPr>
          <w:rFonts w:ascii="Times New Roman" w:hAnsi="Times New Roman" w:cs="Times New Roman"/>
          <w:i/>
        </w:rPr>
        <w:t>Знает:</w:t>
      </w:r>
      <w:r w:rsidR="00FB2C01" w:rsidRPr="0023424D">
        <w:rPr>
          <w:rFonts w:ascii="Times New Roman" w:hAnsi="Times New Roman" w:cs="Times New Roman"/>
          <w:iCs/>
        </w:rPr>
        <w:t xml:space="preserve"> </w:t>
      </w:r>
      <w:r w:rsidR="00F374A3" w:rsidRPr="0023424D">
        <w:rPr>
          <w:rFonts w:ascii="Times New Roman" w:hAnsi="Times New Roman" w:cs="Times New Roman"/>
          <w:spacing w:val="-1"/>
        </w:rPr>
        <w:t>п</w:t>
      </w:r>
      <w:r w:rsidR="00F374A3" w:rsidRPr="0023424D">
        <w:rPr>
          <w:rFonts w:ascii="Times New Roman" w:hAnsi="Times New Roman" w:cs="Times New Roman"/>
          <w:bCs/>
          <w:iCs/>
        </w:rPr>
        <w:t>равовую и нормативную базы, внутренние регламенты экономического субъекта</w:t>
      </w:r>
      <w:r w:rsidR="00684817">
        <w:rPr>
          <w:rFonts w:ascii="Times New Roman" w:hAnsi="Times New Roman" w:cs="Times New Roman"/>
          <w:bCs/>
          <w:iCs/>
        </w:rPr>
        <w:t>;</w:t>
      </w:r>
      <w:r w:rsidR="00684817" w:rsidRPr="00684817">
        <w:rPr>
          <w:rFonts w:ascii="Times New Roman" w:hAnsi="Times New Roman" w:cs="Times New Roman"/>
          <w:iCs/>
        </w:rPr>
        <w:t xml:space="preserve"> </w:t>
      </w:r>
      <w:r w:rsidR="00684817" w:rsidRPr="0023424D">
        <w:rPr>
          <w:rFonts w:ascii="Times New Roman" w:hAnsi="Times New Roman" w:cs="Times New Roman"/>
          <w:iCs/>
        </w:rPr>
        <w:t>основные принципы риск-менеджмента, основные подходы к идентификации рисков, методы качественного и количественного анализа рисков, методы нейтрализации рисков, критерии принятия управленческих решений в условиях неопределенности и риска</w:t>
      </w:r>
      <w:r w:rsidR="00684817">
        <w:rPr>
          <w:rFonts w:ascii="Times New Roman" w:hAnsi="Times New Roman" w:cs="Times New Roman"/>
          <w:iCs/>
        </w:rPr>
        <w:t>.</w:t>
      </w:r>
    </w:p>
    <w:p w:rsidR="00967D1B" w:rsidRDefault="00684817" w:rsidP="00684817">
      <w:pPr>
        <w:pStyle w:val="ad"/>
        <w:ind w:left="0" w:right="-113"/>
        <w:jc w:val="center"/>
        <w:rPr>
          <w:rFonts w:ascii="Times New Roman" w:eastAsia="Calibri" w:hAnsi="Times New Roman" w:cs="Times New Roman"/>
          <w:lang w:eastAsia="en-US"/>
        </w:rPr>
      </w:pPr>
      <w:r>
        <w:rPr>
          <w:rFonts w:ascii="Times New Roman" w:hAnsi="Times New Roman"/>
          <w:b/>
        </w:rPr>
        <w:t>ВОПРОСЫ ДЛЯ ЗАЧЕТА С ОЦЕНКОЙ</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Риск как экономическая категория.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Сущность риска, его основные элементы и черты.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Причины возникновения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Общие принципы классификации рисков.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Характеристика рисков  в различных сферах предпринимательской деятельности.</w:t>
      </w:r>
    </w:p>
    <w:p w:rsidR="00904C18" w:rsidRPr="00526A11" w:rsidRDefault="00526A11" w:rsidP="00AA7EFF">
      <w:pPr>
        <w:widowControl/>
        <w:numPr>
          <w:ilvl w:val="0"/>
          <w:numId w:val="38"/>
        </w:numPr>
        <w:tabs>
          <w:tab w:val="clear" w:pos="720"/>
          <w:tab w:val="num" w:pos="0"/>
          <w:tab w:val="left" w:pos="426"/>
        </w:tabs>
        <w:autoSpaceDN w:val="0"/>
        <w:ind w:left="0" w:right="-285" w:firstLine="0"/>
        <w:rPr>
          <w:rFonts w:ascii="Times New Roman" w:hAnsi="Times New Roman" w:cs="Times New Roman"/>
          <w:color w:val="auto"/>
        </w:rPr>
      </w:pPr>
      <w:r>
        <w:rPr>
          <w:rFonts w:ascii="Times New Roman" w:hAnsi="Times New Roman" w:cs="Times New Roman"/>
          <w:color w:val="auto"/>
        </w:rPr>
        <w:t>Основные п</w:t>
      </w:r>
      <w:r w:rsidR="002F33C3" w:rsidRPr="002F33C3">
        <w:rPr>
          <w:rFonts w:ascii="Times New Roman" w:hAnsi="Times New Roman" w:cs="Times New Roman"/>
          <w:color w:val="auto"/>
        </w:rPr>
        <w:t xml:space="preserve">оложения </w:t>
      </w:r>
      <w:r w:rsidR="00904C18" w:rsidRPr="002F33C3">
        <w:rPr>
          <w:rFonts w:ascii="Times New Roman" w:hAnsi="Times New Roman" w:cs="Times New Roman"/>
          <w:color w:val="auto"/>
        </w:rPr>
        <w:t xml:space="preserve">ГОСТ Р ИСО 31000-2019 «Национальный стандарт Российской Федерации </w:t>
      </w:r>
      <w:r w:rsidR="00904C18" w:rsidRPr="00AA7EFF">
        <w:rPr>
          <w:rFonts w:ascii="Times New Roman" w:hAnsi="Times New Roman" w:cs="Times New Roman"/>
          <w:color w:val="auto"/>
        </w:rPr>
        <w:t>«</w:t>
      </w:r>
      <w:r w:rsidR="00904C18" w:rsidRPr="007D34ED">
        <w:rPr>
          <w:rFonts w:ascii="Times New Roman" w:hAnsi="Times New Roman" w:cs="Times New Roman"/>
          <w:b/>
          <w:color w:val="auto"/>
        </w:rPr>
        <w:t>Менеджмент риска</w:t>
      </w:r>
      <w:r w:rsidR="00904C18" w:rsidRPr="007D34ED">
        <w:rPr>
          <w:rFonts w:ascii="Times New Roman" w:hAnsi="Times New Roman" w:cs="Times New Roman"/>
          <w:color w:val="auto"/>
        </w:rPr>
        <w:t>. Принципы и руководство</w:t>
      </w:r>
      <w:r w:rsidR="00904C18" w:rsidRPr="00AA7EFF">
        <w:rPr>
          <w:rFonts w:ascii="Times New Roman" w:hAnsi="Times New Roman" w:cs="Times New Roman"/>
          <w:color w:val="auto"/>
        </w:rPr>
        <w:t>»</w:t>
      </w:r>
      <w:r w:rsidR="00904C18" w:rsidRPr="00526A11">
        <w:rPr>
          <w:rFonts w:ascii="Times New Roman" w:hAnsi="Times New Roman" w:cs="Times New Roman"/>
          <w:color w:val="auto"/>
        </w:rPr>
        <w:t xml:space="preserve"> (</w:t>
      </w:r>
      <w:r w:rsidR="00AA7EE0" w:rsidRPr="00526A11">
        <w:rPr>
          <w:rFonts w:ascii="Times New Roman" w:hAnsi="Times New Roman" w:cs="Times New Roman"/>
          <w:color w:val="auto"/>
        </w:rPr>
        <w:t>с</w:t>
      </w:r>
      <w:r w:rsidR="00904C18" w:rsidRPr="00526A11">
        <w:rPr>
          <w:rFonts w:ascii="Times New Roman" w:hAnsi="Times New Roman" w:cs="Times New Roman"/>
          <w:color w:val="auto"/>
        </w:rPr>
        <w:t xml:space="preserve"> 01</w:t>
      </w:r>
      <w:r w:rsidR="002F33C3" w:rsidRPr="00526A11">
        <w:rPr>
          <w:rFonts w:ascii="Times New Roman" w:hAnsi="Times New Roman" w:cs="Times New Roman"/>
          <w:color w:val="auto"/>
        </w:rPr>
        <w:t>.03.2020</w:t>
      </w:r>
      <w:r w:rsidR="00904C18" w:rsidRPr="00F57263">
        <w:rPr>
          <w:rFonts w:ascii="Times New Roman" w:hAnsi="Times New Roman" w:cs="Times New Roman"/>
          <w:color w:val="auto"/>
        </w:rPr>
        <w:t>)</w:t>
      </w:r>
      <w:r w:rsidR="00AA7EE0" w:rsidRPr="00F57263">
        <w:rPr>
          <w:rFonts w:ascii="Times New Roman" w:hAnsi="Times New Roman" w:cs="Times New Roman"/>
          <w:color w:val="auto"/>
        </w:rPr>
        <w:t xml:space="preserve"> </w:t>
      </w:r>
      <w:hyperlink r:id="rId26" w:history="1">
        <w:r w:rsidRPr="00F57263">
          <w:rPr>
            <w:rFonts w:ascii="Times New Roman" w:hAnsi="Times New Roman" w:cs="Times New Roman"/>
            <w:color w:val="auto"/>
          </w:rPr>
          <w:t>https://docs.cntd.ru/</w:t>
        </w:r>
      </w:hyperlink>
      <w:r>
        <w:rPr>
          <w:rFonts w:ascii="Times New Roman" w:hAnsi="Times New Roman" w:cs="Times New Roman"/>
          <w:color w:val="auto"/>
        </w:rPr>
        <w:t xml:space="preserve"> </w:t>
      </w:r>
      <w:r w:rsidR="00AA7EE0" w:rsidRPr="00526A11">
        <w:rPr>
          <w:rFonts w:ascii="Times New Roman" w:hAnsi="Times New Roman" w:cs="Times New Roman"/>
          <w:color w:val="auto"/>
        </w:rPr>
        <w:t>document/1200170125</w:t>
      </w:r>
    </w:p>
    <w:p w:rsidR="00FF1046" w:rsidRPr="00FF1046" w:rsidRDefault="00FF1046"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Pr>
          <w:rFonts w:ascii="Times New Roman" w:hAnsi="Times New Roman" w:cs="Times New Roman"/>
        </w:rPr>
        <w:t xml:space="preserve">Положение </w:t>
      </w:r>
      <w:r w:rsidRPr="0027332D">
        <w:rPr>
          <w:rFonts w:ascii="Times New Roman" w:hAnsi="Times New Roman" w:cs="Times New Roman"/>
        </w:rPr>
        <w:t>Федеральн</w:t>
      </w:r>
      <w:r>
        <w:rPr>
          <w:rFonts w:ascii="Times New Roman" w:hAnsi="Times New Roman" w:cs="Times New Roman"/>
        </w:rPr>
        <w:t>ого</w:t>
      </w:r>
      <w:r w:rsidRPr="0027332D">
        <w:rPr>
          <w:rFonts w:ascii="Times New Roman" w:hAnsi="Times New Roman" w:cs="Times New Roman"/>
        </w:rPr>
        <w:t xml:space="preserve"> закон</w:t>
      </w:r>
      <w:r>
        <w:rPr>
          <w:rFonts w:ascii="Times New Roman" w:hAnsi="Times New Roman" w:cs="Times New Roman"/>
        </w:rPr>
        <w:t>а</w:t>
      </w:r>
      <w:r w:rsidRPr="0027332D">
        <w:rPr>
          <w:rFonts w:ascii="Times New Roman" w:hAnsi="Times New Roman" w:cs="Times New Roman"/>
        </w:rPr>
        <w:t xml:space="preserve"> от 26.12.1995 N 208-ФЗ (ред. от 25.02.2022) </w:t>
      </w:r>
      <w:r>
        <w:rPr>
          <w:rFonts w:ascii="Times New Roman" w:hAnsi="Times New Roman" w:cs="Times New Roman"/>
        </w:rPr>
        <w:t>«</w:t>
      </w:r>
      <w:r w:rsidRPr="0027332D">
        <w:rPr>
          <w:rFonts w:ascii="Times New Roman" w:hAnsi="Times New Roman" w:cs="Times New Roman"/>
        </w:rPr>
        <w:t>Об акционерных обществах</w:t>
      </w:r>
      <w:r>
        <w:rPr>
          <w:rFonts w:ascii="Times New Roman" w:hAnsi="Times New Roman" w:cs="Times New Roman"/>
        </w:rPr>
        <w:t>» (ст. 87.1, п. 2</w:t>
      </w:r>
      <w:r w:rsidR="00BC7327">
        <w:rPr>
          <w:rFonts w:ascii="Times New Roman" w:hAnsi="Times New Roman" w:cs="Times New Roman"/>
        </w:rPr>
        <w:t xml:space="preserve"> Организация управления </w:t>
      </w:r>
      <w:r w:rsidR="00BC7327" w:rsidRPr="002E5809">
        <w:rPr>
          <w:rFonts w:ascii="Times New Roman" w:hAnsi="Times New Roman" w:cs="Times New Roman"/>
          <w:b/>
        </w:rPr>
        <w:t>рисками и внутреннего контроля</w:t>
      </w:r>
      <w:r>
        <w:rPr>
          <w:rFonts w:ascii="Times New Roman" w:hAnsi="Times New Roman" w:cs="Times New Roman"/>
        </w:rPr>
        <w:t>)</w:t>
      </w:r>
    </w:p>
    <w:p w:rsidR="00335D6C" w:rsidRPr="000E3591" w:rsidRDefault="00335D6C"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C531E3">
        <w:rPr>
          <w:rFonts w:ascii="Times New Roman" w:hAnsi="Times New Roman" w:cs="Times New Roman"/>
        </w:rPr>
        <w:lastRenderedPageBreak/>
        <w:t xml:space="preserve">Положение </w:t>
      </w:r>
      <w:hyperlink r:id="rId27" w:history="1">
        <w:r w:rsidRPr="000E3591">
          <w:rPr>
            <w:rFonts w:ascii="Times New Roman" w:hAnsi="Times New Roman" w:cs="Times New Roman"/>
          </w:rPr>
          <w:t xml:space="preserve">Гражданского кодекса Российской Федерации (часть I) от 30.11.1994 г. N 51-ФЗ (с изм. от 25.02.2022 </w:t>
        </w:r>
        <w:hyperlink r:id="rId28" w:anchor="dst100008" w:history="1">
          <w:r w:rsidRPr="000E3591">
            <w:rPr>
              <w:rFonts w:ascii="Times New Roman" w:hAnsi="Times New Roman" w:cs="Times New Roman"/>
            </w:rPr>
            <w:t>N 20-ФЗ</w:t>
          </w:r>
        </w:hyperlink>
        <w:r w:rsidRPr="000E3591">
          <w:rPr>
            <w:rFonts w:ascii="Times New Roman" w:hAnsi="Times New Roman" w:cs="Times New Roman"/>
          </w:rPr>
          <w:t>)</w:t>
        </w:r>
      </w:hyperlink>
      <w:r w:rsidRPr="000E3591">
        <w:rPr>
          <w:rFonts w:ascii="Times New Roman" w:hAnsi="Times New Roman" w:cs="Times New Roman"/>
        </w:rPr>
        <w:t xml:space="preserve"> в части формирования </w:t>
      </w:r>
      <w:r w:rsidRPr="000E3591">
        <w:rPr>
          <w:rFonts w:ascii="Times New Roman" w:hAnsi="Times New Roman" w:cs="Times New Roman"/>
          <w:b/>
        </w:rPr>
        <w:t>учредительных документов</w:t>
      </w:r>
      <w:r w:rsidRPr="000E3591">
        <w:rPr>
          <w:rFonts w:ascii="Times New Roman" w:hAnsi="Times New Roman" w:cs="Times New Roman"/>
        </w:rPr>
        <w:t xml:space="preserve"> юридиче-ских лиц (ст. 52)</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Положение Федерального закона РФ «О бухгалтерском учете» от 6 декабря 2011 года          N 402–ФЗ </w:t>
      </w:r>
      <w:hyperlink r:id="rId29" w:history="1">
        <w:r w:rsidR="00A7114A" w:rsidRPr="00591368">
          <w:rPr>
            <w:rFonts w:ascii="Times New Roman" w:hAnsi="Times New Roman" w:cs="Times New Roman"/>
          </w:rPr>
          <w:t xml:space="preserve">(с изм. от </w:t>
        </w:r>
        <w:r w:rsidR="00A7114A" w:rsidRPr="004E6CBD">
          <w:rPr>
            <w:rFonts w:ascii="Times New Roman" w:hAnsi="Times New Roman" w:cs="Times New Roman"/>
          </w:rPr>
          <w:t>30.12.2021</w:t>
        </w:r>
        <w:r w:rsidR="00A7114A" w:rsidRPr="00591368">
          <w:rPr>
            <w:rFonts w:ascii="Times New Roman" w:hAnsi="Times New Roman" w:cs="Times New Roman"/>
          </w:rPr>
          <w:t>)</w:t>
        </w:r>
      </w:hyperlink>
      <w:r w:rsidR="00A7114A" w:rsidRPr="00591368">
        <w:rPr>
          <w:rFonts w:ascii="Times New Roman" w:hAnsi="Times New Roman" w:cs="Times New Roman"/>
        </w:rPr>
        <w:t xml:space="preserve"> </w:t>
      </w:r>
      <w:r w:rsidRPr="000E3591">
        <w:rPr>
          <w:rFonts w:ascii="Times New Roman" w:hAnsi="Times New Roman" w:cs="Times New Roman"/>
        </w:rPr>
        <w:t xml:space="preserve"> в части формирования </w:t>
      </w:r>
      <w:r w:rsidRPr="000E3591">
        <w:rPr>
          <w:rFonts w:ascii="Times New Roman" w:hAnsi="Times New Roman" w:cs="Times New Roman"/>
          <w:b/>
        </w:rPr>
        <w:t>учетной политики</w:t>
      </w:r>
      <w:r w:rsidRPr="000E3591">
        <w:rPr>
          <w:rFonts w:ascii="Times New Roman" w:hAnsi="Times New Roman" w:cs="Times New Roman"/>
        </w:rPr>
        <w:t xml:space="preserve"> экономического субъекта (ст. 8)</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Содержание основных разделов </w:t>
      </w:r>
      <w:r w:rsidRPr="000E3591">
        <w:rPr>
          <w:rFonts w:ascii="Times New Roman" w:hAnsi="Times New Roman" w:cs="Times New Roman"/>
          <w:b/>
        </w:rPr>
        <w:t>производственной программы</w:t>
      </w:r>
      <w:r w:rsidRPr="000E3591">
        <w:rPr>
          <w:rFonts w:ascii="Times New Roman" w:hAnsi="Times New Roman" w:cs="Times New Roman"/>
        </w:rPr>
        <w:t xml:space="preserve"> экономического субъекта (План по производству продукции предприятия. План выпуска продукции на экспорт. План по повышению качества продукции. План реализации продукции)</w:t>
      </w:r>
    </w:p>
    <w:p w:rsidR="00335D6C" w:rsidRPr="000E3591" w:rsidRDefault="00335D6C" w:rsidP="00335D6C">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rPr>
      </w:pPr>
      <w:r w:rsidRPr="000E3591">
        <w:rPr>
          <w:rFonts w:ascii="Times New Roman" w:hAnsi="Times New Roman" w:cs="Times New Roman"/>
        </w:rPr>
        <w:t xml:space="preserve">Положение Федерального закона РФ «О бухгалтерском учете» от 6 декабря 2011 года          N 402–ФЗ </w:t>
      </w:r>
      <w:hyperlink r:id="rId30" w:history="1">
        <w:r w:rsidR="00A7114A" w:rsidRPr="00591368">
          <w:rPr>
            <w:rFonts w:ascii="Times New Roman" w:hAnsi="Times New Roman" w:cs="Times New Roman"/>
          </w:rPr>
          <w:t xml:space="preserve">(с изм. от </w:t>
        </w:r>
        <w:r w:rsidR="00A7114A" w:rsidRPr="004E6CBD">
          <w:rPr>
            <w:rFonts w:ascii="Times New Roman" w:hAnsi="Times New Roman" w:cs="Times New Roman"/>
          </w:rPr>
          <w:t>30.12.2021</w:t>
        </w:r>
        <w:r w:rsidR="00A7114A" w:rsidRPr="00591368">
          <w:rPr>
            <w:rFonts w:ascii="Times New Roman" w:hAnsi="Times New Roman" w:cs="Times New Roman"/>
          </w:rPr>
          <w:t>)</w:t>
        </w:r>
      </w:hyperlink>
      <w:r w:rsidR="00A7114A" w:rsidRPr="00591368">
        <w:rPr>
          <w:rFonts w:ascii="Times New Roman" w:hAnsi="Times New Roman" w:cs="Times New Roman"/>
        </w:rPr>
        <w:t xml:space="preserve"> </w:t>
      </w:r>
      <w:r w:rsidRPr="000E3591">
        <w:rPr>
          <w:rFonts w:ascii="Times New Roman" w:hAnsi="Times New Roman" w:cs="Times New Roman"/>
        </w:rPr>
        <w:t xml:space="preserve">в части осуществления </w:t>
      </w:r>
      <w:r w:rsidRPr="000E3591">
        <w:rPr>
          <w:rFonts w:ascii="Times New Roman" w:hAnsi="Times New Roman" w:cs="Times New Roman"/>
          <w:b/>
        </w:rPr>
        <w:t>внутреннего контроля</w:t>
      </w:r>
      <w:r w:rsidRPr="000E3591">
        <w:rPr>
          <w:rFonts w:ascii="Times New Roman" w:hAnsi="Times New Roman" w:cs="Times New Roman"/>
        </w:rPr>
        <w:t xml:space="preserve"> </w:t>
      </w:r>
      <w:r w:rsidRPr="000E3591">
        <w:rPr>
          <w:rFonts w:ascii="Times New Roman" w:eastAsia="Calibri" w:hAnsi="Times New Roman" w:cs="Times New Roman"/>
          <w:color w:val="auto"/>
        </w:rPr>
        <w:t>(ст. 19)</w:t>
      </w:r>
    </w:p>
    <w:p w:rsidR="003233A7" w:rsidRPr="000E3591"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0E3591">
        <w:rPr>
          <w:rFonts w:ascii="Times New Roman" w:hAnsi="Times New Roman" w:cs="Times New Roman"/>
          <w:color w:val="auto"/>
        </w:rPr>
        <w:t xml:space="preserve">Основные принципы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Управление риском – самостоятельный вид профессиональной деятельности.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Главные задачи специалистов по риску.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Приемы управления риском. Основные правила выбора приема управления риском и варианта решений.</w:t>
      </w:r>
    </w:p>
    <w:p w:rsidR="003233A7"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Этапы процесса управления риском. Технология процесса управления.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Упрощенная блок–схема процесса управления риском.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Качественный и количественный анализ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Подходы к количественной оценке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right="-569" w:firstLine="0"/>
        <w:rPr>
          <w:rFonts w:ascii="Times New Roman" w:hAnsi="Times New Roman" w:cs="Times New Roman"/>
          <w:color w:val="auto"/>
        </w:rPr>
      </w:pPr>
      <w:r w:rsidRPr="00F8147D">
        <w:rPr>
          <w:rFonts w:ascii="Times New Roman" w:hAnsi="Times New Roman" w:cs="Times New Roman"/>
          <w:color w:val="auto"/>
        </w:rPr>
        <w:t>Риск – категория вероятностная. Главные инструменты статистического метода расчета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Количественные оценки риска и методы их определения.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Шкалы риска и характеристика их градаций.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Специфические показатели, используемые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леммы Маркова.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риска с помощью неравенства Чебышева.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Достоинства леммы Маркова и неравенства Чебышева при оценивании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Использование модели равномерного распределения для оценки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Дискриминантный анализ и метод группировок при уточнении границ зоны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Субъективная оценка уровня риска и байесовский подход к ее уточнению.</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Шкалы риска и характеристика их градаций.</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Применение метода экспертных оценок для оценки риска.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Ранжирование, непосредственная оценка, последовательное сравнение, парное сравнение при оценке рисков. </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Оценка согласованности действий экспертов при оценивании рисков и достоверность экспертных оценок.</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Принятие решений в условиях риска.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неопределенности.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Проблемы сравнительной оценки вариантов решений с учетом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Учет риска при инвестировании капитальных вложений.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Классические критерии, используемые при принятии решений в условиях неопределенности.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Принцип недостаточного обоснования Лапласа.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Максиминный критерий Вальда.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Минимаксный критерий Сэйвиджа.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Критерий обобщенного максимина Гурвица.</w:t>
      </w:r>
    </w:p>
    <w:p w:rsidR="003233A7" w:rsidRPr="00F8147D" w:rsidRDefault="003233A7" w:rsidP="0023424D">
      <w:pPr>
        <w:numPr>
          <w:ilvl w:val="0"/>
          <w:numId w:val="38"/>
        </w:numPr>
        <w:tabs>
          <w:tab w:val="clear" w:pos="720"/>
          <w:tab w:val="num" w:pos="0"/>
          <w:tab w:val="left" w:pos="426"/>
        </w:tabs>
        <w:autoSpaceDE w:val="0"/>
        <w:autoSpaceDN w:val="0"/>
        <w:adjustRightInd w:val="0"/>
        <w:ind w:left="0" w:firstLine="0"/>
        <w:rPr>
          <w:rFonts w:ascii="Times New Roman" w:hAnsi="Times New Roman" w:cs="Times New Roman"/>
          <w:color w:val="auto"/>
        </w:rPr>
      </w:pPr>
      <w:r w:rsidRPr="00F8147D">
        <w:rPr>
          <w:rFonts w:ascii="Times New Roman" w:hAnsi="Times New Roman" w:cs="Times New Roman"/>
          <w:color w:val="auto"/>
        </w:rPr>
        <w:t xml:space="preserve">Основные методы снижения экономического риска и их характеристика.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Выбор методов снижения риска. «Цена»  за снижение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Методические подходы к выбору способов снижения риска.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Страхование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Резервирование средств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lastRenderedPageBreak/>
        <w:t xml:space="preserve"> Диверсификация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Лимитирование как способ снижения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Оценка эффективности методов управления рисками.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Риск и его измерение. Риск и прибыль. Меры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Принятие решений в условиях риска и ожидаемая ценность точной информации.</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Функция полезности Неймана-Моргенштерна. Основные определения и аксиомы. </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Финансовые решения в условиях риска.</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Применение статистических игр для микро и макроэкономических решений.</w:t>
      </w:r>
    </w:p>
    <w:p w:rsidR="003233A7" w:rsidRPr="00F8147D" w:rsidRDefault="003233A7" w:rsidP="0023424D">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F8147D">
        <w:rPr>
          <w:rFonts w:ascii="Times New Roman" w:hAnsi="Times New Roman" w:cs="Times New Roman"/>
          <w:color w:val="auto"/>
        </w:rPr>
        <w:t xml:space="preserve"> Моделирование рисковых ситуаций</w:t>
      </w:r>
    </w:p>
    <w:p w:rsidR="00F05130" w:rsidRPr="000E3591" w:rsidRDefault="00F05130" w:rsidP="00F05130">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Положение </w:t>
      </w:r>
      <w:hyperlink r:id="rId31" w:history="1">
        <w:r w:rsidRPr="000E3591">
          <w:rPr>
            <w:rFonts w:ascii="Times New Roman" w:hAnsi="Times New Roman" w:cs="Times New Roman"/>
            <w:color w:val="auto"/>
          </w:rPr>
          <w:t>Федерального закона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E3591">
        <w:rPr>
          <w:rFonts w:ascii="Times New Roman" w:hAnsi="Times New Roman" w:cs="Times New Roman"/>
          <w:color w:val="auto"/>
        </w:rPr>
        <w:t xml:space="preserve">» (Статья 8.1. Применение </w:t>
      </w:r>
      <w:r w:rsidRPr="000E3591">
        <w:rPr>
          <w:rFonts w:ascii="Times New Roman" w:hAnsi="Times New Roman" w:cs="Times New Roman"/>
          <w:b/>
          <w:color w:val="auto"/>
        </w:rPr>
        <w:t>риск-ориентированного подхода</w:t>
      </w:r>
      <w:r w:rsidRPr="000E3591">
        <w:rPr>
          <w:rFonts w:ascii="Times New Roman" w:hAnsi="Times New Roman" w:cs="Times New Roman"/>
          <w:color w:val="auto"/>
        </w:rPr>
        <w:t xml:space="preserve"> при организации государственного контроля (надзора)</w:t>
      </w:r>
    </w:p>
    <w:p w:rsidR="00AC6D88" w:rsidRPr="000E3591" w:rsidRDefault="00AC6D88" w:rsidP="00AC6D88">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Положения Постановления Правительства РФ от 17 августа 2016 г. N 806 «О применении </w:t>
      </w:r>
      <w:r w:rsidRPr="000E3591">
        <w:rPr>
          <w:rFonts w:ascii="Times New Roman" w:hAnsi="Times New Roman" w:cs="Times New Roman"/>
          <w:b/>
          <w:color w:val="auto"/>
        </w:rPr>
        <w:t>риск-ориентированного подхода</w:t>
      </w:r>
      <w:r w:rsidRPr="000E3591">
        <w:rPr>
          <w:rFonts w:ascii="Times New Roman" w:hAnsi="Times New Roman" w:cs="Times New Roman"/>
          <w:color w:val="auto"/>
        </w:rPr>
        <w:t xml:space="preserve"> при организации отдельных видов государственного контроля (надзора) и внесении изменений в некоторые акты Правительства Российской Федерации» (с посл. изм. и доп. от 15 января 2022 г.)</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Основные положения Постановления Правительства РФ от 16.09.2020 N 1478 (ред. от 21.03.2022)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Приказ Минфина России от 01.12.2021 N 540 «Об утверждении методических рекомендаций по составлению и представлению отчетности о результатах контрольной деятельности органов внутреннего государственного (муниципального) финансового контроля»</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Общие положения Приказа Федеральной налоговой службы от 25.05.2021 г. N ЕД-7-23/518@ «Об утверждении Требований к организации системы внутреннего контроля, а также форм и форматов документов, представляемых организациями при раскрытии информации о системе </w:t>
      </w:r>
      <w:r w:rsidRPr="000E3591">
        <w:rPr>
          <w:rFonts w:ascii="Times New Roman" w:hAnsi="Times New Roman" w:cs="Times New Roman"/>
          <w:b/>
          <w:color w:val="auto"/>
        </w:rPr>
        <w:t>внутреннего контроля</w:t>
      </w:r>
      <w:r w:rsidRPr="000E3591">
        <w:rPr>
          <w:rFonts w:ascii="Times New Roman" w:hAnsi="Times New Roman" w:cs="Times New Roman"/>
          <w:color w:val="auto"/>
        </w:rPr>
        <w:t>»</w:t>
      </w:r>
    </w:p>
    <w:p w:rsidR="00335D6C" w:rsidRPr="000E3591" w:rsidRDefault="00335D6C" w:rsidP="00335D6C">
      <w:pPr>
        <w:widowControl/>
        <w:numPr>
          <w:ilvl w:val="0"/>
          <w:numId w:val="38"/>
        </w:numPr>
        <w:tabs>
          <w:tab w:val="clear" w:pos="720"/>
          <w:tab w:val="num" w:pos="0"/>
          <w:tab w:val="left" w:pos="426"/>
        </w:tabs>
        <w:autoSpaceDN w:val="0"/>
        <w:ind w:left="0" w:firstLine="0"/>
        <w:rPr>
          <w:rFonts w:ascii="Times New Roman" w:hAnsi="Times New Roman" w:cs="Times New Roman"/>
          <w:color w:val="auto"/>
        </w:rPr>
      </w:pPr>
      <w:r w:rsidRPr="000E3591">
        <w:rPr>
          <w:rFonts w:ascii="Times New Roman" w:hAnsi="Times New Roman" w:cs="Times New Roman"/>
          <w:color w:val="auto"/>
        </w:rPr>
        <w:t xml:space="preserve">Компоненты системы внутреннего контроля организации - Приложение N 11 к </w:t>
      </w:r>
      <w:hyperlink r:id="rId32" w:anchor="/document/401550538/entry/1000" w:history="1">
        <w:r w:rsidRPr="000E3591">
          <w:rPr>
            <w:rFonts w:ascii="Times New Roman" w:hAnsi="Times New Roman" w:cs="Times New Roman"/>
            <w:color w:val="auto"/>
          </w:rPr>
          <w:t>Требованиям</w:t>
        </w:r>
      </w:hyperlink>
      <w:r w:rsidRPr="000E3591">
        <w:rPr>
          <w:rFonts w:ascii="Times New Roman" w:hAnsi="Times New Roman" w:cs="Times New Roman"/>
          <w:color w:val="auto"/>
        </w:rPr>
        <w:t xml:space="preserve"> к организации системы </w:t>
      </w:r>
      <w:r w:rsidRPr="000E3591">
        <w:rPr>
          <w:rFonts w:ascii="Times New Roman" w:hAnsi="Times New Roman" w:cs="Times New Roman"/>
          <w:b/>
          <w:color w:val="auto"/>
        </w:rPr>
        <w:t>внутреннего контроля</w:t>
      </w:r>
      <w:r w:rsidRPr="000E3591">
        <w:rPr>
          <w:rFonts w:ascii="Times New Roman" w:hAnsi="Times New Roman" w:cs="Times New Roman"/>
          <w:color w:val="auto"/>
        </w:rPr>
        <w:t xml:space="preserve">, утвержденным </w:t>
      </w:r>
      <w:hyperlink r:id="rId33" w:anchor="/document/401550538/entry/0" w:history="1">
        <w:r w:rsidRPr="000E3591">
          <w:rPr>
            <w:rFonts w:ascii="Times New Roman" w:hAnsi="Times New Roman" w:cs="Times New Roman"/>
            <w:color w:val="auto"/>
          </w:rPr>
          <w:t>приказом</w:t>
        </w:r>
      </w:hyperlink>
      <w:r w:rsidRPr="000E3591">
        <w:rPr>
          <w:rFonts w:ascii="Times New Roman" w:hAnsi="Times New Roman" w:cs="Times New Roman"/>
          <w:color w:val="auto"/>
        </w:rPr>
        <w:t xml:space="preserve"> ФНС России от 25.05.2021 N ЕД-7-23/518@</w:t>
      </w:r>
    </w:p>
    <w:p w:rsidR="00967D1B" w:rsidRPr="00967D1B" w:rsidRDefault="00967D1B" w:rsidP="00967D1B">
      <w:pPr>
        <w:spacing w:line="216" w:lineRule="auto"/>
        <w:ind w:firstLine="540"/>
        <w:jc w:val="both"/>
        <w:rPr>
          <w:rFonts w:ascii="Times New Roman" w:hAnsi="Times New Roman" w:cs="Times New Roman"/>
          <w:b/>
        </w:rPr>
      </w:pPr>
    </w:p>
    <w:p w:rsidR="00967D1B" w:rsidRPr="00967D1B" w:rsidRDefault="00967D1B" w:rsidP="00967D1B">
      <w:pPr>
        <w:tabs>
          <w:tab w:val="left" w:pos="2295"/>
        </w:tabs>
        <w:jc w:val="center"/>
        <w:rPr>
          <w:rFonts w:ascii="Times New Roman" w:hAnsi="Times New Roman" w:cs="Times New Roman"/>
          <w:b/>
          <w:bCs/>
        </w:rPr>
      </w:pPr>
      <w:r w:rsidRPr="00967D1B">
        <w:rPr>
          <w:rFonts w:ascii="Times New Roman" w:hAnsi="Times New Roman" w:cs="Times New Roman"/>
          <w:b/>
          <w:bCs/>
        </w:rPr>
        <w:t>ТЕМЫ РЕФЕРАТОВ</w:t>
      </w:r>
      <w:r w:rsidRPr="00967D1B">
        <w:rPr>
          <w:rFonts w:ascii="Times New Roman" w:hAnsi="Times New Roman" w:cs="Times New Roman"/>
        </w:rPr>
        <w:t xml:space="preserve"> </w:t>
      </w:r>
    </w:p>
    <w:p w:rsidR="00967D1B" w:rsidRPr="0064141B" w:rsidRDefault="00967D1B" w:rsidP="00967D1B">
      <w:pPr>
        <w:jc w:val="center"/>
        <w:outlineLvl w:val="0"/>
        <w:rPr>
          <w:rFonts w:ascii="Times New Roman" w:hAnsi="Times New Roman" w:cs="Times New Roman"/>
          <w:b/>
          <w:bCs/>
          <w:kern w:val="36"/>
        </w:rPr>
      </w:pPr>
      <w:r w:rsidRPr="0064141B">
        <w:rPr>
          <w:rFonts w:ascii="Times New Roman" w:hAnsi="Times New Roman" w:cs="Times New Roman"/>
          <w:b/>
          <w:bCs/>
          <w:kern w:val="36"/>
        </w:rPr>
        <w:t>(для семинарских занятий)</w:t>
      </w:r>
    </w:p>
    <w:p w:rsidR="00967D1B" w:rsidRPr="0064141B" w:rsidRDefault="00967D1B" w:rsidP="00967D1B">
      <w:pPr>
        <w:ind w:firstLine="284"/>
        <w:jc w:val="both"/>
        <w:outlineLvl w:val="0"/>
        <w:rPr>
          <w:rFonts w:ascii="Times New Roman" w:hAnsi="Times New Roman" w:cs="Times New Roman"/>
          <w:bCs/>
          <w:kern w:val="36"/>
        </w:rPr>
      </w:pPr>
      <w:r w:rsidRPr="0064141B">
        <w:rPr>
          <w:rFonts w:ascii="Times New Roman" w:hAnsi="Times New Roman" w:cs="Times New Roman"/>
          <w:bCs/>
          <w:kern w:val="36"/>
        </w:rPr>
        <w:t>Студенты получают темы рефератов в</w:t>
      </w:r>
      <w:r w:rsidR="00684817">
        <w:rPr>
          <w:rFonts w:ascii="Times New Roman" w:hAnsi="Times New Roman" w:cs="Times New Roman"/>
          <w:bCs/>
          <w:kern w:val="36"/>
        </w:rPr>
        <w:t xml:space="preserve"> </w:t>
      </w:r>
      <w:r w:rsidRPr="0064141B">
        <w:rPr>
          <w:rFonts w:ascii="Times New Roman" w:hAnsi="Times New Roman" w:cs="Times New Roman"/>
          <w:bCs/>
          <w:kern w:val="36"/>
        </w:rPr>
        <w:t>начале изучения дисциплины в соответствии с учебным графиком. Защита рефератов осуществляется на семинарских занятиях.</w:t>
      </w:r>
    </w:p>
    <w:p w:rsidR="009F4C52" w:rsidRPr="009F4C52" w:rsidRDefault="009F4C52" w:rsidP="009F4C52">
      <w:pPr>
        <w:widowControl/>
        <w:autoSpaceDE w:val="0"/>
        <w:autoSpaceDN w:val="0"/>
        <w:adjustRightInd w:val="0"/>
        <w:rPr>
          <w:rFonts w:ascii="Times New Roman" w:eastAsiaTheme="minorHAnsi" w:hAnsi="Times New Roman" w:cs="Times New Roman"/>
          <w:lang w:eastAsia="en-US"/>
        </w:rPr>
      </w:pP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 Методы оценки внешних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2. Методы оценки внутренних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3. Финансовые риски в деятельности современных предприятий.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4. Моделирование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5. Организация мониторинга финансовых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6. Использование опционов в минимизации ценовых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7. Структура рисков предприятия.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8. История развития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9. Оценка рисков в условиях неопределенности.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10. Современные программные продукты оценки и анализа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11. Страхование рисков.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12. Рисковая ситуация.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13. Учет психологических особенностей принятия решений в условиях риска. </w:t>
      </w:r>
    </w:p>
    <w:p w:rsidR="009F4C52" w:rsidRPr="009F4C52" w:rsidRDefault="009F4C52" w:rsidP="009F4C52">
      <w:pPr>
        <w:widowControl/>
        <w:autoSpaceDE w:val="0"/>
        <w:autoSpaceDN w:val="0"/>
        <w:adjustRightInd w:val="0"/>
        <w:spacing w:after="27"/>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14. Трансляционный риск в бухгалтерском учете. </w:t>
      </w:r>
    </w:p>
    <w:p w:rsidR="009F4C52" w:rsidRPr="009F4C52" w:rsidRDefault="009F4C52" w:rsidP="009F4C52">
      <w:pPr>
        <w:widowControl/>
        <w:autoSpaceDE w:val="0"/>
        <w:autoSpaceDN w:val="0"/>
        <w:adjustRightInd w:val="0"/>
        <w:rPr>
          <w:rFonts w:ascii="Times New Roman" w:eastAsiaTheme="minorHAnsi" w:hAnsi="Times New Roman" w:cs="Times New Roman"/>
          <w:sz w:val="23"/>
          <w:szCs w:val="23"/>
          <w:lang w:eastAsia="en-US"/>
        </w:rPr>
      </w:pPr>
      <w:r w:rsidRPr="009F4C52">
        <w:rPr>
          <w:rFonts w:ascii="Times New Roman" w:eastAsiaTheme="minorHAnsi" w:hAnsi="Times New Roman" w:cs="Times New Roman"/>
          <w:sz w:val="23"/>
          <w:szCs w:val="23"/>
          <w:lang w:eastAsia="en-US"/>
        </w:rPr>
        <w:t xml:space="preserve">15. Показатели величины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lastRenderedPageBreak/>
        <w:t xml:space="preserve">16. Статистические методы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17. Использование фьючерсных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18. Вероятностный характер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19. Экспертные методы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20. Использование бальных методов в оценке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21. Оценка рисков при проведении форвардных сделок.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22. Учет инфляционных факторов в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23. Оценка и анализ рисков в инвестиционной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24. Учет кредитных рисков в деятельности коммерческих банков.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25. Портфельные риски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26. Система минимизации рисков в биржевой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27. Риски в дилинговых операциях.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28. Риски финансового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29. Риски операционного рычага.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30. Риски финансового левереджа.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31. Риски сделок по СПОТ-курсу.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32. Использование форвардных сделок в минимизации ценовых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33. Оценка и анализ венчурных рисков предприятия.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34. Разработка рисковых деклараций.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35. Учет рисков в антикризисном управлении.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36. Исследование формирования и развития теории риска.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37. Анализ тенденций развития оценки и анализ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38. Анализ риска как философии ведения современного бизнеса.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39. Анализ социально-этической концепции управления риском в деятельности современных зарубежных и российских компаний.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40. Анализ теоретических основ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41. Планирование и основные этапы проведения мероприятий по сокращению риска (на примере конкретной отрасли, сферы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42. Исследование роли управления рисками в повышении конкурентоспособности и улучшения финансового положения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43. Анализ роли и места оценки риска в деятельности зарубежных фирм (на конкретных примерах).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44. Исследование особенностей поведения рыночных агентов в рисковых ситуациях (на потребительском рынке/ на рынке товаров производственного назначения).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45. Построение системы информации и баз данных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46. Организация управления деятельностью фирмы в условиях риска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47. Анализ угроз конкурентоспособности фирмы на рынке (на конкретном примере).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48. Анализ вызовов конкурентоспособности товара или услуги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49. Методы нематематической оценки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50. Оценка рисков при выборе маркетинговых стратегий для различных сегментов рынка.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51. Использование экспертных методов при оценке и анализе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52. Исследование этапов жизненного цикла продукта и ранжирование рисков на данных этапах.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53. Разработка нового продукта и особенности снижения его венчурных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54. Разработка политики оптимизации буферных запасов.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55. Создание системы резервов для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56. Разработка рисковой декларации.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57. Анализ современных форм и методов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58. Анализ методов и стратегий использования гибких цен для минимизации рисков.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59. Формирование политики снижения ценовых рисков организации (на конкретном примере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60. Анализ управления внутренними рисками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lastRenderedPageBreak/>
        <w:t xml:space="preserve">61. Выбор стратегий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62. Организация оценки и анализа рисков на современных предприятиях.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63. Совершенствование использования ИТ в деле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64. Анализ информационного обеспечения процесса управления рисками.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65. Разработка кампании по снижению коммерческих рисков (на примере конкретной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66. Использование прогнозов рисковых ситуаций.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67. Анализ и совершенствование мониторинга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68. Анализ основных направлений и развития оценки и анализа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69. Совершенствование организационной структуры управления оценкой и анализом рисков (на примере конкретной фирмы).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70. Совершенствование стратегии оценки и анализа рисков (на примере организации).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71. Повышение эффективности деятельности по оценке и анализу рисков современных организаций.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72. Анализ особенностей трансляционных рисков в промышленности.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73. Анализ особенностей оценки бухгалтерских рисков в строительстве.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74. Анализ и совершенствование деятельности по минимизации финансовых рисков в транспортной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75. Анализ особенностей оценки рисков в научной сфере.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76. Совершенствование оценки и анализа рисков деятельности на рынке интеллектуальных продуктов.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77. Анализ особенностей оценки рисков в сфере культуры.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78. Анализ оценки рисков на рынке образовательных услуг (на примере конкретного региона, города или учебного заведения).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79. Анализ места и роли оценки и анализа рисков в банковской деятельности.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80. Анализ особенностей проведения мероприятий защитного характера в составе программ по минимизации рисков.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81. Анализ особенностей управления финансовыми рисками в сфере туризма.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82. Анализ обеспечения устойчивого развития фирмы в современных условиях.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83. Анализ роли и места страхования рисков в практике современной международной торговли. </w:t>
      </w:r>
    </w:p>
    <w:p w:rsidR="007A2D4E" w:rsidRPr="007A2D4E" w:rsidRDefault="007A2D4E" w:rsidP="007A2D4E">
      <w:pPr>
        <w:widowControl/>
        <w:autoSpaceDE w:val="0"/>
        <w:autoSpaceDN w:val="0"/>
        <w:adjustRightInd w:val="0"/>
        <w:spacing w:after="27"/>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84. Исследование проведения мероприятий по лимитированию рисков в РФ и зарубежных странах. </w:t>
      </w:r>
    </w:p>
    <w:p w:rsidR="007A2D4E" w:rsidRPr="007A2D4E" w:rsidRDefault="007A2D4E" w:rsidP="007A2D4E">
      <w:pPr>
        <w:widowControl/>
        <w:autoSpaceDE w:val="0"/>
        <w:autoSpaceDN w:val="0"/>
        <w:adjustRightInd w:val="0"/>
        <w:rPr>
          <w:rFonts w:ascii="Times New Roman" w:eastAsiaTheme="minorHAnsi" w:hAnsi="Times New Roman" w:cs="Times New Roman"/>
          <w:sz w:val="23"/>
          <w:szCs w:val="23"/>
          <w:lang w:eastAsia="en-US"/>
        </w:rPr>
      </w:pPr>
      <w:r w:rsidRPr="007A2D4E">
        <w:rPr>
          <w:rFonts w:ascii="Times New Roman" w:eastAsiaTheme="minorHAnsi" w:hAnsi="Times New Roman" w:cs="Times New Roman"/>
          <w:sz w:val="23"/>
          <w:szCs w:val="23"/>
          <w:lang w:eastAsia="en-US"/>
        </w:rPr>
        <w:t xml:space="preserve">85. Анализ и совершенствование деятельности организации по сокращению рисков (на конкретном примере). </w:t>
      </w:r>
    </w:p>
    <w:p w:rsidR="00967D1B" w:rsidRPr="004B3A5A" w:rsidRDefault="00967D1B" w:rsidP="00967D1B">
      <w:pPr>
        <w:tabs>
          <w:tab w:val="left" w:pos="2295"/>
        </w:tabs>
        <w:jc w:val="center"/>
        <w:rPr>
          <w:rFonts w:ascii="Times New Roman" w:hAnsi="Times New Roman" w:cs="Times New Roman"/>
          <w:b/>
          <w:bCs/>
          <w:sz w:val="28"/>
          <w:szCs w:val="28"/>
        </w:rPr>
      </w:pPr>
      <w:r w:rsidRPr="004B3A5A">
        <w:rPr>
          <w:rFonts w:ascii="Times New Roman" w:hAnsi="Times New Roman" w:cs="Times New Roman"/>
          <w:b/>
          <w:bCs/>
          <w:sz w:val="28"/>
          <w:szCs w:val="28"/>
        </w:rPr>
        <w:t xml:space="preserve">ПЕРЕЧЕНЬ ДИСКУССИОННЫХ ТЕМ </w:t>
      </w:r>
    </w:p>
    <w:p w:rsidR="004B3A5A" w:rsidRPr="007C75D1" w:rsidRDefault="004B3A5A" w:rsidP="004B3A5A">
      <w:pPr>
        <w:tabs>
          <w:tab w:val="left" w:pos="2295"/>
        </w:tabs>
        <w:jc w:val="center"/>
        <w:rPr>
          <w:rFonts w:ascii="Times New Roman" w:hAnsi="Times New Roman" w:cs="Times New Roman"/>
          <w:b/>
          <w:bCs/>
        </w:rPr>
      </w:pPr>
      <w:r w:rsidRPr="007C75D1">
        <w:rPr>
          <w:rFonts w:ascii="Times New Roman" w:hAnsi="Times New Roman" w:cs="Times New Roman"/>
          <w:b/>
          <w:bCs/>
        </w:rPr>
        <w:t>(для семинаров-дискуссий)</w:t>
      </w:r>
    </w:p>
    <w:p w:rsidR="004B3A5A" w:rsidRPr="007C75D1" w:rsidRDefault="004B3A5A" w:rsidP="000C52B9">
      <w:pPr>
        <w:tabs>
          <w:tab w:val="left" w:pos="426"/>
        </w:tabs>
        <w:ind w:firstLine="567"/>
        <w:jc w:val="both"/>
        <w:rPr>
          <w:rFonts w:ascii="Times New Roman" w:hAnsi="Times New Roman" w:cs="Times New Roman"/>
          <w:bCs/>
          <w:kern w:val="36"/>
        </w:rPr>
      </w:pPr>
      <w:r w:rsidRPr="007C75D1">
        <w:rPr>
          <w:rFonts w:ascii="Times New Roman" w:hAnsi="Times New Roman" w:cs="Times New Roman"/>
          <w:bCs/>
          <w:kern w:val="36"/>
        </w:rPr>
        <w:t>Студенты получают перечень дискуссионных тем в</w:t>
      </w:r>
      <w:r w:rsidR="00684817">
        <w:rPr>
          <w:rFonts w:ascii="Times New Roman" w:hAnsi="Times New Roman" w:cs="Times New Roman"/>
          <w:bCs/>
          <w:kern w:val="36"/>
        </w:rPr>
        <w:t xml:space="preserve"> </w:t>
      </w:r>
      <w:r w:rsidRPr="007C75D1">
        <w:rPr>
          <w:rFonts w:ascii="Times New Roman" w:hAnsi="Times New Roman" w:cs="Times New Roman"/>
          <w:bCs/>
          <w:kern w:val="36"/>
        </w:rPr>
        <w:t>начале изучения дисциплины в соответствии с учебным графиком. Участие обучающихся в обсуждении осуществляется на семинарских занятиях (семинарах-дискуссиях).</w:t>
      </w:r>
    </w:p>
    <w:p w:rsidR="000C52B9" w:rsidRPr="000C52B9" w:rsidRDefault="000C52B9" w:rsidP="00274E06">
      <w:pPr>
        <w:widowControl/>
        <w:autoSpaceDE w:val="0"/>
        <w:autoSpaceDN w:val="0"/>
        <w:adjustRightInd w:val="0"/>
        <w:rPr>
          <w:rFonts w:ascii="Times New Roman" w:eastAsiaTheme="minorHAnsi" w:hAnsi="Times New Roman" w:cs="Times New Roman"/>
          <w:lang w:eastAsia="en-US"/>
        </w:rPr>
      </w:pP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рисков в различных сферах предпринимательской деятельности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Классификация рисков. </w:t>
      </w:r>
    </w:p>
    <w:p w:rsidR="00274E06" w:rsidRPr="00274E06" w:rsidRDefault="00274E06"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Новые, псевдоновые и специфические риски.</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Механизмы снижения рисков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Анализ риска: зонирование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Количественная оценка риска.</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Инвестиционный менеджмент и риск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регионального инвестиционного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Постадийная оценка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Свойства риска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Принятие решений в условиях риска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анализа рисков внешней среды.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lastRenderedPageBreak/>
        <w:t xml:space="preserve">Циклы Кондратьева.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диагностики организации с помощью калькуляции рискованности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Система эвристических приемов для принятия решения в условиях риска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статического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Концепция адаптивного динамического управления риском.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План ситуационного управления, его задачи, цели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Методы оценки финансового, операционного и общего рисков в организации </w:t>
      </w:r>
    </w:p>
    <w:p w:rsidR="000C52B9" w:rsidRPr="000C52B9"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Интегрированная система управления рисками в организации </w:t>
      </w:r>
    </w:p>
    <w:p w:rsidR="000C52B9" w:rsidRPr="00274E06" w:rsidRDefault="000C52B9"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Характеристики риска в практике менеджмента</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Многомерное управление рисками в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Особенности четырёхмерной модели рискового профиля фирмы.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Методы анализа динамики управления рисками и готовности к новым рискам.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 xml:space="preserve">Связь риск-менеджмента с функциями других служб организации. </w:t>
      </w:r>
    </w:p>
    <w:p w:rsidR="00274E06" w:rsidRPr="00274E06" w:rsidRDefault="00274E06" w:rsidP="00274E06">
      <w:pPr>
        <w:pStyle w:val="ad"/>
        <w:widowControl/>
        <w:numPr>
          <w:ilvl w:val="3"/>
          <w:numId w:val="40"/>
        </w:numPr>
        <w:tabs>
          <w:tab w:val="left" w:pos="426"/>
        </w:tabs>
        <w:autoSpaceDE w:val="0"/>
        <w:autoSpaceDN w:val="0"/>
        <w:adjustRightInd w:val="0"/>
        <w:ind w:left="0" w:firstLine="0"/>
        <w:rPr>
          <w:rFonts w:ascii="Times New Roman" w:eastAsiaTheme="minorHAnsi" w:hAnsi="Times New Roman" w:cs="Times New Roman"/>
          <w:lang w:eastAsia="en-US"/>
        </w:rPr>
      </w:pPr>
      <w:r w:rsidRPr="00274E06">
        <w:rPr>
          <w:rFonts w:ascii="Times New Roman" w:eastAsiaTheme="minorHAnsi" w:hAnsi="Times New Roman" w:cs="Times New Roman"/>
          <w:lang w:eastAsia="en-US"/>
        </w:rPr>
        <w:t>Влияние рисков на кризисное состояние предприятия</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Организационная структура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Задачи и цели мониторинга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Особенности организационной структуры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Цели и задачи мониторинга программ службы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Общая характеристика организационной структуры управления службы управления рисками на примере компании</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Доход фирмы, её стоимость и риски.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Финансирование программы управления рисками.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Управление рисками как дополнительный внутренний источник финансирования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Классификация рисков их влияние на результаты деятельности компании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Информационные риски и риски по подбору персонала</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Характеристика основных финансовых документов как источника данных о рисках фирмы.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Общая характеристика приёмов анализа финансовой отчётности. </w:t>
      </w:r>
    </w:p>
    <w:p w:rsidR="000C52B9" w:rsidRPr="000C52B9" w:rsidRDefault="000C52B9" w:rsidP="00274E06">
      <w:pPr>
        <w:pStyle w:val="ad"/>
        <w:numPr>
          <w:ilvl w:val="3"/>
          <w:numId w:val="40"/>
        </w:numPr>
        <w:tabs>
          <w:tab w:val="left" w:pos="426"/>
        </w:tabs>
        <w:ind w:left="0" w:firstLine="0"/>
        <w:outlineLvl w:val="0"/>
        <w:rPr>
          <w:rFonts w:ascii="Times New Roman" w:eastAsiaTheme="minorHAnsi" w:hAnsi="Times New Roman" w:cs="Times New Roman"/>
          <w:lang w:eastAsia="en-US"/>
        </w:rPr>
      </w:pPr>
      <w:r w:rsidRPr="000C52B9">
        <w:rPr>
          <w:rFonts w:ascii="Times New Roman" w:eastAsiaTheme="minorHAnsi" w:hAnsi="Times New Roman" w:cs="Times New Roman"/>
          <w:lang w:eastAsia="en-US"/>
        </w:rPr>
        <w:t xml:space="preserve">Основы коэффициентного анализа рисковой позиции фирмы. </w:t>
      </w:r>
    </w:p>
    <w:p w:rsidR="00CF3B3E" w:rsidRDefault="00CF3B3E" w:rsidP="00C56B99">
      <w:pPr>
        <w:jc w:val="center"/>
        <w:rPr>
          <w:rFonts w:ascii="Times New Roman" w:hAnsi="Times New Roman" w:cs="Times New Roman"/>
          <w:b/>
          <w:sz w:val="28"/>
          <w:szCs w:val="28"/>
        </w:rPr>
      </w:pPr>
    </w:p>
    <w:p w:rsidR="00C56B99" w:rsidRPr="004B3A5A" w:rsidRDefault="00C56B99" w:rsidP="00C56B99">
      <w:pPr>
        <w:jc w:val="center"/>
        <w:rPr>
          <w:rFonts w:ascii="Times New Roman" w:hAnsi="Times New Roman" w:cs="Times New Roman"/>
          <w:b/>
          <w:sz w:val="28"/>
          <w:szCs w:val="28"/>
        </w:rPr>
      </w:pPr>
      <w:r w:rsidRPr="004B3A5A">
        <w:rPr>
          <w:rFonts w:ascii="Times New Roman" w:hAnsi="Times New Roman" w:cs="Times New Roman"/>
          <w:b/>
          <w:sz w:val="28"/>
          <w:szCs w:val="28"/>
        </w:rPr>
        <w:t>ВОПРОСЫ ДЛЯ САМОКОНТРОЛЯ ОБУЧАЮЩИХСЯ</w:t>
      </w:r>
    </w:p>
    <w:p w:rsidR="004B3A5A" w:rsidRPr="007C75D1" w:rsidRDefault="004B3A5A" w:rsidP="004B3A5A">
      <w:pPr>
        <w:jc w:val="center"/>
        <w:rPr>
          <w:rFonts w:ascii="Times New Roman" w:hAnsi="Times New Roman" w:cs="Times New Roman"/>
          <w:b/>
          <w:bCs/>
        </w:rPr>
      </w:pPr>
      <w:r w:rsidRPr="007C75D1">
        <w:rPr>
          <w:rFonts w:ascii="Times New Roman" w:hAnsi="Times New Roman" w:cs="Times New Roman"/>
          <w:b/>
          <w:bCs/>
        </w:rPr>
        <w:t>(индивидуальный опрос обучающихся)</w:t>
      </w:r>
    </w:p>
    <w:p w:rsidR="004B3A5A" w:rsidRPr="00247576" w:rsidRDefault="004B3A5A" w:rsidP="004B3A5A">
      <w:pPr>
        <w:ind w:firstLine="720"/>
        <w:jc w:val="both"/>
        <w:rPr>
          <w:rFonts w:ascii="Times New Roman" w:hAnsi="Times New Roman" w:cs="Times New Roman"/>
          <w:bCs/>
          <w:kern w:val="36"/>
        </w:rPr>
      </w:pPr>
      <w:r w:rsidRPr="007C75D1">
        <w:rPr>
          <w:rFonts w:ascii="Times New Roman" w:hAnsi="Times New Roman" w:cs="Times New Roman"/>
          <w:bCs/>
          <w:kern w:val="36"/>
        </w:rPr>
        <w:t>Студенты получают вопросы для самоконтроля в</w:t>
      </w:r>
      <w:r w:rsidR="00684817">
        <w:rPr>
          <w:rFonts w:ascii="Times New Roman" w:hAnsi="Times New Roman" w:cs="Times New Roman"/>
          <w:bCs/>
          <w:kern w:val="36"/>
        </w:rPr>
        <w:t xml:space="preserve"> </w:t>
      </w:r>
      <w:r w:rsidRPr="007C75D1">
        <w:rPr>
          <w:rFonts w:ascii="Times New Roman" w:hAnsi="Times New Roman" w:cs="Times New Roman"/>
          <w:bCs/>
          <w:kern w:val="36"/>
        </w:rPr>
        <w:t>начале изучения дисциплины в соответствии с учебным графиком. Индивидуальный опрос обучающихся осуществляется на семинарских занятиях.</w:t>
      </w:r>
    </w:p>
    <w:p w:rsidR="000C52B9" w:rsidRPr="00247576" w:rsidRDefault="000C52B9" w:rsidP="004B3A5A">
      <w:pPr>
        <w:ind w:firstLine="720"/>
        <w:jc w:val="both"/>
        <w:rPr>
          <w:rFonts w:ascii="Times New Roman" w:hAnsi="Times New Roman" w:cs="Times New Roman"/>
          <w:b/>
          <w:bCs/>
        </w:rPr>
      </w:pP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 Каковы исторические причины возникновения теории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 В чем заключается понятие вероятность рискового события?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 Каким образом риски могут проявиться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4. В чем состоит сущность рисков в деятельности предприятий?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5. Какую роль в управлении организацией играет классификация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6. Укажите необходимость мониторинга ретроспективных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7. Перечислите основные сферы возникновения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8. В чем заключается сущность спекулятивных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9. Раскройте содержание понятия «предпринимательство»?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10. Раскройте концепцию венчурной деятельности предприятий, организаци и институтов, обеспечивающих её?.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11. Назовите основные разделы финансового анализа предприятия, по которым проводится оценка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12. Назовите комплекс показателей отражающих риски инвестиционной деятельности?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13. Назовите инструменты риск-менеджмента?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14. Объясните концепцию валютного коктейля?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15. Укажите основные причины возникновения трансляционных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16. В чем заключаются особенности лимитирования и диверсификации?.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lastRenderedPageBreak/>
        <w:t xml:space="preserve">17. В чем заключается концепция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18. Перечислите основные мероприятия по превентированию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19. Назовите основные черты рисковых ситуаций.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20. Раскройте концепцию экономической реабилитации?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21. Объясните модель совокупного экономического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22. Определите основные проблемы количественной оценки экономического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23. Какие методы могут быть использованы для оценки косвенного ущерба?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24. Разъясните концепцию оценки эффективности реализации мероприятий по снижению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25. Укажите основные методы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26. Приведите пример аккумуляции ресурсов?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27. В чем заключается особенность информационного обеспечения формализованного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28. Укажите основные нормативно-законодательные акты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29. В чем состоит циклический характер управления рисками?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30. Перечислите основе виды мероприятий превентивного характера?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31. Укажите основе виды неотложных мероприятий в условиях риска?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32. В чем заключается процесс репозиционирования предприятия после рисковой ситуации?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33. В чем заключается критерий минимизации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34. Какие параметры определяют матрицу потерь?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35. Какие показатели применяются для разработки «дерева отказов»?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36. Как реализуется оценка рисков в условиях неопределенности?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37. Сформулируйте значение термина «комплексная оценка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38. Перечислите основные модели рисков? </w:t>
      </w:r>
    </w:p>
    <w:p w:rsidR="000C52B9" w:rsidRPr="000C52B9" w:rsidRDefault="000C52B9" w:rsidP="000C52B9">
      <w:pPr>
        <w:widowControl/>
        <w:autoSpaceDE w:val="0"/>
        <w:autoSpaceDN w:val="0"/>
        <w:adjustRightInd w:val="0"/>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 xml:space="preserve">39. Как проводится оценка достоверности? </w:t>
      </w:r>
    </w:p>
    <w:p w:rsidR="00967D1B" w:rsidRPr="000C52B9" w:rsidRDefault="000C52B9" w:rsidP="000C52B9">
      <w:pPr>
        <w:jc w:val="both"/>
        <w:rPr>
          <w:rFonts w:ascii="Times New Roman" w:eastAsiaTheme="minorHAnsi" w:hAnsi="Times New Roman" w:cs="Times New Roman"/>
          <w:sz w:val="23"/>
          <w:szCs w:val="23"/>
          <w:lang w:eastAsia="en-US"/>
        </w:rPr>
      </w:pPr>
      <w:r w:rsidRPr="000C52B9">
        <w:rPr>
          <w:rFonts w:ascii="Times New Roman" w:eastAsiaTheme="minorHAnsi" w:hAnsi="Times New Roman" w:cs="Times New Roman"/>
          <w:sz w:val="23"/>
          <w:szCs w:val="23"/>
          <w:lang w:eastAsia="en-US"/>
        </w:rPr>
        <w:t>40. Назовите основные проблемы комплексной оценки рисков?</w:t>
      </w:r>
    </w:p>
    <w:p w:rsidR="000C52B9" w:rsidRPr="0023424D" w:rsidRDefault="000C52B9" w:rsidP="000C52B9">
      <w:pPr>
        <w:ind w:firstLine="720"/>
        <w:jc w:val="both"/>
        <w:rPr>
          <w:rFonts w:ascii="Times New Roman" w:hAnsi="Times New Roman" w:cs="Times New Roman"/>
          <w:bCs/>
          <w:kern w:val="36"/>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Тестовые задания</w:t>
      </w:r>
    </w:p>
    <w:p w:rsidR="00967D1B" w:rsidRPr="0023424D" w:rsidRDefault="00967D1B" w:rsidP="00967D1B">
      <w:pPr>
        <w:pStyle w:val="ad"/>
        <w:ind w:left="0" w:right="-113" w:firstLine="993"/>
        <w:jc w:val="both"/>
        <w:rPr>
          <w:rFonts w:ascii="Times New Roman" w:hAnsi="Times New Roman" w:cs="Times New Roman"/>
          <w:b/>
        </w:rPr>
      </w:pPr>
    </w:p>
    <w:p w:rsidR="00967D1B" w:rsidRPr="0023424D" w:rsidRDefault="00967D1B" w:rsidP="00967D1B">
      <w:pPr>
        <w:pStyle w:val="ad"/>
        <w:ind w:left="0" w:right="-113" w:firstLine="993"/>
        <w:jc w:val="both"/>
        <w:rPr>
          <w:rFonts w:ascii="Times New Roman" w:hAnsi="Times New Roman" w:cs="Times New Roman"/>
          <w:spacing w:val="-1"/>
        </w:rPr>
      </w:pPr>
      <w:r w:rsidRPr="0023424D">
        <w:rPr>
          <w:rFonts w:ascii="Times New Roman" w:hAnsi="Times New Roman" w:cs="Times New Roman"/>
          <w:i/>
        </w:rPr>
        <w:t>Не предусмотрено РПД</w:t>
      </w:r>
      <w:r w:rsidRPr="0023424D">
        <w:rPr>
          <w:rFonts w:ascii="Times New Roman" w:eastAsia="Calibri" w:hAnsi="Times New Roman" w:cs="Times New Roman"/>
          <w:lang w:eastAsia="en-US"/>
        </w:rPr>
        <w:t>.</w:t>
      </w:r>
    </w:p>
    <w:p w:rsidR="00967D1B" w:rsidRPr="0023424D" w:rsidRDefault="00967D1B" w:rsidP="00967D1B">
      <w:pPr>
        <w:pStyle w:val="ad"/>
        <w:ind w:left="1069"/>
        <w:jc w:val="both"/>
        <w:rPr>
          <w:rFonts w:ascii="Times New Roman" w:hAnsi="Times New Roman" w:cs="Times New Roman"/>
        </w:rPr>
      </w:pPr>
    </w:p>
    <w:p w:rsidR="00967D1B" w:rsidRPr="0023424D" w:rsidRDefault="00967D1B" w:rsidP="00967D1B">
      <w:pPr>
        <w:pStyle w:val="ad"/>
        <w:widowControl/>
        <w:numPr>
          <w:ilvl w:val="1"/>
          <w:numId w:val="25"/>
        </w:numPr>
        <w:shd w:val="clear" w:color="auto" w:fill="FFFFFF"/>
        <w:tabs>
          <w:tab w:val="left" w:pos="1560"/>
        </w:tabs>
        <w:contextualSpacing/>
        <w:jc w:val="both"/>
        <w:rPr>
          <w:rFonts w:ascii="Times New Roman" w:hAnsi="Times New Roman" w:cs="Times New Roman"/>
          <w:b/>
          <w:i/>
          <w:spacing w:val="-1"/>
        </w:rPr>
      </w:pPr>
      <w:r w:rsidRPr="0023424D">
        <w:rPr>
          <w:rFonts w:ascii="Times New Roman" w:hAnsi="Times New Roman" w:cs="Times New Roman"/>
          <w:b/>
          <w:i/>
          <w:spacing w:val="-1"/>
        </w:rPr>
        <w:t>Кейсы, ситуационные задачи, практические задания</w:t>
      </w:r>
    </w:p>
    <w:p w:rsidR="001A12F7" w:rsidRPr="0023424D" w:rsidRDefault="00C8760F" w:rsidP="001A12F7">
      <w:pPr>
        <w:ind w:right="-113" w:firstLine="993"/>
        <w:jc w:val="both"/>
        <w:rPr>
          <w:rFonts w:ascii="Times New Roman" w:hAnsi="Times New Roman" w:cs="Times New Roman"/>
          <w:i/>
        </w:rPr>
      </w:pPr>
      <w:r w:rsidRPr="0023424D">
        <w:rPr>
          <w:rFonts w:ascii="Times New Roman" w:hAnsi="Times New Roman" w:cs="Times New Roman"/>
          <w:b/>
        </w:rPr>
        <w:t>П</w:t>
      </w:r>
      <w:r w:rsidR="00967D1B" w:rsidRPr="0023424D">
        <w:rPr>
          <w:rFonts w:ascii="Times New Roman" w:hAnsi="Times New Roman" w:cs="Times New Roman"/>
          <w:b/>
        </w:rPr>
        <w:t>К-</w:t>
      </w:r>
      <w:r w:rsidRPr="0023424D">
        <w:rPr>
          <w:rFonts w:ascii="Times New Roman" w:hAnsi="Times New Roman" w:cs="Times New Roman"/>
          <w:b/>
        </w:rPr>
        <w:t>1</w:t>
      </w:r>
      <w:r w:rsidR="00967D1B" w:rsidRPr="0023424D">
        <w:rPr>
          <w:rFonts w:ascii="Times New Roman" w:hAnsi="Times New Roman" w:cs="Times New Roman"/>
          <w:b/>
        </w:rPr>
        <w:t>.</w:t>
      </w:r>
      <w:r w:rsidR="00967D1B" w:rsidRPr="0023424D">
        <w:rPr>
          <w:rFonts w:ascii="Times New Roman" w:hAnsi="Times New Roman" w:cs="Times New Roman"/>
          <w:b/>
          <w:i/>
        </w:rPr>
        <w:t xml:space="preserve"> </w:t>
      </w:r>
      <w:r w:rsidR="001A12F7" w:rsidRPr="0023424D">
        <w:rPr>
          <w:rFonts w:ascii="Times New Roman" w:hAnsi="Times New Roman" w:cs="Times New Roman"/>
          <w:i/>
        </w:rPr>
        <w:t>Умеет:</w:t>
      </w:r>
      <w:r w:rsidR="001A12F7" w:rsidRPr="0023424D">
        <w:rPr>
          <w:rFonts w:ascii="Times New Roman" w:hAnsi="Times New Roman" w:cs="Times New Roman"/>
        </w:rPr>
        <w:t xml:space="preserve"> </w:t>
      </w:r>
      <w:r w:rsidR="001A12F7" w:rsidRPr="0023424D">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 разрабатывать перспективные годовые и оперативные планы работы.</w:t>
      </w:r>
      <w:r w:rsidR="001A12F7" w:rsidRPr="0023424D">
        <w:rPr>
          <w:rFonts w:ascii="Times New Roman" w:hAnsi="Times New Roman" w:cs="Times New Roman"/>
          <w:i/>
        </w:rPr>
        <w:t xml:space="preserve"> </w:t>
      </w:r>
    </w:p>
    <w:p w:rsidR="001A12F7" w:rsidRPr="0023424D" w:rsidRDefault="001A12F7" w:rsidP="001A12F7">
      <w:pPr>
        <w:tabs>
          <w:tab w:val="right" w:leader="underscore" w:pos="9356"/>
        </w:tabs>
        <w:ind w:firstLine="993"/>
        <w:jc w:val="both"/>
        <w:rPr>
          <w:rFonts w:ascii="Times New Roman" w:hAnsi="Times New Roman" w:cs="Times New Roman"/>
          <w:iCs/>
        </w:rPr>
      </w:pPr>
      <w:r w:rsidRPr="0023424D">
        <w:rPr>
          <w:rFonts w:ascii="Times New Roman" w:hAnsi="Times New Roman" w:cs="Times New Roman"/>
          <w:i/>
        </w:rPr>
        <w:t>Имеет опыт:</w:t>
      </w:r>
      <w:r w:rsidRPr="0023424D">
        <w:rPr>
          <w:rFonts w:ascii="Times New Roman" w:hAnsi="Times New Roman" w:cs="Times New Roman"/>
          <w:bCs/>
          <w:iCs/>
        </w:rPr>
        <w:t xml:space="preserve"> </w:t>
      </w:r>
      <w:r w:rsidRPr="0023424D">
        <w:rPr>
          <w:rFonts w:ascii="Times New Roman" w:hAnsi="Times New Roman" w:cs="Times New Roman"/>
          <w:iCs/>
        </w:rPr>
        <w:t>разработки риск-ориентированных годовых и оперативных планов работы структурного подразделения внутреннего контроля, их представление на утверждение уполномоченным руководителям экономического субъекта, контроль выполнения</w:t>
      </w:r>
      <w:r w:rsidRPr="0023424D">
        <w:rPr>
          <w:rFonts w:ascii="Times New Roman" w:hAnsi="Times New Roman" w:cs="Times New Roman"/>
          <w:bCs/>
          <w:iCs/>
        </w:rPr>
        <w:t xml:space="preserve">; </w:t>
      </w:r>
      <w:r w:rsidRPr="0023424D">
        <w:rPr>
          <w:rFonts w:ascii="Times New Roman" w:hAnsi="Times New Roman" w:cs="Times New Roman"/>
          <w:iCs/>
        </w:rPr>
        <w:t>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p w:rsidR="00967D1B" w:rsidRPr="001A12F7" w:rsidRDefault="001A12F7" w:rsidP="001A12F7">
      <w:pPr>
        <w:ind w:right="-113"/>
        <w:jc w:val="center"/>
        <w:rPr>
          <w:rFonts w:ascii="Times New Roman" w:hAnsi="Times New Roman" w:cs="Times New Roman"/>
          <w:b/>
        </w:rPr>
      </w:pPr>
      <w:r w:rsidRPr="001A12F7">
        <w:rPr>
          <w:rFonts w:ascii="Times New Roman" w:hAnsi="Times New Roman" w:cs="Times New Roman"/>
          <w:b/>
          <w:spacing w:val="-1"/>
          <w:sz w:val="28"/>
          <w:szCs w:val="28"/>
        </w:rPr>
        <w:t>КЕЙС</w:t>
      </w:r>
      <w:r w:rsidR="00684817">
        <w:rPr>
          <w:rFonts w:ascii="Times New Roman" w:hAnsi="Times New Roman" w:cs="Times New Roman"/>
          <w:b/>
          <w:spacing w:val="-1"/>
          <w:sz w:val="28"/>
          <w:szCs w:val="28"/>
        </w:rPr>
        <w:t>-ЗАДАНИЯ</w:t>
      </w:r>
    </w:p>
    <w:p w:rsidR="00101066" w:rsidRPr="00101066"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b/>
        </w:rPr>
        <w:t>Задание 1</w:t>
      </w:r>
      <w:r w:rsidR="00101066" w:rsidRPr="00101066">
        <w:rPr>
          <w:rFonts w:ascii="Times New Roman" w:hAnsi="Times New Roman" w:cs="Times New Roman"/>
          <w:b/>
        </w:rPr>
        <w:t>.</w:t>
      </w:r>
      <w:r w:rsidR="00101066" w:rsidRPr="00101066">
        <w:rPr>
          <w:rFonts w:ascii="Times New Roman" w:hAnsi="Times New Roman" w:cs="Times New Roman"/>
        </w:rPr>
        <w:t xml:space="preserve"> </w:t>
      </w:r>
      <w:r w:rsidRPr="001A12F7">
        <w:rPr>
          <w:rFonts w:ascii="Times New Roman" w:hAnsi="Times New Roman" w:cs="Times New Roman"/>
        </w:rPr>
        <w:t>Любой бизнес – дело рискованное. Риск – вероятность возникновения убытков или неполучения доходов по сравнению с</w:t>
      </w:r>
      <w:r w:rsidR="00101066" w:rsidRPr="00101066">
        <w:rPr>
          <w:rFonts w:ascii="Times New Roman" w:hAnsi="Times New Roman" w:cs="Times New Roman"/>
        </w:rPr>
        <w:t xml:space="preserve"> </w:t>
      </w:r>
      <w:r w:rsidRPr="001A12F7">
        <w:rPr>
          <w:rFonts w:ascii="Times New Roman" w:hAnsi="Times New Roman" w:cs="Times New Roman"/>
        </w:rPr>
        <w:t>прогнозируемым вариантом. Усиление рисков, по сути, – оборотная сторона свободы предпринимательства, своеобразная плата за</w:t>
      </w:r>
      <w:r w:rsidR="00101066" w:rsidRPr="00101066">
        <w:rPr>
          <w:rFonts w:ascii="Times New Roman" w:hAnsi="Times New Roman" w:cs="Times New Roman"/>
        </w:rPr>
        <w:t xml:space="preserve"> </w:t>
      </w:r>
      <w:r w:rsidRPr="001A12F7">
        <w:rPr>
          <w:rFonts w:ascii="Times New Roman" w:hAnsi="Times New Roman" w:cs="Times New Roman"/>
        </w:rPr>
        <w:t>нее. По мере развития рыночных отношений в нашей стране усиливается конкуренция. Чтобы выжить в данных условиях, нужно</w:t>
      </w:r>
      <w:r w:rsidR="00101066" w:rsidRPr="00101066">
        <w:rPr>
          <w:rFonts w:ascii="Times New Roman" w:hAnsi="Times New Roman" w:cs="Times New Roman"/>
        </w:rPr>
        <w:t xml:space="preserve"> </w:t>
      </w:r>
      <w:r w:rsidRPr="001A12F7">
        <w:rPr>
          <w:rFonts w:ascii="Times New Roman" w:hAnsi="Times New Roman" w:cs="Times New Roman"/>
        </w:rPr>
        <w:t>решаться на внедрение технических новшеств и смелые, нетривиальные поступки, а это усиливает риск. Приходится смириться</w:t>
      </w:r>
      <w:r w:rsidR="00101066" w:rsidRPr="00101066">
        <w:rPr>
          <w:rFonts w:ascii="Times New Roman" w:hAnsi="Times New Roman" w:cs="Times New Roman"/>
        </w:rPr>
        <w:t xml:space="preserve"> </w:t>
      </w:r>
      <w:r w:rsidRPr="001A12F7">
        <w:rPr>
          <w:rFonts w:ascii="Times New Roman" w:hAnsi="Times New Roman" w:cs="Times New Roman"/>
        </w:rPr>
        <w:t>с неизбежностью риска и научиться прогнозировать события,</w:t>
      </w:r>
      <w:r w:rsidR="00101066" w:rsidRPr="00101066">
        <w:rPr>
          <w:rFonts w:ascii="Times New Roman" w:hAnsi="Times New Roman" w:cs="Times New Roman"/>
        </w:rPr>
        <w:t xml:space="preserve"> </w:t>
      </w:r>
      <w:r w:rsidRPr="001A12F7">
        <w:rPr>
          <w:rFonts w:ascii="Times New Roman" w:hAnsi="Times New Roman" w:cs="Times New Roman"/>
        </w:rPr>
        <w:t>оценивать риск, не переходить за допустимые его пределы.</w:t>
      </w:r>
      <w:r w:rsidR="00101066" w:rsidRPr="00101066">
        <w:rPr>
          <w:rFonts w:ascii="Times New Roman" w:hAnsi="Times New Roman" w:cs="Times New Roman"/>
        </w:rPr>
        <w:t xml:space="preserve"> </w:t>
      </w:r>
      <w:r w:rsidRPr="001A12F7">
        <w:rPr>
          <w:rFonts w:ascii="Times New Roman" w:hAnsi="Times New Roman" w:cs="Times New Roman"/>
        </w:rPr>
        <w:t>Исходя из рассмотренных выше основных видов предпринимательского риска: производственный, коммерческий, финансовый</w:t>
      </w:r>
      <w:r w:rsidR="00101066">
        <w:rPr>
          <w:rFonts w:ascii="Times New Roman" w:hAnsi="Times New Roman" w:cs="Times New Roman"/>
        </w:rPr>
        <w:t>.</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1 Какие виды рисков преобладают в предпринимательской</w:t>
      </w:r>
      <w:r w:rsidR="00101066">
        <w:rPr>
          <w:rFonts w:ascii="Times New Roman" w:hAnsi="Times New Roman" w:cs="Times New Roman"/>
        </w:rPr>
        <w:t xml:space="preserve"> </w:t>
      </w:r>
      <w:r w:rsidRPr="001A12F7">
        <w:rPr>
          <w:rFonts w:ascii="Times New Roman" w:hAnsi="Times New Roman" w:cs="Times New Roman"/>
        </w:rPr>
        <w:t>деятельности?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t>2 Каким образом вышеприведенные риски зависят от сферы</w:t>
      </w:r>
      <w:r w:rsidR="00101066">
        <w:rPr>
          <w:rFonts w:ascii="Times New Roman" w:hAnsi="Times New Roman" w:cs="Times New Roman"/>
        </w:rPr>
        <w:t xml:space="preserve"> </w:t>
      </w:r>
      <w:r w:rsidRPr="001A12F7">
        <w:rPr>
          <w:rFonts w:ascii="Times New Roman" w:hAnsi="Times New Roman" w:cs="Times New Roman"/>
        </w:rPr>
        <w:t>деятельности организации?</w:t>
      </w:r>
    </w:p>
    <w:p w:rsidR="001A12F7" w:rsidRPr="001A12F7" w:rsidRDefault="001A12F7" w:rsidP="00101066">
      <w:pPr>
        <w:widowControl/>
        <w:shd w:val="clear" w:color="auto" w:fill="FFFFFF"/>
        <w:jc w:val="both"/>
        <w:rPr>
          <w:rFonts w:ascii="Times New Roman" w:hAnsi="Times New Roman" w:cs="Times New Roman"/>
        </w:rPr>
      </w:pPr>
      <w:r w:rsidRPr="001A12F7">
        <w:rPr>
          <w:rFonts w:ascii="Times New Roman" w:hAnsi="Times New Roman" w:cs="Times New Roman"/>
        </w:rPr>
        <w:lastRenderedPageBreak/>
        <w:t>3 Можно ли минимизировать риски за счет выбора определенного бизнеса? Приведите примеры.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b/>
        </w:rPr>
        <w:t>Задание 2.</w:t>
      </w:r>
      <w:r w:rsidRPr="00101066">
        <w:rPr>
          <w:rFonts w:ascii="Times New Roman" w:hAnsi="Times New Roman" w:cs="Times New Roman"/>
        </w:rPr>
        <w:t xml:space="preserve"> На транспорте выделяют следующие виды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Коммерческий риск (срывы поставок, неготовность груза в срок, нарушение сроков, невыполнение финансовых результатов сторон).</w:t>
      </w:r>
    </w:p>
    <w:p w:rsidR="00101066" w:rsidRPr="00101066" w:rsidRDefault="00101066" w:rsidP="00C606A2">
      <w:pPr>
        <w:widowControl/>
        <w:shd w:val="clear" w:color="auto" w:fill="FFFFFF"/>
        <w:ind w:right="-569"/>
        <w:rPr>
          <w:rFonts w:ascii="Times New Roman" w:hAnsi="Times New Roman" w:cs="Times New Roman"/>
        </w:rPr>
      </w:pPr>
      <w:r w:rsidRPr="00101066">
        <w:rPr>
          <w:rFonts w:ascii="Times New Roman" w:hAnsi="Times New Roman" w:cs="Times New Roman"/>
        </w:rPr>
        <w:t>2 Риск утраты имущества из-за стихийных бедствий, неблагоприятных условий транспортировки.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3 Риск утраты имущества по причине забастовок, массовых волнений, военных действий.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4 Риски, обусловленные нарушениями техники безопасности и пожарной безопасности.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5 Риски хищений.</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6 Риски экологические (например, несоответствие свойств товара упаковке, в результате чего может быть нанесен ущерб окружающей среде).</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7 Технический риск – отказ или поломка транспортных средств и, как следствие, возможные задержки доставки груза и повышение вероятности других рисков.</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8 Риски, причиной которых является низкая квалификация контрагентов системы (например, халатность, утрата документов, их задержка).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9 Риск гражданской ответственности от нанесения ущерба третьим лицам.</w:t>
      </w:r>
    </w:p>
    <w:p w:rsidR="00101066" w:rsidRPr="00101066" w:rsidRDefault="00101066" w:rsidP="00101066">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1 Все ли виды рисков, характерные для транспортной отрасли, выделены в задании.</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2 Какие риски являются общими для всех видов транспорта?</w:t>
      </w:r>
    </w:p>
    <w:p w:rsidR="00101066" w:rsidRPr="00101066" w:rsidRDefault="00101066" w:rsidP="00101066">
      <w:pPr>
        <w:widowControl/>
        <w:shd w:val="clear" w:color="auto" w:fill="FFFFFF"/>
        <w:jc w:val="both"/>
        <w:rPr>
          <w:rFonts w:ascii="Times New Roman" w:hAnsi="Times New Roman" w:cs="Times New Roman"/>
        </w:rPr>
      </w:pPr>
      <w:r w:rsidRPr="00101066">
        <w:rPr>
          <w:rFonts w:ascii="Times New Roman" w:hAnsi="Times New Roman" w:cs="Times New Roman"/>
        </w:rPr>
        <w:t>3 Какие виды специфичны для автомобильного, железнодорожного, воздушного, речного, морского видов 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 xml:space="preserve">Задание 3. </w:t>
      </w:r>
      <w:r w:rsidRPr="00425171">
        <w:rPr>
          <w:rFonts w:ascii="Times New Roman" w:hAnsi="Times New Roman" w:cs="Times New Roman"/>
        </w:rPr>
        <w:t>Различают факторы риска внешней среды долговременного,</w:t>
      </w:r>
      <w:r>
        <w:rPr>
          <w:rFonts w:ascii="Times New Roman" w:hAnsi="Times New Roman" w:cs="Times New Roman"/>
        </w:rPr>
        <w:t xml:space="preserve"> </w:t>
      </w:r>
      <w:r w:rsidRPr="00425171">
        <w:rPr>
          <w:rFonts w:ascii="Times New Roman" w:hAnsi="Times New Roman" w:cs="Times New Roman"/>
        </w:rPr>
        <w:t>сезонного и краткосрочного действия, а также фиксированные,</w:t>
      </w:r>
      <w:r>
        <w:rPr>
          <w:rFonts w:ascii="Times New Roman" w:hAnsi="Times New Roman" w:cs="Times New Roman"/>
        </w:rPr>
        <w:t xml:space="preserve"> </w:t>
      </w:r>
      <w:r w:rsidRPr="00425171">
        <w:rPr>
          <w:rFonts w:ascii="Times New Roman" w:hAnsi="Times New Roman" w:cs="Times New Roman"/>
        </w:rPr>
        <w:t>неопределенные и переменные. Например, такой долговременный фактор, как миграция населения, влияет на условия выполнения пассажирских перевозок, спрос на перевозки, конкурентную среду городского транспорта.</w:t>
      </w:r>
    </w:p>
    <w:p w:rsidR="00425171" w:rsidRPr="00101066" w:rsidRDefault="00425171" w:rsidP="00425171">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1 Перечислите факторы риска внешней среды сезонного и</w:t>
      </w:r>
      <w:r>
        <w:rPr>
          <w:rFonts w:ascii="Times New Roman" w:hAnsi="Times New Roman" w:cs="Times New Roman"/>
        </w:rPr>
        <w:t xml:space="preserve"> </w:t>
      </w:r>
      <w:r w:rsidRPr="00425171">
        <w:rPr>
          <w:rFonts w:ascii="Times New Roman" w:hAnsi="Times New Roman" w:cs="Times New Roman"/>
        </w:rPr>
        <w:t>краткосрочного действия, влияющие на работу автомобильного</w:t>
      </w:r>
      <w:r>
        <w:rPr>
          <w:rFonts w:ascii="Times New Roman" w:hAnsi="Times New Roman" w:cs="Times New Roman"/>
        </w:rPr>
        <w:t xml:space="preserve"> </w:t>
      </w:r>
      <w:r w:rsidRPr="00425171">
        <w:rPr>
          <w:rFonts w:ascii="Times New Roman" w:hAnsi="Times New Roman" w:cs="Times New Roman"/>
        </w:rPr>
        <w:t>транспорта.</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2 Каким образом они могут влиять на условия выполнения</w:t>
      </w:r>
      <w:r>
        <w:rPr>
          <w:rFonts w:ascii="Times New Roman" w:hAnsi="Times New Roman" w:cs="Times New Roman"/>
        </w:rPr>
        <w:t xml:space="preserve"> </w:t>
      </w:r>
      <w:r w:rsidRPr="00425171">
        <w:rPr>
          <w:rFonts w:ascii="Times New Roman" w:hAnsi="Times New Roman" w:cs="Times New Roman"/>
        </w:rPr>
        <w:t>пассажирских и грузовых перевозок?</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rPr>
        <w:t>3 Каким образом можно минимизировать данные факторы</w:t>
      </w:r>
      <w:r>
        <w:rPr>
          <w:rFonts w:ascii="Times New Roman" w:hAnsi="Times New Roman" w:cs="Times New Roman"/>
        </w:rPr>
        <w:t xml:space="preserve"> </w:t>
      </w:r>
      <w:r w:rsidRPr="00425171">
        <w:rPr>
          <w:rFonts w:ascii="Times New Roman" w:hAnsi="Times New Roman" w:cs="Times New Roman"/>
        </w:rPr>
        <w:t>риска внешней среды?</w:t>
      </w:r>
    </w:p>
    <w:p w:rsidR="00425171" w:rsidRPr="00425171" w:rsidRDefault="00425171" w:rsidP="00425171">
      <w:pPr>
        <w:widowControl/>
        <w:shd w:val="clear" w:color="auto" w:fill="FFFFFF"/>
        <w:jc w:val="both"/>
        <w:rPr>
          <w:rFonts w:ascii="Times New Roman" w:hAnsi="Times New Roman" w:cs="Times New Roman"/>
        </w:rPr>
      </w:pPr>
      <w:r w:rsidRPr="00425171">
        <w:rPr>
          <w:rFonts w:ascii="Times New Roman" w:hAnsi="Times New Roman" w:cs="Times New Roman"/>
          <w:b/>
        </w:rPr>
        <w:t>Задание 4.</w:t>
      </w:r>
      <w:r>
        <w:rPr>
          <w:rFonts w:ascii="Times New Roman" w:hAnsi="Times New Roman" w:cs="Times New Roman"/>
          <w:b/>
        </w:rPr>
        <w:t xml:space="preserve"> </w:t>
      </w:r>
      <w:r w:rsidRPr="00425171">
        <w:rPr>
          <w:rFonts w:ascii="Times New Roman" w:hAnsi="Times New Roman" w:cs="Times New Roman"/>
        </w:rPr>
        <w:t>Объект может одновременно являться и объектом, если риск</w:t>
      </w:r>
      <w:r>
        <w:rPr>
          <w:rFonts w:ascii="Times New Roman" w:hAnsi="Times New Roman" w:cs="Times New Roman"/>
        </w:rPr>
        <w:t xml:space="preserve"> </w:t>
      </w:r>
      <w:r w:rsidRPr="00425171">
        <w:rPr>
          <w:rFonts w:ascii="Times New Roman" w:hAnsi="Times New Roman" w:cs="Times New Roman"/>
        </w:rPr>
        <w:t>связан с его собственным состоянием. Здесь нельзя говорить об</w:t>
      </w:r>
      <w:r>
        <w:rPr>
          <w:rFonts w:ascii="Times New Roman" w:hAnsi="Times New Roman" w:cs="Times New Roman"/>
        </w:rPr>
        <w:t xml:space="preserve"> </w:t>
      </w:r>
      <w:r w:rsidRPr="00425171">
        <w:rPr>
          <w:rFonts w:ascii="Times New Roman" w:hAnsi="Times New Roman" w:cs="Times New Roman"/>
        </w:rPr>
        <w:t>отсутствии объекта. Просто в данном случае функции объекта и</w:t>
      </w:r>
      <w:r>
        <w:rPr>
          <w:rFonts w:ascii="Times New Roman" w:hAnsi="Times New Roman" w:cs="Times New Roman"/>
        </w:rPr>
        <w:t xml:space="preserve"> </w:t>
      </w:r>
      <w:r w:rsidRPr="00425171">
        <w:rPr>
          <w:rFonts w:ascii="Times New Roman" w:hAnsi="Times New Roman" w:cs="Times New Roman"/>
        </w:rPr>
        <w:t>субъекта выполняет одно и тоже лицо.</w:t>
      </w:r>
      <w:r>
        <w:rPr>
          <w:rFonts w:ascii="Times New Roman" w:hAnsi="Times New Roman" w:cs="Times New Roman"/>
        </w:rPr>
        <w:t xml:space="preserve"> </w:t>
      </w:r>
      <w:r w:rsidRPr="00425171">
        <w:rPr>
          <w:rFonts w:ascii="Times New Roman" w:hAnsi="Times New Roman" w:cs="Times New Roman"/>
        </w:rPr>
        <w:t>Для человека всегда существует риск, связанный с состоянием его здоровья. Здоровье (состояние человека как объекта) может быть разным и меняться во времени. При этом человек как</w:t>
      </w:r>
      <w:r>
        <w:rPr>
          <w:rFonts w:ascii="Times New Roman" w:hAnsi="Times New Roman" w:cs="Times New Roman"/>
        </w:rPr>
        <w:t xml:space="preserve"> </w:t>
      </w:r>
      <w:r w:rsidRPr="00425171">
        <w:rPr>
          <w:rFonts w:ascii="Times New Roman" w:hAnsi="Times New Roman" w:cs="Times New Roman"/>
        </w:rPr>
        <w:t>субъект заинтересован, чтобы оно не ухудшалось, т.е. состояние</w:t>
      </w:r>
      <w:r>
        <w:rPr>
          <w:rFonts w:ascii="Times New Roman" w:hAnsi="Times New Roman" w:cs="Times New Roman"/>
        </w:rPr>
        <w:t xml:space="preserve"> </w:t>
      </w:r>
      <w:r w:rsidRPr="00425171">
        <w:rPr>
          <w:rFonts w:ascii="Times New Roman" w:hAnsi="Times New Roman" w:cs="Times New Roman"/>
        </w:rPr>
        <w:t>«болен» в общем случае является менее предпочтительным, чем</w:t>
      </w:r>
      <w:r>
        <w:rPr>
          <w:rFonts w:ascii="Times New Roman" w:hAnsi="Times New Roman" w:cs="Times New Roman"/>
        </w:rPr>
        <w:t xml:space="preserve"> </w:t>
      </w:r>
      <w:r w:rsidRPr="00425171">
        <w:rPr>
          <w:rFonts w:ascii="Times New Roman" w:hAnsi="Times New Roman" w:cs="Times New Roman"/>
        </w:rPr>
        <w:t>состояние «здоров», но он не в состоянии гарантированно быть</w:t>
      </w:r>
      <w:r>
        <w:rPr>
          <w:rFonts w:ascii="Times New Roman" w:hAnsi="Times New Roman" w:cs="Times New Roman"/>
        </w:rPr>
        <w:t xml:space="preserve"> </w:t>
      </w:r>
      <w:r w:rsidRPr="00425171">
        <w:rPr>
          <w:rFonts w:ascii="Times New Roman" w:hAnsi="Times New Roman" w:cs="Times New Roman"/>
        </w:rPr>
        <w:t>здоровым всегда, т.е. он не может точно определить, будет ли он</w:t>
      </w:r>
      <w:r>
        <w:rPr>
          <w:rFonts w:ascii="Times New Roman" w:hAnsi="Times New Roman" w:cs="Times New Roman"/>
        </w:rPr>
        <w:t xml:space="preserve"> </w:t>
      </w:r>
      <w:r w:rsidRPr="00425171">
        <w:rPr>
          <w:rFonts w:ascii="Times New Roman" w:hAnsi="Times New Roman" w:cs="Times New Roman"/>
        </w:rPr>
        <w:t>здоров или болен в некоторый момент будущего. Более того, из</w:t>
      </w:r>
      <w:r>
        <w:rPr>
          <w:rFonts w:ascii="Times New Roman" w:hAnsi="Times New Roman" w:cs="Times New Roman"/>
        </w:rPr>
        <w:t>-</w:t>
      </w:r>
      <w:r w:rsidRPr="00425171">
        <w:rPr>
          <w:rFonts w:ascii="Times New Roman" w:hAnsi="Times New Roman" w:cs="Times New Roman"/>
        </w:rPr>
        <w:t>за существования скрытых болезней, протекающих бессимптомно, человек не может гарантированно утверждать, что является</w:t>
      </w:r>
      <w:r>
        <w:rPr>
          <w:rFonts w:ascii="Times New Roman" w:hAnsi="Times New Roman" w:cs="Times New Roman"/>
        </w:rPr>
        <w:t xml:space="preserve"> </w:t>
      </w:r>
      <w:r w:rsidRPr="00425171">
        <w:rPr>
          <w:rFonts w:ascii="Times New Roman" w:hAnsi="Times New Roman" w:cs="Times New Roman"/>
        </w:rPr>
        <w:t>здоровым в настоящий момент.</w:t>
      </w:r>
    </w:p>
    <w:p w:rsidR="00425171" w:rsidRPr="00101066" w:rsidRDefault="00425171" w:rsidP="00C606A2">
      <w:pPr>
        <w:widowControl/>
        <w:shd w:val="clear" w:color="auto" w:fill="FFFFFF"/>
        <w:jc w:val="both"/>
        <w:rPr>
          <w:rFonts w:ascii="Times New Roman" w:hAnsi="Times New Roman" w:cs="Times New Roman"/>
          <w:i/>
        </w:rPr>
      </w:pPr>
      <w:r w:rsidRPr="00101066">
        <w:rPr>
          <w:rFonts w:ascii="Times New Roman" w:hAnsi="Times New Roman" w:cs="Times New Roman"/>
          <w:i/>
        </w:rPr>
        <w:t>Вопросы:</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1 Приведите свои примеры, когда субъект одновременно является и объектом риска.</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2 Если субъект одновременно является и объектом, то каким</w:t>
      </w:r>
      <w:r>
        <w:rPr>
          <w:rFonts w:ascii="Times New Roman" w:hAnsi="Times New Roman" w:cs="Times New Roman"/>
        </w:rPr>
        <w:t xml:space="preserve"> </w:t>
      </w:r>
      <w:r w:rsidRPr="00425171">
        <w:rPr>
          <w:rFonts w:ascii="Times New Roman" w:hAnsi="Times New Roman" w:cs="Times New Roman"/>
        </w:rPr>
        <w:t>образом данное обстоятельство влияет на управление риском?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b/>
        </w:rPr>
        <w:t>Задание 5.</w:t>
      </w:r>
      <w:r>
        <w:rPr>
          <w:rFonts w:ascii="Times New Roman" w:hAnsi="Times New Roman" w:cs="Times New Roman"/>
        </w:rPr>
        <w:t xml:space="preserve"> </w:t>
      </w:r>
      <w:r w:rsidRPr="00425171">
        <w:rPr>
          <w:rFonts w:ascii="Times New Roman" w:hAnsi="Times New Roman" w:cs="Times New Roman"/>
        </w:rPr>
        <w:t>Имеются два варианта вложения одной и той же суммы капитала. При первом варианте капитал совершает за год 20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20%.</w:t>
      </w:r>
      <w:r>
        <w:rPr>
          <w:rFonts w:ascii="Times New Roman" w:hAnsi="Times New Roman" w:cs="Times New Roman"/>
        </w:rPr>
        <w:t xml:space="preserve"> </w:t>
      </w:r>
      <w:r w:rsidRPr="00425171">
        <w:rPr>
          <w:rFonts w:ascii="Times New Roman" w:hAnsi="Times New Roman" w:cs="Times New Roman"/>
        </w:rPr>
        <w:t>По второму варианту капитала совершает за год 26 оборотов,</w:t>
      </w:r>
      <w:r>
        <w:rPr>
          <w:rFonts w:ascii="Times New Roman" w:hAnsi="Times New Roman" w:cs="Times New Roman"/>
        </w:rPr>
        <w:t xml:space="preserve"> </w:t>
      </w:r>
      <w:r w:rsidRPr="00425171">
        <w:rPr>
          <w:rFonts w:ascii="Times New Roman" w:hAnsi="Times New Roman" w:cs="Times New Roman"/>
        </w:rPr>
        <w:t>рентабельность произведенного и реализованного товара 18%.</w:t>
      </w:r>
      <w:r>
        <w:rPr>
          <w:rFonts w:ascii="Times New Roman" w:hAnsi="Times New Roman" w:cs="Times New Roman"/>
        </w:rPr>
        <w:t xml:space="preserve"> </w:t>
      </w:r>
      <w:r w:rsidRPr="00425171">
        <w:rPr>
          <w:rFonts w:ascii="Times New Roman" w:hAnsi="Times New Roman" w:cs="Times New Roman"/>
        </w:rPr>
        <w:t>Выбор эффективного варианта вложения капитала производится</w:t>
      </w:r>
      <w:r>
        <w:rPr>
          <w:rFonts w:ascii="Times New Roman" w:hAnsi="Times New Roman" w:cs="Times New Roman"/>
        </w:rPr>
        <w:t xml:space="preserve"> </w:t>
      </w:r>
      <w:r w:rsidRPr="00425171">
        <w:rPr>
          <w:rFonts w:ascii="Times New Roman" w:hAnsi="Times New Roman" w:cs="Times New Roman"/>
        </w:rPr>
        <w:t>по критерию – максимум нормы прибыли на вложенный капитал.</w:t>
      </w:r>
    </w:p>
    <w:p w:rsidR="00425171" w:rsidRPr="00425171" w:rsidRDefault="00425171" w:rsidP="00C606A2">
      <w:pPr>
        <w:widowControl/>
        <w:shd w:val="clear" w:color="auto" w:fill="FFFFFF"/>
        <w:jc w:val="both"/>
        <w:rPr>
          <w:rFonts w:ascii="Times New Roman" w:hAnsi="Times New Roman" w:cs="Times New Roman"/>
        </w:rPr>
      </w:pPr>
      <w:r w:rsidRPr="00C606A2">
        <w:rPr>
          <w:rFonts w:ascii="Times New Roman" w:hAnsi="Times New Roman" w:cs="Times New Roman"/>
          <w:i/>
        </w:rPr>
        <w:lastRenderedPageBreak/>
        <w:t>Решение</w:t>
      </w:r>
      <w:r w:rsidR="00C606A2" w:rsidRPr="00C606A2">
        <w:rPr>
          <w:rFonts w:ascii="Times New Roman" w:hAnsi="Times New Roman" w:cs="Times New Roman"/>
          <w:i/>
        </w:rPr>
        <w:t xml:space="preserve">: </w:t>
      </w:r>
      <w:r w:rsidRPr="00425171">
        <w:rPr>
          <w:rFonts w:ascii="Times New Roman" w:hAnsi="Times New Roman" w:cs="Times New Roman"/>
        </w:rPr>
        <w:t>Рентабельность капитала Рк по вариантам:</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первый: Рк = 20 × 20 / 100 = 4%.</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 второй: Рк = 26 × 18 / 100 = 4,68%.</w:t>
      </w:r>
    </w:p>
    <w:p w:rsidR="00425171" w:rsidRPr="00425171" w:rsidRDefault="00425171" w:rsidP="00C606A2">
      <w:pPr>
        <w:widowControl/>
        <w:shd w:val="clear" w:color="auto" w:fill="FFFFFF"/>
        <w:jc w:val="both"/>
        <w:rPr>
          <w:rFonts w:ascii="Times New Roman" w:hAnsi="Times New Roman" w:cs="Times New Roman"/>
        </w:rPr>
      </w:pPr>
      <w:r w:rsidRPr="00425171">
        <w:rPr>
          <w:rFonts w:ascii="Times New Roman" w:hAnsi="Times New Roman" w:cs="Times New Roman"/>
        </w:rPr>
        <w:t>Выбираем второй вариант как более рентабельный.</w:t>
      </w:r>
    </w:p>
    <w:p w:rsidR="000B42B1" w:rsidRDefault="000B42B1" w:rsidP="000B42B1">
      <w:pPr>
        <w:ind w:right="-113"/>
        <w:jc w:val="center"/>
        <w:rPr>
          <w:rFonts w:ascii="Times New Roman" w:hAnsi="Times New Roman" w:cs="Times New Roman"/>
          <w:b/>
          <w:sz w:val="28"/>
          <w:szCs w:val="28"/>
        </w:rPr>
      </w:pPr>
    </w:p>
    <w:p w:rsidR="001A12F7" w:rsidRDefault="000B42B1" w:rsidP="000B42B1">
      <w:pPr>
        <w:ind w:right="-113"/>
        <w:jc w:val="center"/>
        <w:rPr>
          <w:rFonts w:ascii="Times New Roman" w:hAnsi="Times New Roman" w:cs="Times New Roman"/>
          <w:b/>
          <w:sz w:val="28"/>
          <w:szCs w:val="28"/>
        </w:rPr>
      </w:pPr>
      <w:r w:rsidRPr="000B42B1">
        <w:rPr>
          <w:rFonts w:ascii="Times New Roman" w:hAnsi="Times New Roman" w:cs="Times New Roman"/>
          <w:b/>
          <w:sz w:val="28"/>
          <w:szCs w:val="28"/>
        </w:rPr>
        <w:t>СИТУАЦИОННЫ</w:t>
      </w:r>
      <w:r>
        <w:rPr>
          <w:rFonts w:ascii="Times New Roman" w:hAnsi="Times New Roman" w:cs="Times New Roman"/>
          <w:b/>
          <w:sz w:val="28"/>
          <w:szCs w:val="28"/>
        </w:rPr>
        <w:t>Е</w:t>
      </w:r>
      <w:r w:rsidRPr="000B42B1">
        <w:rPr>
          <w:rFonts w:ascii="Times New Roman" w:hAnsi="Times New Roman" w:cs="Times New Roman"/>
          <w:b/>
          <w:sz w:val="28"/>
          <w:szCs w:val="28"/>
        </w:rPr>
        <w:t xml:space="preserve"> ЗАДА</w:t>
      </w:r>
      <w:r>
        <w:rPr>
          <w:rFonts w:ascii="Times New Roman" w:hAnsi="Times New Roman" w:cs="Times New Roman"/>
          <w:b/>
          <w:sz w:val="28"/>
          <w:szCs w:val="28"/>
        </w:rPr>
        <w:t>Ч</w:t>
      </w:r>
      <w:r w:rsidRPr="000B42B1">
        <w:rPr>
          <w:rFonts w:ascii="Times New Roman" w:hAnsi="Times New Roman" w:cs="Times New Roman"/>
          <w:b/>
          <w:sz w:val="28"/>
          <w:szCs w:val="28"/>
        </w:rPr>
        <w:t>И</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w:t>
      </w:r>
      <w:r w:rsidRPr="000B42B1">
        <w:rPr>
          <w:rFonts w:ascii="Times New Roman" w:hAnsi="Times New Roman" w:cs="Times New Roman"/>
        </w:rPr>
        <w:t xml:space="preserve"> Определить пограничный объем сбыта  продукции, что необходимо для обоснования конкретного плана выпуска товарной продукции. Постоянные издержки по выпуску продукции составляют 2000000 рублей, уровень переменных издержек составляет 30% в цене товара. Структура товарной продукции в перспективе не изменится. Рыночная цена товара составляет 5000 рублей. Размер НДС – 20%.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2.</w:t>
      </w:r>
      <w:r>
        <w:rPr>
          <w:rFonts w:ascii="Times New Roman" w:hAnsi="Times New Roman" w:cs="Times New Roman"/>
        </w:rPr>
        <w:t xml:space="preserve"> </w:t>
      </w:r>
      <w:r w:rsidRPr="000B42B1">
        <w:rPr>
          <w:rFonts w:ascii="Times New Roman" w:hAnsi="Times New Roman" w:cs="Times New Roman"/>
        </w:rPr>
        <w:t xml:space="preserve">Выбрать эффективный проект вложения капитала, если известно, что  проект « А» принесет годовую прибыль в размере 400 млн.руб., </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rPr>
        <w:t>проект « В»  - 1500 млн.рублей. Объемы капитальных вложений в проекты составят соответственно: « А» – 2000 млн.руб., « В» - 10000 млн.рублей. Какой из проектов является более рискованным?</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3.</w:t>
      </w:r>
      <w:r w:rsidRPr="000B42B1">
        <w:rPr>
          <w:rFonts w:ascii="Times New Roman" w:hAnsi="Times New Roman" w:cs="Times New Roman"/>
        </w:rPr>
        <w:t xml:space="preserve"> Предприятие продает в среднем по 2300 штук товара в день. Чему равна вероятность того, что предприятию удастся продать в один из дней  3000 или 5000 единиц этого товара?  Ответ обосновать.</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4.</w:t>
      </w:r>
      <w:r>
        <w:rPr>
          <w:rFonts w:ascii="Times New Roman" w:hAnsi="Times New Roman" w:cs="Times New Roman"/>
        </w:rPr>
        <w:t xml:space="preserve"> </w:t>
      </w:r>
      <w:r w:rsidRPr="000B42B1">
        <w:rPr>
          <w:rFonts w:ascii="Times New Roman" w:hAnsi="Times New Roman" w:cs="Times New Roman"/>
        </w:rPr>
        <w:t>Инвестор может поместить в банк  «А»  100 млн.рублей под 18 % годовых или в банк «В»  под  20 % годовых. Надежность первого банка определена на уровне 90%, второго банка на уровне 80 %.</w:t>
      </w:r>
      <w:r>
        <w:rPr>
          <w:rFonts w:ascii="Times New Roman" w:hAnsi="Times New Roman" w:cs="Times New Roman"/>
        </w:rPr>
        <w:t xml:space="preserve"> </w:t>
      </w:r>
      <w:r w:rsidRPr="000B42B1">
        <w:rPr>
          <w:rFonts w:ascii="Times New Roman" w:hAnsi="Times New Roman" w:cs="Times New Roman"/>
        </w:rPr>
        <w:t>Оценить потери целиком всего вклада и как уменьшить эту потерю? Ответ обосновать с помощью математического ожидания выплат.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5.</w:t>
      </w:r>
      <w:r>
        <w:rPr>
          <w:rFonts w:ascii="Times New Roman" w:hAnsi="Times New Roman" w:cs="Times New Roman"/>
        </w:rPr>
        <w:t xml:space="preserve"> </w:t>
      </w:r>
      <w:r w:rsidRPr="000B42B1">
        <w:rPr>
          <w:rFonts w:ascii="Times New Roman" w:hAnsi="Times New Roman" w:cs="Times New Roman"/>
        </w:rPr>
        <w:t>Российскому предприятию через 3 месяца понадобятся доллары США для оплаты импорта. Предприятие заключает форвардный контракт с уполномоченным банком  на покупку у него долларов через три месяца по курсу 28.12 рубля за доллар. Курс д.  Будут ли убытки и каковы?оллара через три месяца изменится на + 1%</w:t>
      </w:r>
      <w:r>
        <w:rPr>
          <w:rFonts w:ascii="Times New Roman" w:hAnsi="Times New Roman" w:cs="Times New Roman"/>
        </w:rPr>
        <w:t>.</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6.</w:t>
      </w:r>
      <w:r>
        <w:rPr>
          <w:rFonts w:ascii="Times New Roman" w:hAnsi="Times New Roman" w:cs="Times New Roman"/>
          <w:b/>
        </w:rPr>
        <w:t xml:space="preserve"> </w:t>
      </w:r>
      <w:r w:rsidRPr="000B42B1">
        <w:rPr>
          <w:rFonts w:ascii="Times New Roman" w:hAnsi="Times New Roman" w:cs="Times New Roman"/>
        </w:rPr>
        <w:t>Имеется два проекта:  проект « А» обеспечивает годовую прибыль в размере 15 млн.руб. с вероятностью 0,6, но и приносит убыток 5,5 млн.рублей, проект « В» может принести прибыль 10 млн.рублей с вероятностью 0,8 и можно потерять 6 млн.рублей с вероятностью 0,2. Рассчитать риски каждого проекта и выбрать наиболее приемлемый.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7.</w:t>
      </w:r>
      <w:r w:rsidRPr="000B42B1">
        <w:rPr>
          <w:rFonts w:ascii="Times New Roman" w:hAnsi="Times New Roman" w:cs="Times New Roman"/>
        </w:rPr>
        <w:t xml:space="preserve"> Покупатель просит поставщика отпустить продукцию без предоплаты, т.е. в долг. Чему равна вероятность того, что поставщик получит оплату за отгруженный товар вовремя и не понесет потерь, если известно, что долгое время коэффициент текущей ликвидности покупателя находился на уровне 1,75? На какую минимальную прибыль должен рассчитывать поставщик, чтобы признать сделку целесообразной?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8.</w:t>
      </w:r>
      <w:r>
        <w:rPr>
          <w:rFonts w:ascii="Times New Roman" w:hAnsi="Times New Roman" w:cs="Times New Roman"/>
        </w:rPr>
        <w:t xml:space="preserve"> </w:t>
      </w:r>
      <w:r w:rsidRPr="000B42B1">
        <w:rPr>
          <w:rFonts w:ascii="Times New Roman" w:hAnsi="Times New Roman" w:cs="Times New Roman"/>
        </w:rPr>
        <w:t>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(1.5, 1.8, 1.2); второй должник  (1.4, 1.7,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9.</w:t>
      </w:r>
      <w:r w:rsidRPr="000B42B1">
        <w:rPr>
          <w:rFonts w:ascii="Times New Roman" w:hAnsi="Times New Roman" w:cs="Times New Roman"/>
        </w:rPr>
        <w:t xml:space="preserve"> Какова вероятность того, что предприятия-должники в ближайшее время погасят свои долги перед банком. За последние три месяца эти должники имели коэффициенты текущей ликвидности соответственно: первый должник (1.4, 1.6, 1.2); второй должник (1.4, 1.4, 1.4).</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10.</w:t>
      </w:r>
      <w:r>
        <w:rPr>
          <w:rFonts w:ascii="Times New Roman" w:hAnsi="Times New Roman" w:cs="Times New Roman"/>
        </w:rPr>
        <w:t xml:space="preserve"> </w:t>
      </w:r>
      <w:r w:rsidRPr="000B42B1">
        <w:rPr>
          <w:rFonts w:ascii="Times New Roman" w:hAnsi="Times New Roman" w:cs="Times New Roman"/>
        </w:rPr>
        <w:t>Ставка страхового платежа за страхование краткосрочных кредитов установлена на уровне 3% от суммы выданных кредитов, а ответственность страховой компании по возмещению определена на уровне 80% от суммы непогашенных кредитов и процентов по ним. Потери банка на этом виде ссуд составляют 2,5% от суммы выданных ссуд. Целесообразно ли банку заключать договор страхования кредитных рисков, если банк выдает кредиты на сумму 200 млн.рублей, 300 млн.рублей?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11.</w:t>
      </w:r>
      <w:r>
        <w:rPr>
          <w:rFonts w:ascii="Times New Roman" w:hAnsi="Times New Roman" w:cs="Times New Roman"/>
        </w:rPr>
        <w:t xml:space="preserve"> </w:t>
      </w:r>
      <w:r w:rsidRPr="000B42B1">
        <w:rPr>
          <w:rFonts w:ascii="Times New Roman" w:hAnsi="Times New Roman" w:cs="Times New Roman"/>
        </w:rPr>
        <w:t xml:space="preserve">В результате экспертного оценивания выявлено, что вероятность банкротства предприятия в течение года составляет 15%. Чему равна вероятность того, что банкротство </w:t>
      </w:r>
      <w:r w:rsidRPr="000B42B1">
        <w:rPr>
          <w:rFonts w:ascii="Times New Roman" w:hAnsi="Times New Roman" w:cs="Times New Roman"/>
        </w:rPr>
        <w:lastRenderedPageBreak/>
        <w:t>произойдет в течение месяца, квартала, 3-х лет?</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12.</w:t>
      </w:r>
      <w:r>
        <w:rPr>
          <w:rFonts w:ascii="Times New Roman" w:hAnsi="Times New Roman" w:cs="Times New Roman"/>
        </w:rPr>
        <w:t xml:space="preserve"> </w:t>
      </w:r>
      <w:r w:rsidRPr="000B42B1">
        <w:rPr>
          <w:rFonts w:ascii="Times New Roman" w:hAnsi="Times New Roman" w:cs="Times New Roman"/>
        </w:rPr>
        <w:t>Крупной фирме предстоит сделка с предприятием на сумму 100 миллионов рублей. Коэффициент текущей ликвидности предприятия (Ктл) за последние месяцы составил 1.6. Фирма вела статистику неплатежей, согласно которой у контрагентов фирмы, оказавшихся должниками, Ктл находится в пределах от 0.9 до 1.8, а у аккуратных плательщиков Ктл  - в пределах от 1.2 до 2.7.  Чему равна вероятность того, что предприятие окажется неплатежеспособным и не сможет рассчитаться с крупной фирмой за поставленную продукцию?</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13.</w:t>
      </w:r>
      <w:r>
        <w:rPr>
          <w:rFonts w:ascii="Times New Roman" w:hAnsi="Times New Roman" w:cs="Times New Roman"/>
        </w:rPr>
        <w:t xml:space="preserve"> </w:t>
      </w:r>
      <w:r w:rsidRPr="000B42B1">
        <w:rPr>
          <w:rFonts w:ascii="Times New Roman" w:hAnsi="Times New Roman" w:cs="Times New Roman"/>
        </w:rPr>
        <w:t>Определить точку безубыточности проекта, если планируемая цена единицы продукции составляет 83 рубля, переменные расходы на единицу продукции составляют 70 рублей, а постоянные расходы 2379000 рублей.</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14.</w:t>
      </w:r>
      <w:r>
        <w:rPr>
          <w:rFonts w:ascii="Times New Roman" w:hAnsi="Times New Roman" w:cs="Times New Roman"/>
        </w:rPr>
        <w:t xml:space="preserve"> </w:t>
      </w:r>
      <w:r w:rsidRPr="000B42B1">
        <w:rPr>
          <w:rFonts w:ascii="Times New Roman" w:hAnsi="Times New Roman" w:cs="Times New Roman"/>
        </w:rPr>
        <w:t>Компания производит сырную пасту в страны ближнего зарубежья. Менеджер  должен решить, сколько ящиков сырной пасты производить в течение месяца, если известно, что вероятности спроса на сырную пасту 6,  7,  8  или 9 ящиков соответственно равны 0.1,    0.3,  0.5,  0.1. Затраты на производство одного ящика равны 4500 рублей. Компания продает каждый ящик по цене 9500 руб. Если ящик с сырной пастой не продается в течение месяца, компания не получает дохода. Сколько ящиков следует производить в течение месяца?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15.</w:t>
      </w:r>
      <w:r>
        <w:rPr>
          <w:rFonts w:ascii="Times New Roman" w:hAnsi="Times New Roman" w:cs="Times New Roman"/>
        </w:rPr>
        <w:t xml:space="preserve"> </w:t>
      </w:r>
      <w:r w:rsidRPr="000B42B1">
        <w:rPr>
          <w:rFonts w:ascii="Times New Roman" w:hAnsi="Times New Roman" w:cs="Times New Roman"/>
        </w:rPr>
        <w:t>Нефтеперерабатывающая фирма решает вопрос о бурении скважины. Известно, что если фирма будет бурить, то с вероятностью 0.6 нефти не будет найдено; с вероятностью 0.1 запасы месторождения составят 50000 тонн; с вероятностью 0.15  -  100000 тонн; с вероятностью 0.1  -  500000 тонн; с вероятностью 0.05  -  1000000 тонн. Если нефть не будет найдена, то фирма потеряет 50000 у.е.; если мощность месторождения составит 50000 тонн, то потери снизятся до 20000 у.е.; мощность месторождения в  100000 тонн принесет прибыль 30000 у.е.;  500000 тонн принесет прибыль 430000 у.е.; 1000000 тонн даст прибыль 930000 у.е. Принять решение и обосновать с помощью ожидаемого значения выигрыша.</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16.</w:t>
      </w:r>
      <w:r>
        <w:rPr>
          <w:rFonts w:ascii="Times New Roman" w:hAnsi="Times New Roman" w:cs="Times New Roman"/>
        </w:rPr>
        <w:t xml:space="preserve"> </w:t>
      </w:r>
      <w:r w:rsidRPr="000B42B1">
        <w:rPr>
          <w:rFonts w:ascii="Times New Roman" w:hAnsi="Times New Roman" w:cs="Times New Roman"/>
        </w:rPr>
        <w:t>По данным за ряд прошлых лет просрочка выданных банком ссуд колеблется вокруг среднего уровня, равного 20%. Чему равна вероятность того, что в будущем просрочка возврата банку ссуд превысит 30%?  40%?</w:t>
      </w:r>
    </w:p>
    <w:p w:rsidR="000B42B1" w:rsidRPr="000B42B1" w:rsidRDefault="000B42B1" w:rsidP="000B42B1">
      <w:pPr>
        <w:jc w:val="both"/>
        <w:rPr>
          <w:rFonts w:ascii="Times New Roman" w:hAnsi="Times New Roman" w:cs="Times New Roman"/>
        </w:rPr>
      </w:pPr>
      <w:r w:rsidRPr="000B42B1">
        <w:rPr>
          <w:rFonts w:ascii="Times New Roman" w:hAnsi="Times New Roman" w:cs="Times New Roman"/>
          <w:b/>
        </w:rPr>
        <w:t>Задача 17.</w:t>
      </w:r>
      <w:r>
        <w:rPr>
          <w:rFonts w:ascii="Times New Roman" w:hAnsi="Times New Roman" w:cs="Times New Roman"/>
          <w:b/>
        </w:rPr>
        <w:t xml:space="preserve"> </w:t>
      </w:r>
      <w:r w:rsidRPr="000B42B1">
        <w:rPr>
          <w:rFonts w:ascii="Times New Roman" w:hAnsi="Times New Roman" w:cs="Times New Roman"/>
        </w:rPr>
        <w:t>Определить точку безубыточности проекта, если планируемая цена единицы продукции составляет 830 рублей, переменные расходы на единицу продукции  - 700 рублей, постоянные расходы – 23895000 рублей. Каков индекс безопасности проекта по объему производства, если фактический (планируемый) объем составляет  250000 единиц.</w:t>
      </w:r>
    </w:p>
    <w:p w:rsidR="000B42B1" w:rsidRDefault="000B42B1" w:rsidP="000B42B1">
      <w:pPr>
        <w:ind w:right="-113"/>
        <w:jc w:val="center"/>
        <w:rPr>
          <w:rFonts w:ascii="Times New Roman" w:hAnsi="Times New Roman" w:cs="Times New Roman"/>
          <w:b/>
          <w:i/>
          <w:sz w:val="28"/>
          <w:szCs w:val="28"/>
        </w:rPr>
      </w:pPr>
    </w:p>
    <w:p w:rsidR="00335D6C" w:rsidRPr="00335D6C" w:rsidRDefault="00335D6C" w:rsidP="00335D6C">
      <w:pPr>
        <w:jc w:val="center"/>
        <w:rPr>
          <w:rFonts w:ascii="Times New Roman" w:hAnsi="Times New Roman" w:cs="Times New Roman"/>
          <w:b/>
        </w:rPr>
      </w:pPr>
      <w:r w:rsidRPr="00335D6C">
        <w:rPr>
          <w:rFonts w:ascii="Times New Roman" w:hAnsi="Times New Roman" w:cs="Times New Roman"/>
          <w:b/>
        </w:rPr>
        <w:t xml:space="preserve">КОМПЕТЕНТНОСТНО-ОРИЕНТИРОВАННЫЕ ЗАДАНИЯ </w:t>
      </w:r>
    </w:p>
    <w:p w:rsidR="00335D6C" w:rsidRPr="00335D6C" w:rsidRDefault="00335D6C" w:rsidP="00335D6C">
      <w:pPr>
        <w:jc w:val="center"/>
        <w:rPr>
          <w:rFonts w:ascii="Times New Roman" w:hAnsi="Times New Roman" w:cs="Times New Roman"/>
          <w:i/>
          <w:spacing w:val="-1"/>
        </w:rPr>
      </w:pPr>
      <w:r w:rsidRPr="00335D6C">
        <w:rPr>
          <w:rFonts w:ascii="Times New Roman" w:hAnsi="Times New Roman" w:cs="Times New Roman"/>
          <w:b/>
        </w:rPr>
        <w:t>(ПРОЕКТНЫЕ ЗАДАНИЯ)</w:t>
      </w:r>
    </w:p>
    <w:p w:rsidR="00335D6C" w:rsidRPr="00335D6C" w:rsidRDefault="00335D6C" w:rsidP="00335D6C">
      <w:pPr>
        <w:ind w:firstLine="567"/>
        <w:jc w:val="both"/>
        <w:rPr>
          <w:rFonts w:ascii="Times New Roman" w:hAnsi="Times New Roman" w:cs="Times New Roman"/>
          <w:i/>
          <w:spacing w:val="-1"/>
        </w:rPr>
      </w:pPr>
    </w:p>
    <w:p w:rsidR="00335D6C" w:rsidRPr="00335D6C" w:rsidRDefault="00335D6C" w:rsidP="00335D6C">
      <w:pPr>
        <w:ind w:firstLine="567"/>
        <w:jc w:val="both"/>
        <w:rPr>
          <w:rFonts w:ascii="Times New Roman" w:hAnsi="Times New Roman" w:cs="Times New Roman"/>
          <w:bCs/>
          <w:iCs/>
        </w:rPr>
      </w:pPr>
      <w:r w:rsidRPr="00335D6C">
        <w:rPr>
          <w:rFonts w:ascii="Times New Roman" w:hAnsi="Times New Roman" w:cs="Times New Roman"/>
          <w:i/>
          <w:spacing w:val="-1"/>
        </w:rPr>
        <w:t xml:space="preserve">Умения: </w:t>
      </w:r>
      <w:r w:rsidRPr="00335D6C">
        <w:rPr>
          <w:rFonts w:ascii="Times New Roman" w:hAnsi="Times New Roman" w:cs="Times New Roman"/>
          <w:bCs/>
          <w:iCs/>
        </w:rPr>
        <w:t>разрабатывать перспективные годовые и оперативные планы работы.</w:t>
      </w:r>
    </w:p>
    <w:p w:rsidR="00335D6C" w:rsidRPr="00335D6C" w:rsidRDefault="00335D6C" w:rsidP="00335D6C">
      <w:pPr>
        <w:ind w:firstLine="567"/>
        <w:jc w:val="both"/>
        <w:rPr>
          <w:rFonts w:ascii="Times New Roman" w:hAnsi="Times New Roman" w:cs="Times New Roman"/>
          <w:bCs/>
          <w:iCs/>
        </w:rPr>
      </w:pPr>
      <w:r w:rsidRPr="00335D6C">
        <w:rPr>
          <w:rFonts w:ascii="Times New Roman" w:hAnsi="Times New Roman" w:cs="Times New Roman"/>
          <w:i/>
          <w:spacing w:val="-1"/>
        </w:rPr>
        <w:t xml:space="preserve">Навыки и/или опыт деятельности: </w:t>
      </w:r>
      <w:r w:rsidRPr="00335D6C">
        <w:rPr>
          <w:rFonts w:ascii="Times New Roman" w:hAnsi="Times New Roman" w:cs="Times New Roman"/>
          <w:bCs/>
          <w:iCs/>
        </w:rPr>
        <w:t>организации подготовки распорядительных документов по проведению контрольных мероприятий.</w:t>
      </w:r>
    </w:p>
    <w:p w:rsidR="00335D6C" w:rsidRPr="00335D6C" w:rsidRDefault="00335D6C" w:rsidP="00335D6C">
      <w:pPr>
        <w:ind w:firstLine="567"/>
        <w:rPr>
          <w:rFonts w:ascii="Times New Roman" w:hAnsi="Times New Roman" w:cs="Times New Roman"/>
          <w:b/>
          <w:bCs/>
          <w:iCs/>
        </w:rPr>
      </w:pPr>
    </w:p>
    <w:p w:rsidR="00335D6C" w:rsidRPr="00335D6C" w:rsidRDefault="00335D6C" w:rsidP="00335D6C">
      <w:pPr>
        <w:ind w:firstLine="567"/>
        <w:rPr>
          <w:rFonts w:ascii="Times New Roman" w:hAnsi="Times New Roman" w:cs="Times New Roman"/>
          <w:b/>
          <w:bCs/>
          <w:iCs/>
        </w:rPr>
      </w:pPr>
      <w:r w:rsidRPr="00335D6C">
        <w:rPr>
          <w:rFonts w:ascii="Times New Roman" w:hAnsi="Times New Roman" w:cs="Times New Roman"/>
          <w:b/>
          <w:bCs/>
          <w:iCs/>
        </w:rPr>
        <w:t xml:space="preserve">Задания: </w:t>
      </w:r>
    </w:p>
    <w:p w:rsidR="00335D6C" w:rsidRPr="00335D6C" w:rsidRDefault="00335D6C" w:rsidP="00335D6C">
      <w:pPr>
        <w:shd w:val="clear" w:color="auto" w:fill="FFFFFF"/>
        <w:ind w:firstLine="567"/>
        <w:jc w:val="both"/>
        <w:rPr>
          <w:rFonts w:ascii="Times New Roman" w:hAnsi="Times New Roman" w:cs="Times New Roman"/>
          <w:sz w:val="22"/>
          <w:szCs w:val="22"/>
        </w:rPr>
      </w:pPr>
      <w:r w:rsidRPr="00335D6C">
        <w:rPr>
          <w:rFonts w:ascii="Times New Roman" w:hAnsi="Times New Roman" w:cs="Times New Roman"/>
          <w:bCs/>
          <w:iCs/>
        </w:rPr>
        <w:t>1. Сформируйте Проекты</w:t>
      </w:r>
      <w:r w:rsidRPr="00335D6C">
        <w:rPr>
          <w:rFonts w:ascii="Times New Roman" w:hAnsi="Times New Roman" w:cs="Times New Roman"/>
        </w:rPr>
        <w:t xml:space="preserve"> Годового плана проведения проверок, Программы проведения контрольных мероприятий,</w:t>
      </w:r>
      <w:r w:rsidRPr="00335D6C">
        <w:rPr>
          <w:rFonts w:ascii="Times New Roman" w:hAnsi="Times New Roman" w:cs="Times New Roman"/>
          <w:bCs/>
          <w:iCs/>
        </w:rPr>
        <w:t xml:space="preserve"> </w:t>
      </w:r>
      <w:r w:rsidRPr="00335D6C">
        <w:rPr>
          <w:rFonts w:ascii="Times New Roman" w:hAnsi="Times New Roman" w:cs="Times New Roman"/>
        </w:rPr>
        <w:t>Плана мероприятий по устранению выявленных нарушений и их предупреждению в дальнейшей деятельности</w:t>
      </w:r>
      <w:r w:rsidRPr="00335D6C">
        <w:rPr>
          <w:rFonts w:ascii="Times New Roman" w:hAnsi="Times New Roman" w:cs="Times New Roman"/>
          <w:bCs/>
          <w:iCs/>
        </w:rPr>
        <w:t xml:space="preserve"> (по образцу).</w:t>
      </w:r>
    </w:p>
    <w:p w:rsidR="00335D6C" w:rsidRPr="00335D6C" w:rsidRDefault="00335D6C" w:rsidP="00335D6C">
      <w:pPr>
        <w:ind w:firstLine="567"/>
        <w:jc w:val="both"/>
        <w:rPr>
          <w:rFonts w:ascii="Times New Roman" w:hAnsi="Times New Roman" w:cs="Times New Roman"/>
          <w:bCs/>
          <w:iCs/>
        </w:rPr>
      </w:pPr>
      <w:r w:rsidRPr="00335D6C">
        <w:rPr>
          <w:rFonts w:ascii="Times New Roman" w:hAnsi="Times New Roman" w:cs="Times New Roman"/>
        </w:rPr>
        <w:t>2. С</w:t>
      </w:r>
      <w:r w:rsidRPr="00335D6C">
        <w:rPr>
          <w:rFonts w:ascii="Times New Roman" w:hAnsi="Times New Roman" w:cs="Times New Roman"/>
          <w:bCs/>
          <w:iCs/>
        </w:rPr>
        <w:t>формируйте Проекты распорядительных документов по проведению контрольных мероприятий (по образцу).</w:t>
      </w:r>
    </w:p>
    <w:p w:rsidR="00335D6C" w:rsidRPr="00335D6C" w:rsidRDefault="00335D6C" w:rsidP="00335D6C">
      <w:pPr>
        <w:ind w:firstLine="567"/>
        <w:jc w:val="both"/>
        <w:rPr>
          <w:rFonts w:ascii="Times New Roman" w:hAnsi="Times New Roman" w:cs="Times New Roman"/>
          <w:bCs/>
          <w:iCs/>
        </w:rPr>
      </w:pPr>
      <w:r w:rsidRPr="00335D6C">
        <w:rPr>
          <w:rFonts w:ascii="Times New Roman" w:hAnsi="Times New Roman" w:cs="Times New Roman"/>
          <w:bCs/>
          <w:iCs/>
        </w:rPr>
        <w:t xml:space="preserve">3. </w:t>
      </w:r>
      <w:r w:rsidRPr="00335D6C">
        <w:rPr>
          <w:rFonts w:ascii="Times New Roman" w:hAnsi="Times New Roman" w:cs="Times New Roman"/>
        </w:rPr>
        <w:t>С</w:t>
      </w:r>
      <w:r w:rsidRPr="00335D6C">
        <w:rPr>
          <w:rFonts w:ascii="Times New Roman" w:hAnsi="Times New Roman" w:cs="Times New Roman"/>
          <w:bCs/>
          <w:iCs/>
        </w:rPr>
        <w:t xml:space="preserve">формируйте Проект </w:t>
      </w:r>
      <w:r w:rsidRPr="00335D6C">
        <w:rPr>
          <w:rFonts w:ascii="Times New Roman" w:hAnsi="Times New Roman" w:cs="Times New Roman"/>
        </w:rPr>
        <w:t xml:space="preserve">Акта по результатам проверки </w:t>
      </w:r>
      <w:r w:rsidRPr="00335D6C">
        <w:rPr>
          <w:rFonts w:ascii="Times New Roman" w:hAnsi="Times New Roman" w:cs="Times New Roman"/>
          <w:bCs/>
          <w:iCs/>
        </w:rPr>
        <w:t>(по образцу).</w:t>
      </w:r>
    </w:p>
    <w:p w:rsidR="00335D6C" w:rsidRDefault="00335D6C" w:rsidP="00335D6C">
      <w:pPr>
        <w:ind w:firstLine="567"/>
        <w:jc w:val="both"/>
        <w:rPr>
          <w:rFonts w:ascii="Times New Roman" w:hAnsi="Times New Roman" w:cs="Times New Roman"/>
          <w:bCs/>
          <w:iCs/>
        </w:rPr>
      </w:pPr>
      <w:r w:rsidRPr="00335D6C">
        <w:rPr>
          <w:rFonts w:ascii="Times New Roman" w:hAnsi="Times New Roman" w:cs="Times New Roman"/>
        </w:rPr>
        <w:t>4. С</w:t>
      </w:r>
      <w:r w:rsidRPr="00335D6C">
        <w:rPr>
          <w:rFonts w:ascii="Times New Roman" w:hAnsi="Times New Roman" w:cs="Times New Roman"/>
          <w:bCs/>
          <w:iCs/>
        </w:rPr>
        <w:t xml:space="preserve">формируйте Проект </w:t>
      </w:r>
      <w:r w:rsidRPr="00335D6C">
        <w:rPr>
          <w:rFonts w:ascii="Times New Roman" w:hAnsi="Times New Roman" w:cs="Times New Roman"/>
        </w:rPr>
        <w:t xml:space="preserve">Журнала учета проверок внутреннего контроля </w:t>
      </w:r>
      <w:r w:rsidRPr="00335D6C">
        <w:rPr>
          <w:rFonts w:ascii="Times New Roman" w:hAnsi="Times New Roman" w:cs="Times New Roman"/>
          <w:bCs/>
          <w:iCs/>
        </w:rPr>
        <w:t>(по образцу).</w:t>
      </w:r>
    </w:p>
    <w:p w:rsidR="00335D6C" w:rsidRDefault="00335D6C" w:rsidP="00335D6C">
      <w:pPr>
        <w:ind w:firstLine="567"/>
        <w:jc w:val="both"/>
        <w:rPr>
          <w:rFonts w:ascii="Times New Roman" w:hAnsi="Times New Roman" w:cs="Times New Roman"/>
          <w:bCs/>
          <w:iCs/>
        </w:rPr>
      </w:pPr>
    </w:p>
    <w:p w:rsidR="00335D6C" w:rsidRPr="00335D6C" w:rsidRDefault="00335D6C" w:rsidP="00335D6C">
      <w:pPr>
        <w:ind w:firstLine="567"/>
        <w:jc w:val="both"/>
        <w:rPr>
          <w:rFonts w:ascii="Times New Roman" w:hAnsi="Times New Roman" w:cs="Times New Roman"/>
        </w:rPr>
      </w:pPr>
    </w:p>
    <w:p w:rsidR="00335D6C" w:rsidRDefault="00335D6C" w:rsidP="00335D6C">
      <w:pPr>
        <w:rPr>
          <w:rFonts w:ascii="Times New Roman" w:hAnsi="Times New Roman" w:cs="Times New Roman"/>
          <w:i/>
        </w:rPr>
        <w:sectPr w:rsidR="00335D6C" w:rsidSect="004971BC">
          <w:pgSz w:w="11906" w:h="16838"/>
          <w:pgMar w:top="1134" w:right="851" w:bottom="1134" w:left="1134" w:header="709" w:footer="709" w:gutter="0"/>
          <w:cols w:space="708"/>
          <w:docGrid w:linePitch="360"/>
        </w:sectPr>
      </w:pPr>
    </w:p>
    <w:p w:rsidR="00335D6C" w:rsidRPr="00335D6C" w:rsidRDefault="00335D6C" w:rsidP="00335D6C">
      <w:pPr>
        <w:jc w:val="right"/>
        <w:rPr>
          <w:rFonts w:ascii="Times New Roman"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shd w:val="clear" w:color="auto" w:fill="FFFFFF"/>
        <w:ind w:firstLine="10206"/>
        <w:rPr>
          <w:rFonts w:ascii="Times New Roman" w:hAnsi="Times New Roman" w:cs="Times New Roman"/>
        </w:rPr>
      </w:pPr>
    </w:p>
    <w:p w:rsidR="00335D6C" w:rsidRPr="00335D6C" w:rsidRDefault="00335D6C" w:rsidP="00335D6C">
      <w:pPr>
        <w:shd w:val="clear" w:color="auto" w:fill="FFFFFF"/>
        <w:ind w:firstLine="10206"/>
        <w:rPr>
          <w:rFonts w:ascii="Times New Roman" w:hAnsi="Times New Roman" w:cs="Times New Roman"/>
        </w:rPr>
      </w:pPr>
      <w:r w:rsidRPr="00335D6C">
        <w:rPr>
          <w:rFonts w:ascii="Times New Roman" w:hAnsi="Times New Roman" w:cs="Times New Roman"/>
        </w:rPr>
        <w:t>Утверждаю</w:t>
      </w:r>
    </w:p>
    <w:p w:rsidR="00335D6C" w:rsidRPr="00335D6C" w:rsidRDefault="00335D6C" w:rsidP="00335D6C">
      <w:pPr>
        <w:shd w:val="clear" w:color="auto" w:fill="FFFFFF"/>
        <w:ind w:firstLine="10206"/>
        <w:rPr>
          <w:rFonts w:ascii="Times New Roman" w:hAnsi="Times New Roman" w:cs="Times New Roman"/>
        </w:rPr>
      </w:pPr>
      <w:r w:rsidRPr="00335D6C">
        <w:rPr>
          <w:rFonts w:ascii="Times New Roman" w:hAnsi="Times New Roman" w:cs="Times New Roman"/>
        </w:rPr>
        <w:t>____________________________________</w:t>
      </w:r>
    </w:p>
    <w:p w:rsidR="00335D6C" w:rsidRPr="00335D6C" w:rsidRDefault="00335D6C" w:rsidP="00335D6C">
      <w:pPr>
        <w:shd w:val="clear" w:color="auto" w:fill="FFFFFF"/>
        <w:ind w:firstLine="10206"/>
        <w:jc w:val="center"/>
        <w:rPr>
          <w:rFonts w:ascii="Times New Roman" w:hAnsi="Times New Roman" w:cs="Times New Roman"/>
          <w:i/>
        </w:rPr>
      </w:pPr>
      <w:r w:rsidRPr="00335D6C">
        <w:rPr>
          <w:rFonts w:ascii="Times New Roman" w:hAnsi="Times New Roman" w:cs="Times New Roman"/>
          <w:i/>
        </w:rPr>
        <w:t>(уполномоченное лицо)</w:t>
      </w:r>
    </w:p>
    <w:p w:rsidR="00335D6C" w:rsidRPr="00335D6C" w:rsidRDefault="00335D6C" w:rsidP="00335D6C">
      <w:pPr>
        <w:shd w:val="clear" w:color="auto" w:fill="FFFFFF"/>
        <w:ind w:firstLine="10206"/>
        <w:rPr>
          <w:rFonts w:ascii="Times New Roman" w:hAnsi="Times New Roman" w:cs="Times New Roman"/>
        </w:rPr>
      </w:pPr>
      <w:r w:rsidRPr="00335D6C">
        <w:rPr>
          <w:rFonts w:ascii="Times New Roman" w:hAnsi="Times New Roman" w:cs="Times New Roman"/>
        </w:rPr>
        <w:t>_________________/__________________/</w:t>
      </w:r>
    </w:p>
    <w:p w:rsidR="00335D6C" w:rsidRPr="00335D6C" w:rsidRDefault="00335D6C" w:rsidP="00335D6C">
      <w:pPr>
        <w:shd w:val="clear" w:color="auto" w:fill="FFFFFF"/>
        <w:ind w:firstLine="10915"/>
        <w:rPr>
          <w:rFonts w:ascii="Times New Roman" w:hAnsi="Times New Roman" w:cs="Times New Roman"/>
          <w:i/>
        </w:rPr>
      </w:pPr>
      <w:r w:rsidRPr="00335D6C">
        <w:rPr>
          <w:rFonts w:ascii="Times New Roman" w:hAnsi="Times New Roman" w:cs="Times New Roman"/>
          <w:i/>
        </w:rPr>
        <w:t>Подпись                        И.О. Фамилия</w:t>
      </w:r>
    </w:p>
    <w:p w:rsidR="00335D6C" w:rsidRPr="00335D6C" w:rsidRDefault="00335D6C" w:rsidP="00335D6C">
      <w:pPr>
        <w:shd w:val="clear" w:color="auto" w:fill="FFFFFF"/>
        <w:ind w:firstLine="10206"/>
        <w:rPr>
          <w:rFonts w:ascii="Times New Roman" w:hAnsi="Times New Roman" w:cs="Times New Roman"/>
        </w:rPr>
      </w:pPr>
    </w:p>
    <w:p w:rsidR="00335D6C" w:rsidRPr="00335D6C" w:rsidRDefault="00335D6C" w:rsidP="00335D6C">
      <w:pPr>
        <w:shd w:val="clear" w:color="auto" w:fill="FFFFFF"/>
        <w:ind w:firstLine="10206"/>
        <w:rPr>
          <w:rFonts w:ascii="Times New Roman" w:hAnsi="Times New Roman" w:cs="Times New Roman"/>
        </w:rPr>
      </w:pPr>
      <w:r w:rsidRPr="00335D6C">
        <w:rPr>
          <w:rFonts w:ascii="Times New Roman" w:hAnsi="Times New Roman" w:cs="Times New Roman"/>
        </w:rPr>
        <w:t>«____»_______________________20___ г.</w:t>
      </w:r>
    </w:p>
    <w:p w:rsidR="00335D6C" w:rsidRPr="00335D6C" w:rsidRDefault="00335D6C" w:rsidP="00335D6C">
      <w:pPr>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Годовой план проведения проверок</w:t>
      </w:r>
    </w:p>
    <w:p w:rsidR="00335D6C" w:rsidRPr="00335D6C" w:rsidRDefault="00335D6C" w:rsidP="00335D6C">
      <w:pPr>
        <w:shd w:val="clear" w:color="auto" w:fill="FFFFFF"/>
        <w:rPr>
          <w:rFonts w:ascii="Times New Roman" w:hAnsi="Times New Roman" w:cs="Times New Roman"/>
        </w:rPr>
      </w:pPr>
    </w:p>
    <w:tbl>
      <w:tblPr>
        <w:tblStyle w:val="af5"/>
        <w:tblW w:w="0" w:type="auto"/>
        <w:tblLook w:val="04A0" w:firstRow="1" w:lastRow="0" w:firstColumn="1" w:lastColumn="0" w:noHBand="0" w:noVBand="1"/>
      </w:tblPr>
      <w:tblGrid>
        <w:gridCol w:w="540"/>
        <w:gridCol w:w="3688"/>
        <w:gridCol w:w="2111"/>
        <w:gridCol w:w="2111"/>
        <w:gridCol w:w="2111"/>
        <w:gridCol w:w="2112"/>
        <w:gridCol w:w="2113"/>
      </w:tblGrid>
      <w:tr w:rsidR="00335D6C" w:rsidRPr="00335D6C" w:rsidTr="00FF1046">
        <w:tc>
          <w:tcPr>
            <w:tcW w:w="534"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 п/п</w:t>
            </w:r>
          </w:p>
        </w:tc>
        <w:tc>
          <w:tcPr>
            <w:tcW w:w="3690"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Направление проверки</w:t>
            </w:r>
          </w:p>
        </w:tc>
        <w:tc>
          <w:tcPr>
            <w:tcW w:w="2112"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Предмет проверки</w:t>
            </w:r>
          </w:p>
        </w:tc>
        <w:tc>
          <w:tcPr>
            <w:tcW w:w="2112"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Вид проверки</w:t>
            </w:r>
          </w:p>
        </w:tc>
        <w:tc>
          <w:tcPr>
            <w:tcW w:w="2112"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Срок проведения проверки</w:t>
            </w:r>
          </w:p>
        </w:tc>
        <w:tc>
          <w:tcPr>
            <w:tcW w:w="2113"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Проверяемый период</w:t>
            </w:r>
          </w:p>
        </w:tc>
        <w:tc>
          <w:tcPr>
            <w:tcW w:w="2113" w:type="dxa"/>
            <w:vAlign w:val="center"/>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Ответственное лицо</w:t>
            </w: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1</w:t>
            </w:r>
          </w:p>
        </w:tc>
        <w:tc>
          <w:tcPr>
            <w:tcW w:w="3690"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2</w:t>
            </w:r>
          </w:p>
        </w:tc>
        <w:tc>
          <w:tcPr>
            <w:tcW w:w="2112"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3</w:t>
            </w:r>
          </w:p>
        </w:tc>
        <w:tc>
          <w:tcPr>
            <w:tcW w:w="2112"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4</w:t>
            </w:r>
          </w:p>
        </w:tc>
        <w:tc>
          <w:tcPr>
            <w:tcW w:w="2112"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5</w:t>
            </w:r>
          </w:p>
        </w:tc>
        <w:tc>
          <w:tcPr>
            <w:tcW w:w="2113"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6</w:t>
            </w:r>
          </w:p>
        </w:tc>
        <w:tc>
          <w:tcPr>
            <w:tcW w:w="2113"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7</w:t>
            </w: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1</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2</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3</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4</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5</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6</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7</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8</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9</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10</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r w:rsidR="00335D6C" w:rsidRPr="00335D6C" w:rsidTr="00FF1046">
        <w:tc>
          <w:tcPr>
            <w:tcW w:w="534" w:type="dxa"/>
          </w:tcPr>
          <w:p w:rsidR="00335D6C" w:rsidRPr="00335D6C" w:rsidRDefault="00335D6C" w:rsidP="00FF1046">
            <w:pPr>
              <w:jc w:val="center"/>
              <w:rPr>
                <w:rFonts w:ascii="Times New Roman" w:hAnsi="Times New Roman" w:cs="Times New Roman"/>
              </w:rPr>
            </w:pPr>
            <w:r w:rsidRPr="00335D6C">
              <w:rPr>
                <w:rFonts w:ascii="Times New Roman" w:hAnsi="Times New Roman" w:cs="Times New Roman"/>
              </w:rPr>
              <w:t>…</w:t>
            </w:r>
          </w:p>
        </w:tc>
        <w:tc>
          <w:tcPr>
            <w:tcW w:w="3690"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2"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c>
          <w:tcPr>
            <w:tcW w:w="2113" w:type="dxa"/>
          </w:tcPr>
          <w:p w:rsidR="00335D6C" w:rsidRPr="00335D6C" w:rsidRDefault="00335D6C" w:rsidP="00FF1046">
            <w:pPr>
              <w:rPr>
                <w:rFonts w:ascii="Times New Roman" w:hAnsi="Times New Roman" w:cs="Times New Roman"/>
              </w:rPr>
            </w:pPr>
          </w:p>
        </w:tc>
      </w:tr>
    </w:tbl>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Председатель комиссии _______________________________ /_________________________________</w:t>
      </w:r>
    </w:p>
    <w:p w:rsidR="00335D6C" w:rsidRPr="00335D6C" w:rsidRDefault="00335D6C" w:rsidP="00335D6C">
      <w:pPr>
        <w:shd w:val="clear" w:color="auto" w:fill="FFFFFF"/>
        <w:ind w:firstLine="4111"/>
        <w:rPr>
          <w:rFonts w:ascii="Times New Roman" w:hAnsi="Times New Roman" w:cs="Times New Roman"/>
          <w:i/>
        </w:rPr>
      </w:pPr>
      <w:r w:rsidRPr="00335D6C">
        <w:rPr>
          <w:rFonts w:ascii="Times New Roman" w:hAnsi="Times New Roman" w:cs="Times New Roman"/>
          <w:i/>
        </w:rPr>
        <w:t>Подпись                                                         И.О. Фамилия</w:t>
      </w:r>
    </w:p>
    <w:p w:rsidR="00335D6C" w:rsidRDefault="00335D6C" w:rsidP="00335D6C">
      <w:pPr>
        <w:rPr>
          <w:rFonts w:ascii="Times New Roman" w:hAnsi="Times New Roman" w:cs="Times New Roman"/>
          <w:i/>
        </w:rPr>
      </w:pPr>
      <w:r>
        <w:br w:type="page"/>
      </w:r>
    </w:p>
    <w:p w:rsidR="00335D6C" w:rsidRDefault="00335D6C" w:rsidP="00335D6C">
      <w:pPr>
        <w:rPr>
          <w:rFonts w:ascii="Times New Roman" w:hAnsi="Times New Roman" w:cs="Times New Roman"/>
          <w:i/>
        </w:rPr>
        <w:sectPr w:rsidR="00335D6C" w:rsidSect="00335D6C">
          <w:pgSz w:w="16838" w:h="11906" w:orient="landscape"/>
          <w:pgMar w:top="1134" w:right="1134" w:bottom="851" w:left="1134" w:header="709" w:footer="709" w:gutter="0"/>
          <w:cols w:space="708"/>
          <w:docGrid w:linePitch="360"/>
        </w:sectPr>
      </w:pPr>
    </w:p>
    <w:p w:rsidR="00335D6C" w:rsidRPr="00335D6C" w:rsidRDefault="00335D6C" w:rsidP="00335D6C">
      <w:pPr>
        <w:jc w:val="right"/>
        <w:rPr>
          <w:rFonts w:ascii="Times New Roman" w:eastAsiaTheme="minorHAnsi"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jc w:val="right"/>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РАСПОРЯЖЕНИЕ</w:t>
      </w:r>
    </w:p>
    <w:p w:rsidR="00335D6C" w:rsidRPr="00335D6C" w:rsidRDefault="00335D6C" w:rsidP="00335D6C">
      <w:pPr>
        <w:shd w:val="clear" w:color="auto" w:fill="FFFFFF"/>
        <w:jc w:val="center"/>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________________ № ________________</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О проведении проверки</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 xml:space="preserve">В целях эффективной деятельности __________________________, организации </w:t>
      </w:r>
    </w:p>
    <w:p w:rsidR="00335D6C" w:rsidRPr="00335D6C" w:rsidRDefault="00335D6C" w:rsidP="00335D6C">
      <w:pPr>
        <w:shd w:val="clear" w:color="auto" w:fill="FFFFFF"/>
        <w:ind w:firstLine="4678"/>
        <w:jc w:val="both"/>
        <w:rPr>
          <w:rFonts w:ascii="Times New Roman" w:hAnsi="Times New Roman" w:cs="Times New Roman"/>
          <w:i/>
        </w:rPr>
      </w:pPr>
      <w:r w:rsidRPr="00335D6C">
        <w:rPr>
          <w:rFonts w:ascii="Times New Roman" w:hAnsi="Times New Roman" w:cs="Times New Roman"/>
          <w:i/>
        </w:rPr>
        <w:t>наименование организации</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внутреннего контроля совершаемых фактов хозяйственной жизни ____________________</w:t>
      </w:r>
    </w:p>
    <w:p w:rsidR="00335D6C" w:rsidRPr="00335D6C" w:rsidRDefault="00335D6C" w:rsidP="00335D6C">
      <w:pPr>
        <w:shd w:val="clear" w:color="auto" w:fill="FFFFFF"/>
        <w:ind w:firstLine="6946"/>
        <w:jc w:val="both"/>
        <w:rPr>
          <w:rFonts w:ascii="Times New Roman" w:hAnsi="Times New Roman" w:cs="Times New Roman"/>
        </w:rPr>
      </w:pPr>
      <w:r w:rsidRPr="00335D6C">
        <w:rPr>
          <w:rFonts w:ascii="Times New Roman" w:hAnsi="Times New Roman" w:cs="Times New Roman"/>
          <w:i/>
        </w:rPr>
        <w:t>наименование организации</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в соответствии с годовым планом проведения проверок, утвержденным _____________________________ (п. ____)</w:t>
      </w:r>
    </w:p>
    <w:p w:rsidR="00335D6C" w:rsidRPr="00335D6C" w:rsidRDefault="00335D6C" w:rsidP="00335D6C">
      <w:pPr>
        <w:shd w:val="clear" w:color="auto" w:fill="FFFFFF"/>
        <w:jc w:val="both"/>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1 Комиссии по осуществлению внутреннего контроля</w:t>
      </w:r>
    </w:p>
    <w:p w:rsidR="00335D6C" w:rsidRPr="00335D6C" w:rsidRDefault="00335D6C" w:rsidP="00335D6C">
      <w:pPr>
        <w:shd w:val="clear" w:color="auto" w:fill="FFFFFF"/>
        <w:ind w:firstLine="567"/>
        <w:jc w:val="both"/>
        <w:rPr>
          <w:rFonts w:ascii="Times New Roman" w:hAnsi="Times New Roman" w:cs="Times New Roman"/>
        </w:rPr>
      </w:pPr>
    </w:p>
    <w:p w:rsidR="00335D6C" w:rsidRPr="00335D6C" w:rsidRDefault="00335D6C" w:rsidP="00335D6C">
      <w:pPr>
        <w:pStyle w:val="ad"/>
        <w:widowControl/>
        <w:numPr>
          <w:ilvl w:val="1"/>
          <w:numId w:val="44"/>
        </w:numPr>
        <w:shd w:val="clear" w:color="auto" w:fill="FFFFFF"/>
        <w:tabs>
          <w:tab w:val="left" w:pos="993"/>
        </w:tabs>
        <w:ind w:left="0" w:firstLine="567"/>
        <w:contextualSpacing/>
        <w:jc w:val="both"/>
        <w:rPr>
          <w:rFonts w:ascii="Times New Roman" w:hAnsi="Times New Roman" w:cs="Times New Roman"/>
        </w:rPr>
      </w:pPr>
      <w:r w:rsidRPr="00335D6C">
        <w:rPr>
          <w:rFonts w:ascii="Times New Roman" w:hAnsi="Times New Roman" w:cs="Times New Roman"/>
        </w:rPr>
        <w:t>организовать и провести плановую проверку __________________________________ в срок до (или с __________ по __________);</w:t>
      </w:r>
    </w:p>
    <w:p w:rsidR="00335D6C" w:rsidRPr="00335D6C" w:rsidRDefault="00335D6C" w:rsidP="00335D6C">
      <w:pPr>
        <w:pStyle w:val="ad"/>
        <w:widowControl/>
        <w:numPr>
          <w:ilvl w:val="1"/>
          <w:numId w:val="44"/>
        </w:numPr>
        <w:shd w:val="clear" w:color="auto" w:fill="FFFFFF"/>
        <w:tabs>
          <w:tab w:val="left" w:pos="993"/>
        </w:tabs>
        <w:ind w:left="0" w:firstLine="567"/>
        <w:contextualSpacing/>
        <w:jc w:val="both"/>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1.2. в течение 10 (десяти) рабочих дней с момента окончания проверки представить акт о проведении проверки.</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2 Ответственным за проведение проверки назначить председателя комиссии по осуществлению внутреннего контроля 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3 Контроль за исполнением настоящего распоряжения оставляю за собой.</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Руководитель организации ___________________________/__________________________</w:t>
      </w:r>
    </w:p>
    <w:p w:rsidR="00335D6C" w:rsidRPr="00335D6C" w:rsidRDefault="00335D6C" w:rsidP="00335D6C">
      <w:pPr>
        <w:shd w:val="clear" w:color="auto" w:fill="FFFFFF"/>
        <w:ind w:firstLine="4111"/>
        <w:rPr>
          <w:rFonts w:ascii="Times New Roman" w:hAnsi="Times New Roman" w:cs="Times New Roman"/>
          <w:i/>
        </w:rPr>
      </w:pPr>
      <w:r w:rsidRPr="00335D6C">
        <w:rPr>
          <w:rFonts w:ascii="Times New Roman" w:hAnsi="Times New Roman" w:cs="Times New Roman"/>
          <w:i/>
        </w:rPr>
        <w:t>Подпись                                                 И.О. Фамилия</w:t>
      </w:r>
    </w:p>
    <w:p w:rsidR="00335D6C" w:rsidRPr="00335D6C" w:rsidRDefault="00335D6C" w:rsidP="00335D6C">
      <w:pPr>
        <w:shd w:val="clear" w:color="auto" w:fill="FFFFFF"/>
        <w:rPr>
          <w:rFonts w:ascii="Times New Roman" w:hAnsi="Times New Roman" w:cs="Times New Roman"/>
          <w:i/>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О проведении проверки проинформирован:</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w:t>
      </w:r>
    </w:p>
    <w:p w:rsidR="00335D6C" w:rsidRPr="00335D6C" w:rsidRDefault="00335D6C" w:rsidP="00335D6C">
      <w:pPr>
        <w:shd w:val="clear" w:color="auto" w:fill="FFFFFF"/>
        <w:ind w:firstLine="1276"/>
        <w:rPr>
          <w:rFonts w:ascii="Times New Roman" w:hAnsi="Times New Roman" w:cs="Times New Roman"/>
          <w:i/>
        </w:rPr>
      </w:pPr>
      <w:r w:rsidRPr="00335D6C">
        <w:rPr>
          <w:rFonts w:ascii="Times New Roman" w:hAnsi="Times New Roman" w:cs="Times New Roman"/>
          <w:i/>
        </w:rPr>
        <w:t>Должность                                                  Подпись                                  И.О. Фамилия</w:t>
      </w:r>
    </w:p>
    <w:p w:rsidR="00335D6C" w:rsidRPr="00335D6C" w:rsidRDefault="00335D6C" w:rsidP="00335D6C">
      <w:pPr>
        <w:rPr>
          <w:rFonts w:ascii="Times New Roman" w:hAnsi="Times New Roman" w:cs="Times New Roman"/>
        </w:rPr>
      </w:pPr>
      <w:r w:rsidRPr="00335D6C">
        <w:rPr>
          <w:rFonts w:ascii="Times New Roman" w:hAnsi="Times New Roman" w:cs="Times New Roman"/>
        </w:rPr>
        <w:br w:type="page"/>
      </w:r>
    </w:p>
    <w:p w:rsidR="00335D6C" w:rsidRPr="00335D6C" w:rsidRDefault="00335D6C" w:rsidP="00335D6C">
      <w:pPr>
        <w:shd w:val="clear" w:color="auto" w:fill="FFFFFF"/>
        <w:jc w:val="right"/>
        <w:rPr>
          <w:rFonts w:ascii="Times New Roman" w:eastAsiaTheme="minorHAnsi"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shd w:val="clear" w:color="auto" w:fill="FFFFFF"/>
        <w:jc w:val="right"/>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РАСПОРЯЖЕНИЕ</w:t>
      </w:r>
    </w:p>
    <w:p w:rsidR="00335D6C" w:rsidRPr="00335D6C" w:rsidRDefault="00335D6C" w:rsidP="00335D6C">
      <w:pPr>
        <w:shd w:val="clear" w:color="auto" w:fill="FFFFFF"/>
        <w:jc w:val="center"/>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________________ № ________________</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О проведении проверки</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 xml:space="preserve">В целях эффективной деятельности __________________________, организации </w:t>
      </w:r>
    </w:p>
    <w:p w:rsidR="00335D6C" w:rsidRPr="00335D6C" w:rsidRDefault="00335D6C" w:rsidP="00335D6C">
      <w:pPr>
        <w:shd w:val="clear" w:color="auto" w:fill="FFFFFF"/>
        <w:ind w:firstLine="4536"/>
        <w:rPr>
          <w:rFonts w:ascii="Times New Roman" w:hAnsi="Times New Roman" w:cs="Times New Roman"/>
        </w:rPr>
      </w:pPr>
      <w:r w:rsidRPr="00335D6C">
        <w:rPr>
          <w:rFonts w:ascii="Times New Roman" w:hAnsi="Times New Roman" w:cs="Times New Roman"/>
          <w:i/>
        </w:rPr>
        <w:t>наименование организации</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 xml:space="preserve">внутреннего контроля совершаемых фактов хозяйственной жизни __________________________, </w:t>
      </w:r>
      <w:r w:rsidRPr="00335D6C">
        <w:rPr>
          <w:rFonts w:ascii="Times New Roman" w:hAnsi="Times New Roman" w:cs="Times New Roman"/>
          <w:i/>
        </w:rPr>
        <w:t>на основании</w:t>
      </w:r>
      <w:r w:rsidRPr="00335D6C">
        <w:rPr>
          <w:rStyle w:val="af3"/>
          <w:rFonts w:ascii="Times New Roman" w:hAnsi="Times New Roman" w:cs="Times New Roman"/>
          <w:i/>
        </w:rPr>
        <w:footnoteReference w:id="1"/>
      </w:r>
      <w:r w:rsidRPr="00335D6C">
        <w:rPr>
          <w:rFonts w:ascii="Times New Roman" w:hAnsi="Times New Roman" w:cs="Times New Roman"/>
          <w:i/>
        </w:rPr>
        <w:t xml:space="preserve"> </w:t>
      </w:r>
      <w:r w:rsidRPr="00335D6C">
        <w:rPr>
          <w:rFonts w:ascii="Times New Roman" w:hAnsi="Times New Roman" w:cs="Times New Roman"/>
        </w:rPr>
        <w:t>_________________________.</w:t>
      </w:r>
    </w:p>
    <w:p w:rsidR="00335D6C" w:rsidRPr="00335D6C" w:rsidRDefault="00335D6C" w:rsidP="00335D6C">
      <w:pPr>
        <w:shd w:val="clear" w:color="auto" w:fill="FFFFFF"/>
        <w:ind w:firstLine="709"/>
        <w:rPr>
          <w:rFonts w:ascii="Times New Roman" w:hAnsi="Times New Roman" w:cs="Times New Roman"/>
          <w:i/>
        </w:rPr>
      </w:pPr>
      <w:r w:rsidRPr="00335D6C">
        <w:rPr>
          <w:rFonts w:ascii="Times New Roman" w:hAnsi="Times New Roman" w:cs="Times New Roman"/>
          <w:i/>
        </w:rPr>
        <w:t>наименование организации</w:t>
      </w:r>
    </w:p>
    <w:p w:rsidR="00335D6C" w:rsidRPr="00335D6C" w:rsidRDefault="00335D6C" w:rsidP="00335D6C">
      <w:pPr>
        <w:shd w:val="clear" w:color="auto" w:fill="FFFFFF"/>
        <w:ind w:firstLine="709"/>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1 Провести внеплановую проверку (или мероприятия по) ___________________________ в срок до _______ (или с _____ по 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2 Создать комиссию по проведению мероприятия, указанного в п. 1 настоящего распоряжения, (далее – Комиссия) в следующем составе:</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Или</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2 Поручить проведение мероприятия, указанного в п. 1 настоящего распоряжения, комиссии по осуществлению внутреннего контроля (далее – Комиссия).</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3 Ответственным за проведение проверки назначить председателя комиссии 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4 Комиссии в течение 10 (десяти) рабочих дней с момента окончания проверки представить акт о проведении проверки.</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5 Контроль за исполнением настоящего распоряжения оставляю за собой.</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Руководитель организации ___________________________/__________________________</w:t>
      </w:r>
    </w:p>
    <w:p w:rsidR="00335D6C" w:rsidRPr="00335D6C" w:rsidRDefault="00335D6C" w:rsidP="00335D6C">
      <w:pPr>
        <w:shd w:val="clear" w:color="auto" w:fill="FFFFFF"/>
        <w:ind w:firstLine="3828"/>
        <w:rPr>
          <w:rFonts w:ascii="Times New Roman" w:hAnsi="Times New Roman" w:cs="Times New Roman"/>
          <w:i/>
        </w:rPr>
      </w:pPr>
      <w:r w:rsidRPr="00335D6C">
        <w:rPr>
          <w:rFonts w:ascii="Times New Roman" w:hAnsi="Times New Roman" w:cs="Times New Roman"/>
          <w:i/>
        </w:rPr>
        <w:t>Подпись                                                 И.О. Фамилия</w:t>
      </w:r>
    </w:p>
    <w:p w:rsidR="00335D6C" w:rsidRPr="00335D6C" w:rsidRDefault="00335D6C" w:rsidP="00335D6C">
      <w:pPr>
        <w:rPr>
          <w:rFonts w:ascii="Times New Roman" w:hAnsi="Times New Roman" w:cs="Times New Roman"/>
          <w:i/>
        </w:rPr>
      </w:pPr>
    </w:p>
    <w:p w:rsidR="00335D6C" w:rsidRPr="00335D6C" w:rsidRDefault="00335D6C" w:rsidP="00335D6C">
      <w:pPr>
        <w:rPr>
          <w:rFonts w:ascii="Times New Roman" w:hAnsi="Times New Roman" w:cs="Times New Roman"/>
        </w:rPr>
      </w:pPr>
    </w:p>
    <w:p w:rsidR="00335D6C" w:rsidRPr="00335D6C" w:rsidRDefault="00335D6C" w:rsidP="00335D6C">
      <w:pPr>
        <w:rPr>
          <w:rFonts w:ascii="Times New Roman" w:hAnsi="Times New Roman" w:cs="Times New Roman"/>
        </w:rPr>
      </w:pPr>
      <w:r w:rsidRPr="00335D6C">
        <w:rPr>
          <w:rFonts w:ascii="Times New Roman" w:hAnsi="Times New Roman" w:cs="Times New Roman"/>
        </w:rPr>
        <w:br w:type="page"/>
      </w:r>
    </w:p>
    <w:p w:rsidR="00335D6C" w:rsidRPr="00335D6C" w:rsidRDefault="00335D6C" w:rsidP="00335D6C">
      <w:pPr>
        <w:shd w:val="clear" w:color="auto" w:fill="FFFFFF"/>
        <w:ind w:firstLine="6237"/>
        <w:jc w:val="right"/>
        <w:rPr>
          <w:rFonts w:ascii="Times New Roman" w:eastAsiaTheme="minorHAnsi"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shd w:val="clear" w:color="auto" w:fill="FFFFFF"/>
        <w:ind w:firstLine="6237"/>
        <w:jc w:val="right"/>
        <w:rPr>
          <w:rFonts w:ascii="Times New Roman" w:hAnsi="Times New Roman" w:cs="Times New Roman"/>
        </w:rPr>
      </w:pPr>
    </w:p>
    <w:p w:rsidR="00335D6C" w:rsidRPr="00335D6C" w:rsidRDefault="00335D6C" w:rsidP="00335D6C">
      <w:pPr>
        <w:shd w:val="clear" w:color="auto" w:fill="FFFFFF"/>
        <w:ind w:firstLine="6237"/>
        <w:rPr>
          <w:rFonts w:ascii="Times New Roman" w:hAnsi="Times New Roman" w:cs="Times New Roman"/>
        </w:rPr>
      </w:pPr>
      <w:r w:rsidRPr="00335D6C">
        <w:rPr>
          <w:rFonts w:ascii="Times New Roman" w:hAnsi="Times New Roman" w:cs="Times New Roman"/>
        </w:rPr>
        <w:t>Утверждаю</w:t>
      </w:r>
    </w:p>
    <w:p w:rsidR="00335D6C" w:rsidRPr="00335D6C" w:rsidRDefault="00335D6C" w:rsidP="00335D6C">
      <w:pPr>
        <w:shd w:val="clear" w:color="auto" w:fill="FFFFFF"/>
        <w:ind w:firstLine="6237"/>
        <w:rPr>
          <w:rFonts w:ascii="Times New Roman" w:hAnsi="Times New Roman" w:cs="Times New Roman"/>
        </w:rPr>
      </w:pPr>
      <w:r w:rsidRPr="00335D6C">
        <w:rPr>
          <w:rFonts w:ascii="Times New Roman" w:hAnsi="Times New Roman" w:cs="Times New Roman"/>
        </w:rPr>
        <w:t xml:space="preserve">Председатель комиссии </w:t>
      </w:r>
    </w:p>
    <w:p w:rsidR="00335D6C" w:rsidRPr="00335D6C" w:rsidRDefault="00335D6C" w:rsidP="00335D6C">
      <w:pPr>
        <w:shd w:val="clear" w:color="auto" w:fill="FFFFFF"/>
        <w:ind w:firstLine="6237"/>
        <w:rPr>
          <w:rFonts w:ascii="Times New Roman" w:hAnsi="Times New Roman" w:cs="Times New Roman"/>
        </w:rPr>
      </w:pPr>
      <w:r w:rsidRPr="00335D6C">
        <w:rPr>
          <w:rFonts w:ascii="Times New Roman" w:hAnsi="Times New Roman" w:cs="Times New Roman"/>
        </w:rPr>
        <w:t>____________/____________/</w:t>
      </w:r>
    </w:p>
    <w:p w:rsidR="00335D6C" w:rsidRPr="00335D6C" w:rsidRDefault="00335D6C" w:rsidP="00335D6C">
      <w:pPr>
        <w:shd w:val="clear" w:color="auto" w:fill="FFFFFF"/>
        <w:ind w:firstLine="6521"/>
        <w:rPr>
          <w:rFonts w:ascii="Times New Roman" w:hAnsi="Times New Roman" w:cs="Times New Roman"/>
          <w:i/>
        </w:rPr>
      </w:pPr>
      <w:r w:rsidRPr="00335D6C">
        <w:rPr>
          <w:rFonts w:ascii="Times New Roman" w:hAnsi="Times New Roman" w:cs="Times New Roman"/>
          <w:i/>
        </w:rPr>
        <w:t>Подпись            И.О. Фамилия</w:t>
      </w:r>
    </w:p>
    <w:p w:rsidR="00335D6C" w:rsidRPr="00335D6C" w:rsidRDefault="00335D6C" w:rsidP="00335D6C">
      <w:pPr>
        <w:shd w:val="clear" w:color="auto" w:fill="FFFFFF"/>
        <w:ind w:firstLine="6237"/>
        <w:rPr>
          <w:rFonts w:ascii="Times New Roman" w:hAnsi="Times New Roman" w:cs="Times New Roman"/>
        </w:rPr>
      </w:pPr>
      <w:r w:rsidRPr="00335D6C">
        <w:rPr>
          <w:rFonts w:ascii="Times New Roman" w:hAnsi="Times New Roman" w:cs="Times New Roman"/>
        </w:rPr>
        <w:t>«____»_____________20___ г.</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Программа проведения контрольных мероприятий</w:t>
      </w: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по проверке ______________________________________________</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Срок проведения проверки: _______________________</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Вид проверки:__________________________________</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Основание проведения проверки:_________________________________________________</w:t>
      </w:r>
    </w:p>
    <w:p w:rsidR="00335D6C" w:rsidRPr="00335D6C" w:rsidRDefault="00335D6C" w:rsidP="00335D6C">
      <w:pPr>
        <w:shd w:val="clear" w:color="auto" w:fill="FFFFFF"/>
        <w:rPr>
          <w:rFonts w:ascii="Times New Roman" w:hAnsi="Times New Roman" w:cs="Times New Roman"/>
        </w:rPr>
      </w:pPr>
    </w:p>
    <w:tbl>
      <w:tblPr>
        <w:tblStyle w:val="af5"/>
        <w:tblW w:w="0" w:type="auto"/>
        <w:tblLook w:val="04A0" w:firstRow="1" w:lastRow="0" w:firstColumn="1" w:lastColumn="0" w:noHBand="0" w:noVBand="1"/>
      </w:tblPr>
      <w:tblGrid>
        <w:gridCol w:w="456"/>
        <w:gridCol w:w="6355"/>
        <w:gridCol w:w="2693"/>
      </w:tblGrid>
      <w:tr w:rsidR="00335D6C" w:rsidRPr="00335D6C" w:rsidTr="00FF1046">
        <w:tc>
          <w:tcPr>
            <w:tcW w:w="416" w:type="dxa"/>
            <w:vAlign w:val="center"/>
          </w:tcPr>
          <w:p w:rsidR="00335D6C" w:rsidRPr="00335D6C" w:rsidRDefault="00335D6C" w:rsidP="00FF1046">
            <w:pPr>
              <w:ind w:left="-113" w:right="-113"/>
              <w:jc w:val="center"/>
              <w:rPr>
                <w:rFonts w:ascii="Times New Roman" w:hAnsi="Times New Roman" w:cs="Times New Roman"/>
              </w:rPr>
            </w:pPr>
            <w:r w:rsidRPr="00335D6C">
              <w:rPr>
                <w:rFonts w:ascii="Times New Roman" w:hAnsi="Times New Roman" w:cs="Times New Roman"/>
              </w:rPr>
              <w:t>№ п/п</w:t>
            </w:r>
          </w:p>
        </w:tc>
        <w:tc>
          <w:tcPr>
            <w:tcW w:w="6355" w:type="dxa"/>
            <w:vAlign w:val="center"/>
          </w:tcPr>
          <w:p w:rsidR="00335D6C" w:rsidRPr="00335D6C" w:rsidRDefault="00335D6C" w:rsidP="00FF1046">
            <w:pPr>
              <w:ind w:left="-113" w:right="-113"/>
              <w:jc w:val="center"/>
              <w:rPr>
                <w:rFonts w:ascii="Times New Roman" w:hAnsi="Times New Roman" w:cs="Times New Roman"/>
              </w:rPr>
            </w:pPr>
            <w:r w:rsidRPr="00335D6C">
              <w:rPr>
                <w:rFonts w:ascii="Times New Roman" w:hAnsi="Times New Roman" w:cs="Times New Roman"/>
              </w:rPr>
              <w:t>Контрольное мероприятия</w:t>
            </w:r>
          </w:p>
        </w:tc>
        <w:tc>
          <w:tcPr>
            <w:tcW w:w="2693" w:type="dxa"/>
            <w:vAlign w:val="center"/>
          </w:tcPr>
          <w:p w:rsidR="00335D6C" w:rsidRPr="00335D6C" w:rsidRDefault="00335D6C" w:rsidP="00FF1046">
            <w:pPr>
              <w:ind w:left="-113" w:right="-113"/>
              <w:jc w:val="center"/>
              <w:rPr>
                <w:rFonts w:ascii="Times New Roman" w:hAnsi="Times New Roman" w:cs="Times New Roman"/>
              </w:rPr>
            </w:pPr>
            <w:r w:rsidRPr="00335D6C">
              <w:rPr>
                <w:rFonts w:ascii="Times New Roman" w:hAnsi="Times New Roman" w:cs="Times New Roman"/>
              </w:rPr>
              <w:t>Срок проведения контрольного мероприятия</w:t>
            </w: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1</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2</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3</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4</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5</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6</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7</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8</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9</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10</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r w:rsidR="00335D6C" w:rsidRPr="00335D6C" w:rsidTr="00FF1046">
        <w:tc>
          <w:tcPr>
            <w:tcW w:w="416" w:type="dxa"/>
          </w:tcPr>
          <w:p w:rsidR="00335D6C" w:rsidRPr="00335D6C" w:rsidRDefault="00335D6C" w:rsidP="00FF1046">
            <w:pPr>
              <w:rPr>
                <w:rFonts w:ascii="Times New Roman" w:hAnsi="Times New Roman" w:cs="Times New Roman"/>
              </w:rPr>
            </w:pPr>
            <w:r w:rsidRPr="00335D6C">
              <w:rPr>
                <w:rFonts w:ascii="Times New Roman" w:hAnsi="Times New Roman" w:cs="Times New Roman"/>
              </w:rPr>
              <w:t>…</w:t>
            </w:r>
          </w:p>
        </w:tc>
        <w:tc>
          <w:tcPr>
            <w:tcW w:w="6355" w:type="dxa"/>
          </w:tcPr>
          <w:p w:rsidR="00335D6C" w:rsidRPr="00335D6C" w:rsidRDefault="00335D6C" w:rsidP="00FF1046">
            <w:pPr>
              <w:rPr>
                <w:rFonts w:ascii="Times New Roman" w:hAnsi="Times New Roman" w:cs="Times New Roman"/>
              </w:rPr>
            </w:pPr>
          </w:p>
        </w:tc>
        <w:tc>
          <w:tcPr>
            <w:tcW w:w="2693" w:type="dxa"/>
          </w:tcPr>
          <w:p w:rsidR="00335D6C" w:rsidRPr="00335D6C" w:rsidRDefault="00335D6C" w:rsidP="00FF1046">
            <w:pPr>
              <w:rPr>
                <w:rFonts w:ascii="Times New Roman" w:hAnsi="Times New Roman" w:cs="Times New Roman"/>
              </w:rPr>
            </w:pPr>
          </w:p>
        </w:tc>
      </w:tr>
    </w:tbl>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rPr>
          <w:rFonts w:ascii="Times New Roman" w:hAnsi="Times New Roman" w:cs="Times New Roman"/>
        </w:rPr>
      </w:pPr>
      <w:r w:rsidRPr="00335D6C">
        <w:rPr>
          <w:rFonts w:ascii="Times New Roman" w:hAnsi="Times New Roman" w:cs="Times New Roman"/>
        </w:rPr>
        <w:br w:type="page"/>
      </w:r>
    </w:p>
    <w:p w:rsidR="00335D6C" w:rsidRPr="00335D6C" w:rsidRDefault="00335D6C" w:rsidP="00335D6C">
      <w:pPr>
        <w:shd w:val="clear" w:color="auto" w:fill="FFFFFF"/>
        <w:jc w:val="right"/>
        <w:rPr>
          <w:rFonts w:ascii="Times New Roman" w:eastAsiaTheme="minorHAnsi"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shd w:val="clear" w:color="auto" w:fill="FFFFFF"/>
        <w:jc w:val="right"/>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АКТ</w:t>
      </w: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ПО РЕЗУЛЬТАТАМ ПРОВЕРКИ</w:t>
      </w: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_________________________________________________</w:t>
      </w:r>
    </w:p>
    <w:p w:rsidR="00335D6C" w:rsidRPr="00335D6C" w:rsidRDefault="00335D6C" w:rsidP="00335D6C">
      <w:pPr>
        <w:shd w:val="clear" w:color="auto" w:fill="FFFFFF"/>
        <w:jc w:val="center"/>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 ___________________ 20____г.                             г.__________________________</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На основании годового плана проведения проверок,</w:t>
      </w:r>
      <w:r w:rsidRPr="00335D6C">
        <w:rPr>
          <w:rStyle w:val="af3"/>
          <w:rFonts w:ascii="Times New Roman" w:hAnsi="Times New Roman" w:cs="Times New Roman"/>
        </w:rPr>
        <w:footnoteReference w:id="2"/>
      </w:r>
      <w:r w:rsidRPr="00335D6C">
        <w:rPr>
          <w:rFonts w:ascii="Times New Roman" w:hAnsi="Times New Roman" w:cs="Times New Roman"/>
        </w:rPr>
        <w:t xml:space="preserve"> утвержденного ______________</w:t>
      </w:r>
    </w:p>
    <w:p w:rsidR="00335D6C" w:rsidRPr="00335D6C" w:rsidRDefault="00335D6C" w:rsidP="00335D6C">
      <w:pPr>
        <w:shd w:val="clear" w:color="auto" w:fill="FFFFFF"/>
        <w:ind w:firstLine="7938"/>
        <w:rPr>
          <w:rFonts w:ascii="Times New Roman" w:hAnsi="Times New Roman" w:cs="Times New Roman"/>
          <w:i/>
        </w:rPr>
      </w:pPr>
      <w:r w:rsidRPr="00335D6C">
        <w:rPr>
          <w:rFonts w:ascii="Times New Roman" w:hAnsi="Times New Roman" w:cs="Times New Roman"/>
          <w:i/>
        </w:rPr>
        <w:t>должность</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i/>
        </w:rPr>
        <w:t>______________________</w:t>
      </w:r>
      <w:r w:rsidRPr="00335D6C">
        <w:rPr>
          <w:rFonts w:ascii="Times New Roman" w:hAnsi="Times New Roman" w:cs="Times New Roman"/>
        </w:rPr>
        <w:t>от «___» ___________ 20___ г., распоряжения ___________________</w:t>
      </w:r>
    </w:p>
    <w:p w:rsidR="00335D6C" w:rsidRPr="00335D6C" w:rsidRDefault="00335D6C" w:rsidP="00335D6C">
      <w:pPr>
        <w:shd w:val="clear" w:color="auto" w:fill="FFFFFF"/>
        <w:ind w:firstLine="993"/>
        <w:rPr>
          <w:rFonts w:ascii="Times New Roman" w:hAnsi="Times New Roman" w:cs="Times New Roman"/>
        </w:rPr>
      </w:pPr>
      <w:r w:rsidRPr="00335D6C">
        <w:rPr>
          <w:rFonts w:ascii="Times New Roman" w:hAnsi="Times New Roman" w:cs="Times New Roman"/>
          <w:i/>
        </w:rPr>
        <w:t>Ф.И.О.</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 от «_____» _____________ 20___ г. № ______ проведена проверка 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Продолжительность проверки: с «____» ________ 20__ г. по«____» ________ 20__ г.</w:t>
      </w: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Вид проверки: __________________.</w:t>
      </w: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Проверяемое направление деятельности: _____________________________________.</w:t>
      </w: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Проверяемый период: _____________________________________________________.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Проверка осуществлялась комиссией по осуществлению внутреннего контроля, утвержденной приказом ________________________ / комиссией, созданной на основании распоряжения _____________</w:t>
      </w:r>
      <w:r w:rsidRPr="00335D6C">
        <w:rPr>
          <w:rStyle w:val="af3"/>
          <w:rFonts w:ascii="Times New Roman" w:hAnsi="Times New Roman" w:cs="Times New Roman"/>
        </w:rPr>
        <w:footnoteReference w:id="3"/>
      </w:r>
      <w:r w:rsidRPr="00335D6C">
        <w:rPr>
          <w:rFonts w:ascii="Times New Roman" w:hAnsi="Times New Roman" w:cs="Times New Roman"/>
        </w:rPr>
        <w:t xml:space="preserve"> (далее – Комиссия) в следующем составе:</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Председатель комиссии _________________________________________________________</w:t>
      </w:r>
    </w:p>
    <w:p w:rsidR="00335D6C" w:rsidRPr="00335D6C" w:rsidRDefault="00335D6C" w:rsidP="00335D6C">
      <w:pPr>
        <w:shd w:val="clear" w:color="auto" w:fill="FFFFFF"/>
        <w:ind w:firstLine="4536"/>
        <w:rPr>
          <w:rFonts w:ascii="Times New Roman" w:hAnsi="Times New Roman" w:cs="Times New Roman"/>
          <w:i/>
        </w:rPr>
      </w:pPr>
      <w:r w:rsidRPr="00335D6C">
        <w:rPr>
          <w:rFonts w:ascii="Times New Roman" w:hAnsi="Times New Roman" w:cs="Times New Roman"/>
          <w:i/>
        </w:rPr>
        <w:t>должность, Ф.И.О.</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Члены комиссии             _________________________________________________________</w:t>
      </w:r>
    </w:p>
    <w:p w:rsidR="00335D6C" w:rsidRPr="00335D6C" w:rsidRDefault="00335D6C" w:rsidP="00335D6C">
      <w:pPr>
        <w:shd w:val="clear" w:color="auto" w:fill="FFFFFF"/>
        <w:ind w:firstLine="4536"/>
        <w:rPr>
          <w:rFonts w:ascii="Times New Roman" w:hAnsi="Times New Roman" w:cs="Times New Roman"/>
          <w:i/>
        </w:rPr>
      </w:pPr>
      <w:r w:rsidRPr="00335D6C">
        <w:rPr>
          <w:rFonts w:ascii="Times New Roman" w:hAnsi="Times New Roman" w:cs="Times New Roman"/>
          <w:i/>
        </w:rPr>
        <w:t>должность, Ф.И.О.</w:t>
      </w:r>
    </w:p>
    <w:p w:rsidR="00335D6C" w:rsidRPr="00335D6C" w:rsidRDefault="00335D6C" w:rsidP="00335D6C">
      <w:pPr>
        <w:shd w:val="clear" w:color="auto" w:fill="FFFFFF"/>
        <w:ind w:firstLine="1843"/>
        <w:rPr>
          <w:rFonts w:ascii="Times New Roman" w:hAnsi="Times New Roman" w:cs="Times New Roman"/>
        </w:rPr>
      </w:pPr>
      <w:r w:rsidRPr="00335D6C">
        <w:rPr>
          <w:rFonts w:ascii="Times New Roman" w:hAnsi="Times New Roman" w:cs="Times New Roman"/>
        </w:rPr>
        <w:t xml:space="preserve">           _________________________________________________________</w:t>
      </w:r>
    </w:p>
    <w:p w:rsidR="00335D6C" w:rsidRPr="00335D6C" w:rsidRDefault="00335D6C" w:rsidP="00335D6C">
      <w:pPr>
        <w:shd w:val="clear" w:color="auto" w:fill="FFFFFF"/>
        <w:ind w:firstLine="4536"/>
        <w:rPr>
          <w:rFonts w:ascii="Times New Roman" w:hAnsi="Times New Roman" w:cs="Times New Roman"/>
          <w:i/>
        </w:rPr>
      </w:pPr>
      <w:r w:rsidRPr="00335D6C">
        <w:rPr>
          <w:rFonts w:ascii="Times New Roman" w:hAnsi="Times New Roman" w:cs="Times New Roman"/>
          <w:i/>
        </w:rPr>
        <w:t>должность, Ф.И.О.</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Секретарь комиссии       ________________________________________________________</w:t>
      </w:r>
    </w:p>
    <w:p w:rsidR="00335D6C" w:rsidRPr="00335D6C" w:rsidRDefault="00335D6C" w:rsidP="00335D6C">
      <w:pPr>
        <w:shd w:val="clear" w:color="auto" w:fill="FFFFFF"/>
        <w:ind w:firstLine="4536"/>
        <w:rPr>
          <w:rFonts w:ascii="Times New Roman" w:hAnsi="Times New Roman" w:cs="Times New Roman"/>
          <w:i/>
        </w:rPr>
      </w:pPr>
      <w:r w:rsidRPr="00335D6C">
        <w:rPr>
          <w:rFonts w:ascii="Times New Roman" w:hAnsi="Times New Roman" w:cs="Times New Roman"/>
          <w:i/>
        </w:rPr>
        <w:t>должность, Ф.И.О.</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На время проведения проверки из состава комиссии был(а, и) выведен(а, ны) _________________________________________, в связи с тем, что проверяемое мероприятие входит в должностные полномочия указанных(ого) лиц(а).</w:t>
      </w:r>
    </w:p>
    <w:p w:rsidR="00335D6C" w:rsidRPr="00335D6C" w:rsidRDefault="00335D6C" w:rsidP="00335D6C">
      <w:pPr>
        <w:shd w:val="clear" w:color="auto" w:fill="FFFFFF"/>
        <w:ind w:firstLine="567"/>
        <w:jc w:val="both"/>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Проверке подверглись следующие документы:</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ind w:firstLine="567"/>
        <w:jc w:val="both"/>
        <w:rPr>
          <w:rFonts w:ascii="Times New Roman" w:hAnsi="Times New Roman" w:cs="Times New Roman"/>
        </w:rPr>
      </w:pPr>
    </w:p>
    <w:p w:rsidR="00335D6C" w:rsidRPr="00335D6C" w:rsidRDefault="00335D6C" w:rsidP="00335D6C">
      <w:pPr>
        <w:shd w:val="clear" w:color="auto" w:fill="FFFFFF"/>
        <w:ind w:firstLine="567"/>
        <w:jc w:val="both"/>
        <w:rPr>
          <w:rFonts w:ascii="Times New Roman" w:hAnsi="Times New Roman" w:cs="Times New Roman"/>
        </w:rPr>
      </w:pPr>
      <w:r w:rsidRPr="00335D6C">
        <w:rPr>
          <w:rFonts w:ascii="Times New Roman" w:hAnsi="Times New Roman" w:cs="Times New Roman"/>
        </w:rPr>
        <w:t>В ходе проведения проверки были осуществлены следующие мероприятия:</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lastRenderedPageBreak/>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В ходе проведения проверки нарушений не выявлено / выявлены следующие нарушения:</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Нарушения, устраненные в ходе проведения проверки:</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Рекомендации Комиссии:</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p>
    <w:p w:rsidR="00335D6C" w:rsidRPr="00335D6C" w:rsidRDefault="00335D6C" w:rsidP="00335D6C">
      <w:pPr>
        <w:shd w:val="clear" w:color="auto" w:fill="FFFFFF"/>
        <w:ind w:firstLine="567"/>
        <w:rPr>
          <w:rFonts w:ascii="Times New Roman" w:hAnsi="Times New Roman" w:cs="Times New Roman"/>
        </w:rPr>
      </w:pPr>
      <w:r w:rsidRPr="00335D6C">
        <w:rPr>
          <w:rFonts w:ascii="Times New Roman" w:hAnsi="Times New Roman" w:cs="Times New Roman"/>
        </w:rPr>
        <w:t xml:space="preserve">Порядок отчетности проверяемого структурного подразделения: </w:t>
      </w:r>
    </w:p>
    <w:p w:rsidR="00335D6C" w:rsidRPr="00335D6C" w:rsidRDefault="00335D6C" w:rsidP="00335D6C">
      <w:pPr>
        <w:shd w:val="clear" w:color="auto" w:fill="FFFFFF"/>
        <w:jc w:val="both"/>
        <w:rPr>
          <w:rFonts w:ascii="Times New Roman" w:hAnsi="Times New Roman" w:cs="Times New Roman"/>
        </w:rPr>
      </w:pPr>
      <w:r w:rsidRPr="00335D6C">
        <w:rPr>
          <w:rFonts w:ascii="Times New Roman" w:hAnsi="Times New Roman" w:cs="Times New Roman"/>
        </w:rPr>
        <w:t>в срок до «___» ____________ 20___ г. предоставить в Комиссию через секретаря комиссии план по устранению нарушений.</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Председатель комиссии _____________________ ___________________________________</w:t>
      </w:r>
    </w:p>
    <w:p w:rsidR="00335D6C" w:rsidRPr="00335D6C" w:rsidRDefault="00335D6C" w:rsidP="00335D6C">
      <w:pPr>
        <w:shd w:val="clear" w:color="auto" w:fill="FFFFFF"/>
        <w:ind w:firstLine="3544"/>
        <w:rPr>
          <w:rFonts w:ascii="Times New Roman" w:hAnsi="Times New Roman" w:cs="Times New Roman"/>
          <w:i/>
        </w:rPr>
      </w:pPr>
      <w:r w:rsidRPr="00335D6C">
        <w:rPr>
          <w:rFonts w:ascii="Times New Roman" w:hAnsi="Times New Roman" w:cs="Times New Roman"/>
          <w:i/>
        </w:rPr>
        <w:t xml:space="preserve">Подпись                                               И.О. Фамилия </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Члены комиссии             _____________________ ___________________________________</w:t>
      </w:r>
    </w:p>
    <w:p w:rsidR="00335D6C" w:rsidRPr="00335D6C" w:rsidRDefault="00335D6C" w:rsidP="00335D6C">
      <w:pPr>
        <w:shd w:val="clear" w:color="auto" w:fill="FFFFFF"/>
        <w:ind w:firstLine="3544"/>
        <w:rPr>
          <w:rFonts w:ascii="Times New Roman" w:hAnsi="Times New Roman" w:cs="Times New Roman"/>
          <w:i/>
        </w:rPr>
      </w:pPr>
      <w:r w:rsidRPr="00335D6C">
        <w:rPr>
          <w:rFonts w:ascii="Times New Roman" w:hAnsi="Times New Roman" w:cs="Times New Roman"/>
          <w:i/>
        </w:rPr>
        <w:t xml:space="preserve">Подпись                                               И.О. Фамилия </w:t>
      </w:r>
    </w:p>
    <w:p w:rsidR="00335D6C" w:rsidRPr="00335D6C" w:rsidRDefault="00335D6C" w:rsidP="00335D6C">
      <w:pPr>
        <w:shd w:val="clear" w:color="auto" w:fill="FFFFFF"/>
        <w:ind w:firstLine="2410"/>
        <w:rPr>
          <w:rFonts w:ascii="Times New Roman" w:hAnsi="Times New Roman" w:cs="Times New Roman"/>
        </w:rPr>
      </w:pPr>
      <w:r w:rsidRPr="00335D6C">
        <w:rPr>
          <w:rFonts w:ascii="Times New Roman" w:hAnsi="Times New Roman" w:cs="Times New Roman"/>
        </w:rPr>
        <w:t>______________________ ___________________________________</w:t>
      </w:r>
    </w:p>
    <w:p w:rsidR="00335D6C" w:rsidRPr="00335D6C" w:rsidRDefault="00335D6C" w:rsidP="00335D6C">
      <w:pPr>
        <w:shd w:val="clear" w:color="auto" w:fill="FFFFFF"/>
        <w:ind w:firstLine="3544"/>
        <w:rPr>
          <w:rFonts w:ascii="Times New Roman" w:hAnsi="Times New Roman" w:cs="Times New Roman"/>
          <w:i/>
        </w:rPr>
      </w:pPr>
      <w:r w:rsidRPr="00335D6C">
        <w:rPr>
          <w:rFonts w:ascii="Times New Roman" w:hAnsi="Times New Roman" w:cs="Times New Roman"/>
          <w:i/>
        </w:rPr>
        <w:t xml:space="preserve">Подпись                                               И.О. Фамилия </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Секретарь комиссии     ______________________ ___________________________________</w:t>
      </w:r>
    </w:p>
    <w:p w:rsidR="00335D6C" w:rsidRPr="00335D6C" w:rsidRDefault="00335D6C" w:rsidP="00335D6C">
      <w:pPr>
        <w:ind w:firstLine="3544"/>
        <w:rPr>
          <w:rFonts w:ascii="Times New Roman" w:hAnsi="Times New Roman" w:cs="Times New Roman"/>
          <w:i/>
        </w:rPr>
      </w:pPr>
      <w:r w:rsidRPr="00335D6C">
        <w:rPr>
          <w:rFonts w:ascii="Times New Roman" w:hAnsi="Times New Roman" w:cs="Times New Roman"/>
          <w:i/>
        </w:rPr>
        <w:t>Подпись                                               И.О. Фамилия</w:t>
      </w:r>
    </w:p>
    <w:p w:rsidR="00335D6C" w:rsidRPr="00335D6C" w:rsidRDefault="00335D6C" w:rsidP="00335D6C">
      <w:pPr>
        <w:ind w:firstLine="3544"/>
        <w:rPr>
          <w:rFonts w:ascii="Times New Roman" w:hAnsi="Times New Roman" w:cs="Times New Roman"/>
        </w:rPr>
      </w:pPr>
    </w:p>
    <w:p w:rsidR="00335D6C" w:rsidRPr="00335D6C" w:rsidRDefault="00335D6C" w:rsidP="00335D6C">
      <w:pPr>
        <w:ind w:firstLine="3544"/>
        <w:rPr>
          <w:rFonts w:ascii="Times New Roman" w:hAnsi="Times New Roman" w:cs="Times New Roman"/>
        </w:rPr>
      </w:pPr>
    </w:p>
    <w:p w:rsidR="00335D6C" w:rsidRPr="00335D6C" w:rsidRDefault="00335D6C" w:rsidP="00335D6C">
      <w:pPr>
        <w:rPr>
          <w:rFonts w:ascii="Times New Roman" w:hAnsi="Times New Roman" w:cs="Times New Roman"/>
        </w:rPr>
      </w:pPr>
      <w:r w:rsidRPr="00335D6C">
        <w:rPr>
          <w:rFonts w:ascii="Times New Roman" w:hAnsi="Times New Roman" w:cs="Times New Roman"/>
        </w:rPr>
        <w:br w:type="page"/>
      </w:r>
    </w:p>
    <w:p w:rsidR="00335D6C" w:rsidRPr="00335D6C" w:rsidRDefault="00335D6C" w:rsidP="00335D6C">
      <w:pPr>
        <w:shd w:val="clear" w:color="auto" w:fill="FFFFFF"/>
        <w:jc w:val="right"/>
        <w:rPr>
          <w:rFonts w:ascii="Times New Roman" w:eastAsiaTheme="minorHAnsi" w:hAnsi="Times New Roman" w:cs="Times New Roman"/>
          <w:b/>
          <w:bCs/>
          <w:i/>
          <w:iCs/>
        </w:rPr>
      </w:pPr>
      <w:r w:rsidRPr="00335D6C">
        <w:rPr>
          <w:rFonts w:ascii="Times New Roman" w:hAnsi="Times New Roman" w:cs="Times New Roman"/>
          <w:b/>
          <w:bCs/>
          <w:i/>
          <w:iCs/>
        </w:rPr>
        <w:lastRenderedPageBreak/>
        <w:t>П</w:t>
      </w:r>
      <w:r w:rsidRPr="00335D6C">
        <w:rPr>
          <w:rFonts w:ascii="Times New Roman" w:eastAsiaTheme="minorHAnsi" w:hAnsi="Times New Roman" w:cs="Times New Roman"/>
          <w:b/>
          <w:bCs/>
          <w:i/>
          <w:iCs/>
        </w:rPr>
        <w:t>РОЕКТ</w:t>
      </w:r>
    </w:p>
    <w:p w:rsidR="00335D6C" w:rsidRPr="00335D6C" w:rsidRDefault="00335D6C" w:rsidP="00335D6C">
      <w:pPr>
        <w:shd w:val="clear" w:color="auto" w:fill="FFFFFF"/>
        <w:jc w:val="right"/>
        <w:rPr>
          <w:rFonts w:ascii="Times New Roman" w:hAnsi="Times New Roman" w:cs="Times New Roman"/>
          <w:b/>
        </w:rPr>
      </w:pP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Журнал</w:t>
      </w: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учета проверок внутреннего контроля</w:t>
      </w:r>
    </w:p>
    <w:p w:rsidR="00335D6C" w:rsidRPr="00335D6C" w:rsidRDefault="00335D6C" w:rsidP="00335D6C">
      <w:pPr>
        <w:shd w:val="clear" w:color="auto" w:fill="FFFFFF"/>
        <w:jc w:val="center"/>
        <w:rPr>
          <w:rFonts w:ascii="Times New Roman" w:hAnsi="Times New Roman" w:cs="Times New Roman"/>
          <w:b/>
        </w:rPr>
      </w:pPr>
      <w:r w:rsidRPr="00335D6C">
        <w:rPr>
          <w:rFonts w:ascii="Times New Roman" w:hAnsi="Times New Roman" w:cs="Times New Roman"/>
          <w:b/>
        </w:rPr>
        <w:t>___________________________________</w:t>
      </w: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rPr>
        <w:t>(дата начала ведения журнала)</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center"/>
        <w:rPr>
          <w:rFonts w:ascii="Times New Roman" w:hAnsi="Times New Roman" w:cs="Times New Roman"/>
        </w:rPr>
      </w:pPr>
      <w:r w:rsidRPr="00335D6C">
        <w:rPr>
          <w:rFonts w:ascii="Times New Roman" w:hAnsi="Times New Roman" w:cs="Times New Roman"/>
          <w:i/>
        </w:rPr>
        <w:t>(наименование юридического лица)</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jc w:val="center"/>
        <w:rPr>
          <w:rFonts w:ascii="Times New Roman" w:hAnsi="Times New Roman" w:cs="Times New Roman"/>
          <w:i/>
        </w:rPr>
      </w:pPr>
      <w:r w:rsidRPr="00335D6C">
        <w:rPr>
          <w:rFonts w:ascii="Times New Roman" w:hAnsi="Times New Roman" w:cs="Times New Roman"/>
        </w:rPr>
        <w:t>_____________________________________________________________________________</w:t>
      </w:r>
      <w:r w:rsidRPr="00335D6C">
        <w:rPr>
          <w:rFonts w:ascii="Times New Roman" w:hAnsi="Times New Roman" w:cs="Times New Roman"/>
          <w:i/>
        </w:rPr>
        <w:t xml:space="preserve"> (адрес (место нахождения) постоянно действующего исполнительного органа юридического лица)</w:t>
      </w:r>
    </w:p>
    <w:p w:rsidR="00335D6C" w:rsidRPr="00335D6C" w:rsidRDefault="00335D6C" w:rsidP="00335D6C">
      <w:pPr>
        <w:shd w:val="clear" w:color="auto" w:fill="FFFFFF"/>
        <w:jc w:val="center"/>
        <w:rPr>
          <w:rFonts w:ascii="Times New Roman" w:hAnsi="Times New Roman" w:cs="Times New Roman"/>
          <w:i/>
        </w:rPr>
      </w:pPr>
      <w:r w:rsidRPr="00335D6C">
        <w:rPr>
          <w:rFonts w:ascii="Times New Roman" w:hAnsi="Times New Roman" w:cs="Times New Roman"/>
        </w:rPr>
        <w:t>_____________________________________________________________________________</w:t>
      </w:r>
    </w:p>
    <w:p w:rsidR="00335D6C" w:rsidRPr="00335D6C" w:rsidRDefault="00335D6C" w:rsidP="00335D6C">
      <w:pPr>
        <w:shd w:val="clear" w:color="auto" w:fill="FFFFFF"/>
        <w:jc w:val="center"/>
        <w:rPr>
          <w:rFonts w:ascii="Times New Roman" w:hAnsi="Times New Roman" w:cs="Times New Roman"/>
          <w:i/>
        </w:rPr>
      </w:pPr>
      <w:r w:rsidRPr="00335D6C">
        <w:rPr>
          <w:rFonts w:ascii="Times New Roman" w:hAnsi="Times New Roman" w:cs="Times New Roman"/>
          <w:i/>
        </w:rPr>
        <w:t>(государственный регистрационный номер записи о государственной регистрации юридического лица)</w:t>
      </w:r>
    </w:p>
    <w:p w:rsidR="00335D6C" w:rsidRPr="00335D6C" w:rsidRDefault="00335D6C" w:rsidP="00335D6C">
      <w:pPr>
        <w:shd w:val="clear" w:color="auto" w:fill="FFFFFF"/>
        <w:jc w:val="center"/>
        <w:rPr>
          <w:rFonts w:ascii="Times New Roman" w:hAnsi="Times New Roman" w:cs="Times New Roman"/>
          <w:i/>
        </w:rPr>
      </w:pPr>
    </w:p>
    <w:p w:rsidR="00335D6C" w:rsidRPr="00335D6C" w:rsidRDefault="00335D6C" w:rsidP="00335D6C">
      <w:pPr>
        <w:shd w:val="clear" w:color="auto" w:fill="FFFFFF"/>
        <w:rPr>
          <w:rFonts w:ascii="Times New Roman" w:hAnsi="Times New Roman" w:cs="Times New Roman"/>
        </w:rPr>
      </w:pPr>
      <w:r w:rsidRPr="00335D6C">
        <w:rPr>
          <w:rFonts w:ascii="Times New Roman" w:hAnsi="Times New Roman" w:cs="Times New Roman"/>
        </w:rPr>
        <w:t>Ответственное лицо: ___________________________________________________________</w:t>
      </w:r>
    </w:p>
    <w:p w:rsidR="00335D6C" w:rsidRPr="00335D6C" w:rsidRDefault="00335D6C" w:rsidP="00335D6C">
      <w:pPr>
        <w:shd w:val="clear" w:color="auto" w:fill="FFFFFF"/>
        <w:ind w:firstLine="2268"/>
        <w:rPr>
          <w:rFonts w:ascii="Times New Roman" w:hAnsi="Times New Roman" w:cs="Times New Roman"/>
          <w:i/>
        </w:rPr>
      </w:pPr>
      <w:r w:rsidRPr="00335D6C">
        <w:rPr>
          <w:rFonts w:ascii="Times New Roman" w:hAnsi="Times New Roman" w:cs="Times New Roman"/>
          <w:i/>
        </w:rPr>
        <w:t xml:space="preserve">(фамилия, имя, отчество (в случае, если имеется), должность лица (лиц), </w:t>
      </w:r>
    </w:p>
    <w:p w:rsidR="00335D6C" w:rsidRPr="00335D6C" w:rsidRDefault="00335D6C" w:rsidP="00335D6C">
      <w:pPr>
        <w:shd w:val="clear" w:color="auto" w:fill="FFFFFF"/>
        <w:ind w:firstLine="2977"/>
        <w:rPr>
          <w:rFonts w:ascii="Times New Roman" w:hAnsi="Times New Roman" w:cs="Times New Roman"/>
          <w:i/>
        </w:rPr>
      </w:pPr>
      <w:r w:rsidRPr="00335D6C">
        <w:rPr>
          <w:rFonts w:ascii="Times New Roman" w:hAnsi="Times New Roman" w:cs="Times New Roman"/>
          <w:i/>
        </w:rPr>
        <w:t>ответственного за ведение журнала учета проверок)</w:t>
      </w: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rPr>
          <w:rFonts w:ascii="Times New Roman" w:hAnsi="Times New Roman" w:cs="Times New Roman"/>
        </w:rPr>
      </w:pPr>
    </w:p>
    <w:p w:rsidR="00335D6C" w:rsidRPr="00335D6C" w:rsidRDefault="00335D6C" w:rsidP="00335D6C">
      <w:pPr>
        <w:shd w:val="clear" w:color="auto" w:fill="FFFFFF"/>
        <w:ind w:firstLine="4536"/>
        <w:rPr>
          <w:rFonts w:ascii="Times New Roman" w:hAnsi="Times New Roman" w:cs="Times New Roman"/>
        </w:rPr>
      </w:pPr>
      <w:r w:rsidRPr="00335D6C">
        <w:rPr>
          <w:rFonts w:ascii="Times New Roman" w:hAnsi="Times New Roman" w:cs="Times New Roman"/>
        </w:rPr>
        <w:t>Руководитель организации</w:t>
      </w:r>
    </w:p>
    <w:p w:rsidR="00335D6C" w:rsidRPr="00335D6C" w:rsidRDefault="00335D6C" w:rsidP="00335D6C">
      <w:pPr>
        <w:shd w:val="clear" w:color="auto" w:fill="FFFFFF"/>
        <w:ind w:firstLine="4536"/>
        <w:rPr>
          <w:rFonts w:ascii="Times New Roman" w:hAnsi="Times New Roman" w:cs="Times New Roman"/>
        </w:rPr>
      </w:pPr>
      <w:r w:rsidRPr="00335D6C">
        <w:rPr>
          <w:rFonts w:ascii="Times New Roman" w:hAnsi="Times New Roman" w:cs="Times New Roman"/>
        </w:rPr>
        <w:t>________________________________________</w:t>
      </w:r>
    </w:p>
    <w:p w:rsidR="00335D6C" w:rsidRPr="00335D6C" w:rsidRDefault="00335D6C" w:rsidP="00335D6C">
      <w:pPr>
        <w:shd w:val="clear" w:color="auto" w:fill="FFFFFF"/>
        <w:ind w:firstLine="4536"/>
        <w:jc w:val="center"/>
        <w:rPr>
          <w:rFonts w:ascii="Times New Roman" w:hAnsi="Times New Roman" w:cs="Times New Roman"/>
          <w:i/>
        </w:rPr>
      </w:pPr>
      <w:r w:rsidRPr="00335D6C">
        <w:rPr>
          <w:rFonts w:ascii="Times New Roman" w:hAnsi="Times New Roman" w:cs="Times New Roman"/>
          <w:i/>
        </w:rPr>
        <w:t>(фамилия, имя, отчество (в случае, если имеется)</w:t>
      </w:r>
    </w:p>
    <w:p w:rsidR="00335D6C" w:rsidRPr="00335D6C" w:rsidRDefault="00335D6C" w:rsidP="00335D6C">
      <w:pPr>
        <w:shd w:val="clear" w:color="auto" w:fill="FFFFFF"/>
        <w:ind w:firstLine="4536"/>
        <w:jc w:val="center"/>
        <w:rPr>
          <w:rFonts w:ascii="Times New Roman" w:hAnsi="Times New Roman" w:cs="Times New Roman"/>
          <w:i/>
        </w:rPr>
      </w:pPr>
      <w:r w:rsidRPr="00335D6C">
        <w:rPr>
          <w:rFonts w:ascii="Times New Roman" w:hAnsi="Times New Roman" w:cs="Times New Roman"/>
          <w:i/>
        </w:rPr>
        <w:t>руководителя юридического лица)</w:t>
      </w:r>
    </w:p>
    <w:p w:rsidR="00335D6C" w:rsidRPr="00335D6C" w:rsidRDefault="00335D6C" w:rsidP="00335D6C">
      <w:pPr>
        <w:shd w:val="clear" w:color="auto" w:fill="FFFFFF"/>
        <w:ind w:firstLine="4536"/>
        <w:rPr>
          <w:rFonts w:ascii="Times New Roman" w:hAnsi="Times New Roman" w:cs="Times New Roman"/>
        </w:rPr>
      </w:pPr>
    </w:p>
    <w:p w:rsidR="00335D6C" w:rsidRPr="00335D6C" w:rsidRDefault="00335D6C" w:rsidP="00335D6C">
      <w:pPr>
        <w:shd w:val="clear" w:color="auto" w:fill="FFFFFF"/>
        <w:ind w:firstLine="4536"/>
        <w:rPr>
          <w:rFonts w:ascii="Times New Roman" w:hAnsi="Times New Roman" w:cs="Times New Roman"/>
        </w:rPr>
      </w:pPr>
      <w:r w:rsidRPr="00335D6C">
        <w:rPr>
          <w:rFonts w:ascii="Times New Roman" w:hAnsi="Times New Roman" w:cs="Times New Roman"/>
        </w:rPr>
        <w:t>Подпись:________________________________</w:t>
      </w:r>
    </w:p>
    <w:p w:rsidR="00335D6C" w:rsidRPr="00335D6C" w:rsidRDefault="00335D6C" w:rsidP="00335D6C">
      <w:pPr>
        <w:shd w:val="clear" w:color="auto" w:fill="FFFFFF"/>
        <w:ind w:firstLine="4536"/>
        <w:rPr>
          <w:rFonts w:ascii="Times New Roman" w:hAnsi="Times New Roman" w:cs="Times New Roman"/>
        </w:rPr>
      </w:pPr>
    </w:p>
    <w:p w:rsidR="00335D6C" w:rsidRPr="00335D6C" w:rsidRDefault="00335D6C" w:rsidP="00335D6C">
      <w:pPr>
        <w:shd w:val="clear" w:color="auto" w:fill="FFFFFF"/>
        <w:ind w:firstLine="4536"/>
        <w:rPr>
          <w:rFonts w:ascii="Times New Roman" w:hAnsi="Times New Roman" w:cs="Times New Roman"/>
        </w:rPr>
      </w:pPr>
      <w:r w:rsidRPr="00335D6C">
        <w:rPr>
          <w:rFonts w:ascii="Times New Roman" w:hAnsi="Times New Roman" w:cs="Times New Roman"/>
        </w:rPr>
        <w:t>М.П.</w:t>
      </w:r>
    </w:p>
    <w:p w:rsidR="00335D6C" w:rsidRDefault="00335D6C" w:rsidP="00335D6C">
      <w:pPr>
        <w:shd w:val="clear" w:color="auto" w:fill="FFFFFF"/>
        <w:ind w:firstLine="4536"/>
      </w:pPr>
    </w:p>
    <w:p w:rsidR="00335D6C" w:rsidRDefault="00335D6C" w:rsidP="00335D6C">
      <w:pPr>
        <w:shd w:val="clear" w:color="auto" w:fill="FFFFFF"/>
        <w:ind w:firstLine="4536"/>
      </w:pPr>
    </w:p>
    <w:p w:rsidR="00335D6C" w:rsidRDefault="00335D6C" w:rsidP="00335D6C">
      <w:pPr>
        <w:shd w:val="clear" w:color="auto" w:fill="FFFFFF"/>
        <w:ind w:firstLine="4536"/>
      </w:pPr>
    </w:p>
    <w:p w:rsidR="00335D6C" w:rsidRDefault="00335D6C" w:rsidP="00335D6C">
      <w:pPr>
        <w:shd w:val="clear" w:color="auto" w:fill="FFFFFF"/>
        <w:ind w:firstLine="4536"/>
      </w:pPr>
    </w:p>
    <w:p w:rsidR="00335D6C" w:rsidRDefault="00335D6C" w:rsidP="00335D6C">
      <w:pPr>
        <w:shd w:val="clear" w:color="auto" w:fill="FFFFFF"/>
        <w:ind w:firstLine="4536"/>
      </w:pPr>
    </w:p>
    <w:p w:rsidR="00335D6C" w:rsidRPr="00D2460F" w:rsidRDefault="00335D6C" w:rsidP="00335D6C">
      <w:pPr>
        <w:shd w:val="clear" w:color="auto" w:fill="FFFFFF"/>
        <w:ind w:firstLine="4536"/>
      </w:pPr>
    </w:p>
    <w:p w:rsidR="00335D6C" w:rsidRDefault="00335D6C" w:rsidP="00335D6C">
      <w:pPr>
        <w:rPr>
          <w:rFonts w:ascii="Times New Roman" w:hAnsi="Times New Roman" w:cs="Times New Roman"/>
          <w:i/>
        </w:rPr>
      </w:pPr>
    </w:p>
    <w:p w:rsidR="00335D6C" w:rsidRDefault="00335D6C" w:rsidP="00335D6C">
      <w:pPr>
        <w:rPr>
          <w:rFonts w:ascii="Times New Roman" w:hAnsi="Times New Roman" w:cs="Times New Roman"/>
          <w:i/>
        </w:rPr>
      </w:pPr>
    </w:p>
    <w:p w:rsidR="00335D6C" w:rsidRDefault="00335D6C" w:rsidP="00335D6C">
      <w:pPr>
        <w:rPr>
          <w:rFonts w:ascii="Times New Roman" w:hAnsi="Times New Roman" w:cs="Times New Roman"/>
          <w:i/>
        </w:rPr>
        <w:sectPr w:rsidR="00335D6C" w:rsidSect="004971BC">
          <w:pgSz w:w="11906" w:h="16838"/>
          <w:pgMar w:top="1134" w:right="851" w:bottom="1134" w:left="1134" w:header="709" w:footer="709" w:gutter="0"/>
          <w:cols w:space="708"/>
          <w:docGrid w:linePitch="360"/>
        </w:sectPr>
      </w:pPr>
    </w:p>
    <w:tbl>
      <w:tblPr>
        <w:tblStyle w:val="af5"/>
        <w:tblW w:w="15110" w:type="dxa"/>
        <w:tblLook w:val="04A0" w:firstRow="1" w:lastRow="0" w:firstColumn="1" w:lastColumn="0" w:noHBand="0" w:noVBand="1"/>
      </w:tblPr>
      <w:tblGrid>
        <w:gridCol w:w="392"/>
        <w:gridCol w:w="1343"/>
        <w:gridCol w:w="1343"/>
        <w:gridCol w:w="1343"/>
        <w:gridCol w:w="1783"/>
        <w:gridCol w:w="1345"/>
        <w:gridCol w:w="1345"/>
        <w:gridCol w:w="1987"/>
        <w:gridCol w:w="1345"/>
        <w:gridCol w:w="1193"/>
        <w:gridCol w:w="1691"/>
      </w:tblGrid>
      <w:tr w:rsidR="00A73F3F" w:rsidRPr="00A73F3F" w:rsidTr="00FF1046">
        <w:tc>
          <w:tcPr>
            <w:tcW w:w="392"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lastRenderedPageBreak/>
              <w:t>№</w:t>
            </w:r>
          </w:p>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п/п</w:t>
            </w:r>
          </w:p>
        </w:tc>
        <w:tc>
          <w:tcPr>
            <w:tcW w:w="1343"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Дата начала и окончания проверки</w:t>
            </w:r>
          </w:p>
        </w:tc>
        <w:tc>
          <w:tcPr>
            <w:tcW w:w="1343"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Наименование субъекта внутреннего контроля</w:t>
            </w:r>
          </w:p>
        </w:tc>
        <w:tc>
          <w:tcPr>
            <w:tcW w:w="1343"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Дата и номер распоряжения или приказа о проведении проверки</w:t>
            </w:r>
          </w:p>
        </w:tc>
        <w:tc>
          <w:tcPr>
            <w:tcW w:w="1783"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 xml:space="preserve">Вид проверки (плановая или внеплановая): </w:t>
            </w:r>
          </w:p>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в отношении плановой проверки: - со ссылкой на ежегодный план проведения проверок</w:t>
            </w:r>
          </w:p>
        </w:tc>
        <w:tc>
          <w:tcPr>
            <w:tcW w:w="1345"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Дата и номер акта, составленного по результатам проверки</w:t>
            </w:r>
          </w:p>
        </w:tc>
        <w:tc>
          <w:tcPr>
            <w:tcW w:w="1345"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Выявленные нарушения обязательных требований</w:t>
            </w:r>
          </w:p>
        </w:tc>
        <w:tc>
          <w:tcPr>
            <w:tcW w:w="1987"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345"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Предлагаемые меры по устранению нарушений</w:t>
            </w:r>
          </w:p>
        </w:tc>
        <w:tc>
          <w:tcPr>
            <w:tcW w:w="1193"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Отметки об устранении нарушений</w:t>
            </w:r>
          </w:p>
        </w:tc>
        <w:tc>
          <w:tcPr>
            <w:tcW w:w="1691" w:type="dxa"/>
            <w:vAlign w:val="center"/>
          </w:tcPr>
          <w:p w:rsidR="00A73F3F" w:rsidRPr="00A73F3F" w:rsidRDefault="00A73F3F" w:rsidP="00FF1046">
            <w:pPr>
              <w:ind w:left="-113" w:right="-113"/>
              <w:jc w:val="center"/>
              <w:rPr>
                <w:rFonts w:ascii="Times New Roman" w:hAnsi="Times New Roman" w:cs="Times New Roman"/>
                <w:sz w:val="20"/>
                <w:szCs w:val="20"/>
              </w:rPr>
            </w:pPr>
            <w:r w:rsidRPr="00A73F3F">
              <w:rPr>
                <w:rFonts w:ascii="Times New Roman" w:hAnsi="Times New Roman" w:cs="Times New Roman"/>
                <w:sz w:val="20"/>
                <w:szCs w:val="20"/>
              </w:rPr>
              <w:t>Подпись должностного лица (лиц), проводившего проверку (при комиссионной проверке подпись председателя комиссии)</w:t>
            </w:r>
          </w:p>
        </w:tc>
      </w:tr>
      <w:tr w:rsidR="00A73F3F" w:rsidRPr="00A73F3F" w:rsidTr="00FF1046">
        <w:tc>
          <w:tcPr>
            <w:tcW w:w="392"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1</w:t>
            </w:r>
          </w:p>
        </w:tc>
        <w:tc>
          <w:tcPr>
            <w:tcW w:w="1343"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2</w:t>
            </w:r>
          </w:p>
        </w:tc>
        <w:tc>
          <w:tcPr>
            <w:tcW w:w="1343"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3</w:t>
            </w:r>
          </w:p>
        </w:tc>
        <w:tc>
          <w:tcPr>
            <w:tcW w:w="1343"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4</w:t>
            </w:r>
          </w:p>
        </w:tc>
        <w:tc>
          <w:tcPr>
            <w:tcW w:w="1783"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5</w:t>
            </w:r>
          </w:p>
        </w:tc>
        <w:tc>
          <w:tcPr>
            <w:tcW w:w="1345"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6</w:t>
            </w:r>
          </w:p>
        </w:tc>
        <w:tc>
          <w:tcPr>
            <w:tcW w:w="1345"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7</w:t>
            </w:r>
          </w:p>
        </w:tc>
        <w:tc>
          <w:tcPr>
            <w:tcW w:w="1987"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8</w:t>
            </w:r>
          </w:p>
        </w:tc>
        <w:tc>
          <w:tcPr>
            <w:tcW w:w="1345"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9</w:t>
            </w:r>
          </w:p>
        </w:tc>
        <w:tc>
          <w:tcPr>
            <w:tcW w:w="1193"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10</w:t>
            </w:r>
          </w:p>
        </w:tc>
        <w:tc>
          <w:tcPr>
            <w:tcW w:w="1691" w:type="dxa"/>
          </w:tcPr>
          <w:p w:rsidR="00A73F3F" w:rsidRPr="00A73F3F" w:rsidRDefault="00A73F3F" w:rsidP="00FF1046">
            <w:pPr>
              <w:jc w:val="center"/>
              <w:rPr>
                <w:rFonts w:ascii="Times New Roman" w:hAnsi="Times New Roman" w:cs="Times New Roman"/>
                <w:sz w:val="20"/>
                <w:szCs w:val="20"/>
              </w:rPr>
            </w:pPr>
            <w:r w:rsidRPr="00A73F3F">
              <w:rPr>
                <w:rFonts w:ascii="Times New Roman" w:hAnsi="Times New Roman" w:cs="Times New Roman"/>
                <w:sz w:val="20"/>
                <w:szCs w:val="20"/>
              </w:rPr>
              <w:t>11</w:t>
            </w: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r w:rsidR="00A73F3F" w:rsidRPr="00A73F3F" w:rsidTr="00FF1046">
        <w:tc>
          <w:tcPr>
            <w:tcW w:w="392"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987" w:type="dxa"/>
          </w:tcPr>
          <w:p w:rsidR="00A73F3F" w:rsidRPr="00A73F3F" w:rsidRDefault="00A73F3F" w:rsidP="00FF1046">
            <w:pPr>
              <w:rPr>
                <w:rFonts w:ascii="Times New Roman" w:hAnsi="Times New Roman" w:cs="Times New Roman"/>
                <w:sz w:val="20"/>
                <w:szCs w:val="20"/>
              </w:rPr>
            </w:pPr>
          </w:p>
        </w:tc>
        <w:tc>
          <w:tcPr>
            <w:tcW w:w="1345" w:type="dxa"/>
          </w:tcPr>
          <w:p w:rsidR="00A73F3F" w:rsidRPr="00A73F3F" w:rsidRDefault="00A73F3F" w:rsidP="00FF1046">
            <w:pPr>
              <w:rPr>
                <w:rFonts w:ascii="Times New Roman" w:hAnsi="Times New Roman" w:cs="Times New Roman"/>
                <w:sz w:val="20"/>
                <w:szCs w:val="20"/>
              </w:rPr>
            </w:pPr>
          </w:p>
        </w:tc>
        <w:tc>
          <w:tcPr>
            <w:tcW w:w="1193" w:type="dxa"/>
          </w:tcPr>
          <w:p w:rsidR="00A73F3F" w:rsidRPr="00A73F3F" w:rsidRDefault="00A73F3F" w:rsidP="00FF1046">
            <w:pPr>
              <w:rPr>
                <w:rFonts w:ascii="Times New Roman" w:hAnsi="Times New Roman" w:cs="Times New Roman"/>
                <w:sz w:val="20"/>
                <w:szCs w:val="20"/>
              </w:rPr>
            </w:pPr>
          </w:p>
        </w:tc>
        <w:tc>
          <w:tcPr>
            <w:tcW w:w="1691" w:type="dxa"/>
          </w:tcPr>
          <w:p w:rsidR="00A73F3F" w:rsidRPr="00A73F3F" w:rsidRDefault="00A73F3F" w:rsidP="00FF1046">
            <w:pPr>
              <w:rPr>
                <w:rFonts w:ascii="Times New Roman" w:hAnsi="Times New Roman" w:cs="Times New Roman"/>
                <w:sz w:val="20"/>
                <w:szCs w:val="20"/>
              </w:rPr>
            </w:pPr>
          </w:p>
        </w:tc>
      </w:tr>
    </w:tbl>
    <w:p w:rsidR="00335D6C" w:rsidRDefault="00335D6C" w:rsidP="00335D6C">
      <w:pPr>
        <w:pStyle w:val="ad"/>
        <w:widowControl/>
        <w:shd w:val="clear" w:color="auto" w:fill="FFFFFF"/>
        <w:tabs>
          <w:tab w:val="left" w:pos="1560"/>
        </w:tabs>
        <w:ind w:left="1069"/>
        <w:contextualSpacing/>
        <w:jc w:val="both"/>
        <w:rPr>
          <w:rFonts w:ascii="Times New Roman" w:hAnsi="Times New Roman" w:cs="Times New Roman"/>
          <w:b/>
          <w:i/>
          <w:spacing w:val="-1"/>
        </w:rPr>
      </w:pPr>
    </w:p>
    <w:p w:rsidR="00335D6C" w:rsidRDefault="00335D6C" w:rsidP="00335D6C">
      <w:pPr>
        <w:pStyle w:val="ad"/>
        <w:widowControl/>
        <w:shd w:val="clear" w:color="auto" w:fill="FFFFFF"/>
        <w:tabs>
          <w:tab w:val="left" w:pos="1560"/>
        </w:tabs>
        <w:ind w:left="1069"/>
        <w:contextualSpacing/>
        <w:jc w:val="both"/>
        <w:rPr>
          <w:rFonts w:ascii="Times New Roman" w:hAnsi="Times New Roman" w:cs="Times New Roman"/>
          <w:b/>
          <w:i/>
          <w:spacing w:val="-1"/>
        </w:rPr>
      </w:pPr>
    </w:p>
    <w:p w:rsidR="00335D6C" w:rsidRDefault="00335D6C" w:rsidP="00335D6C">
      <w:pPr>
        <w:pStyle w:val="ad"/>
        <w:widowControl/>
        <w:shd w:val="clear" w:color="auto" w:fill="FFFFFF"/>
        <w:tabs>
          <w:tab w:val="left" w:pos="1560"/>
        </w:tabs>
        <w:ind w:left="1069"/>
        <w:contextualSpacing/>
        <w:jc w:val="both"/>
        <w:rPr>
          <w:rFonts w:ascii="Times New Roman" w:hAnsi="Times New Roman" w:cs="Times New Roman"/>
          <w:b/>
          <w:i/>
          <w:spacing w:val="-1"/>
        </w:rPr>
      </w:pPr>
    </w:p>
    <w:p w:rsidR="00A73F3F" w:rsidRDefault="00A73F3F" w:rsidP="00335D6C">
      <w:pPr>
        <w:pStyle w:val="ad"/>
        <w:widowControl/>
        <w:shd w:val="clear" w:color="auto" w:fill="FFFFFF"/>
        <w:tabs>
          <w:tab w:val="left" w:pos="1560"/>
        </w:tabs>
        <w:ind w:left="1069"/>
        <w:contextualSpacing/>
        <w:jc w:val="both"/>
        <w:rPr>
          <w:rFonts w:ascii="Times New Roman" w:hAnsi="Times New Roman" w:cs="Times New Roman"/>
          <w:b/>
          <w:i/>
          <w:spacing w:val="-1"/>
        </w:rPr>
        <w:sectPr w:rsidR="00A73F3F" w:rsidSect="00A73F3F">
          <w:pgSz w:w="16838" w:h="11906" w:orient="landscape"/>
          <w:pgMar w:top="1134" w:right="1134" w:bottom="851" w:left="1134" w:header="709" w:footer="709" w:gutter="0"/>
          <w:cols w:space="708"/>
          <w:docGrid w:linePitch="360"/>
        </w:sectPr>
      </w:pPr>
    </w:p>
    <w:p w:rsidR="00A73F3F" w:rsidRPr="00A73F3F" w:rsidRDefault="00A73F3F" w:rsidP="00A73F3F">
      <w:pPr>
        <w:shd w:val="clear" w:color="auto" w:fill="FFFFFF"/>
        <w:jc w:val="right"/>
        <w:rPr>
          <w:rFonts w:ascii="Times New Roman" w:eastAsiaTheme="minorHAnsi" w:hAnsi="Times New Roman" w:cs="Times New Roman"/>
          <w:b/>
          <w:bCs/>
          <w:i/>
          <w:iCs/>
        </w:rPr>
      </w:pPr>
      <w:r w:rsidRPr="00A73F3F">
        <w:rPr>
          <w:rFonts w:ascii="Times New Roman" w:hAnsi="Times New Roman" w:cs="Times New Roman"/>
          <w:b/>
          <w:bCs/>
          <w:i/>
          <w:iCs/>
        </w:rPr>
        <w:lastRenderedPageBreak/>
        <w:t>П</w:t>
      </w:r>
      <w:r w:rsidRPr="00A73F3F">
        <w:rPr>
          <w:rFonts w:ascii="Times New Roman" w:eastAsiaTheme="minorHAnsi" w:hAnsi="Times New Roman" w:cs="Times New Roman"/>
          <w:b/>
          <w:bCs/>
          <w:i/>
          <w:iCs/>
        </w:rPr>
        <w:t>РОЕКТ</w:t>
      </w:r>
    </w:p>
    <w:p w:rsidR="00A73F3F" w:rsidRPr="00A73F3F" w:rsidRDefault="00A73F3F" w:rsidP="00A73F3F">
      <w:pPr>
        <w:shd w:val="clear" w:color="auto" w:fill="FFFFFF"/>
        <w:ind w:firstLine="10065"/>
        <w:jc w:val="right"/>
        <w:rPr>
          <w:rFonts w:ascii="Times New Roman" w:hAnsi="Times New Roman" w:cs="Times New Roman"/>
        </w:rPr>
      </w:pPr>
    </w:p>
    <w:p w:rsidR="00A73F3F" w:rsidRPr="00A73F3F" w:rsidRDefault="00A73F3F" w:rsidP="00A73F3F">
      <w:pPr>
        <w:shd w:val="clear" w:color="auto" w:fill="FFFFFF"/>
        <w:ind w:firstLine="10065"/>
        <w:rPr>
          <w:rFonts w:ascii="Times New Roman" w:hAnsi="Times New Roman" w:cs="Times New Roman"/>
        </w:rPr>
      </w:pPr>
      <w:r w:rsidRPr="00A73F3F">
        <w:rPr>
          <w:rFonts w:ascii="Times New Roman" w:hAnsi="Times New Roman" w:cs="Times New Roman"/>
        </w:rPr>
        <w:t>Утверждаю</w:t>
      </w:r>
    </w:p>
    <w:p w:rsidR="00A73F3F" w:rsidRPr="00A73F3F" w:rsidRDefault="00A73F3F" w:rsidP="00A73F3F">
      <w:pPr>
        <w:shd w:val="clear" w:color="auto" w:fill="FFFFFF"/>
        <w:ind w:firstLine="10065"/>
        <w:rPr>
          <w:rFonts w:ascii="Times New Roman" w:hAnsi="Times New Roman" w:cs="Times New Roman"/>
        </w:rPr>
      </w:pPr>
      <w:r w:rsidRPr="00A73F3F">
        <w:rPr>
          <w:rFonts w:ascii="Times New Roman" w:hAnsi="Times New Roman" w:cs="Times New Roman"/>
        </w:rPr>
        <w:t>____________________________________</w:t>
      </w:r>
    </w:p>
    <w:p w:rsidR="00A73F3F" w:rsidRPr="00A73F3F" w:rsidRDefault="00A73F3F" w:rsidP="00A73F3F">
      <w:pPr>
        <w:shd w:val="clear" w:color="auto" w:fill="FFFFFF"/>
        <w:ind w:firstLine="10065"/>
        <w:jc w:val="center"/>
        <w:rPr>
          <w:rFonts w:ascii="Times New Roman" w:hAnsi="Times New Roman" w:cs="Times New Roman"/>
          <w:i/>
        </w:rPr>
      </w:pPr>
      <w:r w:rsidRPr="00A73F3F">
        <w:rPr>
          <w:rFonts w:ascii="Times New Roman" w:hAnsi="Times New Roman" w:cs="Times New Roman"/>
          <w:i/>
        </w:rPr>
        <w:t>(уполномоченное лицо)</w:t>
      </w:r>
    </w:p>
    <w:p w:rsidR="00A73F3F" w:rsidRPr="00A73F3F" w:rsidRDefault="00A73F3F" w:rsidP="00A73F3F">
      <w:pPr>
        <w:shd w:val="clear" w:color="auto" w:fill="FFFFFF"/>
        <w:ind w:firstLine="10065"/>
        <w:rPr>
          <w:rFonts w:ascii="Times New Roman" w:hAnsi="Times New Roman" w:cs="Times New Roman"/>
        </w:rPr>
      </w:pPr>
      <w:r w:rsidRPr="00A73F3F">
        <w:rPr>
          <w:rFonts w:ascii="Times New Roman" w:hAnsi="Times New Roman" w:cs="Times New Roman"/>
        </w:rPr>
        <w:t>_________________/__________________/</w:t>
      </w:r>
    </w:p>
    <w:p w:rsidR="00A73F3F" w:rsidRPr="00A73F3F" w:rsidRDefault="00A73F3F" w:rsidP="00A73F3F">
      <w:pPr>
        <w:shd w:val="clear" w:color="auto" w:fill="FFFFFF"/>
        <w:ind w:firstLine="10065"/>
        <w:jc w:val="center"/>
        <w:rPr>
          <w:rFonts w:ascii="Times New Roman" w:hAnsi="Times New Roman" w:cs="Times New Roman"/>
          <w:i/>
        </w:rPr>
      </w:pPr>
      <w:r w:rsidRPr="00A73F3F">
        <w:rPr>
          <w:rFonts w:ascii="Times New Roman" w:hAnsi="Times New Roman" w:cs="Times New Roman"/>
          <w:i/>
        </w:rPr>
        <w:t>Подпись                        И.О. Фамилия</w:t>
      </w:r>
    </w:p>
    <w:p w:rsidR="00A73F3F" w:rsidRPr="00A73F3F" w:rsidRDefault="00A73F3F" w:rsidP="00A73F3F">
      <w:pPr>
        <w:shd w:val="clear" w:color="auto" w:fill="FFFFFF"/>
        <w:ind w:firstLine="10065"/>
        <w:rPr>
          <w:rFonts w:ascii="Times New Roman" w:hAnsi="Times New Roman" w:cs="Times New Roman"/>
        </w:rPr>
      </w:pPr>
    </w:p>
    <w:p w:rsidR="00A73F3F" w:rsidRPr="00A73F3F" w:rsidRDefault="00A73F3F" w:rsidP="00A73F3F">
      <w:pPr>
        <w:shd w:val="clear" w:color="auto" w:fill="FFFFFF"/>
        <w:ind w:firstLine="10065"/>
        <w:rPr>
          <w:rFonts w:ascii="Times New Roman" w:hAnsi="Times New Roman" w:cs="Times New Roman"/>
        </w:rPr>
      </w:pPr>
      <w:r w:rsidRPr="00A73F3F">
        <w:rPr>
          <w:rFonts w:ascii="Times New Roman" w:hAnsi="Times New Roman" w:cs="Times New Roman"/>
        </w:rPr>
        <w:t>«____»_______________________20___ г.</w:t>
      </w: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jc w:val="center"/>
        <w:rPr>
          <w:rFonts w:ascii="Times New Roman" w:hAnsi="Times New Roman" w:cs="Times New Roman"/>
          <w:b/>
        </w:rPr>
      </w:pPr>
      <w:r w:rsidRPr="00A73F3F">
        <w:rPr>
          <w:rFonts w:ascii="Times New Roman" w:hAnsi="Times New Roman" w:cs="Times New Roman"/>
          <w:b/>
        </w:rPr>
        <w:t>План мероприятий по устранению выявленных нарушений и их предупреждению в дальнейшей деятельности</w:t>
      </w: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r w:rsidRPr="00A73F3F">
        <w:rPr>
          <w:rFonts w:ascii="Times New Roman" w:hAnsi="Times New Roman" w:cs="Times New Roman"/>
        </w:rPr>
        <w:t>Предмет проверки: _______________________________.</w:t>
      </w:r>
    </w:p>
    <w:p w:rsidR="00A73F3F" w:rsidRPr="00A73F3F" w:rsidRDefault="00A73F3F" w:rsidP="00A73F3F">
      <w:pPr>
        <w:shd w:val="clear" w:color="auto" w:fill="FFFFFF"/>
        <w:rPr>
          <w:rFonts w:ascii="Times New Roman" w:hAnsi="Times New Roman" w:cs="Times New Roman"/>
        </w:rPr>
      </w:pPr>
      <w:r w:rsidRPr="00A73F3F">
        <w:rPr>
          <w:rFonts w:ascii="Times New Roman" w:hAnsi="Times New Roman" w:cs="Times New Roman"/>
        </w:rPr>
        <w:t>Акт по результатам проверки от «___» ___________ 20__ г. № ______</w:t>
      </w:r>
    </w:p>
    <w:p w:rsidR="00A73F3F" w:rsidRPr="00A73F3F" w:rsidRDefault="00A73F3F" w:rsidP="00A73F3F">
      <w:pPr>
        <w:shd w:val="clear" w:color="auto" w:fill="FFFFFF"/>
        <w:rPr>
          <w:rFonts w:ascii="Times New Roman" w:hAnsi="Times New Roman" w:cs="Times New Roman"/>
        </w:rPr>
      </w:pPr>
    </w:p>
    <w:tbl>
      <w:tblPr>
        <w:tblStyle w:val="af5"/>
        <w:tblW w:w="14873" w:type="dxa"/>
        <w:tblLook w:val="04A0" w:firstRow="1" w:lastRow="0" w:firstColumn="1" w:lastColumn="0" w:noHBand="0" w:noVBand="1"/>
      </w:tblPr>
      <w:tblGrid>
        <w:gridCol w:w="392"/>
        <w:gridCol w:w="2464"/>
        <w:gridCol w:w="4623"/>
        <w:gridCol w:w="2464"/>
        <w:gridCol w:w="2465"/>
        <w:gridCol w:w="2465"/>
      </w:tblGrid>
      <w:tr w:rsidR="00A73F3F" w:rsidRPr="00A73F3F" w:rsidTr="00FF1046">
        <w:tc>
          <w:tcPr>
            <w:tcW w:w="392"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 п/п</w:t>
            </w:r>
          </w:p>
        </w:tc>
        <w:tc>
          <w:tcPr>
            <w:tcW w:w="2464"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Выявленные нарушения</w:t>
            </w:r>
          </w:p>
        </w:tc>
        <w:tc>
          <w:tcPr>
            <w:tcW w:w="4623"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Мероприятия по устранению выявленных нарушений и их предупреждению в дальнейшей деятельности</w:t>
            </w:r>
          </w:p>
        </w:tc>
        <w:tc>
          <w:tcPr>
            <w:tcW w:w="2464"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Срок исполнения</w:t>
            </w:r>
          </w:p>
        </w:tc>
        <w:tc>
          <w:tcPr>
            <w:tcW w:w="2465"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Ответственные исполнители</w:t>
            </w:r>
          </w:p>
        </w:tc>
        <w:tc>
          <w:tcPr>
            <w:tcW w:w="2465" w:type="dxa"/>
            <w:vAlign w:val="center"/>
          </w:tcPr>
          <w:p w:rsidR="00A73F3F" w:rsidRPr="00A73F3F" w:rsidRDefault="00A73F3F" w:rsidP="00FF1046">
            <w:pPr>
              <w:ind w:left="-113" w:right="-113"/>
              <w:jc w:val="center"/>
              <w:rPr>
                <w:rFonts w:ascii="Times New Roman" w:hAnsi="Times New Roman" w:cs="Times New Roman"/>
              </w:rPr>
            </w:pPr>
            <w:r w:rsidRPr="00A73F3F">
              <w:rPr>
                <w:rFonts w:ascii="Times New Roman" w:hAnsi="Times New Roman" w:cs="Times New Roman"/>
              </w:rPr>
              <w:t>Примечание</w:t>
            </w:r>
          </w:p>
        </w:tc>
      </w:tr>
      <w:tr w:rsidR="00A73F3F" w:rsidRPr="00A73F3F" w:rsidTr="00FF1046">
        <w:tc>
          <w:tcPr>
            <w:tcW w:w="392"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1</w:t>
            </w:r>
          </w:p>
        </w:tc>
        <w:tc>
          <w:tcPr>
            <w:tcW w:w="2464"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2</w:t>
            </w:r>
          </w:p>
        </w:tc>
        <w:tc>
          <w:tcPr>
            <w:tcW w:w="4623"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3</w:t>
            </w:r>
          </w:p>
        </w:tc>
        <w:tc>
          <w:tcPr>
            <w:tcW w:w="2464"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4</w:t>
            </w:r>
          </w:p>
        </w:tc>
        <w:tc>
          <w:tcPr>
            <w:tcW w:w="2465"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5</w:t>
            </w:r>
          </w:p>
        </w:tc>
        <w:tc>
          <w:tcPr>
            <w:tcW w:w="2465" w:type="dxa"/>
          </w:tcPr>
          <w:p w:rsidR="00A73F3F" w:rsidRPr="00A73F3F" w:rsidRDefault="00A73F3F" w:rsidP="00FF1046">
            <w:pPr>
              <w:jc w:val="center"/>
              <w:rPr>
                <w:rFonts w:ascii="Times New Roman" w:hAnsi="Times New Roman" w:cs="Times New Roman"/>
              </w:rPr>
            </w:pPr>
            <w:r w:rsidRPr="00A73F3F">
              <w:rPr>
                <w:rFonts w:ascii="Times New Roman" w:hAnsi="Times New Roman" w:cs="Times New Roman"/>
              </w:rPr>
              <w:t>6</w:t>
            </w: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r w:rsidR="00A73F3F" w:rsidRPr="00A73F3F" w:rsidTr="00FF1046">
        <w:tc>
          <w:tcPr>
            <w:tcW w:w="392"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4623" w:type="dxa"/>
          </w:tcPr>
          <w:p w:rsidR="00A73F3F" w:rsidRPr="00A73F3F" w:rsidRDefault="00A73F3F" w:rsidP="00FF1046">
            <w:pPr>
              <w:rPr>
                <w:rFonts w:ascii="Times New Roman" w:hAnsi="Times New Roman" w:cs="Times New Roman"/>
              </w:rPr>
            </w:pPr>
          </w:p>
        </w:tc>
        <w:tc>
          <w:tcPr>
            <w:tcW w:w="2464"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c>
          <w:tcPr>
            <w:tcW w:w="2465" w:type="dxa"/>
          </w:tcPr>
          <w:p w:rsidR="00A73F3F" w:rsidRPr="00A73F3F" w:rsidRDefault="00A73F3F" w:rsidP="00FF1046">
            <w:pPr>
              <w:rPr>
                <w:rFonts w:ascii="Times New Roman" w:hAnsi="Times New Roman" w:cs="Times New Roman"/>
              </w:rPr>
            </w:pPr>
          </w:p>
        </w:tc>
      </w:tr>
    </w:tbl>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r w:rsidRPr="00A73F3F">
        <w:rPr>
          <w:rFonts w:ascii="Times New Roman" w:hAnsi="Times New Roman" w:cs="Times New Roman"/>
        </w:rPr>
        <w:t>___________________________/__________________________/____________________________</w:t>
      </w:r>
    </w:p>
    <w:p w:rsidR="00A73F3F" w:rsidRPr="00A73F3F" w:rsidRDefault="00A73F3F" w:rsidP="00A73F3F">
      <w:pPr>
        <w:shd w:val="clear" w:color="auto" w:fill="FFFFFF"/>
        <w:ind w:firstLine="993"/>
        <w:rPr>
          <w:rFonts w:ascii="Times New Roman" w:hAnsi="Times New Roman" w:cs="Times New Roman"/>
          <w:i/>
        </w:rPr>
      </w:pPr>
      <w:r w:rsidRPr="00A73F3F">
        <w:rPr>
          <w:rFonts w:ascii="Times New Roman" w:hAnsi="Times New Roman" w:cs="Times New Roman"/>
          <w:i/>
        </w:rPr>
        <w:t>Должность                                          Подпись                                               И.О. Фамилия</w:t>
      </w:r>
    </w:p>
    <w:p w:rsidR="00A73F3F" w:rsidRPr="00A73F3F" w:rsidRDefault="00A73F3F" w:rsidP="00A73F3F">
      <w:pPr>
        <w:shd w:val="clear" w:color="auto" w:fill="FFFFFF"/>
        <w:rPr>
          <w:rFonts w:ascii="Times New Roman" w:hAnsi="Times New Roman" w:cs="Times New Roman"/>
        </w:rPr>
      </w:pPr>
    </w:p>
    <w:p w:rsidR="00A73F3F" w:rsidRPr="00A73F3F" w:rsidRDefault="00A73F3F" w:rsidP="00A73F3F">
      <w:pPr>
        <w:shd w:val="clear" w:color="auto" w:fill="FFFFFF"/>
        <w:rPr>
          <w:rFonts w:ascii="Times New Roman" w:hAnsi="Times New Roman" w:cs="Times New Roman"/>
        </w:rPr>
      </w:pPr>
      <w:r w:rsidRPr="00A73F3F">
        <w:rPr>
          <w:rFonts w:ascii="Times New Roman" w:hAnsi="Times New Roman" w:cs="Times New Roman"/>
        </w:rPr>
        <w:t>«___» __________________ 20___ г.</w:t>
      </w:r>
    </w:p>
    <w:p w:rsidR="00335D6C" w:rsidRPr="00A73F3F" w:rsidRDefault="00335D6C" w:rsidP="00335D6C">
      <w:pPr>
        <w:pStyle w:val="ad"/>
        <w:widowControl/>
        <w:shd w:val="clear" w:color="auto" w:fill="FFFFFF"/>
        <w:tabs>
          <w:tab w:val="left" w:pos="1560"/>
        </w:tabs>
        <w:ind w:left="1069"/>
        <w:contextualSpacing/>
        <w:jc w:val="both"/>
        <w:rPr>
          <w:rFonts w:ascii="Times New Roman" w:hAnsi="Times New Roman" w:cs="Times New Roman"/>
          <w:b/>
          <w:i/>
          <w:spacing w:val="-1"/>
        </w:rPr>
      </w:pPr>
    </w:p>
    <w:p w:rsidR="00A73F3F" w:rsidRDefault="00A73F3F" w:rsidP="00335D6C">
      <w:pPr>
        <w:pStyle w:val="ad"/>
        <w:widowControl/>
        <w:shd w:val="clear" w:color="auto" w:fill="FFFFFF"/>
        <w:tabs>
          <w:tab w:val="left" w:pos="1560"/>
        </w:tabs>
        <w:ind w:left="1069"/>
        <w:contextualSpacing/>
        <w:jc w:val="both"/>
        <w:rPr>
          <w:rFonts w:ascii="Times New Roman" w:hAnsi="Times New Roman" w:cs="Times New Roman"/>
          <w:b/>
          <w:i/>
          <w:spacing w:val="-1"/>
        </w:rPr>
      </w:pPr>
    </w:p>
    <w:p w:rsidR="00A73F3F" w:rsidRDefault="00A73F3F" w:rsidP="00335D6C">
      <w:pPr>
        <w:pStyle w:val="ad"/>
        <w:widowControl/>
        <w:shd w:val="clear" w:color="auto" w:fill="FFFFFF"/>
        <w:tabs>
          <w:tab w:val="left" w:pos="1560"/>
        </w:tabs>
        <w:ind w:left="1069"/>
        <w:contextualSpacing/>
        <w:jc w:val="both"/>
        <w:rPr>
          <w:rFonts w:ascii="Times New Roman" w:hAnsi="Times New Roman" w:cs="Times New Roman"/>
          <w:b/>
          <w:i/>
          <w:spacing w:val="-1"/>
        </w:rPr>
        <w:sectPr w:rsidR="00A73F3F" w:rsidSect="00A73F3F">
          <w:pgSz w:w="16838" w:h="11906" w:orient="landscape"/>
          <w:pgMar w:top="1134" w:right="1134" w:bottom="851" w:left="1134" w:header="709" w:footer="709" w:gutter="0"/>
          <w:cols w:space="708"/>
          <w:docGrid w:linePitch="360"/>
        </w:sectPr>
      </w:pPr>
    </w:p>
    <w:p w:rsidR="005B1457" w:rsidRPr="0023424D" w:rsidRDefault="005B1457" w:rsidP="005B1457">
      <w:pPr>
        <w:pStyle w:val="ad"/>
        <w:widowControl/>
        <w:numPr>
          <w:ilvl w:val="1"/>
          <w:numId w:val="25"/>
        </w:numPr>
        <w:shd w:val="clear" w:color="auto" w:fill="FFFFFF"/>
        <w:tabs>
          <w:tab w:val="left" w:pos="1560"/>
        </w:tabs>
        <w:ind w:left="0" w:firstLine="1069"/>
        <w:contextualSpacing/>
        <w:jc w:val="both"/>
        <w:rPr>
          <w:rFonts w:ascii="Times New Roman" w:hAnsi="Times New Roman" w:cs="Times New Roman"/>
          <w:b/>
          <w:i/>
          <w:spacing w:val="-1"/>
        </w:rPr>
      </w:pPr>
      <w:r w:rsidRPr="0023424D">
        <w:rPr>
          <w:rFonts w:ascii="Times New Roman" w:hAnsi="Times New Roman" w:cs="Times New Roman"/>
          <w:b/>
          <w:i/>
          <w:spacing w:val="-1"/>
        </w:rPr>
        <w:lastRenderedPageBreak/>
        <w:t>Рекомендации по оцениванию результатов достижения компетенций</w:t>
      </w:r>
    </w:p>
    <w:p w:rsidR="005B1457" w:rsidRPr="00FC6EDF" w:rsidRDefault="005B1457" w:rsidP="005B1457">
      <w:pPr>
        <w:jc w:val="both"/>
        <w:rPr>
          <w:rFonts w:ascii="Times New Roman" w:hAnsi="Times New Roman" w:cs="Times New Roman"/>
          <w:b/>
        </w:rPr>
      </w:pPr>
      <w:r w:rsidRPr="00FC6EDF">
        <w:rPr>
          <w:rFonts w:ascii="Times New Roman" w:hAnsi="Times New Roman" w:cs="Times New Roman"/>
          <w:b/>
        </w:rPr>
        <w:t>Критерии оценки промежуточной аттестации:</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«зачтено»</w:t>
      </w:r>
      <w:r w:rsidRPr="00967D1B">
        <w:rPr>
          <w:rFonts w:ascii="Times New Roman" w:hAnsi="Times New Roman" w:cs="Times New Roman"/>
        </w:rPr>
        <w:t xml:space="preserve"> выставляется, если </w:t>
      </w:r>
      <w:r w:rsidRPr="00967D1B">
        <w:rPr>
          <w:rFonts w:ascii="Times New Roman" w:hAnsi="Times New Roman" w:cs="Times New Roman"/>
          <w:szCs w:val="28"/>
        </w:rPr>
        <w:t>обучающийся</w:t>
      </w:r>
      <w:r w:rsidRPr="00967D1B">
        <w:rPr>
          <w:rFonts w:ascii="Times New Roman" w:hAnsi="Times New Roman" w:cs="Times New Roman"/>
        </w:rPr>
        <w:t xml:space="preserve"> полностью ответил на два вопроса билета, а также на два дополнительных вопроса, заданных с целью раскрытия понимания студентом содержания </w:t>
      </w:r>
      <w:r w:rsidR="00C606A2">
        <w:rPr>
          <w:rFonts w:ascii="Times New Roman" w:hAnsi="Times New Roman" w:cs="Times New Roman"/>
        </w:rPr>
        <w:t>дисциплины</w:t>
      </w:r>
      <w:r w:rsidRPr="00967D1B">
        <w:rPr>
          <w:rFonts w:ascii="Times New Roman" w:hAnsi="Times New Roman" w:cs="Times New Roman"/>
        </w:rPr>
        <w:t>;</w:t>
      </w:r>
    </w:p>
    <w:p w:rsidR="005B1457" w:rsidRPr="00967D1B" w:rsidRDefault="005B1457" w:rsidP="0023424D">
      <w:pPr>
        <w:pStyle w:val="ad"/>
        <w:widowControl/>
        <w:numPr>
          <w:ilvl w:val="0"/>
          <w:numId w:val="26"/>
        </w:numPr>
        <w:tabs>
          <w:tab w:val="left" w:pos="851"/>
        </w:tabs>
        <w:spacing w:line="216" w:lineRule="auto"/>
        <w:ind w:left="567" w:firstLine="0"/>
        <w:contextualSpacing/>
        <w:jc w:val="both"/>
        <w:rPr>
          <w:rFonts w:ascii="Times New Roman" w:hAnsi="Times New Roman" w:cs="Times New Roman"/>
        </w:rPr>
      </w:pPr>
      <w:r>
        <w:rPr>
          <w:rFonts w:ascii="Times New Roman" w:hAnsi="Times New Roman" w:cs="Times New Roman"/>
        </w:rPr>
        <w:t>О</w:t>
      </w:r>
      <w:r w:rsidRPr="00967D1B">
        <w:rPr>
          <w:rFonts w:ascii="Times New Roman" w:hAnsi="Times New Roman" w:cs="Times New Roman"/>
        </w:rPr>
        <w:t xml:space="preserve">ценка </w:t>
      </w:r>
      <w:r w:rsidRPr="00967D1B">
        <w:rPr>
          <w:rFonts w:ascii="Times New Roman" w:hAnsi="Times New Roman" w:cs="Times New Roman"/>
          <w:b/>
        </w:rPr>
        <w:t>«не зачтено»</w:t>
      </w:r>
      <w:r w:rsidRPr="00967D1B">
        <w:rPr>
          <w:rFonts w:ascii="Times New Roman" w:hAnsi="Times New Roman" w:cs="Times New Roman"/>
        </w:rPr>
        <w:t xml:space="preserve"> выставляется </w:t>
      </w:r>
      <w:r w:rsidRPr="00967D1B">
        <w:rPr>
          <w:rFonts w:ascii="Times New Roman" w:hAnsi="Times New Roman" w:cs="Times New Roman"/>
          <w:szCs w:val="28"/>
        </w:rPr>
        <w:t>обучающемуся</w:t>
      </w:r>
      <w:r w:rsidRPr="00967D1B">
        <w:rPr>
          <w:rFonts w:ascii="Times New Roman" w:hAnsi="Times New Roman" w:cs="Times New Roman"/>
        </w:rPr>
        <w:t xml:space="preserve"> при отсутствии знаний в соответствии с </w:t>
      </w:r>
      <w:r w:rsidR="0021244F">
        <w:rPr>
          <w:rFonts w:ascii="Times New Roman" w:hAnsi="Times New Roman" w:cs="Times New Roman"/>
        </w:rPr>
        <w:t>ФГОС ВО</w:t>
      </w:r>
      <w:r w:rsidR="004B3A5A" w:rsidRPr="004B3A5A">
        <w:rPr>
          <w:rFonts w:ascii="Times New Roman" w:hAnsi="Times New Roman" w:cs="Times New Roman"/>
        </w:rPr>
        <w:t xml:space="preserve"> </w:t>
      </w:r>
      <w:r w:rsidRPr="00967D1B">
        <w:rPr>
          <w:rFonts w:ascii="Times New Roman" w:hAnsi="Times New Roman" w:cs="Times New Roman"/>
        </w:rPr>
        <w:t>и программой обучения по дисциплине.</w:t>
      </w:r>
    </w:p>
    <w:p w:rsidR="005B1457" w:rsidRPr="00FC6EDF" w:rsidRDefault="005B1457" w:rsidP="005B1457">
      <w:pPr>
        <w:jc w:val="both"/>
        <w:rPr>
          <w:rFonts w:ascii="Times New Roman" w:hAnsi="Times New Roman" w:cs="Times New Roman"/>
          <w:b/>
          <w:bCs/>
        </w:rPr>
      </w:pPr>
      <w:r w:rsidRPr="00FC6EDF">
        <w:rPr>
          <w:rFonts w:ascii="Times New Roman" w:hAnsi="Times New Roman" w:cs="Times New Roman"/>
          <w:b/>
          <w:bCs/>
        </w:rPr>
        <w:t xml:space="preserve">Критерии оценки защиты рефератов: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«отлично»</w:t>
      </w:r>
      <w:r w:rsidRPr="00FC6EDF">
        <w:rPr>
          <w:rFonts w:ascii="Times New Roman" w:hAnsi="Times New Roman" w:cs="Times New Roman"/>
        </w:rPr>
        <w:t xml:space="preserve"> выставляется студенту, если содержание реферата полностью раскрывает избранную тему, работа носит творческий характер, содержит большое количество (до 10 ед.) использованных источников, копирование из Интернета сведено до минимума. </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Оценка</w:t>
      </w:r>
      <w:r w:rsidRPr="00FC6EDF">
        <w:rPr>
          <w:rFonts w:ascii="Times New Roman" w:hAnsi="Times New Roman" w:cs="Times New Roman"/>
          <w:b/>
        </w:rPr>
        <w:t xml:space="preserve"> «хорошо»</w:t>
      </w:r>
      <w:r w:rsidRPr="00FC6EDF">
        <w:rPr>
          <w:rFonts w:ascii="Times New Roman" w:hAnsi="Times New Roman" w:cs="Times New Roman"/>
        </w:rPr>
        <w:t xml:space="preserve"> выставляется студенту при раскрытии темы реферата.</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«удовлетворительно»</w:t>
      </w:r>
      <w:r w:rsidRPr="00FC6EDF">
        <w:rPr>
          <w:rFonts w:ascii="Times New Roman" w:hAnsi="Times New Roman" w:cs="Times New Roman"/>
        </w:rPr>
        <w:t xml:space="preserve"> выставляется студенту при представлении реферата по избранной теме и 50% ответов на вопросы преподавателя.</w:t>
      </w:r>
    </w:p>
    <w:p w:rsidR="005B1457" w:rsidRPr="00FC6EDF" w:rsidRDefault="005B1457" w:rsidP="0023424D">
      <w:pPr>
        <w:pStyle w:val="ad"/>
        <w:widowControl/>
        <w:numPr>
          <w:ilvl w:val="0"/>
          <w:numId w:val="26"/>
        </w:numPr>
        <w:tabs>
          <w:tab w:val="left" w:pos="851"/>
          <w:tab w:val="left" w:pos="1276"/>
        </w:tabs>
        <w:ind w:left="567" w:firstLine="0"/>
        <w:contextualSpacing/>
        <w:jc w:val="both"/>
        <w:rPr>
          <w:rFonts w:ascii="Times New Roman" w:hAnsi="Times New Roman" w:cs="Times New Roman"/>
        </w:rPr>
      </w:pPr>
      <w:r w:rsidRPr="00FC6EDF">
        <w:rPr>
          <w:rFonts w:ascii="Times New Roman" w:hAnsi="Times New Roman" w:cs="Times New Roman"/>
        </w:rPr>
        <w:t xml:space="preserve">Оценка </w:t>
      </w:r>
      <w:r w:rsidRPr="00FC6EDF">
        <w:rPr>
          <w:rFonts w:ascii="Times New Roman" w:hAnsi="Times New Roman" w:cs="Times New Roman"/>
          <w:b/>
        </w:rPr>
        <w:t>«неудовлетворительно»</w:t>
      </w:r>
      <w:r w:rsidRPr="00FC6EDF">
        <w:rPr>
          <w:rFonts w:ascii="Times New Roman" w:hAnsi="Times New Roman" w:cs="Times New Roman"/>
        </w:rPr>
        <w:t xml:space="preserve"> выставляется студенту при отсутствии реферата, доклада, сообщения по заданной теме и при отсутствии знаний в соответствии с ФГОС </w:t>
      </w:r>
      <w:r>
        <w:rPr>
          <w:rFonts w:ascii="Times New Roman" w:hAnsi="Times New Roman" w:cs="Times New Roman"/>
        </w:rPr>
        <w:t>ВО</w:t>
      </w:r>
      <w:bookmarkStart w:id="0" w:name="_GoBack"/>
      <w:bookmarkEnd w:id="0"/>
      <w:r w:rsidR="004B3A5A">
        <w:rPr>
          <w:rFonts w:ascii="Times New Roman" w:hAnsi="Times New Roman" w:cs="Times New Roman"/>
        </w:rPr>
        <w:t xml:space="preserve"> </w:t>
      </w:r>
      <w:r w:rsidRPr="00FC6EDF">
        <w:rPr>
          <w:rFonts w:ascii="Times New Roman" w:hAnsi="Times New Roman" w:cs="Times New Roman"/>
        </w:rPr>
        <w:t>и программой обучения по данной дисциплине.</w:t>
      </w:r>
    </w:p>
    <w:p w:rsidR="005B1457" w:rsidRPr="008C2D4F" w:rsidRDefault="005B1457" w:rsidP="005B1457">
      <w:pPr>
        <w:jc w:val="both"/>
        <w:rPr>
          <w:rFonts w:ascii="Times New Roman" w:hAnsi="Times New Roman" w:cs="Times New Roman"/>
          <w:b/>
        </w:rPr>
      </w:pPr>
      <w:r w:rsidRPr="008C2D4F">
        <w:rPr>
          <w:rFonts w:ascii="Times New Roman" w:hAnsi="Times New Roman" w:cs="Times New Roman"/>
          <w:b/>
          <w:bCs/>
        </w:rPr>
        <w:t>Критерии оценки участия в обсуждении (дискуссии):</w:t>
      </w:r>
    </w:p>
    <w:p w:rsidR="005B1457" w:rsidRPr="008C2D4F"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«зачтено»</w:t>
      </w:r>
      <w:r w:rsidRPr="008C2D4F">
        <w:rPr>
          <w:rFonts w:ascii="Times New Roman" w:hAnsi="Times New Roman" w:cs="Times New Roman"/>
        </w:rPr>
        <w:t xml:space="preserve"> выставляется, если студент принимает активное участие в обсуждении спорных вопросов и проблем по сообщениям других студентов, умеет аргументировать собственную точку зрения, владеет навыками публичной речи, точно использует экономическую терминологию.</w:t>
      </w:r>
    </w:p>
    <w:p w:rsidR="005B1457" w:rsidRDefault="005B1457" w:rsidP="0023424D">
      <w:pPr>
        <w:pStyle w:val="ad"/>
        <w:widowControl/>
        <w:numPr>
          <w:ilvl w:val="0"/>
          <w:numId w:val="26"/>
        </w:numPr>
        <w:tabs>
          <w:tab w:val="left" w:pos="851"/>
          <w:tab w:val="left" w:pos="1134"/>
        </w:tabs>
        <w:ind w:left="567" w:firstLine="0"/>
        <w:contextualSpacing/>
        <w:jc w:val="both"/>
        <w:rPr>
          <w:rFonts w:ascii="Times New Roman" w:hAnsi="Times New Roman" w:cs="Times New Roman"/>
        </w:rPr>
      </w:pPr>
      <w:r w:rsidRPr="008C2D4F">
        <w:rPr>
          <w:rFonts w:ascii="Times New Roman" w:hAnsi="Times New Roman" w:cs="Times New Roman"/>
        </w:rPr>
        <w:t xml:space="preserve">Оценка </w:t>
      </w:r>
      <w:r w:rsidRPr="008C2D4F">
        <w:rPr>
          <w:rFonts w:ascii="Times New Roman" w:hAnsi="Times New Roman" w:cs="Times New Roman"/>
          <w:b/>
        </w:rPr>
        <w:t>«не зачтено»</w:t>
      </w:r>
      <w:r w:rsidRPr="008C2D4F">
        <w:rPr>
          <w:rFonts w:ascii="Times New Roman" w:hAnsi="Times New Roman" w:cs="Times New Roman"/>
        </w:rPr>
        <w:t xml:space="preserve"> выставляется, если студент не принимает активного участия в дискуссии; если у студента не сформированы компетенции, умения и навыки публичной речи, аргументации, ведения дискуссии, критического восприятия информации.</w:t>
      </w:r>
    </w:p>
    <w:p w:rsidR="005B1457" w:rsidRPr="003A0FDB" w:rsidRDefault="005B1457" w:rsidP="005B1457">
      <w:pPr>
        <w:widowControl/>
        <w:tabs>
          <w:tab w:val="left" w:pos="900"/>
        </w:tabs>
        <w:ind w:right="-1"/>
        <w:contextualSpacing/>
        <w:jc w:val="both"/>
        <w:rPr>
          <w:rFonts w:ascii="Times New Roman" w:hAnsi="Times New Roman" w:cs="Times New Roman"/>
        </w:rPr>
      </w:pPr>
      <w:r w:rsidRPr="003A0FDB">
        <w:rPr>
          <w:rFonts w:ascii="Times New Roman" w:hAnsi="Times New Roman" w:cs="Times New Roman"/>
          <w:b/>
          <w:bCs/>
        </w:rPr>
        <w:t xml:space="preserve">Критерии оценки индивидуального опроса обучающихся: </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«отлично»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«хорошо»</w:t>
      </w:r>
      <w:r w:rsidRPr="003A0FDB">
        <w:rPr>
          <w:rFonts w:ascii="Times New Roman" w:hAnsi="Times New Roman" w:cs="Times New Roman"/>
        </w:rPr>
        <w:t xml:space="preserve"> выставляется, если студент показывает прочные знания основных процессов изучаемой предметной области и основных вопросов теории; умеет давать аргументированные ответы; владеет терминологическим аппаратом и свободно владеет монологической речью; допускает одну - две неточности в ответе.</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«удовлетворительно»</w:t>
      </w:r>
      <w:r w:rsidRPr="003A0FDB">
        <w:rPr>
          <w:rFonts w:ascii="Times New Roman" w:hAnsi="Times New Roman" w:cs="Times New Roman"/>
        </w:rPr>
        <w:t xml:space="preserve"> выставляется, если студент показывает недостаточную полноту знаний основных процессов изучаемой предметной области и основных вопросов теории; недостаточно умеет давать аргументированные ответы; недостаточно владеет терминологическим аппаратом и монологической речью; допускает несколько ошибок в содержании ответа.</w:t>
      </w:r>
    </w:p>
    <w:p w:rsidR="005B1457" w:rsidRPr="003A0FDB" w:rsidRDefault="005B1457" w:rsidP="0023424D">
      <w:pPr>
        <w:pStyle w:val="ad"/>
        <w:widowControl/>
        <w:numPr>
          <w:ilvl w:val="0"/>
          <w:numId w:val="26"/>
        </w:numPr>
        <w:tabs>
          <w:tab w:val="left" w:pos="851"/>
        </w:tabs>
        <w:ind w:left="567" w:right="-1" w:firstLine="0"/>
        <w:contextualSpacing/>
        <w:jc w:val="both"/>
        <w:rPr>
          <w:rFonts w:ascii="Times New Roman" w:hAnsi="Times New Roman" w:cs="Times New Roman"/>
        </w:rPr>
      </w:pPr>
      <w:r w:rsidRPr="003A0FDB">
        <w:rPr>
          <w:rFonts w:ascii="Times New Roman" w:hAnsi="Times New Roman" w:cs="Times New Roman"/>
        </w:rPr>
        <w:t xml:space="preserve">Оценка </w:t>
      </w:r>
      <w:r w:rsidRPr="003A0FDB">
        <w:rPr>
          <w:rFonts w:ascii="Times New Roman" w:hAnsi="Times New Roman" w:cs="Times New Roman"/>
          <w:b/>
        </w:rPr>
        <w:t>«неудовлетворительно»</w:t>
      </w:r>
      <w:r w:rsidRPr="003A0FDB">
        <w:rPr>
          <w:rFonts w:ascii="Times New Roman" w:hAnsi="Times New Roman" w:cs="Times New Roman"/>
        </w:rPr>
        <w:t xml:space="preserve"> выставляется, если студент показывает незнание основных процессов изучаемой предметной области и основных вопросов теории; неумение давать аргументированные ответы; слабое владение терминологическим аппаратом и монологической речью; допускает серьезные ошибки в содержании ответа, что свидетельствует об отсутствии знаний у студента.</w:t>
      </w:r>
    </w:p>
    <w:p w:rsidR="00654204" w:rsidRPr="00654204" w:rsidRDefault="00654204" w:rsidP="00654204">
      <w:pPr>
        <w:shd w:val="clear" w:color="auto" w:fill="FFFFFF"/>
        <w:jc w:val="both"/>
        <w:rPr>
          <w:rFonts w:ascii="Times New Roman" w:hAnsi="Times New Roman" w:cs="Times New Roman"/>
          <w:b/>
          <w:spacing w:val="-1"/>
        </w:rPr>
      </w:pPr>
      <w:r w:rsidRPr="00654204">
        <w:rPr>
          <w:rFonts w:ascii="Times New Roman" w:hAnsi="Times New Roman" w:cs="Times New Roman"/>
          <w:b/>
          <w:spacing w:val="-1"/>
        </w:rPr>
        <w:t>Критерии оценки кейс</w:t>
      </w:r>
      <w:r w:rsidR="00472550">
        <w:rPr>
          <w:rFonts w:ascii="Times New Roman" w:hAnsi="Times New Roman" w:cs="Times New Roman"/>
          <w:b/>
          <w:spacing w:val="-1"/>
        </w:rPr>
        <w:t>-заданий</w:t>
      </w:r>
      <w:r w:rsidRPr="00654204">
        <w:rPr>
          <w:rFonts w:ascii="Times New Roman" w:hAnsi="Times New Roman" w:cs="Times New Roman"/>
          <w:b/>
          <w:spacing w:val="-1"/>
        </w:rPr>
        <w:t>:</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 xml:space="preserve">Оценка </w:t>
      </w:r>
      <w:r w:rsidRPr="00654204">
        <w:rPr>
          <w:rFonts w:ascii="Times New Roman" w:hAnsi="Times New Roman" w:cs="Times New Roman"/>
          <w:b/>
          <w:spacing w:val="-1"/>
        </w:rPr>
        <w:t xml:space="preserve">«отлично» </w:t>
      </w:r>
      <w:r w:rsidRPr="00654204">
        <w:rPr>
          <w:rFonts w:ascii="Times New Roman" w:hAnsi="Times New Roman" w:cs="Times New Roman"/>
          <w:spacing w:val="-1"/>
        </w:rPr>
        <w:t>выставляется, если</w:t>
      </w:r>
      <w:r w:rsidRPr="00654204">
        <w:rPr>
          <w:rFonts w:ascii="Times New Roman" w:hAnsi="Times New Roman" w:cs="Times New Roman"/>
          <w:b/>
          <w:spacing w:val="-1"/>
        </w:rPr>
        <w:t xml:space="preserve"> </w:t>
      </w:r>
      <w:r w:rsidRPr="00654204">
        <w:rPr>
          <w:rFonts w:ascii="Times New Roman" w:hAnsi="Times New Roman" w:cs="Times New Roman"/>
        </w:rPr>
        <w:t>кейс решен правильно, дано развернутое пояснение и обоснование сделанного заключения. Студент демонстрирует методологические и теоретические знания, свободно владеет научной терминологией. При разборе предложенной ситуации проявляет творческие способности, знание дополнительной литературы. Демонстрирует хорошие аналитические способности, способен при обосновании своего мнения свободно проводить аналогии между темами курса.</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«хорошо»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дано пояснение и </w:t>
      </w:r>
      <w:r w:rsidRPr="00654204">
        <w:rPr>
          <w:rFonts w:ascii="Times New Roman" w:hAnsi="Times New Roman" w:cs="Times New Roman"/>
        </w:rPr>
        <w:lastRenderedPageBreak/>
        <w:t>обоснование сделанного заключения. Студент демонстрирует методологические и теоретические знания, свободно владеет научной терминологией. Демонстрирует хорошие аналитические способности, однако допускает некоторые неточности при оперировании научной терминологией.</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«удовлетворительно»</w:t>
      </w:r>
      <w:r w:rsidRPr="00654204">
        <w:rPr>
          <w:rFonts w:ascii="Times New Roman" w:hAnsi="Times New Roman" w:cs="Times New Roman"/>
          <w:spacing w:val="-1"/>
        </w:rPr>
        <w:t xml:space="preserve"> выставляется, если кейс</w:t>
      </w:r>
      <w:r w:rsidRPr="00654204">
        <w:rPr>
          <w:rFonts w:ascii="Times New Roman" w:hAnsi="Times New Roman" w:cs="Times New Roman"/>
        </w:rPr>
        <w:t xml:space="preserve"> решен правильно, пояснение и обоснование сделанного заключения было дано при активной помощи преподавателя. 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rsidR="00654204" w:rsidRPr="00654204" w:rsidRDefault="00654204" w:rsidP="0023424D">
      <w:pPr>
        <w:shd w:val="clear" w:color="auto" w:fill="FFFFFF"/>
        <w:ind w:left="567"/>
        <w:jc w:val="both"/>
        <w:rPr>
          <w:rFonts w:ascii="Times New Roman" w:hAnsi="Times New Roman" w:cs="Times New Roman"/>
          <w:b/>
          <w:spacing w:val="-1"/>
        </w:rPr>
      </w:pPr>
      <w:r w:rsidRPr="00654204">
        <w:rPr>
          <w:rFonts w:ascii="Times New Roman" w:hAnsi="Times New Roman" w:cs="Times New Roman"/>
          <w:b/>
          <w:spacing w:val="-1"/>
        </w:rPr>
        <w:t xml:space="preserve">- </w:t>
      </w:r>
      <w:r w:rsidRPr="00654204">
        <w:rPr>
          <w:rFonts w:ascii="Times New Roman" w:hAnsi="Times New Roman" w:cs="Times New Roman"/>
          <w:spacing w:val="-1"/>
        </w:rPr>
        <w:t>Оценка</w:t>
      </w:r>
      <w:r w:rsidRPr="00654204">
        <w:rPr>
          <w:rFonts w:ascii="Times New Roman" w:hAnsi="Times New Roman" w:cs="Times New Roman"/>
          <w:b/>
          <w:spacing w:val="-1"/>
        </w:rPr>
        <w:t xml:space="preserve"> «неудовлетворительно» </w:t>
      </w:r>
      <w:r w:rsidRPr="00654204">
        <w:rPr>
          <w:rFonts w:ascii="Times New Roman" w:hAnsi="Times New Roman" w:cs="Times New Roman"/>
          <w:spacing w:val="-1"/>
        </w:rPr>
        <w:t>выставляется если, кейс</w:t>
      </w:r>
      <w:r w:rsidRPr="00654204">
        <w:rPr>
          <w:rFonts w:ascii="Times New Roman" w:hAnsi="Times New Roman" w:cs="Times New Roman"/>
        </w:rPr>
        <w:t xml:space="preserve"> решен неправильно, обсуждение и помощь преподавателя не привели к правильному заключению. Студент обнаруживает неспособность к построению самостоятельных заключений. Имеет слабые теоретические знания, не использует научную терминологию.</w:t>
      </w:r>
    </w:p>
    <w:p w:rsidR="00A72EAD" w:rsidRPr="007C75D1" w:rsidRDefault="00A72EAD" w:rsidP="00A72EAD">
      <w:pPr>
        <w:pStyle w:val="Default"/>
        <w:rPr>
          <w:rFonts w:ascii="Times New Roman" w:hAnsi="Times New Roman" w:cs="Times New Roman"/>
          <w:b/>
        </w:rPr>
      </w:pPr>
      <w:r w:rsidRPr="007C75D1">
        <w:rPr>
          <w:rFonts w:ascii="Times New Roman" w:hAnsi="Times New Roman" w:cs="Times New Roman"/>
          <w:b/>
        </w:rPr>
        <w:t xml:space="preserve">Критерии оценки </w:t>
      </w:r>
      <w:r>
        <w:rPr>
          <w:rFonts w:ascii="Times New Roman" w:hAnsi="Times New Roman" w:cs="Times New Roman"/>
          <w:b/>
        </w:rPr>
        <w:t>ситуационны</w:t>
      </w:r>
      <w:r w:rsidRPr="007C75D1">
        <w:rPr>
          <w:rFonts w:ascii="Times New Roman" w:hAnsi="Times New Roman" w:cs="Times New Roman"/>
          <w:b/>
        </w:rPr>
        <w:t>х зада</w:t>
      </w:r>
      <w:r w:rsidR="000B42B1">
        <w:rPr>
          <w:rFonts w:ascii="Times New Roman" w:hAnsi="Times New Roman" w:cs="Times New Roman"/>
          <w:b/>
        </w:rPr>
        <w:t>ч</w:t>
      </w:r>
      <w:r w:rsidRPr="007C75D1">
        <w:rPr>
          <w:rFonts w:ascii="Times New Roman" w:hAnsi="Times New Roman" w:cs="Times New Roman"/>
          <w:b/>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«отлично»</w:t>
      </w:r>
      <w:r w:rsidRPr="007C75D1">
        <w:rPr>
          <w:rFonts w:ascii="Times New Roman" w:hAnsi="Times New Roman" w:cs="Times New Roman"/>
        </w:rPr>
        <w:t xml:space="preserve"> выставляется студенту, если выполнены все </w:t>
      </w:r>
      <w:r>
        <w:rPr>
          <w:rFonts w:ascii="Times New Roman" w:hAnsi="Times New Roman" w:cs="Times New Roman"/>
        </w:rPr>
        <w:t xml:space="preserve">выданные </w:t>
      </w:r>
      <w:r w:rsidRPr="007C75D1">
        <w:rPr>
          <w:rFonts w:ascii="Times New Roman" w:hAnsi="Times New Roman" w:cs="Times New Roman"/>
        </w:rPr>
        <w:t>зада</w:t>
      </w:r>
      <w:r w:rsidR="000B42B1">
        <w:rPr>
          <w:rFonts w:ascii="Times New Roman" w:hAnsi="Times New Roman" w:cs="Times New Roman"/>
        </w:rPr>
        <w:t>ч</w:t>
      </w:r>
      <w:r>
        <w:rPr>
          <w:rFonts w:ascii="Times New Roman" w:hAnsi="Times New Roman" w:cs="Times New Roman"/>
        </w:rPr>
        <w:t>и</w:t>
      </w:r>
      <w:r w:rsidRPr="007C75D1">
        <w:rPr>
          <w:rFonts w:ascii="Times New Roman" w:hAnsi="Times New Roman" w:cs="Times New Roman"/>
        </w:rPr>
        <w:t>;</w:t>
      </w:r>
    </w:p>
    <w:p w:rsidR="00A72EAD" w:rsidRPr="007C75D1"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«хорошо»</w:t>
      </w:r>
      <w:r w:rsidRPr="007C75D1">
        <w:rPr>
          <w:rFonts w:ascii="Times New Roman" w:hAnsi="Times New Roman" w:cs="Times New Roman"/>
        </w:rPr>
        <w:t xml:space="preserve"> выставляется студенту при выполнении всех </w:t>
      </w:r>
      <w:r>
        <w:rPr>
          <w:rFonts w:ascii="Times New Roman" w:hAnsi="Times New Roman" w:cs="Times New Roman"/>
        </w:rPr>
        <w:t xml:space="preserve">выданных </w:t>
      </w:r>
      <w:r w:rsidRPr="007C75D1">
        <w:rPr>
          <w:rFonts w:ascii="Times New Roman" w:hAnsi="Times New Roman" w:cs="Times New Roman"/>
        </w:rPr>
        <w:t>зада</w:t>
      </w:r>
      <w:r w:rsidR="000B42B1">
        <w:rPr>
          <w:rFonts w:ascii="Times New Roman" w:hAnsi="Times New Roman" w:cs="Times New Roman"/>
        </w:rPr>
        <w:t>ч</w:t>
      </w:r>
      <w:r w:rsidRPr="007C75D1">
        <w:rPr>
          <w:rFonts w:ascii="Times New Roman" w:hAnsi="Times New Roman" w:cs="Times New Roman"/>
        </w:rPr>
        <w:t>, за исключением одно</w:t>
      </w:r>
      <w:r w:rsidR="000B42B1">
        <w:rPr>
          <w:rFonts w:ascii="Times New Roman" w:hAnsi="Times New Roman" w:cs="Times New Roman"/>
        </w:rPr>
        <w:t>й</w:t>
      </w:r>
      <w:r w:rsidRPr="007C75D1">
        <w:rPr>
          <w:rFonts w:ascii="Times New Roman" w:hAnsi="Times New Roman" w:cs="Times New Roman"/>
        </w:rPr>
        <w:t>;</w:t>
      </w:r>
    </w:p>
    <w:p w:rsidR="00A72EAD"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«удовлетворительно»</w:t>
      </w:r>
      <w:r w:rsidRPr="007C75D1">
        <w:rPr>
          <w:rFonts w:ascii="Times New Roman" w:hAnsi="Times New Roman" w:cs="Times New Roman"/>
        </w:rPr>
        <w:t xml:space="preserve"> выставляется студенту при выполнении 50% зада</w:t>
      </w:r>
      <w:r w:rsidR="000B42B1">
        <w:rPr>
          <w:rFonts w:ascii="Times New Roman" w:hAnsi="Times New Roman" w:cs="Times New Roman"/>
        </w:rPr>
        <w:t>ч</w:t>
      </w:r>
      <w:r w:rsidRPr="007C75D1">
        <w:rPr>
          <w:rFonts w:ascii="Times New Roman" w:hAnsi="Times New Roman" w:cs="Times New Roman"/>
        </w:rPr>
        <w:t>;</w:t>
      </w:r>
    </w:p>
    <w:p w:rsidR="00A72EAD" w:rsidRDefault="00A72EAD" w:rsidP="0023424D">
      <w:pPr>
        <w:widowControl/>
        <w:numPr>
          <w:ilvl w:val="0"/>
          <w:numId w:val="26"/>
        </w:numPr>
        <w:tabs>
          <w:tab w:val="left" w:pos="851"/>
        </w:tabs>
        <w:ind w:left="567" w:firstLine="0"/>
        <w:jc w:val="both"/>
        <w:rPr>
          <w:rFonts w:ascii="Times New Roman" w:hAnsi="Times New Roman" w:cs="Times New Roman"/>
        </w:rPr>
      </w:pPr>
      <w:r w:rsidRPr="007C75D1">
        <w:rPr>
          <w:rFonts w:ascii="Times New Roman" w:hAnsi="Times New Roman" w:cs="Times New Roman"/>
        </w:rPr>
        <w:t xml:space="preserve">Оценка </w:t>
      </w:r>
      <w:r w:rsidRPr="007C75D1">
        <w:rPr>
          <w:rFonts w:ascii="Times New Roman" w:hAnsi="Times New Roman" w:cs="Times New Roman"/>
          <w:b/>
        </w:rPr>
        <w:t>«неудовлетворительно»</w:t>
      </w:r>
      <w:r w:rsidRPr="007C75D1">
        <w:rPr>
          <w:rFonts w:ascii="Times New Roman" w:hAnsi="Times New Roman" w:cs="Times New Roman"/>
        </w:rPr>
        <w:t xml:space="preserve"> выставляется студенту при отсутствии знаний, умений и н</w:t>
      </w:r>
      <w:r w:rsidR="00864883">
        <w:rPr>
          <w:rFonts w:ascii="Times New Roman" w:hAnsi="Times New Roman" w:cs="Times New Roman"/>
        </w:rPr>
        <w:t>авыков в соответствии с ФГОС ВО</w:t>
      </w:r>
      <w:r>
        <w:rPr>
          <w:rFonts w:ascii="Times New Roman" w:hAnsi="Times New Roman" w:cs="Times New Roman"/>
        </w:rPr>
        <w:t xml:space="preserve"> </w:t>
      </w:r>
      <w:r w:rsidRPr="007C75D1">
        <w:rPr>
          <w:rFonts w:ascii="Times New Roman" w:hAnsi="Times New Roman" w:cs="Times New Roman"/>
        </w:rPr>
        <w:t>и программой обучения по дисциплине.</w:t>
      </w:r>
    </w:p>
    <w:p w:rsidR="00651104" w:rsidRPr="00651104" w:rsidRDefault="00651104" w:rsidP="00651104">
      <w:pPr>
        <w:tabs>
          <w:tab w:val="left" w:pos="851"/>
        </w:tabs>
        <w:jc w:val="both"/>
        <w:rPr>
          <w:rFonts w:ascii="Times New Roman" w:hAnsi="Times New Roman" w:cs="Times New Roman"/>
          <w:b/>
        </w:rPr>
      </w:pPr>
      <w:r w:rsidRPr="00651104">
        <w:rPr>
          <w:rFonts w:ascii="Times New Roman" w:hAnsi="Times New Roman" w:cs="Times New Roman"/>
          <w:b/>
        </w:rPr>
        <w:t>Критерии оценки компетентностно-ориентированных заданий (проектных заданий):</w:t>
      </w:r>
    </w:p>
    <w:p w:rsidR="00651104" w:rsidRPr="00651104" w:rsidRDefault="00651104" w:rsidP="00651104">
      <w:pPr>
        <w:pStyle w:val="ad"/>
        <w:widowControl/>
        <w:numPr>
          <w:ilvl w:val="0"/>
          <w:numId w:val="26"/>
        </w:numPr>
        <w:tabs>
          <w:tab w:val="left" w:pos="851"/>
        </w:tabs>
        <w:ind w:left="567" w:firstLine="0"/>
        <w:contextualSpacing/>
        <w:jc w:val="both"/>
        <w:rPr>
          <w:rFonts w:ascii="Times New Roman" w:hAnsi="Times New Roman" w:cs="Times New Roman"/>
        </w:rPr>
      </w:pPr>
      <w:r w:rsidRPr="00651104">
        <w:rPr>
          <w:rFonts w:ascii="Times New Roman" w:hAnsi="Times New Roman" w:cs="Times New Roman"/>
        </w:rPr>
        <w:t xml:space="preserve">Оценка </w:t>
      </w:r>
      <w:r w:rsidRPr="00651104">
        <w:rPr>
          <w:rFonts w:ascii="Times New Roman" w:hAnsi="Times New Roman" w:cs="Times New Roman"/>
          <w:b/>
        </w:rPr>
        <w:t>«зачтено»</w:t>
      </w:r>
      <w:r w:rsidRPr="00651104">
        <w:rPr>
          <w:rFonts w:ascii="Times New Roman" w:hAnsi="Times New Roman" w:cs="Times New Roman"/>
        </w:rPr>
        <w:t xml:space="preserve"> выставляется студенту, если проектное задание выполнено.</w:t>
      </w:r>
    </w:p>
    <w:p w:rsidR="00651104" w:rsidRPr="00651104" w:rsidRDefault="00651104" w:rsidP="00651104">
      <w:pPr>
        <w:pStyle w:val="ad"/>
        <w:widowControl/>
        <w:numPr>
          <w:ilvl w:val="0"/>
          <w:numId w:val="26"/>
        </w:numPr>
        <w:tabs>
          <w:tab w:val="left" w:pos="851"/>
        </w:tabs>
        <w:ind w:left="567" w:firstLine="0"/>
        <w:contextualSpacing/>
        <w:jc w:val="both"/>
        <w:rPr>
          <w:rFonts w:ascii="Times New Roman" w:hAnsi="Times New Roman" w:cs="Times New Roman"/>
        </w:rPr>
      </w:pPr>
      <w:r w:rsidRPr="00651104">
        <w:rPr>
          <w:rFonts w:ascii="Times New Roman" w:hAnsi="Times New Roman" w:cs="Times New Roman"/>
        </w:rPr>
        <w:t xml:space="preserve">Оценка </w:t>
      </w:r>
      <w:r w:rsidRPr="00651104">
        <w:rPr>
          <w:rFonts w:ascii="Times New Roman" w:hAnsi="Times New Roman" w:cs="Times New Roman"/>
          <w:b/>
        </w:rPr>
        <w:t>«не зачтено»</w:t>
      </w:r>
      <w:r w:rsidRPr="00651104">
        <w:rPr>
          <w:rFonts w:ascii="Times New Roman" w:hAnsi="Times New Roman" w:cs="Times New Roman"/>
        </w:rPr>
        <w:t xml:space="preserve"> выставляется студенту, если проектное задание не выполнено.</w:t>
      </w:r>
    </w:p>
    <w:p w:rsidR="00651104" w:rsidRPr="00C320D0" w:rsidRDefault="00651104" w:rsidP="00651104">
      <w:pPr>
        <w:tabs>
          <w:tab w:val="left" w:pos="851"/>
        </w:tabs>
        <w:jc w:val="both"/>
        <w:rPr>
          <w:sz w:val="22"/>
          <w:szCs w:val="22"/>
        </w:rPr>
      </w:pPr>
    </w:p>
    <w:p w:rsidR="00651104" w:rsidRDefault="00651104" w:rsidP="00651104">
      <w:pPr>
        <w:widowControl/>
        <w:tabs>
          <w:tab w:val="left" w:pos="851"/>
        </w:tabs>
        <w:ind w:left="567"/>
        <w:jc w:val="both"/>
        <w:rPr>
          <w:rFonts w:ascii="Times New Roman" w:hAnsi="Times New Roman" w:cs="Times New Roman"/>
        </w:rPr>
      </w:pPr>
    </w:p>
    <w:p w:rsidR="00BD4F0B" w:rsidRDefault="00BD4F0B" w:rsidP="00BD4F0B">
      <w:pPr>
        <w:widowControl/>
        <w:tabs>
          <w:tab w:val="left" w:pos="851"/>
        </w:tabs>
        <w:ind w:left="567"/>
        <w:jc w:val="both"/>
        <w:rPr>
          <w:rFonts w:ascii="Times New Roman" w:hAnsi="Times New Roman" w:cs="Times New Roman"/>
        </w:rPr>
      </w:pPr>
    </w:p>
    <w:p w:rsidR="00472550" w:rsidRDefault="00472550">
      <w:pPr>
        <w:widowControl/>
        <w:spacing w:after="200" w:line="276" w:lineRule="auto"/>
        <w:rPr>
          <w:rFonts w:ascii="Times New Roman" w:hAnsi="Times New Roman" w:cs="Times New Roman"/>
        </w:rPr>
        <w:sectPr w:rsidR="00472550" w:rsidSect="004971BC">
          <w:pgSz w:w="11906" w:h="16838"/>
          <w:pgMar w:top="1134" w:right="851" w:bottom="1134" w:left="1134" w:header="709" w:footer="709" w:gutter="0"/>
          <w:cols w:space="708"/>
          <w:docGrid w:linePitch="360"/>
        </w:sectPr>
      </w:pPr>
    </w:p>
    <w:p w:rsidR="00472550" w:rsidRPr="00472550" w:rsidRDefault="00472550" w:rsidP="00472550">
      <w:pPr>
        <w:shd w:val="clear" w:color="auto" w:fill="FFFFFF"/>
        <w:ind w:firstLine="708"/>
        <w:jc w:val="both"/>
        <w:rPr>
          <w:rFonts w:ascii="Times New Roman" w:hAnsi="Times New Roman" w:cs="Times New Roman"/>
          <w:caps/>
          <w:spacing w:val="-1"/>
        </w:rPr>
      </w:pPr>
      <w:r w:rsidRPr="00472550">
        <w:rPr>
          <w:rFonts w:ascii="Times New Roman" w:hAnsi="Times New Roman" w:cs="Times New Roman"/>
          <w:caps/>
          <w:spacing w:val="-1"/>
        </w:rPr>
        <w:lastRenderedPageBreak/>
        <w:t>РЕЗУЛЬТАТЫ ОБУЧЕНИЯ ПО ДИСЦИПЛИНЕ:</w:t>
      </w:r>
    </w:p>
    <w:p w:rsidR="00472550" w:rsidRPr="00472550" w:rsidRDefault="00472550" w:rsidP="00472550">
      <w:pPr>
        <w:shd w:val="clear" w:color="auto" w:fill="FFFFFF"/>
        <w:ind w:firstLine="708"/>
        <w:jc w:val="both"/>
        <w:rPr>
          <w:rFonts w:ascii="Times New Roman" w:hAnsi="Times New Roman" w:cs="Times New Roman"/>
          <w:spacing w:val="-1"/>
        </w:rPr>
      </w:pPr>
    </w:p>
    <w:tbl>
      <w:tblPr>
        <w:tblW w:w="15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1460"/>
        <w:gridCol w:w="1440"/>
        <w:gridCol w:w="1575"/>
        <w:gridCol w:w="3296"/>
        <w:gridCol w:w="3524"/>
        <w:gridCol w:w="1890"/>
      </w:tblGrid>
      <w:tr w:rsidR="00472550" w:rsidRPr="00472550" w:rsidTr="00BD4F0B">
        <w:trPr>
          <w:jc w:val="center"/>
        </w:trPr>
        <w:tc>
          <w:tcPr>
            <w:tcW w:w="2330" w:type="dxa"/>
            <w:vAlign w:val="center"/>
          </w:tcPr>
          <w:p w:rsidR="00472550" w:rsidRPr="00472550" w:rsidRDefault="00472550" w:rsidP="00FF1046">
            <w:pPr>
              <w:ind w:left="-113" w:right="-113"/>
              <w:jc w:val="center"/>
              <w:rPr>
                <w:rFonts w:ascii="Times New Roman" w:hAnsi="Times New Roman" w:cs="Times New Roman"/>
                <w:spacing w:val="-1"/>
              </w:rPr>
            </w:pPr>
            <w:r w:rsidRPr="00472550">
              <w:rPr>
                <w:rFonts w:ascii="Times New Roman" w:hAnsi="Times New Roman" w:cs="Times New Roman"/>
                <w:spacing w:val="-1"/>
              </w:rPr>
              <w:t>Формируемые компетенции</w:t>
            </w:r>
          </w:p>
        </w:tc>
        <w:tc>
          <w:tcPr>
            <w:tcW w:w="1460" w:type="dxa"/>
            <w:vAlign w:val="center"/>
          </w:tcPr>
          <w:p w:rsidR="00472550" w:rsidRPr="00472550" w:rsidRDefault="00472550" w:rsidP="00FF1046">
            <w:pPr>
              <w:ind w:left="-113" w:right="-113"/>
              <w:jc w:val="center"/>
              <w:rPr>
                <w:rFonts w:ascii="Times New Roman" w:hAnsi="Times New Roman" w:cs="Times New Roman"/>
                <w:spacing w:val="-1"/>
              </w:rPr>
            </w:pPr>
            <w:r w:rsidRPr="00472550">
              <w:rPr>
                <w:rFonts w:ascii="Times New Roman" w:hAnsi="Times New Roman" w:cs="Times New Roman"/>
                <w:spacing w:val="-1"/>
              </w:rPr>
              <w:t>Соотнесенные профессио нальные стандарты</w:t>
            </w:r>
          </w:p>
        </w:tc>
        <w:tc>
          <w:tcPr>
            <w:tcW w:w="1440" w:type="dxa"/>
            <w:vAlign w:val="center"/>
          </w:tcPr>
          <w:p w:rsidR="00472550" w:rsidRPr="00472550" w:rsidRDefault="00472550" w:rsidP="00FF1046">
            <w:pPr>
              <w:ind w:left="-113" w:right="-113"/>
              <w:jc w:val="center"/>
              <w:rPr>
                <w:rFonts w:ascii="Times New Roman" w:hAnsi="Times New Roman" w:cs="Times New Roman"/>
              </w:rPr>
            </w:pPr>
            <w:r w:rsidRPr="00472550">
              <w:rPr>
                <w:rFonts w:ascii="Times New Roman" w:hAnsi="Times New Roman" w:cs="Times New Roman"/>
              </w:rPr>
              <w:t>Обобщенные трудовые функции</w:t>
            </w:r>
          </w:p>
        </w:tc>
        <w:tc>
          <w:tcPr>
            <w:tcW w:w="1575" w:type="dxa"/>
            <w:vAlign w:val="center"/>
          </w:tcPr>
          <w:p w:rsidR="00472550" w:rsidRPr="00472550" w:rsidRDefault="00472550" w:rsidP="00FF1046">
            <w:pPr>
              <w:ind w:left="-113" w:right="-113"/>
              <w:jc w:val="center"/>
              <w:rPr>
                <w:rFonts w:ascii="Times New Roman" w:hAnsi="Times New Roman" w:cs="Times New Roman"/>
              </w:rPr>
            </w:pPr>
            <w:r w:rsidRPr="00472550">
              <w:rPr>
                <w:rFonts w:ascii="Times New Roman" w:hAnsi="Times New Roman" w:cs="Times New Roman"/>
              </w:rPr>
              <w:t xml:space="preserve">Трудовые функции </w:t>
            </w:r>
          </w:p>
          <w:p w:rsidR="00472550" w:rsidRPr="00472550" w:rsidRDefault="00472550" w:rsidP="00FF1046">
            <w:pPr>
              <w:ind w:left="-113" w:right="-113"/>
              <w:jc w:val="center"/>
              <w:rPr>
                <w:rFonts w:ascii="Times New Roman" w:hAnsi="Times New Roman" w:cs="Times New Roman"/>
                <w:spacing w:val="-1"/>
              </w:rPr>
            </w:pPr>
            <w:r w:rsidRPr="00472550">
              <w:rPr>
                <w:rFonts w:ascii="Times New Roman" w:hAnsi="Times New Roman" w:cs="Times New Roman"/>
              </w:rPr>
              <w:t>(при наличии)</w:t>
            </w:r>
          </w:p>
        </w:tc>
        <w:tc>
          <w:tcPr>
            <w:tcW w:w="3296" w:type="dxa"/>
            <w:vAlign w:val="center"/>
          </w:tcPr>
          <w:p w:rsidR="00472550" w:rsidRPr="00472550" w:rsidRDefault="00472550" w:rsidP="00FF1046">
            <w:pPr>
              <w:ind w:left="-113" w:right="-113"/>
              <w:jc w:val="center"/>
              <w:rPr>
                <w:rFonts w:ascii="Times New Roman" w:hAnsi="Times New Roman" w:cs="Times New Roman"/>
                <w:spacing w:val="-1"/>
              </w:rPr>
            </w:pPr>
            <w:r w:rsidRPr="00472550">
              <w:rPr>
                <w:rFonts w:ascii="Times New Roman" w:hAnsi="Times New Roman" w:cs="Times New Roman"/>
                <w:spacing w:val="-1"/>
              </w:rPr>
              <w:t>ЗУН</w:t>
            </w:r>
          </w:p>
        </w:tc>
        <w:tc>
          <w:tcPr>
            <w:tcW w:w="3524" w:type="dxa"/>
            <w:vAlign w:val="center"/>
          </w:tcPr>
          <w:p w:rsidR="00472550" w:rsidRPr="00472550" w:rsidRDefault="00472550" w:rsidP="00FF1046">
            <w:pPr>
              <w:ind w:left="-113" w:right="-113"/>
              <w:jc w:val="center"/>
              <w:rPr>
                <w:rFonts w:ascii="Times New Roman" w:hAnsi="Times New Roman" w:cs="Times New Roman"/>
                <w:iCs/>
              </w:rPr>
            </w:pPr>
            <w:r w:rsidRPr="00472550">
              <w:rPr>
                <w:rFonts w:ascii="Times New Roman" w:hAnsi="Times New Roman" w:cs="Times New Roman"/>
                <w:iCs/>
              </w:rPr>
              <w:t xml:space="preserve">Индикаторы достижения </w:t>
            </w:r>
          </w:p>
          <w:p w:rsidR="00472550" w:rsidRPr="00472550" w:rsidRDefault="00472550" w:rsidP="00FF1046">
            <w:pPr>
              <w:ind w:left="-113" w:right="-113"/>
              <w:jc w:val="center"/>
              <w:rPr>
                <w:rFonts w:ascii="Times New Roman" w:hAnsi="Times New Roman" w:cs="Times New Roman"/>
                <w:b/>
                <w:i/>
                <w:spacing w:val="-1"/>
              </w:rPr>
            </w:pPr>
            <w:r w:rsidRPr="00472550">
              <w:rPr>
                <w:rFonts w:ascii="Times New Roman" w:hAnsi="Times New Roman" w:cs="Times New Roman"/>
                <w:b/>
                <w:i/>
                <w:iCs/>
              </w:rPr>
              <w:t>(проверяемые действия)</w:t>
            </w:r>
          </w:p>
        </w:tc>
        <w:tc>
          <w:tcPr>
            <w:tcW w:w="1890" w:type="dxa"/>
            <w:vAlign w:val="center"/>
          </w:tcPr>
          <w:p w:rsidR="00472550" w:rsidRPr="00472550" w:rsidRDefault="00472550" w:rsidP="00FF1046">
            <w:pPr>
              <w:ind w:left="-113" w:right="-113"/>
              <w:jc w:val="center"/>
              <w:rPr>
                <w:rFonts w:ascii="Times New Roman" w:hAnsi="Times New Roman" w:cs="Times New Roman"/>
                <w:iCs/>
              </w:rPr>
            </w:pPr>
            <w:r w:rsidRPr="00472550">
              <w:rPr>
                <w:rFonts w:ascii="Times New Roman" w:hAnsi="Times New Roman" w:cs="Times New Roman"/>
                <w:iCs/>
              </w:rPr>
              <w:t>Оценочные средства, применяемые для текущего контроля</w:t>
            </w:r>
          </w:p>
        </w:tc>
      </w:tr>
      <w:tr w:rsidR="00BD4F0B" w:rsidRPr="00472550" w:rsidTr="00BD4F0B">
        <w:trPr>
          <w:trHeight w:val="1306"/>
          <w:jc w:val="center"/>
        </w:trPr>
        <w:tc>
          <w:tcPr>
            <w:tcW w:w="2330" w:type="dxa"/>
            <w:vMerge w:val="restart"/>
          </w:tcPr>
          <w:p w:rsidR="00BD4F0B" w:rsidRPr="00472550" w:rsidRDefault="00BD4F0B" w:rsidP="00FF1046">
            <w:pPr>
              <w:tabs>
                <w:tab w:val="right" w:leader="underscore" w:pos="9356"/>
              </w:tabs>
              <w:rPr>
                <w:rFonts w:ascii="Times New Roman" w:hAnsi="Times New Roman" w:cs="Times New Roman"/>
                <w:spacing w:val="-2"/>
              </w:rPr>
            </w:pPr>
            <w:r w:rsidRPr="00472550">
              <w:rPr>
                <w:rFonts w:ascii="Times New Roman" w:hAnsi="Times New Roman" w:cs="Times New Roman"/>
              </w:rPr>
              <w:t>ПК-3</w:t>
            </w:r>
            <w:r w:rsidRPr="00472550">
              <w:rPr>
                <w:rFonts w:ascii="Times New Roman" w:hAnsi="Times New Roman" w:cs="Times New Roman"/>
                <w:spacing w:val="-2"/>
              </w:rPr>
              <w:t xml:space="preserve"> </w:t>
            </w:r>
          </w:p>
          <w:p w:rsidR="00BD4F0B" w:rsidRPr="00472550" w:rsidRDefault="00BD4F0B" w:rsidP="00FF1046">
            <w:pPr>
              <w:ind w:left="-57" w:right="-113"/>
              <w:rPr>
                <w:rFonts w:ascii="Times New Roman" w:hAnsi="Times New Roman" w:cs="Times New Roman"/>
              </w:rPr>
            </w:pPr>
            <w:r w:rsidRPr="00472550">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spacing w:val="-1"/>
              </w:rPr>
            </w:pPr>
          </w:p>
        </w:tc>
        <w:tc>
          <w:tcPr>
            <w:tcW w:w="1460" w:type="dxa"/>
            <w:vMerge w:val="restart"/>
          </w:tcPr>
          <w:p w:rsidR="00BD4F0B" w:rsidRPr="00472550" w:rsidRDefault="00BD4F0B" w:rsidP="00FF1046">
            <w:pPr>
              <w:ind w:left="-57" w:right="-113"/>
              <w:jc w:val="both"/>
              <w:rPr>
                <w:rFonts w:ascii="Times New Roman" w:hAnsi="Times New Roman" w:cs="Times New Roman"/>
                <w:b/>
                <w:i/>
              </w:rPr>
            </w:pPr>
            <w:r w:rsidRPr="00472550">
              <w:rPr>
                <w:rFonts w:ascii="Times New Roman" w:hAnsi="Times New Roman" w:cs="Times New Roman"/>
                <w:b/>
                <w:i/>
              </w:rPr>
              <w:t>СВК 08.006</w:t>
            </w: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rPr>
                <w:rFonts w:ascii="Times New Roman" w:hAnsi="Times New Roman" w:cs="Times New Roman"/>
                <w:b/>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rPr>
            </w:pPr>
          </w:p>
          <w:p w:rsidR="00BD4F0B" w:rsidRPr="00472550" w:rsidRDefault="00BD4F0B" w:rsidP="00FF1046">
            <w:pPr>
              <w:ind w:left="-57" w:right="-113"/>
              <w:jc w:val="both"/>
              <w:rPr>
                <w:rFonts w:ascii="Times New Roman" w:hAnsi="Times New Roman" w:cs="Times New Roman"/>
                <w:b/>
                <w:i/>
                <w:spacing w:val="-1"/>
              </w:rPr>
            </w:pPr>
          </w:p>
        </w:tc>
        <w:tc>
          <w:tcPr>
            <w:tcW w:w="1440" w:type="dxa"/>
            <w:vMerge w:val="restart"/>
          </w:tcPr>
          <w:p w:rsidR="00BD4F0B" w:rsidRPr="00472550" w:rsidRDefault="00BD4F0B" w:rsidP="00FF1046">
            <w:pPr>
              <w:ind w:left="-57" w:right="-113"/>
              <w:rPr>
                <w:rFonts w:ascii="Times New Roman" w:hAnsi="Times New Roman" w:cs="Times New Roman"/>
              </w:rPr>
            </w:pPr>
            <w:r w:rsidRPr="00472550">
              <w:rPr>
                <w:rFonts w:ascii="Times New Roman" w:hAnsi="Times New Roman" w:cs="Times New Roman"/>
                <w:b/>
              </w:rPr>
              <w:t>C</w:t>
            </w:r>
            <w:r w:rsidRPr="00472550">
              <w:rPr>
                <w:rFonts w:ascii="Times New Roman" w:hAnsi="Times New Roman" w:cs="Times New Roman"/>
              </w:rPr>
              <w:t xml:space="preserve"> Руководство структурным подразделе нием внутреннего контроля</w:t>
            </w: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tc>
        <w:tc>
          <w:tcPr>
            <w:tcW w:w="1575" w:type="dxa"/>
            <w:vMerge w:val="restart"/>
          </w:tcPr>
          <w:p w:rsidR="00BD4F0B" w:rsidRPr="00472550" w:rsidRDefault="00BD4F0B" w:rsidP="00FF1046">
            <w:pPr>
              <w:rPr>
                <w:rFonts w:ascii="Times New Roman" w:hAnsi="Times New Roman" w:cs="Times New Roman"/>
                <w:b/>
              </w:rPr>
            </w:pPr>
            <w:r w:rsidRPr="00472550">
              <w:rPr>
                <w:rFonts w:ascii="Times New Roman" w:hAnsi="Times New Roman" w:cs="Times New Roman"/>
                <w:b/>
              </w:rPr>
              <w:t>C/03.6</w:t>
            </w:r>
          </w:p>
          <w:p w:rsidR="00BD4F0B" w:rsidRPr="00472550" w:rsidRDefault="00BD4F0B" w:rsidP="00FF1046">
            <w:pPr>
              <w:ind w:left="-57" w:right="-113"/>
              <w:jc w:val="both"/>
              <w:rPr>
                <w:rFonts w:ascii="Times New Roman" w:hAnsi="Times New Roman" w:cs="Times New Roman"/>
                <w:b/>
                <w:i/>
              </w:rPr>
            </w:pPr>
            <w:r w:rsidRPr="00472550">
              <w:rPr>
                <w:rFonts w:ascii="Times New Roman" w:hAnsi="Times New Roman" w:cs="Times New Roman"/>
              </w:rPr>
              <w:t>Планирование</w:t>
            </w:r>
            <w:r w:rsidRPr="00472550">
              <w:rPr>
                <w:rFonts w:ascii="Times New Roman" w:hAnsi="Times New Roman" w:cs="Times New Roman"/>
                <w:spacing w:val="-8"/>
              </w:rPr>
              <w:t xml:space="preserve"> </w:t>
            </w:r>
            <w:r w:rsidRPr="00472550">
              <w:rPr>
                <w:rFonts w:ascii="Times New Roman" w:hAnsi="Times New Roman" w:cs="Times New Roman"/>
              </w:rPr>
              <w:t>работы</w:t>
            </w:r>
            <w:r w:rsidRPr="00472550">
              <w:rPr>
                <w:rFonts w:ascii="Times New Roman" w:hAnsi="Times New Roman" w:cs="Times New Roman"/>
                <w:spacing w:val="-7"/>
              </w:rPr>
              <w:t xml:space="preserve"> </w:t>
            </w:r>
            <w:r w:rsidRPr="00472550">
              <w:rPr>
                <w:rFonts w:ascii="Times New Roman" w:hAnsi="Times New Roman" w:cs="Times New Roman"/>
              </w:rPr>
              <w:t>структурного подразделения</w:t>
            </w: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rPr>
            </w:pPr>
          </w:p>
          <w:p w:rsidR="00BD4F0B" w:rsidRPr="00472550" w:rsidRDefault="00BD4F0B" w:rsidP="00FF1046">
            <w:pPr>
              <w:ind w:left="-57" w:right="-113"/>
              <w:rPr>
                <w:rFonts w:ascii="Times New Roman" w:hAnsi="Times New Roman" w:cs="Times New Roman"/>
                <w:b/>
                <w:i/>
                <w:spacing w:val="-1"/>
              </w:rPr>
            </w:pPr>
          </w:p>
        </w:tc>
        <w:tc>
          <w:tcPr>
            <w:tcW w:w="3296" w:type="dxa"/>
          </w:tcPr>
          <w:p w:rsidR="00BD4F0B" w:rsidRPr="00472550" w:rsidRDefault="00BD4F0B" w:rsidP="00FF1046">
            <w:pPr>
              <w:tabs>
                <w:tab w:val="right" w:leader="underscore" w:pos="9356"/>
              </w:tabs>
              <w:ind w:left="-57" w:right="-113"/>
              <w:rPr>
                <w:rFonts w:ascii="Times New Roman" w:hAnsi="Times New Roman" w:cs="Times New Roman"/>
                <w:i/>
              </w:rPr>
            </w:pPr>
            <w:r w:rsidRPr="00472550">
              <w:rPr>
                <w:rFonts w:ascii="Times New Roman" w:hAnsi="Times New Roman" w:cs="Times New Roman"/>
                <w:i/>
                <w:spacing w:val="-1"/>
              </w:rPr>
              <w:t>Знания:</w:t>
            </w:r>
            <w:r w:rsidRPr="00472550">
              <w:rPr>
                <w:rFonts w:ascii="Times New Roman" w:hAnsi="Times New Roman" w:cs="Times New Roman"/>
                <w:i/>
              </w:rPr>
              <w:t xml:space="preserve"> </w:t>
            </w:r>
          </w:p>
          <w:p w:rsidR="00BD4F0B" w:rsidRPr="00472550" w:rsidRDefault="00BD4F0B" w:rsidP="00FF1046">
            <w:pPr>
              <w:tabs>
                <w:tab w:val="right" w:leader="underscore" w:pos="9356"/>
              </w:tabs>
              <w:ind w:left="-57" w:right="-113"/>
              <w:rPr>
                <w:rFonts w:ascii="Times New Roman" w:hAnsi="Times New Roman" w:cs="Times New Roman"/>
                <w:spacing w:val="-1"/>
              </w:rPr>
            </w:pPr>
            <w:r w:rsidRPr="00472550">
              <w:rPr>
                <w:rFonts w:ascii="Times New Roman" w:hAnsi="Times New Roman" w:cs="Times New Roman"/>
                <w:bCs/>
                <w:iCs/>
              </w:rPr>
              <w:t>- правовой и нормативной базы, внутренних регламентов экономического субъекта;</w:t>
            </w:r>
          </w:p>
        </w:tc>
        <w:tc>
          <w:tcPr>
            <w:tcW w:w="3524" w:type="dxa"/>
          </w:tcPr>
          <w:p w:rsidR="00BD4F0B" w:rsidRPr="00CB51BE" w:rsidRDefault="00BD4F0B" w:rsidP="00FF1046">
            <w:pPr>
              <w:tabs>
                <w:tab w:val="right" w:leader="underscore" w:pos="9356"/>
              </w:tabs>
              <w:ind w:left="-57" w:right="-113"/>
              <w:rPr>
                <w:rFonts w:ascii="Times New Roman" w:hAnsi="Times New Roman" w:cs="Times New Roman"/>
                <w:spacing w:val="-1"/>
              </w:rPr>
            </w:pPr>
            <w:r w:rsidRPr="00CB51BE">
              <w:rPr>
                <w:rFonts w:ascii="Times New Roman" w:hAnsi="Times New Roman" w:cs="Times New Roman"/>
              </w:rPr>
              <w:t xml:space="preserve">Демонстрирует знания основ </w:t>
            </w:r>
            <w:r w:rsidRPr="00CB51BE">
              <w:rPr>
                <w:rFonts w:ascii="Times New Roman" w:hAnsi="Times New Roman" w:cs="Times New Roman"/>
                <w:bCs/>
                <w:iCs/>
              </w:rPr>
              <w:t>правовой и нормативной базы, внутренних регламентов экономического субъекта</w:t>
            </w:r>
          </w:p>
        </w:tc>
        <w:tc>
          <w:tcPr>
            <w:tcW w:w="1890" w:type="dxa"/>
          </w:tcPr>
          <w:p w:rsidR="00BD4F0B" w:rsidRPr="00472550" w:rsidRDefault="00BD4F0B" w:rsidP="00FF1046">
            <w:pPr>
              <w:tabs>
                <w:tab w:val="right" w:leader="underscore" w:pos="9356"/>
              </w:tabs>
              <w:ind w:left="-113" w:right="-113"/>
              <w:jc w:val="center"/>
              <w:rPr>
                <w:rFonts w:ascii="Times New Roman" w:hAnsi="Times New Roman" w:cs="Times New Roman"/>
                <w:bCs/>
              </w:rPr>
            </w:pPr>
            <w:r w:rsidRPr="00472550">
              <w:rPr>
                <w:rFonts w:ascii="Times New Roman" w:hAnsi="Times New Roman" w:cs="Times New Roman"/>
              </w:rPr>
              <w:t xml:space="preserve">Устный </w:t>
            </w:r>
            <w:r w:rsidRPr="00472550">
              <w:rPr>
                <w:rFonts w:ascii="Times New Roman" w:hAnsi="Times New Roman" w:cs="Times New Roman"/>
                <w:bCs/>
              </w:rPr>
              <w:t xml:space="preserve">индивидуальный опрос </w:t>
            </w:r>
          </w:p>
          <w:p w:rsidR="00BD4F0B" w:rsidRPr="00472550" w:rsidRDefault="00BD4F0B" w:rsidP="00FF1046">
            <w:pPr>
              <w:tabs>
                <w:tab w:val="right" w:leader="underscore" w:pos="9356"/>
              </w:tabs>
              <w:ind w:left="-113" w:right="-113"/>
              <w:jc w:val="center"/>
              <w:rPr>
                <w:rFonts w:ascii="Times New Roman" w:hAnsi="Times New Roman" w:cs="Times New Roman"/>
                <w:bCs/>
              </w:rPr>
            </w:pPr>
            <w:r w:rsidRPr="00472550">
              <w:rPr>
                <w:rFonts w:ascii="Times New Roman" w:hAnsi="Times New Roman" w:cs="Times New Roman"/>
                <w:bCs/>
              </w:rPr>
              <w:t xml:space="preserve">(вопросы для </w:t>
            </w:r>
          </w:p>
          <w:p w:rsidR="00BD4F0B" w:rsidRPr="00472550" w:rsidRDefault="00BD4F0B" w:rsidP="00BD4F0B">
            <w:pPr>
              <w:tabs>
                <w:tab w:val="right" w:leader="underscore" w:pos="9356"/>
              </w:tabs>
              <w:ind w:left="-113" w:right="-113"/>
              <w:jc w:val="center"/>
              <w:rPr>
                <w:rFonts w:ascii="Times New Roman" w:hAnsi="Times New Roman" w:cs="Times New Roman"/>
                <w:i/>
                <w:spacing w:val="-1"/>
              </w:rPr>
            </w:pPr>
            <w:r w:rsidRPr="00472550">
              <w:rPr>
                <w:rFonts w:ascii="Times New Roman" w:hAnsi="Times New Roman" w:cs="Times New Roman"/>
                <w:bCs/>
              </w:rPr>
              <w:t>самоконтроля)</w:t>
            </w:r>
          </w:p>
        </w:tc>
      </w:tr>
      <w:tr w:rsidR="00332653" w:rsidRPr="00472550" w:rsidTr="00332653">
        <w:trPr>
          <w:trHeight w:val="735"/>
          <w:jc w:val="center"/>
        </w:trPr>
        <w:tc>
          <w:tcPr>
            <w:tcW w:w="2330" w:type="dxa"/>
            <w:vMerge/>
            <w:tcBorders>
              <w:bottom w:val="single" w:sz="4" w:space="0" w:color="auto"/>
            </w:tcBorders>
          </w:tcPr>
          <w:p w:rsidR="00472550" w:rsidRPr="00472550" w:rsidRDefault="00472550" w:rsidP="00FF1046">
            <w:pPr>
              <w:ind w:left="-57" w:right="-113"/>
              <w:rPr>
                <w:rFonts w:ascii="Times New Roman" w:hAnsi="Times New Roman" w:cs="Times New Roman"/>
                <w:spacing w:val="-1"/>
              </w:rPr>
            </w:pPr>
          </w:p>
        </w:tc>
        <w:tc>
          <w:tcPr>
            <w:tcW w:w="1460" w:type="dxa"/>
            <w:vMerge/>
            <w:tcBorders>
              <w:bottom w:val="single" w:sz="4" w:space="0" w:color="auto"/>
            </w:tcBorders>
          </w:tcPr>
          <w:p w:rsidR="00472550" w:rsidRPr="00472550" w:rsidRDefault="00472550" w:rsidP="00FF1046">
            <w:pPr>
              <w:ind w:left="-57" w:right="-113"/>
              <w:jc w:val="both"/>
              <w:rPr>
                <w:rFonts w:ascii="Times New Roman" w:hAnsi="Times New Roman" w:cs="Times New Roman"/>
                <w:b/>
                <w:i/>
              </w:rPr>
            </w:pPr>
          </w:p>
        </w:tc>
        <w:tc>
          <w:tcPr>
            <w:tcW w:w="1440" w:type="dxa"/>
            <w:vMerge/>
            <w:tcBorders>
              <w:bottom w:val="single" w:sz="4" w:space="0" w:color="auto"/>
            </w:tcBorders>
          </w:tcPr>
          <w:p w:rsidR="00472550" w:rsidRPr="00472550" w:rsidRDefault="00472550" w:rsidP="00FF1046">
            <w:pPr>
              <w:ind w:left="-57" w:right="-113"/>
              <w:rPr>
                <w:rFonts w:ascii="Times New Roman" w:hAnsi="Times New Roman" w:cs="Times New Roman"/>
                <w:b/>
              </w:rPr>
            </w:pPr>
          </w:p>
        </w:tc>
        <w:tc>
          <w:tcPr>
            <w:tcW w:w="1575" w:type="dxa"/>
            <w:vMerge/>
            <w:tcBorders>
              <w:bottom w:val="single" w:sz="4" w:space="0" w:color="auto"/>
            </w:tcBorders>
          </w:tcPr>
          <w:p w:rsidR="00472550" w:rsidRPr="00472550" w:rsidRDefault="00472550" w:rsidP="00FF1046">
            <w:pPr>
              <w:ind w:left="-57" w:right="-113"/>
              <w:rPr>
                <w:rFonts w:ascii="Times New Roman" w:hAnsi="Times New Roman" w:cs="Times New Roman"/>
                <w:b/>
              </w:rPr>
            </w:pPr>
          </w:p>
        </w:tc>
        <w:tc>
          <w:tcPr>
            <w:tcW w:w="3296" w:type="dxa"/>
            <w:tcBorders>
              <w:top w:val="single" w:sz="4" w:space="0" w:color="auto"/>
            </w:tcBorders>
          </w:tcPr>
          <w:p w:rsidR="00472550" w:rsidRPr="00472550" w:rsidRDefault="00472550" w:rsidP="00472550">
            <w:pPr>
              <w:tabs>
                <w:tab w:val="right" w:leader="underscore" w:pos="9356"/>
              </w:tabs>
              <w:ind w:left="-57" w:right="-113"/>
              <w:rPr>
                <w:rFonts w:ascii="Times New Roman" w:hAnsi="Times New Roman" w:cs="Times New Roman"/>
                <w:i/>
                <w:spacing w:val="-1"/>
              </w:rPr>
            </w:pPr>
            <w:r w:rsidRPr="00FB2C01">
              <w:rPr>
                <w:rFonts w:ascii="Times New Roman" w:hAnsi="Times New Roman" w:cs="Times New Roman"/>
                <w:iCs/>
              </w:rPr>
              <w:t>- основны</w:t>
            </w:r>
            <w:r>
              <w:rPr>
                <w:rFonts w:ascii="Times New Roman" w:hAnsi="Times New Roman" w:cs="Times New Roman"/>
                <w:iCs/>
              </w:rPr>
              <w:t>х</w:t>
            </w:r>
            <w:r w:rsidRPr="00FB2C01">
              <w:rPr>
                <w:rFonts w:ascii="Times New Roman" w:hAnsi="Times New Roman" w:cs="Times New Roman"/>
                <w:iCs/>
              </w:rPr>
              <w:t xml:space="preserve"> принцип</w:t>
            </w:r>
            <w:r>
              <w:rPr>
                <w:rFonts w:ascii="Times New Roman" w:hAnsi="Times New Roman" w:cs="Times New Roman"/>
                <w:iCs/>
              </w:rPr>
              <w:t>ов</w:t>
            </w:r>
            <w:r w:rsidRPr="00FB2C01">
              <w:rPr>
                <w:rFonts w:ascii="Times New Roman" w:hAnsi="Times New Roman" w:cs="Times New Roman"/>
                <w:iCs/>
              </w:rPr>
              <w:t xml:space="preserve"> риск-менеджмента, основны</w:t>
            </w:r>
            <w:r>
              <w:rPr>
                <w:rFonts w:ascii="Times New Roman" w:hAnsi="Times New Roman" w:cs="Times New Roman"/>
                <w:iCs/>
              </w:rPr>
              <w:t>х</w:t>
            </w:r>
            <w:r w:rsidRPr="00FB2C01">
              <w:rPr>
                <w:rFonts w:ascii="Times New Roman" w:hAnsi="Times New Roman" w:cs="Times New Roman"/>
                <w:iCs/>
              </w:rPr>
              <w:t xml:space="preserve"> подход</w:t>
            </w:r>
            <w:r>
              <w:rPr>
                <w:rFonts w:ascii="Times New Roman" w:hAnsi="Times New Roman" w:cs="Times New Roman"/>
                <w:iCs/>
              </w:rPr>
              <w:t>ов</w:t>
            </w:r>
            <w:r w:rsidRPr="00FB2C01">
              <w:rPr>
                <w:rFonts w:ascii="Times New Roman" w:hAnsi="Times New Roman" w:cs="Times New Roman"/>
                <w:iCs/>
              </w:rPr>
              <w:t xml:space="preserve"> к идентификации рисков, метод</w:t>
            </w:r>
            <w:r>
              <w:rPr>
                <w:rFonts w:ascii="Times New Roman" w:hAnsi="Times New Roman" w:cs="Times New Roman"/>
                <w:iCs/>
              </w:rPr>
              <w:t>ов</w:t>
            </w:r>
            <w:r w:rsidRPr="00FB2C01">
              <w:rPr>
                <w:rFonts w:ascii="Times New Roman" w:hAnsi="Times New Roman" w:cs="Times New Roman"/>
                <w:iCs/>
              </w:rPr>
              <w:t xml:space="preserve"> качественного и количественного анализа рисков, метод</w:t>
            </w:r>
            <w:r>
              <w:rPr>
                <w:rFonts w:ascii="Times New Roman" w:hAnsi="Times New Roman" w:cs="Times New Roman"/>
                <w:iCs/>
              </w:rPr>
              <w:t>ов</w:t>
            </w:r>
            <w:r w:rsidRPr="00FB2C01">
              <w:rPr>
                <w:rFonts w:ascii="Times New Roman" w:hAnsi="Times New Roman" w:cs="Times New Roman"/>
                <w:iCs/>
              </w:rPr>
              <w:t xml:space="preserve"> нейтрализации рисков, критери</w:t>
            </w:r>
            <w:r>
              <w:rPr>
                <w:rFonts w:ascii="Times New Roman" w:hAnsi="Times New Roman" w:cs="Times New Roman"/>
                <w:iCs/>
              </w:rPr>
              <w:t>ев</w:t>
            </w:r>
            <w:r w:rsidRPr="00FB2C01">
              <w:rPr>
                <w:rFonts w:ascii="Times New Roman" w:hAnsi="Times New Roman" w:cs="Times New Roman"/>
                <w:iCs/>
              </w:rPr>
              <w:t xml:space="preserve"> принятия управленческих решений в условиях неопределеннос</w:t>
            </w:r>
            <w:r>
              <w:rPr>
                <w:rFonts w:ascii="Times New Roman" w:hAnsi="Times New Roman" w:cs="Times New Roman"/>
                <w:iCs/>
              </w:rPr>
              <w:t>ти и риска</w:t>
            </w:r>
          </w:p>
        </w:tc>
        <w:tc>
          <w:tcPr>
            <w:tcW w:w="3524" w:type="dxa"/>
            <w:tcBorders>
              <w:top w:val="single" w:sz="4" w:space="0" w:color="auto"/>
            </w:tcBorders>
          </w:tcPr>
          <w:p w:rsidR="00472550" w:rsidRPr="00CB51BE" w:rsidRDefault="00472550" w:rsidP="00F94F35">
            <w:pPr>
              <w:tabs>
                <w:tab w:val="right" w:leader="underscore" w:pos="9356"/>
              </w:tabs>
              <w:rPr>
                <w:rFonts w:ascii="Times New Roman" w:hAnsi="Times New Roman" w:cs="Times New Roman"/>
              </w:rPr>
            </w:pPr>
            <w:r w:rsidRPr="00CB51BE">
              <w:rPr>
                <w:rFonts w:ascii="Times New Roman" w:hAnsi="Times New Roman" w:cs="Times New Roman"/>
              </w:rPr>
              <w:t xml:space="preserve">Понимает и </w:t>
            </w:r>
            <w:r w:rsidRPr="00CB51BE">
              <w:rPr>
                <w:rFonts w:ascii="Times New Roman" w:hAnsi="Times New Roman" w:cs="Times New Roman"/>
                <w:spacing w:val="-1"/>
              </w:rPr>
              <w:t>объясняет</w:t>
            </w:r>
            <w:r w:rsidR="00BD4F0B" w:rsidRPr="00CB51BE">
              <w:rPr>
                <w:rFonts w:ascii="Times New Roman" w:hAnsi="Times New Roman" w:cs="Times New Roman"/>
                <w:iCs/>
              </w:rPr>
              <w:t xml:space="preserve"> основные принципы риск-менеджмента, основные подходы к идентификации рисков</w:t>
            </w:r>
            <w:r w:rsidR="00332653" w:rsidRPr="00CB51BE">
              <w:rPr>
                <w:rFonts w:ascii="Times New Roman" w:hAnsi="Times New Roman" w:cs="Times New Roman"/>
                <w:iCs/>
              </w:rPr>
              <w:t>;</w:t>
            </w:r>
            <w:r w:rsidR="00BD4F0B" w:rsidRPr="00CB51BE">
              <w:rPr>
                <w:rFonts w:ascii="Times New Roman" w:hAnsi="Times New Roman" w:cs="Times New Roman"/>
                <w:iCs/>
              </w:rPr>
              <w:t xml:space="preserve"> </w:t>
            </w:r>
            <w:r w:rsidR="00332653" w:rsidRPr="00CB51BE">
              <w:rPr>
                <w:rFonts w:ascii="Times New Roman" w:hAnsi="Times New Roman" w:cs="Times New Roman"/>
                <w:iCs/>
              </w:rPr>
              <w:t xml:space="preserve">описывает </w:t>
            </w:r>
            <w:r w:rsidR="00BD4F0B" w:rsidRPr="00CB51BE">
              <w:rPr>
                <w:rFonts w:ascii="Times New Roman" w:hAnsi="Times New Roman" w:cs="Times New Roman"/>
                <w:iCs/>
              </w:rPr>
              <w:t>методы качественного и количественного анализа рисков, методы нейтрализации рисков</w:t>
            </w:r>
            <w:r w:rsidR="00332653" w:rsidRPr="00CB51BE">
              <w:rPr>
                <w:rFonts w:ascii="Times New Roman" w:hAnsi="Times New Roman" w:cs="Times New Roman"/>
                <w:iCs/>
              </w:rPr>
              <w:t>;</w:t>
            </w:r>
            <w:r w:rsidR="00BD4F0B" w:rsidRPr="00CB51BE">
              <w:rPr>
                <w:rFonts w:ascii="Times New Roman" w:hAnsi="Times New Roman" w:cs="Times New Roman"/>
                <w:iCs/>
              </w:rPr>
              <w:t xml:space="preserve"> </w:t>
            </w:r>
            <w:r w:rsidR="00332653" w:rsidRPr="00CB51BE">
              <w:rPr>
                <w:rFonts w:ascii="Times New Roman" w:hAnsi="Times New Roman" w:cs="Times New Roman"/>
                <w:iCs/>
              </w:rPr>
              <w:t xml:space="preserve">приводит примеры </w:t>
            </w:r>
            <w:r w:rsidR="00BD4F0B" w:rsidRPr="00CB51BE">
              <w:rPr>
                <w:rFonts w:ascii="Times New Roman" w:hAnsi="Times New Roman" w:cs="Times New Roman"/>
                <w:iCs/>
              </w:rPr>
              <w:t>критери</w:t>
            </w:r>
            <w:r w:rsidR="00F94F35" w:rsidRPr="00CB51BE">
              <w:rPr>
                <w:rFonts w:ascii="Times New Roman" w:hAnsi="Times New Roman" w:cs="Times New Roman"/>
                <w:iCs/>
              </w:rPr>
              <w:t>ев</w:t>
            </w:r>
            <w:r w:rsidR="00BD4F0B" w:rsidRPr="00CB51BE">
              <w:rPr>
                <w:rFonts w:ascii="Times New Roman" w:hAnsi="Times New Roman" w:cs="Times New Roman"/>
                <w:iCs/>
              </w:rPr>
              <w:t xml:space="preserve"> принятия управленческих решений в условиях неопределенности и риска</w:t>
            </w:r>
          </w:p>
        </w:tc>
        <w:tc>
          <w:tcPr>
            <w:tcW w:w="1890" w:type="dxa"/>
            <w:tcBorders>
              <w:top w:val="single" w:sz="4" w:space="0" w:color="auto"/>
            </w:tcBorders>
            <w:vAlign w:val="center"/>
          </w:tcPr>
          <w:p w:rsidR="00472550" w:rsidRPr="00472550" w:rsidRDefault="00BD4F0B" w:rsidP="00FF1046">
            <w:pPr>
              <w:tabs>
                <w:tab w:val="right" w:leader="underscore" w:pos="9356"/>
              </w:tabs>
              <w:ind w:left="-113" w:right="-113"/>
              <w:jc w:val="center"/>
              <w:rPr>
                <w:rFonts w:ascii="Times New Roman" w:hAnsi="Times New Roman" w:cs="Times New Roman"/>
              </w:rPr>
            </w:pPr>
            <w:r>
              <w:rPr>
                <w:rFonts w:ascii="Times New Roman" w:hAnsi="Times New Roman" w:cs="Times New Roman"/>
                <w:bCs/>
              </w:rPr>
              <w:t>С</w:t>
            </w:r>
            <w:r w:rsidRPr="00035974">
              <w:rPr>
                <w:rFonts w:ascii="Times New Roman" w:hAnsi="Times New Roman" w:cs="Times New Roman"/>
                <w:bCs/>
              </w:rPr>
              <w:t>итуационны</w:t>
            </w:r>
            <w:r>
              <w:rPr>
                <w:rFonts w:ascii="Times New Roman" w:hAnsi="Times New Roman" w:cs="Times New Roman"/>
                <w:bCs/>
              </w:rPr>
              <w:t>е</w:t>
            </w:r>
            <w:r w:rsidRPr="00035974">
              <w:rPr>
                <w:rFonts w:ascii="Times New Roman" w:hAnsi="Times New Roman" w:cs="Times New Roman"/>
                <w:bCs/>
              </w:rPr>
              <w:t xml:space="preserve"> задани</w:t>
            </w:r>
            <w:r>
              <w:rPr>
                <w:rFonts w:ascii="Times New Roman" w:hAnsi="Times New Roman" w:cs="Times New Roman"/>
                <w:bCs/>
              </w:rPr>
              <w:t>я</w:t>
            </w:r>
          </w:p>
        </w:tc>
      </w:tr>
    </w:tbl>
    <w:p w:rsidR="00332653" w:rsidRDefault="00332653"/>
    <w:p w:rsidR="00332653" w:rsidRDefault="00332653"/>
    <w:p w:rsidR="00332653" w:rsidRDefault="00332653"/>
    <w:p w:rsidR="00332653" w:rsidRDefault="00332653"/>
    <w:p w:rsidR="00332653" w:rsidRDefault="00332653"/>
    <w:p w:rsidR="00332653" w:rsidRDefault="00332653"/>
    <w:p w:rsidR="00332653" w:rsidRDefault="00332653"/>
    <w:p w:rsidR="00332653" w:rsidRDefault="00332653"/>
    <w:p w:rsidR="00332653" w:rsidRDefault="00332653"/>
    <w:tbl>
      <w:tblPr>
        <w:tblW w:w="15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1460"/>
        <w:gridCol w:w="1440"/>
        <w:gridCol w:w="1575"/>
        <w:gridCol w:w="3296"/>
        <w:gridCol w:w="3524"/>
        <w:gridCol w:w="1890"/>
      </w:tblGrid>
      <w:tr w:rsidR="00651104" w:rsidRPr="00472550" w:rsidTr="00651104">
        <w:trPr>
          <w:trHeight w:val="2257"/>
          <w:jc w:val="center"/>
        </w:trPr>
        <w:tc>
          <w:tcPr>
            <w:tcW w:w="2330" w:type="dxa"/>
            <w:vMerge w:val="restart"/>
            <w:tcBorders>
              <w:top w:val="single" w:sz="4" w:space="0" w:color="auto"/>
            </w:tcBorders>
          </w:tcPr>
          <w:p w:rsidR="00651104" w:rsidRPr="00472550" w:rsidRDefault="00651104" w:rsidP="00FF1046">
            <w:pPr>
              <w:tabs>
                <w:tab w:val="right" w:leader="underscore" w:pos="9356"/>
              </w:tabs>
              <w:rPr>
                <w:rFonts w:ascii="Times New Roman" w:hAnsi="Times New Roman" w:cs="Times New Roman"/>
                <w:spacing w:val="-2"/>
              </w:rPr>
            </w:pPr>
            <w:r w:rsidRPr="00472550">
              <w:rPr>
                <w:rFonts w:ascii="Times New Roman" w:hAnsi="Times New Roman" w:cs="Times New Roman"/>
              </w:rPr>
              <w:lastRenderedPageBreak/>
              <w:t>ПК-3</w:t>
            </w:r>
            <w:r w:rsidRPr="00472550">
              <w:rPr>
                <w:rFonts w:ascii="Times New Roman" w:hAnsi="Times New Roman" w:cs="Times New Roman"/>
                <w:spacing w:val="-2"/>
              </w:rPr>
              <w:t xml:space="preserve"> </w:t>
            </w:r>
          </w:p>
          <w:p w:rsidR="00651104" w:rsidRPr="00472550" w:rsidRDefault="00651104" w:rsidP="00FF1046">
            <w:pPr>
              <w:ind w:left="-57" w:right="-113"/>
              <w:rPr>
                <w:rFonts w:ascii="Times New Roman" w:hAnsi="Times New Roman" w:cs="Times New Roman"/>
              </w:rPr>
            </w:pPr>
            <w:r w:rsidRPr="00472550">
              <w:rPr>
                <w:rFonts w:ascii="Times New Roman" w:hAnsi="Times New Roman" w:cs="Times New Roman"/>
                <w:iCs/>
              </w:rPr>
              <w:t>Способен осуществлять организацию и управление экономической и предпринимательской деятельностью организаций, направленных на оптимизацию бизнес-процессов с целью достижения наибольшей эффективности</w:t>
            </w: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spacing w:val="-1"/>
              </w:rPr>
            </w:pPr>
          </w:p>
        </w:tc>
        <w:tc>
          <w:tcPr>
            <w:tcW w:w="1460" w:type="dxa"/>
            <w:vMerge w:val="restart"/>
            <w:tcBorders>
              <w:top w:val="single" w:sz="4" w:space="0" w:color="auto"/>
            </w:tcBorders>
          </w:tcPr>
          <w:p w:rsidR="00651104" w:rsidRPr="00472550" w:rsidRDefault="00651104" w:rsidP="00FF1046">
            <w:pPr>
              <w:ind w:left="-57" w:right="-113"/>
              <w:jc w:val="both"/>
              <w:rPr>
                <w:rFonts w:ascii="Times New Roman" w:hAnsi="Times New Roman" w:cs="Times New Roman"/>
                <w:b/>
                <w:i/>
              </w:rPr>
            </w:pPr>
            <w:r w:rsidRPr="00472550">
              <w:rPr>
                <w:rFonts w:ascii="Times New Roman" w:hAnsi="Times New Roman" w:cs="Times New Roman"/>
                <w:b/>
                <w:i/>
              </w:rPr>
              <w:t>СВК 08.006</w:t>
            </w: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rPr>
                <w:rFonts w:ascii="Times New Roman" w:hAnsi="Times New Roman" w:cs="Times New Roman"/>
                <w:b/>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rPr>
            </w:pPr>
          </w:p>
          <w:p w:rsidR="00651104" w:rsidRPr="00472550" w:rsidRDefault="00651104" w:rsidP="00FF1046">
            <w:pPr>
              <w:ind w:left="-57" w:right="-113"/>
              <w:jc w:val="both"/>
              <w:rPr>
                <w:rFonts w:ascii="Times New Roman" w:hAnsi="Times New Roman" w:cs="Times New Roman"/>
                <w:b/>
                <w:i/>
                <w:spacing w:val="-1"/>
              </w:rPr>
            </w:pPr>
          </w:p>
        </w:tc>
        <w:tc>
          <w:tcPr>
            <w:tcW w:w="1440" w:type="dxa"/>
            <w:vMerge w:val="restart"/>
            <w:tcBorders>
              <w:top w:val="single" w:sz="4" w:space="0" w:color="auto"/>
            </w:tcBorders>
          </w:tcPr>
          <w:p w:rsidR="00651104" w:rsidRPr="00472550" w:rsidRDefault="00651104" w:rsidP="00FF1046">
            <w:pPr>
              <w:ind w:left="-57" w:right="-113"/>
              <w:rPr>
                <w:rFonts w:ascii="Times New Roman" w:hAnsi="Times New Roman" w:cs="Times New Roman"/>
              </w:rPr>
            </w:pPr>
            <w:r w:rsidRPr="00472550">
              <w:rPr>
                <w:rFonts w:ascii="Times New Roman" w:hAnsi="Times New Roman" w:cs="Times New Roman"/>
                <w:b/>
              </w:rPr>
              <w:t>C</w:t>
            </w:r>
            <w:r w:rsidRPr="00472550">
              <w:rPr>
                <w:rFonts w:ascii="Times New Roman" w:hAnsi="Times New Roman" w:cs="Times New Roman"/>
              </w:rPr>
              <w:t xml:space="preserve"> Руководство структурным подразделе нием внутреннего контроля</w:t>
            </w: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tc>
        <w:tc>
          <w:tcPr>
            <w:tcW w:w="1575" w:type="dxa"/>
            <w:vMerge w:val="restart"/>
            <w:tcBorders>
              <w:top w:val="single" w:sz="4" w:space="0" w:color="auto"/>
            </w:tcBorders>
          </w:tcPr>
          <w:p w:rsidR="00651104" w:rsidRPr="00472550" w:rsidRDefault="00651104" w:rsidP="00FF1046">
            <w:pPr>
              <w:rPr>
                <w:rFonts w:ascii="Times New Roman" w:hAnsi="Times New Roman" w:cs="Times New Roman"/>
                <w:b/>
              </w:rPr>
            </w:pPr>
            <w:r w:rsidRPr="00472550">
              <w:rPr>
                <w:rFonts w:ascii="Times New Roman" w:hAnsi="Times New Roman" w:cs="Times New Roman"/>
                <w:b/>
              </w:rPr>
              <w:t>C/03.6</w:t>
            </w:r>
          </w:p>
          <w:p w:rsidR="00651104" w:rsidRPr="00472550" w:rsidRDefault="00651104" w:rsidP="00FF1046">
            <w:pPr>
              <w:ind w:left="-57" w:right="-113"/>
              <w:jc w:val="both"/>
              <w:rPr>
                <w:rFonts w:ascii="Times New Roman" w:hAnsi="Times New Roman" w:cs="Times New Roman"/>
                <w:b/>
                <w:i/>
              </w:rPr>
            </w:pPr>
            <w:r w:rsidRPr="00472550">
              <w:rPr>
                <w:rFonts w:ascii="Times New Roman" w:hAnsi="Times New Roman" w:cs="Times New Roman"/>
              </w:rPr>
              <w:t>Планирование</w:t>
            </w:r>
            <w:r w:rsidRPr="00472550">
              <w:rPr>
                <w:rFonts w:ascii="Times New Roman" w:hAnsi="Times New Roman" w:cs="Times New Roman"/>
                <w:spacing w:val="-8"/>
              </w:rPr>
              <w:t xml:space="preserve"> </w:t>
            </w:r>
            <w:r w:rsidRPr="00472550">
              <w:rPr>
                <w:rFonts w:ascii="Times New Roman" w:hAnsi="Times New Roman" w:cs="Times New Roman"/>
              </w:rPr>
              <w:t>работы</w:t>
            </w:r>
            <w:r w:rsidRPr="00472550">
              <w:rPr>
                <w:rFonts w:ascii="Times New Roman" w:hAnsi="Times New Roman" w:cs="Times New Roman"/>
                <w:spacing w:val="-7"/>
              </w:rPr>
              <w:t xml:space="preserve"> </w:t>
            </w:r>
            <w:r w:rsidRPr="00472550">
              <w:rPr>
                <w:rFonts w:ascii="Times New Roman" w:hAnsi="Times New Roman" w:cs="Times New Roman"/>
              </w:rPr>
              <w:t>структурного подразделения</w:t>
            </w: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rPr>
            </w:pPr>
          </w:p>
          <w:p w:rsidR="00651104" w:rsidRPr="00472550" w:rsidRDefault="00651104" w:rsidP="00FF1046">
            <w:pPr>
              <w:ind w:left="-57" w:right="-113"/>
              <w:rPr>
                <w:rFonts w:ascii="Times New Roman" w:hAnsi="Times New Roman" w:cs="Times New Roman"/>
                <w:b/>
                <w:i/>
                <w:spacing w:val="-1"/>
              </w:rPr>
            </w:pPr>
          </w:p>
        </w:tc>
        <w:tc>
          <w:tcPr>
            <w:tcW w:w="3296" w:type="dxa"/>
            <w:vMerge w:val="restart"/>
          </w:tcPr>
          <w:p w:rsidR="00651104" w:rsidRPr="00472550" w:rsidRDefault="00651104" w:rsidP="00FF1046">
            <w:pPr>
              <w:ind w:left="-57" w:right="-113"/>
              <w:jc w:val="both"/>
              <w:rPr>
                <w:rFonts w:ascii="Times New Roman" w:hAnsi="Times New Roman" w:cs="Times New Roman"/>
                <w:i/>
                <w:spacing w:val="-1"/>
              </w:rPr>
            </w:pPr>
            <w:r w:rsidRPr="00472550">
              <w:rPr>
                <w:rFonts w:ascii="Times New Roman" w:hAnsi="Times New Roman" w:cs="Times New Roman"/>
                <w:i/>
                <w:spacing w:val="-1"/>
              </w:rPr>
              <w:t>Умения:</w:t>
            </w:r>
          </w:p>
          <w:p w:rsidR="00651104" w:rsidRDefault="00651104" w:rsidP="00FF1046">
            <w:pPr>
              <w:tabs>
                <w:tab w:val="right" w:leader="underscore" w:pos="9356"/>
              </w:tabs>
              <w:ind w:left="-57" w:right="-113"/>
              <w:rPr>
                <w:rFonts w:ascii="Times New Roman" w:hAnsi="Times New Roman" w:cs="Times New Roman"/>
                <w:spacing w:val="-1"/>
              </w:rPr>
            </w:pPr>
            <w:r w:rsidRPr="00FB2C01">
              <w:rPr>
                <w:rFonts w:ascii="Times New Roman" w:hAnsi="Times New Roman" w:cs="Times New Roman"/>
              </w:rPr>
              <w:t xml:space="preserve">- </w:t>
            </w:r>
            <w:r w:rsidRPr="00FB2C01">
              <w:rPr>
                <w:rFonts w:ascii="Times New Roman" w:hAnsi="Times New Roman" w:cs="Times New Roman"/>
                <w:bCs/>
                <w:iCs/>
              </w:rPr>
              <w:t>анализировать современные представления о риск-менеджменте, его роли в современном российском бизнесе и об особенностях управления рисками;</w:t>
            </w:r>
          </w:p>
          <w:p w:rsidR="00651104" w:rsidRPr="00472550" w:rsidRDefault="00651104" w:rsidP="00472550">
            <w:pPr>
              <w:tabs>
                <w:tab w:val="right" w:leader="underscore" w:pos="9356"/>
              </w:tabs>
              <w:ind w:left="-57" w:right="-113"/>
              <w:rPr>
                <w:rFonts w:ascii="Times New Roman" w:hAnsi="Times New Roman" w:cs="Times New Roman"/>
                <w:spacing w:val="-1"/>
              </w:rPr>
            </w:pPr>
            <w:r w:rsidRPr="00472550">
              <w:rPr>
                <w:rFonts w:ascii="Times New Roman" w:hAnsi="Times New Roman" w:cs="Times New Roman"/>
                <w:spacing w:val="-1"/>
              </w:rPr>
              <w:t xml:space="preserve">- </w:t>
            </w:r>
            <w:r w:rsidRPr="00472550">
              <w:rPr>
                <w:rFonts w:ascii="Times New Roman" w:hAnsi="Times New Roman" w:cs="Times New Roman"/>
                <w:bCs/>
                <w:iCs/>
              </w:rPr>
              <w:t>разрабатывать перспективные годовые и оперативные планы работы</w:t>
            </w:r>
          </w:p>
        </w:tc>
        <w:tc>
          <w:tcPr>
            <w:tcW w:w="3524" w:type="dxa"/>
          </w:tcPr>
          <w:p w:rsidR="00651104" w:rsidRPr="00CB51BE" w:rsidRDefault="00651104" w:rsidP="00FF1046">
            <w:pPr>
              <w:ind w:left="-57" w:right="-113"/>
              <w:rPr>
                <w:rFonts w:ascii="Times New Roman" w:hAnsi="Times New Roman" w:cs="Times New Roman"/>
              </w:rPr>
            </w:pPr>
            <w:r w:rsidRPr="00CB51BE">
              <w:rPr>
                <w:rFonts w:ascii="Times New Roman" w:hAnsi="Times New Roman" w:cs="Times New Roman"/>
              </w:rPr>
              <w:t xml:space="preserve">Применяет и показывает знания </w:t>
            </w:r>
          </w:p>
          <w:p w:rsidR="00651104" w:rsidRPr="00CB51BE" w:rsidRDefault="00651104" w:rsidP="00651104">
            <w:pPr>
              <w:ind w:left="-57" w:right="-113"/>
              <w:rPr>
                <w:rFonts w:ascii="Times New Roman" w:hAnsi="Times New Roman" w:cs="Times New Roman"/>
                <w:spacing w:val="-1"/>
              </w:rPr>
            </w:pPr>
            <w:r w:rsidRPr="00CB51BE">
              <w:rPr>
                <w:rFonts w:ascii="Times New Roman" w:hAnsi="Times New Roman" w:cs="Times New Roman"/>
                <w:bCs/>
                <w:iCs/>
              </w:rPr>
              <w:t>при анализе современных представлений о риск-менедж-менте, его роли в современном российском бизнесе и об особенностях управления рисками, и при разработке перспективных годовых и оперативных планов работы</w:t>
            </w:r>
          </w:p>
        </w:tc>
        <w:tc>
          <w:tcPr>
            <w:tcW w:w="1890" w:type="dxa"/>
          </w:tcPr>
          <w:p w:rsidR="00651104" w:rsidRDefault="00651104" w:rsidP="00FF1046">
            <w:pPr>
              <w:tabs>
                <w:tab w:val="right" w:leader="underscore" w:pos="9356"/>
              </w:tabs>
              <w:ind w:left="-113" w:right="-113"/>
              <w:jc w:val="center"/>
              <w:rPr>
                <w:rFonts w:ascii="Times New Roman" w:hAnsi="Times New Roman" w:cs="Times New Roman"/>
                <w:bCs/>
              </w:rPr>
            </w:pPr>
          </w:p>
          <w:p w:rsidR="00651104" w:rsidRPr="00472550" w:rsidRDefault="00651104" w:rsidP="00FF1046">
            <w:pPr>
              <w:tabs>
                <w:tab w:val="right" w:leader="underscore" w:pos="9356"/>
              </w:tabs>
              <w:ind w:left="-113" w:right="-113"/>
              <w:jc w:val="center"/>
              <w:rPr>
                <w:rFonts w:ascii="Times New Roman" w:hAnsi="Times New Roman" w:cs="Times New Roman"/>
                <w:bCs/>
              </w:rPr>
            </w:pPr>
          </w:p>
          <w:p w:rsidR="00651104" w:rsidRPr="00472550" w:rsidRDefault="00651104" w:rsidP="00651104">
            <w:pPr>
              <w:tabs>
                <w:tab w:val="right" w:leader="underscore" w:pos="9356"/>
              </w:tabs>
              <w:ind w:left="-113" w:right="-113"/>
              <w:jc w:val="center"/>
              <w:rPr>
                <w:rFonts w:ascii="Times New Roman" w:hAnsi="Times New Roman" w:cs="Times New Roman"/>
                <w:bCs/>
              </w:rPr>
            </w:pPr>
            <w:r w:rsidRPr="00472550">
              <w:rPr>
                <w:rFonts w:ascii="Times New Roman" w:hAnsi="Times New Roman" w:cs="Times New Roman"/>
                <w:bCs/>
              </w:rPr>
              <w:t>Кейс-задания</w:t>
            </w:r>
            <w:r>
              <w:rPr>
                <w:rFonts w:ascii="Times New Roman" w:hAnsi="Times New Roman" w:cs="Times New Roman"/>
                <w:bCs/>
              </w:rPr>
              <w:t>,</w:t>
            </w:r>
            <w:r w:rsidRPr="00472550">
              <w:rPr>
                <w:rFonts w:ascii="Times New Roman" w:hAnsi="Times New Roman" w:cs="Times New Roman"/>
                <w:bCs/>
              </w:rPr>
              <w:t xml:space="preserve"> реферат (дискуссия)</w:t>
            </w:r>
          </w:p>
        </w:tc>
      </w:tr>
      <w:tr w:rsidR="00651104" w:rsidRPr="00472550" w:rsidTr="00651104">
        <w:trPr>
          <w:trHeight w:val="2406"/>
          <w:jc w:val="center"/>
        </w:trPr>
        <w:tc>
          <w:tcPr>
            <w:tcW w:w="2330" w:type="dxa"/>
            <w:vMerge/>
          </w:tcPr>
          <w:p w:rsidR="00651104" w:rsidRPr="00472550" w:rsidRDefault="00651104" w:rsidP="00FF1046">
            <w:pPr>
              <w:ind w:left="-57" w:right="-113"/>
              <w:jc w:val="both"/>
              <w:rPr>
                <w:rFonts w:ascii="Times New Roman" w:hAnsi="Times New Roman" w:cs="Times New Roman"/>
                <w:spacing w:val="-1"/>
              </w:rPr>
            </w:pPr>
          </w:p>
        </w:tc>
        <w:tc>
          <w:tcPr>
            <w:tcW w:w="1460" w:type="dxa"/>
            <w:vMerge/>
          </w:tcPr>
          <w:p w:rsidR="00651104" w:rsidRPr="00472550" w:rsidRDefault="00651104" w:rsidP="00FF1046">
            <w:pPr>
              <w:ind w:left="-57" w:right="-113"/>
              <w:jc w:val="both"/>
              <w:rPr>
                <w:rFonts w:ascii="Times New Roman" w:hAnsi="Times New Roman" w:cs="Times New Roman"/>
                <w:b/>
                <w:i/>
                <w:spacing w:val="-1"/>
              </w:rPr>
            </w:pPr>
          </w:p>
        </w:tc>
        <w:tc>
          <w:tcPr>
            <w:tcW w:w="1440" w:type="dxa"/>
            <w:vMerge/>
          </w:tcPr>
          <w:p w:rsidR="00651104" w:rsidRPr="00472550" w:rsidRDefault="00651104" w:rsidP="00FF1046">
            <w:pPr>
              <w:ind w:left="-57" w:right="-113"/>
              <w:jc w:val="both"/>
              <w:rPr>
                <w:rFonts w:ascii="Times New Roman" w:hAnsi="Times New Roman" w:cs="Times New Roman"/>
                <w:spacing w:val="-1"/>
              </w:rPr>
            </w:pPr>
          </w:p>
        </w:tc>
        <w:tc>
          <w:tcPr>
            <w:tcW w:w="1575" w:type="dxa"/>
            <w:vMerge/>
          </w:tcPr>
          <w:p w:rsidR="00651104" w:rsidRPr="00472550" w:rsidRDefault="00651104" w:rsidP="00FF1046">
            <w:pPr>
              <w:ind w:left="-57" w:right="-113"/>
              <w:jc w:val="both"/>
              <w:rPr>
                <w:rFonts w:ascii="Times New Roman" w:hAnsi="Times New Roman" w:cs="Times New Roman"/>
                <w:spacing w:val="-1"/>
              </w:rPr>
            </w:pPr>
          </w:p>
        </w:tc>
        <w:tc>
          <w:tcPr>
            <w:tcW w:w="3296" w:type="dxa"/>
            <w:vMerge/>
          </w:tcPr>
          <w:p w:rsidR="00651104" w:rsidRPr="00472550" w:rsidRDefault="00651104" w:rsidP="00FF1046">
            <w:pPr>
              <w:ind w:left="-57" w:right="-113"/>
              <w:jc w:val="both"/>
              <w:rPr>
                <w:rFonts w:ascii="Times New Roman" w:hAnsi="Times New Roman" w:cs="Times New Roman"/>
                <w:i/>
                <w:spacing w:val="-1"/>
              </w:rPr>
            </w:pPr>
          </w:p>
        </w:tc>
        <w:tc>
          <w:tcPr>
            <w:tcW w:w="3524" w:type="dxa"/>
            <w:tcBorders>
              <w:top w:val="single" w:sz="4" w:space="0" w:color="auto"/>
              <w:bottom w:val="single" w:sz="4" w:space="0" w:color="auto"/>
            </w:tcBorders>
          </w:tcPr>
          <w:p w:rsidR="00651104" w:rsidRPr="00CB51BE" w:rsidRDefault="00651104" w:rsidP="00A26B35">
            <w:pPr>
              <w:ind w:left="-57" w:right="-113"/>
              <w:rPr>
                <w:rFonts w:ascii="Times New Roman" w:hAnsi="Times New Roman" w:cs="Times New Roman"/>
              </w:rPr>
            </w:pPr>
            <w:r w:rsidRPr="00CB51BE">
              <w:rPr>
                <w:rFonts w:ascii="Times New Roman" w:hAnsi="Times New Roman" w:cs="Times New Roman"/>
              </w:rPr>
              <w:t>С</w:t>
            </w:r>
            <w:r w:rsidRPr="00CB51BE">
              <w:rPr>
                <w:rFonts w:ascii="Times New Roman" w:hAnsi="Times New Roman" w:cs="Times New Roman"/>
                <w:spacing w:val="-1"/>
              </w:rPr>
              <w:t>пособен анализировать</w:t>
            </w:r>
            <w:r w:rsidRPr="00CB51BE">
              <w:rPr>
                <w:rFonts w:ascii="Times New Roman" w:hAnsi="Times New Roman" w:cs="Times New Roman"/>
                <w:b/>
                <w:spacing w:val="-1"/>
              </w:rPr>
              <w:t xml:space="preserve"> </w:t>
            </w:r>
            <w:r w:rsidRPr="00CB51BE">
              <w:rPr>
                <w:rFonts w:ascii="Times New Roman" w:hAnsi="Times New Roman" w:cs="Times New Roman"/>
                <w:spacing w:val="-1"/>
              </w:rPr>
              <w:t xml:space="preserve">и разделять информацию на отдельные, связанные между собой части, применять образцы при </w:t>
            </w:r>
            <w:r w:rsidRPr="00CB51BE">
              <w:rPr>
                <w:rFonts w:ascii="Times New Roman" w:hAnsi="Times New Roman" w:cs="Times New Roman"/>
                <w:iCs/>
              </w:rPr>
              <w:t>разработке риск-ориентированных годовых и оперативных планов работы структурного подразделения внутреннего контроля</w:t>
            </w:r>
          </w:p>
        </w:tc>
        <w:tc>
          <w:tcPr>
            <w:tcW w:w="1890" w:type="dxa"/>
            <w:vMerge w:val="restart"/>
            <w:tcBorders>
              <w:top w:val="single" w:sz="4" w:space="0" w:color="auto"/>
            </w:tcBorders>
          </w:tcPr>
          <w:p w:rsidR="00651104" w:rsidRDefault="00651104" w:rsidP="00FF1046">
            <w:pPr>
              <w:tabs>
                <w:tab w:val="right" w:leader="underscore" w:pos="9356"/>
              </w:tabs>
              <w:ind w:left="-113" w:right="-113"/>
              <w:jc w:val="center"/>
              <w:rPr>
                <w:rFonts w:ascii="Times New Roman" w:hAnsi="Times New Roman" w:cs="Times New Roman"/>
                <w:bCs/>
              </w:rPr>
            </w:pPr>
          </w:p>
          <w:p w:rsidR="00651104" w:rsidRDefault="00651104" w:rsidP="00FF1046">
            <w:pPr>
              <w:tabs>
                <w:tab w:val="right" w:leader="underscore" w:pos="9356"/>
              </w:tabs>
              <w:ind w:left="-113" w:right="-113"/>
              <w:jc w:val="center"/>
              <w:rPr>
                <w:rFonts w:ascii="Times New Roman" w:hAnsi="Times New Roman" w:cs="Times New Roman"/>
                <w:bCs/>
              </w:rPr>
            </w:pPr>
          </w:p>
          <w:p w:rsidR="00651104" w:rsidRDefault="00651104" w:rsidP="00FF1046">
            <w:pPr>
              <w:tabs>
                <w:tab w:val="right" w:leader="underscore" w:pos="9356"/>
              </w:tabs>
              <w:ind w:left="-113" w:right="-113"/>
              <w:jc w:val="center"/>
              <w:rPr>
                <w:rFonts w:ascii="Times New Roman" w:hAnsi="Times New Roman" w:cs="Times New Roman"/>
                <w:bCs/>
              </w:rPr>
            </w:pPr>
          </w:p>
          <w:p w:rsidR="00651104" w:rsidRDefault="00651104" w:rsidP="00FF1046">
            <w:pPr>
              <w:tabs>
                <w:tab w:val="right" w:leader="underscore" w:pos="9356"/>
              </w:tabs>
              <w:ind w:left="-113" w:right="-113"/>
              <w:jc w:val="center"/>
              <w:rPr>
                <w:rFonts w:ascii="Times New Roman" w:hAnsi="Times New Roman" w:cs="Times New Roman"/>
                <w:bCs/>
              </w:rPr>
            </w:pPr>
          </w:p>
          <w:p w:rsidR="00651104" w:rsidRDefault="00651104" w:rsidP="00FF1046">
            <w:pPr>
              <w:tabs>
                <w:tab w:val="right" w:leader="underscore" w:pos="9356"/>
              </w:tabs>
              <w:ind w:left="-113" w:right="-113"/>
              <w:jc w:val="center"/>
              <w:rPr>
                <w:rFonts w:ascii="Times New Roman" w:hAnsi="Times New Roman" w:cs="Times New Roman"/>
                <w:bCs/>
              </w:rPr>
            </w:pPr>
          </w:p>
          <w:p w:rsidR="00651104" w:rsidRDefault="00651104" w:rsidP="00FF1046">
            <w:pPr>
              <w:tabs>
                <w:tab w:val="right" w:leader="underscore" w:pos="9356"/>
              </w:tabs>
              <w:ind w:left="-113" w:right="-113"/>
              <w:jc w:val="center"/>
              <w:rPr>
                <w:rFonts w:ascii="Times New Roman" w:hAnsi="Times New Roman" w:cs="Times New Roman"/>
                <w:bCs/>
              </w:rPr>
            </w:pPr>
          </w:p>
          <w:p w:rsidR="00A73F3F" w:rsidRDefault="00651104" w:rsidP="000E4B23">
            <w:pPr>
              <w:tabs>
                <w:tab w:val="right" w:leader="underscore" w:pos="9356"/>
              </w:tabs>
              <w:ind w:left="-113" w:right="-113"/>
              <w:jc w:val="center"/>
              <w:rPr>
                <w:rFonts w:ascii="Times New Roman" w:hAnsi="Times New Roman" w:cs="Times New Roman"/>
                <w:bCs/>
              </w:rPr>
            </w:pPr>
            <w:r w:rsidRPr="00472550">
              <w:rPr>
                <w:rFonts w:ascii="Times New Roman" w:hAnsi="Times New Roman" w:cs="Times New Roman"/>
                <w:bCs/>
              </w:rPr>
              <w:t xml:space="preserve">Компетентностно-ориентированные задания </w:t>
            </w:r>
          </w:p>
          <w:p w:rsidR="00A73F3F" w:rsidRDefault="00A73F3F" w:rsidP="000E4B23">
            <w:pPr>
              <w:tabs>
                <w:tab w:val="right" w:leader="underscore" w:pos="9356"/>
              </w:tabs>
              <w:ind w:left="-113" w:right="-113"/>
              <w:jc w:val="center"/>
              <w:rPr>
                <w:rFonts w:ascii="Times New Roman" w:hAnsi="Times New Roman" w:cs="Times New Roman"/>
                <w:bCs/>
              </w:rPr>
            </w:pPr>
          </w:p>
          <w:p w:rsidR="00651104" w:rsidRPr="00472550" w:rsidRDefault="00651104" w:rsidP="000E4B23">
            <w:pPr>
              <w:tabs>
                <w:tab w:val="right" w:leader="underscore" w:pos="9356"/>
              </w:tabs>
              <w:ind w:left="-113" w:right="-113"/>
              <w:jc w:val="center"/>
              <w:rPr>
                <w:rFonts w:ascii="Times New Roman" w:hAnsi="Times New Roman" w:cs="Times New Roman"/>
                <w:bCs/>
              </w:rPr>
            </w:pPr>
            <w:r w:rsidRPr="00472550">
              <w:rPr>
                <w:rFonts w:ascii="Times New Roman" w:hAnsi="Times New Roman" w:cs="Times New Roman"/>
                <w:bCs/>
              </w:rPr>
              <w:t>(проектные задания</w:t>
            </w:r>
            <w:r w:rsidRPr="00472550">
              <w:rPr>
                <w:rFonts w:ascii="Times New Roman" w:hAnsi="Times New Roman" w:cs="Times New Roman"/>
                <w:bCs/>
                <w:iCs/>
              </w:rPr>
              <w:t>)</w:t>
            </w:r>
          </w:p>
        </w:tc>
      </w:tr>
      <w:tr w:rsidR="00651104" w:rsidRPr="00472550" w:rsidTr="00FF1046">
        <w:trPr>
          <w:trHeight w:val="4416"/>
          <w:jc w:val="center"/>
        </w:trPr>
        <w:tc>
          <w:tcPr>
            <w:tcW w:w="2330" w:type="dxa"/>
            <w:vMerge/>
            <w:tcBorders>
              <w:bottom w:val="single" w:sz="4" w:space="0" w:color="000000"/>
            </w:tcBorders>
          </w:tcPr>
          <w:p w:rsidR="00651104" w:rsidRPr="00472550" w:rsidRDefault="00651104" w:rsidP="00FF1046">
            <w:pPr>
              <w:ind w:left="-57" w:right="-113"/>
              <w:rPr>
                <w:rFonts w:ascii="Times New Roman" w:hAnsi="Times New Roman" w:cs="Times New Roman"/>
                <w:spacing w:val="-1"/>
              </w:rPr>
            </w:pPr>
          </w:p>
        </w:tc>
        <w:tc>
          <w:tcPr>
            <w:tcW w:w="1460" w:type="dxa"/>
            <w:vMerge/>
            <w:tcBorders>
              <w:bottom w:val="single" w:sz="4" w:space="0" w:color="000000"/>
            </w:tcBorders>
          </w:tcPr>
          <w:p w:rsidR="00651104" w:rsidRPr="00472550" w:rsidRDefault="00651104" w:rsidP="00FF1046">
            <w:pPr>
              <w:ind w:left="-57" w:right="-113"/>
              <w:jc w:val="both"/>
              <w:rPr>
                <w:rFonts w:ascii="Times New Roman" w:hAnsi="Times New Roman" w:cs="Times New Roman"/>
                <w:b/>
                <w:i/>
                <w:spacing w:val="-1"/>
              </w:rPr>
            </w:pPr>
          </w:p>
        </w:tc>
        <w:tc>
          <w:tcPr>
            <w:tcW w:w="1440" w:type="dxa"/>
            <w:vMerge/>
            <w:tcBorders>
              <w:bottom w:val="single" w:sz="4" w:space="0" w:color="000000"/>
            </w:tcBorders>
          </w:tcPr>
          <w:p w:rsidR="00651104" w:rsidRPr="00472550" w:rsidRDefault="00651104" w:rsidP="00FF1046">
            <w:pPr>
              <w:tabs>
                <w:tab w:val="right" w:leader="underscore" w:pos="9356"/>
              </w:tabs>
              <w:ind w:left="-57" w:right="-113"/>
              <w:rPr>
                <w:rFonts w:ascii="Times New Roman" w:hAnsi="Times New Roman" w:cs="Times New Roman"/>
                <w:spacing w:val="-1"/>
              </w:rPr>
            </w:pPr>
          </w:p>
        </w:tc>
        <w:tc>
          <w:tcPr>
            <w:tcW w:w="1575" w:type="dxa"/>
            <w:vMerge/>
            <w:tcBorders>
              <w:bottom w:val="single" w:sz="4" w:space="0" w:color="000000"/>
            </w:tcBorders>
          </w:tcPr>
          <w:p w:rsidR="00651104" w:rsidRPr="00472550" w:rsidRDefault="00651104" w:rsidP="00FF1046">
            <w:pPr>
              <w:tabs>
                <w:tab w:val="right" w:leader="underscore" w:pos="9356"/>
              </w:tabs>
              <w:ind w:left="-57" w:right="-113"/>
              <w:rPr>
                <w:rFonts w:ascii="Times New Roman" w:hAnsi="Times New Roman" w:cs="Times New Roman"/>
                <w:spacing w:val="-1"/>
              </w:rPr>
            </w:pPr>
          </w:p>
        </w:tc>
        <w:tc>
          <w:tcPr>
            <w:tcW w:w="3296" w:type="dxa"/>
            <w:tcBorders>
              <w:bottom w:val="single" w:sz="4" w:space="0" w:color="000000"/>
            </w:tcBorders>
          </w:tcPr>
          <w:p w:rsidR="00651104" w:rsidRPr="00472550" w:rsidRDefault="00651104" w:rsidP="00FF1046">
            <w:pPr>
              <w:ind w:left="-57" w:right="-113"/>
              <w:rPr>
                <w:rFonts w:ascii="Times New Roman" w:hAnsi="Times New Roman" w:cs="Times New Roman"/>
                <w:i/>
                <w:spacing w:val="-1"/>
              </w:rPr>
            </w:pPr>
            <w:r w:rsidRPr="00472550">
              <w:rPr>
                <w:rFonts w:ascii="Times New Roman" w:hAnsi="Times New Roman" w:cs="Times New Roman"/>
                <w:i/>
                <w:spacing w:val="-1"/>
              </w:rPr>
              <w:t xml:space="preserve">Навыки </w:t>
            </w:r>
          </w:p>
          <w:p w:rsidR="00651104" w:rsidRPr="00472550" w:rsidRDefault="00651104" w:rsidP="00FF1046">
            <w:pPr>
              <w:ind w:left="-57" w:right="-113"/>
              <w:rPr>
                <w:rFonts w:ascii="Times New Roman" w:hAnsi="Times New Roman" w:cs="Times New Roman"/>
                <w:i/>
                <w:spacing w:val="-1"/>
              </w:rPr>
            </w:pPr>
            <w:r w:rsidRPr="00472550">
              <w:rPr>
                <w:rFonts w:ascii="Times New Roman" w:hAnsi="Times New Roman" w:cs="Times New Roman"/>
                <w:i/>
                <w:spacing w:val="-1"/>
              </w:rPr>
              <w:t>и/или опыт деятельности:</w:t>
            </w:r>
          </w:p>
          <w:p w:rsidR="00651104" w:rsidRPr="00FB2C01" w:rsidRDefault="00651104" w:rsidP="00A26B35">
            <w:pPr>
              <w:ind w:left="-57" w:right="-113"/>
              <w:rPr>
                <w:rFonts w:ascii="Times New Roman" w:hAnsi="Times New Roman" w:cs="Times New Roman"/>
                <w:iCs/>
              </w:rPr>
            </w:pPr>
            <w:r w:rsidRPr="00FB2C01">
              <w:rPr>
                <w:rFonts w:ascii="Times New Roman" w:hAnsi="Times New Roman" w:cs="Times New Roman"/>
                <w:iCs/>
              </w:rPr>
              <w:t>- разработки риск-ориентированных годовых и оперативных планов работы структурного под</w:t>
            </w:r>
            <w:r>
              <w:rPr>
                <w:rFonts w:ascii="Times New Roman" w:hAnsi="Times New Roman" w:cs="Times New Roman"/>
                <w:iCs/>
              </w:rPr>
              <w:t>разделения внутреннего контроля</w:t>
            </w:r>
            <w:r w:rsidRPr="00A26B35">
              <w:rPr>
                <w:rFonts w:ascii="Times New Roman" w:hAnsi="Times New Roman" w:cs="Times New Roman"/>
                <w:iCs/>
              </w:rPr>
              <w:t>;</w:t>
            </w:r>
          </w:p>
          <w:p w:rsidR="00651104" w:rsidRPr="00472550" w:rsidRDefault="00651104" w:rsidP="00472550">
            <w:pPr>
              <w:ind w:left="-57" w:right="-113"/>
              <w:rPr>
                <w:rFonts w:ascii="Times New Roman" w:hAnsi="Times New Roman" w:cs="Times New Roman"/>
                <w:spacing w:val="-1"/>
              </w:rPr>
            </w:pPr>
            <w:r w:rsidRPr="00FB2C01">
              <w:rPr>
                <w:rFonts w:ascii="Times New Roman" w:hAnsi="Times New Roman" w:cs="Times New Roman"/>
                <w:iCs/>
              </w:rPr>
              <w:t>- 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контроль их исполнения</w:t>
            </w:r>
          </w:p>
        </w:tc>
        <w:tc>
          <w:tcPr>
            <w:tcW w:w="3524" w:type="dxa"/>
            <w:tcBorders>
              <w:top w:val="single" w:sz="4" w:space="0" w:color="auto"/>
              <w:bottom w:val="single" w:sz="4" w:space="0" w:color="000000"/>
            </w:tcBorders>
          </w:tcPr>
          <w:p w:rsidR="00651104" w:rsidRPr="00CB51BE" w:rsidRDefault="00651104" w:rsidP="000E4B23">
            <w:pPr>
              <w:ind w:left="-57" w:right="-113"/>
              <w:rPr>
                <w:rFonts w:ascii="Times New Roman" w:hAnsi="Times New Roman" w:cs="Times New Roman"/>
                <w:spacing w:val="-1"/>
              </w:rPr>
            </w:pPr>
            <w:r w:rsidRPr="00CB51BE">
              <w:rPr>
                <w:rFonts w:ascii="Times New Roman" w:hAnsi="Times New Roman" w:cs="Times New Roman"/>
              </w:rPr>
              <w:t xml:space="preserve">Синтезирует (обобщает), систематизирует информацию при </w:t>
            </w:r>
            <w:r w:rsidRPr="00CB51BE">
              <w:rPr>
                <w:rFonts w:ascii="Times New Roman" w:hAnsi="Times New Roman" w:cs="Times New Roman"/>
                <w:iCs/>
              </w:rPr>
              <w:t>организации разработки проектов риск-ориентированной плановой документации и представление их на утверждение уполномоченным руководителям экономического субъекта, контролирует их исполнение</w:t>
            </w:r>
          </w:p>
        </w:tc>
        <w:tc>
          <w:tcPr>
            <w:tcW w:w="1890" w:type="dxa"/>
            <w:vMerge/>
            <w:tcBorders>
              <w:bottom w:val="single" w:sz="4" w:space="0" w:color="000000"/>
            </w:tcBorders>
          </w:tcPr>
          <w:p w:rsidR="00651104" w:rsidRPr="00472550" w:rsidRDefault="00651104" w:rsidP="00FF1046">
            <w:pPr>
              <w:tabs>
                <w:tab w:val="right" w:leader="underscore" w:pos="9356"/>
              </w:tabs>
              <w:ind w:left="-113" w:right="-113"/>
              <w:jc w:val="center"/>
              <w:rPr>
                <w:rFonts w:ascii="Times New Roman" w:hAnsi="Times New Roman" w:cs="Times New Roman"/>
                <w:bCs/>
              </w:rPr>
            </w:pPr>
          </w:p>
        </w:tc>
      </w:tr>
    </w:tbl>
    <w:p w:rsidR="00BD4F0B" w:rsidRPr="00472550" w:rsidRDefault="00BD4F0B" w:rsidP="00472550">
      <w:pPr>
        <w:tabs>
          <w:tab w:val="left" w:pos="284"/>
          <w:tab w:val="left" w:pos="993"/>
        </w:tabs>
        <w:ind w:left="284"/>
        <w:jc w:val="both"/>
        <w:rPr>
          <w:rFonts w:ascii="Times New Roman" w:hAnsi="Times New Roman" w:cs="Times New Roman"/>
        </w:rPr>
      </w:pPr>
    </w:p>
    <w:sectPr w:rsidR="00BD4F0B" w:rsidRPr="00472550" w:rsidSect="0047255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9D" w:rsidRDefault="0041439D" w:rsidP="00335D6C">
      <w:r>
        <w:separator/>
      </w:r>
    </w:p>
  </w:endnote>
  <w:endnote w:type="continuationSeparator" w:id="0">
    <w:p w:rsidR="0041439D" w:rsidRDefault="0041439D" w:rsidP="0033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9D" w:rsidRDefault="0041439D" w:rsidP="00335D6C">
      <w:r>
        <w:separator/>
      </w:r>
    </w:p>
  </w:footnote>
  <w:footnote w:type="continuationSeparator" w:id="0">
    <w:p w:rsidR="0041439D" w:rsidRDefault="0041439D" w:rsidP="00335D6C">
      <w:r>
        <w:continuationSeparator/>
      </w:r>
    </w:p>
  </w:footnote>
  <w:footnote w:id="1">
    <w:p w:rsidR="00FF1046" w:rsidRPr="00335D6C" w:rsidRDefault="00FF1046" w:rsidP="00335D6C">
      <w:pPr>
        <w:shd w:val="clear" w:color="auto" w:fill="FFFFFF"/>
        <w:jc w:val="both"/>
        <w:rPr>
          <w:rFonts w:ascii="Times New Roman" w:hAnsi="Times New Roman" w:cs="Times New Roman"/>
          <w:sz w:val="20"/>
          <w:szCs w:val="20"/>
        </w:rPr>
      </w:pPr>
      <w:r w:rsidRPr="00335D6C">
        <w:rPr>
          <w:rStyle w:val="af3"/>
          <w:rFonts w:ascii="Times New Roman" w:hAnsi="Times New Roman" w:cs="Times New Roman"/>
          <w:sz w:val="20"/>
          <w:szCs w:val="20"/>
        </w:rPr>
        <w:footnoteRef/>
      </w:r>
      <w:r w:rsidRPr="00335D6C">
        <w:rPr>
          <w:rFonts w:ascii="Times New Roman" w:hAnsi="Times New Roman" w:cs="Times New Roman"/>
          <w:sz w:val="20"/>
          <w:szCs w:val="20"/>
        </w:rPr>
        <w:t xml:space="preserve"> Фрагмент, выделенный курсивом указывается в случае, если проверка проводится на основании каких-либо документов – оснований, выявленных действия/бездействия, послуживших основанием для проведения проверки, и т.д.</w:t>
      </w:r>
    </w:p>
  </w:footnote>
  <w:footnote w:id="2">
    <w:p w:rsidR="00FF1046" w:rsidRPr="00335D6C" w:rsidRDefault="00FF1046" w:rsidP="00335D6C">
      <w:pPr>
        <w:pStyle w:val="a5"/>
        <w:jc w:val="both"/>
        <w:rPr>
          <w:rFonts w:ascii="Times New Roman" w:hAnsi="Times New Roman" w:cs="Times New Roman"/>
        </w:rPr>
      </w:pPr>
      <w:r w:rsidRPr="00335D6C">
        <w:rPr>
          <w:rStyle w:val="af3"/>
          <w:rFonts w:ascii="Times New Roman" w:hAnsi="Times New Roman" w:cs="Times New Roman"/>
        </w:rPr>
        <w:footnoteRef/>
      </w:r>
      <w:r w:rsidRPr="00335D6C">
        <w:rPr>
          <w:rFonts w:ascii="Times New Roman" w:hAnsi="Times New Roman" w:cs="Times New Roman"/>
        </w:rPr>
        <w:t xml:space="preserve"> В случае, если проверка предусмотрена годовым планом проведения проверок.</w:t>
      </w:r>
    </w:p>
  </w:footnote>
  <w:footnote w:id="3">
    <w:p w:rsidR="00FF1046" w:rsidRPr="00995276" w:rsidRDefault="00FF1046" w:rsidP="00335D6C">
      <w:pPr>
        <w:pStyle w:val="a5"/>
        <w:jc w:val="both"/>
      </w:pPr>
      <w:r w:rsidRPr="00335D6C">
        <w:rPr>
          <w:rStyle w:val="af3"/>
          <w:rFonts w:ascii="Times New Roman" w:hAnsi="Times New Roman" w:cs="Times New Roman"/>
        </w:rPr>
        <w:footnoteRef/>
      </w:r>
      <w:r w:rsidRPr="00335D6C">
        <w:rPr>
          <w:rFonts w:ascii="Times New Roman" w:hAnsi="Times New Roman" w:cs="Times New Roman"/>
        </w:rPr>
        <w:t xml:space="preserve"> Указывается в случае, если проверка осуществлялась комиссией созданной, для осуществления конкретного мероприятия.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08F54380"/>
    <w:multiLevelType w:val="hybridMultilevel"/>
    <w:tmpl w:val="AC5481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E87BA1"/>
    <w:multiLevelType w:val="hybridMultilevel"/>
    <w:tmpl w:val="255A70B4"/>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881256"/>
    <w:multiLevelType w:val="multilevel"/>
    <w:tmpl w:val="7A9AE5F0"/>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84E5C"/>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D101B4B"/>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DE21F77"/>
    <w:multiLevelType w:val="multilevel"/>
    <w:tmpl w:val="8AEE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64938"/>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2E664C7A"/>
    <w:multiLevelType w:val="hybridMultilevel"/>
    <w:tmpl w:val="68C0EB02"/>
    <w:lvl w:ilvl="0" w:tplc="8DE88E08">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F2A1EF7"/>
    <w:multiLevelType w:val="multilevel"/>
    <w:tmpl w:val="1F36D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221B2"/>
    <w:multiLevelType w:val="multilevel"/>
    <w:tmpl w:val="A2A4DE2E"/>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3" w15:restartNumberingAfterBreak="0">
    <w:nsid w:val="31956BEC"/>
    <w:multiLevelType w:val="hybridMultilevel"/>
    <w:tmpl w:val="3C04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47E3B"/>
    <w:multiLevelType w:val="multilevel"/>
    <w:tmpl w:val="C1988C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93F5DA9"/>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401771BD"/>
    <w:multiLevelType w:val="hybridMultilevel"/>
    <w:tmpl w:val="68EC91D6"/>
    <w:lvl w:ilvl="0" w:tplc="6D1AF15A">
      <w:start w:val="1"/>
      <w:numFmt w:val="decimal"/>
      <w:lvlText w:val="%1."/>
      <w:lvlJc w:val="left"/>
      <w:pPr>
        <w:tabs>
          <w:tab w:val="num" w:pos="360"/>
        </w:tabs>
        <w:ind w:left="360" w:firstLine="0"/>
      </w:pPr>
      <w:rPr>
        <w:rFonts w:ascii="Times New Roman" w:hAnsi="Times New Roman" w:cs="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3A14689"/>
    <w:multiLevelType w:val="hybridMultilevel"/>
    <w:tmpl w:val="4BEA9E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7C7F05"/>
    <w:multiLevelType w:val="hybridMultilevel"/>
    <w:tmpl w:val="4306C630"/>
    <w:lvl w:ilvl="0" w:tplc="A59CC516">
      <w:start w:val="1"/>
      <w:numFmt w:val="decimal"/>
      <w:lvlText w:val="%1."/>
      <w:lvlJc w:val="left"/>
      <w:pPr>
        <w:ind w:left="1070"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A806C7"/>
    <w:multiLevelType w:val="hybridMultilevel"/>
    <w:tmpl w:val="4C0495B6"/>
    <w:lvl w:ilvl="0" w:tplc="3DF8BE9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2236C"/>
    <w:multiLevelType w:val="hybridMultilevel"/>
    <w:tmpl w:val="15DA9DBC"/>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8D55CFC"/>
    <w:multiLevelType w:val="hybridMultilevel"/>
    <w:tmpl w:val="99D27750"/>
    <w:lvl w:ilvl="0" w:tplc="341A4F4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48FC2F19"/>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AEA2FD6"/>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4B89035F"/>
    <w:multiLevelType w:val="multilevel"/>
    <w:tmpl w:val="1898D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DFB6ED2"/>
    <w:multiLevelType w:val="hybridMultilevel"/>
    <w:tmpl w:val="8A3A399C"/>
    <w:lvl w:ilvl="0" w:tplc="401CD1A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120DDA"/>
    <w:multiLevelType w:val="hybridMultilevel"/>
    <w:tmpl w:val="5DDC23EC"/>
    <w:lvl w:ilvl="0" w:tplc="863290DC">
      <w:start w:val="6"/>
      <w:numFmt w:val="decimal"/>
      <w:lvlText w:val="%1."/>
      <w:lvlJc w:val="left"/>
      <w:pPr>
        <w:ind w:left="1069" w:hanging="360"/>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1F2706F"/>
    <w:multiLevelType w:val="hybridMultilevel"/>
    <w:tmpl w:val="6A663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3F6229"/>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2" w15:restartNumberingAfterBreak="0">
    <w:nsid w:val="5484189D"/>
    <w:multiLevelType w:val="multilevel"/>
    <w:tmpl w:val="15666B5E"/>
    <w:lvl w:ilvl="0">
      <w:start w:val="7"/>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15:restartNumberingAfterBreak="0">
    <w:nsid w:val="5A1F26A4"/>
    <w:multiLevelType w:val="hybridMultilevel"/>
    <w:tmpl w:val="35988E42"/>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6037F5"/>
    <w:multiLevelType w:val="hybridMultilevel"/>
    <w:tmpl w:val="F04C153E"/>
    <w:lvl w:ilvl="0" w:tplc="06E2720E">
      <w:start w:val="1"/>
      <w:numFmt w:val="decimal"/>
      <w:lvlText w:val="%1."/>
      <w:lvlJc w:val="left"/>
      <w:pPr>
        <w:tabs>
          <w:tab w:val="num" w:pos="851"/>
        </w:tabs>
        <w:ind w:left="851" w:firstLine="0"/>
      </w:pPr>
      <w:rPr>
        <w:rFonts w:ascii="Times New Roman" w:hAnsi="Times New Roman" w:cs="Times New Roman" w:hint="default"/>
        <w:sz w:val="24"/>
        <w:szCs w:val="24"/>
      </w:rPr>
    </w:lvl>
    <w:lvl w:ilvl="1" w:tplc="2716FC96">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D877FC"/>
    <w:multiLevelType w:val="multilevel"/>
    <w:tmpl w:val="BA3C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4075B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62FE066B"/>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06F2FE4"/>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15:restartNumberingAfterBreak="0">
    <w:nsid w:val="75E52B66"/>
    <w:multiLevelType w:val="hybridMultilevel"/>
    <w:tmpl w:val="21840B46"/>
    <w:lvl w:ilvl="0" w:tplc="401CD1A4">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8651057"/>
    <w:multiLevelType w:val="hybridMultilevel"/>
    <w:tmpl w:val="B182654E"/>
    <w:lvl w:ilvl="0" w:tplc="187A5C1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CFF1CF0"/>
    <w:multiLevelType w:val="multilevel"/>
    <w:tmpl w:val="E26CC8D2"/>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7D114FEC"/>
    <w:multiLevelType w:val="multilevel"/>
    <w:tmpl w:val="2E1C5C1A"/>
    <w:lvl w:ilvl="0">
      <w:start w:val="2"/>
      <w:numFmt w:val="decimal"/>
      <w:lvlText w:val="%1."/>
      <w:lvlJc w:val="left"/>
      <w:pPr>
        <w:ind w:left="106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8"/>
  </w:num>
  <w:num w:numId="9">
    <w:abstractNumId w:val="28"/>
  </w:num>
  <w:num w:numId="10">
    <w:abstractNumId w:val="3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9"/>
  </w:num>
  <w:num w:numId="15">
    <w:abstractNumId w:val="15"/>
  </w:num>
  <w:num w:numId="16">
    <w:abstractNumId w:val="23"/>
  </w:num>
  <w:num w:numId="17">
    <w:abstractNumId w:val="24"/>
  </w:num>
  <w:num w:numId="18">
    <w:abstractNumId w:val="42"/>
  </w:num>
  <w:num w:numId="19">
    <w:abstractNumId w:val="36"/>
  </w:num>
  <w:num w:numId="20">
    <w:abstractNumId w:val="37"/>
  </w:num>
  <w:num w:numId="21">
    <w:abstractNumId w:val="29"/>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0"/>
  </w:num>
  <w:num w:numId="26">
    <w:abstractNumId w:val="20"/>
  </w:num>
  <w:num w:numId="27">
    <w:abstractNumId w:val="16"/>
  </w:num>
  <w:num w:numId="28">
    <w:abstractNumId w:val="33"/>
  </w:num>
  <w:num w:numId="29">
    <w:abstractNumId w:val="34"/>
  </w:num>
  <w:num w:numId="30">
    <w:abstractNumId w:val="2"/>
  </w:num>
  <w:num w:numId="31">
    <w:abstractNumId w:val="31"/>
  </w:num>
  <w:num w:numId="32">
    <w:abstractNumId w:val="38"/>
  </w:num>
  <w:num w:numId="33">
    <w:abstractNumId w:val="10"/>
  </w:num>
  <w:num w:numId="34">
    <w:abstractNumId w:val="21"/>
  </w:num>
  <w:num w:numId="35">
    <w:abstractNumId w:val="32"/>
  </w:num>
  <w:num w:numId="36">
    <w:abstractNumId w:val="41"/>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3"/>
  </w:num>
  <w:num w:numId="41">
    <w:abstractNumId w:val="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11B"/>
    <w:rsid w:val="000030C9"/>
    <w:rsid w:val="00005B7F"/>
    <w:rsid w:val="0000686A"/>
    <w:rsid w:val="000204C5"/>
    <w:rsid w:val="00020F72"/>
    <w:rsid w:val="00024E99"/>
    <w:rsid w:val="00030A4A"/>
    <w:rsid w:val="000418EA"/>
    <w:rsid w:val="00042CB8"/>
    <w:rsid w:val="00044C72"/>
    <w:rsid w:val="00045AD5"/>
    <w:rsid w:val="000469FB"/>
    <w:rsid w:val="00047696"/>
    <w:rsid w:val="000509F7"/>
    <w:rsid w:val="00053772"/>
    <w:rsid w:val="0008128E"/>
    <w:rsid w:val="00084090"/>
    <w:rsid w:val="0009440A"/>
    <w:rsid w:val="000A3490"/>
    <w:rsid w:val="000A4EA4"/>
    <w:rsid w:val="000B21B3"/>
    <w:rsid w:val="000B24EE"/>
    <w:rsid w:val="000B2795"/>
    <w:rsid w:val="000B28B6"/>
    <w:rsid w:val="000B42B1"/>
    <w:rsid w:val="000C1A7C"/>
    <w:rsid w:val="000C52B9"/>
    <w:rsid w:val="000C7670"/>
    <w:rsid w:val="000E20AB"/>
    <w:rsid w:val="000E3591"/>
    <w:rsid w:val="000E3D1B"/>
    <w:rsid w:val="000E4B23"/>
    <w:rsid w:val="000F0E79"/>
    <w:rsid w:val="000F4A1F"/>
    <w:rsid w:val="000F6C45"/>
    <w:rsid w:val="00101066"/>
    <w:rsid w:val="0010230E"/>
    <w:rsid w:val="00104FAC"/>
    <w:rsid w:val="001128CC"/>
    <w:rsid w:val="00117E35"/>
    <w:rsid w:val="00125788"/>
    <w:rsid w:val="001300D1"/>
    <w:rsid w:val="001313D0"/>
    <w:rsid w:val="00131B42"/>
    <w:rsid w:val="00135BD1"/>
    <w:rsid w:val="00137692"/>
    <w:rsid w:val="00140E12"/>
    <w:rsid w:val="00142E90"/>
    <w:rsid w:val="001471FA"/>
    <w:rsid w:val="00151090"/>
    <w:rsid w:val="00156EB3"/>
    <w:rsid w:val="001607C3"/>
    <w:rsid w:val="0016609C"/>
    <w:rsid w:val="00175F83"/>
    <w:rsid w:val="00176E9A"/>
    <w:rsid w:val="001818C8"/>
    <w:rsid w:val="001828C7"/>
    <w:rsid w:val="00183D17"/>
    <w:rsid w:val="001842B5"/>
    <w:rsid w:val="001A12F7"/>
    <w:rsid w:val="001D0793"/>
    <w:rsid w:val="001D37FC"/>
    <w:rsid w:val="001D3FD9"/>
    <w:rsid w:val="001D42D9"/>
    <w:rsid w:val="001D5E55"/>
    <w:rsid w:val="001F0FCB"/>
    <w:rsid w:val="001F7CEB"/>
    <w:rsid w:val="0021244F"/>
    <w:rsid w:val="002172AE"/>
    <w:rsid w:val="002203CB"/>
    <w:rsid w:val="002339CE"/>
    <w:rsid w:val="0023424D"/>
    <w:rsid w:val="0023709F"/>
    <w:rsid w:val="00244DF2"/>
    <w:rsid w:val="00245ED7"/>
    <w:rsid w:val="00247576"/>
    <w:rsid w:val="0025660B"/>
    <w:rsid w:val="002569A4"/>
    <w:rsid w:val="00256B8F"/>
    <w:rsid w:val="0025734E"/>
    <w:rsid w:val="00274E06"/>
    <w:rsid w:val="00275FE4"/>
    <w:rsid w:val="00280DDE"/>
    <w:rsid w:val="00281D0B"/>
    <w:rsid w:val="002848F2"/>
    <w:rsid w:val="00286236"/>
    <w:rsid w:val="002913EC"/>
    <w:rsid w:val="00291E20"/>
    <w:rsid w:val="00293AF1"/>
    <w:rsid w:val="00295051"/>
    <w:rsid w:val="00297692"/>
    <w:rsid w:val="002976D3"/>
    <w:rsid w:val="002B0C02"/>
    <w:rsid w:val="002B4EFE"/>
    <w:rsid w:val="002B68B5"/>
    <w:rsid w:val="002C1F44"/>
    <w:rsid w:val="002C36BC"/>
    <w:rsid w:val="002E4EAC"/>
    <w:rsid w:val="002E5809"/>
    <w:rsid w:val="002F33C3"/>
    <w:rsid w:val="002F4D26"/>
    <w:rsid w:val="003022DF"/>
    <w:rsid w:val="00305C00"/>
    <w:rsid w:val="003127F5"/>
    <w:rsid w:val="00314B38"/>
    <w:rsid w:val="00316438"/>
    <w:rsid w:val="0031788A"/>
    <w:rsid w:val="00320A9B"/>
    <w:rsid w:val="003233A7"/>
    <w:rsid w:val="003251EA"/>
    <w:rsid w:val="00325B47"/>
    <w:rsid w:val="00326959"/>
    <w:rsid w:val="00332653"/>
    <w:rsid w:val="00335D6C"/>
    <w:rsid w:val="00343B49"/>
    <w:rsid w:val="0034606E"/>
    <w:rsid w:val="00350647"/>
    <w:rsid w:val="003613F2"/>
    <w:rsid w:val="0036160D"/>
    <w:rsid w:val="00364DD3"/>
    <w:rsid w:val="00364E2B"/>
    <w:rsid w:val="00374168"/>
    <w:rsid w:val="00374FB8"/>
    <w:rsid w:val="00381D6D"/>
    <w:rsid w:val="003823B9"/>
    <w:rsid w:val="00383593"/>
    <w:rsid w:val="00387972"/>
    <w:rsid w:val="003953D2"/>
    <w:rsid w:val="00396C55"/>
    <w:rsid w:val="003B0D22"/>
    <w:rsid w:val="003B1131"/>
    <w:rsid w:val="003C42FA"/>
    <w:rsid w:val="003C4B49"/>
    <w:rsid w:val="003C583E"/>
    <w:rsid w:val="003D7BD3"/>
    <w:rsid w:val="003E0918"/>
    <w:rsid w:val="003E1586"/>
    <w:rsid w:val="003E1980"/>
    <w:rsid w:val="003E207A"/>
    <w:rsid w:val="003E37C4"/>
    <w:rsid w:val="003E760E"/>
    <w:rsid w:val="003F56A5"/>
    <w:rsid w:val="003F719E"/>
    <w:rsid w:val="00404BCA"/>
    <w:rsid w:val="00405ABD"/>
    <w:rsid w:val="00407B41"/>
    <w:rsid w:val="00411719"/>
    <w:rsid w:val="0041439D"/>
    <w:rsid w:val="004174C6"/>
    <w:rsid w:val="00425171"/>
    <w:rsid w:val="00425E63"/>
    <w:rsid w:val="004325DF"/>
    <w:rsid w:val="0043709F"/>
    <w:rsid w:val="00440025"/>
    <w:rsid w:val="00442A1E"/>
    <w:rsid w:val="00443EE2"/>
    <w:rsid w:val="00452434"/>
    <w:rsid w:val="00457483"/>
    <w:rsid w:val="004653A9"/>
    <w:rsid w:val="00472550"/>
    <w:rsid w:val="004827AA"/>
    <w:rsid w:val="004849AB"/>
    <w:rsid w:val="00485C2C"/>
    <w:rsid w:val="00486F36"/>
    <w:rsid w:val="00496DF4"/>
    <w:rsid w:val="004970FC"/>
    <w:rsid w:val="004971BC"/>
    <w:rsid w:val="004A24A6"/>
    <w:rsid w:val="004A2507"/>
    <w:rsid w:val="004A3DE1"/>
    <w:rsid w:val="004A4A16"/>
    <w:rsid w:val="004B3A5A"/>
    <w:rsid w:val="004B3FB0"/>
    <w:rsid w:val="004C7323"/>
    <w:rsid w:val="004D4367"/>
    <w:rsid w:val="004E708A"/>
    <w:rsid w:val="004F2D18"/>
    <w:rsid w:val="00502AA0"/>
    <w:rsid w:val="005077B8"/>
    <w:rsid w:val="0051206F"/>
    <w:rsid w:val="00521F80"/>
    <w:rsid w:val="00522231"/>
    <w:rsid w:val="00526A11"/>
    <w:rsid w:val="00532A84"/>
    <w:rsid w:val="0054259C"/>
    <w:rsid w:val="0054544F"/>
    <w:rsid w:val="0055206F"/>
    <w:rsid w:val="0055330A"/>
    <w:rsid w:val="00553A98"/>
    <w:rsid w:val="00561C61"/>
    <w:rsid w:val="0056528B"/>
    <w:rsid w:val="0056605D"/>
    <w:rsid w:val="005717F5"/>
    <w:rsid w:val="0057527D"/>
    <w:rsid w:val="00576877"/>
    <w:rsid w:val="005855D0"/>
    <w:rsid w:val="005869BF"/>
    <w:rsid w:val="0058767D"/>
    <w:rsid w:val="0059492D"/>
    <w:rsid w:val="0059619B"/>
    <w:rsid w:val="005A6021"/>
    <w:rsid w:val="005B1457"/>
    <w:rsid w:val="005B1F70"/>
    <w:rsid w:val="005B2848"/>
    <w:rsid w:val="005C516A"/>
    <w:rsid w:val="005C701E"/>
    <w:rsid w:val="005C7252"/>
    <w:rsid w:val="005C79BF"/>
    <w:rsid w:val="005D3F23"/>
    <w:rsid w:val="005D44D8"/>
    <w:rsid w:val="005D610A"/>
    <w:rsid w:val="005D619C"/>
    <w:rsid w:val="005D6FB0"/>
    <w:rsid w:val="005E0ED0"/>
    <w:rsid w:val="005E3277"/>
    <w:rsid w:val="005F340B"/>
    <w:rsid w:val="005F5226"/>
    <w:rsid w:val="005F666B"/>
    <w:rsid w:val="005F70B2"/>
    <w:rsid w:val="00600B6F"/>
    <w:rsid w:val="006154FC"/>
    <w:rsid w:val="00620C12"/>
    <w:rsid w:val="006279AC"/>
    <w:rsid w:val="00627AD2"/>
    <w:rsid w:val="00631CA9"/>
    <w:rsid w:val="00650519"/>
    <w:rsid w:val="00651104"/>
    <w:rsid w:val="00653CDB"/>
    <w:rsid w:val="00654204"/>
    <w:rsid w:val="00664CE8"/>
    <w:rsid w:val="0067040F"/>
    <w:rsid w:val="0068371B"/>
    <w:rsid w:val="0068434E"/>
    <w:rsid w:val="00684817"/>
    <w:rsid w:val="00685D1B"/>
    <w:rsid w:val="006B52C6"/>
    <w:rsid w:val="006D057F"/>
    <w:rsid w:val="006D0B48"/>
    <w:rsid w:val="006D22E0"/>
    <w:rsid w:val="006D3641"/>
    <w:rsid w:val="006D65F5"/>
    <w:rsid w:val="006E2028"/>
    <w:rsid w:val="006E2074"/>
    <w:rsid w:val="006F3C34"/>
    <w:rsid w:val="007015EC"/>
    <w:rsid w:val="00702A21"/>
    <w:rsid w:val="0071299F"/>
    <w:rsid w:val="00715A67"/>
    <w:rsid w:val="007246F9"/>
    <w:rsid w:val="0073073D"/>
    <w:rsid w:val="00730A97"/>
    <w:rsid w:val="007317A6"/>
    <w:rsid w:val="00736DD1"/>
    <w:rsid w:val="00741BD8"/>
    <w:rsid w:val="00742A9B"/>
    <w:rsid w:val="00754C8A"/>
    <w:rsid w:val="00756FBF"/>
    <w:rsid w:val="0076061D"/>
    <w:rsid w:val="007667E4"/>
    <w:rsid w:val="007729E6"/>
    <w:rsid w:val="00772B01"/>
    <w:rsid w:val="007761E0"/>
    <w:rsid w:val="00780DDC"/>
    <w:rsid w:val="00783090"/>
    <w:rsid w:val="007852E9"/>
    <w:rsid w:val="007A2D3C"/>
    <w:rsid w:val="007A2D4E"/>
    <w:rsid w:val="007A7F81"/>
    <w:rsid w:val="007A7F97"/>
    <w:rsid w:val="007B0263"/>
    <w:rsid w:val="007B1DFD"/>
    <w:rsid w:val="007B2346"/>
    <w:rsid w:val="007B24D4"/>
    <w:rsid w:val="007C0015"/>
    <w:rsid w:val="007C065F"/>
    <w:rsid w:val="007C210E"/>
    <w:rsid w:val="007C570D"/>
    <w:rsid w:val="007C6CA9"/>
    <w:rsid w:val="007D0352"/>
    <w:rsid w:val="007D5C4B"/>
    <w:rsid w:val="007D74FA"/>
    <w:rsid w:val="007E28B9"/>
    <w:rsid w:val="007E3921"/>
    <w:rsid w:val="007E44BE"/>
    <w:rsid w:val="007F79F4"/>
    <w:rsid w:val="0080163A"/>
    <w:rsid w:val="008069A0"/>
    <w:rsid w:val="00810D5E"/>
    <w:rsid w:val="00811B08"/>
    <w:rsid w:val="00815FBB"/>
    <w:rsid w:val="0082003A"/>
    <w:rsid w:val="00823984"/>
    <w:rsid w:val="00827CF1"/>
    <w:rsid w:val="00830F52"/>
    <w:rsid w:val="00833106"/>
    <w:rsid w:val="00834CE2"/>
    <w:rsid w:val="00837C88"/>
    <w:rsid w:val="00844476"/>
    <w:rsid w:val="008474D7"/>
    <w:rsid w:val="0085076C"/>
    <w:rsid w:val="00852152"/>
    <w:rsid w:val="00852626"/>
    <w:rsid w:val="00855B88"/>
    <w:rsid w:val="00864883"/>
    <w:rsid w:val="0086682B"/>
    <w:rsid w:val="0086798A"/>
    <w:rsid w:val="0087047E"/>
    <w:rsid w:val="00870D2A"/>
    <w:rsid w:val="0087532B"/>
    <w:rsid w:val="00884822"/>
    <w:rsid w:val="00890F3D"/>
    <w:rsid w:val="00895879"/>
    <w:rsid w:val="00895B9F"/>
    <w:rsid w:val="00896BD4"/>
    <w:rsid w:val="008A6344"/>
    <w:rsid w:val="008B258B"/>
    <w:rsid w:val="008C13FD"/>
    <w:rsid w:val="008C2544"/>
    <w:rsid w:val="008C40E2"/>
    <w:rsid w:val="008C4D4E"/>
    <w:rsid w:val="008D1BE6"/>
    <w:rsid w:val="008D2DB2"/>
    <w:rsid w:val="008D315B"/>
    <w:rsid w:val="008E03B5"/>
    <w:rsid w:val="008F01EE"/>
    <w:rsid w:val="008F6A95"/>
    <w:rsid w:val="00904C18"/>
    <w:rsid w:val="00905839"/>
    <w:rsid w:val="00911F92"/>
    <w:rsid w:val="00914FB5"/>
    <w:rsid w:val="00917104"/>
    <w:rsid w:val="00927263"/>
    <w:rsid w:val="009279A5"/>
    <w:rsid w:val="00927FAF"/>
    <w:rsid w:val="00936636"/>
    <w:rsid w:val="009418E9"/>
    <w:rsid w:val="00966365"/>
    <w:rsid w:val="00967D1B"/>
    <w:rsid w:val="00974E75"/>
    <w:rsid w:val="009774DD"/>
    <w:rsid w:val="00991355"/>
    <w:rsid w:val="009C6A58"/>
    <w:rsid w:val="009D7AFA"/>
    <w:rsid w:val="009E2178"/>
    <w:rsid w:val="009E42DB"/>
    <w:rsid w:val="009F152A"/>
    <w:rsid w:val="009F390F"/>
    <w:rsid w:val="009F4A3D"/>
    <w:rsid w:val="009F4C52"/>
    <w:rsid w:val="00A01010"/>
    <w:rsid w:val="00A04689"/>
    <w:rsid w:val="00A0620D"/>
    <w:rsid w:val="00A11534"/>
    <w:rsid w:val="00A26B35"/>
    <w:rsid w:val="00A32BF1"/>
    <w:rsid w:val="00A372F8"/>
    <w:rsid w:val="00A379ED"/>
    <w:rsid w:val="00A40D32"/>
    <w:rsid w:val="00A412C6"/>
    <w:rsid w:val="00A42782"/>
    <w:rsid w:val="00A47AFE"/>
    <w:rsid w:val="00A51337"/>
    <w:rsid w:val="00A51718"/>
    <w:rsid w:val="00A52CBC"/>
    <w:rsid w:val="00A5364D"/>
    <w:rsid w:val="00A547DE"/>
    <w:rsid w:val="00A67720"/>
    <w:rsid w:val="00A703C3"/>
    <w:rsid w:val="00A7114A"/>
    <w:rsid w:val="00A72EAD"/>
    <w:rsid w:val="00A73F3F"/>
    <w:rsid w:val="00A90BD8"/>
    <w:rsid w:val="00A9306B"/>
    <w:rsid w:val="00A9612E"/>
    <w:rsid w:val="00AA727A"/>
    <w:rsid w:val="00AA7EE0"/>
    <w:rsid w:val="00AA7EFF"/>
    <w:rsid w:val="00AC4CCC"/>
    <w:rsid w:val="00AC6D88"/>
    <w:rsid w:val="00AC7391"/>
    <w:rsid w:val="00AD0628"/>
    <w:rsid w:val="00AD1F7E"/>
    <w:rsid w:val="00AE2686"/>
    <w:rsid w:val="00AE6F4E"/>
    <w:rsid w:val="00AF3AAD"/>
    <w:rsid w:val="00B103D7"/>
    <w:rsid w:val="00B13ED5"/>
    <w:rsid w:val="00B245C6"/>
    <w:rsid w:val="00B451A4"/>
    <w:rsid w:val="00B4660C"/>
    <w:rsid w:val="00B52904"/>
    <w:rsid w:val="00B55946"/>
    <w:rsid w:val="00B62657"/>
    <w:rsid w:val="00B736AA"/>
    <w:rsid w:val="00B73891"/>
    <w:rsid w:val="00B7666F"/>
    <w:rsid w:val="00B81460"/>
    <w:rsid w:val="00B843C3"/>
    <w:rsid w:val="00B8663C"/>
    <w:rsid w:val="00B95120"/>
    <w:rsid w:val="00B95921"/>
    <w:rsid w:val="00BA71B8"/>
    <w:rsid w:val="00BA7D60"/>
    <w:rsid w:val="00BB781C"/>
    <w:rsid w:val="00BC24F9"/>
    <w:rsid w:val="00BC7327"/>
    <w:rsid w:val="00BD4F0B"/>
    <w:rsid w:val="00BD5A31"/>
    <w:rsid w:val="00BE51B5"/>
    <w:rsid w:val="00BE7F71"/>
    <w:rsid w:val="00BF1AFC"/>
    <w:rsid w:val="00BF3693"/>
    <w:rsid w:val="00BF374C"/>
    <w:rsid w:val="00BF7F84"/>
    <w:rsid w:val="00C0240D"/>
    <w:rsid w:val="00C055B8"/>
    <w:rsid w:val="00C15AAE"/>
    <w:rsid w:val="00C16F0A"/>
    <w:rsid w:val="00C17AA0"/>
    <w:rsid w:val="00C21C31"/>
    <w:rsid w:val="00C21FBC"/>
    <w:rsid w:val="00C26249"/>
    <w:rsid w:val="00C2793F"/>
    <w:rsid w:val="00C30A56"/>
    <w:rsid w:val="00C327E0"/>
    <w:rsid w:val="00C34902"/>
    <w:rsid w:val="00C4754B"/>
    <w:rsid w:val="00C56B99"/>
    <w:rsid w:val="00C606A2"/>
    <w:rsid w:val="00C62A75"/>
    <w:rsid w:val="00C63119"/>
    <w:rsid w:val="00C6739E"/>
    <w:rsid w:val="00C70A7A"/>
    <w:rsid w:val="00C8760F"/>
    <w:rsid w:val="00C93A08"/>
    <w:rsid w:val="00C9449E"/>
    <w:rsid w:val="00C94B69"/>
    <w:rsid w:val="00CA3847"/>
    <w:rsid w:val="00CA595B"/>
    <w:rsid w:val="00CB003D"/>
    <w:rsid w:val="00CB3F5E"/>
    <w:rsid w:val="00CB51BE"/>
    <w:rsid w:val="00CC553B"/>
    <w:rsid w:val="00CD7330"/>
    <w:rsid w:val="00CE044B"/>
    <w:rsid w:val="00CE1FC6"/>
    <w:rsid w:val="00CE6852"/>
    <w:rsid w:val="00CE761A"/>
    <w:rsid w:val="00CF3B3E"/>
    <w:rsid w:val="00D02A3C"/>
    <w:rsid w:val="00D20423"/>
    <w:rsid w:val="00D20F74"/>
    <w:rsid w:val="00D240A8"/>
    <w:rsid w:val="00D255E5"/>
    <w:rsid w:val="00D34AD4"/>
    <w:rsid w:val="00D3676E"/>
    <w:rsid w:val="00D41677"/>
    <w:rsid w:val="00D46285"/>
    <w:rsid w:val="00D4685D"/>
    <w:rsid w:val="00D46AF4"/>
    <w:rsid w:val="00D51B21"/>
    <w:rsid w:val="00D56BD9"/>
    <w:rsid w:val="00D56EC3"/>
    <w:rsid w:val="00D60158"/>
    <w:rsid w:val="00D619E6"/>
    <w:rsid w:val="00D66DE8"/>
    <w:rsid w:val="00D77D3F"/>
    <w:rsid w:val="00D854DF"/>
    <w:rsid w:val="00D86EFA"/>
    <w:rsid w:val="00D930C9"/>
    <w:rsid w:val="00D94DBE"/>
    <w:rsid w:val="00D95404"/>
    <w:rsid w:val="00DA41B7"/>
    <w:rsid w:val="00DA4219"/>
    <w:rsid w:val="00DA4CDA"/>
    <w:rsid w:val="00DB599D"/>
    <w:rsid w:val="00DC155A"/>
    <w:rsid w:val="00DD38D3"/>
    <w:rsid w:val="00DD581C"/>
    <w:rsid w:val="00DE4DA7"/>
    <w:rsid w:val="00DE63C8"/>
    <w:rsid w:val="00DF0A58"/>
    <w:rsid w:val="00DF31C6"/>
    <w:rsid w:val="00DF441A"/>
    <w:rsid w:val="00E01155"/>
    <w:rsid w:val="00E11A77"/>
    <w:rsid w:val="00E16959"/>
    <w:rsid w:val="00E2699E"/>
    <w:rsid w:val="00E3432C"/>
    <w:rsid w:val="00E37C71"/>
    <w:rsid w:val="00E41335"/>
    <w:rsid w:val="00E470A3"/>
    <w:rsid w:val="00E52329"/>
    <w:rsid w:val="00E52FFE"/>
    <w:rsid w:val="00E54788"/>
    <w:rsid w:val="00E5698E"/>
    <w:rsid w:val="00E65AE6"/>
    <w:rsid w:val="00E73BD6"/>
    <w:rsid w:val="00E74EAF"/>
    <w:rsid w:val="00E76742"/>
    <w:rsid w:val="00E775D5"/>
    <w:rsid w:val="00E833C0"/>
    <w:rsid w:val="00E87CDA"/>
    <w:rsid w:val="00E973D9"/>
    <w:rsid w:val="00E97F05"/>
    <w:rsid w:val="00EA4346"/>
    <w:rsid w:val="00EA4CA9"/>
    <w:rsid w:val="00EA7312"/>
    <w:rsid w:val="00EB03EB"/>
    <w:rsid w:val="00EB0918"/>
    <w:rsid w:val="00EB3CFE"/>
    <w:rsid w:val="00EB481E"/>
    <w:rsid w:val="00EB60D8"/>
    <w:rsid w:val="00EC4648"/>
    <w:rsid w:val="00ED14ED"/>
    <w:rsid w:val="00ED29DF"/>
    <w:rsid w:val="00ED2B12"/>
    <w:rsid w:val="00ED4AA9"/>
    <w:rsid w:val="00EE248F"/>
    <w:rsid w:val="00EE4250"/>
    <w:rsid w:val="00EE4C85"/>
    <w:rsid w:val="00EF08B4"/>
    <w:rsid w:val="00EF5713"/>
    <w:rsid w:val="00EF7337"/>
    <w:rsid w:val="00F003A7"/>
    <w:rsid w:val="00F04A7E"/>
    <w:rsid w:val="00F04E1B"/>
    <w:rsid w:val="00F05130"/>
    <w:rsid w:val="00F0568D"/>
    <w:rsid w:val="00F07ABE"/>
    <w:rsid w:val="00F10850"/>
    <w:rsid w:val="00F11C21"/>
    <w:rsid w:val="00F25F5F"/>
    <w:rsid w:val="00F33AA0"/>
    <w:rsid w:val="00F374A3"/>
    <w:rsid w:val="00F377C5"/>
    <w:rsid w:val="00F4212F"/>
    <w:rsid w:val="00F5256D"/>
    <w:rsid w:val="00F5551F"/>
    <w:rsid w:val="00F57263"/>
    <w:rsid w:val="00F63D67"/>
    <w:rsid w:val="00F647E5"/>
    <w:rsid w:val="00F7611B"/>
    <w:rsid w:val="00F83CE1"/>
    <w:rsid w:val="00F94F35"/>
    <w:rsid w:val="00FA436F"/>
    <w:rsid w:val="00FA648F"/>
    <w:rsid w:val="00FB0DC4"/>
    <w:rsid w:val="00FB2C01"/>
    <w:rsid w:val="00FD0A6C"/>
    <w:rsid w:val="00FD0C77"/>
    <w:rsid w:val="00FD3CFC"/>
    <w:rsid w:val="00FD58BB"/>
    <w:rsid w:val="00FD5FC2"/>
    <w:rsid w:val="00FE1F2C"/>
    <w:rsid w:val="00FE42BC"/>
    <w:rsid w:val="00FE4DCC"/>
    <w:rsid w:val="00FF1046"/>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3B061-9CB4-4352-9A24-73B725BE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1B"/>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link w:val="10"/>
    <w:uiPriority w:val="9"/>
    <w:qFormat/>
    <w:rsid w:val="000E20AB"/>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611B"/>
    <w:rPr>
      <w:rFonts w:ascii="Times New Roman" w:hAnsi="Times New Roman" w:cs="Times New Roman" w:hint="default"/>
      <w:color w:val="0066CC"/>
      <w:u w:val="single"/>
    </w:rPr>
  </w:style>
  <w:style w:type="character" w:styleId="a4">
    <w:name w:val="FollowedHyperlink"/>
    <w:uiPriority w:val="99"/>
    <w:semiHidden/>
    <w:unhideWhenUsed/>
    <w:rsid w:val="00F7611B"/>
    <w:rPr>
      <w:color w:val="800080"/>
      <w:u w:val="single"/>
    </w:rPr>
  </w:style>
  <w:style w:type="paragraph" w:styleId="a5">
    <w:name w:val="footnote text"/>
    <w:basedOn w:val="a"/>
    <w:link w:val="a6"/>
    <w:uiPriority w:val="99"/>
    <w:semiHidden/>
    <w:unhideWhenUsed/>
    <w:rsid w:val="00F7611B"/>
    <w:rPr>
      <w:sz w:val="20"/>
      <w:szCs w:val="20"/>
    </w:rPr>
  </w:style>
  <w:style w:type="character" w:customStyle="1" w:styleId="a6">
    <w:name w:val="Текст сноски Знак"/>
    <w:basedOn w:val="a0"/>
    <w:link w:val="a5"/>
    <w:uiPriority w:val="99"/>
    <w:semiHidden/>
    <w:rsid w:val="00F7611B"/>
    <w:rPr>
      <w:rFonts w:ascii="Courier New" w:eastAsia="Times New Roman" w:hAnsi="Courier New" w:cs="Courier New"/>
      <w:color w:val="000000"/>
      <w:sz w:val="20"/>
      <w:szCs w:val="20"/>
      <w:lang w:eastAsia="ru-RU"/>
    </w:rPr>
  </w:style>
  <w:style w:type="paragraph" w:styleId="a7">
    <w:name w:val="header"/>
    <w:basedOn w:val="a"/>
    <w:link w:val="a8"/>
    <w:uiPriority w:val="99"/>
    <w:semiHidden/>
    <w:unhideWhenUsed/>
    <w:rsid w:val="00F7611B"/>
    <w:pPr>
      <w:tabs>
        <w:tab w:val="center" w:pos="4677"/>
        <w:tab w:val="right" w:pos="9355"/>
      </w:tabs>
    </w:pPr>
    <w:rPr>
      <w:rFonts w:cs="Times New Roman"/>
    </w:rPr>
  </w:style>
  <w:style w:type="character" w:customStyle="1" w:styleId="a8">
    <w:name w:val="Верхний колонтитул Знак"/>
    <w:basedOn w:val="a0"/>
    <w:link w:val="a7"/>
    <w:uiPriority w:val="99"/>
    <w:semiHidden/>
    <w:rsid w:val="00F7611B"/>
    <w:rPr>
      <w:rFonts w:ascii="Courier New" w:eastAsia="Times New Roman" w:hAnsi="Courier New" w:cs="Times New Roman"/>
      <w:color w:val="000000"/>
      <w:sz w:val="24"/>
      <w:szCs w:val="24"/>
      <w:lang w:eastAsia="ru-RU"/>
    </w:rPr>
  </w:style>
  <w:style w:type="paragraph" w:styleId="a9">
    <w:name w:val="footer"/>
    <w:basedOn w:val="a"/>
    <w:link w:val="aa"/>
    <w:unhideWhenUsed/>
    <w:rsid w:val="00F7611B"/>
    <w:pPr>
      <w:tabs>
        <w:tab w:val="center" w:pos="4677"/>
        <w:tab w:val="right" w:pos="9355"/>
      </w:tabs>
    </w:pPr>
    <w:rPr>
      <w:rFonts w:cs="Times New Roman"/>
    </w:rPr>
  </w:style>
  <w:style w:type="character" w:customStyle="1" w:styleId="aa">
    <w:name w:val="Нижний колонтитул Знак"/>
    <w:basedOn w:val="a0"/>
    <w:link w:val="a9"/>
    <w:rsid w:val="00F7611B"/>
    <w:rPr>
      <w:rFonts w:ascii="Courier New" w:eastAsia="Times New Roman" w:hAnsi="Courier New" w:cs="Times New Roman"/>
      <w:color w:val="000000"/>
      <w:sz w:val="24"/>
      <w:szCs w:val="24"/>
      <w:lang w:eastAsia="ru-RU"/>
    </w:rPr>
  </w:style>
  <w:style w:type="paragraph" w:styleId="ab">
    <w:name w:val="Body Text"/>
    <w:basedOn w:val="a"/>
    <w:link w:val="ac"/>
    <w:uiPriority w:val="99"/>
    <w:unhideWhenUsed/>
    <w:rsid w:val="00F7611B"/>
    <w:pPr>
      <w:shd w:val="clear" w:color="auto" w:fill="FFFFFF"/>
      <w:spacing w:line="312" w:lineRule="exact"/>
    </w:pPr>
    <w:rPr>
      <w:rFonts w:cs="Times New Roman"/>
    </w:rPr>
  </w:style>
  <w:style w:type="character" w:customStyle="1" w:styleId="ac">
    <w:name w:val="Основной текст Знак"/>
    <w:basedOn w:val="a0"/>
    <w:link w:val="ab"/>
    <w:uiPriority w:val="99"/>
    <w:rsid w:val="00F7611B"/>
    <w:rPr>
      <w:rFonts w:ascii="Courier New" w:eastAsia="Times New Roman" w:hAnsi="Courier New" w:cs="Times New Roman"/>
      <w:color w:val="000000"/>
      <w:sz w:val="24"/>
      <w:szCs w:val="24"/>
      <w:shd w:val="clear" w:color="auto" w:fill="FFFFFF"/>
      <w:lang w:eastAsia="ru-RU"/>
    </w:rPr>
  </w:style>
  <w:style w:type="paragraph" w:styleId="3">
    <w:name w:val="Body Text 3"/>
    <w:basedOn w:val="a"/>
    <w:link w:val="30"/>
    <w:uiPriority w:val="99"/>
    <w:semiHidden/>
    <w:unhideWhenUsed/>
    <w:rsid w:val="00F7611B"/>
    <w:pPr>
      <w:spacing w:after="120"/>
    </w:pPr>
    <w:rPr>
      <w:sz w:val="16"/>
      <w:szCs w:val="16"/>
    </w:rPr>
  </w:style>
  <w:style w:type="character" w:customStyle="1" w:styleId="30">
    <w:name w:val="Основной текст 3 Знак"/>
    <w:basedOn w:val="a0"/>
    <w:link w:val="3"/>
    <w:uiPriority w:val="99"/>
    <w:semiHidden/>
    <w:rsid w:val="00F7611B"/>
    <w:rPr>
      <w:rFonts w:ascii="Courier New" w:eastAsia="Times New Roman" w:hAnsi="Courier New" w:cs="Courier New"/>
      <w:color w:val="000000"/>
      <w:sz w:val="16"/>
      <w:szCs w:val="16"/>
      <w:lang w:eastAsia="ru-RU"/>
    </w:rPr>
  </w:style>
  <w:style w:type="paragraph" w:styleId="ad">
    <w:name w:val="List Paragraph"/>
    <w:aliases w:val="Bullet List,FooterText,Paragraphe de liste1"/>
    <w:basedOn w:val="a"/>
    <w:link w:val="ae"/>
    <w:uiPriority w:val="34"/>
    <w:qFormat/>
    <w:rsid w:val="00F7611B"/>
    <w:pPr>
      <w:ind w:left="708"/>
    </w:pPr>
  </w:style>
  <w:style w:type="character" w:customStyle="1" w:styleId="11">
    <w:name w:val="Заголовок №1_"/>
    <w:link w:val="12"/>
    <w:uiPriority w:val="99"/>
    <w:locked/>
    <w:rsid w:val="00F7611B"/>
    <w:rPr>
      <w:rFonts w:ascii="Times New Roman" w:hAnsi="Times New Roman" w:cs="Times New Roman"/>
      <w:spacing w:val="1"/>
      <w:sz w:val="25"/>
      <w:szCs w:val="25"/>
      <w:shd w:val="clear" w:color="auto" w:fill="FFFFFF"/>
    </w:rPr>
  </w:style>
  <w:style w:type="paragraph" w:customStyle="1" w:styleId="12">
    <w:name w:val="Заголовок №1"/>
    <w:basedOn w:val="a"/>
    <w:link w:val="11"/>
    <w:uiPriority w:val="99"/>
    <w:rsid w:val="00F7611B"/>
    <w:pPr>
      <w:shd w:val="clear" w:color="auto" w:fill="FFFFFF"/>
      <w:spacing w:before="60" w:after="420" w:line="240" w:lineRule="atLeast"/>
      <w:jc w:val="center"/>
      <w:outlineLvl w:val="0"/>
    </w:pPr>
    <w:rPr>
      <w:rFonts w:ascii="Times New Roman" w:eastAsiaTheme="minorHAnsi" w:hAnsi="Times New Roman" w:cs="Times New Roman"/>
      <w:color w:val="auto"/>
      <w:spacing w:val="1"/>
      <w:sz w:val="25"/>
      <w:szCs w:val="25"/>
      <w:lang w:eastAsia="en-US"/>
    </w:rPr>
  </w:style>
  <w:style w:type="character" w:customStyle="1" w:styleId="af">
    <w:name w:val="Колонтитул_"/>
    <w:link w:val="af0"/>
    <w:uiPriority w:val="99"/>
    <w:locked/>
    <w:rsid w:val="00F7611B"/>
    <w:rPr>
      <w:rFonts w:ascii="Times New Roman" w:hAnsi="Times New Roman" w:cs="Times New Roman"/>
      <w:spacing w:val="4"/>
      <w:sz w:val="21"/>
      <w:szCs w:val="21"/>
      <w:shd w:val="clear" w:color="auto" w:fill="FFFFFF"/>
    </w:rPr>
  </w:style>
  <w:style w:type="paragraph" w:customStyle="1" w:styleId="af0">
    <w:name w:val="Колонтитул"/>
    <w:basedOn w:val="a"/>
    <w:link w:val="af"/>
    <w:uiPriority w:val="99"/>
    <w:rsid w:val="00F7611B"/>
    <w:pPr>
      <w:shd w:val="clear" w:color="auto" w:fill="FFFFFF"/>
      <w:spacing w:line="240" w:lineRule="atLeast"/>
    </w:pPr>
    <w:rPr>
      <w:rFonts w:ascii="Times New Roman" w:eastAsiaTheme="minorHAnsi" w:hAnsi="Times New Roman" w:cs="Times New Roman"/>
      <w:color w:val="auto"/>
      <w:spacing w:val="4"/>
      <w:sz w:val="21"/>
      <w:szCs w:val="21"/>
      <w:lang w:eastAsia="en-US"/>
    </w:rPr>
  </w:style>
  <w:style w:type="character" w:customStyle="1" w:styleId="2">
    <w:name w:val="Основной текст (2)_"/>
    <w:link w:val="20"/>
    <w:uiPriority w:val="99"/>
    <w:locked/>
    <w:rsid w:val="00F7611B"/>
    <w:rPr>
      <w:rFonts w:ascii="Times New Roman" w:hAnsi="Times New Roman" w:cs="Times New Roman"/>
      <w:i/>
      <w:iCs/>
      <w:spacing w:val="2"/>
      <w:sz w:val="25"/>
      <w:szCs w:val="25"/>
      <w:shd w:val="clear" w:color="auto" w:fill="FFFFFF"/>
    </w:rPr>
  </w:style>
  <w:style w:type="paragraph" w:customStyle="1" w:styleId="20">
    <w:name w:val="Основной текст (2)"/>
    <w:basedOn w:val="a"/>
    <w:link w:val="2"/>
    <w:uiPriority w:val="99"/>
    <w:rsid w:val="00F7611B"/>
    <w:pPr>
      <w:shd w:val="clear" w:color="auto" w:fill="FFFFFF"/>
      <w:spacing w:line="322" w:lineRule="exact"/>
      <w:jc w:val="both"/>
    </w:pPr>
    <w:rPr>
      <w:rFonts w:ascii="Times New Roman" w:eastAsiaTheme="minorHAnsi" w:hAnsi="Times New Roman" w:cs="Times New Roman"/>
      <w:i/>
      <w:iCs/>
      <w:color w:val="auto"/>
      <w:spacing w:val="2"/>
      <w:sz w:val="25"/>
      <w:szCs w:val="25"/>
      <w:lang w:eastAsia="en-US"/>
    </w:rPr>
  </w:style>
  <w:style w:type="character" w:customStyle="1" w:styleId="21">
    <w:name w:val="Колонтитул (2)_"/>
    <w:link w:val="22"/>
    <w:uiPriority w:val="99"/>
    <w:locked/>
    <w:rsid w:val="00F7611B"/>
    <w:rPr>
      <w:rFonts w:ascii="Times New Roman" w:hAnsi="Times New Roman" w:cs="Times New Roman"/>
      <w:i/>
      <w:iCs/>
      <w:spacing w:val="3"/>
      <w:sz w:val="25"/>
      <w:szCs w:val="25"/>
      <w:shd w:val="clear" w:color="auto" w:fill="FFFFFF"/>
    </w:rPr>
  </w:style>
  <w:style w:type="paragraph" w:customStyle="1" w:styleId="22">
    <w:name w:val="Колонтитул (2)"/>
    <w:basedOn w:val="a"/>
    <w:link w:val="21"/>
    <w:uiPriority w:val="99"/>
    <w:rsid w:val="00F7611B"/>
    <w:pPr>
      <w:shd w:val="clear" w:color="auto" w:fill="FFFFFF"/>
      <w:spacing w:line="240" w:lineRule="atLeast"/>
    </w:pPr>
    <w:rPr>
      <w:rFonts w:ascii="Times New Roman" w:eastAsiaTheme="minorHAnsi" w:hAnsi="Times New Roman" w:cs="Times New Roman"/>
      <w:i/>
      <w:iCs/>
      <w:color w:val="auto"/>
      <w:spacing w:val="3"/>
      <w:sz w:val="25"/>
      <w:szCs w:val="25"/>
      <w:lang w:eastAsia="en-US"/>
    </w:rPr>
  </w:style>
  <w:style w:type="character" w:customStyle="1" w:styleId="31">
    <w:name w:val="Основной текст (3)_"/>
    <w:link w:val="32"/>
    <w:uiPriority w:val="99"/>
    <w:locked/>
    <w:rsid w:val="00F7611B"/>
    <w:rPr>
      <w:rFonts w:ascii="Times New Roman" w:hAnsi="Times New Roman" w:cs="Times New Roman"/>
      <w:i/>
      <w:iCs/>
      <w:sz w:val="18"/>
      <w:szCs w:val="18"/>
      <w:shd w:val="clear" w:color="auto" w:fill="FFFFFF"/>
    </w:rPr>
  </w:style>
  <w:style w:type="paragraph" w:customStyle="1" w:styleId="32">
    <w:name w:val="Основной текст (3)"/>
    <w:basedOn w:val="a"/>
    <w:link w:val="31"/>
    <w:uiPriority w:val="99"/>
    <w:rsid w:val="00F7611B"/>
    <w:pPr>
      <w:shd w:val="clear" w:color="auto" w:fill="FFFFFF"/>
      <w:spacing w:line="240" w:lineRule="atLeast"/>
    </w:pPr>
    <w:rPr>
      <w:rFonts w:ascii="Times New Roman" w:eastAsiaTheme="minorHAnsi" w:hAnsi="Times New Roman" w:cs="Times New Roman"/>
      <w:i/>
      <w:iCs/>
      <w:color w:val="auto"/>
      <w:sz w:val="18"/>
      <w:szCs w:val="18"/>
      <w:lang w:eastAsia="en-US"/>
    </w:rPr>
  </w:style>
  <w:style w:type="character" w:customStyle="1" w:styleId="33">
    <w:name w:val="Колонтитул (3)_"/>
    <w:link w:val="34"/>
    <w:uiPriority w:val="99"/>
    <w:locked/>
    <w:rsid w:val="00F7611B"/>
    <w:rPr>
      <w:rFonts w:ascii="Times New Roman" w:hAnsi="Times New Roman" w:cs="Times New Roman"/>
      <w:b/>
      <w:bCs/>
      <w:sz w:val="26"/>
      <w:szCs w:val="26"/>
      <w:shd w:val="clear" w:color="auto" w:fill="FFFFFF"/>
    </w:rPr>
  </w:style>
  <w:style w:type="paragraph" w:customStyle="1" w:styleId="34">
    <w:name w:val="Колонтитул (3)"/>
    <w:basedOn w:val="a"/>
    <w:link w:val="33"/>
    <w:uiPriority w:val="99"/>
    <w:rsid w:val="00F7611B"/>
    <w:pPr>
      <w:shd w:val="clear" w:color="auto" w:fill="FFFFFF"/>
      <w:spacing w:line="240" w:lineRule="atLeast"/>
    </w:pPr>
    <w:rPr>
      <w:rFonts w:ascii="Times New Roman" w:eastAsiaTheme="minorHAnsi" w:hAnsi="Times New Roman" w:cs="Times New Roman"/>
      <w:b/>
      <w:bCs/>
      <w:color w:val="auto"/>
      <w:sz w:val="26"/>
      <w:szCs w:val="26"/>
      <w:lang w:eastAsia="en-US"/>
    </w:rPr>
  </w:style>
  <w:style w:type="character" w:customStyle="1" w:styleId="af1">
    <w:name w:val="список с точками Знак"/>
    <w:link w:val="af2"/>
    <w:locked/>
    <w:rsid w:val="00F7611B"/>
    <w:rPr>
      <w:rFonts w:ascii="Times New Roman" w:eastAsia="Calibri" w:hAnsi="Times New Roman" w:cs="Times New Roman"/>
      <w:sz w:val="24"/>
      <w:szCs w:val="24"/>
    </w:rPr>
  </w:style>
  <w:style w:type="paragraph" w:customStyle="1" w:styleId="af2">
    <w:name w:val="список с точками"/>
    <w:basedOn w:val="a"/>
    <w:link w:val="af1"/>
    <w:rsid w:val="00F7611B"/>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Default">
    <w:name w:val="Default"/>
    <w:rsid w:val="00F7611B"/>
    <w:pPr>
      <w:autoSpaceDE w:val="0"/>
      <w:autoSpaceDN w:val="0"/>
      <w:adjustRightInd w:val="0"/>
      <w:spacing w:after="0" w:line="240" w:lineRule="auto"/>
    </w:pPr>
    <w:rPr>
      <w:rFonts w:ascii="Calibri" w:eastAsia="Times New Roman" w:hAnsi="Calibri" w:cs="Calibri"/>
      <w:color w:val="000000"/>
      <w:sz w:val="24"/>
      <w:szCs w:val="24"/>
    </w:rPr>
  </w:style>
  <w:style w:type="character" w:styleId="af3">
    <w:name w:val="footnote reference"/>
    <w:uiPriority w:val="99"/>
    <w:semiHidden/>
    <w:unhideWhenUsed/>
    <w:rsid w:val="00F7611B"/>
    <w:rPr>
      <w:vertAlign w:val="superscript"/>
    </w:rPr>
  </w:style>
  <w:style w:type="character" w:customStyle="1" w:styleId="23">
    <w:name w:val="Основной текст Знак2"/>
    <w:uiPriority w:val="99"/>
    <w:semiHidden/>
    <w:rsid w:val="00F7611B"/>
    <w:rPr>
      <w:rFonts w:ascii="Times New Roman" w:eastAsia="Times New Roman" w:hAnsi="Times New Roman" w:cs="Times New Roman" w:hint="default"/>
      <w:color w:val="000000"/>
      <w:sz w:val="24"/>
      <w:szCs w:val="24"/>
    </w:rPr>
  </w:style>
  <w:style w:type="character" w:customStyle="1" w:styleId="af4">
    <w:name w:val="Основной текст + Курсив"/>
    <w:aliases w:val="Интервал 0 pt"/>
    <w:uiPriority w:val="99"/>
    <w:rsid w:val="00F7611B"/>
    <w:rPr>
      <w:rFonts w:ascii="Times New Roman" w:eastAsia="Times New Roman" w:hAnsi="Times New Roman" w:cs="Times New Roman" w:hint="default"/>
      <w:i/>
      <w:iCs/>
      <w:strike w:val="0"/>
      <w:dstrike w:val="0"/>
      <w:color w:val="000000"/>
      <w:spacing w:val="2"/>
      <w:sz w:val="25"/>
      <w:szCs w:val="25"/>
      <w:u w:val="none"/>
      <w:effect w:val="none"/>
    </w:rPr>
  </w:style>
  <w:style w:type="character" w:customStyle="1" w:styleId="24">
    <w:name w:val="Основной текст (2) + Не курсив"/>
    <w:aliases w:val="Интервал 0 pt1"/>
    <w:uiPriority w:val="99"/>
    <w:rsid w:val="00F7611B"/>
    <w:rPr>
      <w:rFonts w:ascii="Times New Roman" w:hAnsi="Times New Roman" w:cs="Times New Roman" w:hint="default"/>
      <w:i/>
      <w:iCs/>
      <w:strike w:val="0"/>
      <w:dstrike w:val="0"/>
      <w:spacing w:val="1"/>
      <w:sz w:val="25"/>
      <w:szCs w:val="25"/>
      <w:u w:val="none"/>
      <w:effect w:val="none"/>
    </w:rPr>
  </w:style>
  <w:style w:type="table" w:styleId="af5">
    <w:name w:val="Table Grid"/>
    <w:basedOn w:val="a1"/>
    <w:uiPriority w:val="59"/>
    <w:rsid w:val="00F7611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F7611B"/>
    <w:pPr>
      <w:widowControl/>
      <w:spacing w:before="100" w:beforeAutospacing="1" w:after="100" w:afterAutospacing="1"/>
    </w:pPr>
    <w:rPr>
      <w:rFonts w:ascii="Tahoma" w:hAnsi="Tahoma" w:cs="Times New Roman"/>
      <w:color w:val="auto"/>
      <w:sz w:val="20"/>
      <w:szCs w:val="20"/>
      <w:lang w:val="en-US" w:eastAsia="en-US"/>
    </w:rPr>
  </w:style>
  <w:style w:type="paragraph" w:customStyle="1" w:styleId="af6">
    <w:name w:val="Для таблиц"/>
    <w:basedOn w:val="a"/>
    <w:rsid w:val="00F7611B"/>
    <w:pPr>
      <w:widowControl/>
    </w:pPr>
    <w:rPr>
      <w:rFonts w:ascii="Times New Roman" w:hAnsi="Times New Roman" w:cs="Times New Roman"/>
      <w:color w:val="auto"/>
    </w:rPr>
  </w:style>
  <w:style w:type="paragraph" w:customStyle="1" w:styleId="af7">
    <w:name w:val="Абзац_СУБД"/>
    <w:basedOn w:val="a"/>
    <w:rsid w:val="00F7611B"/>
    <w:pPr>
      <w:widowControl/>
      <w:spacing w:line="360" w:lineRule="auto"/>
      <w:ind w:firstLine="720"/>
      <w:jc w:val="both"/>
    </w:pPr>
    <w:rPr>
      <w:rFonts w:ascii="Arial" w:hAnsi="Arial" w:cs="Times New Roman"/>
      <w:color w:val="auto"/>
      <w:sz w:val="28"/>
      <w:szCs w:val="20"/>
    </w:rPr>
  </w:style>
  <w:style w:type="paragraph" w:customStyle="1" w:styleId="Style3">
    <w:name w:val="Style3"/>
    <w:basedOn w:val="a"/>
    <w:rsid w:val="00F7611B"/>
    <w:pPr>
      <w:autoSpaceDE w:val="0"/>
      <w:autoSpaceDN w:val="0"/>
      <w:adjustRightInd w:val="0"/>
    </w:pPr>
    <w:rPr>
      <w:rFonts w:ascii="Tahoma" w:hAnsi="Tahoma" w:cs="Times New Roman"/>
      <w:color w:val="auto"/>
    </w:rPr>
  </w:style>
  <w:style w:type="character" w:customStyle="1" w:styleId="apple-converted-space">
    <w:name w:val="apple-converted-space"/>
    <w:basedOn w:val="a0"/>
    <w:rsid w:val="00F7611B"/>
  </w:style>
  <w:style w:type="paragraph" w:styleId="af8">
    <w:name w:val="Normal (Web)"/>
    <w:basedOn w:val="a"/>
    <w:uiPriority w:val="99"/>
    <w:rsid w:val="00F7611B"/>
    <w:pPr>
      <w:widowControl/>
      <w:spacing w:before="100" w:beforeAutospacing="1" w:after="100" w:afterAutospacing="1"/>
    </w:pPr>
    <w:rPr>
      <w:rFonts w:ascii="Times New Roman" w:hAnsi="Times New Roman" w:cs="Times New Roman"/>
      <w:color w:val="auto"/>
    </w:rPr>
  </w:style>
  <w:style w:type="paragraph" w:customStyle="1" w:styleId="210">
    <w:name w:val="Основной текст 21"/>
    <w:basedOn w:val="a"/>
    <w:rsid w:val="00F7611B"/>
    <w:pPr>
      <w:spacing w:after="120" w:line="480" w:lineRule="auto"/>
      <w:ind w:firstLine="560"/>
      <w:jc w:val="both"/>
    </w:pPr>
    <w:rPr>
      <w:rFonts w:ascii="Times New Roman" w:hAnsi="Times New Roman" w:cs="Times New Roman"/>
      <w:color w:val="auto"/>
      <w:szCs w:val="20"/>
      <w:lang w:eastAsia="ar-SA"/>
    </w:rPr>
  </w:style>
  <w:style w:type="paragraph" w:customStyle="1" w:styleId="p6">
    <w:name w:val="p6"/>
    <w:basedOn w:val="a"/>
    <w:rsid w:val="00F7611B"/>
    <w:pPr>
      <w:widowControl/>
      <w:spacing w:before="100" w:beforeAutospacing="1" w:after="100" w:afterAutospacing="1"/>
    </w:pPr>
    <w:rPr>
      <w:rFonts w:ascii="Times New Roman" w:hAnsi="Times New Roman" w:cs="Times New Roman"/>
      <w:color w:val="auto"/>
    </w:rPr>
  </w:style>
  <w:style w:type="paragraph" w:customStyle="1" w:styleId="p13">
    <w:name w:val="p13"/>
    <w:basedOn w:val="a"/>
    <w:rsid w:val="00F7611B"/>
    <w:pPr>
      <w:widowControl/>
      <w:spacing w:before="100" w:beforeAutospacing="1" w:after="100" w:afterAutospacing="1"/>
    </w:pPr>
    <w:rPr>
      <w:rFonts w:ascii="Times New Roman" w:hAnsi="Times New Roman" w:cs="Times New Roman"/>
      <w:color w:val="auto"/>
    </w:rPr>
  </w:style>
  <w:style w:type="paragraph" w:customStyle="1" w:styleId="p5">
    <w:name w:val="p5"/>
    <w:basedOn w:val="a"/>
    <w:rsid w:val="00F7611B"/>
    <w:pPr>
      <w:widowControl/>
      <w:spacing w:before="100" w:beforeAutospacing="1" w:after="100" w:afterAutospacing="1"/>
    </w:pPr>
    <w:rPr>
      <w:rFonts w:ascii="Times New Roman" w:hAnsi="Times New Roman" w:cs="Times New Roman"/>
      <w:color w:val="auto"/>
    </w:rPr>
  </w:style>
  <w:style w:type="paragraph" w:styleId="35">
    <w:name w:val="Body Text Indent 3"/>
    <w:basedOn w:val="a"/>
    <w:link w:val="36"/>
    <w:rsid w:val="00F7611B"/>
    <w:pPr>
      <w:spacing w:after="120"/>
      <w:ind w:left="283"/>
    </w:pPr>
    <w:rPr>
      <w:sz w:val="16"/>
      <w:szCs w:val="16"/>
    </w:rPr>
  </w:style>
  <w:style w:type="character" w:customStyle="1" w:styleId="36">
    <w:name w:val="Основной текст с отступом 3 Знак"/>
    <w:basedOn w:val="a0"/>
    <w:link w:val="35"/>
    <w:rsid w:val="00F7611B"/>
    <w:rPr>
      <w:rFonts w:ascii="Courier New" w:eastAsia="Times New Roman" w:hAnsi="Courier New" w:cs="Courier New"/>
      <w:color w:val="000000"/>
      <w:sz w:val="16"/>
      <w:szCs w:val="16"/>
      <w:lang w:eastAsia="ru-RU"/>
    </w:rPr>
  </w:style>
  <w:style w:type="paragraph" w:customStyle="1" w:styleId="ConsPlusNormal">
    <w:name w:val="ConsPlusNormal"/>
    <w:rsid w:val="00156E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Balloon Text"/>
    <w:basedOn w:val="a"/>
    <w:link w:val="afa"/>
    <w:uiPriority w:val="99"/>
    <w:semiHidden/>
    <w:unhideWhenUsed/>
    <w:rsid w:val="00685D1B"/>
    <w:rPr>
      <w:rFonts w:ascii="Tahoma" w:hAnsi="Tahoma" w:cs="Tahoma"/>
      <w:sz w:val="16"/>
      <w:szCs w:val="16"/>
    </w:rPr>
  </w:style>
  <w:style w:type="character" w:customStyle="1" w:styleId="afa">
    <w:name w:val="Текст выноски Знак"/>
    <w:basedOn w:val="a0"/>
    <w:link w:val="af9"/>
    <w:uiPriority w:val="99"/>
    <w:semiHidden/>
    <w:rsid w:val="00685D1B"/>
    <w:rPr>
      <w:rFonts w:ascii="Tahoma" w:eastAsia="Times New Roman" w:hAnsi="Tahoma" w:cs="Tahoma"/>
      <w:color w:val="000000"/>
      <w:sz w:val="16"/>
      <w:szCs w:val="16"/>
      <w:lang w:eastAsia="ru-RU"/>
    </w:rPr>
  </w:style>
  <w:style w:type="character" w:customStyle="1" w:styleId="ae">
    <w:name w:val="Абзац списка Знак"/>
    <w:aliases w:val="Bullet List Знак,FooterText Знак,Paragraphe de liste1 Знак"/>
    <w:link w:val="ad"/>
    <w:uiPriority w:val="34"/>
    <w:locked/>
    <w:rsid w:val="00B81460"/>
    <w:rPr>
      <w:rFonts w:ascii="Courier New" w:eastAsia="Times New Roman" w:hAnsi="Courier New" w:cs="Courier New"/>
      <w:color w:val="000000"/>
      <w:sz w:val="24"/>
      <w:szCs w:val="24"/>
      <w:lang w:eastAsia="ru-RU"/>
    </w:rPr>
  </w:style>
  <w:style w:type="character" w:customStyle="1" w:styleId="10">
    <w:name w:val="Заголовок 1 Знак"/>
    <w:basedOn w:val="a0"/>
    <w:link w:val="1"/>
    <w:uiPriority w:val="9"/>
    <w:rsid w:val="000E20AB"/>
    <w:rPr>
      <w:rFonts w:ascii="Times New Roman" w:eastAsia="Times New Roman" w:hAnsi="Times New Roman" w:cs="Times New Roman"/>
      <w:b/>
      <w:bCs/>
      <w:kern w:val="36"/>
      <w:sz w:val="48"/>
      <w:szCs w:val="48"/>
      <w:lang w:eastAsia="ru-RU"/>
    </w:rPr>
  </w:style>
  <w:style w:type="character" w:customStyle="1" w:styleId="afb">
    <w:name w:val="Гипертекстовая ссылка"/>
    <w:uiPriority w:val="99"/>
    <w:rsid w:val="005F340B"/>
    <w:rPr>
      <w:rFonts w:cs="Times New Roman"/>
      <w:b w:val="0"/>
      <w:color w:val="106BBE"/>
    </w:rPr>
  </w:style>
  <w:style w:type="paragraph" w:customStyle="1" w:styleId="afc">
    <w:name w:val="Прижатый влево"/>
    <w:basedOn w:val="a"/>
    <w:next w:val="a"/>
    <w:uiPriority w:val="99"/>
    <w:rsid w:val="00295051"/>
    <w:pPr>
      <w:autoSpaceDE w:val="0"/>
      <w:autoSpaceDN w:val="0"/>
      <w:adjustRightInd w:val="0"/>
    </w:pPr>
    <w:rPr>
      <w:rFonts w:ascii="Times New Roman CYR" w:eastAsiaTheme="minorEastAsia" w:hAnsi="Times New Roman CYR" w:cs="Times New Roman CYR"/>
      <w:color w:val="auto"/>
    </w:rPr>
  </w:style>
  <w:style w:type="paragraph" w:customStyle="1" w:styleId="TableParagraph">
    <w:name w:val="Table Paragraph"/>
    <w:basedOn w:val="a"/>
    <w:uiPriority w:val="1"/>
    <w:qFormat/>
    <w:rsid w:val="00A51337"/>
    <w:pPr>
      <w:autoSpaceDE w:val="0"/>
      <w:autoSpaceDN w:val="0"/>
      <w:ind w:left="105"/>
    </w:pPr>
    <w:rPr>
      <w:rFonts w:ascii="Times New Roman" w:hAnsi="Times New Roman" w:cs="Times New Roman"/>
      <w:color w:val="auto"/>
      <w:sz w:val="22"/>
      <w:szCs w:val="22"/>
      <w:lang w:eastAsia="en-US"/>
    </w:rPr>
  </w:style>
  <w:style w:type="character" w:styleId="afd">
    <w:name w:val="Strong"/>
    <w:basedOn w:val="a0"/>
    <w:uiPriority w:val="22"/>
    <w:qFormat/>
    <w:rsid w:val="00175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556">
      <w:bodyDiv w:val="1"/>
      <w:marLeft w:val="0"/>
      <w:marRight w:val="0"/>
      <w:marTop w:val="0"/>
      <w:marBottom w:val="0"/>
      <w:divBdr>
        <w:top w:val="none" w:sz="0" w:space="0" w:color="auto"/>
        <w:left w:val="none" w:sz="0" w:space="0" w:color="auto"/>
        <w:bottom w:val="none" w:sz="0" w:space="0" w:color="auto"/>
        <w:right w:val="none" w:sz="0" w:space="0" w:color="auto"/>
      </w:divBdr>
    </w:div>
    <w:div w:id="121314521">
      <w:bodyDiv w:val="1"/>
      <w:marLeft w:val="0"/>
      <w:marRight w:val="0"/>
      <w:marTop w:val="0"/>
      <w:marBottom w:val="0"/>
      <w:divBdr>
        <w:top w:val="none" w:sz="0" w:space="0" w:color="auto"/>
        <w:left w:val="none" w:sz="0" w:space="0" w:color="auto"/>
        <w:bottom w:val="none" w:sz="0" w:space="0" w:color="auto"/>
        <w:right w:val="none" w:sz="0" w:space="0" w:color="auto"/>
      </w:divBdr>
    </w:div>
    <w:div w:id="148909857">
      <w:bodyDiv w:val="1"/>
      <w:marLeft w:val="0"/>
      <w:marRight w:val="0"/>
      <w:marTop w:val="0"/>
      <w:marBottom w:val="0"/>
      <w:divBdr>
        <w:top w:val="none" w:sz="0" w:space="0" w:color="auto"/>
        <w:left w:val="none" w:sz="0" w:space="0" w:color="auto"/>
        <w:bottom w:val="none" w:sz="0" w:space="0" w:color="auto"/>
        <w:right w:val="none" w:sz="0" w:space="0" w:color="auto"/>
      </w:divBdr>
    </w:div>
    <w:div w:id="305359848">
      <w:bodyDiv w:val="1"/>
      <w:marLeft w:val="0"/>
      <w:marRight w:val="0"/>
      <w:marTop w:val="0"/>
      <w:marBottom w:val="0"/>
      <w:divBdr>
        <w:top w:val="none" w:sz="0" w:space="0" w:color="auto"/>
        <w:left w:val="none" w:sz="0" w:space="0" w:color="auto"/>
        <w:bottom w:val="none" w:sz="0" w:space="0" w:color="auto"/>
        <w:right w:val="none" w:sz="0" w:space="0" w:color="auto"/>
      </w:divBdr>
    </w:div>
    <w:div w:id="318267308">
      <w:bodyDiv w:val="1"/>
      <w:marLeft w:val="0"/>
      <w:marRight w:val="0"/>
      <w:marTop w:val="0"/>
      <w:marBottom w:val="0"/>
      <w:divBdr>
        <w:top w:val="none" w:sz="0" w:space="0" w:color="auto"/>
        <w:left w:val="none" w:sz="0" w:space="0" w:color="auto"/>
        <w:bottom w:val="none" w:sz="0" w:space="0" w:color="auto"/>
        <w:right w:val="none" w:sz="0" w:space="0" w:color="auto"/>
      </w:divBdr>
    </w:div>
    <w:div w:id="328290218">
      <w:bodyDiv w:val="1"/>
      <w:marLeft w:val="0"/>
      <w:marRight w:val="0"/>
      <w:marTop w:val="0"/>
      <w:marBottom w:val="0"/>
      <w:divBdr>
        <w:top w:val="none" w:sz="0" w:space="0" w:color="auto"/>
        <w:left w:val="none" w:sz="0" w:space="0" w:color="auto"/>
        <w:bottom w:val="none" w:sz="0" w:space="0" w:color="auto"/>
        <w:right w:val="none" w:sz="0" w:space="0" w:color="auto"/>
      </w:divBdr>
    </w:div>
    <w:div w:id="377436184">
      <w:bodyDiv w:val="1"/>
      <w:marLeft w:val="0"/>
      <w:marRight w:val="0"/>
      <w:marTop w:val="0"/>
      <w:marBottom w:val="0"/>
      <w:divBdr>
        <w:top w:val="none" w:sz="0" w:space="0" w:color="auto"/>
        <w:left w:val="none" w:sz="0" w:space="0" w:color="auto"/>
        <w:bottom w:val="none" w:sz="0" w:space="0" w:color="auto"/>
        <w:right w:val="none" w:sz="0" w:space="0" w:color="auto"/>
      </w:divBdr>
    </w:div>
    <w:div w:id="423065553">
      <w:bodyDiv w:val="1"/>
      <w:marLeft w:val="0"/>
      <w:marRight w:val="0"/>
      <w:marTop w:val="0"/>
      <w:marBottom w:val="0"/>
      <w:divBdr>
        <w:top w:val="none" w:sz="0" w:space="0" w:color="auto"/>
        <w:left w:val="none" w:sz="0" w:space="0" w:color="auto"/>
        <w:bottom w:val="none" w:sz="0" w:space="0" w:color="auto"/>
        <w:right w:val="none" w:sz="0" w:space="0" w:color="auto"/>
      </w:divBdr>
    </w:div>
    <w:div w:id="497844131">
      <w:bodyDiv w:val="1"/>
      <w:marLeft w:val="0"/>
      <w:marRight w:val="0"/>
      <w:marTop w:val="0"/>
      <w:marBottom w:val="0"/>
      <w:divBdr>
        <w:top w:val="none" w:sz="0" w:space="0" w:color="auto"/>
        <w:left w:val="none" w:sz="0" w:space="0" w:color="auto"/>
        <w:bottom w:val="none" w:sz="0" w:space="0" w:color="auto"/>
        <w:right w:val="none" w:sz="0" w:space="0" w:color="auto"/>
      </w:divBdr>
    </w:div>
    <w:div w:id="537864026">
      <w:bodyDiv w:val="1"/>
      <w:marLeft w:val="0"/>
      <w:marRight w:val="0"/>
      <w:marTop w:val="0"/>
      <w:marBottom w:val="0"/>
      <w:divBdr>
        <w:top w:val="none" w:sz="0" w:space="0" w:color="auto"/>
        <w:left w:val="none" w:sz="0" w:space="0" w:color="auto"/>
        <w:bottom w:val="none" w:sz="0" w:space="0" w:color="auto"/>
        <w:right w:val="none" w:sz="0" w:space="0" w:color="auto"/>
      </w:divBdr>
    </w:div>
    <w:div w:id="651370018">
      <w:bodyDiv w:val="1"/>
      <w:marLeft w:val="0"/>
      <w:marRight w:val="0"/>
      <w:marTop w:val="0"/>
      <w:marBottom w:val="0"/>
      <w:divBdr>
        <w:top w:val="none" w:sz="0" w:space="0" w:color="auto"/>
        <w:left w:val="none" w:sz="0" w:space="0" w:color="auto"/>
        <w:bottom w:val="none" w:sz="0" w:space="0" w:color="auto"/>
        <w:right w:val="none" w:sz="0" w:space="0" w:color="auto"/>
      </w:divBdr>
    </w:div>
    <w:div w:id="884832281">
      <w:bodyDiv w:val="1"/>
      <w:marLeft w:val="0"/>
      <w:marRight w:val="0"/>
      <w:marTop w:val="0"/>
      <w:marBottom w:val="0"/>
      <w:divBdr>
        <w:top w:val="none" w:sz="0" w:space="0" w:color="auto"/>
        <w:left w:val="none" w:sz="0" w:space="0" w:color="auto"/>
        <w:bottom w:val="none" w:sz="0" w:space="0" w:color="auto"/>
        <w:right w:val="none" w:sz="0" w:space="0" w:color="auto"/>
      </w:divBdr>
    </w:div>
    <w:div w:id="942685669">
      <w:bodyDiv w:val="1"/>
      <w:marLeft w:val="0"/>
      <w:marRight w:val="0"/>
      <w:marTop w:val="0"/>
      <w:marBottom w:val="0"/>
      <w:divBdr>
        <w:top w:val="none" w:sz="0" w:space="0" w:color="auto"/>
        <w:left w:val="none" w:sz="0" w:space="0" w:color="auto"/>
        <w:bottom w:val="none" w:sz="0" w:space="0" w:color="auto"/>
        <w:right w:val="none" w:sz="0" w:space="0" w:color="auto"/>
      </w:divBdr>
    </w:div>
    <w:div w:id="1056322476">
      <w:bodyDiv w:val="1"/>
      <w:marLeft w:val="0"/>
      <w:marRight w:val="0"/>
      <w:marTop w:val="0"/>
      <w:marBottom w:val="0"/>
      <w:divBdr>
        <w:top w:val="none" w:sz="0" w:space="0" w:color="auto"/>
        <w:left w:val="none" w:sz="0" w:space="0" w:color="auto"/>
        <w:bottom w:val="none" w:sz="0" w:space="0" w:color="auto"/>
        <w:right w:val="none" w:sz="0" w:space="0" w:color="auto"/>
      </w:divBdr>
      <w:divsChild>
        <w:div w:id="871773496">
          <w:marLeft w:val="0"/>
          <w:marRight w:val="0"/>
          <w:marTop w:val="0"/>
          <w:marBottom w:val="195"/>
          <w:divBdr>
            <w:top w:val="none" w:sz="0" w:space="0" w:color="auto"/>
            <w:left w:val="none" w:sz="0" w:space="0" w:color="auto"/>
            <w:bottom w:val="none" w:sz="0" w:space="0" w:color="auto"/>
            <w:right w:val="none" w:sz="0" w:space="0" w:color="auto"/>
          </w:divBdr>
          <w:divsChild>
            <w:div w:id="1985238747">
              <w:marLeft w:val="0"/>
              <w:marRight w:val="0"/>
              <w:marTop w:val="0"/>
              <w:marBottom w:val="0"/>
              <w:divBdr>
                <w:top w:val="none" w:sz="0" w:space="0" w:color="auto"/>
                <w:left w:val="none" w:sz="0" w:space="0" w:color="auto"/>
                <w:bottom w:val="none" w:sz="0" w:space="0" w:color="auto"/>
                <w:right w:val="none" w:sz="0" w:space="0" w:color="auto"/>
              </w:divBdr>
            </w:div>
          </w:divsChild>
        </w:div>
        <w:div w:id="732118160">
          <w:marLeft w:val="0"/>
          <w:marRight w:val="0"/>
          <w:marTop w:val="0"/>
          <w:marBottom w:val="195"/>
          <w:divBdr>
            <w:top w:val="none" w:sz="0" w:space="0" w:color="auto"/>
            <w:left w:val="none" w:sz="0" w:space="0" w:color="auto"/>
            <w:bottom w:val="none" w:sz="0" w:space="0" w:color="auto"/>
            <w:right w:val="none" w:sz="0" w:space="0" w:color="auto"/>
          </w:divBdr>
          <w:divsChild>
            <w:div w:id="1022126988">
              <w:marLeft w:val="0"/>
              <w:marRight w:val="0"/>
              <w:marTop w:val="0"/>
              <w:marBottom w:val="0"/>
              <w:divBdr>
                <w:top w:val="none" w:sz="0" w:space="0" w:color="auto"/>
                <w:left w:val="none" w:sz="0" w:space="0" w:color="auto"/>
                <w:bottom w:val="none" w:sz="0" w:space="0" w:color="auto"/>
                <w:right w:val="none" w:sz="0" w:space="0" w:color="auto"/>
              </w:divBdr>
            </w:div>
            <w:div w:id="315108056">
              <w:marLeft w:val="0"/>
              <w:marRight w:val="0"/>
              <w:marTop w:val="0"/>
              <w:marBottom w:val="0"/>
              <w:divBdr>
                <w:top w:val="none" w:sz="0" w:space="0" w:color="auto"/>
                <w:left w:val="none" w:sz="0" w:space="0" w:color="auto"/>
                <w:bottom w:val="none" w:sz="0" w:space="0" w:color="auto"/>
                <w:right w:val="none" w:sz="0" w:space="0" w:color="auto"/>
              </w:divBdr>
            </w:div>
          </w:divsChild>
        </w:div>
        <w:div w:id="699208122">
          <w:marLeft w:val="0"/>
          <w:marRight w:val="0"/>
          <w:marTop w:val="0"/>
          <w:marBottom w:val="195"/>
          <w:divBdr>
            <w:top w:val="none" w:sz="0" w:space="0" w:color="auto"/>
            <w:left w:val="none" w:sz="0" w:space="0" w:color="auto"/>
            <w:bottom w:val="none" w:sz="0" w:space="0" w:color="auto"/>
            <w:right w:val="none" w:sz="0" w:space="0" w:color="auto"/>
          </w:divBdr>
          <w:divsChild>
            <w:div w:id="2022463643">
              <w:marLeft w:val="0"/>
              <w:marRight w:val="0"/>
              <w:marTop w:val="0"/>
              <w:marBottom w:val="0"/>
              <w:divBdr>
                <w:top w:val="none" w:sz="0" w:space="0" w:color="auto"/>
                <w:left w:val="none" w:sz="0" w:space="0" w:color="auto"/>
                <w:bottom w:val="none" w:sz="0" w:space="0" w:color="auto"/>
                <w:right w:val="none" w:sz="0" w:space="0" w:color="auto"/>
              </w:divBdr>
            </w:div>
            <w:div w:id="1464886390">
              <w:marLeft w:val="0"/>
              <w:marRight w:val="0"/>
              <w:marTop w:val="0"/>
              <w:marBottom w:val="0"/>
              <w:divBdr>
                <w:top w:val="none" w:sz="0" w:space="0" w:color="auto"/>
                <w:left w:val="none" w:sz="0" w:space="0" w:color="auto"/>
                <w:bottom w:val="none" w:sz="0" w:space="0" w:color="auto"/>
                <w:right w:val="none" w:sz="0" w:space="0" w:color="auto"/>
              </w:divBdr>
            </w:div>
          </w:divsChild>
        </w:div>
        <w:div w:id="344677728">
          <w:marLeft w:val="0"/>
          <w:marRight w:val="0"/>
          <w:marTop w:val="0"/>
          <w:marBottom w:val="0"/>
          <w:divBdr>
            <w:top w:val="none" w:sz="0" w:space="0" w:color="auto"/>
            <w:left w:val="none" w:sz="0" w:space="0" w:color="auto"/>
            <w:bottom w:val="none" w:sz="0" w:space="0" w:color="auto"/>
            <w:right w:val="none" w:sz="0" w:space="0" w:color="auto"/>
          </w:divBdr>
          <w:divsChild>
            <w:div w:id="156383705">
              <w:marLeft w:val="0"/>
              <w:marRight w:val="0"/>
              <w:marTop w:val="0"/>
              <w:marBottom w:val="0"/>
              <w:divBdr>
                <w:top w:val="none" w:sz="0" w:space="0" w:color="auto"/>
                <w:left w:val="none" w:sz="0" w:space="0" w:color="auto"/>
                <w:bottom w:val="none" w:sz="0" w:space="0" w:color="auto"/>
                <w:right w:val="none" w:sz="0" w:space="0" w:color="auto"/>
              </w:divBdr>
            </w:div>
            <w:div w:id="12235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2244">
      <w:bodyDiv w:val="1"/>
      <w:marLeft w:val="0"/>
      <w:marRight w:val="0"/>
      <w:marTop w:val="0"/>
      <w:marBottom w:val="0"/>
      <w:divBdr>
        <w:top w:val="none" w:sz="0" w:space="0" w:color="auto"/>
        <w:left w:val="none" w:sz="0" w:space="0" w:color="auto"/>
        <w:bottom w:val="none" w:sz="0" w:space="0" w:color="auto"/>
        <w:right w:val="none" w:sz="0" w:space="0" w:color="auto"/>
      </w:divBdr>
      <w:divsChild>
        <w:div w:id="147677009">
          <w:marLeft w:val="0"/>
          <w:marRight w:val="0"/>
          <w:marTop w:val="0"/>
          <w:marBottom w:val="0"/>
          <w:divBdr>
            <w:top w:val="none" w:sz="0" w:space="0" w:color="auto"/>
            <w:left w:val="none" w:sz="0" w:space="0" w:color="auto"/>
            <w:bottom w:val="none" w:sz="0" w:space="0" w:color="auto"/>
            <w:right w:val="none" w:sz="0" w:space="0" w:color="auto"/>
          </w:divBdr>
          <w:divsChild>
            <w:div w:id="1437603244">
              <w:marLeft w:val="0"/>
              <w:marRight w:val="0"/>
              <w:marTop w:val="0"/>
              <w:marBottom w:val="0"/>
              <w:divBdr>
                <w:top w:val="none" w:sz="0" w:space="0" w:color="auto"/>
                <w:left w:val="none" w:sz="0" w:space="0" w:color="auto"/>
                <w:bottom w:val="none" w:sz="0" w:space="0" w:color="auto"/>
                <w:right w:val="none" w:sz="0" w:space="0" w:color="auto"/>
              </w:divBdr>
              <w:divsChild>
                <w:div w:id="1257397754">
                  <w:marLeft w:val="0"/>
                  <w:marRight w:val="0"/>
                  <w:marTop w:val="0"/>
                  <w:marBottom w:val="0"/>
                  <w:divBdr>
                    <w:top w:val="none" w:sz="0" w:space="0" w:color="auto"/>
                    <w:left w:val="none" w:sz="0" w:space="0" w:color="auto"/>
                    <w:bottom w:val="none" w:sz="0" w:space="0" w:color="auto"/>
                    <w:right w:val="none" w:sz="0" w:space="0" w:color="auto"/>
                  </w:divBdr>
                  <w:divsChild>
                    <w:div w:id="335419523">
                      <w:marLeft w:val="0"/>
                      <w:marRight w:val="0"/>
                      <w:marTop w:val="0"/>
                      <w:marBottom w:val="0"/>
                      <w:divBdr>
                        <w:top w:val="none" w:sz="0" w:space="0" w:color="auto"/>
                        <w:left w:val="none" w:sz="0" w:space="0" w:color="auto"/>
                        <w:bottom w:val="none" w:sz="0" w:space="0" w:color="auto"/>
                        <w:right w:val="none" w:sz="0" w:space="0" w:color="auto"/>
                      </w:divBdr>
                    </w:div>
                    <w:div w:id="1746339909">
                      <w:marLeft w:val="0"/>
                      <w:marRight w:val="0"/>
                      <w:marTop w:val="0"/>
                      <w:marBottom w:val="0"/>
                      <w:divBdr>
                        <w:top w:val="none" w:sz="0" w:space="0" w:color="auto"/>
                        <w:left w:val="none" w:sz="0" w:space="0" w:color="auto"/>
                        <w:bottom w:val="none" w:sz="0" w:space="0" w:color="auto"/>
                        <w:right w:val="none" w:sz="0" w:space="0" w:color="auto"/>
                      </w:divBdr>
                    </w:div>
                    <w:div w:id="995451217">
                      <w:marLeft w:val="0"/>
                      <w:marRight w:val="0"/>
                      <w:marTop w:val="0"/>
                      <w:marBottom w:val="0"/>
                      <w:divBdr>
                        <w:top w:val="none" w:sz="0" w:space="0" w:color="auto"/>
                        <w:left w:val="none" w:sz="0" w:space="0" w:color="auto"/>
                        <w:bottom w:val="none" w:sz="0" w:space="0" w:color="auto"/>
                        <w:right w:val="none" w:sz="0" w:space="0" w:color="auto"/>
                      </w:divBdr>
                    </w:div>
                    <w:div w:id="2068214666">
                      <w:marLeft w:val="0"/>
                      <w:marRight w:val="0"/>
                      <w:marTop w:val="0"/>
                      <w:marBottom w:val="0"/>
                      <w:divBdr>
                        <w:top w:val="none" w:sz="0" w:space="0" w:color="auto"/>
                        <w:left w:val="none" w:sz="0" w:space="0" w:color="auto"/>
                        <w:bottom w:val="none" w:sz="0" w:space="0" w:color="auto"/>
                        <w:right w:val="none" w:sz="0" w:space="0" w:color="auto"/>
                      </w:divBdr>
                    </w:div>
                    <w:div w:id="356733004">
                      <w:marLeft w:val="0"/>
                      <w:marRight w:val="0"/>
                      <w:marTop w:val="0"/>
                      <w:marBottom w:val="0"/>
                      <w:divBdr>
                        <w:top w:val="none" w:sz="0" w:space="0" w:color="auto"/>
                        <w:left w:val="none" w:sz="0" w:space="0" w:color="auto"/>
                        <w:bottom w:val="none" w:sz="0" w:space="0" w:color="auto"/>
                        <w:right w:val="none" w:sz="0" w:space="0" w:color="auto"/>
                      </w:divBdr>
                    </w:div>
                    <w:div w:id="164560991">
                      <w:marLeft w:val="0"/>
                      <w:marRight w:val="0"/>
                      <w:marTop w:val="0"/>
                      <w:marBottom w:val="0"/>
                      <w:divBdr>
                        <w:top w:val="none" w:sz="0" w:space="0" w:color="auto"/>
                        <w:left w:val="none" w:sz="0" w:space="0" w:color="auto"/>
                        <w:bottom w:val="none" w:sz="0" w:space="0" w:color="auto"/>
                        <w:right w:val="none" w:sz="0" w:space="0" w:color="auto"/>
                      </w:divBdr>
                    </w:div>
                    <w:div w:id="1278414082">
                      <w:marLeft w:val="0"/>
                      <w:marRight w:val="0"/>
                      <w:marTop w:val="0"/>
                      <w:marBottom w:val="0"/>
                      <w:divBdr>
                        <w:top w:val="none" w:sz="0" w:space="0" w:color="auto"/>
                        <w:left w:val="none" w:sz="0" w:space="0" w:color="auto"/>
                        <w:bottom w:val="none" w:sz="0" w:space="0" w:color="auto"/>
                        <w:right w:val="none" w:sz="0" w:space="0" w:color="auto"/>
                      </w:divBdr>
                    </w:div>
                    <w:div w:id="346760281">
                      <w:marLeft w:val="0"/>
                      <w:marRight w:val="0"/>
                      <w:marTop w:val="0"/>
                      <w:marBottom w:val="0"/>
                      <w:divBdr>
                        <w:top w:val="none" w:sz="0" w:space="0" w:color="auto"/>
                        <w:left w:val="none" w:sz="0" w:space="0" w:color="auto"/>
                        <w:bottom w:val="none" w:sz="0" w:space="0" w:color="auto"/>
                        <w:right w:val="none" w:sz="0" w:space="0" w:color="auto"/>
                      </w:divBdr>
                    </w:div>
                    <w:div w:id="2013021801">
                      <w:marLeft w:val="0"/>
                      <w:marRight w:val="0"/>
                      <w:marTop w:val="0"/>
                      <w:marBottom w:val="0"/>
                      <w:divBdr>
                        <w:top w:val="none" w:sz="0" w:space="0" w:color="auto"/>
                        <w:left w:val="none" w:sz="0" w:space="0" w:color="auto"/>
                        <w:bottom w:val="none" w:sz="0" w:space="0" w:color="auto"/>
                        <w:right w:val="none" w:sz="0" w:space="0" w:color="auto"/>
                      </w:divBdr>
                    </w:div>
                    <w:div w:id="926421586">
                      <w:marLeft w:val="0"/>
                      <w:marRight w:val="0"/>
                      <w:marTop w:val="0"/>
                      <w:marBottom w:val="0"/>
                      <w:divBdr>
                        <w:top w:val="none" w:sz="0" w:space="0" w:color="auto"/>
                        <w:left w:val="none" w:sz="0" w:space="0" w:color="auto"/>
                        <w:bottom w:val="none" w:sz="0" w:space="0" w:color="auto"/>
                        <w:right w:val="none" w:sz="0" w:space="0" w:color="auto"/>
                      </w:divBdr>
                    </w:div>
                    <w:div w:id="1632788521">
                      <w:marLeft w:val="0"/>
                      <w:marRight w:val="0"/>
                      <w:marTop w:val="0"/>
                      <w:marBottom w:val="0"/>
                      <w:divBdr>
                        <w:top w:val="none" w:sz="0" w:space="0" w:color="auto"/>
                        <w:left w:val="none" w:sz="0" w:space="0" w:color="auto"/>
                        <w:bottom w:val="none" w:sz="0" w:space="0" w:color="auto"/>
                        <w:right w:val="none" w:sz="0" w:space="0" w:color="auto"/>
                      </w:divBdr>
                    </w:div>
                    <w:div w:id="1004936318">
                      <w:marLeft w:val="0"/>
                      <w:marRight w:val="0"/>
                      <w:marTop w:val="0"/>
                      <w:marBottom w:val="0"/>
                      <w:divBdr>
                        <w:top w:val="none" w:sz="0" w:space="0" w:color="auto"/>
                        <w:left w:val="none" w:sz="0" w:space="0" w:color="auto"/>
                        <w:bottom w:val="none" w:sz="0" w:space="0" w:color="auto"/>
                        <w:right w:val="none" w:sz="0" w:space="0" w:color="auto"/>
                      </w:divBdr>
                    </w:div>
                    <w:div w:id="801193139">
                      <w:marLeft w:val="0"/>
                      <w:marRight w:val="0"/>
                      <w:marTop w:val="0"/>
                      <w:marBottom w:val="0"/>
                      <w:divBdr>
                        <w:top w:val="none" w:sz="0" w:space="0" w:color="auto"/>
                        <w:left w:val="none" w:sz="0" w:space="0" w:color="auto"/>
                        <w:bottom w:val="none" w:sz="0" w:space="0" w:color="auto"/>
                        <w:right w:val="none" w:sz="0" w:space="0" w:color="auto"/>
                      </w:divBdr>
                    </w:div>
                    <w:div w:id="905797322">
                      <w:marLeft w:val="0"/>
                      <w:marRight w:val="0"/>
                      <w:marTop w:val="0"/>
                      <w:marBottom w:val="0"/>
                      <w:divBdr>
                        <w:top w:val="none" w:sz="0" w:space="0" w:color="auto"/>
                        <w:left w:val="none" w:sz="0" w:space="0" w:color="auto"/>
                        <w:bottom w:val="none" w:sz="0" w:space="0" w:color="auto"/>
                        <w:right w:val="none" w:sz="0" w:space="0" w:color="auto"/>
                      </w:divBdr>
                    </w:div>
                    <w:div w:id="180625596">
                      <w:marLeft w:val="0"/>
                      <w:marRight w:val="0"/>
                      <w:marTop w:val="0"/>
                      <w:marBottom w:val="0"/>
                      <w:divBdr>
                        <w:top w:val="none" w:sz="0" w:space="0" w:color="auto"/>
                        <w:left w:val="none" w:sz="0" w:space="0" w:color="auto"/>
                        <w:bottom w:val="none" w:sz="0" w:space="0" w:color="auto"/>
                        <w:right w:val="none" w:sz="0" w:space="0" w:color="auto"/>
                      </w:divBdr>
                    </w:div>
                    <w:div w:id="1432974523">
                      <w:marLeft w:val="0"/>
                      <w:marRight w:val="0"/>
                      <w:marTop w:val="0"/>
                      <w:marBottom w:val="0"/>
                      <w:divBdr>
                        <w:top w:val="none" w:sz="0" w:space="0" w:color="auto"/>
                        <w:left w:val="none" w:sz="0" w:space="0" w:color="auto"/>
                        <w:bottom w:val="none" w:sz="0" w:space="0" w:color="auto"/>
                        <w:right w:val="none" w:sz="0" w:space="0" w:color="auto"/>
                      </w:divBdr>
                    </w:div>
                    <w:div w:id="1581910967">
                      <w:marLeft w:val="0"/>
                      <w:marRight w:val="0"/>
                      <w:marTop w:val="0"/>
                      <w:marBottom w:val="0"/>
                      <w:divBdr>
                        <w:top w:val="none" w:sz="0" w:space="0" w:color="auto"/>
                        <w:left w:val="none" w:sz="0" w:space="0" w:color="auto"/>
                        <w:bottom w:val="none" w:sz="0" w:space="0" w:color="auto"/>
                        <w:right w:val="none" w:sz="0" w:space="0" w:color="auto"/>
                      </w:divBdr>
                    </w:div>
                    <w:div w:id="132606619">
                      <w:marLeft w:val="0"/>
                      <w:marRight w:val="0"/>
                      <w:marTop w:val="0"/>
                      <w:marBottom w:val="0"/>
                      <w:divBdr>
                        <w:top w:val="none" w:sz="0" w:space="0" w:color="auto"/>
                        <w:left w:val="none" w:sz="0" w:space="0" w:color="auto"/>
                        <w:bottom w:val="none" w:sz="0" w:space="0" w:color="auto"/>
                        <w:right w:val="none" w:sz="0" w:space="0" w:color="auto"/>
                      </w:divBdr>
                    </w:div>
                    <w:div w:id="1417510359">
                      <w:marLeft w:val="0"/>
                      <w:marRight w:val="0"/>
                      <w:marTop w:val="0"/>
                      <w:marBottom w:val="0"/>
                      <w:divBdr>
                        <w:top w:val="none" w:sz="0" w:space="0" w:color="auto"/>
                        <w:left w:val="none" w:sz="0" w:space="0" w:color="auto"/>
                        <w:bottom w:val="none" w:sz="0" w:space="0" w:color="auto"/>
                        <w:right w:val="none" w:sz="0" w:space="0" w:color="auto"/>
                      </w:divBdr>
                    </w:div>
                    <w:div w:id="1171867497">
                      <w:marLeft w:val="0"/>
                      <w:marRight w:val="0"/>
                      <w:marTop w:val="0"/>
                      <w:marBottom w:val="0"/>
                      <w:divBdr>
                        <w:top w:val="none" w:sz="0" w:space="0" w:color="auto"/>
                        <w:left w:val="none" w:sz="0" w:space="0" w:color="auto"/>
                        <w:bottom w:val="none" w:sz="0" w:space="0" w:color="auto"/>
                        <w:right w:val="none" w:sz="0" w:space="0" w:color="auto"/>
                      </w:divBdr>
                    </w:div>
                    <w:div w:id="432092713">
                      <w:marLeft w:val="0"/>
                      <w:marRight w:val="0"/>
                      <w:marTop w:val="0"/>
                      <w:marBottom w:val="0"/>
                      <w:divBdr>
                        <w:top w:val="none" w:sz="0" w:space="0" w:color="auto"/>
                        <w:left w:val="none" w:sz="0" w:space="0" w:color="auto"/>
                        <w:bottom w:val="none" w:sz="0" w:space="0" w:color="auto"/>
                        <w:right w:val="none" w:sz="0" w:space="0" w:color="auto"/>
                      </w:divBdr>
                    </w:div>
                    <w:div w:id="1218398611">
                      <w:marLeft w:val="0"/>
                      <w:marRight w:val="0"/>
                      <w:marTop w:val="0"/>
                      <w:marBottom w:val="0"/>
                      <w:divBdr>
                        <w:top w:val="none" w:sz="0" w:space="0" w:color="auto"/>
                        <w:left w:val="none" w:sz="0" w:space="0" w:color="auto"/>
                        <w:bottom w:val="none" w:sz="0" w:space="0" w:color="auto"/>
                        <w:right w:val="none" w:sz="0" w:space="0" w:color="auto"/>
                      </w:divBdr>
                    </w:div>
                    <w:div w:id="927345200">
                      <w:marLeft w:val="0"/>
                      <w:marRight w:val="0"/>
                      <w:marTop w:val="0"/>
                      <w:marBottom w:val="0"/>
                      <w:divBdr>
                        <w:top w:val="none" w:sz="0" w:space="0" w:color="auto"/>
                        <w:left w:val="none" w:sz="0" w:space="0" w:color="auto"/>
                        <w:bottom w:val="none" w:sz="0" w:space="0" w:color="auto"/>
                        <w:right w:val="none" w:sz="0" w:space="0" w:color="auto"/>
                      </w:divBdr>
                    </w:div>
                    <w:div w:id="201402249">
                      <w:marLeft w:val="0"/>
                      <w:marRight w:val="0"/>
                      <w:marTop w:val="0"/>
                      <w:marBottom w:val="0"/>
                      <w:divBdr>
                        <w:top w:val="none" w:sz="0" w:space="0" w:color="auto"/>
                        <w:left w:val="none" w:sz="0" w:space="0" w:color="auto"/>
                        <w:bottom w:val="none" w:sz="0" w:space="0" w:color="auto"/>
                        <w:right w:val="none" w:sz="0" w:space="0" w:color="auto"/>
                      </w:divBdr>
                    </w:div>
                    <w:div w:id="1476415606">
                      <w:marLeft w:val="0"/>
                      <w:marRight w:val="0"/>
                      <w:marTop w:val="0"/>
                      <w:marBottom w:val="0"/>
                      <w:divBdr>
                        <w:top w:val="none" w:sz="0" w:space="0" w:color="auto"/>
                        <w:left w:val="none" w:sz="0" w:space="0" w:color="auto"/>
                        <w:bottom w:val="none" w:sz="0" w:space="0" w:color="auto"/>
                        <w:right w:val="none" w:sz="0" w:space="0" w:color="auto"/>
                      </w:divBdr>
                    </w:div>
                    <w:div w:id="1528566615">
                      <w:marLeft w:val="0"/>
                      <w:marRight w:val="0"/>
                      <w:marTop w:val="0"/>
                      <w:marBottom w:val="0"/>
                      <w:divBdr>
                        <w:top w:val="none" w:sz="0" w:space="0" w:color="auto"/>
                        <w:left w:val="none" w:sz="0" w:space="0" w:color="auto"/>
                        <w:bottom w:val="none" w:sz="0" w:space="0" w:color="auto"/>
                        <w:right w:val="none" w:sz="0" w:space="0" w:color="auto"/>
                      </w:divBdr>
                    </w:div>
                    <w:div w:id="2072386044">
                      <w:marLeft w:val="0"/>
                      <w:marRight w:val="0"/>
                      <w:marTop w:val="0"/>
                      <w:marBottom w:val="0"/>
                      <w:divBdr>
                        <w:top w:val="none" w:sz="0" w:space="0" w:color="auto"/>
                        <w:left w:val="none" w:sz="0" w:space="0" w:color="auto"/>
                        <w:bottom w:val="none" w:sz="0" w:space="0" w:color="auto"/>
                        <w:right w:val="none" w:sz="0" w:space="0" w:color="auto"/>
                      </w:divBdr>
                    </w:div>
                    <w:div w:id="1895971839">
                      <w:marLeft w:val="0"/>
                      <w:marRight w:val="0"/>
                      <w:marTop w:val="0"/>
                      <w:marBottom w:val="0"/>
                      <w:divBdr>
                        <w:top w:val="none" w:sz="0" w:space="0" w:color="auto"/>
                        <w:left w:val="none" w:sz="0" w:space="0" w:color="auto"/>
                        <w:bottom w:val="none" w:sz="0" w:space="0" w:color="auto"/>
                        <w:right w:val="none" w:sz="0" w:space="0" w:color="auto"/>
                      </w:divBdr>
                    </w:div>
                    <w:div w:id="1081102322">
                      <w:marLeft w:val="0"/>
                      <w:marRight w:val="0"/>
                      <w:marTop w:val="0"/>
                      <w:marBottom w:val="0"/>
                      <w:divBdr>
                        <w:top w:val="none" w:sz="0" w:space="0" w:color="auto"/>
                        <w:left w:val="none" w:sz="0" w:space="0" w:color="auto"/>
                        <w:bottom w:val="none" w:sz="0" w:space="0" w:color="auto"/>
                        <w:right w:val="none" w:sz="0" w:space="0" w:color="auto"/>
                      </w:divBdr>
                    </w:div>
                    <w:div w:id="357782137">
                      <w:marLeft w:val="0"/>
                      <w:marRight w:val="0"/>
                      <w:marTop w:val="0"/>
                      <w:marBottom w:val="0"/>
                      <w:divBdr>
                        <w:top w:val="none" w:sz="0" w:space="0" w:color="auto"/>
                        <w:left w:val="none" w:sz="0" w:space="0" w:color="auto"/>
                        <w:bottom w:val="none" w:sz="0" w:space="0" w:color="auto"/>
                        <w:right w:val="none" w:sz="0" w:space="0" w:color="auto"/>
                      </w:divBdr>
                    </w:div>
                    <w:div w:id="301009123">
                      <w:marLeft w:val="0"/>
                      <w:marRight w:val="0"/>
                      <w:marTop w:val="0"/>
                      <w:marBottom w:val="0"/>
                      <w:divBdr>
                        <w:top w:val="none" w:sz="0" w:space="0" w:color="auto"/>
                        <w:left w:val="none" w:sz="0" w:space="0" w:color="auto"/>
                        <w:bottom w:val="none" w:sz="0" w:space="0" w:color="auto"/>
                        <w:right w:val="none" w:sz="0" w:space="0" w:color="auto"/>
                      </w:divBdr>
                    </w:div>
                    <w:div w:id="1928884771">
                      <w:marLeft w:val="0"/>
                      <w:marRight w:val="0"/>
                      <w:marTop w:val="0"/>
                      <w:marBottom w:val="0"/>
                      <w:divBdr>
                        <w:top w:val="none" w:sz="0" w:space="0" w:color="auto"/>
                        <w:left w:val="none" w:sz="0" w:space="0" w:color="auto"/>
                        <w:bottom w:val="none" w:sz="0" w:space="0" w:color="auto"/>
                        <w:right w:val="none" w:sz="0" w:space="0" w:color="auto"/>
                      </w:divBdr>
                    </w:div>
                    <w:div w:id="1512799835">
                      <w:marLeft w:val="0"/>
                      <w:marRight w:val="0"/>
                      <w:marTop w:val="0"/>
                      <w:marBottom w:val="0"/>
                      <w:divBdr>
                        <w:top w:val="none" w:sz="0" w:space="0" w:color="auto"/>
                        <w:left w:val="none" w:sz="0" w:space="0" w:color="auto"/>
                        <w:bottom w:val="none" w:sz="0" w:space="0" w:color="auto"/>
                        <w:right w:val="none" w:sz="0" w:space="0" w:color="auto"/>
                      </w:divBdr>
                    </w:div>
                    <w:div w:id="175004816">
                      <w:marLeft w:val="0"/>
                      <w:marRight w:val="0"/>
                      <w:marTop w:val="0"/>
                      <w:marBottom w:val="0"/>
                      <w:divBdr>
                        <w:top w:val="none" w:sz="0" w:space="0" w:color="auto"/>
                        <w:left w:val="none" w:sz="0" w:space="0" w:color="auto"/>
                        <w:bottom w:val="none" w:sz="0" w:space="0" w:color="auto"/>
                        <w:right w:val="none" w:sz="0" w:space="0" w:color="auto"/>
                      </w:divBdr>
                    </w:div>
                    <w:div w:id="766655914">
                      <w:marLeft w:val="0"/>
                      <w:marRight w:val="0"/>
                      <w:marTop w:val="0"/>
                      <w:marBottom w:val="0"/>
                      <w:divBdr>
                        <w:top w:val="none" w:sz="0" w:space="0" w:color="auto"/>
                        <w:left w:val="none" w:sz="0" w:space="0" w:color="auto"/>
                        <w:bottom w:val="none" w:sz="0" w:space="0" w:color="auto"/>
                        <w:right w:val="none" w:sz="0" w:space="0" w:color="auto"/>
                      </w:divBdr>
                    </w:div>
                    <w:div w:id="1094475859">
                      <w:marLeft w:val="0"/>
                      <w:marRight w:val="0"/>
                      <w:marTop w:val="0"/>
                      <w:marBottom w:val="0"/>
                      <w:divBdr>
                        <w:top w:val="none" w:sz="0" w:space="0" w:color="auto"/>
                        <w:left w:val="none" w:sz="0" w:space="0" w:color="auto"/>
                        <w:bottom w:val="none" w:sz="0" w:space="0" w:color="auto"/>
                        <w:right w:val="none" w:sz="0" w:space="0" w:color="auto"/>
                      </w:divBdr>
                    </w:div>
                    <w:div w:id="55787793">
                      <w:marLeft w:val="0"/>
                      <w:marRight w:val="0"/>
                      <w:marTop w:val="0"/>
                      <w:marBottom w:val="0"/>
                      <w:divBdr>
                        <w:top w:val="none" w:sz="0" w:space="0" w:color="auto"/>
                        <w:left w:val="none" w:sz="0" w:space="0" w:color="auto"/>
                        <w:bottom w:val="none" w:sz="0" w:space="0" w:color="auto"/>
                        <w:right w:val="none" w:sz="0" w:space="0" w:color="auto"/>
                      </w:divBdr>
                    </w:div>
                    <w:div w:id="873228351">
                      <w:marLeft w:val="0"/>
                      <w:marRight w:val="0"/>
                      <w:marTop w:val="0"/>
                      <w:marBottom w:val="0"/>
                      <w:divBdr>
                        <w:top w:val="none" w:sz="0" w:space="0" w:color="auto"/>
                        <w:left w:val="none" w:sz="0" w:space="0" w:color="auto"/>
                        <w:bottom w:val="none" w:sz="0" w:space="0" w:color="auto"/>
                        <w:right w:val="none" w:sz="0" w:space="0" w:color="auto"/>
                      </w:divBdr>
                    </w:div>
                    <w:div w:id="1796213754">
                      <w:marLeft w:val="0"/>
                      <w:marRight w:val="0"/>
                      <w:marTop w:val="0"/>
                      <w:marBottom w:val="0"/>
                      <w:divBdr>
                        <w:top w:val="none" w:sz="0" w:space="0" w:color="auto"/>
                        <w:left w:val="none" w:sz="0" w:space="0" w:color="auto"/>
                        <w:bottom w:val="none" w:sz="0" w:space="0" w:color="auto"/>
                        <w:right w:val="none" w:sz="0" w:space="0" w:color="auto"/>
                      </w:divBdr>
                    </w:div>
                    <w:div w:id="113066795">
                      <w:marLeft w:val="0"/>
                      <w:marRight w:val="0"/>
                      <w:marTop w:val="0"/>
                      <w:marBottom w:val="0"/>
                      <w:divBdr>
                        <w:top w:val="none" w:sz="0" w:space="0" w:color="auto"/>
                        <w:left w:val="none" w:sz="0" w:space="0" w:color="auto"/>
                        <w:bottom w:val="none" w:sz="0" w:space="0" w:color="auto"/>
                        <w:right w:val="none" w:sz="0" w:space="0" w:color="auto"/>
                      </w:divBdr>
                    </w:div>
                    <w:div w:id="1556041111">
                      <w:marLeft w:val="0"/>
                      <w:marRight w:val="0"/>
                      <w:marTop w:val="0"/>
                      <w:marBottom w:val="0"/>
                      <w:divBdr>
                        <w:top w:val="none" w:sz="0" w:space="0" w:color="auto"/>
                        <w:left w:val="none" w:sz="0" w:space="0" w:color="auto"/>
                        <w:bottom w:val="none" w:sz="0" w:space="0" w:color="auto"/>
                        <w:right w:val="none" w:sz="0" w:space="0" w:color="auto"/>
                      </w:divBdr>
                    </w:div>
                    <w:div w:id="1235777873">
                      <w:marLeft w:val="0"/>
                      <w:marRight w:val="0"/>
                      <w:marTop w:val="0"/>
                      <w:marBottom w:val="0"/>
                      <w:divBdr>
                        <w:top w:val="none" w:sz="0" w:space="0" w:color="auto"/>
                        <w:left w:val="none" w:sz="0" w:space="0" w:color="auto"/>
                        <w:bottom w:val="none" w:sz="0" w:space="0" w:color="auto"/>
                        <w:right w:val="none" w:sz="0" w:space="0" w:color="auto"/>
                      </w:divBdr>
                    </w:div>
                    <w:div w:id="1111776959">
                      <w:marLeft w:val="0"/>
                      <w:marRight w:val="0"/>
                      <w:marTop w:val="0"/>
                      <w:marBottom w:val="0"/>
                      <w:divBdr>
                        <w:top w:val="none" w:sz="0" w:space="0" w:color="auto"/>
                        <w:left w:val="none" w:sz="0" w:space="0" w:color="auto"/>
                        <w:bottom w:val="none" w:sz="0" w:space="0" w:color="auto"/>
                        <w:right w:val="none" w:sz="0" w:space="0" w:color="auto"/>
                      </w:divBdr>
                    </w:div>
                    <w:div w:id="1534539186">
                      <w:marLeft w:val="0"/>
                      <w:marRight w:val="0"/>
                      <w:marTop w:val="0"/>
                      <w:marBottom w:val="0"/>
                      <w:divBdr>
                        <w:top w:val="none" w:sz="0" w:space="0" w:color="auto"/>
                        <w:left w:val="none" w:sz="0" w:space="0" w:color="auto"/>
                        <w:bottom w:val="none" w:sz="0" w:space="0" w:color="auto"/>
                        <w:right w:val="none" w:sz="0" w:space="0" w:color="auto"/>
                      </w:divBdr>
                    </w:div>
                    <w:div w:id="1960143216">
                      <w:marLeft w:val="0"/>
                      <w:marRight w:val="0"/>
                      <w:marTop w:val="0"/>
                      <w:marBottom w:val="0"/>
                      <w:divBdr>
                        <w:top w:val="none" w:sz="0" w:space="0" w:color="auto"/>
                        <w:left w:val="none" w:sz="0" w:space="0" w:color="auto"/>
                        <w:bottom w:val="none" w:sz="0" w:space="0" w:color="auto"/>
                        <w:right w:val="none" w:sz="0" w:space="0" w:color="auto"/>
                      </w:divBdr>
                    </w:div>
                    <w:div w:id="126820833">
                      <w:marLeft w:val="0"/>
                      <w:marRight w:val="0"/>
                      <w:marTop w:val="0"/>
                      <w:marBottom w:val="0"/>
                      <w:divBdr>
                        <w:top w:val="none" w:sz="0" w:space="0" w:color="auto"/>
                        <w:left w:val="none" w:sz="0" w:space="0" w:color="auto"/>
                        <w:bottom w:val="none" w:sz="0" w:space="0" w:color="auto"/>
                        <w:right w:val="none" w:sz="0" w:space="0" w:color="auto"/>
                      </w:divBdr>
                    </w:div>
                    <w:div w:id="11706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2253">
      <w:bodyDiv w:val="1"/>
      <w:marLeft w:val="0"/>
      <w:marRight w:val="0"/>
      <w:marTop w:val="0"/>
      <w:marBottom w:val="0"/>
      <w:divBdr>
        <w:top w:val="none" w:sz="0" w:space="0" w:color="auto"/>
        <w:left w:val="none" w:sz="0" w:space="0" w:color="auto"/>
        <w:bottom w:val="none" w:sz="0" w:space="0" w:color="auto"/>
        <w:right w:val="none" w:sz="0" w:space="0" w:color="auto"/>
      </w:divBdr>
    </w:div>
    <w:div w:id="1324049336">
      <w:bodyDiv w:val="1"/>
      <w:marLeft w:val="0"/>
      <w:marRight w:val="0"/>
      <w:marTop w:val="0"/>
      <w:marBottom w:val="0"/>
      <w:divBdr>
        <w:top w:val="none" w:sz="0" w:space="0" w:color="auto"/>
        <w:left w:val="none" w:sz="0" w:space="0" w:color="auto"/>
        <w:bottom w:val="none" w:sz="0" w:space="0" w:color="auto"/>
        <w:right w:val="none" w:sz="0" w:space="0" w:color="auto"/>
      </w:divBdr>
    </w:div>
    <w:div w:id="1685084413">
      <w:bodyDiv w:val="1"/>
      <w:marLeft w:val="0"/>
      <w:marRight w:val="0"/>
      <w:marTop w:val="0"/>
      <w:marBottom w:val="0"/>
      <w:divBdr>
        <w:top w:val="none" w:sz="0" w:space="0" w:color="auto"/>
        <w:left w:val="none" w:sz="0" w:space="0" w:color="auto"/>
        <w:bottom w:val="none" w:sz="0" w:space="0" w:color="auto"/>
        <w:right w:val="none" w:sz="0" w:space="0" w:color="auto"/>
      </w:divBdr>
    </w:div>
    <w:div w:id="1710883048">
      <w:bodyDiv w:val="1"/>
      <w:marLeft w:val="0"/>
      <w:marRight w:val="0"/>
      <w:marTop w:val="0"/>
      <w:marBottom w:val="0"/>
      <w:divBdr>
        <w:top w:val="none" w:sz="0" w:space="0" w:color="auto"/>
        <w:left w:val="none" w:sz="0" w:space="0" w:color="auto"/>
        <w:bottom w:val="none" w:sz="0" w:space="0" w:color="auto"/>
        <w:right w:val="none" w:sz="0" w:space="0" w:color="auto"/>
      </w:divBdr>
    </w:div>
    <w:div w:id="1929267904">
      <w:bodyDiv w:val="1"/>
      <w:marLeft w:val="0"/>
      <w:marRight w:val="0"/>
      <w:marTop w:val="0"/>
      <w:marBottom w:val="0"/>
      <w:divBdr>
        <w:top w:val="none" w:sz="0" w:space="0" w:color="auto"/>
        <w:left w:val="none" w:sz="0" w:space="0" w:color="auto"/>
        <w:bottom w:val="none" w:sz="0" w:space="0" w:color="auto"/>
        <w:right w:val="none" w:sz="0" w:space="0" w:color="auto"/>
      </w:divBdr>
      <w:divsChild>
        <w:div w:id="1359426233">
          <w:marLeft w:val="0"/>
          <w:marRight w:val="0"/>
          <w:marTop w:val="0"/>
          <w:marBottom w:val="0"/>
          <w:divBdr>
            <w:top w:val="none" w:sz="0" w:space="0" w:color="auto"/>
            <w:left w:val="none" w:sz="0" w:space="0" w:color="auto"/>
            <w:bottom w:val="none" w:sz="0" w:space="0" w:color="auto"/>
            <w:right w:val="none" w:sz="0" w:space="0" w:color="auto"/>
          </w:divBdr>
          <w:divsChild>
            <w:div w:id="1436051258">
              <w:marLeft w:val="0"/>
              <w:marRight w:val="0"/>
              <w:marTop w:val="0"/>
              <w:marBottom w:val="0"/>
              <w:divBdr>
                <w:top w:val="none" w:sz="0" w:space="0" w:color="auto"/>
                <w:left w:val="none" w:sz="0" w:space="0" w:color="auto"/>
                <w:bottom w:val="none" w:sz="0" w:space="0" w:color="auto"/>
                <w:right w:val="none" w:sz="0" w:space="0" w:color="auto"/>
              </w:divBdr>
              <w:divsChild>
                <w:div w:id="2042169120">
                  <w:marLeft w:val="0"/>
                  <w:marRight w:val="0"/>
                  <w:marTop w:val="0"/>
                  <w:marBottom w:val="0"/>
                  <w:divBdr>
                    <w:top w:val="none" w:sz="0" w:space="0" w:color="auto"/>
                    <w:left w:val="none" w:sz="0" w:space="0" w:color="auto"/>
                    <w:bottom w:val="none" w:sz="0" w:space="0" w:color="auto"/>
                    <w:right w:val="none" w:sz="0" w:space="0" w:color="auto"/>
                  </w:divBdr>
                  <w:divsChild>
                    <w:div w:id="978919816">
                      <w:marLeft w:val="0"/>
                      <w:marRight w:val="0"/>
                      <w:marTop w:val="0"/>
                      <w:marBottom w:val="0"/>
                      <w:divBdr>
                        <w:top w:val="none" w:sz="0" w:space="0" w:color="auto"/>
                        <w:left w:val="none" w:sz="0" w:space="0" w:color="auto"/>
                        <w:bottom w:val="none" w:sz="0" w:space="0" w:color="auto"/>
                        <w:right w:val="none" w:sz="0" w:space="0" w:color="auto"/>
                      </w:divBdr>
                    </w:div>
                    <w:div w:id="1821770945">
                      <w:marLeft w:val="0"/>
                      <w:marRight w:val="0"/>
                      <w:marTop w:val="0"/>
                      <w:marBottom w:val="0"/>
                      <w:divBdr>
                        <w:top w:val="none" w:sz="0" w:space="0" w:color="auto"/>
                        <w:left w:val="none" w:sz="0" w:space="0" w:color="auto"/>
                        <w:bottom w:val="none" w:sz="0" w:space="0" w:color="auto"/>
                        <w:right w:val="none" w:sz="0" w:space="0" w:color="auto"/>
                      </w:divBdr>
                    </w:div>
                    <w:div w:id="2042775803">
                      <w:marLeft w:val="0"/>
                      <w:marRight w:val="0"/>
                      <w:marTop w:val="0"/>
                      <w:marBottom w:val="0"/>
                      <w:divBdr>
                        <w:top w:val="none" w:sz="0" w:space="0" w:color="auto"/>
                        <w:left w:val="none" w:sz="0" w:space="0" w:color="auto"/>
                        <w:bottom w:val="none" w:sz="0" w:space="0" w:color="auto"/>
                        <w:right w:val="none" w:sz="0" w:space="0" w:color="auto"/>
                      </w:divBdr>
                    </w:div>
                    <w:div w:id="1930574014">
                      <w:marLeft w:val="0"/>
                      <w:marRight w:val="0"/>
                      <w:marTop w:val="0"/>
                      <w:marBottom w:val="0"/>
                      <w:divBdr>
                        <w:top w:val="none" w:sz="0" w:space="0" w:color="auto"/>
                        <w:left w:val="none" w:sz="0" w:space="0" w:color="auto"/>
                        <w:bottom w:val="none" w:sz="0" w:space="0" w:color="auto"/>
                        <w:right w:val="none" w:sz="0" w:space="0" w:color="auto"/>
                      </w:divBdr>
                    </w:div>
                    <w:div w:id="1965579628">
                      <w:marLeft w:val="0"/>
                      <w:marRight w:val="0"/>
                      <w:marTop w:val="0"/>
                      <w:marBottom w:val="0"/>
                      <w:divBdr>
                        <w:top w:val="none" w:sz="0" w:space="0" w:color="auto"/>
                        <w:left w:val="none" w:sz="0" w:space="0" w:color="auto"/>
                        <w:bottom w:val="none" w:sz="0" w:space="0" w:color="auto"/>
                        <w:right w:val="none" w:sz="0" w:space="0" w:color="auto"/>
                      </w:divBdr>
                    </w:div>
                    <w:div w:id="591624618">
                      <w:marLeft w:val="0"/>
                      <w:marRight w:val="0"/>
                      <w:marTop w:val="0"/>
                      <w:marBottom w:val="0"/>
                      <w:divBdr>
                        <w:top w:val="none" w:sz="0" w:space="0" w:color="auto"/>
                        <w:left w:val="none" w:sz="0" w:space="0" w:color="auto"/>
                        <w:bottom w:val="none" w:sz="0" w:space="0" w:color="auto"/>
                        <w:right w:val="none" w:sz="0" w:space="0" w:color="auto"/>
                      </w:divBdr>
                    </w:div>
                    <w:div w:id="470245237">
                      <w:marLeft w:val="0"/>
                      <w:marRight w:val="0"/>
                      <w:marTop w:val="0"/>
                      <w:marBottom w:val="0"/>
                      <w:divBdr>
                        <w:top w:val="none" w:sz="0" w:space="0" w:color="auto"/>
                        <w:left w:val="none" w:sz="0" w:space="0" w:color="auto"/>
                        <w:bottom w:val="none" w:sz="0" w:space="0" w:color="auto"/>
                        <w:right w:val="none" w:sz="0" w:space="0" w:color="auto"/>
                      </w:divBdr>
                    </w:div>
                    <w:div w:id="831680562">
                      <w:marLeft w:val="0"/>
                      <w:marRight w:val="0"/>
                      <w:marTop w:val="0"/>
                      <w:marBottom w:val="0"/>
                      <w:divBdr>
                        <w:top w:val="none" w:sz="0" w:space="0" w:color="auto"/>
                        <w:left w:val="none" w:sz="0" w:space="0" w:color="auto"/>
                        <w:bottom w:val="none" w:sz="0" w:space="0" w:color="auto"/>
                        <w:right w:val="none" w:sz="0" w:space="0" w:color="auto"/>
                      </w:divBdr>
                    </w:div>
                    <w:div w:id="1177889925">
                      <w:marLeft w:val="0"/>
                      <w:marRight w:val="0"/>
                      <w:marTop w:val="0"/>
                      <w:marBottom w:val="0"/>
                      <w:divBdr>
                        <w:top w:val="none" w:sz="0" w:space="0" w:color="auto"/>
                        <w:left w:val="none" w:sz="0" w:space="0" w:color="auto"/>
                        <w:bottom w:val="none" w:sz="0" w:space="0" w:color="auto"/>
                        <w:right w:val="none" w:sz="0" w:space="0" w:color="auto"/>
                      </w:divBdr>
                    </w:div>
                    <w:div w:id="1912539014">
                      <w:marLeft w:val="0"/>
                      <w:marRight w:val="0"/>
                      <w:marTop w:val="0"/>
                      <w:marBottom w:val="0"/>
                      <w:divBdr>
                        <w:top w:val="none" w:sz="0" w:space="0" w:color="auto"/>
                        <w:left w:val="none" w:sz="0" w:space="0" w:color="auto"/>
                        <w:bottom w:val="none" w:sz="0" w:space="0" w:color="auto"/>
                        <w:right w:val="none" w:sz="0" w:space="0" w:color="auto"/>
                      </w:divBdr>
                    </w:div>
                    <w:div w:id="896092663">
                      <w:marLeft w:val="0"/>
                      <w:marRight w:val="0"/>
                      <w:marTop w:val="0"/>
                      <w:marBottom w:val="0"/>
                      <w:divBdr>
                        <w:top w:val="none" w:sz="0" w:space="0" w:color="auto"/>
                        <w:left w:val="none" w:sz="0" w:space="0" w:color="auto"/>
                        <w:bottom w:val="none" w:sz="0" w:space="0" w:color="auto"/>
                        <w:right w:val="none" w:sz="0" w:space="0" w:color="auto"/>
                      </w:divBdr>
                    </w:div>
                    <w:div w:id="393966464">
                      <w:marLeft w:val="0"/>
                      <w:marRight w:val="0"/>
                      <w:marTop w:val="0"/>
                      <w:marBottom w:val="0"/>
                      <w:divBdr>
                        <w:top w:val="none" w:sz="0" w:space="0" w:color="auto"/>
                        <w:left w:val="none" w:sz="0" w:space="0" w:color="auto"/>
                        <w:bottom w:val="none" w:sz="0" w:space="0" w:color="auto"/>
                        <w:right w:val="none" w:sz="0" w:space="0" w:color="auto"/>
                      </w:divBdr>
                    </w:div>
                    <w:div w:id="507909583">
                      <w:marLeft w:val="0"/>
                      <w:marRight w:val="0"/>
                      <w:marTop w:val="0"/>
                      <w:marBottom w:val="0"/>
                      <w:divBdr>
                        <w:top w:val="none" w:sz="0" w:space="0" w:color="auto"/>
                        <w:left w:val="none" w:sz="0" w:space="0" w:color="auto"/>
                        <w:bottom w:val="none" w:sz="0" w:space="0" w:color="auto"/>
                        <w:right w:val="none" w:sz="0" w:space="0" w:color="auto"/>
                      </w:divBdr>
                    </w:div>
                    <w:div w:id="1186096296">
                      <w:marLeft w:val="0"/>
                      <w:marRight w:val="0"/>
                      <w:marTop w:val="0"/>
                      <w:marBottom w:val="0"/>
                      <w:divBdr>
                        <w:top w:val="none" w:sz="0" w:space="0" w:color="auto"/>
                        <w:left w:val="none" w:sz="0" w:space="0" w:color="auto"/>
                        <w:bottom w:val="none" w:sz="0" w:space="0" w:color="auto"/>
                        <w:right w:val="none" w:sz="0" w:space="0" w:color="auto"/>
                      </w:divBdr>
                    </w:div>
                    <w:div w:id="849830211">
                      <w:marLeft w:val="0"/>
                      <w:marRight w:val="0"/>
                      <w:marTop w:val="0"/>
                      <w:marBottom w:val="0"/>
                      <w:divBdr>
                        <w:top w:val="none" w:sz="0" w:space="0" w:color="auto"/>
                        <w:left w:val="none" w:sz="0" w:space="0" w:color="auto"/>
                        <w:bottom w:val="none" w:sz="0" w:space="0" w:color="auto"/>
                        <w:right w:val="none" w:sz="0" w:space="0" w:color="auto"/>
                      </w:divBdr>
                    </w:div>
                    <w:div w:id="2112507646">
                      <w:marLeft w:val="0"/>
                      <w:marRight w:val="0"/>
                      <w:marTop w:val="0"/>
                      <w:marBottom w:val="0"/>
                      <w:divBdr>
                        <w:top w:val="none" w:sz="0" w:space="0" w:color="auto"/>
                        <w:left w:val="none" w:sz="0" w:space="0" w:color="auto"/>
                        <w:bottom w:val="none" w:sz="0" w:space="0" w:color="auto"/>
                        <w:right w:val="none" w:sz="0" w:space="0" w:color="auto"/>
                      </w:divBdr>
                    </w:div>
                    <w:div w:id="194928870">
                      <w:marLeft w:val="0"/>
                      <w:marRight w:val="0"/>
                      <w:marTop w:val="0"/>
                      <w:marBottom w:val="0"/>
                      <w:divBdr>
                        <w:top w:val="none" w:sz="0" w:space="0" w:color="auto"/>
                        <w:left w:val="none" w:sz="0" w:space="0" w:color="auto"/>
                        <w:bottom w:val="none" w:sz="0" w:space="0" w:color="auto"/>
                        <w:right w:val="none" w:sz="0" w:space="0" w:color="auto"/>
                      </w:divBdr>
                    </w:div>
                    <w:div w:id="238753606">
                      <w:marLeft w:val="0"/>
                      <w:marRight w:val="0"/>
                      <w:marTop w:val="0"/>
                      <w:marBottom w:val="0"/>
                      <w:divBdr>
                        <w:top w:val="none" w:sz="0" w:space="0" w:color="auto"/>
                        <w:left w:val="none" w:sz="0" w:space="0" w:color="auto"/>
                        <w:bottom w:val="none" w:sz="0" w:space="0" w:color="auto"/>
                        <w:right w:val="none" w:sz="0" w:space="0" w:color="auto"/>
                      </w:divBdr>
                    </w:div>
                    <w:div w:id="1749882902">
                      <w:marLeft w:val="0"/>
                      <w:marRight w:val="0"/>
                      <w:marTop w:val="0"/>
                      <w:marBottom w:val="0"/>
                      <w:divBdr>
                        <w:top w:val="none" w:sz="0" w:space="0" w:color="auto"/>
                        <w:left w:val="none" w:sz="0" w:space="0" w:color="auto"/>
                        <w:bottom w:val="none" w:sz="0" w:space="0" w:color="auto"/>
                        <w:right w:val="none" w:sz="0" w:space="0" w:color="auto"/>
                      </w:divBdr>
                    </w:div>
                    <w:div w:id="21446775">
                      <w:marLeft w:val="0"/>
                      <w:marRight w:val="0"/>
                      <w:marTop w:val="0"/>
                      <w:marBottom w:val="0"/>
                      <w:divBdr>
                        <w:top w:val="none" w:sz="0" w:space="0" w:color="auto"/>
                        <w:left w:val="none" w:sz="0" w:space="0" w:color="auto"/>
                        <w:bottom w:val="none" w:sz="0" w:space="0" w:color="auto"/>
                        <w:right w:val="none" w:sz="0" w:space="0" w:color="auto"/>
                      </w:divBdr>
                    </w:div>
                    <w:div w:id="520163398">
                      <w:marLeft w:val="0"/>
                      <w:marRight w:val="0"/>
                      <w:marTop w:val="0"/>
                      <w:marBottom w:val="0"/>
                      <w:divBdr>
                        <w:top w:val="none" w:sz="0" w:space="0" w:color="auto"/>
                        <w:left w:val="none" w:sz="0" w:space="0" w:color="auto"/>
                        <w:bottom w:val="none" w:sz="0" w:space="0" w:color="auto"/>
                        <w:right w:val="none" w:sz="0" w:space="0" w:color="auto"/>
                      </w:divBdr>
                    </w:div>
                    <w:div w:id="1399788018">
                      <w:marLeft w:val="0"/>
                      <w:marRight w:val="0"/>
                      <w:marTop w:val="0"/>
                      <w:marBottom w:val="0"/>
                      <w:divBdr>
                        <w:top w:val="none" w:sz="0" w:space="0" w:color="auto"/>
                        <w:left w:val="none" w:sz="0" w:space="0" w:color="auto"/>
                        <w:bottom w:val="none" w:sz="0" w:space="0" w:color="auto"/>
                        <w:right w:val="none" w:sz="0" w:space="0" w:color="auto"/>
                      </w:divBdr>
                    </w:div>
                    <w:div w:id="2091000154">
                      <w:marLeft w:val="0"/>
                      <w:marRight w:val="0"/>
                      <w:marTop w:val="0"/>
                      <w:marBottom w:val="0"/>
                      <w:divBdr>
                        <w:top w:val="none" w:sz="0" w:space="0" w:color="auto"/>
                        <w:left w:val="none" w:sz="0" w:space="0" w:color="auto"/>
                        <w:bottom w:val="none" w:sz="0" w:space="0" w:color="auto"/>
                        <w:right w:val="none" w:sz="0" w:space="0" w:color="auto"/>
                      </w:divBdr>
                    </w:div>
                    <w:div w:id="318926759">
                      <w:marLeft w:val="0"/>
                      <w:marRight w:val="0"/>
                      <w:marTop w:val="0"/>
                      <w:marBottom w:val="0"/>
                      <w:divBdr>
                        <w:top w:val="none" w:sz="0" w:space="0" w:color="auto"/>
                        <w:left w:val="none" w:sz="0" w:space="0" w:color="auto"/>
                        <w:bottom w:val="none" w:sz="0" w:space="0" w:color="auto"/>
                        <w:right w:val="none" w:sz="0" w:space="0" w:color="auto"/>
                      </w:divBdr>
                    </w:div>
                    <w:div w:id="1927105876">
                      <w:marLeft w:val="0"/>
                      <w:marRight w:val="0"/>
                      <w:marTop w:val="0"/>
                      <w:marBottom w:val="0"/>
                      <w:divBdr>
                        <w:top w:val="none" w:sz="0" w:space="0" w:color="auto"/>
                        <w:left w:val="none" w:sz="0" w:space="0" w:color="auto"/>
                        <w:bottom w:val="none" w:sz="0" w:space="0" w:color="auto"/>
                        <w:right w:val="none" w:sz="0" w:space="0" w:color="auto"/>
                      </w:divBdr>
                    </w:div>
                    <w:div w:id="760224001">
                      <w:marLeft w:val="0"/>
                      <w:marRight w:val="0"/>
                      <w:marTop w:val="0"/>
                      <w:marBottom w:val="0"/>
                      <w:divBdr>
                        <w:top w:val="none" w:sz="0" w:space="0" w:color="auto"/>
                        <w:left w:val="none" w:sz="0" w:space="0" w:color="auto"/>
                        <w:bottom w:val="none" w:sz="0" w:space="0" w:color="auto"/>
                        <w:right w:val="none" w:sz="0" w:space="0" w:color="auto"/>
                      </w:divBdr>
                    </w:div>
                    <w:div w:id="1413353174">
                      <w:marLeft w:val="0"/>
                      <w:marRight w:val="0"/>
                      <w:marTop w:val="0"/>
                      <w:marBottom w:val="0"/>
                      <w:divBdr>
                        <w:top w:val="none" w:sz="0" w:space="0" w:color="auto"/>
                        <w:left w:val="none" w:sz="0" w:space="0" w:color="auto"/>
                        <w:bottom w:val="none" w:sz="0" w:space="0" w:color="auto"/>
                        <w:right w:val="none" w:sz="0" w:space="0" w:color="auto"/>
                      </w:divBdr>
                    </w:div>
                    <w:div w:id="1017535064">
                      <w:marLeft w:val="0"/>
                      <w:marRight w:val="0"/>
                      <w:marTop w:val="0"/>
                      <w:marBottom w:val="0"/>
                      <w:divBdr>
                        <w:top w:val="none" w:sz="0" w:space="0" w:color="auto"/>
                        <w:left w:val="none" w:sz="0" w:space="0" w:color="auto"/>
                        <w:bottom w:val="none" w:sz="0" w:space="0" w:color="auto"/>
                        <w:right w:val="none" w:sz="0" w:space="0" w:color="auto"/>
                      </w:divBdr>
                    </w:div>
                    <w:div w:id="1936015976">
                      <w:marLeft w:val="0"/>
                      <w:marRight w:val="0"/>
                      <w:marTop w:val="0"/>
                      <w:marBottom w:val="0"/>
                      <w:divBdr>
                        <w:top w:val="none" w:sz="0" w:space="0" w:color="auto"/>
                        <w:left w:val="none" w:sz="0" w:space="0" w:color="auto"/>
                        <w:bottom w:val="none" w:sz="0" w:space="0" w:color="auto"/>
                        <w:right w:val="none" w:sz="0" w:space="0" w:color="auto"/>
                      </w:divBdr>
                    </w:div>
                    <w:div w:id="1002390256">
                      <w:marLeft w:val="0"/>
                      <w:marRight w:val="0"/>
                      <w:marTop w:val="0"/>
                      <w:marBottom w:val="0"/>
                      <w:divBdr>
                        <w:top w:val="none" w:sz="0" w:space="0" w:color="auto"/>
                        <w:left w:val="none" w:sz="0" w:space="0" w:color="auto"/>
                        <w:bottom w:val="none" w:sz="0" w:space="0" w:color="auto"/>
                        <w:right w:val="none" w:sz="0" w:space="0" w:color="auto"/>
                      </w:divBdr>
                    </w:div>
                    <w:div w:id="466511174">
                      <w:marLeft w:val="0"/>
                      <w:marRight w:val="0"/>
                      <w:marTop w:val="0"/>
                      <w:marBottom w:val="0"/>
                      <w:divBdr>
                        <w:top w:val="none" w:sz="0" w:space="0" w:color="auto"/>
                        <w:left w:val="none" w:sz="0" w:space="0" w:color="auto"/>
                        <w:bottom w:val="none" w:sz="0" w:space="0" w:color="auto"/>
                        <w:right w:val="none" w:sz="0" w:space="0" w:color="auto"/>
                      </w:divBdr>
                    </w:div>
                    <w:div w:id="1550915026">
                      <w:marLeft w:val="0"/>
                      <w:marRight w:val="0"/>
                      <w:marTop w:val="0"/>
                      <w:marBottom w:val="0"/>
                      <w:divBdr>
                        <w:top w:val="none" w:sz="0" w:space="0" w:color="auto"/>
                        <w:left w:val="none" w:sz="0" w:space="0" w:color="auto"/>
                        <w:bottom w:val="none" w:sz="0" w:space="0" w:color="auto"/>
                        <w:right w:val="none" w:sz="0" w:space="0" w:color="auto"/>
                      </w:divBdr>
                    </w:div>
                    <w:div w:id="366220633">
                      <w:marLeft w:val="0"/>
                      <w:marRight w:val="0"/>
                      <w:marTop w:val="0"/>
                      <w:marBottom w:val="0"/>
                      <w:divBdr>
                        <w:top w:val="none" w:sz="0" w:space="0" w:color="auto"/>
                        <w:left w:val="none" w:sz="0" w:space="0" w:color="auto"/>
                        <w:bottom w:val="none" w:sz="0" w:space="0" w:color="auto"/>
                        <w:right w:val="none" w:sz="0" w:space="0" w:color="auto"/>
                      </w:divBdr>
                    </w:div>
                    <w:div w:id="1940940900">
                      <w:marLeft w:val="0"/>
                      <w:marRight w:val="0"/>
                      <w:marTop w:val="0"/>
                      <w:marBottom w:val="0"/>
                      <w:divBdr>
                        <w:top w:val="none" w:sz="0" w:space="0" w:color="auto"/>
                        <w:left w:val="none" w:sz="0" w:space="0" w:color="auto"/>
                        <w:bottom w:val="none" w:sz="0" w:space="0" w:color="auto"/>
                        <w:right w:val="none" w:sz="0" w:space="0" w:color="auto"/>
                      </w:divBdr>
                    </w:div>
                    <w:div w:id="1765103880">
                      <w:marLeft w:val="0"/>
                      <w:marRight w:val="0"/>
                      <w:marTop w:val="0"/>
                      <w:marBottom w:val="0"/>
                      <w:divBdr>
                        <w:top w:val="none" w:sz="0" w:space="0" w:color="auto"/>
                        <w:left w:val="none" w:sz="0" w:space="0" w:color="auto"/>
                        <w:bottom w:val="none" w:sz="0" w:space="0" w:color="auto"/>
                        <w:right w:val="none" w:sz="0" w:space="0" w:color="auto"/>
                      </w:divBdr>
                    </w:div>
                    <w:div w:id="889733353">
                      <w:marLeft w:val="0"/>
                      <w:marRight w:val="0"/>
                      <w:marTop w:val="0"/>
                      <w:marBottom w:val="0"/>
                      <w:divBdr>
                        <w:top w:val="none" w:sz="0" w:space="0" w:color="auto"/>
                        <w:left w:val="none" w:sz="0" w:space="0" w:color="auto"/>
                        <w:bottom w:val="none" w:sz="0" w:space="0" w:color="auto"/>
                        <w:right w:val="none" w:sz="0" w:space="0" w:color="auto"/>
                      </w:divBdr>
                    </w:div>
                    <w:div w:id="1288389876">
                      <w:marLeft w:val="0"/>
                      <w:marRight w:val="0"/>
                      <w:marTop w:val="0"/>
                      <w:marBottom w:val="0"/>
                      <w:divBdr>
                        <w:top w:val="none" w:sz="0" w:space="0" w:color="auto"/>
                        <w:left w:val="none" w:sz="0" w:space="0" w:color="auto"/>
                        <w:bottom w:val="none" w:sz="0" w:space="0" w:color="auto"/>
                        <w:right w:val="none" w:sz="0" w:space="0" w:color="auto"/>
                      </w:divBdr>
                    </w:div>
                    <w:div w:id="1407610853">
                      <w:marLeft w:val="0"/>
                      <w:marRight w:val="0"/>
                      <w:marTop w:val="0"/>
                      <w:marBottom w:val="0"/>
                      <w:divBdr>
                        <w:top w:val="none" w:sz="0" w:space="0" w:color="auto"/>
                        <w:left w:val="none" w:sz="0" w:space="0" w:color="auto"/>
                        <w:bottom w:val="none" w:sz="0" w:space="0" w:color="auto"/>
                        <w:right w:val="none" w:sz="0" w:space="0" w:color="auto"/>
                      </w:divBdr>
                    </w:div>
                    <w:div w:id="1350717346">
                      <w:marLeft w:val="0"/>
                      <w:marRight w:val="0"/>
                      <w:marTop w:val="0"/>
                      <w:marBottom w:val="0"/>
                      <w:divBdr>
                        <w:top w:val="none" w:sz="0" w:space="0" w:color="auto"/>
                        <w:left w:val="none" w:sz="0" w:space="0" w:color="auto"/>
                        <w:bottom w:val="none" w:sz="0" w:space="0" w:color="auto"/>
                        <w:right w:val="none" w:sz="0" w:space="0" w:color="auto"/>
                      </w:divBdr>
                    </w:div>
                    <w:div w:id="417100827">
                      <w:marLeft w:val="0"/>
                      <w:marRight w:val="0"/>
                      <w:marTop w:val="0"/>
                      <w:marBottom w:val="0"/>
                      <w:divBdr>
                        <w:top w:val="none" w:sz="0" w:space="0" w:color="auto"/>
                        <w:left w:val="none" w:sz="0" w:space="0" w:color="auto"/>
                        <w:bottom w:val="none" w:sz="0" w:space="0" w:color="auto"/>
                        <w:right w:val="none" w:sz="0" w:space="0" w:color="auto"/>
                      </w:divBdr>
                    </w:div>
                    <w:div w:id="1708945600">
                      <w:marLeft w:val="0"/>
                      <w:marRight w:val="0"/>
                      <w:marTop w:val="0"/>
                      <w:marBottom w:val="0"/>
                      <w:divBdr>
                        <w:top w:val="none" w:sz="0" w:space="0" w:color="auto"/>
                        <w:left w:val="none" w:sz="0" w:space="0" w:color="auto"/>
                        <w:bottom w:val="none" w:sz="0" w:space="0" w:color="auto"/>
                        <w:right w:val="none" w:sz="0" w:space="0" w:color="auto"/>
                      </w:divBdr>
                    </w:div>
                    <w:div w:id="696079636">
                      <w:marLeft w:val="0"/>
                      <w:marRight w:val="0"/>
                      <w:marTop w:val="0"/>
                      <w:marBottom w:val="0"/>
                      <w:divBdr>
                        <w:top w:val="none" w:sz="0" w:space="0" w:color="auto"/>
                        <w:left w:val="none" w:sz="0" w:space="0" w:color="auto"/>
                        <w:bottom w:val="none" w:sz="0" w:space="0" w:color="auto"/>
                        <w:right w:val="none" w:sz="0" w:space="0" w:color="auto"/>
                      </w:divBdr>
                    </w:div>
                    <w:div w:id="2097747266">
                      <w:marLeft w:val="0"/>
                      <w:marRight w:val="0"/>
                      <w:marTop w:val="0"/>
                      <w:marBottom w:val="0"/>
                      <w:divBdr>
                        <w:top w:val="none" w:sz="0" w:space="0" w:color="auto"/>
                        <w:left w:val="none" w:sz="0" w:space="0" w:color="auto"/>
                        <w:bottom w:val="none" w:sz="0" w:space="0" w:color="auto"/>
                        <w:right w:val="none" w:sz="0" w:space="0" w:color="auto"/>
                      </w:divBdr>
                    </w:div>
                    <w:div w:id="76096547">
                      <w:marLeft w:val="0"/>
                      <w:marRight w:val="0"/>
                      <w:marTop w:val="0"/>
                      <w:marBottom w:val="0"/>
                      <w:divBdr>
                        <w:top w:val="none" w:sz="0" w:space="0" w:color="auto"/>
                        <w:left w:val="none" w:sz="0" w:space="0" w:color="auto"/>
                        <w:bottom w:val="none" w:sz="0" w:space="0" w:color="auto"/>
                        <w:right w:val="none" w:sz="0" w:space="0" w:color="auto"/>
                      </w:divBdr>
                    </w:div>
                    <w:div w:id="1724937848">
                      <w:marLeft w:val="0"/>
                      <w:marRight w:val="0"/>
                      <w:marTop w:val="0"/>
                      <w:marBottom w:val="0"/>
                      <w:divBdr>
                        <w:top w:val="none" w:sz="0" w:space="0" w:color="auto"/>
                        <w:left w:val="none" w:sz="0" w:space="0" w:color="auto"/>
                        <w:bottom w:val="none" w:sz="0" w:space="0" w:color="auto"/>
                        <w:right w:val="none" w:sz="0" w:space="0" w:color="auto"/>
                      </w:divBdr>
                    </w:div>
                    <w:div w:id="42023361">
                      <w:marLeft w:val="0"/>
                      <w:marRight w:val="0"/>
                      <w:marTop w:val="0"/>
                      <w:marBottom w:val="0"/>
                      <w:divBdr>
                        <w:top w:val="none" w:sz="0" w:space="0" w:color="auto"/>
                        <w:left w:val="none" w:sz="0" w:space="0" w:color="auto"/>
                        <w:bottom w:val="none" w:sz="0" w:space="0" w:color="auto"/>
                        <w:right w:val="none" w:sz="0" w:space="0" w:color="auto"/>
                      </w:divBdr>
                    </w:div>
                    <w:div w:id="8929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8138">
      <w:bodyDiv w:val="1"/>
      <w:marLeft w:val="0"/>
      <w:marRight w:val="0"/>
      <w:marTop w:val="0"/>
      <w:marBottom w:val="0"/>
      <w:divBdr>
        <w:top w:val="none" w:sz="0" w:space="0" w:color="auto"/>
        <w:left w:val="none" w:sz="0" w:space="0" w:color="auto"/>
        <w:bottom w:val="none" w:sz="0" w:space="0" w:color="auto"/>
        <w:right w:val="none" w:sz="0" w:space="0" w:color="auto"/>
      </w:divBdr>
    </w:div>
    <w:div w:id="1996762200">
      <w:bodyDiv w:val="1"/>
      <w:marLeft w:val="0"/>
      <w:marRight w:val="0"/>
      <w:marTop w:val="0"/>
      <w:marBottom w:val="0"/>
      <w:divBdr>
        <w:top w:val="none" w:sz="0" w:space="0" w:color="auto"/>
        <w:left w:val="none" w:sz="0" w:space="0" w:color="auto"/>
        <w:bottom w:val="none" w:sz="0" w:space="0" w:color="auto"/>
        <w:right w:val="none" w:sz="0" w:space="0" w:color="auto"/>
      </w:divBdr>
    </w:div>
    <w:div w:id="2012371092">
      <w:bodyDiv w:val="1"/>
      <w:marLeft w:val="0"/>
      <w:marRight w:val="0"/>
      <w:marTop w:val="0"/>
      <w:marBottom w:val="0"/>
      <w:divBdr>
        <w:top w:val="none" w:sz="0" w:space="0" w:color="auto"/>
        <w:left w:val="none" w:sz="0" w:space="0" w:color="auto"/>
        <w:bottom w:val="none" w:sz="0" w:space="0" w:color="auto"/>
        <w:right w:val="none" w:sz="0" w:space="0" w:color="auto"/>
      </w:divBdr>
      <w:divsChild>
        <w:div w:id="234972277">
          <w:marLeft w:val="0"/>
          <w:marRight w:val="0"/>
          <w:marTop w:val="0"/>
          <w:marBottom w:val="600"/>
          <w:divBdr>
            <w:top w:val="none" w:sz="0" w:space="0" w:color="auto"/>
            <w:left w:val="none" w:sz="0" w:space="0" w:color="auto"/>
            <w:bottom w:val="none" w:sz="0" w:space="0" w:color="auto"/>
            <w:right w:val="none" w:sz="0" w:space="0" w:color="auto"/>
          </w:divBdr>
        </w:div>
        <w:div w:id="1051535432">
          <w:marLeft w:val="0"/>
          <w:marRight w:val="0"/>
          <w:marTop w:val="0"/>
          <w:marBottom w:val="360"/>
          <w:divBdr>
            <w:top w:val="none" w:sz="0" w:space="0" w:color="auto"/>
            <w:left w:val="none" w:sz="0" w:space="0" w:color="auto"/>
            <w:bottom w:val="none" w:sz="0" w:space="0" w:color="auto"/>
            <w:right w:val="none" w:sz="0" w:space="0" w:color="auto"/>
          </w:divBdr>
          <w:divsChild>
            <w:div w:id="19972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ibrary.ru" TargetMode="External"/><Relationship Id="rId18" Type="http://schemas.openxmlformats.org/officeDocument/2006/relationships/hyperlink" Target="http://obrnadzor.gov.ru/ru/" TargetMode="External"/><Relationship Id="rId26" Type="http://schemas.openxmlformats.org/officeDocument/2006/relationships/hyperlink" Target="https://docs.cntd.ru/" TargetMode="External"/><Relationship Id="rId3" Type="http://schemas.openxmlformats.org/officeDocument/2006/relationships/settings" Target="settings.xml"/><Relationship Id="rId21" Type="http://schemas.openxmlformats.org/officeDocument/2006/relationships/hyperlink" Target="http://fcior.edu.ru" TargetMode="External"/><Relationship Id="rId34" Type="http://schemas.openxmlformats.org/officeDocument/2006/relationships/fontTable" Target="fontTable.xml"/><Relationship Id="rId7" Type="http://schemas.openxmlformats.org/officeDocument/2006/relationships/hyperlink" Target="http://internet.garant.ru/document/redirect/71249184/0" TargetMode="External"/><Relationship Id="rId12" Type="http://schemas.openxmlformats.org/officeDocument/2006/relationships/hyperlink" Target="http://lib.mgafk.ru" TargetMode="External"/><Relationship Id="rId17" Type="http://schemas.openxmlformats.org/officeDocument/2006/relationships/hyperlink" Target="https://minobrnauki.gov.ru/" TargetMode="External"/><Relationship Id="rId25" Type="http://schemas.openxmlformats.org/officeDocument/2006/relationships/hyperlink" Target="http://rrms.ru/sobytiya/" TargetMode="External"/><Relationship Id="rId33"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s://lib.rucont.ru" TargetMode="External"/><Relationship Id="rId20" Type="http://schemas.openxmlformats.org/officeDocument/2006/relationships/hyperlink" Target="http://window.edu.ru" TargetMode="External"/><Relationship Id="rId29" Type="http://schemas.openxmlformats.org/officeDocument/2006/relationships/hyperlink" Target="http://www.consultant.ru/document/cons_doc_LAW_1228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20472089" TargetMode="External"/><Relationship Id="rId24" Type="http://schemas.openxmlformats.org/officeDocument/2006/relationships/hyperlink" Target="https://www.jsdrm.ru/jour/index" TargetMode="External"/><Relationship Id="rId32"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s://urait.ru/" TargetMode="External"/><Relationship Id="rId23" Type="http://schemas.openxmlformats.org/officeDocument/2006/relationships/hyperlink" Target="http://www.ecsocman.edu.ru/" TargetMode="External"/><Relationship Id="rId28" Type="http://schemas.openxmlformats.org/officeDocument/2006/relationships/hyperlink" Target="http://www.consultant.ru/document/cons_doc_LAW_410236/" TargetMode="External"/><Relationship Id="rId10" Type="http://schemas.openxmlformats.org/officeDocument/2006/relationships/hyperlink" Target="https://urait.ru/bcode/%20472087" TargetMode="External"/><Relationship Id="rId19" Type="http://schemas.openxmlformats.org/officeDocument/2006/relationships/hyperlink" Target="http://www.edu.ru" TargetMode="External"/><Relationship Id="rId31" Type="http://schemas.openxmlformats.org/officeDocument/2006/relationships/hyperlink" Target="http://www.consultant.ru/document/cons_doc_LAW_83079/" TargetMode="External"/><Relationship Id="rId4" Type="http://schemas.openxmlformats.org/officeDocument/2006/relationships/webSettings" Target="webSettings.xml"/><Relationship Id="rId9" Type="http://schemas.openxmlformats.org/officeDocument/2006/relationships/hyperlink" Target="https://urait.ru/bcode/449729" TargetMode="External"/><Relationship Id="rId14" Type="http://schemas.openxmlformats.org/officeDocument/2006/relationships/hyperlink" Target="http://www.iprbookshop.ru" TargetMode="External"/><Relationship Id="rId22" Type="http://schemas.openxmlformats.org/officeDocument/2006/relationships/hyperlink" Target="https://minsport.gov.ru/" TargetMode="External"/><Relationship Id="rId27" Type="http://schemas.openxmlformats.org/officeDocument/2006/relationships/hyperlink" Target="http://www.consultant.ru/document/cons_doc_LAW_5142/" TargetMode="External"/><Relationship Id="rId30" Type="http://schemas.openxmlformats.org/officeDocument/2006/relationships/hyperlink" Target="http://www.consultant.ru/document/cons_doc_LAW_122855/" TargetMode="External"/><Relationship Id="rId35" Type="http://schemas.openxmlformats.org/officeDocument/2006/relationships/theme" Target="theme/theme1.xml"/><Relationship Id="rId8" Type="http://schemas.openxmlformats.org/officeDocument/2006/relationships/hyperlink" Target="https://urait.ru/bcode/46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1219</TotalTime>
  <Pages>31</Pages>
  <Words>9699</Words>
  <Characters>55288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130</cp:revision>
  <cp:lastPrinted>2022-01-20T10:33:00Z</cp:lastPrinted>
  <dcterms:created xsi:type="dcterms:W3CDTF">2018-12-03T18:08:00Z</dcterms:created>
  <dcterms:modified xsi:type="dcterms:W3CDTF">2022-06-20T06:27:00Z</dcterms:modified>
</cp:coreProperties>
</file>