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6" w:rsidRPr="005C38C6" w:rsidRDefault="005C38C6" w:rsidP="0018471C">
      <w:pPr>
        <w:pStyle w:val="a3"/>
        <w:kinsoku w:val="0"/>
        <w:overflowPunct w:val="0"/>
        <w:spacing w:before="16"/>
        <w:ind w:left="993"/>
        <w:rPr>
          <w:b/>
          <w:sz w:val="26"/>
          <w:szCs w:val="26"/>
        </w:rPr>
      </w:pPr>
      <w:r w:rsidRPr="005C38C6">
        <w:rPr>
          <w:b/>
          <w:w w:val="105"/>
          <w:sz w:val="26"/>
          <w:szCs w:val="26"/>
        </w:rPr>
        <w:t>Общие</w:t>
      </w:r>
      <w:r w:rsidRPr="005C38C6">
        <w:rPr>
          <w:b/>
          <w:spacing w:val="5"/>
          <w:w w:val="105"/>
          <w:sz w:val="26"/>
          <w:szCs w:val="26"/>
        </w:rPr>
        <w:t xml:space="preserve"> </w:t>
      </w:r>
      <w:r w:rsidRPr="005C38C6">
        <w:rPr>
          <w:b/>
          <w:w w:val="105"/>
          <w:sz w:val="26"/>
          <w:szCs w:val="26"/>
        </w:rPr>
        <w:t>правила</w:t>
      </w:r>
      <w:r w:rsidRPr="005C38C6">
        <w:rPr>
          <w:b/>
          <w:spacing w:val="21"/>
          <w:w w:val="105"/>
          <w:sz w:val="26"/>
          <w:szCs w:val="26"/>
        </w:rPr>
        <w:t xml:space="preserve"> </w:t>
      </w:r>
      <w:r w:rsidRPr="005C38C6">
        <w:rPr>
          <w:b/>
          <w:w w:val="105"/>
          <w:sz w:val="26"/>
          <w:szCs w:val="26"/>
        </w:rPr>
        <w:t>подачи</w:t>
      </w:r>
      <w:r w:rsidRPr="005C38C6">
        <w:rPr>
          <w:b/>
          <w:spacing w:val="16"/>
          <w:w w:val="105"/>
          <w:sz w:val="26"/>
          <w:szCs w:val="26"/>
        </w:rPr>
        <w:t xml:space="preserve"> </w:t>
      </w:r>
      <w:r w:rsidRPr="005C38C6">
        <w:rPr>
          <w:b/>
          <w:w w:val="105"/>
          <w:sz w:val="26"/>
          <w:szCs w:val="26"/>
        </w:rPr>
        <w:t>и</w:t>
      </w:r>
      <w:r w:rsidRPr="005C38C6">
        <w:rPr>
          <w:b/>
          <w:spacing w:val="-9"/>
          <w:w w:val="105"/>
          <w:sz w:val="26"/>
          <w:szCs w:val="26"/>
        </w:rPr>
        <w:t xml:space="preserve"> </w:t>
      </w:r>
      <w:r w:rsidRPr="005C38C6">
        <w:rPr>
          <w:b/>
          <w:w w:val="105"/>
          <w:sz w:val="26"/>
          <w:szCs w:val="26"/>
        </w:rPr>
        <w:t>рассмотрения</w:t>
      </w:r>
      <w:r w:rsidRPr="005C38C6">
        <w:rPr>
          <w:b/>
          <w:spacing w:val="43"/>
          <w:w w:val="105"/>
          <w:sz w:val="26"/>
          <w:szCs w:val="26"/>
        </w:rPr>
        <w:t xml:space="preserve"> </w:t>
      </w:r>
      <w:r w:rsidRPr="005C38C6">
        <w:rPr>
          <w:b/>
          <w:w w:val="105"/>
          <w:sz w:val="26"/>
          <w:szCs w:val="26"/>
        </w:rPr>
        <w:t>апелляций</w:t>
      </w:r>
      <w:r w:rsidR="0018471C">
        <w:rPr>
          <w:b/>
          <w:w w:val="105"/>
          <w:sz w:val="26"/>
          <w:szCs w:val="26"/>
        </w:rPr>
        <w:t xml:space="preserve"> в 2018 году</w:t>
      </w:r>
    </w:p>
    <w:p w:rsidR="005C38C6" w:rsidRDefault="005C38C6" w:rsidP="005C38C6">
      <w:pPr>
        <w:pStyle w:val="a3"/>
        <w:kinsoku w:val="0"/>
        <w:overflowPunct w:val="0"/>
        <w:spacing w:before="10"/>
        <w:ind w:left="0"/>
        <w:rPr>
          <w:sz w:val="29"/>
          <w:szCs w:val="29"/>
        </w:rPr>
      </w:pPr>
    </w:p>
    <w:p w:rsidR="005C38C6" w:rsidRDefault="005C38C6" w:rsidP="005C38C6">
      <w:pPr>
        <w:pStyle w:val="a3"/>
        <w:kinsoku w:val="0"/>
        <w:overflowPunct w:val="0"/>
        <w:spacing w:line="348" w:lineRule="auto"/>
        <w:ind w:left="109" w:right="137" w:firstLine="723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По</w:t>
      </w:r>
      <w:r>
        <w:rPr>
          <w:spacing w:val="3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результатам</w:t>
      </w:r>
      <w:r>
        <w:rPr>
          <w:spacing w:val="6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испытания,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проводимого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МГАФК</w:t>
      </w:r>
      <w:r>
        <w:rPr>
          <w:w w:val="106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самостоятельно,    </w:t>
      </w:r>
      <w:r>
        <w:rPr>
          <w:spacing w:val="64"/>
          <w:w w:val="105"/>
          <w:sz w:val="26"/>
          <w:szCs w:val="26"/>
        </w:rPr>
        <w:t xml:space="preserve"> </w:t>
      </w:r>
      <w:proofErr w:type="gramStart"/>
      <w:r>
        <w:rPr>
          <w:w w:val="105"/>
          <w:sz w:val="26"/>
          <w:szCs w:val="26"/>
        </w:rPr>
        <w:t>поступающий</w:t>
      </w:r>
      <w:proofErr w:type="gramEnd"/>
      <w:r>
        <w:rPr>
          <w:w w:val="105"/>
          <w:sz w:val="26"/>
          <w:szCs w:val="26"/>
        </w:rPr>
        <w:t xml:space="preserve">    </w:t>
      </w:r>
      <w:r>
        <w:rPr>
          <w:spacing w:val="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(доверенное    </w:t>
      </w:r>
      <w:r>
        <w:rPr>
          <w:spacing w:val="4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лицо)    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имеет    </w:t>
      </w:r>
      <w:r>
        <w:rPr>
          <w:spacing w:val="4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право    </w:t>
      </w:r>
      <w:r>
        <w:rPr>
          <w:spacing w:val="3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подать</w:t>
      </w:r>
      <w:r>
        <w:rPr>
          <w:w w:val="106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5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апелляционную</w:t>
      </w:r>
      <w:r>
        <w:rPr>
          <w:spacing w:val="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комиссию (каб.101)</w:t>
      </w:r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апелляцию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нарушении,</w:t>
      </w:r>
      <w:r>
        <w:rPr>
          <w:spacing w:val="1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</w:t>
      </w:r>
      <w:r>
        <w:rPr>
          <w:spacing w:val="5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мнению</w:t>
      </w:r>
      <w:r>
        <w:rPr>
          <w:spacing w:val="6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поступающего, установленного   </w:t>
      </w:r>
      <w:r>
        <w:rPr>
          <w:spacing w:val="3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порядка    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проведения    </w:t>
      </w:r>
      <w:r>
        <w:rPr>
          <w:spacing w:val="1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вступительного    </w:t>
      </w:r>
      <w:r>
        <w:rPr>
          <w:spacing w:val="1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испытания    </w:t>
      </w:r>
      <w:r>
        <w:rPr>
          <w:spacing w:val="1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и   </w:t>
      </w:r>
      <w:r>
        <w:rPr>
          <w:spacing w:val="5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(или)</w:t>
      </w:r>
      <w:r>
        <w:rPr>
          <w:w w:val="107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</w:t>
      </w:r>
      <w:r>
        <w:rPr>
          <w:spacing w:val="-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несогласии</w:t>
      </w:r>
      <w:r>
        <w:rPr>
          <w:spacing w:val="3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-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полученной</w:t>
      </w:r>
      <w:r>
        <w:rPr>
          <w:spacing w:val="2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оценкой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</w:t>
      </w:r>
      <w:r>
        <w:rPr>
          <w:spacing w:val="1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2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испытания.</w:t>
      </w:r>
    </w:p>
    <w:p w:rsidR="005C38C6" w:rsidRDefault="005C38C6" w:rsidP="005C38C6">
      <w:pPr>
        <w:pStyle w:val="a3"/>
        <w:tabs>
          <w:tab w:val="left" w:pos="1503"/>
        </w:tabs>
        <w:kinsoku w:val="0"/>
        <w:overflowPunct w:val="0"/>
        <w:spacing w:before="7"/>
        <w:ind w:left="142" w:firstLine="70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Апелляция</w:t>
      </w:r>
      <w:r>
        <w:rPr>
          <w:spacing w:val="3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подается</w:t>
      </w:r>
      <w:r>
        <w:rPr>
          <w:spacing w:val="1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одним</w:t>
      </w:r>
      <w:r>
        <w:rPr>
          <w:spacing w:val="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</w:t>
      </w:r>
      <w:r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способов,</w:t>
      </w:r>
      <w:r>
        <w:rPr>
          <w:spacing w:val="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указанных</w:t>
      </w:r>
      <w:r>
        <w:rPr>
          <w:spacing w:val="3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пункте</w:t>
      </w:r>
      <w:r>
        <w:rPr>
          <w:spacing w:val="18"/>
          <w:w w:val="105"/>
          <w:sz w:val="26"/>
          <w:szCs w:val="26"/>
        </w:rPr>
        <w:t xml:space="preserve"> 57</w:t>
      </w:r>
      <w:r>
        <w:rPr>
          <w:spacing w:val="-10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Правил.</w:t>
      </w:r>
    </w:p>
    <w:p w:rsidR="005C38C6" w:rsidRDefault="005C38C6" w:rsidP="005C38C6">
      <w:pPr>
        <w:pStyle w:val="a3"/>
        <w:tabs>
          <w:tab w:val="left" w:pos="1503"/>
        </w:tabs>
        <w:kinsoku w:val="0"/>
        <w:overflowPunct w:val="0"/>
        <w:spacing w:before="137" w:line="346" w:lineRule="auto"/>
        <w:ind w:left="142" w:right="127" w:firstLine="70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В</w:t>
      </w:r>
      <w:r>
        <w:rPr>
          <w:spacing w:val="4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ходе</w:t>
      </w:r>
      <w:r>
        <w:rPr>
          <w:spacing w:val="4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рассмотрения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апелляции</w:t>
      </w:r>
      <w:r>
        <w:rPr>
          <w:spacing w:val="5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проверяется </w:t>
      </w:r>
      <w:r>
        <w:rPr>
          <w:spacing w:val="6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соблюдение установленно</w:t>
      </w:r>
      <w:r w:rsidR="0018471C">
        <w:rPr>
          <w:w w:val="105"/>
          <w:sz w:val="26"/>
          <w:szCs w:val="26"/>
        </w:rPr>
        <w:t>й</w:t>
      </w:r>
      <w:r>
        <w:rPr>
          <w:spacing w:val="2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</w:t>
      </w:r>
      <w:r w:rsidR="0018471C">
        <w:rPr>
          <w:w w:val="105"/>
          <w:sz w:val="26"/>
          <w:szCs w:val="26"/>
        </w:rPr>
        <w:t>роцедуры</w:t>
      </w:r>
      <w:r>
        <w:rPr>
          <w:spacing w:val="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проведения</w:t>
      </w:r>
      <w:r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2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и </w:t>
      </w:r>
      <w:r>
        <w:rPr>
          <w:spacing w:val="6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(или)</w:t>
      </w:r>
      <w:r>
        <w:rPr>
          <w:w w:val="107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правильность</w:t>
      </w:r>
      <w:r>
        <w:rPr>
          <w:spacing w:val="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оценивания</w:t>
      </w:r>
      <w:r>
        <w:rPr>
          <w:spacing w:val="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</w:t>
      </w:r>
      <w:r>
        <w:rPr>
          <w:spacing w:val="2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2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испытания.</w:t>
      </w:r>
    </w:p>
    <w:p w:rsidR="005C38C6" w:rsidRDefault="005C38C6" w:rsidP="005C38C6">
      <w:pPr>
        <w:pStyle w:val="a3"/>
        <w:tabs>
          <w:tab w:val="left" w:pos="1508"/>
        </w:tabs>
        <w:kinsoku w:val="0"/>
        <w:overflowPunct w:val="0"/>
        <w:spacing w:before="9" w:line="347" w:lineRule="auto"/>
        <w:ind w:left="142" w:right="129" w:firstLine="70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Апелляция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подается</w:t>
      </w:r>
      <w:r>
        <w:rPr>
          <w:spacing w:val="6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3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день</w:t>
      </w:r>
      <w:r>
        <w:rPr>
          <w:spacing w:val="4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объявления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</w:t>
      </w:r>
      <w:r>
        <w:rPr>
          <w:spacing w:val="6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 испытания</w:t>
      </w:r>
      <w:r>
        <w:rPr>
          <w:spacing w:val="5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4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течение</w:t>
      </w:r>
      <w:r>
        <w:rPr>
          <w:spacing w:val="5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следующего</w:t>
      </w:r>
      <w:r>
        <w:rPr>
          <w:spacing w:val="5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рабочего</w:t>
      </w:r>
      <w:r>
        <w:rPr>
          <w:spacing w:val="5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дня.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Апелляция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</w:t>
      </w:r>
      <w:r>
        <w:rPr>
          <w:spacing w:val="3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нарушении</w:t>
      </w:r>
      <w:r>
        <w:rPr>
          <w:w w:val="10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установленно</w:t>
      </w:r>
      <w:r w:rsidR="0018471C">
        <w:rPr>
          <w:w w:val="105"/>
          <w:sz w:val="26"/>
          <w:szCs w:val="26"/>
        </w:rPr>
        <w:t>й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</w:t>
      </w:r>
      <w:r w:rsidR="0018471C">
        <w:rPr>
          <w:w w:val="105"/>
          <w:sz w:val="26"/>
          <w:szCs w:val="26"/>
        </w:rPr>
        <w:t>роцедуры</w:t>
      </w:r>
      <w:r>
        <w:rPr>
          <w:spacing w:val="4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проведения</w:t>
      </w:r>
      <w:r>
        <w:rPr>
          <w:spacing w:val="6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также</w:t>
      </w:r>
      <w:r>
        <w:rPr>
          <w:spacing w:val="5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может</w:t>
      </w:r>
      <w:r>
        <w:rPr>
          <w:spacing w:val="4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быть</w:t>
      </w:r>
      <w:r>
        <w:rPr>
          <w:w w:val="106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подана</w:t>
      </w:r>
      <w:r>
        <w:rPr>
          <w:spacing w:val="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</w:t>
      </w:r>
      <w:r>
        <w:rPr>
          <w:spacing w:val="-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день</w:t>
      </w:r>
      <w:r>
        <w:rPr>
          <w:spacing w:val="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проведения</w:t>
      </w:r>
      <w:r>
        <w:rPr>
          <w:spacing w:val="1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2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испытания.</w:t>
      </w:r>
    </w:p>
    <w:p w:rsidR="005C38C6" w:rsidRDefault="005C38C6" w:rsidP="005C38C6">
      <w:pPr>
        <w:pStyle w:val="a3"/>
        <w:tabs>
          <w:tab w:val="left" w:pos="1513"/>
        </w:tabs>
        <w:kinsoku w:val="0"/>
        <w:overflowPunct w:val="0"/>
        <w:spacing w:before="8" w:line="350" w:lineRule="auto"/>
        <w:ind w:left="142" w:right="146" w:firstLine="70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Рассмотрение</w:t>
      </w:r>
      <w:r>
        <w:rPr>
          <w:spacing w:val="2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апелляции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проводится не</w:t>
      </w:r>
      <w:r>
        <w:rPr>
          <w:spacing w:val="5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позднее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следующего</w:t>
      </w:r>
      <w:r>
        <w:rPr>
          <w:spacing w:val="6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рабочего</w:t>
      </w:r>
      <w:r>
        <w:rPr>
          <w:w w:val="10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дня</w:t>
      </w:r>
      <w:r>
        <w:rPr>
          <w:spacing w:val="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после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дня</w:t>
      </w:r>
      <w:r>
        <w:rPr>
          <w:spacing w:val="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ее</w:t>
      </w:r>
      <w:r>
        <w:rPr>
          <w:spacing w:val="-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подачи.</w:t>
      </w:r>
    </w:p>
    <w:p w:rsidR="005C38C6" w:rsidRDefault="005C38C6" w:rsidP="005C38C6">
      <w:pPr>
        <w:pStyle w:val="a3"/>
        <w:tabs>
          <w:tab w:val="left" w:pos="1513"/>
        </w:tabs>
        <w:kinsoku w:val="0"/>
        <w:overflowPunct w:val="0"/>
        <w:spacing w:before="5" w:line="347" w:lineRule="auto"/>
        <w:ind w:left="142" w:right="125" w:firstLine="709"/>
        <w:jc w:val="both"/>
        <w:rPr>
          <w:sz w:val="18"/>
          <w:szCs w:val="18"/>
        </w:rPr>
      </w:pPr>
      <w:proofErr w:type="gramStart"/>
      <w:r>
        <w:rPr>
          <w:w w:val="105"/>
          <w:sz w:val="26"/>
          <w:szCs w:val="26"/>
        </w:rPr>
        <w:t>Поступающий</w:t>
      </w:r>
      <w:proofErr w:type="gramEnd"/>
      <w:r>
        <w:rPr>
          <w:spacing w:val="3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(доверенное</w:t>
      </w:r>
      <w:r>
        <w:rPr>
          <w:spacing w:val="2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лицо)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имеет</w:t>
      </w:r>
      <w:r>
        <w:rPr>
          <w:spacing w:val="1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право</w:t>
      </w:r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присутствовать</w:t>
      </w:r>
      <w:r>
        <w:rPr>
          <w:spacing w:val="2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</w:t>
      </w:r>
      <w:r>
        <w:rPr>
          <w:w w:val="107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рассмотрении</w:t>
      </w:r>
      <w:r>
        <w:rPr>
          <w:spacing w:val="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апелляции.</w:t>
      </w:r>
      <w:r>
        <w:rPr>
          <w:spacing w:val="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</w:t>
      </w:r>
      <w:r>
        <w:rPr>
          <w:spacing w:val="40"/>
          <w:w w:val="105"/>
          <w:sz w:val="26"/>
          <w:szCs w:val="26"/>
        </w:rPr>
        <w:t xml:space="preserve"> </w:t>
      </w:r>
      <w:proofErr w:type="gramStart"/>
      <w:r>
        <w:rPr>
          <w:w w:val="105"/>
          <w:sz w:val="26"/>
          <w:szCs w:val="26"/>
        </w:rPr>
        <w:t>несовершеннолетним</w:t>
      </w:r>
      <w:proofErr w:type="gramEnd"/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поступающим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(до</w:t>
      </w:r>
      <w:r>
        <w:rPr>
          <w:spacing w:val="6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18</w:t>
      </w:r>
      <w:r>
        <w:rPr>
          <w:spacing w:val="1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лет)</w:t>
      </w:r>
      <w:r>
        <w:rPr>
          <w:spacing w:val="5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имеет право</w:t>
      </w:r>
      <w:r>
        <w:rPr>
          <w:spacing w:val="3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присутствовать</w:t>
      </w:r>
      <w:r>
        <w:rPr>
          <w:spacing w:val="5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один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</w:t>
      </w:r>
      <w:r>
        <w:rPr>
          <w:spacing w:val="2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родителей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spacing w:val="3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законных</w:t>
      </w:r>
      <w:r>
        <w:rPr>
          <w:spacing w:val="4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представителей,</w:t>
      </w:r>
      <w:r>
        <w:rPr>
          <w:spacing w:val="5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кроме</w:t>
      </w:r>
      <w:r>
        <w:rPr>
          <w:w w:val="10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несовершеннолетних,    </w:t>
      </w:r>
      <w:r>
        <w:rPr>
          <w:spacing w:val="38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признанных    </w:t>
      </w:r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в   </w:t>
      </w:r>
      <w:r>
        <w:rPr>
          <w:spacing w:val="5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соответствии    </w:t>
      </w:r>
      <w:r>
        <w:rPr>
          <w:spacing w:val="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с   </w:t>
      </w:r>
      <w:r>
        <w:rPr>
          <w:spacing w:val="49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 xml:space="preserve">законом    </w:t>
      </w:r>
      <w:r>
        <w:rPr>
          <w:spacing w:val="1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полностью дееспособными</w:t>
      </w:r>
      <w:r>
        <w:rPr>
          <w:spacing w:val="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</w:t>
      </w:r>
      <w:r>
        <w:rPr>
          <w:spacing w:val="-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достижения</w:t>
      </w:r>
      <w:r>
        <w:rPr>
          <w:spacing w:val="1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совершеннолетия.</w:t>
      </w:r>
      <w:r>
        <w:rPr>
          <w:spacing w:val="-33"/>
          <w:w w:val="105"/>
          <w:sz w:val="26"/>
          <w:szCs w:val="26"/>
        </w:rPr>
        <w:t xml:space="preserve"> </w:t>
      </w:r>
    </w:p>
    <w:p w:rsidR="005C38C6" w:rsidRDefault="005C38C6" w:rsidP="005C38C6">
      <w:pPr>
        <w:pStyle w:val="a3"/>
        <w:tabs>
          <w:tab w:val="left" w:pos="1522"/>
        </w:tabs>
        <w:kinsoku w:val="0"/>
        <w:overflowPunct w:val="0"/>
        <w:spacing w:before="132" w:line="350" w:lineRule="auto"/>
        <w:ind w:left="142" w:right="116" w:firstLine="709"/>
        <w:jc w:val="both"/>
        <w:rPr>
          <w:sz w:val="26"/>
          <w:szCs w:val="26"/>
        </w:rPr>
      </w:pPr>
      <w:r>
        <w:rPr>
          <w:w w:val="105"/>
          <w:sz w:val="26"/>
          <w:szCs w:val="26"/>
        </w:rPr>
        <w:t>После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рассмотрения</w:t>
      </w:r>
      <w:r>
        <w:rPr>
          <w:spacing w:val="14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апелляции апелляционная</w:t>
      </w:r>
      <w:r>
        <w:rPr>
          <w:spacing w:val="1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комиссия</w:t>
      </w:r>
      <w:r>
        <w:rPr>
          <w:spacing w:val="62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принимает</w:t>
      </w:r>
      <w:r>
        <w:rPr>
          <w:w w:val="104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решение</w:t>
      </w:r>
      <w:r>
        <w:rPr>
          <w:spacing w:val="60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об</w:t>
      </w:r>
      <w:r>
        <w:rPr>
          <w:spacing w:val="4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изменении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оценки</w:t>
      </w:r>
      <w:r>
        <w:rPr>
          <w:spacing w:val="4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результатов</w:t>
      </w:r>
      <w:r>
        <w:rPr>
          <w:spacing w:val="67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вступительного</w:t>
      </w:r>
      <w:r>
        <w:rPr>
          <w:spacing w:val="5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испытания</w:t>
      </w:r>
      <w:r>
        <w:rPr>
          <w:spacing w:val="5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или</w:t>
      </w:r>
      <w:r>
        <w:rPr>
          <w:w w:val="107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оставлении</w:t>
      </w:r>
      <w:r>
        <w:rPr>
          <w:spacing w:val="6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указанной</w:t>
      </w:r>
      <w:r>
        <w:rPr>
          <w:spacing w:val="21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оценки</w:t>
      </w:r>
      <w:r>
        <w:rPr>
          <w:spacing w:val="1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без</w:t>
      </w:r>
      <w:r>
        <w:rPr>
          <w:spacing w:val="-3"/>
          <w:w w:val="105"/>
          <w:sz w:val="26"/>
          <w:szCs w:val="26"/>
        </w:rPr>
        <w:t xml:space="preserve"> </w:t>
      </w:r>
      <w:r>
        <w:rPr>
          <w:w w:val="105"/>
          <w:sz w:val="26"/>
          <w:szCs w:val="26"/>
        </w:rPr>
        <w:t>изменения.</w:t>
      </w:r>
    </w:p>
    <w:p w:rsidR="005C38C6" w:rsidRDefault="005C38C6" w:rsidP="005C38C6">
      <w:pPr>
        <w:pStyle w:val="a3"/>
        <w:kinsoku w:val="0"/>
        <w:overflowPunct w:val="0"/>
        <w:spacing w:line="322" w:lineRule="auto"/>
        <w:ind w:left="117" w:right="164" w:firstLine="697"/>
        <w:jc w:val="both"/>
      </w:pPr>
      <w:r>
        <w:t>Оформленное</w:t>
      </w:r>
      <w:r>
        <w:rPr>
          <w:spacing w:val="67"/>
        </w:rPr>
        <w:t xml:space="preserve"> </w:t>
      </w:r>
      <w:r>
        <w:t>протоколом</w:t>
      </w:r>
      <w:r>
        <w:rPr>
          <w:spacing w:val="52"/>
        </w:rPr>
        <w:t xml:space="preserve"> </w:t>
      </w:r>
      <w:r>
        <w:t>решение</w:t>
      </w:r>
      <w:r>
        <w:rPr>
          <w:spacing w:val="58"/>
        </w:rPr>
        <w:t xml:space="preserve"> </w:t>
      </w:r>
      <w:r>
        <w:t xml:space="preserve">апелляционной </w:t>
      </w:r>
      <w:r>
        <w:rPr>
          <w:spacing w:val="69"/>
        </w:rPr>
        <w:t xml:space="preserve"> </w:t>
      </w:r>
      <w:r>
        <w:t xml:space="preserve">комиссии </w:t>
      </w:r>
      <w:r>
        <w:rPr>
          <w:spacing w:val="58"/>
        </w:rPr>
        <w:t xml:space="preserve"> </w:t>
      </w:r>
      <w:r>
        <w:t>доводится</w:t>
      </w:r>
      <w:r>
        <w:rPr>
          <w:w w:val="98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сведения</w:t>
      </w:r>
      <w:r>
        <w:rPr>
          <w:spacing w:val="12"/>
        </w:rPr>
        <w:t xml:space="preserve"> </w:t>
      </w:r>
      <w:r>
        <w:t>поступающего</w:t>
      </w:r>
      <w:r>
        <w:rPr>
          <w:spacing w:val="20"/>
        </w:rPr>
        <w:t xml:space="preserve"> </w:t>
      </w:r>
      <w:r>
        <w:t>(доверенного</w:t>
      </w:r>
      <w:r>
        <w:rPr>
          <w:spacing w:val="19"/>
        </w:rPr>
        <w:t xml:space="preserve"> </w:t>
      </w:r>
      <w:r>
        <w:t>лица).</w:t>
      </w:r>
      <w:r>
        <w:rPr>
          <w:spacing w:val="10"/>
        </w:rPr>
        <w:t xml:space="preserve"> </w:t>
      </w:r>
      <w:r>
        <w:t>Факт</w:t>
      </w:r>
      <w:r>
        <w:rPr>
          <w:spacing w:val="7"/>
        </w:rPr>
        <w:t xml:space="preserve"> </w:t>
      </w:r>
      <w:r>
        <w:t>ознакомления</w:t>
      </w:r>
      <w:r>
        <w:rPr>
          <w:spacing w:val="22"/>
        </w:rPr>
        <w:t xml:space="preserve"> </w:t>
      </w:r>
      <w:r>
        <w:t>поступающего</w:t>
      </w:r>
      <w:r>
        <w:rPr>
          <w:w w:val="98"/>
        </w:rPr>
        <w:t xml:space="preserve"> </w:t>
      </w:r>
      <w:r>
        <w:t>(доверенного</w:t>
      </w:r>
      <w:r>
        <w:rPr>
          <w:spacing w:val="7"/>
        </w:rPr>
        <w:t xml:space="preserve"> </w:t>
      </w:r>
      <w:r>
        <w:t>лица)  с</w:t>
      </w:r>
      <w:r>
        <w:rPr>
          <w:spacing w:val="50"/>
        </w:rPr>
        <w:t xml:space="preserve"> </w:t>
      </w:r>
      <w:r>
        <w:t>решением</w:t>
      </w:r>
      <w:r>
        <w:rPr>
          <w:spacing w:val="14"/>
        </w:rPr>
        <w:t xml:space="preserve"> </w:t>
      </w:r>
      <w:r>
        <w:t>апелляционной</w:t>
      </w:r>
      <w:r>
        <w:rPr>
          <w:spacing w:val="8"/>
        </w:rPr>
        <w:t xml:space="preserve"> </w:t>
      </w:r>
      <w:r>
        <w:t>комиссии</w:t>
      </w:r>
      <w:r>
        <w:rPr>
          <w:spacing w:val="3"/>
        </w:rPr>
        <w:t xml:space="preserve"> </w:t>
      </w:r>
      <w:r>
        <w:t>заверяется</w:t>
      </w:r>
      <w:r>
        <w:rPr>
          <w:spacing w:val="20"/>
        </w:rPr>
        <w:t xml:space="preserve"> </w:t>
      </w:r>
      <w:r>
        <w:t>подписью</w:t>
      </w:r>
      <w:r>
        <w:rPr>
          <w:w w:val="98"/>
        </w:rPr>
        <w:t xml:space="preserve"> </w:t>
      </w:r>
      <w:r>
        <w:rPr>
          <w:w w:val="95"/>
        </w:rPr>
        <w:t>поступающего</w:t>
      </w:r>
      <w:r>
        <w:rPr>
          <w:spacing w:val="61"/>
          <w:w w:val="95"/>
        </w:rPr>
        <w:t xml:space="preserve"> </w:t>
      </w:r>
      <w:r>
        <w:rPr>
          <w:w w:val="95"/>
        </w:rPr>
        <w:t>(доверенного</w:t>
      </w:r>
      <w:r>
        <w:rPr>
          <w:spacing w:val="45"/>
          <w:w w:val="95"/>
        </w:rPr>
        <w:t xml:space="preserve"> </w:t>
      </w:r>
      <w:r>
        <w:rPr>
          <w:w w:val="95"/>
        </w:rPr>
        <w:t>лица).</w:t>
      </w:r>
    </w:p>
    <w:sectPr w:rsidR="005C38C6" w:rsidSect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2A"/>
    <w:multiLevelType w:val="multilevel"/>
    <w:tmpl w:val="000008AD"/>
    <w:lvl w:ilvl="0">
      <w:start w:val="102"/>
      <w:numFmt w:val="decimal"/>
      <w:lvlText w:val="%1."/>
      <w:lvlJc w:val="left"/>
      <w:pPr>
        <w:ind w:left="1948" w:hanging="671"/>
      </w:pPr>
      <w:rPr>
        <w:rFonts w:ascii="Times New Roman" w:hAnsi="Times New Roman" w:cs="Times New Roman"/>
        <w:b w:val="0"/>
        <w:bCs w:val="0"/>
        <w:w w:val="105"/>
        <w:sz w:val="26"/>
        <w:szCs w:val="26"/>
      </w:rPr>
    </w:lvl>
    <w:lvl w:ilvl="1">
      <w:numFmt w:val="bullet"/>
      <w:lvlText w:val="•"/>
      <w:lvlJc w:val="left"/>
      <w:pPr>
        <w:ind w:left="2977" w:hanging="671"/>
      </w:pPr>
    </w:lvl>
    <w:lvl w:ilvl="2">
      <w:numFmt w:val="bullet"/>
      <w:lvlText w:val="•"/>
      <w:lvlJc w:val="left"/>
      <w:pPr>
        <w:ind w:left="4007" w:hanging="671"/>
      </w:pPr>
    </w:lvl>
    <w:lvl w:ilvl="3">
      <w:numFmt w:val="bullet"/>
      <w:lvlText w:val="•"/>
      <w:lvlJc w:val="left"/>
      <w:pPr>
        <w:ind w:left="5036" w:hanging="671"/>
      </w:pPr>
    </w:lvl>
    <w:lvl w:ilvl="4">
      <w:numFmt w:val="bullet"/>
      <w:lvlText w:val="•"/>
      <w:lvlJc w:val="left"/>
      <w:pPr>
        <w:ind w:left="6066" w:hanging="671"/>
      </w:pPr>
    </w:lvl>
    <w:lvl w:ilvl="5">
      <w:numFmt w:val="bullet"/>
      <w:lvlText w:val="•"/>
      <w:lvlJc w:val="left"/>
      <w:pPr>
        <w:ind w:left="7095" w:hanging="671"/>
      </w:pPr>
    </w:lvl>
    <w:lvl w:ilvl="6">
      <w:numFmt w:val="bullet"/>
      <w:lvlText w:val="•"/>
      <w:lvlJc w:val="left"/>
      <w:pPr>
        <w:ind w:left="8125" w:hanging="671"/>
      </w:pPr>
    </w:lvl>
    <w:lvl w:ilvl="7">
      <w:numFmt w:val="bullet"/>
      <w:lvlText w:val="•"/>
      <w:lvlJc w:val="left"/>
      <w:pPr>
        <w:ind w:left="9154" w:hanging="671"/>
      </w:pPr>
    </w:lvl>
    <w:lvl w:ilvl="8">
      <w:numFmt w:val="bullet"/>
      <w:lvlText w:val="•"/>
      <w:lvlJc w:val="left"/>
      <w:pPr>
        <w:ind w:left="10184" w:hanging="671"/>
      </w:pPr>
    </w:lvl>
  </w:abstractNum>
  <w:abstractNum w:abstractNumId="1">
    <w:nsid w:val="0000042B"/>
    <w:multiLevelType w:val="multilevel"/>
    <w:tmpl w:val="000008AE"/>
    <w:lvl w:ilvl="0">
      <w:start w:val="108"/>
      <w:numFmt w:val="decimal"/>
      <w:lvlText w:val="%1."/>
      <w:lvlJc w:val="left"/>
      <w:pPr>
        <w:ind w:left="1941" w:hanging="664"/>
      </w:pPr>
      <w:rPr>
        <w:rFonts w:ascii="Times New Roman" w:hAnsi="Times New Roman" w:cs="Times New Roman"/>
        <w:b w:val="0"/>
        <w:bCs w:val="0"/>
        <w:w w:val="97"/>
        <w:sz w:val="28"/>
        <w:szCs w:val="28"/>
      </w:rPr>
    </w:lvl>
    <w:lvl w:ilvl="1">
      <w:numFmt w:val="bullet"/>
      <w:lvlText w:val="•"/>
      <w:lvlJc w:val="left"/>
      <w:pPr>
        <w:ind w:left="2968" w:hanging="664"/>
      </w:pPr>
    </w:lvl>
    <w:lvl w:ilvl="2">
      <w:numFmt w:val="bullet"/>
      <w:lvlText w:val="•"/>
      <w:lvlJc w:val="left"/>
      <w:pPr>
        <w:ind w:left="3994" w:hanging="664"/>
      </w:pPr>
    </w:lvl>
    <w:lvl w:ilvl="3">
      <w:numFmt w:val="bullet"/>
      <w:lvlText w:val="•"/>
      <w:lvlJc w:val="left"/>
      <w:pPr>
        <w:ind w:left="5021" w:hanging="664"/>
      </w:pPr>
    </w:lvl>
    <w:lvl w:ilvl="4">
      <w:numFmt w:val="bullet"/>
      <w:lvlText w:val="•"/>
      <w:lvlJc w:val="left"/>
      <w:pPr>
        <w:ind w:left="6048" w:hanging="664"/>
      </w:pPr>
    </w:lvl>
    <w:lvl w:ilvl="5">
      <w:numFmt w:val="bullet"/>
      <w:lvlText w:val="•"/>
      <w:lvlJc w:val="left"/>
      <w:pPr>
        <w:ind w:left="7074" w:hanging="664"/>
      </w:pPr>
    </w:lvl>
    <w:lvl w:ilvl="6">
      <w:numFmt w:val="bullet"/>
      <w:lvlText w:val="•"/>
      <w:lvlJc w:val="left"/>
      <w:pPr>
        <w:ind w:left="8101" w:hanging="664"/>
      </w:pPr>
    </w:lvl>
    <w:lvl w:ilvl="7">
      <w:numFmt w:val="bullet"/>
      <w:lvlText w:val="•"/>
      <w:lvlJc w:val="left"/>
      <w:pPr>
        <w:ind w:left="9128" w:hanging="664"/>
      </w:pPr>
    </w:lvl>
    <w:lvl w:ilvl="8">
      <w:numFmt w:val="bullet"/>
      <w:lvlText w:val="•"/>
      <w:lvlJc w:val="left"/>
      <w:pPr>
        <w:ind w:left="10154" w:hanging="66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C38C6"/>
    <w:rsid w:val="000F0718"/>
    <w:rsid w:val="0018471C"/>
    <w:rsid w:val="0024231C"/>
    <w:rsid w:val="004414D9"/>
    <w:rsid w:val="005475A0"/>
    <w:rsid w:val="005C38C6"/>
    <w:rsid w:val="00614BFD"/>
    <w:rsid w:val="00871BAA"/>
    <w:rsid w:val="0090372F"/>
    <w:rsid w:val="00A95B47"/>
    <w:rsid w:val="00AF399C"/>
    <w:rsid w:val="00DE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38C6"/>
    <w:pPr>
      <w:widowControl w:val="0"/>
      <w:autoSpaceDE w:val="0"/>
      <w:autoSpaceDN w:val="0"/>
      <w:adjustRightInd w:val="0"/>
      <w:spacing w:after="0" w:line="240" w:lineRule="auto"/>
      <w:ind w:left="118"/>
    </w:pPr>
    <w:rPr>
      <w:rFonts w:eastAsiaTheme="minorEastAsia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5C38C6"/>
    <w:rPr>
      <w:rFonts w:eastAsiaTheme="minorEastAsi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замдекана105(1)</dc:creator>
  <cp:lastModifiedBy>замдекана105(1)</cp:lastModifiedBy>
  <cp:revision>3</cp:revision>
  <cp:lastPrinted>2015-11-11T05:59:00Z</cp:lastPrinted>
  <dcterms:created xsi:type="dcterms:W3CDTF">2015-11-11T05:51:00Z</dcterms:created>
  <dcterms:modified xsi:type="dcterms:W3CDTF">2017-09-20T07:43:00Z</dcterms:modified>
</cp:coreProperties>
</file>