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F372B4" w:rsidRPr="00A46DF1" w:rsidRDefault="00F372B4" w:rsidP="00F372B4">
      <w:pPr>
        <w:widowControl w:val="0"/>
        <w:spacing w:after="0" w:line="240" w:lineRule="auto"/>
        <w:jc w:val="center"/>
        <w:rPr>
          <w:rFonts w:ascii="Times New Roman" w:eastAsia="Times New Roman" w:hAnsi="Times New Roman" w:cs="Times New Roman"/>
          <w:b/>
          <w:color w:val="000000"/>
          <w:sz w:val="24"/>
          <w:szCs w:val="24"/>
          <w:lang w:eastAsia="ru-RU"/>
        </w:rPr>
      </w:pPr>
    </w:p>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Pr="00A46DF1" w:rsidRDefault="00F372B4" w:rsidP="00F372B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F372B4" w:rsidRPr="00A46DF1" w:rsidRDefault="00F372B4" w:rsidP="00F372B4">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F372B4" w:rsidRPr="00FD579E" w:rsidTr="003753F5">
        <w:tc>
          <w:tcPr>
            <w:tcW w:w="3686" w:type="dxa"/>
            <w:hideMark/>
          </w:tcPr>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F372B4" w:rsidRPr="0031267D"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F372B4" w:rsidRPr="00FD579E"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F372B4" w:rsidRPr="00FD579E"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F372B4" w:rsidRPr="00FD579E"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F372B4" w:rsidRPr="00FD579E"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А.П.Морозов</w:t>
            </w:r>
            <w:proofErr w:type="spellEnd"/>
            <w:r>
              <w:rPr>
                <w:rFonts w:ascii="Times New Roman" w:eastAsia="Times New Roman" w:hAnsi="Times New Roman" w:cs="Times New Roman"/>
                <w:color w:val="000000"/>
                <w:sz w:val="24"/>
                <w:szCs w:val="24"/>
                <w:lang w:eastAsia="ru-RU"/>
              </w:rPr>
              <w:t xml:space="preserve"> </w:t>
            </w:r>
            <w:r w:rsidRPr="00FD579E">
              <w:rPr>
                <w:rFonts w:ascii="Times New Roman" w:eastAsia="Times New Roman" w:hAnsi="Times New Roman" w:cs="Times New Roman"/>
                <w:color w:val="000000"/>
                <w:sz w:val="24"/>
                <w:szCs w:val="24"/>
                <w:lang w:eastAsia="ru-RU"/>
              </w:rPr>
              <w:t>______________________________</w:t>
            </w:r>
          </w:p>
          <w:p w:rsidR="00F372B4" w:rsidRPr="00FD579E"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F372B4" w:rsidRPr="00FD579E" w:rsidRDefault="00F372B4" w:rsidP="003753F5">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241D8E" w:rsidRDefault="00241D8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РАБОЧАЯ ПРОГРАММА ДИСЦИПЛИНЫ</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F544C3"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162BD7">
        <w:rPr>
          <w:rFonts w:ascii="Times New Roman" w:eastAsia="Times New Roman" w:hAnsi="Times New Roman" w:cs="Times New Roman"/>
          <w:b/>
          <w:color w:val="000000"/>
          <w:sz w:val="24"/>
          <w:szCs w:val="24"/>
          <w:lang w:eastAsia="ru-RU"/>
        </w:rPr>
        <w:t>Нутрициология</w:t>
      </w:r>
      <w:proofErr w:type="spellEnd"/>
      <w:r w:rsidR="008218B2" w:rsidRPr="00162BD7">
        <w:rPr>
          <w:rFonts w:ascii="Times New Roman" w:eastAsia="Times New Roman" w:hAnsi="Times New Roman" w:cs="Times New Roman"/>
          <w:b/>
          <w:color w:val="000000"/>
          <w:sz w:val="24"/>
          <w:szCs w:val="24"/>
          <w:lang w:eastAsia="ru-RU"/>
        </w:rPr>
        <w:t xml:space="preserve"> в адаптивной физической культуре</w:t>
      </w:r>
    </w:p>
    <w:p w:rsidR="009749FE" w:rsidRPr="00162BD7" w:rsidRDefault="00F544C3"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hAnsi="Times New Roman" w:cs="Times New Roman"/>
          <w:b/>
          <w:sz w:val="24"/>
          <w:szCs w:val="24"/>
        </w:rPr>
        <w:t>Б1.В.ДВ.03.02</w:t>
      </w:r>
      <w:r w:rsidR="009749FE" w:rsidRPr="00162BD7">
        <w:rPr>
          <w:rFonts w:ascii="Times New Roman" w:hAnsi="Times New Roman" w:cs="Times New Roman"/>
          <w:b/>
          <w:sz w:val="24"/>
          <w:szCs w:val="24"/>
        </w:rPr>
        <w:t>.</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Направление подготовки 49.03.02 «ФИЗИЧЕСКАЯ КУЛЬТУРА ДЛЯ ЛИЦ С ОТКЛОНЕНИЯМИ В СОСТОЯНИИ ЗДОРОВЬЯ (АДАПТИВНАЯ ФИЗИЧЕСКАЯ КУЛЬТУРА)»</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sz w:val="24"/>
          <w:szCs w:val="24"/>
          <w:lang w:eastAsia="ru-RU"/>
        </w:rPr>
        <w:t>ОПОП: «</w:t>
      </w:r>
      <w:r w:rsidR="00DB47FE">
        <w:rPr>
          <w:rFonts w:ascii="Times New Roman" w:eastAsia="Times New Roman" w:hAnsi="Times New Roman" w:cs="Times New Roman"/>
          <w:b/>
          <w:sz w:val="24"/>
          <w:szCs w:val="24"/>
          <w:lang w:eastAsia="ru-RU"/>
        </w:rPr>
        <w:t>Физическая реабилитация</w:t>
      </w:r>
      <w:r w:rsidR="00162BD7">
        <w:rPr>
          <w:rFonts w:ascii="Times New Roman" w:eastAsia="Times New Roman" w:hAnsi="Times New Roman" w:cs="Times New Roman"/>
          <w:b/>
          <w:sz w:val="24"/>
          <w:szCs w:val="24"/>
          <w:lang w:eastAsia="ru-RU"/>
        </w:rPr>
        <w:t>»</w:t>
      </w:r>
    </w:p>
    <w:p w:rsidR="009749FE" w:rsidRPr="00162BD7" w:rsidRDefault="009749FE" w:rsidP="009749FE">
      <w:pPr>
        <w:widowControl w:val="0"/>
        <w:spacing w:after="0" w:line="240" w:lineRule="auto"/>
        <w:jc w:val="center"/>
        <w:rPr>
          <w:rFonts w:ascii="Times New Roman" w:eastAsia="Times New Roman" w:hAnsi="Times New Roman" w:cs="Times New Roman"/>
          <w:b/>
          <w:i/>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Квалификация выпускника: бакалавр</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Форма </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обучения/заочная</w:t>
      </w: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p w:rsidR="009749FE" w:rsidRPr="00162BD7" w:rsidRDefault="009749FE" w:rsidP="009749FE">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F372B4" w:rsidRPr="00A46DF1" w:rsidTr="003753F5">
        <w:trPr>
          <w:trHeight w:val="3026"/>
        </w:trPr>
        <w:tc>
          <w:tcPr>
            <w:tcW w:w="3544" w:type="dxa"/>
          </w:tcPr>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Pr="00CF3E19"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F372B4" w:rsidRPr="00CF3E19"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F372B4" w:rsidRPr="00CF3E19"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F372B4" w:rsidRPr="00CF3E19"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CF3E19">
              <w:rPr>
                <w:rFonts w:ascii="Times New Roman" w:eastAsia="Times New Roman" w:hAnsi="Times New Roman" w:cs="Times New Roman"/>
                <w:color w:val="000000"/>
                <w:sz w:val="24"/>
                <w:szCs w:val="24"/>
                <w:lang w:eastAsia="ru-RU"/>
              </w:rPr>
              <w:t xml:space="preserve"> г. </w:t>
            </w:r>
          </w:p>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Pr="000C72F2"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F372B4" w:rsidRPr="000C72F2"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F372B4" w:rsidRPr="000C72F2"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F372B4" w:rsidRPr="000C72F2"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F372B4" w:rsidRPr="000C72F2"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0C72F2">
              <w:rPr>
                <w:rFonts w:ascii="Times New Roman" w:eastAsia="Times New Roman" w:hAnsi="Times New Roman" w:cs="Times New Roman"/>
                <w:color w:val="000000"/>
                <w:sz w:val="24"/>
                <w:szCs w:val="24"/>
                <w:lang w:eastAsia="ru-RU"/>
              </w:rPr>
              <w:t xml:space="preserve"> г. </w:t>
            </w:r>
          </w:p>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p>
          <w:p w:rsidR="00F372B4" w:rsidRPr="00460A05"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F372B4" w:rsidRPr="00460A05"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Pr="00460A05">
              <w:rPr>
                <w:rFonts w:ascii="Times New Roman" w:eastAsia="Times New Roman" w:hAnsi="Times New Roman" w:cs="Times New Roman"/>
                <w:color w:val="000000"/>
                <w:sz w:val="24"/>
                <w:szCs w:val="24"/>
                <w:lang w:eastAsia="ru-RU"/>
              </w:rPr>
              <w:t>г.)</w:t>
            </w:r>
          </w:p>
          <w:p w:rsidR="00F372B4" w:rsidRPr="00460A05"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F372B4" w:rsidRPr="00460A05"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F372B4" w:rsidRPr="00460A05"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F372B4" w:rsidRPr="00A46DF1" w:rsidRDefault="00F372B4" w:rsidP="003753F5">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F372B4" w:rsidRPr="00A46DF1" w:rsidRDefault="00F372B4" w:rsidP="00F372B4">
      <w:pPr>
        <w:widowControl w:val="0"/>
        <w:spacing w:after="0" w:line="240" w:lineRule="auto"/>
        <w:jc w:val="center"/>
        <w:rPr>
          <w:rFonts w:ascii="Times New Roman" w:eastAsia="Times New Roman" w:hAnsi="Times New Roman" w:cs="Times New Roman"/>
          <w:b/>
          <w:color w:val="000000"/>
          <w:sz w:val="24"/>
          <w:szCs w:val="24"/>
          <w:lang w:eastAsia="ru-RU"/>
        </w:rPr>
      </w:pPr>
    </w:p>
    <w:p w:rsidR="00F372B4" w:rsidRPr="00A46DF1" w:rsidRDefault="00F372B4" w:rsidP="00F372B4">
      <w:pPr>
        <w:widowControl w:val="0"/>
        <w:spacing w:after="0" w:line="240" w:lineRule="auto"/>
        <w:jc w:val="center"/>
        <w:rPr>
          <w:rFonts w:ascii="Times New Roman" w:eastAsia="Times New Roman" w:hAnsi="Times New Roman" w:cs="Times New Roman"/>
          <w:b/>
          <w:color w:val="000000"/>
          <w:sz w:val="24"/>
          <w:szCs w:val="24"/>
          <w:lang w:eastAsia="ru-RU"/>
        </w:rPr>
      </w:pPr>
    </w:p>
    <w:p w:rsidR="00F372B4" w:rsidRPr="00A46DF1" w:rsidRDefault="00F372B4" w:rsidP="00F372B4">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23</w:t>
      </w:r>
    </w:p>
    <w:p w:rsidR="00162BD7" w:rsidRPr="00605EA3" w:rsidRDefault="009749FE" w:rsidP="00162BD7">
      <w:pPr>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br w:type="page"/>
      </w:r>
      <w:r w:rsidR="00162BD7" w:rsidRPr="00992E0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162BD7" w:rsidRPr="00992E03">
        <w:rPr>
          <w:rFonts w:ascii="Times New Roman" w:eastAsia="Times New Roman" w:hAnsi="Times New Roman" w:cs="Times New Roman"/>
          <w:color w:val="000000"/>
          <w:sz w:val="24"/>
          <w:szCs w:val="24"/>
          <w:lang w:eastAsia="ru-RU"/>
        </w:rPr>
        <w:t>бакалавриат</w:t>
      </w:r>
      <w:proofErr w:type="spellEnd"/>
      <w:r w:rsidR="00162BD7" w:rsidRPr="00992E03">
        <w:rPr>
          <w:rFonts w:ascii="Times New Roman" w:eastAsia="Times New Roman" w:hAnsi="Times New Roman" w:cs="Times New Roman"/>
          <w:color w:val="000000"/>
          <w:sz w:val="24"/>
          <w:szCs w:val="24"/>
          <w:lang w:eastAsia="ru-RU"/>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C34FAE" w:rsidRPr="00162BD7" w:rsidRDefault="00C34FAE" w:rsidP="00162BD7">
      <w:pPr>
        <w:spacing w:after="0" w:line="240" w:lineRule="auto"/>
        <w:jc w:val="both"/>
        <w:rPr>
          <w:rFonts w:ascii="Times New Roman" w:eastAsia="Times New Roman" w:hAnsi="Times New Roman" w:cs="Times New Roman"/>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Составители рабочей программы: </w:t>
      </w:r>
    </w:p>
    <w:p w:rsidR="002950EC" w:rsidRPr="00162BD7" w:rsidRDefault="00162BD7" w:rsidP="002950EC">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Слепенчук</w:t>
      </w:r>
      <w:proofErr w:type="spellEnd"/>
      <w:r>
        <w:rPr>
          <w:rFonts w:ascii="Times New Roman" w:eastAsia="Times New Roman" w:hAnsi="Times New Roman" w:cs="Times New Roman"/>
          <w:color w:val="000000"/>
          <w:sz w:val="24"/>
          <w:szCs w:val="24"/>
          <w:lang w:eastAsia="ru-RU"/>
        </w:rPr>
        <w:t xml:space="preserve"> И.Е., </w:t>
      </w:r>
      <w:proofErr w:type="spellStart"/>
      <w:r>
        <w:rPr>
          <w:rFonts w:ascii="Times New Roman" w:eastAsia="Times New Roman" w:hAnsi="Times New Roman" w:cs="Times New Roman"/>
          <w:color w:val="000000"/>
          <w:sz w:val="24"/>
          <w:szCs w:val="24"/>
          <w:lang w:eastAsia="ru-RU"/>
        </w:rPr>
        <w:t>к.п.н</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r w:rsidR="002950EC" w:rsidRPr="00162BD7">
        <w:rPr>
          <w:rFonts w:ascii="Times New Roman" w:eastAsia="Times New Roman" w:hAnsi="Times New Roman" w:cs="Times New Roman"/>
          <w:color w:val="000000"/>
          <w:sz w:val="24"/>
          <w:szCs w:val="24"/>
          <w:lang w:eastAsia="ru-RU"/>
        </w:rPr>
        <w:t xml:space="preserve"> доцент</w:t>
      </w:r>
      <w:proofErr w:type="gramEnd"/>
      <w:r w:rsidR="002950EC" w:rsidRPr="00162BD7">
        <w:rPr>
          <w:rFonts w:ascii="Times New Roman" w:eastAsia="Times New Roman" w:hAnsi="Times New Roman" w:cs="Times New Roman"/>
          <w:color w:val="000000"/>
          <w:sz w:val="24"/>
          <w:szCs w:val="24"/>
          <w:lang w:eastAsia="ru-RU"/>
        </w:rPr>
        <w:t xml:space="preserve"> кафедры адаптивной физической культуры и спортивной медицины</w:t>
      </w:r>
    </w:p>
    <w:p w:rsidR="00AB6072" w:rsidRPr="00162BD7" w:rsidRDefault="00AB6072" w:rsidP="002950EC">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Рецензенты: </w:t>
      </w:r>
    </w:p>
    <w:p w:rsidR="002950EC" w:rsidRPr="00162BD7" w:rsidRDefault="002950EC" w:rsidP="002950EC">
      <w:pPr>
        <w:widowControl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М</w:t>
      </w:r>
      <w:r w:rsidR="00162BD7">
        <w:rPr>
          <w:rFonts w:ascii="Times New Roman" w:eastAsia="Times New Roman" w:hAnsi="Times New Roman" w:cs="Times New Roman"/>
          <w:color w:val="000000"/>
          <w:sz w:val="24"/>
          <w:szCs w:val="24"/>
          <w:lang w:eastAsia="ru-RU"/>
        </w:rPr>
        <w:t xml:space="preserve">артынихин </w:t>
      </w:r>
      <w:proofErr w:type="gramStart"/>
      <w:r w:rsidR="00162BD7">
        <w:rPr>
          <w:rFonts w:ascii="Times New Roman" w:eastAsia="Times New Roman" w:hAnsi="Times New Roman" w:cs="Times New Roman"/>
          <w:color w:val="000000"/>
          <w:sz w:val="24"/>
          <w:szCs w:val="24"/>
          <w:lang w:eastAsia="ru-RU"/>
        </w:rPr>
        <w:t>В.С. ,</w:t>
      </w:r>
      <w:proofErr w:type="gramEnd"/>
      <w:r w:rsidR="00162BD7">
        <w:rPr>
          <w:rFonts w:ascii="Times New Roman" w:eastAsia="Times New Roman" w:hAnsi="Times New Roman" w:cs="Times New Roman"/>
          <w:color w:val="000000"/>
          <w:sz w:val="24"/>
          <w:szCs w:val="24"/>
          <w:lang w:eastAsia="ru-RU"/>
        </w:rPr>
        <w:t xml:space="preserve"> к.м.н., </w:t>
      </w:r>
      <w:r w:rsidRPr="00162BD7">
        <w:rPr>
          <w:rFonts w:ascii="Times New Roman" w:eastAsia="Times New Roman" w:hAnsi="Times New Roman" w:cs="Times New Roman"/>
          <w:color w:val="000000"/>
          <w:sz w:val="24"/>
          <w:szCs w:val="24"/>
          <w:lang w:eastAsia="ru-RU"/>
        </w:rPr>
        <w:t xml:space="preserve"> доцент кафедры адаптивной физической культуры и спортивной медицины</w:t>
      </w:r>
    </w:p>
    <w:p w:rsidR="002950EC" w:rsidRPr="00162BD7" w:rsidRDefault="002950EC" w:rsidP="002950EC">
      <w:pPr>
        <w:widowControl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Стрельникова И.В., к.б.н., доцент, </w:t>
      </w:r>
      <w:proofErr w:type="spellStart"/>
      <w:proofErr w:type="gramStart"/>
      <w:r w:rsidRPr="00162BD7">
        <w:rPr>
          <w:rFonts w:ascii="Times New Roman" w:eastAsia="Times New Roman" w:hAnsi="Times New Roman" w:cs="Times New Roman"/>
          <w:color w:val="000000"/>
          <w:sz w:val="24"/>
          <w:szCs w:val="24"/>
          <w:lang w:eastAsia="ru-RU"/>
        </w:rPr>
        <w:t>зав.кафедрой</w:t>
      </w:r>
      <w:proofErr w:type="spellEnd"/>
      <w:proofErr w:type="gramEnd"/>
      <w:r w:rsidRPr="00162BD7">
        <w:rPr>
          <w:rFonts w:ascii="Times New Roman" w:eastAsia="Times New Roman" w:hAnsi="Times New Roman" w:cs="Times New Roman"/>
          <w:color w:val="000000"/>
          <w:sz w:val="24"/>
          <w:szCs w:val="24"/>
          <w:lang w:eastAsia="ru-RU"/>
        </w:rPr>
        <w:t xml:space="preserve">  физиологии и биохимии</w:t>
      </w:r>
    </w:p>
    <w:p w:rsidR="002950EC" w:rsidRPr="00162BD7" w:rsidRDefault="002950EC" w:rsidP="002950EC">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AF7CE9" w:rsidRDefault="00162BD7" w:rsidP="00162BD7">
      <w:pPr>
        <w:widowControl w:val="0"/>
        <w:spacing w:after="0" w:line="240" w:lineRule="auto"/>
        <w:jc w:val="center"/>
        <w:rPr>
          <w:rFonts w:ascii="Times New Roman" w:hAnsi="Times New Roman" w:cs="Times New Roman"/>
          <w:b/>
          <w:sz w:val="24"/>
          <w:szCs w:val="24"/>
        </w:rPr>
      </w:pPr>
      <w:r w:rsidRPr="00AF7CE9">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8"/>
        <w:gridCol w:w="1131"/>
      </w:tblGrid>
      <w:tr w:rsidR="00162BD7" w:rsidRPr="00AF7CE9" w:rsidTr="00162BD7">
        <w:tc>
          <w:tcPr>
            <w:tcW w:w="830"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Код ПС</w:t>
            </w:r>
          </w:p>
        </w:tc>
        <w:tc>
          <w:tcPr>
            <w:tcW w:w="4725"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Профессиональный стандарт</w:t>
            </w:r>
          </w:p>
        </w:tc>
        <w:tc>
          <w:tcPr>
            <w:tcW w:w="3236" w:type="dxa"/>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Приказ Минтруда России</w:t>
            </w:r>
          </w:p>
        </w:tc>
        <w:tc>
          <w:tcPr>
            <w:tcW w:w="1132" w:type="dxa"/>
          </w:tcPr>
          <w:p w:rsidR="00162BD7" w:rsidRPr="00AF7CE9" w:rsidRDefault="00162BD7" w:rsidP="00162BD7">
            <w:pPr>
              <w:widowControl w:val="0"/>
              <w:jc w:val="center"/>
              <w:rPr>
                <w:rFonts w:ascii="Times New Roman" w:hAnsi="Times New Roman" w:cs="Times New Roman"/>
                <w:b/>
                <w:sz w:val="24"/>
                <w:szCs w:val="24"/>
              </w:rPr>
            </w:pPr>
            <w:proofErr w:type="spellStart"/>
            <w:r w:rsidRPr="00AF7CE9">
              <w:rPr>
                <w:rFonts w:ascii="Times New Roman" w:hAnsi="Times New Roman" w:cs="Times New Roman"/>
                <w:b/>
                <w:sz w:val="24"/>
                <w:szCs w:val="24"/>
              </w:rPr>
              <w:t>Аббрев</w:t>
            </w:r>
            <w:proofErr w:type="spellEnd"/>
            <w:r w:rsidRPr="00AF7CE9">
              <w:rPr>
                <w:rFonts w:ascii="Times New Roman" w:hAnsi="Times New Roman" w:cs="Times New Roman"/>
                <w:b/>
                <w:sz w:val="24"/>
                <w:szCs w:val="24"/>
              </w:rPr>
              <w:t>. исп. в РПД</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03 Социальное обслуживание</w:t>
            </w:r>
          </w:p>
        </w:tc>
      </w:tr>
      <w:tr w:rsidR="00162BD7" w:rsidRPr="00AF7CE9" w:rsidTr="00162BD7">
        <w:tc>
          <w:tcPr>
            <w:tcW w:w="830" w:type="dxa"/>
          </w:tcPr>
          <w:p w:rsidR="00162BD7" w:rsidRPr="00AF7CE9" w:rsidRDefault="00162BD7" w:rsidP="00162BD7">
            <w:pPr>
              <w:widowControl w:val="0"/>
              <w:rPr>
                <w:rFonts w:ascii="Times New Roman" w:hAnsi="Times New Roman" w:cs="Times New Roman"/>
                <w:sz w:val="24"/>
                <w:szCs w:val="24"/>
              </w:rPr>
            </w:pPr>
            <w:r w:rsidRPr="00AF7CE9">
              <w:rPr>
                <w:rFonts w:ascii="Times New Roman" w:hAnsi="Times New Roman" w:cs="Times New Roman"/>
                <w:sz w:val="24"/>
                <w:szCs w:val="24"/>
              </w:rPr>
              <w:t>03.007</w:t>
            </w:r>
          </w:p>
        </w:tc>
        <w:tc>
          <w:tcPr>
            <w:tcW w:w="4725" w:type="dxa"/>
          </w:tcPr>
          <w:p w:rsidR="00162BD7" w:rsidRPr="00AF7CE9" w:rsidRDefault="00162BD7" w:rsidP="00162BD7">
            <w:pPr>
              <w:pStyle w:val="1"/>
              <w:spacing w:before="0" w:after="0"/>
              <w:jc w:val="both"/>
              <w:outlineLvl w:val="0"/>
              <w:rPr>
                <w:rFonts w:ascii="Times New Roman" w:hAnsi="Times New Roman" w:cs="Times New Roman"/>
                <w:b w:val="0"/>
                <w:color w:val="auto"/>
              </w:rPr>
            </w:pPr>
            <w:r w:rsidRPr="00AF7CE9">
              <w:rPr>
                <w:rFonts w:ascii="Times New Roman" w:hAnsi="Times New Roman" w:cs="Times New Roman"/>
                <w:b w:val="0"/>
                <w:color w:val="auto"/>
              </w:rPr>
              <w:t>"Специалист по реабилитационной работе в социальной сфере"</w:t>
            </w:r>
          </w:p>
        </w:tc>
        <w:tc>
          <w:tcPr>
            <w:tcW w:w="3236" w:type="dxa"/>
          </w:tcPr>
          <w:p w:rsidR="00162BD7" w:rsidRPr="00AF7CE9" w:rsidRDefault="00572CB7" w:rsidP="00162BD7">
            <w:pPr>
              <w:widowControl w:val="0"/>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18 июня 2020 г. N 352н</w:t>
            </w:r>
            <w:bookmarkStart w:id="0" w:name="_GoBack"/>
            <w:bookmarkEnd w:id="0"/>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СР</w:t>
            </w:r>
          </w:p>
        </w:tc>
      </w:tr>
      <w:tr w:rsidR="00162BD7" w:rsidRPr="00AF7CE9" w:rsidTr="00162BD7">
        <w:tc>
          <w:tcPr>
            <w:tcW w:w="9923" w:type="dxa"/>
            <w:gridSpan w:val="4"/>
          </w:tcPr>
          <w:p w:rsidR="00162BD7" w:rsidRPr="00AF7CE9" w:rsidRDefault="00162BD7" w:rsidP="00162BD7">
            <w:pPr>
              <w:widowControl w:val="0"/>
              <w:jc w:val="center"/>
              <w:rPr>
                <w:rFonts w:ascii="Times New Roman" w:hAnsi="Times New Roman" w:cs="Times New Roman"/>
                <w:b/>
                <w:sz w:val="24"/>
                <w:szCs w:val="24"/>
              </w:rPr>
            </w:pPr>
            <w:r w:rsidRPr="00AF7CE9">
              <w:rPr>
                <w:rFonts w:ascii="Times New Roman" w:hAnsi="Times New Roman" w:cs="Times New Roman"/>
                <w:b/>
                <w:sz w:val="24"/>
                <w:szCs w:val="24"/>
              </w:rPr>
              <w:t>05 Физическая культура и спорт</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05.002</w:t>
            </w:r>
          </w:p>
        </w:tc>
        <w:tc>
          <w:tcPr>
            <w:tcW w:w="4725" w:type="dxa"/>
          </w:tcPr>
          <w:p w:rsidR="00162BD7" w:rsidRPr="00AF7CE9" w:rsidRDefault="00582D6A" w:rsidP="00162BD7">
            <w:pPr>
              <w:pStyle w:val="1"/>
              <w:spacing w:before="0" w:after="0"/>
              <w:jc w:val="both"/>
              <w:outlineLvl w:val="0"/>
              <w:rPr>
                <w:rFonts w:ascii="Times New Roman" w:hAnsi="Times New Roman" w:cs="Times New Roman"/>
                <w:b w:val="0"/>
                <w:color w:val="auto"/>
              </w:rPr>
            </w:pPr>
            <w:hyperlink r:id="rId8" w:history="1">
              <w:r w:rsidR="00162BD7" w:rsidRPr="00AF7CE9">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36"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162BD7" w:rsidRPr="00AF7CE9" w:rsidRDefault="00162BD7" w:rsidP="00162BD7">
            <w:pPr>
              <w:widowControl w:val="0"/>
              <w:jc w:val="both"/>
              <w:rPr>
                <w:rFonts w:ascii="Times New Roman" w:hAnsi="Times New Roman" w:cs="Times New Roman"/>
                <w:b/>
                <w:sz w:val="24"/>
                <w:szCs w:val="24"/>
              </w:rPr>
            </w:pPr>
            <w:r w:rsidRPr="00AF7CE9">
              <w:rPr>
                <w:rFonts w:ascii="Times New Roman" w:hAnsi="Times New Roman" w:cs="Times New Roman"/>
                <w:b/>
                <w:sz w:val="24"/>
                <w:szCs w:val="24"/>
              </w:rPr>
              <w:t>Т АФК</w:t>
            </w:r>
          </w:p>
        </w:tc>
      </w:tr>
      <w:tr w:rsidR="00162BD7" w:rsidRPr="00AF7CE9" w:rsidTr="00162BD7">
        <w:tc>
          <w:tcPr>
            <w:tcW w:w="830" w:type="dxa"/>
          </w:tcPr>
          <w:p w:rsidR="00162BD7" w:rsidRPr="00AF7CE9" w:rsidRDefault="00162BD7" w:rsidP="00162BD7">
            <w:pPr>
              <w:widowControl w:val="0"/>
              <w:jc w:val="both"/>
              <w:rPr>
                <w:rFonts w:ascii="Times New Roman" w:hAnsi="Times New Roman" w:cs="Times New Roman"/>
                <w:sz w:val="24"/>
                <w:szCs w:val="24"/>
              </w:rPr>
            </w:pPr>
            <w:r w:rsidRPr="00AF7CE9">
              <w:rPr>
                <w:rFonts w:ascii="Times New Roman" w:hAnsi="Times New Roman" w:cs="Times New Roman"/>
                <w:sz w:val="24"/>
                <w:szCs w:val="24"/>
              </w:rPr>
              <w:t>05.004</w:t>
            </w:r>
          </w:p>
        </w:tc>
        <w:tc>
          <w:tcPr>
            <w:tcW w:w="4725" w:type="dxa"/>
          </w:tcPr>
          <w:p w:rsidR="00162BD7" w:rsidRPr="00AF7CE9" w:rsidRDefault="00582D6A" w:rsidP="00162BD7">
            <w:pPr>
              <w:pStyle w:val="1"/>
              <w:spacing w:before="0" w:after="0"/>
              <w:jc w:val="both"/>
              <w:outlineLvl w:val="0"/>
              <w:rPr>
                <w:rFonts w:ascii="Times New Roman" w:hAnsi="Times New Roman" w:cs="Times New Roman"/>
                <w:color w:val="auto"/>
              </w:rPr>
            </w:pPr>
            <w:hyperlink r:id="rId9" w:history="1">
              <w:r w:rsidR="00162BD7" w:rsidRPr="00AF7CE9">
                <w:rPr>
                  <w:rStyle w:val="a6"/>
                  <w:rFonts w:ascii="Times New Roman" w:hAnsi="Times New Roman"/>
                  <w:b w:val="0"/>
                  <w:bCs w:val="0"/>
                  <w:color w:val="auto"/>
                </w:rPr>
                <w:t xml:space="preserve"> "Инструктор-методист</w:t>
              </w:r>
              <w:r w:rsidR="00162BD7" w:rsidRPr="00AF7CE9">
                <w:rPr>
                  <w:rFonts w:ascii="Times New Roman" w:eastAsia="Times New Roman" w:hAnsi="Times New Roman" w:cs="Times New Roman"/>
                  <w:b w:val="0"/>
                  <w:bCs w:val="0"/>
                  <w:color w:val="auto"/>
                </w:rPr>
                <w:t xml:space="preserve"> </w:t>
              </w:r>
              <w:r w:rsidR="00162BD7" w:rsidRPr="00AF7CE9">
                <w:rPr>
                  <w:rStyle w:val="a6"/>
                  <w:rFonts w:ascii="Times New Roman" w:hAnsi="Times New Roman"/>
                  <w:b w:val="0"/>
                  <w:bCs w:val="0"/>
                  <w:color w:val="auto"/>
                </w:rPr>
                <w:t>по адаптивной физической культуре и адаптивному спорту "</w:t>
              </w:r>
            </w:hyperlink>
          </w:p>
        </w:tc>
        <w:tc>
          <w:tcPr>
            <w:tcW w:w="3236" w:type="dxa"/>
          </w:tcPr>
          <w:p w:rsidR="00162BD7" w:rsidRPr="00AF7CE9" w:rsidRDefault="00162BD7" w:rsidP="00162BD7">
            <w:pPr>
              <w:pStyle w:val="a8"/>
              <w:spacing w:before="0"/>
              <w:ind w:left="0" w:right="0"/>
              <w:jc w:val="left"/>
              <w:rPr>
                <w:rFonts w:ascii="Times New Roman" w:hAnsi="Times New Roman" w:cs="Times New Roman"/>
                <w:color w:val="auto"/>
                <w:sz w:val="24"/>
                <w:szCs w:val="24"/>
              </w:rPr>
            </w:pPr>
            <w:r w:rsidRPr="00AF7CE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162BD7" w:rsidRPr="00AF7CE9" w:rsidRDefault="00162BD7" w:rsidP="00162BD7">
            <w:pPr>
              <w:pStyle w:val="a8"/>
              <w:spacing w:before="0"/>
              <w:ind w:left="0" w:right="0"/>
              <w:jc w:val="left"/>
              <w:rPr>
                <w:rFonts w:ascii="Times New Roman" w:hAnsi="Times New Roman" w:cs="Times New Roman"/>
                <w:b/>
                <w:color w:val="auto"/>
                <w:sz w:val="24"/>
                <w:szCs w:val="24"/>
              </w:rPr>
            </w:pPr>
            <w:r w:rsidRPr="00AF7CE9">
              <w:rPr>
                <w:rFonts w:ascii="Times New Roman" w:hAnsi="Times New Roman" w:cs="Times New Roman"/>
                <w:b/>
                <w:color w:val="auto"/>
                <w:sz w:val="24"/>
                <w:szCs w:val="24"/>
              </w:rPr>
              <w:t>ИМ АФК</w:t>
            </w:r>
          </w:p>
        </w:tc>
      </w:tr>
    </w:tbl>
    <w:p w:rsidR="00162BD7" w:rsidRPr="00605EA3" w:rsidRDefault="00162BD7" w:rsidP="00162BD7">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2950EC" w:rsidRPr="00162BD7" w:rsidRDefault="002950EC"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C34FAE" w:rsidRPr="00162BD7" w:rsidRDefault="00C34FAE" w:rsidP="00C34FAE">
      <w:pPr>
        <w:widowControl w:val="0"/>
        <w:spacing w:after="0" w:line="240" w:lineRule="auto"/>
        <w:rPr>
          <w:rFonts w:ascii="Times New Roman" w:eastAsia="Times New Roman" w:hAnsi="Times New Roman" w:cs="Times New Roman"/>
          <w:b/>
          <w:color w:val="000000"/>
          <w:sz w:val="24"/>
          <w:szCs w:val="24"/>
          <w:lang w:eastAsia="ru-RU"/>
        </w:rPr>
      </w:pPr>
    </w:p>
    <w:p w:rsidR="00162BD7" w:rsidRPr="00F80F2D" w:rsidRDefault="00C34FAE" w:rsidP="00F80F2D">
      <w:pPr>
        <w:spacing w:after="0" w:line="240" w:lineRule="auto"/>
        <w:jc w:val="both"/>
        <w:rPr>
          <w:rFonts w:ascii="Times New Roman" w:eastAsia="Times New Roman" w:hAnsi="Times New Roman" w:cs="Times New Roman"/>
          <w:b/>
          <w:i/>
          <w:color w:val="000000"/>
          <w:spacing w:val="-1"/>
          <w:sz w:val="24"/>
          <w:szCs w:val="24"/>
          <w:lang w:eastAsia="ru-RU"/>
        </w:rPr>
      </w:pPr>
      <w:r w:rsidRPr="00F80F2D">
        <w:rPr>
          <w:rFonts w:ascii="Times New Roman" w:eastAsia="Times New Roman" w:hAnsi="Times New Roman" w:cs="Times New Roman"/>
          <w:b/>
          <w:bCs/>
          <w:caps/>
          <w:color w:val="000000"/>
          <w:spacing w:val="-1"/>
          <w:sz w:val="24"/>
          <w:szCs w:val="24"/>
          <w:lang w:eastAsia="ru-RU"/>
        </w:rPr>
        <w:t>1. изучениЕ дисцип</w:t>
      </w:r>
      <w:r w:rsidR="00F80F2D" w:rsidRPr="00F80F2D">
        <w:rPr>
          <w:rFonts w:ascii="Times New Roman" w:eastAsia="Times New Roman" w:hAnsi="Times New Roman" w:cs="Times New Roman"/>
          <w:b/>
          <w:bCs/>
          <w:caps/>
          <w:color w:val="000000"/>
          <w:spacing w:val="-1"/>
          <w:sz w:val="24"/>
          <w:szCs w:val="24"/>
          <w:lang w:eastAsia="ru-RU"/>
        </w:rPr>
        <w:t xml:space="preserve">лины НАПРАВЛЕНО НА формирование </w:t>
      </w:r>
      <w:r w:rsidRPr="00F80F2D">
        <w:rPr>
          <w:rFonts w:ascii="Times New Roman" w:eastAsia="Times New Roman" w:hAnsi="Times New Roman" w:cs="Times New Roman"/>
          <w:b/>
          <w:bCs/>
          <w:caps/>
          <w:color w:val="000000"/>
          <w:spacing w:val="-1"/>
          <w:sz w:val="24"/>
          <w:szCs w:val="24"/>
          <w:lang w:eastAsia="ru-RU"/>
        </w:rPr>
        <w:t xml:space="preserve">следующих компетенций: </w:t>
      </w:r>
    </w:p>
    <w:p w:rsidR="00DB47FE" w:rsidRDefault="00DB47FE" w:rsidP="00DB47FE">
      <w:pPr>
        <w:shd w:val="clear" w:color="auto" w:fill="FFFFFF"/>
        <w:spacing w:after="0" w:line="240" w:lineRule="auto"/>
        <w:ind w:firstLine="709"/>
        <w:jc w:val="both"/>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ПК-3 </w:t>
      </w:r>
      <w:r w:rsidRPr="00373256">
        <w:rPr>
          <w:rFonts w:ascii="Times New Roman" w:eastAsia="Times New Roman" w:hAnsi="Times New Roman" w:cs="Times New Roman"/>
          <w:color w:val="000000"/>
          <w:spacing w:val="-1"/>
          <w:sz w:val="24"/>
          <w:szCs w:val="24"/>
          <w:lang w:eastAsia="ru-RU"/>
        </w:rPr>
        <w:t>Способен обеспечивать эффективность процесса физической реабилитации занимающихся различных нозологических, возрастных и гендерных групп с учетом принципов и форм организации реабилитационной (восстановительной) деятельности, направленных на восстановление после травм и заболеваний функциональных систем организма человека.</w:t>
      </w:r>
    </w:p>
    <w:p w:rsidR="00DB47FE" w:rsidRDefault="00DB47FE" w:rsidP="00DB47FE">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ПК-4</w:t>
      </w:r>
      <w:r>
        <w:rPr>
          <w:rFonts w:ascii="Times New Roman" w:eastAsia="Times New Roman" w:hAnsi="Times New Roman" w:cs="Times New Roman"/>
          <w:color w:val="000000"/>
          <w:spacing w:val="-1"/>
          <w:sz w:val="24"/>
          <w:szCs w:val="24"/>
          <w:lang w:eastAsia="ru-RU"/>
        </w:rPr>
        <w:tab/>
      </w:r>
      <w:r w:rsidRPr="00373256">
        <w:rPr>
          <w:rFonts w:ascii="Times New Roman" w:eastAsia="Times New Roman" w:hAnsi="Times New Roman" w:cs="Times New Roman"/>
          <w:color w:val="000000"/>
          <w:spacing w:val="-1"/>
          <w:sz w:val="24"/>
          <w:szCs w:val="24"/>
          <w:lang w:eastAsia="ru-RU"/>
        </w:rPr>
        <w:t xml:space="preserve">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 </w:t>
      </w:r>
    </w:p>
    <w:p w:rsidR="00DB47FE" w:rsidRDefault="00DB47FE" w:rsidP="00DB47FE">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t>ПК-5</w:t>
      </w:r>
      <w:r>
        <w:rPr>
          <w:rFonts w:ascii="Times New Roman" w:eastAsia="Times New Roman" w:hAnsi="Times New Roman" w:cs="Times New Roman"/>
          <w:color w:val="000000"/>
          <w:spacing w:val="-1"/>
          <w:sz w:val="24"/>
          <w:szCs w:val="24"/>
          <w:lang w:eastAsia="ru-RU"/>
        </w:rPr>
        <w:tab/>
      </w:r>
      <w:r w:rsidRPr="00020E68">
        <w:rPr>
          <w:rFonts w:ascii="Times New Roman" w:eastAsia="Times New Roman" w:hAnsi="Times New Roman" w:cs="Times New Roman"/>
          <w:color w:val="000000"/>
          <w:spacing w:val="-1"/>
          <w:sz w:val="24"/>
          <w:szCs w:val="24"/>
          <w:lang w:eastAsia="ru-RU"/>
        </w:rPr>
        <w:t>Способен составлять и применять на практике комплексы упражнений, использовать технические средства и методические приемы для развития у участников реабилитационного процесса необходимых компенсаторных физических качеств.</w:t>
      </w:r>
    </w:p>
    <w:p w:rsidR="00162BD7" w:rsidRPr="00CD249E" w:rsidRDefault="00162BD7" w:rsidP="00162BD7">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162BD7" w:rsidRPr="00CD249E" w:rsidRDefault="00162BD7" w:rsidP="00162BD7">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CD24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956"/>
        <w:gridCol w:w="2120"/>
      </w:tblGrid>
      <w:tr w:rsidR="00162BD7" w:rsidRPr="00605EA3" w:rsidTr="00162BD7">
        <w:trPr>
          <w:jc w:val="center"/>
        </w:trPr>
        <w:tc>
          <w:tcPr>
            <w:tcW w:w="3985" w:type="dxa"/>
          </w:tcPr>
          <w:p w:rsidR="00162BD7" w:rsidRPr="00605EA3" w:rsidRDefault="00162BD7" w:rsidP="00162BD7">
            <w:pPr>
              <w:spacing w:after="0" w:line="240" w:lineRule="auto"/>
              <w:jc w:val="both"/>
              <w:rPr>
                <w:rFonts w:ascii="Times New Roman" w:eastAsia="Times New Roman" w:hAnsi="Times New Roman" w:cs="Times New Roman"/>
                <w:color w:val="000000"/>
                <w:spacing w:val="-1"/>
                <w:sz w:val="24"/>
                <w:szCs w:val="24"/>
                <w:lang w:eastAsia="ru-RU"/>
              </w:rPr>
            </w:pPr>
          </w:p>
        </w:tc>
        <w:tc>
          <w:tcPr>
            <w:tcW w:w="2956"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2120" w:type="dxa"/>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Формируемые компетенции</w:t>
            </w:r>
          </w:p>
        </w:tc>
      </w:tr>
      <w:tr w:rsidR="00162BD7" w:rsidRPr="00605EA3" w:rsidTr="00DB47FE">
        <w:trPr>
          <w:trHeight w:val="279"/>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i/>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Знает:</w:t>
            </w:r>
          </w:p>
        </w:tc>
      </w:tr>
      <w:tr w:rsidR="002710F6" w:rsidRPr="00605EA3" w:rsidTr="00DB47FE">
        <w:trPr>
          <w:trHeight w:val="838"/>
          <w:jc w:val="center"/>
        </w:trPr>
        <w:tc>
          <w:tcPr>
            <w:tcW w:w="3985" w:type="dxa"/>
          </w:tcPr>
          <w:p w:rsidR="002710F6" w:rsidRPr="002710F6" w:rsidRDefault="002710F6" w:rsidP="002710F6">
            <w:pPr>
              <w:spacing w:after="0" w:line="240" w:lineRule="auto"/>
              <w:jc w:val="both"/>
              <w:rPr>
                <w:rFonts w:ascii="Times New Roman" w:hAnsi="Times New Roman" w:cs="Times New Roman"/>
                <w:spacing w:val="-4"/>
                <w:sz w:val="24"/>
                <w:szCs w:val="24"/>
              </w:rPr>
            </w:pPr>
            <w:r w:rsidRPr="002710F6">
              <w:rPr>
                <w:rFonts w:ascii="Times New Roman" w:hAnsi="Times New Roman" w:cs="Times New Roman"/>
                <w:spacing w:val="-2"/>
                <w:sz w:val="24"/>
                <w:szCs w:val="24"/>
              </w:rPr>
              <w:t xml:space="preserve"> </w:t>
            </w:r>
            <w:r w:rsidRPr="002710F6">
              <w:rPr>
                <w:rFonts w:ascii="Times New Roman" w:hAnsi="Times New Roman" w:cs="Times New Roman"/>
                <w:spacing w:val="-3"/>
                <w:sz w:val="24"/>
                <w:szCs w:val="24"/>
              </w:rPr>
              <w:t xml:space="preserve"> </w:t>
            </w:r>
            <w:r w:rsidRPr="002710F6">
              <w:rPr>
                <w:rFonts w:ascii="Times New Roman" w:hAnsi="Times New Roman" w:cs="Times New Roman"/>
                <w:spacing w:val="-4"/>
                <w:sz w:val="24"/>
                <w:szCs w:val="24"/>
              </w:rPr>
              <w:t xml:space="preserve">- основные принципы и особенности </w:t>
            </w:r>
            <w:r w:rsidRPr="002710F6">
              <w:rPr>
                <w:rFonts w:ascii="Times New Roman" w:eastAsia="Times New Roman" w:hAnsi="Times New Roman" w:cs="Times New Roman"/>
                <w:color w:val="000000"/>
                <w:sz w:val="24"/>
                <w:szCs w:val="24"/>
                <w:lang w:eastAsia="ru-RU"/>
              </w:rPr>
              <w:t>построения рациона питания</w:t>
            </w:r>
            <w:r w:rsidRPr="002710F6">
              <w:rPr>
                <w:rFonts w:ascii="Times New Roman" w:hAnsi="Times New Roman" w:cs="Times New Roman"/>
                <w:spacing w:val="-4"/>
                <w:sz w:val="24"/>
                <w:szCs w:val="24"/>
              </w:rPr>
              <w:t xml:space="preserve"> различных групп населения</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sidR="009B5C67">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w:t>
            </w:r>
            <w:r w:rsidR="009B5C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162BD7">
        <w:trPr>
          <w:trHeight w:val="1027"/>
          <w:jc w:val="center"/>
        </w:trPr>
        <w:tc>
          <w:tcPr>
            <w:tcW w:w="3985" w:type="dxa"/>
          </w:tcPr>
          <w:p w:rsidR="002710F6" w:rsidRPr="00DB47FE" w:rsidRDefault="002710F6" w:rsidP="00DB47FE">
            <w:pPr>
              <w:shd w:val="clear" w:color="auto" w:fill="FFFFFF"/>
              <w:spacing w:after="0" w:line="240" w:lineRule="auto"/>
              <w:rPr>
                <w:rFonts w:ascii="Times New Roman" w:eastAsia="Calibri" w:hAnsi="Times New Roman" w:cs="Times New Roman"/>
                <w:sz w:val="24"/>
                <w:szCs w:val="24"/>
              </w:rPr>
            </w:pPr>
            <w:r w:rsidRPr="002710F6">
              <w:rPr>
                <w:rFonts w:ascii="Times New Roman" w:eastAsia="Calibri" w:hAnsi="Times New Roman" w:cs="Times New Roman"/>
                <w:sz w:val="24"/>
                <w:szCs w:val="24"/>
              </w:rPr>
              <w:t xml:space="preserve">- </w:t>
            </w:r>
            <w:r w:rsidRPr="002710F6">
              <w:rPr>
                <w:rFonts w:ascii="Times New Roman" w:eastAsia="Times New Roman" w:hAnsi="Times New Roman" w:cs="Times New Roman"/>
                <w:color w:val="000000"/>
                <w:sz w:val="24"/>
                <w:szCs w:val="24"/>
                <w:lang w:eastAsia="ru-RU"/>
              </w:rPr>
              <w:t>правила регулирова</w:t>
            </w:r>
            <w:r w:rsidR="00F80F2D">
              <w:rPr>
                <w:rFonts w:ascii="Times New Roman" w:eastAsia="Times New Roman" w:hAnsi="Times New Roman" w:cs="Times New Roman"/>
                <w:color w:val="000000"/>
                <w:sz w:val="24"/>
                <w:szCs w:val="24"/>
                <w:lang w:eastAsia="ru-RU"/>
              </w:rPr>
              <w:t>ния питательных веществ (макро-</w:t>
            </w:r>
            <w:r w:rsidRPr="002710F6">
              <w:rPr>
                <w:rFonts w:ascii="Times New Roman" w:eastAsia="Times New Roman" w:hAnsi="Times New Roman" w:cs="Times New Roman"/>
                <w:color w:val="000000"/>
                <w:sz w:val="24"/>
                <w:szCs w:val="24"/>
                <w:lang w:eastAsia="ru-RU"/>
              </w:rPr>
              <w:t>микронутриентов), биологически активных добавок</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162BD7">
        <w:trPr>
          <w:trHeight w:val="1027"/>
          <w:jc w:val="center"/>
        </w:trPr>
        <w:tc>
          <w:tcPr>
            <w:tcW w:w="3985" w:type="dxa"/>
          </w:tcPr>
          <w:p w:rsidR="002710F6" w:rsidRPr="002710F6" w:rsidRDefault="002710F6" w:rsidP="002710F6">
            <w:pPr>
              <w:spacing w:after="0" w:line="240" w:lineRule="auto"/>
              <w:rPr>
                <w:rFonts w:ascii="Times New Roman" w:hAnsi="Times New Roman" w:cs="Times New Roman"/>
                <w:sz w:val="24"/>
                <w:szCs w:val="24"/>
              </w:rPr>
            </w:pPr>
            <w:r w:rsidRPr="002710F6">
              <w:rPr>
                <w:rFonts w:ascii="Times New Roman" w:hAnsi="Times New Roman" w:cs="Times New Roman"/>
                <w:sz w:val="24"/>
                <w:szCs w:val="24"/>
              </w:rPr>
              <w:t xml:space="preserve">- современные практические и научные проблемы в области контроля питания </w:t>
            </w:r>
          </w:p>
          <w:p w:rsidR="002710F6" w:rsidRPr="002710F6" w:rsidRDefault="002710F6" w:rsidP="002710F6">
            <w:pPr>
              <w:spacing w:after="0" w:line="240" w:lineRule="auto"/>
              <w:jc w:val="both"/>
              <w:rPr>
                <w:rFonts w:ascii="Times New Roman" w:eastAsia="Times New Roman" w:hAnsi="Times New Roman" w:cs="Times New Roman"/>
                <w:color w:val="000000"/>
                <w:spacing w:val="-1"/>
                <w:sz w:val="24"/>
                <w:szCs w:val="24"/>
                <w:lang w:eastAsia="ru-RU"/>
              </w:rPr>
            </w:pPr>
            <w:r w:rsidRPr="002710F6">
              <w:rPr>
                <w:rFonts w:ascii="Times New Roman" w:hAnsi="Times New Roman" w:cs="Times New Roman"/>
                <w:spacing w:val="-4"/>
                <w:sz w:val="24"/>
                <w:szCs w:val="24"/>
              </w:rPr>
              <w:t xml:space="preserve">различных групп населения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162BD7" w:rsidRPr="00605EA3" w:rsidTr="002710F6">
        <w:trPr>
          <w:trHeight w:val="283"/>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Умеет:</w:t>
            </w:r>
          </w:p>
        </w:tc>
      </w:tr>
      <w:tr w:rsidR="002710F6" w:rsidRPr="00605EA3" w:rsidTr="00162BD7">
        <w:trPr>
          <w:trHeight w:val="1167"/>
          <w:jc w:val="center"/>
        </w:trPr>
        <w:tc>
          <w:tcPr>
            <w:tcW w:w="3985" w:type="dxa"/>
          </w:tcPr>
          <w:p w:rsidR="002710F6" w:rsidRPr="00DB47FE" w:rsidRDefault="002710F6" w:rsidP="00496A97">
            <w:pPr>
              <w:spacing w:after="0" w:line="240" w:lineRule="auto"/>
              <w:jc w:val="both"/>
              <w:rPr>
                <w:rFonts w:ascii="Times New Roman" w:hAnsi="Times New Roman" w:cs="Times New Roman"/>
                <w:sz w:val="24"/>
                <w:szCs w:val="24"/>
              </w:rPr>
            </w:pPr>
            <w:r w:rsidRPr="00496A97">
              <w:rPr>
                <w:rFonts w:ascii="Times New Roman" w:hAnsi="Times New Roman" w:cs="Times New Roman"/>
                <w:sz w:val="24"/>
                <w:szCs w:val="24"/>
              </w:rPr>
              <w:t>- выявлять современные практические и научные проблемы в сфере составления и анализа пищевых рационов</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DB47FE">
        <w:trPr>
          <w:trHeight w:val="973"/>
          <w:jc w:val="center"/>
        </w:trPr>
        <w:tc>
          <w:tcPr>
            <w:tcW w:w="3985" w:type="dxa"/>
          </w:tcPr>
          <w:p w:rsidR="002710F6" w:rsidRPr="00DB47FE" w:rsidRDefault="002710F6" w:rsidP="00496A97">
            <w:pPr>
              <w:spacing w:after="0" w:line="240" w:lineRule="auto"/>
              <w:jc w:val="both"/>
              <w:rPr>
                <w:rFonts w:ascii="Times New Roman" w:hAnsi="Times New Roman" w:cs="Times New Roman"/>
                <w:color w:val="FF0000"/>
                <w:sz w:val="24"/>
                <w:szCs w:val="24"/>
              </w:rPr>
            </w:pPr>
            <w:r w:rsidRPr="00496A97">
              <w:rPr>
                <w:rFonts w:ascii="Times New Roman" w:hAnsi="Times New Roman" w:cs="Times New Roman"/>
                <w:sz w:val="24"/>
                <w:szCs w:val="24"/>
              </w:rPr>
              <w:t>- получать данные для выявления особенностей питания с учетом пола, возраста и состояния здоровья</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2710F6" w:rsidRPr="00605EA3" w:rsidTr="00852EC8">
        <w:trPr>
          <w:trHeight w:val="1471"/>
          <w:jc w:val="center"/>
        </w:trPr>
        <w:tc>
          <w:tcPr>
            <w:tcW w:w="3985" w:type="dxa"/>
          </w:tcPr>
          <w:p w:rsidR="002710F6" w:rsidRPr="00496A97" w:rsidRDefault="002710F6" w:rsidP="00496A97">
            <w:pPr>
              <w:spacing w:after="0" w:line="240" w:lineRule="auto"/>
              <w:jc w:val="both"/>
              <w:rPr>
                <w:rFonts w:ascii="Times New Roman" w:eastAsia="Times New Roman" w:hAnsi="Times New Roman" w:cs="Times New Roman"/>
                <w:color w:val="000000"/>
                <w:spacing w:val="-1"/>
                <w:sz w:val="24"/>
                <w:szCs w:val="24"/>
                <w:lang w:eastAsia="ru-RU"/>
              </w:rPr>
            </w:pPr>
            <w:r w:rsidRPr="00496A97">
              <w:rPr>
                <w:rFonts w:ascii="Times New Roman" w:hAnsi="Times New Roman" w:cs="Times New Roman"/>
                <w:sz w:val="24"/>
                <w:szCs w:val="24"/>
              </w:rPr>
              <w:t xml:space="preserve">- применять знания по </w:t>
            </w:r>
            <w:proofErr w:type="spellStart"/>
            <w:r w:rsidRPr="00496A97">
              <w:rPr>
                <w:rFonts w:ascii="Times New Roman" w:hAnsi="Times New Roman" w:cs="Times New Roman"/>
                <w:sz w:val="24"/>
                <w:szCs w:val="24"/>
              </w:rPr>
              <w:t>нутрициологии</w:t>
            </w:r>
            <w:proofErr w:type="spellEnd"/>
            <w:r w:rsidRPr="00496A97">
              <w:rPr>
                <w:rFonts w:ascii="Times New Roman" w:hAnsi="Times New Roman" w:cs="Times New Roman"/>
                <w:sz w:val="24"/>
                <w:szCs w:val="24"/>
              </w:rPr>
              <w:t xml:space="preserve"> при решении научных проблем и практических задач в сфере адаптивной физической культуры </w:t>
            </w:r>
          </w:p>
        </w:tc>
        <w:tc>
          <w:tcPr>
            <w:tcW w:w="2956" w:type="dxa"/>
          </w:tcPr>
          <w:p w:rsidR="002710F6" w:rsidRPr="00CD249E" w:rsidRDefault="002710F6" w:rsidP="002710F6">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2710F6" w:rsidRPr="00640B65" w:rsidRDefault="002710F6"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2710F6" w:rsidRPr="00605EA3"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162BD7" w:rsidRPr="00605EA3" w:rsidTr="00162BD7">
        <w:trPr>
          <w:trHeight w:val="70"/>
          <w:jc w:val="center"/>
        </w:trPr>
        <w:tc>
          <w:tcPr>
            <w:tcW w:w="9061" w:type="dxa"/>
            <w:gridSpan w:val="3"/>
          </w:tcPr>
          <w:p w:rsidR="00162BD7" w:rsidRPr="00605EA3" w:rsidRDefault="00162BD7" w:rsidP="00162BD7">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Имеет опыт:</w:t>
            </w:r>
          </w:p>
        </w:tc>
      </w:tr>
      <w:tr w:rsidR="00852EC8" w:rsidRPr="00605EA3" w:rsidTr="00E8472C">
        <w:trPr>
          <w:trHeight w:val="55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sz w:val="24"/>
                <w:szCs w:val="24"/>
              </w:rPr>
              <w:t xml:space="preserve">- применения знаний по </w:t>
            </w:r>
            <w:proofErr w:type="spellStart"/>
            <w:r w:rsidRPr="00852EC8">
              <w:rPr>
                <w:rFonts w:ascii="Times New Roman" w:hAnsi="Times New Roman"/>
                <w:sz w:val="24"/>
                <w:szCs w:val="24"/>
              </w:rPr>
              <w:t>нутрициологии</w:t>
            </w:r>
            <w:proofErr w:type="spellEnd"/>
            <w:r w:rsidRPr="00852EC8">
              <w:rPr>
                <w:rFonts w:ascii="Times New Roman" w:hAnsi="Times New Roman"/>
                <w:sz w:val="24"/>
                <w:szCs w:val="24"/>
              </w:rPr>
              <w:t xml:space="preserve"> при решении научных проблем и практических</w:t>
            </w:r>
            <w:r w:rsidR="00E8472C">
              <w:rPr>
                <w:rFonts w:ascii="Times New Roman" w:hAnsi="Times New Roman"/>
                <w:sz w:val="24"/>
                <w:szCs w:val="24"/>
              </w:rPr>
              <w:t xml:space="preserve"> </w:t>
            </w:r>
            <w:r w:rsidRPr="00852EC8">
              <w:rPr>
                <w:rFonts w:ascii="Times New Roman" w:hAnsi="Times New Roman"/>
                <w:sz w:val="24"/>
                <w:szCs w:val="24"/>
              </w:rPr>
              <w:lastRenderedPageBreak/>
              <w:t xml:space="preserve">задач в сфере адаптивной физической культуры </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lastRenderedPageBreak/>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852EC8" w:rsidRPr="00605EA3" w:rsidTr="00E8472C">
        <w:trPr>
          <w:trHeight w:val="976"/>
          <w:jc w:val="center"/>
        </w:trPr>
        <w:tc>
          <w:tcPr>
            <w:tcW w:w="3985" w:type="dxa"/>
          </w:tcPr>
          <w:p w:rsidR="00852EC8" w:rsidRPr="00852EC8" w:rsidRDefault="00852EC8" w:rsidP="00852EC8">
            <w:pPr>
              <w:spacing w:after="0" w:line="240" w:lineRule="auto"/>
              <w:jc w:val="both"/>
              <w:rPr>
                <w:rFonts w:ascii="Times New Roman" w:eastAsia="Times New Roman" w:hAnsi="Times New Roman" w:cs="Times New Roman"/>
                <w:color w:val="000000"/>
                <w:spacing w:val="-1"/>
                <w:sz w:val="24"/>
                <w:szCs w:val="24"/>
                <w:lang w:eastAsia="ru-RU"/>
              </w:rPr>
            </w:pPr>
            <w:r w:rsidRPr="00852EC8">
              <w:rPr>
                <w:rFonts w:ascii="Times New Roman" w:hAnsi="Times New Roman" w:cs="Times New Roman"/>
                <w:sz w:val="24"/>
                <w:szCs w:val="24"/>
              </w:rPr>
              <w:lastRenderedPageBreak/>
              <w:t>-применения современных подходов в сфере контроля пищевых рационов различных контингентов населения</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r w:rsidR="00852EC8" w:rsidRPr="00605EA3" w:rsidTr="00162BD7">
        <w:trPr>
          <w:trHeight w:val="1286"/>
          <w:jc w:val="center"/>
        </w:trPr>
        <w:tc>
          <w:tcPr>
            <w:tcW w:w="3985" w:type="dxa"/>
          </w:tcPr>
          <w:p w:rsidR="00852EC8" w:rsidRPr="00E8472C" w:rsidRDefault="00852EC8" w:rsidP="00852EC8">
            <w:pPr>
              <w:spacing w:after="0" w:line="240" w:lineRule="auto"/>
              <w:jc w:val="both"/>
              <w:rPr>
                <w:rFonts w:ascii="Times New Roman" w:hAnsi="Times New Roman" w:cs="Times New Roman"/>
                <w:sz w:val="24"/>
                <w:szCs w:val="24"/>
              </w:rPr>
            </w:pPr>
            <w:r w:rsidRPr="00852EC8">
              <w:rPr>
                <w:rFonts w:ascii="Times New Roman" w:hAnsi="Times New Roman" w:cs="Times New Roman"/>
                <w:sz w:val="24"/>
                <w:szCs w:val="24"/>
              </w:rPr>
              <w:t>-  в сфере составления и анализа пищевых рационов различных контингентов населе</w:t>
            </w:r>
            <w:r w:rsidR="00E8472C">
              <w:rPr>
                <w:rFonts w:ascii="Times New Roman" w:hAnsi="Times New Roman" w:cs="Times New Roman"/>
                <w:sz w:val="24"/>
                <w:szCs w:val="24"/>
              </w:rPr>
              <w:t>ния с учетом состояния здоровья</w:t>
            </w:r>
          </w:p>
        </w:tc>
        <w:tc>
          <w:tcPr>
            <w:tcW w:w="2956" w:type="dxa"/>
          </w:tcPr>
          <w:p w:rsidR="00852EC8" w:rsidRPr="00CD249E" w:rsidRDefault="00852EC8" w:rsidP="00852EC8">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color w:val="000000"/>
                <w:spacing w:val="-1"/>
                <w:sz w:val="24"/>
                <w:szCs w:val="24"/>
                <w:lang w:eastAsia="ru-RU"/>
              </w:rPr>
              <w:t>ТАФК</w:t>
            </w:r>
            <w:r w:rsidRPr="00CD249E">
              <w:rPr>
                <w:rFonts w:ascii="Times New Roman" w:eastAsia="Times New Roman" w:hAnsi="Times New Roman" w:cs="Times New Roman"/>
                <w:b/>
                <w:sz w:val="24"/>
                <w:szCs w:val="24"/>
                <w:lang w:eastAsia="ru-RU"/>
              </w:rPr>
              <w:t>:</w:t>
            </w:r>
            <w:r w:rsidRPr="00CD249E">
              <w:rPr>
                <w:rFonts w:ascii="Times New Roman" w:eastAsia="Times New Roman" w:hAnsi="Times New Roman" w:cs="Times New Roman"/>
                <w:sz w:val="24"/>
                <w:szCs w:val="24"/>
                <w:lang w:eastAsia="ru-RU"/>
              </w:rPr>
              <w:t xml:space="preserve"> С/03.6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sz w:val="24"/>
                <w:szCs w:val="24"/>
                <w:lang w:eastAsia="ru-RU"/>
              </w:rPr>
              <w:t>С/05.6</w:t>
            </w:r>
          </w:p>
          <w:p w:rsidR="00852EC8" w:rsidRPr="00640B65" w:rsidRDefault="00852EC8" w:rsidP="009B5C67">
            <w:pPr>
              <w:spacing w:after="0" w:line="240" w:lineRule="auto"/>
              <w:jc w:val="both"/>
              <w:rPr>
                <w:rFonts w:ascii="Times New Roman" w:eastAsia="Times New Roman" w:hAnsi="Times New Roman" w:cs="Times New Roman"/>
                <w:sz w:val="24"/>
                <w:szCs w:val="24"/>
                <w:lang w:eastAsia="ru-RU"/>
              </w:rPr>
            </w:pPr>
            <w:r w:rsidRPr="00CD249E">
              <w:rPr>
                <w:rFonts w:ascii="Times New Roman" w:eastAsia="Times New Roman" w:hAnsi="Times New Roman" w:cs="Times New Roman"/>
                <w:b/>
                <w:sz w:val="24"/>
                <w:szCs w:val="24"/>
                <w:lang w:eastAsia="ru-RU"/>
              </w:rPr>
              <w:t>ИМ АФК:</w:t>
            </w:r>
            <w:r w:rsidRPr="00CD249E">
              <w:rPr>
                <w:rFonts w:ascii="Times New Roman" w:eastAsia="Times New Roman" w:hAnsi="Times New Roman" w:cs="Times New Roman"/>
                <w:sz w:val="24"/>
                <w:szCs w:val="24"/>
                <w:lang w:eastAsia="ru-RU"/>
              </w:rPr>
              <w:t xml:space="preserve"> В/01.6</w:t>
            </w:r>
            <w:r>
              <w:rPr>
                <w:rFonts w:ascii="Times New Roman" w:eastAsia="Times New Roman" w:hAnsi="Times New Roman" w:cs="Times New Roman"/>
                <w:sz w:val="24"/>
                <w:szCs w:val="24"/>
                <w:lang w:eastAsia="ru-RU"/>
              </w:rPr>
              <w:t>;</w:t>
            </w:r>
            <w:r w:rsidRPr="00CD249E">
              <w:rPr>
                <w:rFonts w:ascii="Times New Roman" w:eastAsia="Times New Roman" w:hAnsi="Times New Roman" w:cs="Times New Roman"/>
                <w:sz w:val="24"/>
                <w:szCs w:val="24"/>
                <w:lang w:eastAsia="ru-RU"/>
              </w:rPr>
              <w:t xml:space="preserve"> С/01.6</w:t>
            </w:r>
            <w:r>
              <w:rPr>
                <w:rFonts w:ascii="Times New Roman" w:eastAsia="Times New Roman" w:hAnsi="Times New Roman" w:cs="Times New Roman"/>
                <w:sz w:val="24"/>
                <w:szCs w:val="24"/>
                <w:lang w:eastAsia="ru-RU"/>
              </w:rPr>
              <w:t xml:space="preserve"> </w:t>
            </w:r>
            <w:r w:rsidRPr="00CD249E">
              <w:rPr>
                <w:rFonts w:ascii="Times New Roman" w:eastAsia="Times New Roman" w:hAnsi="Times New Roman" w:cs="Times New Roman"/>
                <w:b/>
                <w:sz w:val="24"/>
                <w:szCs w:val="24"/>
                <w:lang w:val="en-US" w:eastAsia="ru-RU"/>
              </w:rPr>
              <w:t>CP</w:t>
            </w:r>
            <w:r w:rsidRPr="00CD249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А/01.6;А/02.6</w:t>
            </w:r>
          </w:p>
        </w:tc>
        <w:tc>
          <w:tcPr>
            <w:tcW w:w="2120" w:type="dxa"/>
          </w:tcPr>
          <w:p w:rsidR="00986BF4"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ПК-3</w:t>
            </w:r>
          </w:p>
          <w:p w:rsidR="00986BF4" w:rsidRPr="00640B65" w:rsidRDefault="00986BF4" w:rsidP="00986BF4">
            <w:pPr>
              <w:spacing w:after="0" w:line="240" w:lineRule="auto"/>
              <w:jc w:val="center"/>
              <w:rPr>
                <w:rFonts w:ascii="Times New Roman" w:eastAsia="Times New Roman" w:hAnsi="Times New Roman" w:cs="Times New Roman"/>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ПК-4</w:t>
            </w:r>
          </w:p>
          <w:p w:rsidR="00852EC8" w:rsidRPr="00605EA3" w:rsidRDefault="00986BF4" w:rsidP="00986BF4">
            <w:pPr>
              <w:spacing w:after="0" w:line="240" w:lineRule="auto"/>
              <w:jc w:val="center"/>
              <w:rPr>
                <w:rFonts w:ascii="Times New Roman" w:eastAsia="Times New Roman" w:hAnsi="Times New Roman" w:cs="Times New Roman"/>
                <w:i/>
                <w:color w:val="000000"/>
                <w:spacing w:val="-1"/>
                <w:sz w:val="24"/>
                <w:szCs w:val="24"/>
                <w:lang w:eastAsia="ru-RU"/>
              </w:rPr>
            </w:pPr>
            <w:r w:rsidRPr="00640B65">
              <w:rPr>
                <w:rFonts w:ascii="Times New Roman" w:eastAsia="Times New Roman" w:hAnsi="Times New Roman" w:cs="Times New Roman"/>
                <w:color w:val="000000"/>
                <w:spacing w:val="-1"/>
                <w:sz w:val="24"/>
                <w:szCs w:val="24"/>
                <w:lang w:eastAsia="ru-RU"/>
              </w:rPr>
              <w:t>ПК-5</w:t>
            </w:r>
          </w:p>
        </w:tc>
      </w:tr>
    </w:tbl>
    <w:p w:rsidR="00B36FAA" w:rsidRPr="00162BD7" w:rsidRDefault="00B36FAA" w:rsidP="00C34FAE">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C34FAE" w:rsidRPr="009B5C67" w:rsidRDefault="009B5C67" w:rsidP="009B5C67">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9B5C67">
        <w:rPr>
          <w:rFonts w:ascii="Times New Roman" w:eastAsia="Times New Roman" w:hAnsi="Times New Roman" w:cs="Times New Roman"/>
          <w:b/>
          <w:caps/>
          <w:color w:val="000000"/>
          <w:spacing w:val="-1"/>
          <w:sz w:val="24"/>
          <w:szCs w:val="24"/>
          <w:lang w:eastAsia="ru-RU"/>
        </w:rPr>
        <w:t xml:space="preserve">2. </w:t>
      </w:r>
      <w:r w:rsidR="00C34FAE" w:rsidRPr="009B5C67">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C34FAE" w:rsidRPr="009B5C6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Дисциплина </w:t>
      </w:r>
      <w:r w:rsidR="00532DE1" w:rsidRPr="00162BD7">
        <w:rPr>
          <w:rFonts w:ascii="Times New Roman" w:eastAsia="Times New Roman" w:hAnsi="Times New Roman" w:cs="Times New Roman"/>
          <w:color w:val="000000"/>
          <w:spacing w:val="-1"/>
          <w:sz w:val="24"/>
          <w:szCs w:val="24"/>
          <w:lang w:eastAsia="ru-RU"/>
        </w:rPr>
        <w:t>«</w:t>
      </w:r>
      <w:proofErr w:type="spellStart"/>
      <w:r w:rsidR="009C051E" w:rsidRPr="00162BD7">
        <w:rPr>
          <w:rFonts w:ascii="Times New Roman" w:eastAsia="Times New Roman" w:hAnsi="Times New Roman" w:cs="Times New Roman"/>
          <w:color w:val="000000"/>
          <w:spacing w:val="-1"/>
          <w:sz w:val="24"/>
          <w:szCs w:val="24"/>
          <w:lang w:eastAsia="ru-RU"/>
        </w:rPr>
        <w:t>Нутрициология</w:t>
      </w:r>
      <w:proofErr w:type="spellEnd"/>
      <w:r w:rsidR="009C051E" w:rsidRPr="00162BD7">
        <w:rPr>
          <w:rFonts w:ascii="Times New Roman" w:eastAsia="Times New Roman" w:hAnsi="Times New Roman" w:cs="Times New Roman"/>
          <w:color w:val="000000"/>
          <w:spacing w:val="-1"/>
          <w:sz w:val="24"/>
          <w:szCs w:val="24"/>
          <w:lang w:eastAsia="ru-RU"/>
        </w:rPr>
        <w:t xml:space="preserve"> </w:t>
      </w:r>
      <w:r w:rsidR="009749FE" w:rsidRPr="00162BD7">
        <w:rPr>
          <w:rFonts w:ascii="Times New Roman" w:eastAsia="Times New Roman" w:hAnsi="Times New Roman" w:cs="Times New Roman"/>
          <w:color w:val="000000"/>
          <w:spacing w:val="-1"/>
          <w:sz w:val="24"/>
          <w:szCs w:val="24"/>
          <w:lang w:eastAsia="ru-RU"/>
        </w:rPr>
        <w:t>в адаптивной физической культуре</w:t>
      </w:r>
      <w:r w:rsidR="00532DE1" w:rsidRPr="00162BD7">
        <w:rPr>
          <w:rFonts w:ascii="Times New Roman" w:eastAsia="Times New Roman" w:hAnsi="Times New Roman" w:cs="Times New Roman"/>
          <w:color w:val="000000"/>
          <w:spacing w:val="-1"/>
          <w:sz w:val="24"/>
          <w:szCs w:val="24"/>
          <w:lang w:eastAsia="ru-RU"/>
        </w:rPr>
        <w:t xml:space="preserve">» </w:t>
      </w:r>
      <w:r w:rsidRPr="00162BD7">
        <w:rPr>
          <w:rFonts w:ascii="Times New Roman" w:eastAsia="Times New Roman" w:hAnsi="Times New Roman" w:cs="Times New Roman"/>
          <w:color w:val="000000"/>
          <w:spacing w:val="-1"/>
          <w:sz w:val="24"/>
          <w:szCs w:val="24"/>
          <w:lang w:eastAsia="ru-RU"/>
        </w:rPr>
        <w:t xml:space="preserve">в структуре образовательной программы относится </w:t>
      </w:r>
      <w:r w:rsidRPr="009B5C67">
        <w:rPr>
          <w:rFonts w:ascii="Times New Roman" w:eastAsia="Times New Roman" w:hAnsi="Times New Roman" w:cs="Times New Roman"/>
          <w:color w:val="000000"/>
          <w:spacing w:val="-1"/>
          <w:sz w:val="24"/>
          <w:szCs w:val="24"/>
          <w:lang w:eastAsia="ru-RU"/>
        </w:rPr>
        <w:t>к части формируемой участниками образовате</w:t>
      </w:r>
      <w:r w:rsidR="00476C1D" w:rsidRPr="009B5C67">
        <w:rPr>
          <w:rFonts w:ascii="Times New Roman" w:eastAsia="Times New Roman" w:hAnsi="Times New Roman" w:cs="Times New Roman"/>
          <w:color w:val="000000"/>
          <w:spacing w:val="-1"/>
          <w:sz w:val="24"/>
          <w:szCs w:val="24"/>
          <w:lang w:eastAsia="ru-RU"/>
        </w:rPr>
        <w:t>льных отношений</w:t>
      </w:r>
      <w:r w:rsidRPr="009B5C67">
        <w:rPr>
          <w:rFonts w:ascii="Times New Roman" w:eastAsia="Times New Roman" w:hAnsi="Times New Roman" w:cs="Times New Roman"/>
          <w:color w:val="000000"/>
          <w:spacing w:val="-1"/>
          <w:sz w:val="24"/>
          <w:szCs w:val="24"/>
          <w:lang w:eastAsia="ru-RU"/>
        </w:rPr>
        <w:t xml:space="preserve">. </w:t>
      </w:r>
    </w:p>
    <w:p w:rsidR="00B832F4"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w:t>
      </w:r>
      <w:r w:rsidR="00B34183" w:rsidRPr="00162BD7">
        <w:rPr>
          <w:rFonts w:ascii="Times New Roman" w:eastAsia="Times New Roman" w:hAnsi="Times New Roman" w:cs="Times New Roman"/>
          <w:color w:val="000000"/>
          <w:spacing w:val="-1"/>
          <w:sz w:val="24"/>
          <w:szCs w:val="24"/>
          <w:lang w:eastAsia="ru-RU"/>
        </w:rPr>
        <w:t xml:space="preserve">в </w:t>
      </w:r>
      <w:r w:rsidR="000C0AE1">
        <w:rPr>
          <w:rFonts w:ascii="Times New Roman" w:eastAsia="Times New Roman" w:hAnsi="Times New Roman" w:cs="Times New Roman"/>
          <w:color w:val="000000"/>
          <w:spacing w:val="-1"/>
          <w:sz w:val="24"/>
          <w:szCs w:val="24"/>
          <w:lang w:eastAsia="ru-RU"/>
        </w:rPr>
        <w:t>4</w:t>
      </w:r>
      <w:r w:rsidR="00946DD8" w:rsidRPr="00162BD7">
        <w:rPr>
          <w:rFonts w:ascii="Times New Roman" w:eastAsia="Times New Roman" w:hAnsi="Times New Roman" w:cs="Times New Roman"/>
          <w:color w:val="000000"/>
          <w:spacing w:val="-1"/>
          <w:sz w:val="24"/>
          <w:szCs w:val="24"/>
          <w:lang w:eastAsia="ru-RU"/>
        </w:rPr>
        <w:t xml:space="preserve"> </w:t>
      </w:r>
      <w:r w:rsidRPr="00162BD7">
        <w:rPr>
          <w:rFonts w:ascii="Times New Roman" w:eastAsia="Times New Roman" w:hAnsi="Times New Roman" w:cs="Times New Roman"/>
          <w:color w:val="000000"/>
          <w:spacing w:val="-1"/>
          <w:sz w:val="24"/>
          <w:szCs w:val="24"/>
          <w:lang w:eastAsia="ru-RU"/>
        </w:rPr>
        <w:t>се</w:t>
      </w:r>
      <w:r w:rsidR="00B832F4" w:rsidRPr="00162BD7">
        <w:rPr>
          <w:rFonts w:ascii="Times New Roman" w:eastAsia="Times New Roman" w:hAnsi="Times New Roman" w:cs="Times New Roman"/>
          <w:color w:val="000000"/>
          <w:spacing w:val="-1"/>
          <w:sz w:val="24"/>
          <w:szCs w:val="24"/>
          <w:lang w:eastAsia="ru-RU"/>
        </w:rPr>
        <w:t>местре в очной форме обучения</w:t>
      </w:r>
      <w:r w:rsidR="00B34183" w:rsidRPr="00162BD7">
        <w:rPr>
          <w:rFonts w:ascii="Times New Roman" w:eastAsia="Times New Roman" w:hAnsi="Times New Roman" w:cs="Times New Roman"/>
          <w:color w:val="000000"/>
          <w:spacing w:val="-1"/>
          <w:sz w:val="24"/>
          <w:szCs w:val="24"/>
          <w:lang w:eastAsia="ru-RU"/>
        </w:rPr>
        <w:t xml:space="preserve"> и </w:t>
      </w:r>
      <w:r w:rsidR="00162BD7">
        <w:rPr>
          <w:rFonts w:ascii="Times New Roman" w:eastAsia="Times New Roman" w:hAnsi="Times New Roman" w:cs="Times New Roman"/>
          <w:color w:val="000000"/>
          <w:spacing w:val="-1"/>
          <w:sz w:val="24"/>
          <w:szCs w:val="24"/>
          <w:lang w:eastAsia="ru-RU"/>
        </w:rPr>
        <w:t>6</w:t>
      </w:r>
      <w:r w:rsidR="001C3F08" w:rsidRPr="00162BD7">
        <w:rPr>
          <w:rFonts w:ascii="Times New Roman" w:eastAsia="Times New Roman" w:hAnsi="Times New Roman" w:cs="Times New Roman"/>
          <w:color w:val="000000"/>
          <w:spacing w:val="-1"/>
          <w:sz w:val="24"/>
          <w:szCs w:val="24"/>
          <w:lang w:eastAsia="ru-RU"/>
        </w:rPr>
        <w:t xml:space="preserve"> семестре заочной формы обучения</w:t>
      </w:r>
      <w:r w:rsidRPr="00162BD7">
        <w:rPr>
          <w:rFonts w:ascii="Times New Roman" w:eastAsia="Times New Roman" w:hAnsi="Times New Roman" w:cs="Times New Roman"/>
          <w:color w:val="000000"/>
          <w:spacing w:val="-1"/>
          <w:sz w:val="24"/>
          <w:szCs w:val="24"/>
          <w:lang w:eastAsia="ru-RU"/>
        </w:rPr>
        <w:t>.</w:t>
      </w:r>
    </w:p>
    <w:p w:rsidR="00C34FAE" w:rsidRPr="00162BD7" w:rsidRDefault="00C34FAE" w:rsidP="009B5C67">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 Вид про</w:t>
      </w:r>
      <w:r w:rsidR="00946DD8" w:rsidRPr="00162BD7">
        <w:rPr>
          <w:rFonts w:ascii="Times New Roman" w:eastAsia="Times New Roman" w:hAnsi="Times New Roman" w:cs="Times New Roman"/>
          <w:color w:val="000000"/>
          <w:spacing w:val="-1"/>
          <w:sz w:val="24"/>
          <w:szCs w:val="24"/>
          <w:lang w:eastAsia="ru-RU"/>
        </w:rPr>
        <w:t>межуточной аттестации: зачет</w:t>
      </w:r>
      <w:r w:rsidRPr="00162BD7">
        <w:rPr>
          <w:rFonts w:ascii="Times New Roman" w:eastAsia="Times New Roman" w:hAnsi="Times New Roman" w:cs="Times New Roman"/>
          <w:color w:val="000000"/>
          <w:spacing w:val="-1"/>
          <w:sz w:val="24"/>
          <w:szCs w:val="24"/>
          <w:lang w:eastAsia="ru-RU"/>
        </w:rPr>
        <w:t xml:space="preserve"> </w:t>
      </w:r>
    </w:p>
    <w:p w:rsidR="00C34FAE" w:rsidRPr="00162BD7" w:rsidRDefault="00C34FAE" w:rsidP="00C34FAE">
      <w:pPr>
        <w:spacing w:after="0" w:line="240" w:lineRule="auto"/>
        <w:jc w:val="both"/>
        <w:rPr>
          <w:rFonts w:ascii="Times New Roman" w:eastAsia="Times New Roman" w:hAnsi="Times New Roman" w:cs="Times New Roman"/>
          <w:i/>
          <w:color w:val="000000"/>
          <w:spacing w:val="-1"/>
          <w:sz w:val="24"/>
          <w:szCs w:val="24"/>
          <w:lang w:eastAsia="ru-RU"/>
        </w:rPr>
      </w:pPr>
    </w:p>
    <w:p w:rsidR="00C34FAE" w:rsidRPr="00F80F2D" w:rsidRDefault="00F80F2D" w:rsidP="00F80F2D">
      <w:pPr>
        <w:tabs>
          <w:tab w:val="left" w:pos="1134"/>
        </w:tabs>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t>3.</w:t>
      </w:r>
      <w:r w:rsidR="00C34FAE" w:rsidRPr="00F80F2D">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2B15A7" w:rsidRPr="002B15A7" w:rsidRDefault="002B15A7" w:rsidP="002B15A7">
      <w:pPr>
        <w:pStyle w:val="a3"/>
        <w:ind w:left="1069"/>
        <w:jc w:val="both"/>
        <w:rPr>
          <w:i/>
          <w:color w:val="000000"/>
          <w:spacing w:val="-1"/>
          <w:sz w:val="24"/>
          <w:szCs w:val="24"/>
        </w:rPr>
      </w:pPr>
      <w:r w:rsidRPr="002B15A7">
        <w:rPr>
          <w:caps/>
          <w:color w:val="000000"/>
          <w:spacing w:val="-1"/>
          <w:sz w:val="24"/>
          <w:szCs w:val="24"/>
        </w:rPr>
        <w:t xml:space="preserve">                                         </w:t>
      </w:r>
      <w:r w:rsidRPr="002B15A7">
        <w:rPr>
          <w:i/>
          <w:color w:val="000000"/>
          <w:spacing w:val="-1"/>
          <w:sz w:val="24"/>
          <w:szCs w:val="24"/>
        </w:rPr>
        <w:t>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559"/>
      </w:tblGrid>
      <w:tr w:rsidR="002B15A7" w:rsidRPr="00605EA3" w:rsidTr="002710F6">
        <w:trPr>
          <w:jc w:val="center"/>
        </w:trPr>
        <w:tc>
          <w:tcPr>
            <w:tcW w:w="5382" w:type="dxa"/>
            <w:gridSpan w:val="2"/>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59" w:type="dxa"/>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2B15A7" w:rsidRPr="00605EA3" w:rsidTr="002710F6">
        <w:trPr>
          <w:trHeight w:val="183"/>
          <w:jc w:val="center"/>
        </w:trPr>
        <w:tc>
          <w:tcPr>
            <w:tcW w:w="5382" w:type="dxa"/>
            <w:gridSpan w:val="2"/>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2B15A7" w:rsidRPr="00605EA3" w:rsidRDefault="000C0AE1"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36</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12</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24</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2B15A7" w:rsidRPr="00605EA3" w:rsidTr="002710F6">
        <w:trPr>
          <w:jc w:val="center"/>
        </w:trPr>
        <w:tc>
          <w:tcPr>
            <w:tcW w:w="5382"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72</w:t>
            </w:r>
          </w:p>
        </w:tc>
      </w:tr>
      <w:tr w:rsidR="002B15A7" w:rsidRPr="00605EA3" w:rsidTr="002710F6">
        <w:trPr>
          <w:jc w:val="center"/>
        </w:trPr>
        <w:tc>
          <w:tcPr>
            <w:tcW w:w="1838"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2B15A7" w:rsidRPr="00605EA3" w:rsidTr="002710F6">
        <w:trPr>
          <w:jc w:val="center"/>
        </w:trPr>
        <w:tc>
          <w:tcPr>
            <w:tcW w:w="1838" w:type="dxa"/>
            <w:vMerge/>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2B15A7" w:rsidRPr="002B15A7" w:rsidRDefault="002B15A7" w:rsidP="002B15A7">
      <w:pPr>
        <w:jc w:val="both"/>
        <w:rPr>
          <w:caps/>
          <w:color w:val="000000"/>
          <w:spacing w:val="-1"/>
          <w:sz w:val="24"/>
          <w:szCs w:val="24"/>
        </w:rPr>
      </w:pPr>
    </w:p>
    <w:p w:rsidR="002B15A7" w:rsidRPr="002B15A7" w:rsidRDefault="002B15A7" w:rsidP="002B15A7">
      <w:pPr>
        <w:pStyle w:val="a3"/>
        <w:shd w:val="clear" w:color="auto" w:fill="FFFFFF"/>
        <w:ind w:left="1069"/>
        <w:jc w:val="center"/>
        <w:rPr>
          <w:i/>
          <w:color w:val="000000"/>
          <w:spacing w:val="-1"/>
          <w:sz w:val="24"/>
          <w:szCs w:val="24"/>
        </w:rPr>
      </w:pPr>
      <w:r w:rsidRPr="002B15A7">
        <w:rPr>
          <w:i/>
          <w:color w:val="000000"/>
          <w:spacing w:val="-1"/>
          <w:sz w:val="24"/>
          <w:szCs w:val="24"/>
        </w:rPr>
        <w:t>заочная форма обучения</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559"/>
        <w:gridCol w:w="1560"/>
      </w:tblGrid>
      <w:tr w:rsidR="002B15A7" w:rsidRPr="00605EA3" w:rsidTr="002710F6">
        <w:trPr>
          <w:jc w:val="center"/>
        </w:trPr>
        <w:tc>
          <w:tcPr>
            <w:tcW w:w="5240" w:type="dxa"/>
            <w:gridSpan w:val="2"/>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Вид учебной работы</w:t>
            </w:r>
          </w:p>
        </w:tc>
        <w:tc>
          <w:tcPr>
            <w:tcW w:w="1559"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Всего часов</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семестры</w:t>
            </w:r>
          </w:p>
        </w:tc>
      </w:tr>
      <w:tr w:rsidR="002B15A7" w:rsidRPr="00605EA3" w:rsidTr="002710F6">
        <w:trPr>
          <w:trHeight w:val="183"/>
          <w:jc w:val="center"/>
        </w:trPr>
        <w:tc>
          <w:tcPr>
            <w:tcW w:w="5240" w:type="dxa"/>
            <w:gridSpan w:val="2"/>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Merge/>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6</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559" w:type="dxa"/>
            <w:vAlign w:val="center"/>
          </w:tcPr>
          <w:p w:rsidR="002B15A7" w:rsidRPr="00605EA3" w:rsidRDefault="002B15A7" w:rsidP="00241D8E">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241D8E">
              <w:rPr>
                <w:rFonts w:ascii="Times New Roman" w:eastAsia="Times New Roman" w:hAnsi="Times New Roman" w:cs="Times New Roman"/>
                <w:b/>
                <w:color w:val="000000"/>
                <w:spacing w:val="-1"/>
                <w:sz w:val="24"/>
                <w:szCs w:val="24"/>
                <w:lang w:eastAsia="ru-RU"/>
              </w:rPr>
              <w:t>2</w:t>
            </w:r>
          </w:p>
        </w:tc>
        <w:tc>
          <w:tcPr>
            <w:tcW w:w="1560" w:type="dxa"/>
            <w:vAlign w:val="center"/>
          </w:tcPr>
          <w:p w:rsidR="002B15A7" w:rsidRPr="00605EA3" w:rsidRDefault="002B15A7" w:rsidP="00241D8E">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w:t>
            </w:r>
            <w:r w:rsidR="00241D8E">
              <w:rPr>
                <w:rFonts w:ascii="Times New Roman" w:eastAsia="Times New Roman" w:hAnsi="Times New Roman" w:cs="Times New Roman"/>
                <w:b/>
                <w:color w:val="000000"/>
                <w:spacing w:val="-1"/>
                <w:sz w:val="24"/>
                <w:szCs w:val="24"/>
                <w:lang w:eastAsia="ru-RU"/>
              </w:rPr>
              <w:t>2</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В том числе:</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Лекции</w:t>
            </w:r>
          </w:p>
        </w:tc>
        <w:tc>
          <w:tcPr>
            <w:tcW w:w="1559" w:type="dxa"/>
            <w:vAlign w:val="center"/>
          </w:tcPr>
          <w:p w:rsidR="002B15A7" w:rsidRPr="00605EA3" w:rsidRDefault="00241D8E"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60" w:type="dxa"/>
            <w:vAlign w:val="center"/>
          </w:tcPr>
          <w:p w:rsidR="002B15A7" w:rsidRPr="00605EA3" w:rsidRDefault="00241D8E" w:rsidP="002710F6">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Практические занятия</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8</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color w:val="000000"/>
                <w:spacing w:val="-1"/>
                <w:sz w:val="24"/>
                <w:szCs w:val="24"/>
                <w:lang w:eastAsia="ru-RU"/>
              </w:rPr>
            </w:pPr>
            <w:r w:rsidRPr="00605EA3">
              <w:rPr>
                <w:rFonts w:ascii="Times New Roman" w:eastAsia="Times New Roman" w:hAnsi="Times New Roman" w:cs="Times New Roman"/>
                <w:color w:val="000000"/>
                <w:spacing w:val="-1"/>
                <w:sz w:val="24"/>
                <w:szCs w:val="24"/>
                <w:lang w:eastAsia="ru-RU"/>
              </w:rPr>
              <w:t>зачет</w:t>
            </w:r>
          </w:p>
        </w:tc>
      </w:tr>
      <w:tr w:rsidR="002B15A7" w:rsidRPr="00605EA3" w:rsidTr="002710F6">
        <w:trPr>
          <w:jc w:val="center"/>
        </w:trPr>
        <w:tc>
          <w:tcPr>
            <w:tcW w:w="5240" w:type="dxa"/>
            <w:gridSpan w:val="2"/>
            <w:vAlign w:val="center"/>
          </w:tcPr>
          <w:p w:rsidR="002B15A7" w:rsidRPr="00605EA3" w:rsidRDefault="002B15A7" w:rsidP="002710F6">
            <w:pPr>
              <w:spacing w:after="0" w:line="240" w:lineRule="auto"/>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559" w:type="dxa"/>
            <w:vAlign w:val="center"/>
          </w:tcPr>
          <w:p w:rsidR="002B15A7" w:rsidRPr="00605EA3" w:rsidRDefault="002B15A7" w:rsidP="00241D8E">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241D8E">
              <w:rPr>
                <w:rFonts w:ascii="Times New Roman" w:eastAsia="Times New Roman" w:hAnsi="Times New Roman" w:cs="Times New Roman"/>
                <w:b/>
                <w:color w:val="000000"/>
                <w:spacing w:val="-1"/>
                <w:sz w:val="24"/>
                <w:szCs w:val="24"/>
                <w:lang w:eastAsia="ru-RU"/>
              </w:rPr>
              <w:t>6</w:t>
            </w:r>
          </w:p>
        </w:tc>
        <w:tc>
          <w:tcPr>
            <w:tcW w:w="1560" w:type="dxa"/>
            <w:vAlign w:val="center"/>
          </w:tcPr>
          <w:p w:rsidR="002B15A7" w:rsidRPr="00605EA3" w:rsidRDefault="002B15A7" w:rsidP="00241D8E">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9</w:t>
            </w:r>
            <w:r w:rsidR="00241D8E">
              <w:rPr>
                <w:rFonts w:ascii="Times New Roman" w:eastAsia="Times New Roman" w:hAnsi="Times New Roman" w:cs="Times New Roman"/>
                <w:b/>
                <w:color w:val="000000"/>
                <w:spacing w:val="-1"/>
                <w:sz w:val="24"/>
                <w:szCs w:val="24"/>
                <w:lang w:eastAsia="ru-RU"/>
              </w:rPr>
              <w:t>6</w:t>
            </w:r>
          </w:p>
        </w:tc>
      </w:tr>
      <w:tr w:rsidR="002B15A7" w:rsidRPr="00605EA3" w:rsidTr="002710F6">
        <w:trPr>
          <w:jc w:val="center"/>
        </w:trPr>
        <w:tc>
          <w:tcPr>
            <w:tcW w:w="1838" w:type="dxa"/>
            <w:vMerge w:val="restart"/>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часы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108</w:t>
            </w:r>
          </w:p>
        </w:tc>
      </w:tr>
      <w:tr w:rsidR="002B15A7" w:rsidRPr="00605EA3" w:rsidTr="002710F6">
        <w:trPr>
          <w:jc w:val="center"/>
        </w:trPr>
        <w:tc>
          <w:tcPr>
            <w:tcW w:w="1838" w:type="dxa"/>
            <w:vMerge/>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зачетные единицы</w:t>
            </w:r>
          </w:p>
        </w:tc>
        <w:tc>
          <w:tcPr>
            <w:tcW w:w="1559"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c>
          <w:tcPr>
            <w:tcW w:w="1560" w:type="dxa"/>
            <w:vAlign w:val="center"/>
          </w:tcPr>
          <w:p w:rsidR="002B15A7" w:rsidRPr="00605EA3" w:rsidRDefault="002B15A7" w:rsidP="002710F6">
            <w:pPr>
              <w:spacing w:after="0" w:line="240" w:lineRule="auto"/>
              <w:jc w:val="center"/>
              <w:rPr>
                <w:rFonts w:ascii="Times New Roman" w:eastAsia="Times New Roman" w:hAnsi="Times New Roman" w:cs="Times New Roman"/>
                <w:b/>
                <w:color w:val="000000"/>
                <w:spacing w:val="-1"/>
                <w:sz w:val="24"/>
                <w:szCs w:val="24"/>
                <w:lang w:eastAsia="ru-RU"/>
              </w:rPr>
            </w:pPr>
            <w:r w:rsidRPr="00605EA3">
              <w:rPr>
                <w:rFonts w:ascii="Times New Roman" w:eastAsia="Times New Roman" w:hAnsi="Times New Roman" w:cs="Times New Roman"/>
                <w:b/>
                <w:color w:val="000000"/>
                <w:spacing w:val="-1"/>
                <w:sz w:val="24"/>
                <w:szCs w:val="24"/>
                <w:lang w:eastAsia="ru-RU"/>
              </w:rPr>
              <w:t>3</w:t>
            </w:r>
          </w:p>
        </w:tc>
      </w:tr>
    </w:tbl>
    <w:p w:rsidR="00E75666" w:rsidRPr="00162BD7" w:rsidRDefault="00E75666" w:rsidP="00C34FAE">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34FAE" w:rsidRPr="00162BD7" w:rsidRDefault="00C34FAE" w:rsidP="00C34FAE">
      <w:pPr>
        <w:spacing w:after="0" w:line="240" w:lineRule="auto"/>
        <w:jc w:val="both"/>
        <w:rPr>
          <w:rFonts w:ascii="Times New Roman" w:eastAsia="Times New Roman" w:hAnsi="Times New Roman" w:cs="Times New Roman"/>
          <w:i/>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A2D14" w:rsidRDefault="00CA2D14"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C34FAE" w:rsidRPr="00F80F2D" w:rsidRDefault="00F80F2D" w:rsidP="00F80F2D">
      <w:pPr>
        <w:spacing w:after="0" w:line="240" w:lineRule="auto"/>
        <w:contextualSpacing/>
        <w:jc w:val="both"/>
        <w:rPr>
          <w:rFonts w:ascii="Times New Roman" w:eastAsia="Times New Roman" w:hAnsi="Times New Roman" w:cs="Times New Roman"/>
          <w:b/>
          <w:caps/>
          <w:color w:val="000000"/>
          <w:spacing w:val="-1"/>
          <w:sz w:val="24"/>
          <w:szCs w:val="24"/>
          <w:lang w:eastAsia="ru-RU"/>
        </w:rPr>
      </w:pPr>
      <w:r w:rsidRPr="00F80F2D">
        <w:rPr>
          <w:rFonts w:ascii="Times New Roman" w:eastAsia="Times New Roman" w:hAnsi="Times New Roman" w:cs="Times New Roman"/>
          <w:b/>
          <w:caps/>
          <w:color w:val="000000"/>
          <w:spacing w:val="-1"/>
          <w:sz w:val="24"/>
          <w:szCs w:val="24"/>
          <w:lang w:eastAsia="ru-RU"/>
        </w:rPr>
        <w:lastRenderedPageBreak/>
        <w:t xml:space="preserve">4. </w:t>
      </w:r>
      <w:r w:rsidR="00C34FAE" w:rsidRPr="00F80F2D">
        <w:rPr>
          <w:rFonts w:ascii="Times New Roman" w:eastAsia="Times New Roman" w:hAnsi="Times New Roman" w:cs="Times New Roman"/>
          <w:b/>
          <w:caps/>
          <w:color w:val="000000"/>
          <w:spacing w:val="-1"/>
          <w:sz w:val="24"/>
          <w:szCs w:val="24"/>
          <w:lang w:eastAsia="ru-RU"/>
        </w:rPr>
        <w:t>Содержание дисциплины:</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584"/>
        <w:gridCol w:w="5954"/>
      </w:tblGrid>
      <w:tr w:rsidR="00F80F2D" w:rsidRPr="00162BD7" w:rsidTr="00CA2D14">
        <w:trPr>
          <w:cantSplit/>
          <w:trHeight w:val="981"/>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п/п</w:t>
            </w:r>
          </w:p>
        </w:tc>
        <w:tc>
          <w:tcPr>
            <w:tcW w:w="2584"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i/>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Тема (раздел)</w:t>
            </w:r>
          </w:p>
        </w:tc>
        <w:tc>
          <w:tcPr>
            <w:tcW w:w="5954" w:type="dxa"/>
            <w:vAlign w:val="center"/>
          </w:tcPr>
          <w:p w:rsidR="00F80F2D" w:rsidRPr="00162BD7" w:rsidRDefault="00F80F2D" w:rsidP="00C34FAE">
            <w:pPr>
              <w:spacing w:after="0" w:line="240" w:lineRule="auto"/>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 xml:space="preserve">Содержание раздела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1</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Введение в </w:t>
            </w:r>
            <w:proofErr w:type="spellStart"/>
            <w:r w:rsidRPr="00F80F2D">
              <w:rPr>
                <w:rFonts w:ascii="Times New Roman" w:hAnsi="Times New Roman" w:cs="Times New Roman"/>
                <w:sz w:val="24"/>
                <w:szCs w:val="24"/>
              </w:rPr>
              <w:t>нутрициологию</w:t>
            </w:r>
            <w:proofErr w:type="spellEnd"/>
          </w:p>
        </w:tc>
        <w:tc>
          <w:tcPr>
            <w:tcW w:w="5954" w:type="dxa"/>
            <w:vAlign w:val="center"/>
          </w:tcPr>
          <w:p w:rsidR="00F80F2D" w:rsidRPr="00B927DB" w:rsidRDefault="00F80F2D" w:rsidP="00B927DB">
            <w:pPr>
              <w:spacing w:after="15" w:line="270" w:lineRule="auto"/>
              <w:ind w:left="103" w:right="66"/>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История становления </w:t>
            </w:r>
            <w:proofErr w:type="spellStart"/>
            <w:r w:rsidRPr="00162BD7">
              <w:rPr>
                <w:rFonts w:ascii="Times New Roman" w:hAnsi="Times New Roman" w:cs="Times New Roman"/>
                <w:sz w:val="24"/>
                <w:szCs w:val="24"/>
              </w:rPr>
              <w:t>нутрициологии</w:t>
            </w:r>
            <w:proofErr w:type="spellEnd"/>
            <w:r w:rsidRPr="00162BD7">
              <w:rPr>
                <w:rFonts w:ascii="Times New Roman" w:hAnsi="Times New Roman" w:cs="Times New Roman"/>
                <w:sz w:val="24"/>
                <w:szCs w:val="24"/>
              </w:rPr>
              <w:t>.</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2.</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Концепции питания современного человека</w:t>
            </w:r>
            <w:r w:rsidRPr="00F80F2D">
              <w:rPr>
                <w:rFonts w:ascii="Times New Roman" w:hAnsi="Times New Roman" w:cs="Times New Roman"/>
                <w:sz w:val="24"/>
                <w:szCs w:val="24"/>
              </w:rPr>
              <w:tab/>
            </w:r>
          </w:p>
        </w:tc>
        <w:tc>
          <w:tcPr>
            <w:tcW w:w="5954" w:type="dxa"/>
            <w:vAlign w:val="center"/>
          </w:tcPr>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раздельное питание</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главного пищевого фактора</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питания предков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концепция «мнимых» лекарств</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адекватного целебно-видового питания по Шаталовой</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система питания по Ниши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в системе учения йоги</w:t>
            </w:r>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питание в </w:t>
            </w:r>
            <w:proofErr w:type="spellStart"/>
            <w:r w:rsidRPr="00162BD7">
              <w:rPr>
                <w:rFonts w:ascii="Times New Roman" w:eastAsia="Times New Roman" w:hAnsi="Times New Roman" w:cs="Times New Roman"/>
                <w:color w:val="000000"/>
                <w:sz w:val="24"/>
                <w:szCs w:val="24"/>
                <w:lang w:eastAsia="ru-RU"/>
              </w:rPr>
              <w:t>дзенмакробиотике</w:t>
            </w:r>
            <w:proofErr w:type="spellEnd"/>
          </w:p>
          <w:p w:rsidR="00F80F2D" w:rsidRPr="00162BD7" w:rsidRDefault="00F80F2D" w:rsidP="00F7553A">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proofErr w:type="spellStart"/>
            <w:r w:rsidRPr="00162BD7">
              <w:rPr>
                <w:rFonts w:ascii="Times New Roman" w:eastAsia="Times New Roman" w:hAnsi="Times New Roman" w:cs="Times New Roman"/>
                <w:color w:val="000000"/>
                <w:sz w:val="24"/>
                <w:szCs w:val="24"/>
                <w:lang w:eastAsia="ru-RU"/>
              </w:rPr>
              <w:t>аюрведическое</w:t>
            </w:r>
            <w:proofErr w:type="spellEnd"/>
            <w:r w:rsidRPr="00162BD7">
              <w:rPr>
                <w:rFonts w:ascii="Times New Roman" w:eastAsia="Times New Roman" w:hAnsi="Times New Roman" w:cs="Times New Roman"/>
                <w:color w:val="000000"/>
                <w:sz w:val="24"/>
                <w:szCs w:val="24"/>
                <w:lang w:eastAsia="ru-RU"/>
              </w:rPr>
              <w:t xml:space="preserve"> питание</w:t>
            </w:r>
          </w:p>
          <w:p w:rsidR="00F80F2D" w:rsidRPr="00B927DB" w:rsidRDefault="00F80F2D" w:rsidP="00B927DB">
            <w:pPr>
              <w:widowControl w:val="0"/>
              <w:numPr>
                <w:ilvl w:val="0"/>
                <w:numId w:val="31"/>
              </w:numPr>
              <w:spacing w:after="0" w:line="240" w:lineRule="auto"/>
              <w:ind w:left="714" w:hanging="357"/>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голодание лечебное или профилактическое</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3</w:t>
            </w:r>
          </w:p>
        </w:tc>
        <w:tc>
          <w:tcPr>
            <w:tcW w:w="2584" w:type="dxa"/>
            <w:vAlign w:val="center"/>
          </w:tcPr>
          <w:p w:rsidR="00F80F2D" w:rsidRPr="00F80F2D" w:rsidRDefault="00F80F2D" w:rsidP="00CA2D14">
            <w:pPr>
              <w:spacing w:after="0" w:line="240" w:lineRule="auto"/>
              <w:ind w:right="19"/>
              <w:rPr>
                <w:rFonts w:ascii="Times New Roman" w:eastAsia="Times New Roman" w:hAnsi="Times New Roman" w:cs="Times New Roman"/>
                <w:color w:val="000000"/>
                <w:spacing w:val="-1"/>
                <w:sz w:val="24"/>
                <w:szCs w:val="24"/>
                <w:lang w:eastAsia="ru-RU"/>
              </w:rPr>
            </w:pPr>
            <w:r w:rsidRPr="00F80F2D">
              <w:rPr>
                <w:rFonts w:ascii="Times New Roman" w:hAnsi="Times New Roman" w:cs="Times New Roman"/>
                <w:sz w:val="24"/>
                <w:szCs w:val="24"/>
              </w:rPr>
              <w:t xml:space="preserve">Основы </w:t>
            </w:r>
            <w:proofErr w:type="spellStart"/>
            <w:r w:rsidRPr="00F80F2D">
              <w:rPr>
                <w:rFonts w:ascii="Times New Roman" w:hAnsi="Times New Roman" w:cs="Times New Roman"/>
                <w:sz w:val="24"/>
                <w:szCs w:val="24"/>
              </w:rPr>
              <w:t>нутрициологии</w:t>
            </w:r>
            <w:proofErr w:type="spellEnd"/>
          </w:p>
        </w:tc>
        <w:tc>
          <w:tcPr>
            <w:tcW w:w="5954" w:type="dxa"/>
            <w:vAlign w:val="center"/>
          </w:tcPr>
          <w:p w:rsidR="00F80F2D" w:rsidRPr="00162BD7" w:rsidRDefault="00F80F2D" w:rsidP="00B974F3">
            <w:pPr>
              <w:spacing w:after="4" w:line="250" w:lineRule="auto"/>
              <w:jc w:val="both"/>
              <w:rPr>
                <w:rFonts w:ascii="Times New Roman" w:eastAsia="Times New Roman" w:hAnsi="Times New Roman" w:cs="Times New Roman"/>
                <w:b/>
                <w:color w:val="000000"/>
                <w:spacing w:val="-1"/>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включая так называемые микронутриенты. </w:t>
            </w: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4</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proofErr w:type="spellStart"/>
            <w:r w:rsidRPr="00F80F2D">
              <w:rPr>
                <w:rFonts w:ascii="Times New Roman" w:hAnsi="Times New Roman" w:cs="Times New Roman"/>
                <w:sz w:val="24"/>
                <w:szCs w:val="24"/>
              </w:rPr>
              <w:t>Нутрицевтиаи</w:t>
            </w:r>
            <w:proofErr w:type="spellEnd"/>
            <w:r w:rsidRPr="00F80F2D">
              <w:rPr>
                <w:rFonts w:ascii="Times New Roman" w:hAnsi="Times New Roman" w:cs="Times New Roman"/>
                <w:sz w:val="24"/>
                <w:szCs w:val="24"/>
              </w:rPr>
              <w:t xml:space="preserve"> и </w:t>
            </w:r>
            <w:proofErr w:type="spellStart"/>
            <w:r w:rsidRPr="00F80F2D">
              <w:rPr>
                <w:rFonts w:ascii="Times New Roman" w:hAnsi="Times New Roman" w:cs="Times New Roman"/>
                <w:sz w:val="24"/>
                <w:szCs w:val="24"/>
              </w:rPr>
              <w:t>парафармацевтики</w:t>
            </w:r>
            <w:proofErr w:type="spellEnd"/>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Нутрицевтики</w:t>
            </w:r>
            <w:proofErr w:type="spellEnd"/>
            <w:r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F80F2D" w:rsidRPr="00B927DB" w:rsidRDefault="00F80F2D" w:rsidP="00B927DB">
            <w:pPr>
              <w:widowControl w:val="0"/>
              <w:spacing w:after="0" w:line="240" w:lineRule="auto"/>
              <w:jc w:val="both"/>
              <w:rPr>
                <w:rFonts w:ascii="Times New Roman" w:eastAsia="Times New Roman" w:hAnsi="Times New Roman" w:cs="Times New Roman"/>
                <w:sz w:val="24"/>
                <w:szCs w:val="24"/>
                <w:lang w:eastAsia="ru-RU"/>
              </w:rPr>
            </w:pPr>
            <w:proofErr w:type="spellStart"/>
            <w:r w:rsidRPr="00162BD7">
              <w:rPr>
                <w:rFonts w:ascii="Times New Roman" w:eastAsia="Times New Roman" w:hAnsi="Times New Roman" w:cs="Times New Roman"/>
                <w:sz w:val="24"/>
                <w:szCs w:val="24"/>
                <w:lang w:eastAsia="ru-RU"/>
              </w:rPr>
              <w:t>Парафармацевтики</w:t>
            </w:r>
            <w:proofErr w:type="spellEnd"/>
            <w:r w:rsidRPr="00162BD7">
              <w:rPr>
                <w:rFonts w:ascii="Times New Roman" w:eastAsia="Times New Roman" w:hAnsi="Times New Roman" w:cs="Times New Roman"/>
                <w:sz w:val="24"/>
                <w:szCs w:val="24"/>
                <w:lang w:eastAsia="ru-RU"/>
              </w:rPr>
              <w:t xml:space="preserve"> – это </w:t>
            </w:r>
            <w:proofErr w:type="spellStart"/>
            <w:r w:rsidRPr="00162BD7">
              <w:rPr>
                <w:rFonts w:ascii="Times New Roman" w:eastAsia="Times New Roman" w:hAnsi="Times New Roman" w:cs="Times New Roman"/>
                <w:sz w:val="24"/>
                <w:szCs w:val="24"/>
                <w:lang w:eastAsia="ru-RU"/>
              </w:rPr>
              <w:t>лекарственые</w:t>
            </w:r>
            <w:proofErr w:type="spellEnd"/>
            <w:r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B927DB">
              <w:rPr>
                <w:rFonts w:ascii="Times New Roman" w:eastAsia="Times New Roman" w:hAnsi="Times New Roman" w:cs="Times New Roman"/>
                <w:sz w:val="24"/>
                <w:szCs w:val="24"/>
                <w:lang w:eastAsia="ru-RU"/>
              </w:rPr>
              <w:t xml:space="preserve">ий. Действие </w:t>
            </w:r>
            <w:proofErr w:type="spellStart"/>
            <w:r w:rsidR="00B927DB">
              <w:rPr>
                <w:rFonts w:ascii="Times New Roman" w:eastAsia="Times New Roman" w:hAnsi="Times New Roman" w:cs="Times New Roman"/>
                <w:sz w:val="24"/>
                <w:szCs w:val="24"/>
                <w:lang w:eastAsia="ru-RU"/>
              </w:rPr>
              <w:t>парафармацевтиков</w:t>
            </w:r>
            <w:proofErr w:type="spellEnd"/>
            <w:r w:rsidR="00B927DB">
              <w:rPr>
                <w:rFonts w:ascii="Times New Roman" w:eastAsia="Times New Roman" w:hAnsi="Times New Roman" w:cs="Times New Roman"/>
                <w:sz w:val="24"/>
                <w:szCs w:val="24"/>
                <w:lang w:eastAsia="ru-RU"/>
              </w:rPr>
              <w:t> </w:t>
            </w:r>
          </w:p>
        </w:tc>
      </w:tr>
      <w:tr w:rsidR="00F80F2D" w:rsidRPr="00162BD7" w:rsidTr="00CA2D14">
        <w:trPr>
          <w:jc w:val="center"/>
        </w:trPr>
        <w:tc>
          <w:tcPr>
            <w:tcW w:w="813" w:type="dxa"/>
            <w:vAlign w:val="center"/>
          </w:tcPr>
          <w:p w:rsidR="00F80F2D" w:rsidRPr="00162BD7" w:rsidRDefault="00F80F2D" w:rsidP="00C34FAE">
            <w:pPr>
              <w:spacing w:after="0" w:line="240" w:lineRule="auto"/>
              <w:ind w:right="19"/>
              <w:jc w:val="center"/>
              <w:rPr>
                <w:rFonts w:ascii="Times New Roman" w:eastAsia="Times New Roman" w:hAnsi="Times New Roman" w:cs="Times New Roman"/>
                <w:color w:val="000000"/>
                <w:spacing w:val="-1"/>
                <w:sz w:val="24"/>
                <w:szCs w:val="24"/>
                <w:lang w:eastAsia="ru-RU"/>
              </w:rPr>
            </w:pPr>
            <w:r w:rsidRPr="00162BD7">
              <w:rPr>
                <w:rFonts w:ascii="Times New Roman" w:eastAsia="Times New Roman" w:hAnsi="Times New Roman" w:cs="Times New Roman"/>
                <w:color w:val="000000"/>
                <w:spacing w:val="-1"/>
                <w:sz w:val="24"/>
                <w:szCs w:val="24"/>
                <w:lang w:eastAsia="ru-RU"/>
              </w:rPr>
              <w:t>5</w:t>
            </w:r>
          </w:p>
        </w:tc>
        <w:tc>
          <w:tcPr>
            <w:tcW w:w="2584" w:type="dxa"/>
            <w:vAlign w:val="center"/>
          </w:tcPr>
          <w:p w:rsidR="00F80F2D" w:rsidRPr="00F80F2D" w:rsidRDefault="00F80F2D" w:rsidP="00CA2D14">
            <w:pPr>
              <w:spacing w:after="0" w:line="240" w:lineRule="auto"/>
              <w:ind w:right="19"/>
              <w:rPr>
                <w:rFonts w:ascii="Times New Roman" w:hAnsi="Times New Roman" w:cs="Times New Roman"/>
                <w:sz w:val="24"/>
                <w:szCs w:val="24"/>
              </w:rPr>
            </w:pPr>
            <w:r w:rsidRPr="00F80F2D">
              <w:rPr>
                <w:rFonts w:ascii="Times New Roman" w:hAnsi="Times New Roman" w:cs="Times New Roman"/>
                <w:sz w:val="24"/>
                <w:szCs w:val="24"/>
              </w:rPr>
              <w:t>Коррекция питания человека с учетом хронических заболеваний.</w:t>
            </w:r>
          </w:p>
        </w:tc>
        <w:tc>
          <w:tcPr>
            <w:tcW w:w="5954" w:type="dxa"/>
            <w:vAlign w:val="center"/>
          </w:tcPr>
          <w:p w:rsidR="00F80F2D" w:rsidRPr="00162BD7" w:rsidRDefault="00F80F2D" w:rsidP="00B927DB">
            <w:pPr>
              <w:widowControl w:val="0"/>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Особенности пищевых рационов и режима питания при различных заболеваниях сердечно-сосудистой, дыхательной систем, желудочно-кишечного тракта, мочеполовой системы, эндокринной системы.</w:t>
            </w:r>
          </w:p>
          <w:p w:rsidR="00F80F2D" w:rsidRPr="00B927DB" w:rsidRDefault="00F80F2D" w:rsidP="00B927DB">
            <w:pPr>
              <w:widowControl w:val="0"/>
              <w:spacing w:after="0" w:line="240" w:lineRule="auto"/>
              <w:jc w:val="both"/>
              <w:rPr>
                <w:rFonts w:ascii="Times New Roman" w:eastAsia="Times New Roman" w:hAnsi="Times New Roman" w:cs="Times New Roman"/>
                <w:b/>
                <w:i/>
                <w:sz w:val="24"/>
                <w:szCs w:val="24"/>
                <w:lang w:eastAsia="ru-RU"/>
              </w:rPr>
            </w:pPr>
            <w:r w:rsidRPr="00162BD7">
              <w:rPr>
                <w:rFonts w:ascii="Times New Roman" w:eastAsia="Times New Roman" w:hAnsi="Times New Roman" w:cs="Times New Roman"/>
                <w:sz w:val="24"/>
                <w:szCs w:val="24"/>
                <w:lang w:eastAsia="ru-RU"/>
              </w:rPr>
              <w:t>Исследование изменения пищевого поведения при психических расстройствах</w:t>
            </w:r>
            <w:r w:rsidR="00B927DB">
              <w:rPr>
                <w:rFonts w:ascii="Times New Roman" w:eastAsia="Times New Roman" w:hAnsi="Times New Roman" w:cs="Times New Roman"/>
                <w:b/>
                <w:i/>
                <w:sz w:val="24"/>
                <w:szCs w:val="24"/>
                <w:lang w:eastAsia="ru-RU"/>
              </w:rPr>
              <w:t xml:space="preserve">. </w:t>
            </w:r>
          </w:p>
        </w:tc>
      </w:tr>
    </w:tbl>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91328F" w:rsidRPr="00162BD7" w:rsidRDefault="0091328F" w:rsidP="0091328F">
      <w:pPr>
        <w:spacing w:after="0" w:line="240" w:lineRule="auto"/>
        <w:ind w:left="1069"/>
        <w:contextualSpacing/>
        <w:rPr>
          <w:rFonts w:ascii="Times New Roman" w:eastAsia="Times New Roman" w:hAnsi="Times New Roman" w:cs="Times New Roman"/>
          <w:sz w:val="24"/>
          <w:szCs w:val="24"/>
          <w:lang w:eastAsia="ru-RU"/>
        </w:rPr>
      </w:pPr>
    </w:p>
    <w:p w:rsidR="00C34FAE" w:rsidRPr="00B6778B" w:rsidRDefault="00B6778B" w:rsidP="00B6778B">
      <w:pPr>
        <w:spacing w:after="0" w:line="240" w:lineRule="auto"/>
        <w:contextualSpacing/>
        <w:rPr>
          <w:rFonts w:ascii="Times New Roman" w:eastAsia="Times New Roman" w:hAnsi="Times New Roman" w:cs="Times New Roman"/>
          <w:b/>
          <w:sz w:val="24"/>
          <w:szCs w:val="24"/>
          <w:lang w:eastAsia="ru-RU"/>
        </w:rPr>
      </w:pPr>
      <w:r w:rsidRPr="00B6778B">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00E072A0" w:rsidRPr="00B6778B">
        <w:rPr>
          <w:rFonts w:ascii="Times New Roman" w:eastAsia="Times New Roman" w:hAnsi="Times New Roman" w:cs="Times New Roman"/>
          <w:b/>
          <w:sz w:val="24"/>
          <w:szCs w:val="24"/>
          <w:lang w:eastAsia="ru-RU"/>
        </w:rPr>
        <w:t>РАЗДЕЛЫ</w:t>
      </w:r>
      <w:r w:rsidR="00C34FAE" w:rsidRPr="00B6778B">
        <w:rPr>
          <w:rFonts w:ascii="Times New Roman" w:eastAsia="Times New Roman" w:hAnsi="Times New Roman" w:cs="Times New Roman"/>
          <w:b/>
          <w:sz w:val="24"/>
          <w:szCs w:val="24"/>
          <w:lang w:eastAsia="ru-RU"/>
        </w:rPr>
        <w:t xml:space="preserve"> </w:t>
      </w:r>
      <w:proofErr w:type="gramStart"/>
      <w:r w:rsidR="00C34FAE" w:rsidRPr="00B6778B">
        <w:rPr>
          <w:rFonts w:ascii="Times New Roman" w:eastAsia="Times New Roman" w:hAnsi="Times New Roman" w:cs="Times New Roman"/>
          <w:b/>
          <w:sz w:val="24"/>
          <w:szCs w:val="24"/>
          <w:lang w:eastAsia="ru-RU"/>
        </w:rPr>
        <w:t>ДИСЦИПЛИНЫ</w:t>
      </w:r>
      <w:r w:rsidR="00E072A0" w:rsidRPr="00B6778B">
        <w:rPr>
          <w:rFonts w:ascii="Times New Roman" w:eastAsia="Times New Roman" w:hAnsi="Times New Roman" w:cs="Times New Roman"/>
          <w:b/>
          <w:sz w:val="24"/>
          <w:szCs w:val="24"/>
          <w:lang w:eastAsia="ru-RU"/>
        </w:rPr>
        <w:t xml:space="preserve">  ВИДЫ</w:t>
      </w:r>
      <w:proofErr w:type="gramEnd"/>
      <w:r w:rsidR="00E072A0" w:rsidRPr="00B6778B">
        <w:rPr>
          <w:rFonts w:ascii="Times New Roman" w:eastAsia="Times New Roman" w:hAnsi="Times New Roman" w:cs="Times New Roman"/>
          <w:b/>
          <w:sz w:val="24"/>
          <w:szCs w:val="24"/>
          <w:lang w:eastAsia="ru-RU"/>
        </w:rPr>
        <w:t xml:space="preserve"> УЧЕБНОЙ РАБОТЫ</w:t>
      </w:r>
      <w:r w:rsidR="00C34FAE" w:rsidRPr="00B6778B">
        <w:rPr>
          <w:rFonts w:ascii="Times New Roman" w:eastAsia="Times New Roman" w:hAnsi="Times New Roman" w:cs="Times New Roman"/>
          <w:b/>
          <w:sz w:val="24"/>
          <w:szCs w:val="24"/>
          <w:lang w:eastAsia="ru-RU"/>
        </w:rPr>
        <w:t xml:space="preserve">: </w:t>
      </w:r>
    </w:p>
    <w:p w:rsidR="00C34FAE" w:rsidRPr="00162BD7" w:rsidRDefault="00C34FAE" w:rsidP="00C34FAE">
      <w:pPr>
        <w:spacing w:after="0" w:line="240" w:lineRule="auto"/>
        <w:rPr>
          <w:rFonts w:ascii="Times New Roman" w:eastAsia="Times New Roman" w:hAnsi="Times New Roman" w:cs="Times New Roman"/>
          <w:b/>
          <w:sz w:val="24"/>
          <w:szCs w:val="24"/>
          <w:lang w:eastAsia="ru-RU"/>
        </w:rPr>
      </w:pPr>
    </w:p>
    <w:p w:rsidR="00D82A91" w:rsidRPr="00162BD7" w:rsidRDefault="00162E82" w:rsidP="00E072A0">
      <w:pPr>
        <w:spacing w:after="0" w:line="240" w:lineRule="auto"/>
        <w:jc w:val="center"/>
        <w:rPr>
          <w:rFonts w:ascii="Times New Roman" w:eastAsia="Times New Roman" w:hAnsi="Times New Roman" w:cs="Times New Roman"/>
          <w:i/>
          <w:sz w:val="24"/>
          <w:szCs w:val="24"/>
          <w:lang w:eastAsia="ru-RU"/>
        </w:rPr>
      </w:pPr>
      <w:r w:rsidRPr="00162BD7">
        <w:rPr>
          <w:rFonts w:ascii="Times New Roman" w:eastAsia="Times New Roman" w:hAnsi="Times New Roman" w:cs="Times New Roman"/>
          <w:sz w:val="24"/>
          <w:szCs w:val="24"/>
          <w:lang w:eastAsia="ru-RU"/>
        </w:rPr>
        <w:t>очная форма обучения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1086"/>
        <w:gridCol w:w="1087"/>
        <w:gridCol w:w="1087"/>
        <w:gridCol w:w="1276"/>
      </w:tblGrid>
      <w:tr w:rsidR="00D82A91" w:rsidRPr="00162BD7" w:rsidTr="00CA2D1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Наименование разделов дисциплины</w:t>
            </w:r>
          </w:p>
        </w:tc>
        <w:tc>
          <w:tcPr>
            <w:tcW w:w="3260" w:type="dxa"/>
            <w:gridSpan w:val="3"/>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Всего</w:t>
            </w:r>
          </w:p>
          <w:p w:rsidR="00D82A91" w:rsidRPr="00162BD7" w:rsidRDefault="00D82A91" w:rsidP="00B67E91">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часов</w:t>
            </w:r>
          </w:p>
        </w:tc>
      </w:tr>
      <w:tr w:rsidR="00D82A91" w:rsidRPr="00162BD7" w:rsidTr="00B6778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Л</w:t>
            </w:r>
          </w:p>
        </w:tc>
        <w:tc>
          <w:tcPr>
            <w:tcW w:w="1087"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ПЗ</w:t>
            </w:r>
          </w:p>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2A91" w:rsidRPr="00162BD7" w:rsidRDefault="00D82A91" w:rsidP="00B67E91">
            <w:pPr>
              <w:spacing w:after="0" w:line="240" w:lineRule="auto"/>
              <w:rPr>
                <w:rFonts w:ascii="Times New Roman" w:eastAsia="Times New Roman" w:hAnsi="Times New Roman" w:cs="Times New Roman"/>
                <w:sz w:val="24"/>
                <w:szCs w:val="24"/>
                <w:lang w:eastAsia="ru-RU"/>
              </w:rPr>
            </w:pP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Введение в </w:t>
            </w:r>
            <w:proofErr w:type="spellStart"/>
            <w:r w:rsidRPr="00B927DB">
              <w:rPr>
                <w:rFonts w:ascii="Times New Roman" w:hAnsi="Times New Roman" w:cs="Times New Roman"/>
                <w:sz w:val="24"/>
                <w:szCs w:val="24"/>
              </w:rPr>
              <w:t>нутрициологию</w:t>
            </w:r>
            <w:proofErr w:type="spellEnd"/>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D82A91" w:rsidP="00B6778B">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20</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D82A91"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Концепции питания современного человека</w:t>
            </w:r>
            <w:r w:rsidRPr="00B927DB">
              <w:rPr>
                <w:rFonts w:ascii="Times New Roman" w:hAnsi="Times New Roman" w:cs="Times New Roman"/>
                <w:sz w:val="24"/>
                <w:szCs w:val="24"/>
              </w:rPr>
              <w:tab/>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EB198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30</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hideMark/>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Основы </w:t>
            </w:r>
            <w:proofErr w:type="spellStart"/>
            <w:r w:rsidRPr="00B927DB">
              <w:rPr>
                <w:rFonts w:ascii="Times New Roman" w:hAnsi="Times New Roman" w:cs="Times New Roman"/>
                <w:sz w:val="24"/>
                <w:szCs w:val="24"/>
              </w:rPr>
              <w:t>нутрициологии</w:t>
            </w:r>
            <w:proofErr w:type="spellEnd"/>
            <w:r w:rsidRPr="00B927DB">
              <w:rPr>
                <w:rFonts w:ascii="Times New Roman" w:eastAsia="Times New Roman" w:hAnsi="Times New Roman" w:cs="Times New Roman"/>
                <w:sz w:val="24"/>
                <w:szCs w:val="24"/>
                <w:lang w:eastAsia="ru-RU"/>
              </w:rPr>
              <w:t xml:space="preserve"> </w:t>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7363"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eastAsia="Times New Roman" w:hAnsi="Times New Roman" w:cs="Times New Roman"/>
                <w:sz w:val="24"/>
                <w:szCs w:val="24"/>
                <w:lang w:eastAsia="ru-RU"/>
              </w:rPr>
            </w:pPr>
            <w:proofErr w:type="spellStart"/>
            <w:r w:rsidRPr="00B927DB">
              <w:rPr>
                <w:rFonts w:ascii="Times New Roman" w:hAnsi="Times New Roman" w:cs="Times New Roman"/>
                <w:sz w:val="24"/>
                <w:szCs w:val="24"/>
              </w:rPr>
              <w:t>Нутрицевтиаи</w:t>
            </w:r>
            <w:proofErr w:type="spellEnd"/>
            <w:r w:rsidRPr="00B927DB">
              <w:rPr>
                <w:rFonts w:ascii="Times New Roman" w:hAnsi="Times New Roman" w:cs="Times New Roman"/>
                <w:sz w:val="24"/>
                <w:szCs w:val="24"/>
              </w:rPr>
              <w:t xml:space="preserve"> и </w:t>
            </w:r>
            <w:proofErr w:type="spellStart"/>
            <w:r w:rsidRPr="00B927DB">
              <w:rPr>
                <w:rFonts w:ascii="Times New Roman" w:hAnsi="Times New Roman" w:cs="Times New Roman"/>
                <w:sz w:val="24"/>
                <w:szCs w:val="24"/>
              </w:rPr>
              <w:t>парафармацевтики</w:t>
            </w:r>
            <w:proofErr w:type="spellEnd"/>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7363"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r>
      <w:tr w:rsidR="00D82A91" w:rsidRPr="00162BD7" w:rsidTr="00B6778B">
        <w:tc>
          <w:tcPr>
            <w:tcW w:w="646" w:type="dxa"/>
            <w:tcBorders>
              <w:top w:val="single" w:sz="4" w:space="0" w:color="auto"/>
              <w:left w:val="single" w:sz="4" w:space="0" w:color="auto"/>
              <w:bottom w:val="single" w:sz="4" w:space="0" w:color="auto"/>
              <w:right w:val="single" w:sz="4" w:space="0" w:color="auto"/>
            </w:tcBorders>
          </w:tcPr>
          <w:p w:rsidR="00D82A91" w:rsidRPr="00162BD7" w:rsidRDefault="00D82A91" w:rsidP="00B67E91">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lastRenderedPageBreak/>
              <w:t>5</w:t>
            </w:r>
          </w:p>
        </w:tc>
        <w:tc>
          <w:tcPr>
            <w:tcW w:w="4027" w:type="dxa"/>
            <w:tcBorders>
              <w:top w:val="single" w:sz="4" w:space="0" w:color="auto"/>
              <w:left w:val="single" w:sz="4" w:space="0" w:color="auto"/>
              <w:bottom w:val="single" w:sz="4" w:space="0" w:color="auto"/>
              <w:right w:val="single" w:sz="4" w:space="0" w:color="auto"/>
            </w:tcBorders>
          </w:tcPr>
          <w:p w:rsidR="00D82A91" w:rsidRPr="00B927DB" w:rsidRDefault="00EB1987" w:rsidP="00B67E91">
            <w:pPr>
              <w:spacing w:after="0" w:line="240" w:lineRule="auto"/>
              <w:jc w:val="both"/>
              <w:rPr>
                <w:rFonts w:ascii="Times New Roman" w:hAnsi="Times New Roman" w:cs="Times New Roman"/>
                <w:sz w:val="24"/>
                <w:szCs w:val="24"/>
              </w:rPr>
            </w:pPr>
            <w:r w:rsidRPr="00B927DB">
              <w:rPr>
                <w:rFonts w:ascii="Times New Roman" w:hAnsi="Times New Roman" w:cs="Times New Roman"/>
                <w:sz w:val="24"/>
                <w:szCs w:val="24"/>
              </w:rPr>
              <w:t>Коррекция питания человека с учетом хронических заболеваний.</w:t>
            </w:r>
          </w:p>
        </w:tc>
        <w:tc>
          <w:tcPr>
            <w:tcW w:w="1086" w:type="dxa"/>
            <w:tcBorders>
              <w:top w:val="single" w:sz="4" w:space="0" w:color="auto"/>
              <w:left w:val="single" w:sz="4" w:space="0" w:color="auto"/>
              <w:bottom w:val="single" w:sz="4" w:space="0" w:color="auto"/>
              <w:right w:val="single" w:sz="4" w:space="0" w:color="auto"/>
            </w:tcBorders>
          </w:tcPr>
          <w:p w:rsidR="00D82A91" w:rsidRPr="00162BD7" w:rsidRDefault="0012160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C2157"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p>
        </w:tc>
        <w:tc>
          <w:tcPr>
            <w:tcW w:w="1087"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D82A91" w:rsidRPr="00162BD7" w:rsidRDefault="0004319A" w:rsidP="00B6778B">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241D8E" w:rsidRPr="00162BD7" w:rsidTr="00B6778B">
        <w:tc>
          <w:tcPr>
            <w:tcW w:w="646" w:type="dxa"/>
            <w:tcBorders>
              <w:top w:val="single" w:sz="4" w:space="0" w:color="auto"/>
              <w:left w:val="single" w:sz="4" w:space="0" w:color="auto"/>
              <w:bottom w:val="single" w:sz="4" w:space="0" w:color="auto"/>
              <w:right w:val="single" w:sz="4" w:space="0" w:color="auto"/>
            </w:tcBorders>
          </w:tcPr>
          <w:p w:rsidR="00241D8E" w:rsidRPr="00162BD7" w:rsidRDefault="00241D8E" w:rsidP="00B67E91">
            <w:pPr>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241D8E" w:rsidRPr="00241D8E" w:rsidRDefault="00241D8E" w:rsidP="00B67E91">
            <w:pPr>
              <w:spacing w:after="0" w:line="240" w:lineRule="auto"/>
              <w:jc w:val="both"/>
              <w:rPr>
                <w:rFonts w:ascii="Times New Roman" w:hAnsi="Times New Roman" w:cs="Times New Roman"/>
                <w:b/>
                <w:sz w:val="24"/>
                <w:szCs w:val="24"/>
              </w:rPr>
            </w:pPr>
            <w:r w:rsidRPr="00241D8E">
              <w:rPr>
                <w:rFonts w:ascii="Times New Roman" w:hAnsi="Times New Roman" w:cs="Times New Roman"/>
                <w:b/>
                <w:sz w:val="24"/>
                <w:szCs w:val="24"/>
              </w:rPr>
              <w:t>ИТОГО:</w:t>
            </w:r>
          </w:p>
        </w:tc>
        <w:tc>
          <w:tcPr>
            <w:tcW w:w="1086" w:type="dxa"/>
            <w:tcBorders>
              <w:top w:val="single" w:sz="4" w:space="0" w:color="auto"/>
              <w:left w:val="single" w:sz="4" w:space="0" w:color="auto"/>
              <w:bottom w:val="single" w:sz="4" w:space="0" w:color="auto"/>
              <w:right w:val="single" w:sz="4" w:space="0" w:color="auto"/>
            </w:tcBorders>
          </w:tcPr>
          <w:p w:rsidR="00241D8E" w:rsidRPr="00241D8E" w:rsidRDefault="00241D8E" w:rsidP="00B6778B">
            <w:pPr>
              <w:spacing w:after="0" w:line="240" w:lineRule="auto"/>
              <w:jc w:val="center"/>
              <w:rPr>
                <w:rFonts w:ascii="Times New Roman" w:eastAsia="Times New Roman" w:hAnsi="Times New Roman" w:cs="Times New Roman"/>
                <w:b/>
                <w:sz w:val="24"/>
                <w:szCs w:val="24"/>
                <w:lang w:eastAsia="ru-RU"/>
              </w:rPr>
            </w:pPr>
            <w:r w:rsidRPr="00241D8E">
              <w:rPr>
                <w:rFonts w:ascii="Times New Roman" w:eastAsia="Times New Roman" w:hAnsi="Times New Roman" w:cs="Times New Roman"/>
                <w:b/>
                <w:sz w:val="24"/>
                <w:szCs w:val="24"/>
                <w:lang w:eastAsia="ru-RU"/>
              </w:rPr>
              <w:t>12</w:t>
            </w:r>
          </w:p>
        </w:tc>
        <w:tc>
          <w:tcPr>
            <w:tcW w:w="1087" w:type="dxa"/>
            <w:tcBorders>
              <w:top w:val="single" w:sz="4" w:space="0" w:color="auto"/>
              <w:left w:val="single" w:sz="4" w:space="0" w:color="auto"/>
              <w:bottom w:val="single" w:sz="4" w:space="0" w:color="auto"/>
              <w:right w:val="single" w:sz="4" w:space="0" w:color="auto"/>
            </w:tcBorders>
          </w:tcPr>
          <w:p w:rsidR="00241D8E" w:rsidRPr="00241D8E" w:rsidRDefault="00241D8E" w:rsidP="00B6778B">
            <w:pPr>
              <w:spacing w:after="0" w:line="240" w:lineRule="auto"/>
              <w:jc w:val="center"/>
              <w:rPr>
                <w:rFonts w:ascii="Times New Roman" w:eastAsia="Times New Roman" w:hAnsi="Times New Roman" w:cs="Times New Roman"/>
                <w:b/>
                <w:sz w:val="24"/>
                <w:szCs w:val="24"/>
                <w:lang w:eastAsia="ru-RU"/>
              </w:rPr>
            </w:pPr>
            <w:r w:rsidRPr="00241D8E">
              <w:rPr>
                <w:rFonts w:ascii="Times New Roman" w:eastAsia="Times New Roman" w:hAnsi="Times New Roman" w:cs="Times New Roman"/>
                <w:b/>
                <w:sz w:val="24"/>
                <w:szCs w:val="24"/>
                <w:lang w:eastAsia="ru-RU"/>
              </w:rPr>
              <w:t>24</w:t>
            </w:r>
          </w:p>
        </w:tc>
        <w:tc>
          <w:tcPr>
            <w:tcW w:w="1087" w:type="dxa"/>
            <w:tcBorders>
              <w:top w:val="single" w:sz="4" w:space="0" w:color="auto"/>
              <w:left w:val="single" w:sz="4" w:space="0" w:color="auto"/>
              <w:bottom w:val="single" w:sz="4" w:space="0" w:color="auto"/>
              <w:right w:val="single" w:sz="4" w:space="0" w:color="auto"/>
            </w:tcBorders>
          </w:tcPr>
          <w:p w:rsidR="00241D8E" w:rsidRPr="00241D8E" w:rsidRDefault="00241D8E" w:rsidP="00B6778B">
            <w:pPr>
              <w:spacing w:after="0" w:line="240" w:lineRule="auto"/>
              <w:jc w:val="center"/>
              <w:rPr>
                <w:rFonts w:ascii="Times New Roman" w:eastAsia="Times New Roman" w:hAnsi="Times New Roman" w:cs="Times New Roman"/>
                <w:b/>
                <w:sz w:val="24"/>
                <w:szCs w:val="24"/>
                <w:lang w:eastAsia="ru-RU"/>
              </w:rPr>
            </w:pPr>
            <w:r w:rsidRPr="00241D8E">
              <w:rPr>
                <w:rFonts w:ascii="Times New Roman" w:eastAsia="Times New Roman" w:hAnsi="Times New Roman" w:cs="Times New Roman"/>
                <w:b/>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tcPr>
          <w:p w:rsidR="00241D8E" w:rsidRPr="00241D8E" w:rsidRDefault="00241D8E" w:rsidP="00B6778B">
            <w:pPr>
              <w:spacing w:after="0" w:line="240" w:lineRule="auto"/>
              <w:jc w:val="center"/>
              <w:rPr>
                <w:rFonts w:ascii="Times New Roman" w:eastAsia="Times New Roman" w:hAnsi="Times New Roman" w:cs="Times New Roman"/>
                <w:b/>
                <w:sz w:val="24"/>
                <w:szCs w:val="24"/>
                <w:lang w:eastAsia="ru-RU"/>
              </w:rPr>
            </w:pPr>
            <w:r w:rsidRPr="00241D8E">
              <w:rPr>
                <w:rFonts w:ascii="Times New Roman" w:eastAsia="Times New Roman" w:hAnsi="Times New Roman" w:cs="Times New Roman"/>
                <w:b/>
                <w:sz w:val="24"/>
                <w:szCs w:val="24"/>
                <w:lang w:eastAsia="ru-RU"/>
              </w:rPr>
              <w:t>108</w:t>
            </w:r>
          </w:p>
        </w:tc>
      </w:tr>
    </w:tbl>
    <w:p w:rsidR="00B6778B" w:rsidRDefault="00B6778B" w:rsidP="00E072A0">
      <w:pPr>
        <w:spacing w:after="0" w:line="240" w:lineRule="auto"/>
        <w:jc w:val="center"/>
        <w:rPr>
          <w:rFonts w:ascii="Times New Roman" w:eastAsia="Times New Roman" w:hAnsi="Times New Roman" w:cs="Times New Roman"/>
          <w:sz w:val="24"/>
          <w:szCs w:val="24"/>
          <w:lang w:eastAsia="ru-RU"/>
        </w:rPr>
      </w:pPr>
    </w:p>
    <w:p w:rsidR="00342DB0" w:rsidRDefault="002D5CE0" w:rsidP="00E072A0">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заочная форма обучения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027"/>
        <w:gridCol w:w="1086"/>
        <w:gridCol w:w="1087"/>
        <w:gridCol w:w="1087"/>
        <w:gridCol w:w="1276"/>
      </w:tblGrid>
      <w:tr w:rsidR="003010CC" w:rsidRPr="00162BD7" w:rsidTr="00B134A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п/п</w:t>
            </w:r>
          </w:p>
        </w:tc>
        <w:tc>
          <w:tcPr>
            <w:tcW w:w="4027" w:type="dxa"/>
            <w:vMerge w:val="restart"/>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Наименование разделов дисциплины</w:t>
            </w:r>
          </w:p>
        </w:tc>
        <w:tc>
          <w:tcPr>
            <w:tcW w:w="3260" w:type="dxa"/>
            <w:gridSpan w:val="3"/>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Виды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Всего</w:t>
            </w:r>
          </w:p>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часов</w:t>
            </w:r>
          </w:p>
        </w:tc>
      </w:tr>
      <w:tr w:rsidR="003010CC" w:rsidRPr="00162BD7" w:rsidTr="00B134A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3010CC" w:rsidRPr="00162BD7" w:rsidRDefault="003010CC" w:rsidP="00B134AA">
            <w:pPr>
              <w:spacing w:after="0" w:line="240" w:lineRule="auto"/>
              <w:rPr>
                <w:rFonts w:ascii="Times New Roman" w:eastAsia="Times New Roman" w:hAnsi="Times New Roman" w:cs="Times New Roman"/>
                <w:sz w:val="24"/>
                <w:szCs w:val="24"/>
                <w:lang w:eastAsia="ru-RU"/>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3010CC" w:rsidRPr="00162BD7" w:rsidRDefault="003010CC" w:rsidP="00B134AA">
            <w:pPr>
              <w:spacing w:after="0" w:line="240" w:lineRule="auto"/>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Л</w:t>
            </w:r>
          </w:p>
        </w:tc>
        <w:tc>
          <w:tcPr>
            <w:tcW w:w="1087"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ПЗ</w:t>
            </w:r>
          </w:p>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СРС</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10CC" w:rsidRPr="00162BD7" w:rsidRDefault="003010CC" w:rsidP="00B134AA">
            <w:pPr>
              <w:spacing w:after="0" w:line="240" w:lineRule="auto"/>
              <w:rPr>
                <w:rFonts w:ascii="Times New Roman" w:eastAsia="Times New Roman" w:hAnsi="Times New Roman" w:cs="Times New Roman"/>
                <w:sz w:val="24"/>
                <w:szCs w:val="24"/>
                <w:lang w:eastAsia="ru-RU"/>
              </w:rPr>
            </w:pPr>
          </w:p>
        </w:tc>
      </w:tr>
      <w:tr w:rsidR="003010CC" w:rsidRPr="00162BD7" w:rsidTr="00B134AA">
        <w:tc>
          <w:tcPr>
            <w:tcW w:w="646"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3010CC" w:rsidRPr="00B927DB" w:rsidRDefault="003010CC" w:rsidP="00B134AA">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Введение в </w:t>
            </w:r>
            <w:proofErr w:type="spellStart"/>
            <w:r w:rsidRPr="00B927DB">
              <w:rPr>
                <w:rFonts w:ascii="Times New Roman" w:hAnsi="Times New Roman" w:cs="Times New Roman"/>
                <w:sz w:val="24"/>
                <w:szCs w:val="24"/>
              </w:rPr>
              <w:t>нутрициологию</w:t>
            </w:r>
            <w:proofErr w:type="spellEnd"/>
          </w:p>
        </w:tc>
        <w:tc>
          <w:tcPr>
            <w:tcW w:w="108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20</w:t>
            </w:r>
          </w:p>
        </w:tc>
      </w:tr>
      <w:tr w:rsidR="003010CC" w:rsidRPr="00162BD7" w:rsidTr="00B134AA">
        <w:tc>
          <w:tcPr>
            <w:tcW w:w="646"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3010CC" w:rsidRPr="00B927DB" w:rsidRDefault="003010CC" w:rsidP="00B134AA">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Концепции питания современного человека</w:t>
            </w:r>
            <w:r w:rsidRPr="00B927DB">
              <w:rPr>
                <w:rFonts w:ascii="Times New Roman" w:hAnsi="Times New Roman" w:cs="Times New Roman"/>
                <w:sz w:val="24"/>
                <w:szCs w:val="24"/>
              </w:rPr>
              <w:tab/>
            </w:r>
          </w:p>
        </w:tc>
        <w:tc>
          <w:tcPr>
            <w:tcW w:w="108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30</w:t>
            </w:r>
          </w:p>
        </w:tc>
      </w:tr>
      <w:tr w:rsidR="003010CC" w:rsidRPr="00162BD7" w:rsidTr="00B134AA">
        <w:tc>
          <w:tcPr>
            <w:tcW w:w="646" w:type="dxa"/>
            <w:tcBorders>
              <w:top w:val="single" w:sz="4" w:space="0" w:color="auto"/>
              <w:left w:val="single" w:sz="4" w:space="0" w:color="auto"/>
              <w:bottom w:val="single" w:sz="4" w:space="0" w:color="auto"/>
              <w:right w:val="single" w:sz="4" w:space="0" w:color="auto"/>
            </w:tcBorders>
            <w:hideMark/>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3010CC" w:rsidRPr="00B927DB" w:rsidRDefault="003010CC" w:rsidP="00B134AA">
            <w:pPr>
              <w:spacing w:after="0" w:line="240" w:lineRule="auto"/>
              <w:jc w:val="both"/>
              <w:rPr>
                <w:rFonts w:ascii="Times New Roman" w:eastAsia="Times New Roman" w:hAnsi="Times New Roman" w:cs="Times New Roman"/>
                <w:sz w:val="24"/>
                <w:szCs w:val="24"/>
                <w:lang w:eastAsia="ru-RU"/>
              </w:rPr>
            </w:pPr>
            <w:r w:rsidRPr="00B927DB">
              <w:rPr>
                <w:rFonts w:ascii="Times New Roman" w:hAnsi="Times New Roman" w:cs="Times New Roman"/>
                <w:sz w:val="24"/>
                <w:szCs w:val="24"/>
              </w:rPr>
              <w:t xml:space="preserve">Основы </w:t>
            </w:r>
            <w:proofErr w:type="spellStart"/>
            <w:r w:rsidRPr="00B927DB">
              <w:rPr>
                <w:rFonts w:ascii="Times New Roman" w:hAnsi="Times New Roman" w:cs="Times New Roman"/>
                <w:sz w:val="24"/>
                <w:szCs w:val="24"/>
              </w:rPr>
              <w:t>нутрициологии</w:t>
            </w:r>
            <w:proofErr w:type="spellEnd"/>
            <w:r w:rsidRPr="00B927DB">
              <w:rPr>
                <w:rFonts w:ascii="Times New Roman" w:eastAsia="Times New Roman" w:hAnsi="Times New Roman" w:cs="Times New Roman"/>
                <w:sz w:val="24"/>
                <w:szCs w:val="24"/>
                <w:lang w:eastAsia="ru-RU"/>
              </w:rPr>
              <w:t xml:space="preserve"> </w:t>
            </w:r>
          </w:p>
        </w:tc>
        <w:tc>
          <w:tcPr>
            <w:tcW w:w="108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3010CC" w:rsidRPr="00162BD7" w:rsidTr="00B134AA">
        <w:tc>
          <w:tcPr>
            <w:tcW w:w="64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3010CC" w:rsidRPr="00B927DB" w:rsidRDefault="003010CC" w:rsidP="00B134AA">
            <w:pPr>
              <w:spacing w:after="0" w:line="240" w:lineRule="auto"/>
              <w:jc w:val="both"/>
              <w:rPr>
                <w:rFonts w:ascii="Times New Roman" w:eastAsia="Times New Roman" w:hAnsi="Times New Roman" w:cs="Times New Roman"/>
                <w:sz w:val="24"/>
                <w:szCs w:val="24"/>
                <w:lang w:eastAsia="ru-RU"/>
              </w:rPr>
            </w:pPr>
            <w:proofErr w:type="spellStart"/>
            <w:r w:rsidRPr="00B927DB">
              <w:rPr>
                <w:rFonts w:ascii="Times New Roman" w:hAnsi="Times New Roman" w:cs="Times New Roman"/>
                <w:sz w:val="24"/>
                <w:szCs w:val="24"/>
              </w:rPr>
              <w:t>Нутрицевтиаи</w:t>
            </w:r>
            <w:proofErr w:type="spellEnd"/>
            <w:r w:rsidRPr="00B927DB">
              <w:rPr>
                <w:rFonts w:ascii="Times New Roman" w:hAnsi="Times New Roman" w:cs="Times New Roman"/>
                <w:sz w:val="24"/>
                <w:szCs w:val="24"/>
              </w:rPr>
              <w:t xml:space="preserve"> и </w:t>
            </w:r>
            <w:proofErr w:type="spellStart"/>
            <w:r w:rsidRPr="00B927DB">
              <w:rPr>
                <w:rFonts w:ascii="Times New Roman" w:hAnsi="Times New Roman" w:cs="Times New Roman"/>
                <w:sz w:val="24"/>
                <w:szCs w:val="24"/>
              </w:rPr>
              <w:t>парафармацевтики</w:t>
            </w:r>
            <w:proofErr w:type="spellEnd"/>
          </w:p>
        </w:tc>
        <w:tc>
          <w:tcPr>
            <w:tcW w:w="108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14</w:t>
            </w:r>
          </w:p>
        </w:tc>
      </w:tr>
      <w:tr w:rsidR="003010CC" w:rsidRPr="00162BD7" w:rsidTr="00B134AA">
        <w:tc>
          <w:tcPr>
            <w:tcW w:w="64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3010CC" w:rsidRPr="00B927DB" w:rsidRDefault="003010CC" w:rsidP="00B134AA">
            <w:pPr>
              <w:spacing w:after="0" w:line="240" w:lineRule="auto"/>
              <w:jc w:val="both"/>
              <w:rPr>
                <w:rFonts w:ascii="Times New Roman" w:hAnsi="Times New Roman" w:cs="Times New Roman"/>
                <w:sz w:val="24"/>
                <w:szCs w:val="24"/>
              </w:rPr>
            </w:pPr>
            <w:r w:rsidRPr="00B927DB">
              <w:rPr>
                <w:rFonts w:ascii="Times New Roman" w:hAnsi="Times New Roman" w:cs="Times New Roman"/>
                <w:sz w:val="24"/>
                <w:szCs w:val="24"/>
              </w:rPr>
              <w:t>Коррекция питания человека с учетом хронических заболеваний.</w:t>
            </w:r>
          </w:p>
        </w:tc>
        <w:tc>
          <w:tcPr>
            <w:tcW w:w="108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center"/>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22</w:t>
            </w:r>
          </w:p>
        </w:tc>
      </w:tr>
      <w:tr w:rsidR="003010CC" w:rsidRPr="00EE6683" w:rsidTr="00B134AA">
        <w:tc>
          <w:tcPr>
            <w:tcW w:w="646" w:type="dxa"/>
            <w:tcBorders>
              <w:top w:val="single" w:sz="4" w:space="0" w:color="auto"/>
              <w:left w:val="single" w:sz="4" w:space="0" w:color="auto"/>
              <w:bottom w:val="single" w:sz="4" w:space="0" w:color="auto"/>
              <w:right w:val="single" w:sz="4" w:space="0" w:color="auto"/>
            </w:tcBorders>
          </w:tcPr>
          <w:p w:rsidR="003010CC" w:rsidRPr="00162BD7" w:rsidRDefault="003010CC" w:rsidP="00B134AA">
            <w:pPr>
              <w:spacing w:after="0" w:line="240" w:lineRule="auto"/>
              <w:jc w:val="both"/>
              <w:rPr>
                <w:rFonts w:ascii="Times New Roman" w:eastAsia="Times New Roman" w:hAnsi="Times New Roman" w:cs="Times New Roman"/>
                <w:sz w:val="24"/>
                <w:szCs w:val="24"/>
                <w:lang w:eastAsia="ru-RU"/>
              </w:rPr>
            </w:pPr>
          </w:p>
        </w:tc>
        <w:tc>
          <w:tcPr>
            <w:tcW w:w="4027" w:type="dxa"/>
            <w:tcBorders>
              <w:top w:val="single" w:sz="4" w:space="0" w:color="auto"/>
              <w:left w:val="single" w:sz="4" w:space="0" w:color="auto"/>
              <w:bottom w:val="single" w:sz="4" w:space="0" w:color="auto"/>
              <w:right w:val="single" w:sz="4" w:space="0" w:color="auto"/>
            </w:tcBorders>
          </w:tcPr>
          <w:p w:rsidR="003010CC" w:rsidRPr="00EE6683" w:rsidRDefault="003010CC" w:rsidP="00B134AA">
            <w:pPr>
              <w:spacing w:after="0" w:line="240" w:lineRule="auto"/>
              <w:jc w:val="both"/>
              <w:rPr>
                <w:rFonts w:ascii="Times New Roman" w:hAnsi="Times New Roman" w:cs="Times New Roman"/>
                <w:b/>
                <w:sz w:val="24"/>
                <w:szCs w:val="24"/>
              </w:rPr>
            </w:pPr>
            <w:r w:rsidRPr="00EE6683">
              <w:rPr>
                <w:rFonts w:ascii="Times New Roman" w:hAnsi="Times New Roman" w:cs="Times New Roman"/>
                <w:b/>
                <w:sz w:val="24"/>
                <w:szCs w:val="24"/>
              </w:rPr>
              <w:t>ИТОГО:</w:t>
            </w:r>
          </w:p>
        </w:tc>
        <w:tc>
          <w:tcPr>
            <w:tcW w:w="1086" w:type="dxa"/>
            <w:tcBorders>
              <w:top w:val="single" w:sz="4" w:space="0" w:color="auto"/>
              <w:left w:val="single" w:sz="4" w:space="0" w:color="auto"/>
              <w:bottom w:val="single" w:sz="4" w:space="0" w:color="auto"/>
              <w:right w:val="single" w:sz="4" w:space="0" w:color="auto"/>
            </w:tcBorders>
          </w:tcPr>
          <w:p w:rsidR="003010CC" w:rsidRPr="00EE6683" w:rsidRDefault="003010CC" w:rsidP="00B134AA">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3010CC" w:rsidRPr="00EE6683" w:rsidRDefault="003010CC" w:rsidP="00B134AA">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8</w:t>
            </w:r>
          </w:p>
        </w:tc>
        <w:tc>
          <w:tcPr>
            <w:tcW w:w="1087" w:type="dxa"/>
            <w:tcBorders>
              <w:top w:val="single" w:sz="4" w:space="0" w:color="auto"/>
              <w:left w:val="single" w:sz="4" w:space="0" w:color="auto"/>
              <w:bottom w:val="single" w:sz="4" w:space="0" w:color="auto"/>
              <w:right w:val="single" w:sz="4" w:space="0" w:color="auto"/>
            </w:tcBorders>
          </w:tcPr>
          <w:p w:rsidR="003010CC" w:rsidRPr="00EE6683" w:rsidRDefault="003010CC" w:rsidP="00B134AA">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3010CC" w:rsidRPr="00EE6683" w:rsidRDefault="003010CC" w:rsidP="00B134AA">
            <w:pPr>
              <w:spacing w:after="0" w:line="240" w:lineRule="auto"/>
              <w:jc w:val="center"/>
              <w:rPr>
                <w:rFonts w:ascii="Times New Roman" w:eastAsia="Times New Roman" w:hAnsi="Times New Roman" w:cs="Times New Roman"/>
                <w:b/>
                <w:sz w:val="24"/>
                <w:szCs w:val="24"/>
                <w:lang w:eastAsia="ru-RU"/>
              </w:rPr>
            </w:pPr>
            <w:r w:rsidRPr="00EE6683">
              <w:rPr>
                <w:rFonts w:ascii="Times New Roman" w:eastAsia="Times New Roman" w:hAnsi="Times New Roman" w:cs="Times New Roman"/>
                <w:b/>
                <w:sz w:val="24"/>
                <w:szCs w:val="24"/>
                <w:lang w:eastAsia="ru-RU"/>
              </w:rPr>
              <w:t>108</w:t>
            </w:r>
          </w:p>
        </w:tc>
      </w:tr>
    </w:tbl>
    <w:p w:rsidR="00565393" w:rsidRPr="00162BD7" w:rsidRDefault="00565393" w:rsidP="005413D6">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p>
    <w:p w:rsidR="005413D6" w:rsidRPr="00B927DB" w:rsidRDefault="005413D6" w:rsidP="00B927DB">
      <w:pPr>
        <w:jc w:val="both"/>
        <w:rPr>
          <w:rFonts w:ascii="Times New Roman" w:eastAsia="Calibri" w:hAnsi="Times New Roman" w:cs="Times New Roman"/>
          <w:b/>
          <w:sz w:val="24"/>
          <w:szCs w:val="24"/>
        </w:rPr>
      </w:pPr>
      <w:r w:rsidRPr="00B927DB">
        <w:rPr>
          <w:rFonts w:ascii="Times New Roman" w:hAnsi="Times New Roman" w:cs="Times New Roman"/>
          <w:b/>
          <w:caps/>
          <w:color w:val="000000"/>
          <w:spacing w:val="-1"/>
          <w:sz w:val="24"/>
          <w:szCs w:val="24"/>
        </w:rPr>
        <w:t>6.</w:t>
      </w:r>
      <w:r w:rsidR="00B6778B">
        <w:rPr>
          <w:rFonts w:ascii="Times New Roman" w:hAnsi="Times New Roman" w:cs="Times New Roman"/>
          <w:b/>
          <w:caps/>
          <w:color w:val="000000"/>
          <w:spacing w:val="-1"/>
          <w:sz w:val="24"/>
          <w:szCs w:val="24"/>
        </w:rPr>
        <w:t xml:space="preserve"> </w:t>
      </w:r>
      <w:r w:rsidR="00C34FAE" w:rsidRPr="00B927DB">
        <w:rPr>
          <w:rFonts w:ascii="Times New Roman" w:hAnsi="Times New Roman" w:cs="Times New Roman"/>
          <w:b/>
          <w:caps/>
          <w:color w:val="000000"/>
          <w:spacing w:val="-1"/>
          <w:sz w:val="24"/>
          <w:szCs w:val="24"/>
        </w:rPr>
        <w:t>Перечень основной и дополнительной</w:t>
      </w:r>
      <w:r w:rsidR="00C34FAE" w:rsidRPr="00B927DB">
        <w:rPr>
          <w:b/>
          <w:caps/>
          <w:color w:val="000000"/>
          <w:spacing w:val="-1"/>
          <w:sz w:val="24"/>
          <w:szCs w:val="24"/>
        </w:rPr>
        <w:t xml:space="preserve"> </w:t>
      </w:r>
      <w:r w:rsidR="00B927DB">
        <w:rPr>
          <w:rFonts w:ascii="Times New Roman" w:hAnsi="Times New Roman" w:cs="Times New Roman"/>
          <w:b/>
          <w:caps/>
          <w:color w:val="000000"/>
          <w:spacing w:val="-1"/>
          <w:sz w:val="24"/>
          <w:szCs w:val="24"/>
        </w:rPr>
        <w:t>литературы</w:t>
      </w:r>
      <w:r w:rsidR="00C34FAE" w:rsidRPr="00B927DB">
        <w:rPr>
          <w:rFonts w:ascii="Times New Roman" w:eastAsia="Calibri" w:hAnsi="Times New Roman" w:cs="Times New Roman"/>
          <w:b/>
          <w:sz w:val="24"/>
          <w:szCs w:val="24"/>
        </w:rPr>
        <w:t xml:space="preserve"> </w:t>
      </w:r>
    </w:p>
    <w:p w:rsidR="00AD53B9" w:rsidRPr="005413D6" w:rsidRDefault="00AD53B9" w:rsidP="005413D6">
      <w:pPr>
        <w:ind w:left="709"/>
        <w:jc w:val="both"/>
        <w:rPr>
          <w:rFonts w:ascii="Times New Roman" w:eastAsia="Calibri" w:hAnsi="Times New Roman" w:cs="Times New Roman"/>
          <w:b/>
          <w:sz w:val="24"/>
          <w:szCs w:val="24"/>
          <w:lang w:eastAsia="ru-RU"/>
        </w:rPr>
      </w:pPr>
      <w:r w:rsidRPr="005413D6">
        <w:rPr>
          <w:rFonts w:ascii="Times New Roman" w:eastAsia="Calibri" w:hAnsi="Times New Roman" w:cs="Times New Roman"/>
          <w:b/>
          <w:sz w:val="24"/>
          <w:szCs w:val="24"/>
        </w:rPr>
        <w:t>6.1. Основная литература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063"/>
        <w:gridCol w:w="1559"/>
        <w:gridCol w:w="1276"/>
      </w:tblGrid>
      <w:tr w:rsidR="00AD53B9" w:rsidRPr="00162BD7" w:rsidTr="00B6778B">
        <w:tc>
          <w:tcPr>
            <w:tcW w:w="595"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063"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835"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B6778B">
        <w:tc>
          <w:tcPr>
            <w:tcW w:w="0" w:type="auto"/>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063"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B6778B">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r w:rsidRPr="00162BD7">
              <w:rPr>
                <w:rFonts w:ascii="Times New Roman" w:hAnsi="Times New Roman" w:cs="Times New Roman"/>
                <w:bCs/>
                <w:sz w:val="24"/>
                <w:szCs w:val="24"/>
              </w:rPr>
              <w:t>Лаптев, А. П.</w:t>
            </w:r>
            <w:r w:rsidRPr="00162BD7">
              <w:rPr>
                <w:rFonts w:ascii="Times New Roman" w:hAnsi="Times New Roman" w:cs="Times New Roman"/>
                <w:b/>
                <w:bCs/>
                <w:sz w:val="24"/>
                <w:szCs w:val="24"/>
              </w:rPr>
              <w:t xml:space="preserve"> </w:t>
            </w:r>
            <w:r w:rsidRPr="00162BD7">
              <w:rPr>
                <w:rFonts w:ascii="Times New Roman" w:hAnsi="Times New Roman" w:cs="Times New Roman"/>
                <w:sz w:val="24"/>
                <w:szCs w:val="24"/>
              </w:rPr>
              <w:t xml:space="preserve">Лекции по общей и спортивной гигиене / А. П. Лаптев,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О. В. </w:t>
            </w:r>
            <w:proofErr w:type="gramStart"/>
            <w:r w:rsidRPr="00162BD7">
              <w:rPr>
                <w:rFonts w:ascii="Times New Roman" w:hAnsi="Times New Roman" w:cs="Times New Roman"/>
                <w:sz w:val="24"/>
                <w:szCs w:val="24"/>
              </w:rPr>
              <w:t>Григорьева ;</w:t>
            </w:r>
            <w:proofErr w:type="gramEnd"/>
            <w:r w:rsidRPr="00162BD7">
              <w:rPr>
                <w:rFonts w:ascii="Times New Roman" w:hAnsi="Times New Roman" w:cs="Times New Roman"/>
                <w:sz w:val="24"/>
                <w:szCs w:val="24"/>
              </w:rPr>
              <w:t xml:space="preserve"> РГУФК. - 2-е изд.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Физическая культура, 2009. - 383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B927DB" w:rsidP="009749FE">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D53B9" w:rsidRPr="00162BD7">
              <w:rPr>
                <w:rFonts w:ascii="Times New Roman" w:hAnsi="Times New Roman" w:cs="Times New Roman"/>
                <w:spacing w:val="-1"/>
                <w:sz w:val="24"/>
                <w:szCs w:val="24"/>
              </w:rPr>
              <w:t xml:space="preserve"> 87</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50"/>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xml:space="preserve">, С. А. </w:t>
            </w:r>
            <w:r w:rsidRPr="00162BD7">
              <w:rPr>
                <w:rFonts w:ascii="Times New Roman" w:hAnsi="Times New Roman" w:cs="Times New Roman"/>
                <w:sz w:val="24"/>
                <w:szCs w:val="24"/>
              </w:rPr>
              <w:t xml:space="preserve">Гигиенические основы физкультурно-спортивной </w:t>
            </w:r>
            <w:proofErr w:type="gramStart"/>
            <w:r w:rsidRPr="00162BD7">
              <w:rPr>
                <w:rFonts w:ascii="Times New Roman" w:hAnsi="Times New Roman" w:cs="Times New Roman"/>
                <w:sz w:val="24"/>
                <w:szCs w:val="24"/>
              </w:rPr>
              <w:t>деятельности :</w:t>
            </w:r>
            <w:proofErr w:type="gramEnd"/>
            <w:r w:rsidRPr="00162BD7">
              <w:rPr>
                <w:rFonts w:ascii="Times New Roman" w:hAnsi="Times New Roman" w:cs="Times New Roman"/>
                <w:sz w:val="24"/>
                <w:szCs w:val="24"/>
              </w:rPr>
              <w:t xml:space="preserve"> учебник / С. А. </w:t>
            </w:r>
            <w:proofErr w:type="spellStart"/>
            <w:r w:rsidRPr="00162BD7">
              <w:rPr>
                <w:rFonts w:ascii="Times New Roman" w:hAnsi="Times New Roman" w:cs="Times New Roman"/>
                <w:sz w:val="24"/>
                <w:szCs w:val="24"/>
              </w:rPr>
              <w:t>Полиевский</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2014. - 270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3.</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Гигиена физической культуры и </w:t>
            </w:r>
            <w:proofErr w:type="gramStart"/>
            <w:r w:rsidRPr="00162BD7">
              <w:rPr>
                <w:rFonts w:ascii="Times New Roman" w:hAnsi="Times New Roman" w:cs="Times New Roman"/>
                <w:bCs/>
                <w:sz w:val="24"/>
                <w:szCs w:val="24"/>
              </w:rPr>
              <w:t>спорта</w:t>
            </w:r>
            <w:r w:rsidRPr="00162BD7">
              <w:rPr>
                <w:rFonts w:ascii="Times New Roman" w:hAnsi="Times New Roman" w:cs="Times New Roman"/>
                <w:sz w:val="24"/>
                <w:szCs w:val="24"/>
              </w:rPr>
              <w:t xml:space="preserve"> :</w:t>
            </w:r>
            <w:proofErr w:type="gramEnd"/>
            <w:r w:rsidRPr="00162BD7">
              <w:rPr>
                <w:rFonts w:ascii="Times New Roman" w:hAnsi="Times New Roman" w:cs="Times New Roman"/>
                <w:sz w:val="24"/>
                <w:szCs w:val="24"/>
              </w:rPr>
              <w:t xml:space="preserve"> учебник для студентов вузов / под ред. В. А. </w:t>
            </w:r>
            <w:proofErr w:type="spellStart"/>
            <w:r w:rsidRPr="00162BD7">
              <w:rPr>
                <w:rFonts w:ascii="Times New Roman" w:hAnsi="Times New Roman" w:cs="Times New Roman"/>
                <w:sz w:val="24"/>
                <w:szCs w:val="24"/>
              </w:rPr>
              <w:t>Маргазина</w:t>
            </w:r>
            <w:proofErr w:type="spellEnd"/>
            <w:r w:rsidRPr="00162BD7">
              <w:rPr>
                <w:rFonts w:ascii="Times New Roman" w:hAnsi="Times New Roman" w:cs="Times New Roman"/>
                <w:sz w:val="24"/>
                <w:szCs w:val="24"/>
              </w:rPr>
              <w:t>, О. Н. Семеновой. - Санкт-</w:t>
            </w:r>
            <w:proofErr w:type="gramStart"/>
            <w:r w:rsidRPr="00162BD7">
              <w:rPr>
                <w:rFonts w:ascii="Times New Roman" w:hAnsi="Times New Roman" w:cs="Times New Roman"/>
                <w:sz w:val="24"/>
                <w:szCs w:val="24"/>
              </w:rPr>
              <w:t>Петербург :</w:t>
            </w:r>
            <w:proofErr w:type="gramEnd"/>
            <w:r w:rsidRPr="00162BD7">
              <w:rPr>
                <w:rFonts w:ascii="Times New Roman" w:hAnsi="Times New Roman" w:cs="Times New Roman"/>
                <w:sz w:val="24"/>
                <w:szCs w:val="24"/>
              </w:rPr>
              <w:t xml:space="preserve"> </w:t>
            </w:r>
            <w:proofErr w:type="spellStart"/>
            <w:r w:rsidRPr="00162BD7">
              <w:rPr>
                <w:rFonts w:ascii="Times New Roman" w:hAnsi="Times New Roman" w:cs="Times New Roman"/>
                <w:sz w:val="24"/>
                <w:szCs w:val="24"/>
              </w:rPr>
              <w:t>СпецЛит</w:t>
            </w:r>
            <w:proofErr w:type="spellEnd"/>
            <w:r w:rsidRPr="00162BD7">
              <w:rPr>
                <w:rFonts w:ascii="Times New Roman" w:hAnsi="Times New Roman" w:cs="Times New Roman"/>
                <w:sz w:val="24"/>
                <w:szCs w:val="24"/>
              </w:rPr>
              <w:t>, 2010. - 190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4</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iCs/>
                <w:sz w:val="24"/>
                <w:szCs w:val="24"/>
              </w:rPr>
              <w:t>Полиевский</w:t>
            </w:r>
            <w:proofErr w:type="spellEnd"/>
            <w:r w:rsidRPr="00162BD7">
              <w:rPr>
                <w:rFonts w:ascii="Times New Roman" w:hAnsi="Times New Roman" w:cs="Times New Roman"/>
                <w:bCs/>
                <w:iCs/>
                <w:sz w:val="24"/>
                <w:szCs w:val="24"/>
              </w:rPr>
              <w:t>, С. А. </w:t>
            </w:r>
            <w:r w:rsidRPr="00162BD7">
              <w:rPr>
                <w:rFonts w:ascii="Times New Roman" w:hAnsi="Times New Roman" w:cs="Times New Roman"/>
                <w:bCs/>
                <w:sz w:val="24"/>
                <w:szCs w:val="24"/>
              </w:rPr>
              <w:t xml:space="preserve"> Питание спортсменов. Безопасность пищевых </w:t>
            </w:r>
            <w:proofErr w:type="gramStart"/>
            <w:r w:rsidRPr="00162BD7">
              <w:rPr>
                <w:rFonts w:ascii="Times New Roman" w:hAnsi="Times New Roman" w:cs="Times New Roman"/>
                <w:bCs/>
                <w:sz w:val="24"/>
                <w:szCs w:val="24"/>
              </w:rPr>
              <w:t>продуктов :</w:t>
            </w:r>
            <w:proofErr w:type="gramEnd"/>
            <w:r w:rsidRPr="00162BD7">
              <w:rPr>
                <w:rFonts w:ascii="Times New Roman" w:hAnsi="Times New Roman" w:cs="Times New Roman"/>
                <w:bCs/>
                <w:sz w:val="24"/>
                <w:szCs w:val="24"/>
              </w:rPr>
              <w:t xml:space="preserve"> учебное пособие для вузов / С. А. </w:t>
            </w:r>
            <w:proofErr w:type="spellStart"/>
            <w:r w:rsidRPr="00162BD7">
              <w:rPr>
                <w:rFonts w:ascii="Times New Roman" w:hAnsi="Times New Roman" w:cs="Times New Roman"/>
                <w:bCs/>
                <w:sz w:val="24"/>
                <w:szCs w:val="24"/>
              </w:rPr>
              <w:t>Полиевский</w:t>
            </w:r>
            <w:proofErr w:type="spellEnd"/>
            <w:r w:rsidRPr="00162BD7">
              <w:rPr>
                <w:rFonts w:ascii="Times New Roman" w:hAnsi="Times New Roman" w:cs="Times New Roman"/>
                <w:bCs/>
                <w:sz w:val="24"/>
                <w:szCs w:val="24"/>
              </w:rPr>
              <w:t>, Г. А. </w:t>
            </w:r>
            <w:proofErr w:type="spellStart"/>
            <w:r w:rsidRPr="00162BD7">
              <w:rPr>
                <w:rFonts w:ascii="Times New Roman" w:hAnsi="Times New Roman" w:cs="Times New Roman"/>
                <w:bCs/>
                <w:sz w:val="24"/>
                <w:szCs w:val="24"/>
              </w:rPr>
              <w:t>Ямалетдинова</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испр</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2020. — 122 с. — (Высшее образование). — ISBN 978-5-534-12804-8.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ЭБС </w:t>
            </w:r>
            <w:proofErr w:type="spellStart"/>
            <w:r w:rsidRPr="00162BD7">
              <w:rPr>
                <w:rFonts w:ascii="Times New Roman" w:hAnsi="Times New Roman" w:cs="Times New Roman"/>
                <w:bCs/>
                <w:sz w:val="24"/>
                <w:szCs w:val="24"/>
              </w:rPr>
              <w:t>Юрайт</w:t>
            </w:r>
            <w:proofErr w:type="spellEnd"/>
            <w:r w:rsidRPr="00162BD7">
              <w:rPr>
                <w:rFonts w:ascii="Times New Roman" w:hAnsi="Times New Roman" w:cs="Times New Roman"/>
                <w:bCs/>
                <w:sz w:val="24"/>
                <w:szCs w:val="24"/>
              </w:rPr>
              <w:t xml:space="preserve"> [сайт]. — URL: </w:t>
            </w:r>
            <w:hyperlink r:id="rId10" w:tgtFrame="_blank" w:history="1">
              <w:r w:rsidRPr="00162BD7">
                <w:rPr>
                  <w:rStyle w:val="aa"/>
                  <w:rFonts w:ascii="Times New Roman" w:hAnsi="Times New Roman" w:cs="Times New Roman"/>
                  <w:bCs/>
                  <w:sz w:val="24"/>
                  <w:szCs w:val="24"/>
                </w:rPr>
                <w:t>https://urait.ru/bcode/448336</w:t>
              </w:r>
            </w:hyperlink>
            <w:r w:rsidRPr="00162BD7">
              <w:rPr>
                <w:rFonts w:ascii="Times New Roman" w:hAnsi="Times New Roman" w:cs="Times New Roman"/>
                <w:bCs/>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5</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r w:rsidRPr="00162BD7">
              <w:rPr>
                <w:rFonts w:ascii="Times New Roman" w:hAnsi="Times New Roman" w:cs="Times New Roman"/>
                <w:bCs/>
                <w:sz w:val="24"/>
                <w:szCs w:val="24"/>
              </w:rPr>
              <w:t xml:space="preserve">Волков, Н. И. </w:t>
            </w:r>
            <w:proofErr w:type="spellStart"/>
            <w:r w:rsidRPr="00162BD7">
              <w:rPr>
                <w:rFonts w:ascii="Times New Roman" w:hAnsi="Times New Roman" w:cs="Times New Roman"/>
                <w:bCs/>
                <w:sz w:val="24"/>
                <w:szCs w:val="24"/>
              </w:rPr>
              <w:t>Эргогенные</w:t>
            </w:r>
            <w:proofErr w:type="spellEnd"/>
            <w:r w:rsidRPr="00162BD7">
              <w:rPr>
                <w:rFonts w:ascii="Times New Roman" w:hAnsi="Times New Roman" w:cs="Times New Roman"/>
                <w:bCs/>
                <w:sz w:val="24"/>
                <w:szCs w:val="24"/>
              </w:rPr>
              <w:t xml:space="preserve"> эффекты спортивного </w:t>
            </w:r>
            <w:proofErr w:type="gramStart"/>
            <w:r w:rsidRPr="00162BD7">
              <w:rPr>
                <w:rFonts w:ascii="Times New Roman" w:hAnsi="Times New Roman" w:cs="Times New Roman"/>
                <w:bCs/>
                <w:sz w:val="24"/>
                <w:szCs w:val="24"/>
              </w:rPr>
              <w:t>питания :</w:t>
            </w:r>
            <w:proofErr w:type="gramEnd"/>
            <w:r w:rsidRPr="00162BD7">
              <w:rPr>
                <w:rFonts w:ascii="Times New Roman" w:hAnsi="Times New Roman" w:cs="Times New Roman"/>
                <w:bCs/>
                <w:sz w:val="24"/>
                <w:szCs w:val="24"/>
              </w:rPr>
              <w:t xml:space="preserve"> научно-методические рекомендации для тренеров и спортивных врачей / Н. И. Волков, В. И. Олейников.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Издательство «Спорт», 2016. — 100 c. — ISBN 978-5-9907240-9-9.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w:t>
            </w:r>
            <w:r w:rsidRPr="00162BD7">
              <w:rPr>
                <w:rFonts w:ascii="Times New Roman" w:hAnsi="Times New Roman" w:cs="Times New Roman"/>
                <w:bCs/>
                <w:sz w:val="24"/>
                <w:szCs w:val="24"/>
              </w:rPr>
              <w:lastRenderedPageBreak/>
              <w:t xml:space="preserve">электронный // Электронно-библиотечная система IPR BOOKS : [сайт]. — URL: </w:t>
            </w:r>
            <w:hyperlink r:id="rId11" w:history="1">
              <w:r w:rsidRPr="00162BD7">
                <w:rPr>
                  <w:rStyle w:val="aa"/>
                  <w:rFonts w:ascii="Times New Roman" w:hAnsi="Times New Roman" w:cs="Times New Roman"/>
                  <w:bCs/>
                  <w:sz w:val="24"/>
                  <w:szCs w:val="24"/>
                </w:rPr>
                <w:t>http://www.iprbookshop.ru/55572.html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B6778B">
        <w:trPr>
          <w:trHeight w:val="821"/>
        </w:trPr>
        <w:tc>
          <w:tcPr>
            <w:tcW w:w="595"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lastRenderedPageBreak/>
              <w:t>6</w:t>
            </w:r>
          </w:p>
        </w:tc>
        <w:tc>
          <w:tcPr>
            <w:tcW w:w="6063"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bCs/>
                <w:sz w:val="24"/>
                <w:szCs w:val="24"/>
              </w:rPr>
            </w:pP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Ф. Н. Питание и </w:t>
            </w:r>
            <w:proofErr w:type="gramStart"/>
            <w:r w:rsidRPr="00162BD7">
              <w:rPr>
                <w:rFonts w:ascii="Times New Roman" w:hAnsi="Times New Roman" w:cs="Times New Roman"/>
                <w:bCs/>
                <w:sz w:val="24"/>
                <w:szCs w:val="24"/>
              </w:rPr>
              <w:t>здоровье :</w:t>
            </w:r>
            <w:proofErr w:type="gramEnd"/>
            <w:r w:rsidRPr="00162BD7">
              <w:rPr>
                <w:rFonts w:ascii="Times New Roman" w:hAnsi="Times New Roman" w:cs="Times New Roman"/>
                <w:bCs/>
                <w:sz w:val="24"/>
                <w:szCs w:val="24"/>
              </w:rPr>
              <w:t xml:space="preserve"> учебное пособие для студентов по спецкурсу «Питание и здоровье» / Ф. Н. </w:t>
            </w:r>
            <w:proofErr w:type="spellStart"/>
            <w:r w:rsidRPr="00162BD7">
              <w:rPr>
                <w:rFonts w:ascii="Times New Roman" w:hAnsi="Times New Roman" w:cs="Times New Roman"/>
                <w:bCs/>
                <w:sz w:val="24"/>
                <w:szCs w:val="24"/>
              </w:rPr>
              <w:t>Зименкова</w:t>
            </w:r>
            <w:proofErr w:type="spellEnd"/>
            <w:r w:rsidRPr="00162BD7">
              <w:rPr>
                <w:rFonts w:ascii="Times New Roman" w:hAnsi="Times New Roman" w:cs="Times New Roman"/>
                <w:bCs/>
                <w:sz w:val="24"/>
                <w:szCs w:val="24"/>
              </w:rPr>
              <w:t xml:space="preserve">.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Прометей, 2016. — 168 c. — ISBN 978-5-9907123-8-6. — </w:t>
            </w:r>
            <w:proofErr w:type="gramStart"/>
            <w:r w:rsidRPr="00162BD7">
              <w:rPr>
                <w:rFonts w:ascii="Times New Roman" w:hAnsi="Times New Roman" w:cs="Times New Roman"/>
                <w:bCs/>
                <w:sz w:val="24"/>
                <w:szCs w:val="24"/>
              </w:rPr>
              <w:t>Текст :</w:t>
            </w:r>
            <w:proofErr w:type="gramEnd"/>
            <w:r w:rsidRPr="00162BD7">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162BD7">
                <w:rPr>
                  <w:rStyle w:val="aa"/>
                  <w:rFonts w:ascii="Times New Roman" w:hAnsi="Times New Roman" w:cs="Times New Roman"/>
                  <w:bCs/>
                  <w:sz w:val="24"/>
                  <w:szCs w:val="24"/>
                </w:rPr>
                <w:t>http://www.iprbookshop.ru/58168.html</w:t>
              </w:r>
            </w:hyperlink>
            <w:r w:rsidRPr="00162BD7">
              <w:rPr>
                <w:rFonts w:ascii="Times New Roman" w:hAnsi="Times New Roman" w:cs="Times New Roman"/>
                <w:bCs/>
                <w:sz w:val="24"/>
                <w:szCs w:val="24"/>
              </w:rPr>
              <w:t xml:space="preserve"> (дата обращения: 28.12.2020). — Режим доступа: для </w:t>
            </w:r>
            <w:proofErr w:type="spellStart"/>
            <w:r w:rsidRPr="00162BD7">
              <w:rPr>
                <w:rFonts w:ascii="Times New Roman" w:hAnsi="Times New Roman" w:cs="Times New Roman"/>
                <w:bCs/>
                <w:sz w:val="24"/>
                <w:szCs w:val="24"/>
              </w:rPr>
              <w:t>авторизир</w:t>
            </w:r>
            <w:proofErr w:type="spellEnd"/>
            <w:r w:rsidRPr="00162BD7">
              <w:rPr>
                <w:rFonts w:ascii="Times New Roman" w:hAnsi="Times New Roman" w:cs="Times New Roman"/>
                <w:bCs/>
                <w:sz w:val="24"/>
                <w:szCs w:val="24"/>
              </w:rPr>
              <w:t>. пользователей</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AD53B9" w:rsidRPr="00162BD7" w:rsidRDefault="00AD53B9" w:rsidP="00AD53B9">
      <w:pPr>
        <w:pStyle w:val="a3"/>
        <w:ind w:left="1069"/>
        <w:jc w:val="both"/>
        <w:rPr>
          <w:b/>
          <w:sz w:val="24"/>
          <w:szCs w:val="24"/>
        </w:rPr>
      </w:pPr>
    </w:p>
    <w:p w:rsidR="00AD53B9" w:rsidRPr="00162BD7" w:rsidRDefault="00AD53B9" w:rsidP="00AD53B9">
      <w:pPr>
        <w:pStyle w:val="a3"/>
        <w:ind w:left="1069"/>
        <w:jc w:val="both"/>
        <w:rPr>
          <w:b/>
          <w:sz w:val="24"/>
          <w:szCs w:val="24"/>
        </w:rPr>
      </w:pPr>
      <w:r w:rsidRPr="00162BD7">
        <w:rPr>
          <w:b/>
          <w:sz w:val="24"/>
          <w:szCs w:val="24"/>
        </w:rPr>
        <w:t>6.2. Дополнительная литература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AD53B9" w:rsidRPr="00162BD7" w:rsidTr="009749FE">
        <w:tc>
          <w:tcPr>
            <w:tcW w:w="637"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п/п</w:t>
            </w:r>
          </w:p>
        </w:tc>
        <w:tc>
          <w:tcPr>
            <w:tcW w:w="6134" w:type="dxa"/>
            <w:vMerge w:val="restart"/>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Наименование издания</w:t>
            </w:r>
          </w:p>
        </w:tc>
        <w:tc>
          <w:tcPr>
            <w:tcW w:w="2799" w:type="dxa"/>
            <w:gridSpan w:val="2"/>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Кол-во экземпляров</w:t>
            </w:r>
          </w:p>
        </w:tc>
      </w:tr>
      <w:tr w:rsidR="00AD53B9" w:rsidRPr="00162BD7" w:rsidTr="009749FE">
        <w:trPr>
          <w:trHeight w:val="302"/>
        </w:trPr>
        <w:tc>
          <w:tcPr>
            <w:tcW w:w="637"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6134" w:type="dxa"/>
            <w:vMerge/>
            <w:tcBorders>
              <w:top w:val="single" w:sz="4" w:space="0" w:color="auto"/>
              <w:left w:val="single" w:sz="4" w:space="0" w:color="auto"/>
              <w:bottom w:val="single" w:sz="4" w:space="0" w:color="auto"/>
              <w:right w:val="single" w:sz="4" w:space="0" w:color="auto"/>
            </w:tcBorders>
            <w:vAlign w:val="center"/>
          </w:tcPr>
          <w:p w:rsidR="00AD53B9" w:rsidRPr="00162BD7" w:rsidRDefault="00AD53B9" w:rsidP="009749FE">
            <w:pPr>
              <w:rPr>
                <w:rFonts w:ascii="Times New Roman" w:hAnsi="Times New Roman" w:cs="Times New Roman"/>
                <w:b/>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Библиотека</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b/>
                <w:spacing w:val="-1"/>
                <w:sz w:val="24"/>
                <w:szCs w:val="24"/>
              </w:rPr>
            </w:pPr>
            <w:r w:rsidRPr="00162BD7">
              <w:rPr>
                <w:rFonts w:ascii="Times New Roman" w:hAnsi="Times New Roman" w:cs="Times New Roman"/>
                <w:b/>
                <w:spacing w:val="-1"/>
                <w:sz w:val="24"/>
                <w:szCs w:val="24"/>
              </w:rPr>
              <w:t>Кафедра</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2"/>
                <w:sz w:val="24"/>
                <w:szCs w:val="24"/>
              </w:rPr>
            </w:pPr>
            <w:r w:rsidRPr="00162BD7">
              <w:rPr>
                <w:rFonts w:ascii="Times New Roman" w:hAnsi="Times New Roman" w:cs="Times New Roman"/>
                <w:bCs/>
                <w:sz w:val="24"/>
                <w:szCs w:val="24"/>
              </w:rPr>
              <w:t xml:space="preserve">Королев, А. А. </w:t>
            </w:r>
            <w:r w:rsidRPr="00162BD7">
              <w:rPr>
                <w:rFonts w:ascii="Times New Roman" w:hAnsi="Times New Roman" w:cs="Times New Roman"/>
                <w:sz w:val="24"/>
                <w:szCs w:val="24"/>
              </w:rPr>
              <w:t xml:space="preserve">Гигиена </w:t>
            </w:r>
            <w:proofErr w:type="gramStart"/>
            <w:r w:rsidRPr="00162BD7">
              <w:rPr>
                <w:rFonts w:ascii="Times New Roman" w:hAnsi="Times New Roman" w:cs="Times New Roman"/>
                <w:sz w:val="24"/>
                <w:szCs w:val="24"/>
              </w:rPr>
              <w:t>питания :</w:t>
            </w:r>
            <w:proofErr w:type="gramEnd"/>
            <w:r w:rsidRPr="00162BD7">
              <w:rPr>
                <w:rFonts w:ascii="Times New Roman" w:hAnsi="Times New Roman" w:cs="Times New Roman"/>
                <w:sz w:val="24"/>
                <w:szCs w:val="24"/>
              </w:rPr>
              <w:t xml:space="preserve"> учебник / А. А. Королев. - 3-е изд., </w:t>
            </w:r>
            <w:proofErr w:type="spellStart"/>
            <w:r w:rsidRPr="00162BD7">
              <w:rPr>
                <w:rFonts w:ascii="Times New Roman" w:hAnsi="Times New Roman" w:cs="Times New Roman"/>
                <w:sz w:val="24"/>
                <w:szCs w:val="24"/>
              </w:rPr>
              <w:t>перераб</w:t>
            </w:r>
            <w:proofErr w:type="spellEnd"/>
            <w:r w:rsidRPr="00162BD7">
              <w:rPr>
                <w:rFonts w:ascii="Times New Roman" w:hAnsi="Times New Roman" w:cs="Times New Roman"/>
                <w:sz w:val="24"/>
                <w:szCs w:val="24"/>
              </w:rPr>
              <w:t xml:space="preserve">. - </w:t>
            </w:r>
            <w:proofErr w:type="gramStart"/>
            <w:r w:rsidRPr="00162BD7">
              <w:rPr>
                <w:rFonts w:ascii="Times New Roman" w:hAnsi="Times New Roman" w:cs="Times New Roman"/>
                <w:sz w:val="24"/>
                <w:szCs w:val="24"/>
              </w:rPr>
              <w:t>Москва :</w:t>
            </w:r>
            <w:proofErr w:type="gramEnd"/>
            <w:r w:rsidRPr="00162BD7">
              <w:rPr>
                <w:rFonts w:ascii="Times New Roman" w:hAnsi="Times New Roman" w:cs="Times New Roman"/>
                <w:sz w:val="24"/>
                <w:szCs w:val="24"/>
              </w:rPr>
              <w:t xml:space="preserve"> Академия, 2008. - 527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10</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pStyle w:val="a3"/>
              <w:ind w:left="0"/>
              <w:rPr>
                <w:sz w:val="24"/>
                <w:szCs w:val="24"/>
              </w:rPr>
            </w:pPr>
            <w:r w:rsidRPr="00162BD7">
              <w:rPr>
                <w:bCs/>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62BD7">
              <w:rPr>
                <w:bCs/>
                <w:sz w:val="24"/>
                <w:szCs w:val="24"/>
              </w:rPr>
              <w:t>Дону :</w:t>
            </w:r>
            <w:proofErr w:type="gramEnd"/>
            <w:r w:rsidRPr="00162BD7">
              <w:rPr>
                <w:bCs/>
                <w:sz w:val="24"/>
                <w:szCs w:val="24"/>
              </w:rPr>
              <w:t xml:space="preserve"> Феникс, 2013. - 62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3.</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Шмонина</w:t>
            </w:r>
            <w:proofErr w:type="spellEnd"/>
            <w:r w:rsidRPr="00162BD7">
              <w:rPr>
                <w:rFonts w:ascii="Times New Roman" w:hAnsi="Times New Roman" w:cs="Times New Roman"/>
                <w:bCs/>
                <w:sz w:val="24"/>
                <w:szCs w:val="24"/>
              </w:rPr>
              <w:t xml:space="preserve">, О. Н. </w:t>
            </w:r>
            <w:r w:rsidRPr="00162BD7">
              <w:rPr>
                <w:rFonts w:ascii="Times New Roman" w:hAnsi="Times New Roman" w:cs="Times New Roman"/>
                <w:sz w:val="24"/>
                <w:szCs w:val="24"/>
              </w:rPr>
              <w:t xml:space="preserve"> Избранные лекции по </w:t>
            </w:r>
            <w:proofErr w:type="gramStart"/>
            <w:r w:rsidRPr="00162BD7">
              <w:rPr>
                <w:rFonts w:ascii="Times New Roman" w:hAnsi="Times New Roman" w:cs="Times New Roman"/>
                <w:sz w:val="24"/>
                <w:szCs w:val="24"/>
              </w:rPr>
              <w:t>гигиене :</w:t>
            </w:r>
            <w:proofErr w:type="gramEnd"/>
            <w:r w:rsidRPr="00162BD7">
              <w:rPr>
                <w:rFonts w:ascii="Times New Roman" w:hAnsi="Times New Roman" w:cs="Times New Roman"/>
                <w:sz w:val="24"/>
                <w:szCs w:val="24"/>
              </w:rPr>
              <w:t xml:space="preserve"> учебное пособие / О. Н. </w:t>
            </w:r>
            <w:proofErr w:type="spellStart"/>
            <w:r w:rsidRPr="00162BD7">
              <w:rPr>
                <w:rFonts w:ascii="Times New Roman" w:hAnsi="Times New Roman" w:cs="Times New Roman"/>
                <w:sz w:val="24"/>
                <w:szCs w:val="24"/>
              </w:rPr>
              <w:t>Шмонина</w:t>
            </w:r>
            <w:proofErr w:type="spellEnd"/>
            <w:r w:rsidRPr="00162BD7">
              <w:rPr>
                <w:rFonts w:ascii="Times New Roman" w:hAnsi="Times New Roman" w:cs="Times New Roman"/>
                <w:sz w:val="24"/>
                <w:szCs w:val="24"/>
              </w:rPr>
              <w:t xml:space="preserve"> ; ДВГАФК. - Хабаровск, 2009. - 100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5.</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z w:val="24"/>
                <w:szCs w:val="24"/>
              </w:rPr>
            </w:pP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Н. Д. Питание юных спортсменов / Н. Д. </w:t>
            </w:r>
            <w:proofErr w:type="spellStart"/>
            <w:r w:rsidRPr="00162BD7">
              <w:rPr>
                <w:rFonts w:ascii="Times New Roman" w:hAnsi="Times New Roman" w:cs="Times New Roman"/>
                <w:bCs/>
                <w:sz w:val="24"/>
                <w:szCs w:val="24"/>
              </w:rPr>
              <w:t>Гольберг</w:t>
            </w:r>
            <w:proofErr w:type="spellEnd"/>
            <w:r w:rsidRPr="00162BD7">
              <w:rPr>
                <w:rFonts w:ascii="Times New Roman" w:hAnsi="Times New Roman" w:cs="Times New Roman"/>
                <w:bCs/>
                <w:sz w:val="24"/>
                <w:szCs w:val="24"/>
              </w:rPr>
              <w:t xml:space="preserve">, Р. Р. </w:t>
            </w:r>
            <w:proofErr w:type="spellStart"/>
            <w:r w:rsidRPr="00162BD7">
              <w:rPr>
                <w:rFonts w:ascii="Times New Roman" w:hAnsi="Times New Roman" w:cs="Times New Roman"/>
                <w:bCs/>
                <w:sz w:val="24"/>
                <w:szCs w:val="24"/>
              </w:rPr>
              <w:t>Дондуковская</w:t>
            </w:r>
            <w:proofErr w:type="spellEnd"/>
            <w:r w:rsidRPr="00162BD7">
              <w:rPr>
                <w:rFonts w:ascii="Times New Roman" w:hAnsi="Times New Roman" w:cs="Times New Roman"/>
                <w:bCs/>
                <w:sz w:val="24"/>
                <w:szCs w:val="24"/>
              </w:rPr>
              <w:t xml:space="preserve">. - 2-е изд., </w:t>
            </w:r>
            <w:proofErr w:type="spellStart"/>
            <w:r w:rsidRPr="00162BD7">
              <w:rPr>
                <w:rFonts w:ascii="Times New Roman" w:hAnsi="Times New Roman" w:cs="Times New Roman"/>
                <w:bCs/>
                <w:sz w:val="24"/>
                <w:szCs w:val="24"/>
              </w:rPr>
              <w:t>перераб</w:t>
            </w:r>
            <w:proofErr w:type="spellEnd"/>
            <w:r w:rsidRPr="00162BD7">
              <w:rPr>
                <w:rFonts w:ascii="Times New Roman" w:hAnsi="Times New Roman" w:cs="Times New Roman"/>
                <w:bCs/>
                <w:sz w:val="24"/>
                <w:szCs w:val="24"/>
              </w:rPr>
              <w:t xml:space="preserve">. и доп. - </w:t>
            </w:r>
            <w:proofErr w:type="gramStart"/>
            <w:r w:rsidRPr="00162BD7">
              <w:rPr>
                <w:rFonts w:ascii="Times New Roman" w:hAnsi="Times New Roman" w:cs="Times New Roman"/>
                <w:bCs/>
                <w:sz w:val="24"/>
                <w:szCs w:val="24"/>
              </w:rPr>
              <w:t>Москва :</w:t>
            </w:r>
            <w:proofErr w:type="gramEnd"/>
            <w:r w:rsidRPr="00162BD7">
              <w:rPr>
                <w:rFonts w:ascii="Times New Roman" w:hAnsi="Times New Roman" w:cs="Times New Roman"/>
                <w:bCs/>
                <w:sz w:val="24"/>
                <w:szCs w:val="24"/>
              </w:rPr>
              <w:t xml:space="preserve"> Советский спорт, 2012. - 278 с.</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2</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6.</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rPr>
                <w:rFonts w:ascii="Times New Roman" w:hAnsi="Times New Roman" w:cs="Times New Roman"/>
                <w:spacing w:val="-1"/>
                <w:sz w:val="24"/>
                <w:szCs w:val="24"/>
              </w:rPr>
            </w:pPr>
            <w:r w:rsidRPr="00162BD7">
              <w:rPr>
                <w:rFonts w:ascii="Times New Roman" w:hAnsi="Times New Roman" w:cs="Times New Roman"/>
                <w:bCs/>
                <w:spacing w:val="-4"/>
                <w:sz w:val="24"/>
                <w:szCs w:val="24"/>
              </w:rPr>
              <w:t>Школа лечебного питания</w:t>
            </w:r>
            <w:r w:rsidRPr="00162BD7">
              <w:rPr>
                <w:rFonts w:ascii="Times New Roman" w:hAnsi="Times New Roman" w:cs="Times New Roman"/>
                <w:spacing w:val="-4"/>
                <w:sz w:val="24"/>
                <w:szCs w:val="24"/>
              </w:rPr>
              <w:t xml:space="preserve">.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w:t>
            </w:r>
            <w:proofErr w:type="spellStart"/>
            <w:r w:rsidRPr="00162BD7">
              <w:rPr>
                <w:rFonts w:ascii="Times New Roman" w:hAnsi="Times New Roman" w:cs="Times New Roman"/>
                <w:spacing w:val="-4"/>
                <w:sz w:val="24"/>
                <w:szCs w:val="24"/>
              </w:rPr>
              <w:t>ИнтелТек</w:t>
            </w:r>
            <w:proofErr w:type="spellEnd"/>
            <w:r w:rsidRPr="00162BD7">
              <w:rPr>
                <w:rFonts w:ascii="Times New Roman" w:hAnsi="Times New Roman" w:cs="Times New Roman"/>
                <w:spacing w:val="-4"/>
                <w:sz w:val="24"/>
                <w:szCs w:val="24"/>
              </w:rPr>
              <w:t xml:space="preserve"> Мультимедиа, 2005. - 1 СД диск.</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z w:val="24"/>
                <w:szCs w:val="24"/>
              </w:rPr>
            </w:pPr>
            <w:r w:rsidRPr="00162BD7">
              <w:rPr>
                <w:rFonts w:ascii="Times New Roman" w:hAnsi="Times New Roman" w:cs="Times New Roman"/>
                <w:b/>
                <w:spacing w:val="-1"/>
                <w:sz w:val="24"/>
                <w:szCs w:val="24"/>
              </w:rPr>
              <w:t>-</w:t>
            </w:r>
          </w:p>
        </w:tc>
      </w:tr>
      <w:tr w:rsidR="00AD53B9" w:rsidRPr="00162BD7" w:rsidTr="009749FE">
        <w:tc>
          <w:tcPr>
            <w:tcW w:w="637"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1"/>
                <w:sz w:val="24"/>
                <w:szCs w:val="24"/>
              </w:rPr>
            </w:pPr>
            <w:r w:rsidRPr="00162BD7">
              <w:rPr>
                <w:rFonts w:ascii="Times New Roman" w:hAnsi="Times New Roman" w:cs="Times New Roman"/>
                <w:spacing w:val="-1"/>
                <w:sz w:val="24"/>
                <w:szCs w:val="24"/>
              </w:rPr>
              <w:t>7</w:t>
            </w:r>
          </w:p>
        </w:tc>
        <w:tc>
          <w:tcPr>
            <w:tcW w:w="6134"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both"/>
              <w:rPr>
                <w:rFonts w:ascii="Times New Roman" w:hAnsi="Times New Roman" w:cs="Times New Roman"/>
                <w:spacing w:val="-4"/>
                <w:sz w:val="24"/>
                <w:szCs w:val="24"/>
              </w:rPr>
            </w:pPr>
            <w:r w:rsidRPr="00162BD7">
              <w:rPr>
                <w:rFonts w:ascii="Times New Roman" w:hAnsi="Times New Roman" w:cs="Times New Roman"/>
                <w:spacing w:val="-4"/>
                <w:sz w:val="24"/>
                <w:szCs w:val="24"/>
              </w:rPr>
              <w:t xml:space="preserve">Спортивная биохимия с основами спортивной </w:t>
            </w:r>
            <w:proofErr w:type="gramStart"/>
            <w:r w:rsidRPr="00162BD7">
              <w:rPr>
                <w:rFonts w:ascii="Times New Roman" w:hAnsi="Times New Roman" w:cs="Times New Roman"/>
                <w:spacing w:val="-4"/>
                <w:sz w:val="24"/>
                <w:szCs w:val="24"/>
              </w:rPr>
              <w:t>фармакологии :</w:t>
            </w:r>
            <w:proofErr w:type="gramEnd"/>
            <w:r w:rsidRPr="00162BD7">
              <w:rPr>
                <w:rFonts w:ascii="Times New Roman" w:hAnsi="Times New Roman" w:cs="Times New Roman"/>
                <w:spacing w:val="-4"/>
                <w:sz w:val="24"/>
                <w:szCs w:val="24"/>
              </w:rPr>
              <w:t xml:space="preserve"> учебное пособие для вузов / Л. В. </w:t>
            </w:r>
            <w:proofErr w:type="spellStart"/>
            <w:r w:rsidRPr="00162BD7">
              <w:rPr>
                <w:rFonts w:ascii="Times New Roman" w:hAnsi="Times New Roman" w:cs="Times New Roman"/>
                <w:spacing w:val="-4"/>
                <w:sz w:val="24"/>
                <w:szCs w:val="24"/>
              </w:rPr>
              <w:t>Капилевич</w:t>
            </w:r>
            <w:proofErr w:type="spellEnd"/>
            <w:r w:rsidRPr="00162BD7">
              <w:rPr>
                <w:rFonts w:ascii="Times New Roman" w:hAnsi="Times New Roman" w:cs="Times New Roman"/>
                <w:spacing w:val="-4"/>
                <w:sz w:val="24"/>
                <w:szCs w:val="24"/>
              </w:rPr>
              <w:t>, Е. Ю. Дьякова, Е. В. </w:t>
            </w:r>
            <w:proofErr w:type="spellStart"/>
            <w:r w:rsidRPr="00162BD7">
              <w:rPr>
                <w:rFonts w:ascii="Times New Roman" w:hAnsi="Times New Roman" w:cs="Times New Roman"/>
                <w:spacing w:val="-4"/>
                <w:sz w:val="24"/>
                <w:szCs w:val="24"/>
              </w:rPr>
              <w:t>Кошельская</w:t>
            </w:r>
            <w:proofErr w:type="spellEnd"/>
            <w:r w:rsidRPr="00162BD7">
              <w:rPr>
                <w:rFonts w:ascii="Times New Roman" w:hAnsi="Times New Roman" w:cs="Times New Roman"/>
                <w:spacing w:val="-4"/>
                <w:sz w:val="24"/>
                <w:szCs w:val="24"/>
              </w:rPr>
              <w:t xml:space="preserve">, В. И. Андреев. — </w:t>
            </w:r>
            <w:proofErr w:type="gramStart"/>
            <w:r w:rsidRPr="00162BD7">
              <w:rPr>
                <w:rFonts w:ascii="Times New Roman" w:hAnsi="Times New Roman" w:cs="Times New Roman"/>
                <w:spacing w:val="-4"/>
                <w:sz w:val="24"/>
                <w:szCs w:val="24"/>
              </w:rPr>
              <w:t>Москва :</w:t>
            </w:r>
            <w:proofErr w:type="gramEnd"/>
            <w:r w:rsidRPr="00162BD7">
              <w:rPr>
                <w:rFonts w:ascii="Times New Roman" w:hAnsi="Times New Roman" w:cs="Times New Roman"/>
                <w:spacing w:val="-4"/>
                <w:sz w:val="24"/>
                <w:szCs w:val="24"/>
              </w:rPr>
              <w:t xml:space="preserve"> Издательство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2020. — 151 с. — (Высшее образование). — ISBN 978-5-534-11890-2. — </w:t>
            </w:r>
            <w:proofErr w:type="gramStart"/>
            <w:r w:rsidRPr="00162BD7">
              <w:rPr>
                <w:rFonts w:ascii="Times New Roman" w:hAnsi="Times New Roman" w:cs="Times New Roman"/>
                <w:spacing w:val="-4"/>
                <w:sz w:val="24"/>
                <w:szCs w:val="24"/>
              </w:rPr>
              <w:t>Текст :</w:t>
            </w:r>
            <w:proofErr w:type="gramEnd"/>
            <w:r w:rsidRPr="00162BD7">
              <w:rPr>
                <w:rFonts w:ascii="Times New Roman" w:hAnsi="Times New Roman" w:cs="Times New Roman"/>
                <w:spacing w:val="-4"/>
                <w:sz w:val="24"/>
                <w:szCs w:val="24"/>
              </w:rPr>
              <w:t xml:space="preserve"> электронный // ЭБС </w:t>
            </w:r>
            <w:proofErr w:type="spellStart"/>
            <w:r w:rsidRPr="00162BD7">
              <w:rPr>
                <w:rFonts w:ascii="Times New Roman" w:hAnsi="Times New Roman" w:cs="Times New Roman"/>
                <w:spacing w:val="-4"/>
                <w:sz w:val="24"/>
                <w:szCs w:val="24"/>
              </w:rPr>
              <w:t>Юрайт</w:t>
            </w:r>
            <w:proofErr w:type="spellEnd"/>
            <w:r w:rsidRPr="00162BD7">
              <w:rPr>
                <w:rFonts w:ascii="Times New Roman" w:hAnsi="Times New Roman" w:cs="Times New Roman"/>
                <w:spacing w:val="-4"/>
                <w:sz w:val="24"/>
                <w:szCs w:val="24"/>
              </w:rPr>
              <w:t xml:space="preserve"> [сайт]. — URL: </w:t>
            </w:r>
            <w:hyperlink r:id="rId13" w:tgtFrame="_blank" w:history="1">
              <w:r w:rsidRPr="00162BD7">
                <w:rPr>
                  <w:rStyle w:val="aa"/>
                  <w:rFonts w:ascii="Times New Roman" w:hAnsi="Times New Roman" w:cs="Times New Roman"/>
                  <w:spacing w:val="-4"/>
                  <w:sz w:val="24"/>
                  <w:szCs w:val="24"/>
                </w:rPr>
                <w:t>https://urait.ru/bcode/451495</w:t>
              </w:r>
            </w:hyperlink>
            <w:r w:rsidRPr="00162BD7">
              <w:rPr>
                <w:rFonts w:ascii="Times New Roman" w:hAnsi="Times New Roman" w:cs="Times New Roman"/>
                <w:spacing w:val="-4"/>
                <w:sz w:val="24"/>
                <w:szCs w:val="24"/>
              </w:rPr>
              <w:t> (дата обращения: 28.12.2020).</w:t>
            </w:r>
          </w:p>
        </w:tc>
        <w:tc>
          <w:tcPr>
            <w:tcW w:w="1559"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spacing w:val="-1"/>
                <w:sz w:val="24"/>
                <w:szCs w:val="24"/>
              </w:rPr>
            </w:pPr>
            <w:r w:rsidRPr="00162BD7">
              <w:rPr>
                <w:rFonts w:ascii="Times New Roman" w:hAnsi="Times New Roman" w:cs="Times New Roman"/>
                <w:spacing w:val="-1"/>
                <w:sz w:val="24"/>
                <w:szCs w:val="24"/>
              </w:rPr>
              <w:t>1</w:t>
            </w:r>
          </w:p>
        </w:tc>
        <w:tc>
          <w:tcPr>
            <w:tcW w:w="1240" w:type="dxa"/>
            <w:tcBorders>
              <w:top w:val="single" w:sz="4" w:space="0" w:color="auto"/>
              <w:left w:val="single" w:sz="4" w:space="0" w:color="auto"/>
              <w:bottom w:val="single" w:sz="4" w:space="0" w:color="auto"/>
              <w:right w:val="single" w:sz="4" w:space="0" w:color="auto"/>
            </w:tcBorders>
          </w:tcPr>
          <w:p w:rsidR="00AD53B9" w:rsidRPr="00162BD7" w:rsidRDefault="00AD53B9" w:rsidP="009749FE">
            <w:pPr>
              <w:jc w:val="center"/>
              <w:rPr>
                <w:rFonts w:ascii="Times New Roman" w:hAnsi="Times New Roman" w:cs="Times New Roman"/>
                <w:b/>
                <w:spacing w:val="-1"/>
                <w:sz w:val="24"/>
                <w:szCs w:val="24"/>
              </w:rPr>
            </w:pPr>
            <w:r w:rsidRPr="00162BD7">
              <w:rPr>
                <w:rFonts w:ascii="Times New Roman" w:hAnsi="Times New Roman" w:cs="Times New Roman"/>
                <w:b/>
                <w:spacing w:val="-1"/>
                <w:sz w:val="24"/>
                <w:szCs w:val="24"/>
              </w:rPr>
              <w:t>-</w:t>
            </w:r>
          </w:p>
        </w:tc>
      </w:tr>
    </w:tbl>
    <w:p w:rsidR="00B56E78" w:rsidRPr="00B56E78" w:rsidRDefault="00B56E78" w:rsidP="00B56E78">
      <w:pPr>
        <w:ind w:left="709"/>
        <w:jc w:val="both"/>
        <w:rPr>
          <w:caps/>
          <w:color w:val="000000"/>
          <w:spacing w:val="-1"/>
          <w:sz w:val="24"/>
          <w:szCs w:val="24"/>
        </w:rPr>
      </w:pPr>
    </w:p>
    <w:p w:rsidR="00B56E78" w:rsidRPr="0052344B" w:rsidRDefault="00B56E78" w:rsidP="00B56E78">
      <w:pPr>
        <w:pBdr>
          <w:top w:val="nil"/>
          <w:left w:val="nil"/>
          <w:bottom w:val="nil"/>
          <w:right w:val="nil"/>
          <w:between w:val="nil"/>
          <w:bar w:val="nil"/>
        </w:pBdr>
        <w:spacing w:after="0" w:line="240" w:lineRule="auto"/>
        <w:contextualSpacing/>
        <w:rPr>
          <w:rFonts w:ascii="Times New Roman" w:eastAsia="Times New Roman" w:hAnsi="Times New Roman" w:cs="Times New Roman"/>
          <w:b/>
          <w:color w:val="333333"/>
          <w:sz w:val="24"/>
          <w:szCs w:val="24"/>
          <w:u w:color="000000"/>
          <w:bdr w:val="nil"/>
          <w:lang w:eastAsia="ru-RU"/>
        </w:rPr>
      </w:pPr>
      <w:r w:rsidRPr="0052344B">
        <w:rPr>
          <w:rFonts w:ascii="Times New Roman" w:eastAsia="Times New Roman" w:hAnsi="Times New Roman" w:cs="Times New Roman"/>
          <w:b/>
          <w:color w:val="333333"/>
          <w:sz w:val="24"/>
          <w:szCs w:val="24"/>
          <w:u w:color="000000"/>
          <w:bdr w:val="nil"/>
          <w:lang w:eastAsia="ru-RU"/>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52344B">
        <w:rPr>
          <w:rFonts w:ascii="Times New Roman" w:eastAsia="Times New Roman" w:hAnsi="Times New Roman" w:cs="Times New Roman"/>
          <w:color w:val="0000FF"/>
          <w:sz w:val="24"/>
          <w:szCs w:val="24"/>
          <w:u w:color="000000"/>
          <w:bdr w:val="nil"/>
          <w:lang w:eastAsia="ru-RU"/>
        </w:rPr>
        <w:t xml:space="preserve"> </w:t>
      </w:r>
      <w:hyperlink r:id="rId1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://lib.mgafk.ru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Elibrary</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5" w:history="1">
        <w:r w:rsidRPr="0052344B">
          <w:rPr>
            <w:rFonts w:ascii="Times New Roman" w:eastAsia="Times New Roman" w:hAnsi="Times New Roman" w:cs="Times New Roman"/>
            <w:color w:val="0000FF"/>
            <w:sz w:val="24"/>
            <w:szCs w:val="24"/>
            <w:u w:val="single" w:color="000000"/>
            <w:bdr w:val="nil"/>
            <w:lang w:eastAsia="ru-RU"/>
          </w:rPr>
          <w:t>https://elibrary.ru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IPRbooks</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6" w:history="1">
        <w:r w:rsidRPr="0052344B">
          <w:rPr>
            <w:rFonts w:ascii="Times New Roman" w:eastAsia="Times New Roman" w:hAnsi="Times New Roman" w:cs="Times New Roman"/>
            <w:color w:val="0000FF"/>
            <w:sz w:val="24"/>
            <w:szCs w:val="24"/>
            <w:u w:val="single" w:color="000000"/>
            <w:bdr w:val="nil"/>
            <w:lang w:eastAsia="ru-RU"/>
          </w:rPr>
          <w:t>http://www.iprbookshop.ru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52344B">
        <w:rPr>
          <w:rFonts w:ascii="Times New Roman" w:eastAsia="Times New Roman" w:hAnsi="Times New Roman" w:cs="Times New Roman"/>
          <w:color w:val="000000"/>
          <w:sz w:val="24"/>
          <w:szCs w:val="24"/>
          <w:u w:color="000000"/>
          <w:bdr w:val="nil"/>
          <w:lang w:eastAsia="ru-RU"/>
        </w:rPr>
        <w:t>Юрайт</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17" w:history="1">
        <w:r w:rsidRPr="0052344B">
          <w:rPr>
            <w:rFonts w:ascii="Times New Roman" w:eastAsia="Times New Roman" w:hAnsi="Times New Roman" w:cs="Times New Roman"/>
            <w:color w:val="0000FF"/>
            <w:sz w:val="24"/>
            <w:szCs w:val="24"/>
            <w:u w:val="single" w:color="000000"/>
            <w:bdr w:val="nil"/>
            <w:lang w:eastAsia="ru-RU"/>
          </w:rPr>
          <w:t>https://biblio-online.ru</w:t>
        </w:r>
      </w:hyperlink>
    </w:p>
    <w:p w:rsidR="00B56E78" w:rsidRPr="0052344B" w:rsidRDefault="00B56E78" w:rsidP="00B56E78">
      <w:pPr>
        <w:numPr>
          <w:ilvl w:val="0"/>
          <w:numId w:val="28"/>
        </w:numPr>
        <w:pBdr>
          <w:top w:val="nil"/>
          <w:left w:val="nil"/>
          <w:bottom w:val="nil"/>
          <w:right w:val="nil"/>
          <w:between w:val="nil"/>
          <w:bar w:val="nil"/>
        </w:pBdr>
        <w:spacing w:after="0" w:line="256"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52344B">
        <w:rPr>
          <w:rFonts w:ascii="Times New Roman" w:eastAsia="Times New Roman" w:hAnsi="Times New Roman" w:cs="Times New Roman"/>
          <w:color w:val="0000FF"/>
          <w:sz w:val="24"/>
          <w:szCs w:val="24"/>
          <w:u w:color="000000"/>
          <w:bdr w:val="nil"/>
          <w:lang w:eastAsia="ru-RU"/>
        </w:rPr>
        <w:t xml:space="preserve"> </w:t>
      </w:r>
      <w:hyperlink r:id="rId18" w:history="1">
        <w:r w:rsidRPr="0052344B">
          <w:rPr>
            <w:rFonts w:ascii="Times New Roman" w:eastAsia="Times New Roman" w:hAnsi="Times New Roman" w:cs="Times New Roman"/>
            <w:color w:val="0000FF"/>
            <w:sz w:val="24"/>
            <w:szCs w:val="24"/>
            <w:u w:val="single" w:color="000000"/>
            <w:bdr w:val="nil"/>
            <w:lang w:eastAsia="ru-RU"/>
          </w:rPr>
          <w:t>https://rucont.ru/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Министерство </w:t>
      </w:r>
      <w:r w:rsidRPr="0052344B">
        <w:rPr>
          <w:rFonts w:ascii="Times New Roman" w:eastAsia="Calibri" w:hAnsi="Times New Roman" w:cs="Times New Roman"/>
          <w:sz w:val="24"/>
          <w:szCs w:val="24"/>
          <w:u w:color="000000"/>
          <w:bdr w:val="nil"/>
        </w:rPr>
        <w:t xml:space="preserve">науки и высшего образования </w:t>
      </w:r>
      <w:r w:rsidRPr="0052344B">
        <w:rPr>
          <w:rFonts w:ascii="Times New Roman" w:eastAsia="Calibri" w:hAnsi="Times New Roman" w:cs="Times New Roman"/>
          <w:color w:val="2F2F2F"/>
          <w:sz w:val="24"/>
          <w:szCs w:val="24"/>
          <w:u w:color="000000"/>
          <w:bdr w:val="nil"/>
        </w:rPr>
        <w:t xml:space="preserve">Российской Федерации </w:t>
      </w:r>
      <w:hyperlink r:id="rId19" w:history="1">
        <w:r w:rsidRPr="0052344B">
          <w:rPr>
            <w:rFonts w:ascii="Times New Roman" w:eastAsia="Calibri" w:hAnsi="Times New Roman" w:cs="Times New Roman"/>
            <w:color w:val="0000FF"/>
            <w:sz w:val="24"/>
            <w:szCs w:val="24"/>
            <w:u w:val="single" w:color="000000"/>
            <w:bdr w:val="nil"/>
          </w:rPr>
          <w:t>https://minobrnauki.gov.ru/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0" w:history="1">
        <w:r w:rsidRPr="0052344B">
          <w:rPr>
            <w:rFonts w:ascii="Times New Roman" w:eastAsia="Calibri" w:hAnsi="Times New Roman" w:cs="Times New Roman"/>
            <w:color w:val="0000FF"/>
            <w:sz w:val="24"/>
            <w:szCs w:val="24"/>
            <w:u w:val="single" w:color="000000"/>
            <w:bdr w:val="nil"/>
          </w:rPr>
          <w:t>http://obrnadzor.gov.ru/ru/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1" w:history="1">
        <w:r w:rsidRPr="0052344B">
          <w:rPr>
            <w:rFonts w:ascii="Times New Roman" w:eastAsia="Calibri" w:hAnsi="Times New Roman" w:cs="Times New Roman"/>
            <w:color w:val="0000FF"/>
            <w:sz w:val="24"/>
            <w:szCs w:val="24"/>
            <w:u w:val="single" w:color="000000"/>
            <w:bdr w:val="nil"/>
          </w:rPr>
          <w:t>http://www.edu.ru</w:t>
        </w:r>
      </w:hyperlink>
    </w:p>
    <w:p w:rsidR="00B56E78" w:rsidRPr="0052344B" w:rsidRDefault="00B56E78" w:rsidP="00B56E78">
      <w:pPr>
        <w:numPr>
          <w:ilvl w:val="0"/>
          <w:numId w:val="28"/>
        </w:numPr>
        <w:pBdr>
          <w:top w:val="nil"/>
          <w:left w:val="nil"/>
          <w:bottom w:val="nil"/>
          <w:right w:val="nil"/>
          <w:between w:val="nil"/>
          <w:bar w:val="nil"/>
        </w:pBdr>
        <w:autoSpaceDE w:val="0"/>
        <w:autoSpaceDN w:val="0"/>
        <w:adjustRightInd w:val="0"/>
        <w:spacing w:after="0" w:line="256" w:lineRule="auto"/>
        <w:contextualSpacing/>
        <w:rPr>
          <w:rFonts w:ascii="Times New Roman" w:eastAsia="Calibri" w:hAnsi="Times New Roman" w:cs="Times New Roman"/>
          <w:color w:val="2F2F2F"/>
          <w:sz w:val="24"/>
          <w:szCs w:val="24"/>
          <w:u w:color="000000"/>
          <w:bdr w:val="nil"/>
        </w:rPr>
      </w:pPr>
      <w:r w:rsidRPr="0052344B">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22" w:history="1">
        <w:r w:rsidRPr="0052344B">
          <w:rPr>
            <w:rFonts w:ascii="Times New Roman" w:eastAsia="Calibri" w:hAnsi="Times New Roman" w:cs="Times New Roman"/>
            <w:color w:val="0000FF"/>
            <w:sz w:val="24"/>
            <w:szCs w:val="24"/>
            <w:u w:val="single" w:color="000000"/>
            <w:bdr w:val="nil"/>
          </w:rPr>
          <w:t>http://window.edu.ru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23" w:history="1">
        <w:r w:rsidRPr="0052344B">
          <w:rPr>
            <w:rFonts w:ascii="Times New Roman" w:eastAsia="Calibri" w:hAnsi="Times New Roman" w:cs="Times New Roman"/>
            <w:color w:val="0000FF"/>
            <w:sz w:val="24"/>
            <w:szCs w:val="24"/>
            <w:u w:val="single" w:color="000000"/>
            <w:bdr w:val="nil"/>
          </w:rPr>
          <w:t>http://fcior.edu.ru</w:t>
        </w:r>
      </w:hyperlink>
    </w:p>
    <w:p w:rsidR="00B56E78" w:rsidRPr="0052344B" w:rsidRDefault="00B56E78" w:rsidP="00B56E78">
      <w:pPr>
        <w:widowControl w:val="0"/>
        <w:numPr>
          <w:ilvl w:val="0"/>
          <w:numId w:val="18"/>
        </w:numPr>
        <w:pBdr>
          <w:top w:val="nil"/>
          <w:left w:val="nil"/>
          <w:bottom w:val="nil"/>
          <w:right w:val="nil"/>
          <w:between w:val="nil"/>
          <w:bar w:val="nil"/>
        </w:pBdr>
        <w:spacing w:after="0" w:line="256" w:lineRule="auto"/>
        <w:contextualSpacing/>
        <w:jc w:val="both"/>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52344B">
        <w:rPr>
          <w:rFonts w:ascii="Times New Roman" w:eastAsia="Times New Roman" w:hAnsi="Times New Roman" w:cs="Times New Roman"/>
          <w:color w:val="000000"/>
          <w:sz w:val="24"/>
          <w:szCs w:val="24"/>
          <w:u w:color="000000"/>
          <w:bdr w:val="nil"/>
          <w:lang w:val="en-US" w:eastAsia="ru-RU"/>
        </w:rPr>
        <w:t>BooksMed</w:t>
      </w:r>
      <w:proofErr w:type="spellEnd"/>
      <w:r w:rsidRPr="0052344B">
        <w:rPr>
          <w:rFonts w:ascii="Times New Roman" w:eastAsia="Times New Roman" w:hAnsi="Times New Roman" w:cs="Times New Roman"/>
          <w:color w:val="000000"/>
          <w:sz w:val="24"/>
          <w:szCs w:val="24"/>
          <w:u w:color="000000"/>
          <w:bdr w:val="nil"/>
          <w:lang w:eastAsia="ru-RU"/>
        </w:rPr>
        <w:t xml:space="preserve"> </w:t>
      </w:r>
      <w:hyperlink r:id="rId24" w:history="1">
        <w:r w:rsidRPr="0052344B">
          <w:rPr>
            <w:rFonts w:ascii="Times New Roman" w:eastAsia="Times New Roman" w:hAnsi="Times New Roman" w:cs="Times New Roman"/>
            <w:color w:val="0000FF"/>
            <w:sz w:val="24"/>
            <w:szCs w:val="24"/>
            <w:u w:val="single" w:color="000000"/>
            <w:bdr w:val="nil"/>
            <w:lang w:val="en-US" w:eastAsia="ru-RU"/>
          </w:rPr>
          <w:t>http</w:t>
        </w:r>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www</w:t>
        </w:r>
        <w:r w:rsidRPr="0052344B">
          <w:rPr>
            <w:rFonts w:ascii="Times New Roman" w:eastAsia="Times New Roman" w:hAnsi="Times New Roman" w:cs="Times New Roman"/>
            <w:color w:val="0000FF"/>
            <w:sz w:val="24"/>
            <w:szCs w:val="24"/>
            <w:u w:val="single" w:color="000000"/>
            <w:bdr w:val="nil"/>
            <w:lang w:eastAsia="ru-RU"/>
          </w:rPr>
          <w:t>.</w:t>
        </w:r>
        <w:proofErr w:type="spellStart"/>
        <w:r w:rsidRPr="0052344B">
          <w:rPr>
            <w:rFonts w:ascii="Times New Roman" w:eastAsia="Times New Roman" w:hAnsi="Times New Roman" w:cs="Times New Roman"/>
            <w:color w:val="0000FF"/>
            <w:sz w:val="24"/>
            <w:szCs w:val="24"/>
            <w:u w:val="single" w:color="000000"/>
            <w:bdr w:val="nil"/>
            <w:lang w:val="en-US" w:eastAsia="ru-RU"/>
          </w:rPr>
          <w:t>booksmed</w:t>
        </w:r>
        <w:proofErr w:type="spellEnd"/>
        <w:r w:rsidRPr="0052344B">
          <w:rPr>
            <w:rFonts w:ascii="Times New Roman" w:eastAsia="Times New Roman" w:hAnsi="Times New Roman" w:cs="Times New Roman"/>
            <w:color w:val="0000FF"/>
            <w:sz w:val="24"/>
            <w:szCs w:val="24"/>
            <w:u w:val="single" w:color="000000"/>
            <w:bdr w:val="nil"/>
            <w:lang w:eastAsia="ru-RU"/>
          </w:rPr>
          <w:t>.</w:t>
        </w:r>
        <w:r w:rsidRPr="0052344B">
          <w:rPr>
            <w:rFonts w:ascii="Times New Roman" w:eastAsia="Times New Roman" w:hAnsi="Times New Roman" w:cs="Times New Roman"/>
            <w:color w:val="0000FF"/>
            <w:sz w:val="24"/>
            <w:szCs w:val="24"/>
            <w:u w:val="single" w:color="000000"/>
            <w:bdr w:val="nil"/>
            <w:lang w:val="en-US" w:eastAsia="ru-RU"/>
          </w:rPr>
          <w:t>com</w:t>
        </w:r>
      </w:hyperlink>
    </w:p>
    <w:p w:rsidR="00B56E78" w:rsidRPr="00B134AA" w:rsidRDefault="00B56E78" w:rsidP="00B56E78">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52344B">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25" w:history="1">
        <w:r w:rsidRPr="0052344B">
          <w:rPr>
            <w:rFonts w:ascii="Times New Roman" w:eastAsia="Times New Roman" w:hAnsi="Times New Roman" w:cs="Times New Roman"/>
            <w:color w:val="0000FF"/>
            <w:sz w:val="24"/>
            <w:szCs w:val="24"/>
            <w:u w:val="single" w:color="000000"/>
            <w:bdr w:val="nil"/>
            <w:lang w:eastAsia="ru-RU"/>
          </w:rPr>
          <w:t>http://www.medicinform.net</w:t>
        </w:r>
      </w:hyperlink>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B134AA">
        <w:rPr>
          <w:rFonts w:ascii="Times New Roman" w:eastAsia="Times New Roman" w:hAnsi="Times New Roman" w:cs="Times New Roman"/>
          <w:color w:val="000000"/>
          <w:sz w:val="24"/>
          <w:szCs w:val="24"/>
          <w:u w:color="000000"/>
          <w:bdr w:val="nil"/>
          <w:lang w:eastAsia="ru-RU"/>
        </w:rPr>
        <w:t xml:space="preserve">Официальный сайт MGAFK.RU </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r w:rsidRPr="00B134AA">
        <w:rPr>
          <w:rFonts w:ascii="Times New Roman" w:eastAsia="Times New Roman" w:hAnsi="Times New Roman" w:cs="Times New Roman"/>
          <w:color w:val="000000"/>
          <w:sz w:val="24"/>
          <w:szCs w:val="24"/>
          <w:u w:color="000000"/>
          <w:bdr w:val="nil"/>
          <w:lang w:eastAsia="ru-RU"/>
        </w:rPr>
        <w:t xml:space="preserve">SAKAI (edu.mgafk.ru) </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val="en-US" w:eastAsia="ru-RU"/>
        </w:rPr>
      </w:pPr>
      <w:proofErr w:type="spellStart"/>
      <w:r w:rsidRPr="00B134AA">
        <w:rPr>
          <w:rFonts w:ascii="Times New Roman" w:eastAsia="Times New Roman" w:hAnsi="Times New Roman" w:cs="Times New Roman"/>
          <w:color w:val="000000"/>
          <w:sz w:val="24"/>
          <w:szCs w:val="24"/>
          <w:u w:color="000000"/>
          <w:bdr w:val="nil"/>
          <w:lang w:val="en-US" w:eastAsia="ru-RU"/>
        </w:rPr>
        <w:t>Jitsi</w:t>
      </w:r>
      <w:proofErr w:type="spellEnd"/>
      <w:r w:rsidRPr="00B134AA">
        <w:rPr>
          <w:rFonts w:ascii="Times New Roman" w:eastAsia="Times New Roman" w:hAnsi="Times New Roman" w:cs="Times New Roman"/>
          <w:color w:val="000000"/>
          <w:sz w:val="24"/>
          <w:szCs w:val="24"/>
          <w:u w:color="000000"/>
          <w:bdr w:val="nil"/>
          <w:lang w:val="en-US" w:eastAsia="ru-RU"/>
        </w:rPr>
        <w:t xml:space="preserve"> Meet (vks.mgafk.ru) </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B134AA">
        <w:rPr>
          <w:rFonts w:ascii="Times New Roman" w:eastAsia="Times New Roman" w:hAnsi="Times New Roman" w:cs="Times New Roman"/>
          <w:color w:val="000000"/>
          <w:sz w:val="24"/>
          <w:szCs w:val="24"/>
          <w:u w:color="000000"/>
          <w:bdr w:val="nil"/>
          <w:lang w:eastAsia="ru-RU"/>
        </w:rPr>
        <w:t>ProffMe</w:t>
      </w:r>
      <w:proofErr w:type="spellEnd"/>
      <w:r w:rsidRPr="00B134AA">
        <w:rPr>
          <w:rFonts w:ascii="Times New Roman" w:eastAsia="Times New Roman" w:hAnsi="Times New Roman" w:cs="Times New Roman"/>
          <w:color w:val="000000"/>
          <w:sz w:val="24"/>
          <w:szCs w:val="24"/>
          <w:u w:color="000000"/>
          <w:bdr w:val="nil"/>
          <w:lang w:eastAsia="ru-RU"/>
        </w:rPr>
        <w:t xml:space="preserve"> (pruffme.com) </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B134AA">
        <w:rPr>
          <w:rFonts w:ascii="Times New Roman" w:eastAsia="Times New Roman" w:hAnsi="Times New Roman" w:cs="Times New Roman"/>
          <w:color w:val="000000"/>
          <w:sz w:val="24"/>
          <w:szCs w:val="24"/>
          <w:u w:color="000000"/>
          <w:bdr w:val="nil"/>
          <w:lang w:eastAsia="ru-RU"/>
        </w:rPr>
        <w:t>Антиплагиат</w:t>
      </w:r>
      <w:proofErr w:type="spellEnd"/>
      <w:r w:rsidRPr="00B134AA">
        <w:rPr>
          <w:rFonts w:ascii="Times New Roman" w:eastAsia="Times New Roman" w:hAnsi="Times New Roman" w:cs="Times New Roman"/>
          <w:color w:val="000000"/>
          <w:sz w:val="24"/>
          <w:szCs w:val="24"/>
          <w:u w:color="000000"/>
          <w:bdr w:val="nil"/>
          <w:lang w:eastAsia="ru-RU"/>
        </w:rPr>
        <w:t xml:space="preserve"> (antiplagiat.ru).</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B134AA">
        <w:rPr>
          <w:rFonts w:ascii="Times New Roman" w:eastAsia="Times New Roman" w:hAnsi="Times New Roman" w:cs="Times New Roman"/>
          <w:color w:val="000000"/>
          <w:sz w:val="24"/>
          <w:szCs w:val="24"/>
          <w:u w:color="000000"/>
          <w:bdr w:val="nil"/>
          <w:lang w:eastAsia="ru-RU"/>
        </w:rPr>
        <w:t>Яндекс.Формы</w:t>
      </w:r>
      <w:proofErr w:type="spellEnd"/>
      <w:r w:rsidRPr="00B134AA">
        <w:rPr>
          <w:rFonts w:ascii="Times New Roman" w:eastAsia="Times New Roman" w:hAnsi="Times New Roman" w:cs="Times New Roman"/>
          <w:color w:val="000000"/>
          <w:sz w:val="24"/>
          <w:szCs w:val="24"/>
          <w:u w:color="000000"/>
          <w:bdr w:val="nil"/>
          <w:lang w:eastAsia="ru-RU"/>
        </w:rPr>
        <w:t xml:space="preserve"> (forms.yandex.ru) </w:t>
      </w:r>
    </w:p>
    <w:p w:rsidR="00B134AA" w:rsidRPr="00B134AA" w:rsidRDefault="00B134AA" w:rsidP="00F372B4">
      <w:pPr>
        <w:numPr>
          <w:ilvl w:val="0"/>
          <w:numId w:val="18"/>
        </w:numPr>
        <w:pBdr>
          <w:top w:val="nil"/>
          <w:left w:val="nil"/>
          <w:bottom w:val="nil"/>
          <w:right w:val="nil"/>
          <w:between w:val="nil"/>
          <w:bar w:val="nil"/>
        </w:pBdr>
        <w:spacing w:after="0" w:line="240" w:lineRule="auto"/>
        <w:contextualSpacing/>
        <w:rPr>
          <w:rFonts w:ascii="Times New Roman" w:eastAsia="Times New Roman" w:hAnsi="Times New Roman" w:cs="Times New Roman"/>
          <w:color w:val="000000"/>
          <w:sz w:val="24"/>
          <w:szCs w:val="24"/>
          <w:u w:color="000000"/>
          <w:bdr w:val="nil"/>
          <w:lang w:eastAsia="ru-RU"/>
        </w:rPr>
      </w:pPr>
      <w:proofErr w:type="spellStart"/>
      <w:r w:rsidRPr="00B134AA">
        <w:rPr>
          <w:rFonts w:ascii="Times New Roman" w:eastAsia="Times New Roman" w:hAnsi="Times New Roman" w:cs="Times New Roman"/>
          <w:color w:val="000000"/>
          <w:sz w:val="24"/>
          <w:szCs w:val="24"/>
          <w:u w:color="000000"/>
          <w:bdr w:val="nil"/>
          <w:lang w:eastAsia="ru-RU"/>
        </w:rPr>
        <w:t>MarkSQL</w:t>
      </w:r>
      <w:proofErr w:type="spellEnd"/>
      <w:r w:rsidRPr="00B134AA">
        <w:rPr>
          <w:rFonts w:ascii="Times New Roman" w:eastAsia="Times New Roman" w:hAnsi="Times New Roman" w:cs="Times New Roman"/>
          <w:color w:val="000000"/>
          <w:sz w:val="24"/>
          <w:szCs w:val="24"/>
          <w:u w:color="000000"/>
          <w:bdr w:val="nil"/>
          <w:lang w:eastAsia="ru-RU"/>
        </w:rPr>
        <w:t xml:space="preserve"> (lib.mgafk.ru) </w:t>
      </w:r>
    </w:p>
    <w:p w:rsidR="00B134AA" w:rsidRPr="0052344B" w:rsidRDefault="00B134AA" w:rsidP="00B134AA">
      <w:pPr>
        <w:pBdr>
          <w:top w:val="nil"/>
          <w:left w:val="nil"/>
          <w:bottom w:val="nil"/>
          <w:right w:val="nil"/>
          <w:between w:val="nil"/>
          <w:bar w:val="nil"/>
        </w:pBdr>
        <w:spacing w:after="0" w:line="240" w:lineRule="auto"/>
        <w:ind w:left="928"/>
        <w:contextualSpacing/>
        <w:rPr>
          <w:rFonts w:ascii="Times New Roman" w:eastAsia="Times New Roman" w:hAnsi="Times New Roman" w:cs="Times New Roman"/>
          <w:color w:val="000000"/>
          <w:sz w:val="24"/>
          <w:szCs w:val="24"/>
          <w:u w:color="000000"/>
          <w:bdr w:val="nil"/>
          <w:lang w:eastAsia="ru-RU"/>
        </w:rPr>
      </w:pPr>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sz w:val="24"/>
          <w:szCs w:val="24"/>
          <w:lang w:eastAsia="ru-RU"/>
        </w:rPr>
      </w:pPr>
    </w:p>
    <w:p w:rsidR="00B56E78" w:rsidRPr="0052344B" w:rsidRDefault="00B56E78" w:rsidP="00B56E7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2344B">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B56E78" w:rsidRPr="0052344B" w:rsidRDefault="00B56E78" w:rsidP="00B56E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664"/>
      </w:tblGrid>
      <w:tr w:rsidR="00B56E78" w:rsidRPr="0052344B" w:rsidTr="00CA2D14">
        <w:tc>
          <w:tcPr>
            <w:tcW w:w="3397" w:type="dxa"/>
            <w:shd w:val="clear" w:color="auto" w:fill="auto"/>
          </w:tcPr>
          <w:p w:rsidR="00B56E78" w:rsidRPr="0052344B" w:rsidRDefault="00B56E78" w:rsidP="00CA2D14">
            <w:pPr>
              <w:spacing w:after="0" w:line="240" w:lineRule="auto"/>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664" w:type="dxa"/>
            <w:shd w:val="clear" w:color="auto" w:fill="auto"/>
          </w:tcPr>
          <w:p w:rsidR="00B56E78" w:rsidRPr="0052344B" w:rsidRDefault="00B56E78" w:rsidP="00CA2D14">
            <w:pPr>
              <w:spacing w:after="0" w:line="240" w:lineRule="auto"/>
              <w:ind w:firstLine="397"/>
              <w:jc w:val="center"/>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664" w:type="dxa"/>
            <w:shd w:val="clear" w:color="auto" w:fill="auto"/>
          </w:tcPr>
          <w:p w:rsidR="00B56E78" w:rsidRPr="0052344B" w:rsidRDefault="00B56E78" w:rsidP="00CA2D14">
            <w:pPr>
              <w:spacing w:after="0" w:line="240" w:lineRule="auto"/>
              <w:rPr>
                <w:rFonts w:ascii="Times New Roman" w:eastAsia="Times New Roman" w:hAnsi="Times New Roman" w:cs="Times New Roman"/>
                <w:b/>
                <w:sz w:val="24"/>
                <w:szCs w:val="24"/>
                <w:lang w:eastAsia="ru-RU"/>
              </w:rPr>
            </w:pPr>
            <w:r w:rsidRPr="0052344B">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B56E78" w:rsidRPr="0052344B" w:rsidTr="00CA2D14">
        <w:tc>
          <w:tcPr>
            <w:tcW w:w="3397" w:type="dxa"/>
            <w:shd w:val="clear" w:color="auto" w:fill="auto"/>
          </w:tcPr>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52344B">
              <w:rPr>
                <w:rFonts w:ascii="Times New Roman" w:eastAsia="Times New Roman" w:hAnsi="Times New Roman" w:cs="Times New Roman"/>
                <w:sz w:val="24"/>
                <w:szCs w:val="24"/>
                <w:lang w:eastAsia="ru-RU"/>
              </w:rPr>
              <w:t>ЭлСиС</w:t>
            </w:r>
            <w:proofErr w:type="spellEnd"/>
            <w:r w:rsidRPr="0052344B">
              <w:rPr>
                <w:rFonts w:ascii="Times New Roman" w:eastAsia="Times New Roman" w:hAnsi="Times New Roman" w:cs="Times New Roman"/>
                <w:sz w:val="24"/>
                <w:szCs w:val="24"/>
                <w:lang w:eastAsia="ru-RU"/>
              </w:rPr>
              <w:t xml:space="preserve"> 207»,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система </w:t>
            </w:r>
            <w:proofErr w:type="spellStart"/>
            <w:r w:rsidRPr="0052344B">
              <w:rPr>
                <w:rFonts w:ascii="Times New Roman" w:eastAsia="Times New Roman" w:hAnsi="Times New Roman" w:cs="Times New Roman"/>
                <w:sz w:val="24"/>
                <w:szCs w:val="24"/>
                <w:lang w:eastAsia="ru-RU"/>
              </w:rPr>
              <w:t>субтитрирования</w:t>
            </w:r>
            <w:proofErr w:type="spellEnd"/>
            <w:r w:rsidRPr="0052344B">
              <w:rPr>
                <w:rFonts w:ascii="Times New Roman" w:eastAsia="Times New Roman" w:hAnsi="Times New Roman" w:cs="Times New Roman"/>
                <w:sz w:val="24"/>
                <w:szCs w:val="24"/>
                <w:lang w:eastAsia="ru-RU"/>
              </w:rPr>
              <w:t xml:space="preserve"> Исток-</w:t>
            </w:r>
            <w:proofErr w:type="spellStart"/>
            <w:r w:rsidRPr="0052344B">
              <w:rPr>
                <w:rFonts w:ascii="Times New Roman" w:eastAsia="Times New Roman" w:hAnsi="Times New Roman" w:cs="Times New Roman"/>
                <w:sz w:val="24"/>
                <w:szCs w:val="24"/>
                <w:lang w:eastAsia="ru-RU"/>
              </w:rPr>
              <w:t>Синхро</w:t>
            </w:r>
            <w:proofErr w:type="spellEnd"/>
            <w:r w:rsidRPr="0052344B">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-передатчик </w:t>
            </w:r>
            <w:r w:rsidRPr="0052344B">
              <w:rPr>
                <w:rFonts w:ascii="Times New Roman" w:eastAsia="Times New Roman" w:hAnsi="Times New Roman" w:cs="Times New Roman"/>
                <w:sz w:val="24"/>
                <w:szCs w:val="24"/>
                <w:lang w:val="en-US" w:eastAsia="ru-RU"/>
              </w:rPr>
              <w:t>AMIGO</w:t>
            </w:r>
            <w:r w:rsidRPr="0052344B">
              <w:rPr>
                <w:rFonts w:ascii="Times New Roman" w:eastAsia="Times New Roman" w:hAnsi="Times New Roman" w:cs="Times New Roman"/>
                <w:sz w:val="24"/>
                <w:szCs w:val="24"/>
                <w:lang w:eastAsia="ru-RU"/>
              </w:rPr>
              <w:t xml:space="preserve"> Т31,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val="en-US" w:eastAsia="ru-RU"/>
              </w:rPr>
              <w:t>FM</w:t>
            </w:r>
            <w:r w:rsidRPr="0052344B">
              <w:rPr>
                <w:rFonts w:ascii="Times New Roman" w:eastAsia="Times New Roman" w:hAnsi="Times New Roman" w:cs="Times New Roman"/>
                <w:sz w:val="24"/>
                <w:szCs w:val="24"/>
                <w:lang w:eastAsia="ru-RU"/>
              </w:rPr>
              <w:t xml:space="preserve">-приемник </w:t>
            </w:r>
            <w:r w:rsidRPr="0052344B">
              <w:rPr>
                <w:rFonts w:ascii="Times New Roman" w:eastAsia="Times New Roman" w:hAnsi="Times New Roman" w:cs="Times New Roman"/>
                <w:sz w:val="24"/>
                <w:szCs w:val="24"/>
                <w:lang w:val="en-US" w:eastAsia="ru-RU"/>
              </w:rPr>
              <w:t>ARC</w:t>
            </w:r>
            <w:r w:rsidRPr="0052344B">
              <w:rPr>
                <w:rFonts w:ascii="Times New Roman" w:eastAsia="Times New Roman" w:hAnsi="Times New Roman" w:cs="Times New Roman"/>
                <w:sz w:val="24"/>
                <w:szCs w:val="24"/>
                <w:lang w:eastAsia="ru-RU"/>
              </w:rPr>
              <w:t xml:space="preserve"> с индукционной петлей,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lastRenderedPageBreak/>
              <w:t xml:space="preserve">электронный </w:t>
            </w:r>
            <w:proofErr w:type="spellStart"/>
            <w:r w:rsidRPr="0052344B">
              <w:rPr>
                <w:rFonts w:ascii="Times New Roman" w:eastAsia="Times New Roman" w:hAnsi="Times New Roman" w:cs="Times New Roman"/>
                <w:sz w:val="24"/>
                <w:szCs w:val="24"/>
                <w:lang w:eastAsia="ru-RU"/>
              </w:rPr>
              <w:t>видеоувеличитель</w:t>
            </w:r>
            <w:proofErr w:type="spellEnd"/>
            <w:r w:rsidRPr="0052344B">
              <w:rPr>
                <w:rFonts w:ascii="Times New Roman" w:eastAsia="Times New Roman" w:hAnsi="Times New Roman" w:cs="Times New Roman"/>
                <w:sz w:val="24"/>
                <w:szCs w:val="24"/>
                <w:lang w:eastAsia="ru-RU"/>
              </w:rPr>
              <w:t xml:space="preserve"> «</w:t>
            </w:r>
            <w:proofErr w:type="spellStart"/>
            <w:r w:rsidRPr="0052344B">
              <w:rPr>
                <w:rFonts w:ascii="Times New Roman" w:eastAsia="Times New Roman" w:hAnsi="Times New Roman" w:cs="Times New Roman"/>
                <w:sz w:val="24"/>
                <w:szCs w:val="24"/>
                <w:lang w:val="en-US" w:eastAsia="ru-RU"/>
              </w:rPr>
              <w:t>ONYXDeskset</w:t>
            </w:r>
            <w:proofErr w:type="spellEnd"/>
            <w:r w:rsidRPr="0052344B">
              <w:rPr>
                <w:rFonts w:ascii="Times New Roman" w:eastAsia="Times New Roman" w:hAnsi="Times New Roman" w:cs="Times New Roman"/>
                <w:sz w:val="24"/>
                <w:szCs w:val="24"/>
                <w:lang w:eastAsia="ru-RU"/>
              </w:rPr>
              <w:t xml:space="preserve"> Н</w:t>
            </w:r>
            <w:proofErr w:type="gramStart"/>
            <w:r w:rsidRPr="0052344B">
              <w:rPr>
                <w:rFonts w:ascii="Times New Roman" w:eastAsia="Times New Roman" w:hAnsi="Times New Roman" w:cs="Times New Roman"/>
                <w:sz w:val="24"/>
                <w:szCs w:val="24"/>
                <w:lang w:val="en-US" w:eastAsia="ru-RU"/>
              </w:rPr>
              <w:t>D</w:t>
            </w:r>
            <w:r w:rsidRPr="0052344B">
              <w:rPr>
                <w:rFonts w:ascii="Times New Roman" w:eastAsia="Times New Roman" w:hAnsi="Times New Roman" w:cs="Times New Roman"/>
                <w:sz w:val="24"/>
                <w:szCs w:val="24"/>
                <w:lang w:eastAsia="ru-RU"/>
              </w:rPr>
              <w:t>,  принтер</w:t>
            </w:r>
            <w:proofErr w:type="gramEnd"/>
            <w:r w:rsidRPr="0052344B">
              <w:rPr>
                <w:rFonts w:ascii="Times New Roman" w:eastAsia="Times New Roman" w:hAnsi="Times New Roman" w:cs="Times New Roman"/>
                <w:sz w:val="24"/>
                <w:szCs w:val="24"/>
                <w:lang w:eastAsia="ru-RU"/>
              </w:rPr>
              <w:t xml:space="preserve"> Брайля, </w:t>
            </w:r>
          </w:p>
          <w:p w:rsidR="00B56E78" w:rsidRPr="0052344B" w:rsidRDefault="00B56E78" w:rsidP="00CA2D14">
            <w:pPr>
              <w:spacing w:after="0" w:line="240" w:lineRule="auto"/>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664" w:type="dxa"/>
            <w:shd w:val="clear" w:color="auto" w:fill="auto"/>
          </w:tcPr>
          <w:p w:rsidR="00B56E78" w:rsidRPr="0052344B" w:rsidRDefault="00B56E78" w:rsidP="00CA2D14">
            <w:pPr>
              <w:spacing w:after="0" w:line="20" w:lineRule="atLeast"/>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мультимедийное оборудование, экран.</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учебная и методическая литература, </w:t>
            </w:r>
          </w:p>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демонстрационные учебно-наглядные пособия</w:t>
            </w:r>
          </w:p>
        </w:tc>
      </w:tr>
      <w:tr w:rsidR="00B56E78" w:rsidRPr="0052344B" w:rsidTr="00CA2D14">
        <w:tc>
          <w:tcPr>
            <w:tcW w:w="3397" w:type="dxa"/>
            <w:shd w:val="clear" w:color="auto" w:fill="auto"/>
          </w:tcPr>
          <w:p w:rsidR="00B56E78" w:rsidRPr="0052344B" w:rsidRDefault="00B56E78" w:rsidP="00CA2D14">
            <w:pPr>
              <w:spacing w:after="0" w:line="240" w:lineRule="auto"/>
              <w:ind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664" w:type="dxa"/>
            <w:shd w:val="clear" w:color="auto" w:fill="auto"/>
          </w:tcPr>
          <w:p w:rsidR="00B56E78" w:rsidRPr="0052344B" w:rsidRDefault="00B56E78" w:rsidP="00CA2D14">
            <w:pPr>
              <w:spacing w:after="0" w:line="240" w:lineRule="auto"/>
              <w:ind w:left="-52"/>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B56E78" w:rsidRPr="0052344B" w:rsidTr="00CA2D14">
        <w:tc>
          <w:tcPr>
            <w:tcW w:w="3397" w:type="dxa"/>
            <w:shd w:val="clear" w:color="auto" w:fill="auto"/>
          </w:tcPr>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помещение для </w:t>
            </w:r>
            <w:proofErr w:type="gramStart"/>
            <w:r w:rsidRPr="0052344B">
              <w:rPr>
                <w:rFonts w:ascii="Times New Roman" w:eastAsia="Times New Roman" w:hAnsi="Times New Roman" w:cs="Times New Roman"/>
                <w:sz w:val="24"/>
                <w:szCs w:val="24"/>
                <w:lang w:eastAsia="ru-RU"/>
              </w:rPr>
              <w:t xml:space="preserve">хранения  </w:t>
            </w:r>
            <w:proofErr w:type="spellStart"/>
            <w:r w:rsidRPr="0052344B">
              <w:rPr>
                <w:rFonts w:ascii="Times New Roman" w:eastAsia="Times New Roman" w:hAnsi="Times New Roman" w:cs="Times New Roman"/>
                <w:sz w:val="24"/>
                <w:szCs w:val="24"/>
                <w:lang w:eastAsia="ru-RU"/>
              </w:rPr>
              <w:t>приофилактичес</w:t>
            </w:r>
            <w:proofErr w:type="spellEnd"/>
            <w:proofErr w:type="gramEnd"/>
          </w:p>
          <w:p w:rsidR="00B56E78" w:rsidRPr="0052344B" w:rsidRDefault="00B56E78" w:rsidP="00CA2D14">
            <w:pPr>
              <w:spacing w:after="0" w:line="240" w:lineRule="auto"/>
              <w:ind w:left="26" w:hanging="26"/>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кого обслуживания учебного оборудования (аудитория № 323)</w:t>
            </w:r>
          </w:p>
        </w:tc>
        <w:tc>
          <w:tcPr>
            <w:tcW w:w="5664" w:type="dxa"/>
            <w:shd w:val="clear" w:color="auto" w:fill="auto"/>
          </w:tcPr>
          <w:p w:rsidR="00B56E78" w:rsidRPr="0052344B" w:rsidRDefault="00B56E78" w:rsidP="00CA2D1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56E78" w:rsidRPr="0052344B" w:rsidRDefault="00B56E78" w:rsidP="00B56E78">
      <w:pPr>
        <w:spacing w:after="0" w:line="276" w:lineRule="auto"/>
        <w:jc w:val="both"/>
        <w:rPr>
          <w:rFonts w:ascii="Times New Roman" w:eastAsia="Times New Roman" w:hAnsi="Times New Roman" w:cs="Times New Roman"/>
          <w:sz w:val="24"/>
          <w:szCs w:val="24"/>
          <w:lang w:eastAsia="ru-RU"/>
        </w:rPr>
      </w:pPr>
    </w:p>
    <w:p w:rsidR="00B56E78" w:rsidRDefault="00B56E78" w:rsidP="00B56E78">
      <w:pPr>
        <w:spacing w:after="0" w:line="240" w:lineRule="auto"/>
        <w:ind w:firstLine="720"/>
        <w:jc w:val="both"/>
        <w:rPr>
          <w:rFonts w:ascii="Times New Roman" w:eastAsia="Times New Roman" w:hAnsi="Times New Roman" w:cs="Times New Roman"/>
          <w:b/>
          <w:bCs/>
          <w:sz w:val="24"/>
          <w:szCs w:val="24"/>
          <w:lang w:eastAsia="ru-RU"/>
        </w:rPr>
      </w:pPr>
    </w:p>
    <w:p w:rsidR="00B56E78" w:rsidRPr="0052344B" w:rsidRDefault="00B56E78" w:rsidP="00B56E78">
      <w:pPr>
        <w:spacing w:after="0" w:line="240" w:lineRule="auto"/>
        <w:ind w:firstLine="720"/>
        <w:jc w:val="both"/>
        <w:rPr>
          <w:rFonts w:ascii="Times New Roman" w:eastAsia="Times New Roman" w:hAnsi="Times New Roman" w:cs="Times New Roman"/>
          <w:b/>
          <w:bCs/>
          <w:sz w:val="24"/>
          <w:szCs w:val="24"/>
          <w:lang w:eastAsia="ru-RU"/>
        </w:rPr>
      </w:pPr>
      <w:r w:rsidRPr="0052344B">
        <w:rPr>
          <w:rFonts w:ascii="Times New Roman" w:eastAsia="Times New Roman" w:hAnsi="Times New Roman" w:cs="Times New Roman"/>
          <w:b/>
          <w:bCs/>
          <w:sz w:val="24"/>
          <w:szCs w:val="24"/>
          <w:lang w:eastAsia="ru-RU"/>
        </w:rPr>
        <w:t>8.2 программное обеспечение</w:t>
      </w:r>
    </w:p>
    <w:p w:rsidR="00B56E78" w:rsidRPr="0052344B" w:rsidRDefault="00B56E78" w:rsidP="00B56E78">
      <w:pPr>
        <w:spacing w:after="0" w:line="240" w:lineRule="auto"/>
        <w:ind w:firstLine="709"/>
        <w:jc w:val="both"/>
        <w:rPr>
          <w:rFonts w:ascii="Times New Roman" w:eastAsia="Times New Roman" w:hAnsi="Times New Roman" w:cs="Times New Roman"/>
          <w:bCs/>
          <w:sz w:val="24"/>
          <w:szCs w:val="24"/>
          <w:lang w:eastAsia="ru-RU"/>
        </w:rPr>
      </w:pPr>
      <w:r w:rsidRPr="0052344B">
        <w:rPr>
          <w:rFonts w:ascii="Times New Roman" w:eastAsia="Times New Roman" w:hAnsi="Times New Roman" w:cs="Times New Roman"/>
          <w:bCs/>
          <w:sz w:val="24"/>
          <w:szCs w:val="24"/>
          <w:lang w:eastAsia="ru-RU"/>
        </w:rPr>
        <w:t xml:space="preserve">1) </w:t>
      </w:r>
      <w:proofErr w:type="gramStart"/>
      <w:r w:rsidRPr="0052344B">
        <w:rPr>
          <w:rFonts w:ascii="Times New Roman" w:eastAsia="Times New Roman" w:hAnsi="Times New Roman" w:cs="Times New Roman"/>
          <w:bCs/>
          <w:sz w:val="24"/>
          <w:szCs w:val="24"/>
          <w:lang w:eastAsia="ru-RU"/>
        </w:rPr>
        <w:t>В</w:t>
      </w:r>
      <w:proofErr w:type="gramEnd"/>
      <w:r w:rsidRPr="0052344B">
        <w:rPr>
          <w:rFonts w:ascii="Times New Roman" w:eastAsia="Times New Roman" w:hAnsi="Times New Roman" w:cs="Times New Roman"/>
          <w:bCs/>
          <w:sz w:val="24"/>
          <w:szCs w:val="24"/>
          <w:lang w:eastAsia="ru-RU"/>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sidRPr="0052344B">
        <w:rPr>
          <w:rFonts w:ascii="Times New Roman" w:eastAsia="Times New Roman" w:hAnsi="Times New Roman" w:cs="Times New Roman"/>
          <w:bCs/>
          <w:sz w:val="24"/>
          <w:szCs w:val="24"/>
          <w:lang w:val="en-US" w:eastAsia="ru-RU"/>
        </w:rPr>
        <w:t>GYULGPL</w:t>
      </w:r>
      <w:r w:rsidRPr="0052344B">
        <w:rPr>
          <w:rFonts w:ascii="Times New Roman" w:eastAsia="Times New Roman" w:hAnsi="Times New Roman" w:cs="Times New Roman"/>
          <w:bCs/>
          <w:sz w:val="24"/>
          <w:szCs w:val="24"/>
          <w:lang w:eastAsia="ru-RU"/>
        </w:rPr>
        <w:t xml:space="preserve"> </w:t>
      </w:r>
      <w:proofErr w:type="spellStart"/>
      <w:r w:rsidRPr="0052344B">
        <w:rPr>
          <w:rFonts w:ascii="Times New Roman" w:eastAsia="Times New Roman" w:hAnsi="Times New Roman" w:cs="Times New Roman"/>
          <w:bCs/>
          <w:sz w:val="24"/>
          <w:szCs w:val="24"/>
          <w:lang w:val="en-US" w:eastAsia="ru-RU"/>
        </w:rPr>
        <w:t>Libre</w:t>
      </w:r>
      <w:proofErr w:type="spellEnd"/>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 xml:space="preserve"> или лицензионная версия </w:t>
      </w:r>
      <w:r w:rsidRPr="0052344B">
        <w:rPr>
          <w:rFonts w:ascii="Times New Roman" w:eastAsia="Times New Roman" w:hAnsi="Times New Roman" w:cs="Times New Roman"/>
          <w:bCs/>
          <w:sz w:val="24"/>
          <w:szCs w:val="24"/>
          <w:lang w:val="en-US" w:eastAsia="ru-RU"/>
        </w:rPr>
        <w:t>Microsoft</w:t>
      </w:r>
      <w:r w:rsidRPr="0052344B">
        <w:rPr>
          <w:rFonts w:ascii="Times New Roman" w:eastAsia="Times New Roman" w:hAnsi="Times New Roman" w:cs="Times New Roman"/>
          <w:bCs/>
          <w:sz w:val="24"/>
          <w:szCs w:val="24"/>
          <w:lang w:eastAsia="ru-RU"/>
        </w:rPr>
        <w:t xml:space="preserve"> </w:t>
      </w:r>
      <w:r w:rsidRPr="0052344B">
        <w:rPr>
          <w:rFonts w:ascii="Times New Roman" w:eastAsia="Times New Roman" w:hAnsi="Times New Roman" w:cs="Times New Roman"/>
          <w:bCs/>
          <w:sz w:val="24"/>
          <w:szCs w:val="24"/>
          <w:lang w:val="en-US" w:eastAsia="ru-RU"/>
        </w:rPr>
        <w:t>Office</w:t>
      </w:r>
      <w:r w:rsidRPr="0052344B">
        <w:rPr>
          <w:rFonts w:ascii="Times New Roman" w:eastAsia="Times New Roman" w:hAnsi="Times New Roman" w:cs="Times New Roman"/>
          <w:bCs/>
          <w:sz w:val="24"/>
          <w:szCs w:val="24"/>
          <w:lang w:eastAsia="ru-RU"/>
        </w:rPr>
        <w:t>.</w:t>
      </w:r>
    </w:p>
    <w:p w:rsidR="00B56E78" w:rsidRPr="0052344B" w:rsidRDefault="00B56E78" w:rsidP="00B56E78">
      <w:pPr>
        <w:kinsoku w:val="0"/>
        <w:overflowPunct w:val="0"/>
        <w:spacing w:after="0" w:line="240" w:lineRule="auto"/>
        <w:ind w:right="106" w:firstLine="709"/>
        <w:jc w:val="both"/>
        <w:outlineLvl w:val="2"/>
        <w:rPr>
          <w:rFonts w:ascii="Times New Roman" w:eastAsia="Times New Roman" w:hAnsi="Times New Roman" w:cs="Times New Roman"/>
          <w:bCs/>
          <w:spacing w:val="-1"/>
          <w:sz w:val="24"/>
          <w:szCs w:val="24"/>
        </w:rPr>
      </w:pPr>
      <w:r w:rsidRPr="0052344B">
        <w:rPr>
          <w:rFonts w:ascii="Times New Roman" w:eastAsia="Times New Roman" w:hAnsi="Times New Roman" w:cs="Times New Roman"/>
          <w:b/>
          <w:bCs/>
          <w:spacing w:val="-1"/>
          <w:sz w:val="24"/>
          <w:szCs w:val="24"/>
        </w:rPr>
        <w:t xml:space="preserve">8.3 изучение дисциплины инвалидами </w:t>
      </w:r>
      <w:r w:rsidRPr="0052344B">
        <w:rPr>
          <w:rFonts w:ascii="Times New Roman" w:eastAsia="Times New Roman" w:hAnsi="Times New Roman" w:cs="Times New Roman"/>
          <w:b/>
          <w:bCs/>
          <w:sz w:val="24"/>
          <w:szCs w:val="24"/>
        </w:rPr>
        <w:t xml:space="preserve">и </w:t>
      </w:r>
      <w:r w:rsidRPr="0052344B">
        <w:rPr>
          <w:rFonts w:ascii="Times New Roman" w:eastAsia="Times New Roman" w:hAnsi="Times New Roman" w:cs="Times New Roman"/>
          <w:b/>
          <w:bCs/>
          <w:spacing w:val="-1"/>
          <w:sz w:val="24"/>
          <w:szCs w:val="24"/>
        </w:rPr>
        <w:t xml:space="preserve">обучающимися </w:t>
      </w:r>
      <w:r w:rsidRPr="0052344B">
        <w:rPr>
          <w:rFonts w:ascii="Times New Roman" w:eastAsia="Times New Roman" w:hAnsi="Times New Roman" w:cs="Times New Roman"/>
          <w:b/>
          <w:bCs/>
          <w:sz w:val="24"/>
          <w:szCs w:val="24"/>
        </w:rPr>
        <w:t xml:space="preserve">с ограниченными </w:t>
      </w:r>
      <w:r w:rsidRPr="0052344B">
        <w:rPr>
          <w:rFonts w:ascii="Times New Roman" w:eastAsia="Times New Roman" w:hAnsi="Times New Roman" w:cs="Times New Roman"/>
          <w:b/>
          <w:bCs/>
          <w:spacing w:val="-1"/>
          <w:sz w:val="24"/>
          <w:szCs w:val="24"/>
        </w:rPr>
        <w:t xml:space="preserve">возможностями здоровья </w:t>
      </w:r>
      <w:r w:rsidRPr="0052344B">
        <w:rPr>
          <w:rFonts w:ascii="Times New Roman" w:eastAsia="Times New Roman" w:hAnsi="Times New Roman" w:cs="Times New Roman"/>
          <w:bCs/>
          <w:spacing w:val="-1"/>
          <w:sz w:val="24"/>
          <w:szCs w:val="24"/>
        </w:rPr>
        <w:t xml:space="preserve">осуществляется </w:t>
      </w:r>
      <w:r w:rsidRPr="0052344B">
        <w:rPr>
          <w:rFonts w:ascii="Times New Roman" w:eastAsia="Times New Roman" w:hAnsi="Times New Roman" w:cs="Times New Roman"/>
          <w:bCs/>
          <w:sz w:val="24"/>
          <w:szCs w:val="24"/>
        </w:rPr>
        <w:t xml:space="preserve">с </w:t>
      </w:r>
      <w:r w:rsidRPr="0052344B">
        <w:rPr>
          <w:rFonts w:ascii="Times New Roman" w:eastAsia="Times New Roman" w:hAnsi="Times New Roman" w:cs="Times New Roman"/>
          <w:bCs/>
          <w:spacing w:val="-1"/>
          <w:sz w:val="24"/>
          <w:szCs w:val="24"/>
        </w:rPr>
        <w:t>учетом особенностей психофизического развития, индивидуальных возможностей</w:t>
      </w:r>
      <w:r w:rsidRPr="0052344B">
        <w:rPr>
          <w:rFonts w:ascii="Times New Roman" w:eastAsia="Times New Roman" w:hAnsi="Times New Roman" w:cs="Times New Roman"/>
          <w:bCs/>
          <w:sz w:val="24"/>
          <w:szCs w:val="24"/>
        </w:rPr>
        <w:t xml:space="preserve"> и </w:t>
      </w:r>
      <w:r w:rsidRPr="0052344B">
        <w:rPr>
          <w:rFonts w:ascii="Times New Roman" w:eastAsia="Times New Roman" w:hAnsi="Times New Roman" w:cs="Times New Roman"/>
          <w:bCs/>
          <w:spacing w:val="-1"/>
          <w:sz w:val="24"/>
          <w:szCs w:val="24"/>
        </w:rPr>
        <w:t xml:space="preserve">состояния здоровья обучающихся. Для данной категории обучающихся обеспечен беспрепятственный </w:t>
      </w:r>
      <w:r w:rsidRPr="0052344B">
        <w:rPr>
          <w:rFonts w:ascii="Times New Roman" w:eastAsia="Times New Roman" w:hAnsi="Times New Roman" w:cs="Times New Roman"/>
          <w:bCs/>
          <w:spacing w:val="-2"/>
          <w:sz w:val="24"/>
          <w:szCs w:val="24"/>
        </w:rPr>
        <w:t xml:space="preserve">доступ </w:t>
      </w:r>
      <w:r w:rsidRPr="0052344B">
        <w:rPr>
          <w:rFonts w:ascii="Times New Roman" w:eastAsia="Times New Roman" w:hAnsi="Times New Roman" w:cs="Times New Roman"/>
          <w:bCs/>
          <w:sz w:val="24"/>
          <w:szCs w:val="24"/>
        </w:rPr>
        <w:t xml:space="preserve">в </w:t>
      </w:r>
      <w:r w:rsidRPr="0052344B">
        <w:rPr>
          <w:rFonts w:ascii="Times New Roman" w:eastAsia="Times New Roman" w:hAnsi="Times New Roman" w:cs="Times New Roman"/>
          <w:bCs/>
          <w:spacing w:val="-1"/>
          <w:sz w:val="24"/>
          <w:szCs w:val="24"/>
        </w:rPr>
        <w:t xml:space="preserve">учебные помещения Академии. Созданы следующие специальные условия: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8.3.1.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зрению:</w:t>
      </w:r>
    </w:p>
    <w:p w:rsidR="00B56E78" w:rsidRPr="0052344B" w:rsidRDefault="00B56E78" w:rsidP="00B56E78">
      <w:pPr>
        <w:spacing w:after="0" w:line="240" w:lineRule="auto"/>
        <w:ind w:firstLine="709"/>
        <w:jc w:val="both"/>
        <w:rPr>
          <w:rFonts w:ascii="Times New Roman" w:eastAsia="Times New Roman" w:hAnsi="Times New Roman" w:cs="Times New Roman"/>
          <w:spacing w:val="-1"/>
          <w:sz w:val="24"/>
          <w:szCs w:val="24"/>
          <w:lang w:eastAsia="ru-RU"/>
        </w:rPr>
      </w:pPr>
      <w:r w:rsidRPr="0052344B">
        <w:rPr>
          <w:rFonts w:ascii="Times New Roman" w:eastAsia="Times New Roman" w:hAnsi="Times New Roman" w:cs="Times New Roman"/>
          <w:i/>
          <w:iCs/>
          <w:sz w:val="24"/>
          <w:szCs w:val="24"/>
          <w:lang w:eastAsia="ru-RU"/>
        </w:rPr>
        <w:t xml:space="preserve">- </w:t>
      </w:r>
      <w:r w:rsidRPr="0052344B">
        <w:rPr>
          <w:rFonts w:ascii="Times New Roman" w:eastAsia="Times New Roman" w:hAnsi="Times New Roman" w:cs="Times New Roman"/>
          <w:iCs/>
          <w:sz w:val="24"/>
          <w:szCs w:val="24"/>
          <w:lang w:eastAsia="ru-RU"/>
        </w:rPr>
        <w:t>о</w:t>
      </w:r>
      <w:r w:rsidRPr="0052344B">
        <w:rPr>
          <w:rFonts w:ascii="Times New Roman" w:eastAsia="Times New Roman" w:hAnsi="Times New Roman" w:cs="Times New Roman"/>
          <w:spacing w:val="-1"/>
          <w:sz w:val="24"/>
          <w:szCs w:val="24"/>
          <w:lang w:eastAsia="ru-RU"/>
        </w:rPr>
        <w:t xml:space="preserve">беспечен доступ </w:t>
      </w:r>
      <w:r w:rsidRPr="0052344B">
        <w:rPr>
          <w:rFonts w:ascii="Times New Roman" w:eastAsia="Times New Roman" w:hAnsi="Times New Roman" w:cs="Times New Roman"/>
          <w:sz w:val="24"/>
          <w:szCs w:val="24"/>
          <w:lang w:eastAsia="ru-RU"/>
        </w:rPr>
        <w:t xml:space="preserve">обучающихся, </w:t>
      </w:r>
      <w:r w:rsidRPr="0052344B">
        <w:rPr>
          <w:rFonts w:ascii="Times New Roman" w:eastAsia="Times New Roman" w:hAnsi="Times New Roman" w:cs="Times New Roman"/>
          <w:spacing w:val="-1"/>
          <w:sz w:val="24"/>
          <w:szCs w:val="24"/>
          <w:lang w:eastAsia="ru-RU"/>
        </w:rPr>
        <w:t xml:space="preserve">являющихся слепыми или слабовидящими </w:t>
      </w:r>
      <w:r w:rsidRPr="0052344B">
        <w:rPr>
          <w:rFonts w:ascii="Times New Roman" w:eastAsia="Times New Roman" w:hAnsi="Times New Roman" w:cs="Times New Roman"/>
          <w:sz w:val="24"/>
          <w:szCs w:val="24"/>
          <w:lang w:eastAsia="ru-RU"/>
        </w:rPr>
        <w:t xml:space="preserve">к </w:t>
      </w:r>
      <w:r w:rsidRPr="0052344B">
        <w:rPr>
          <w:rFonts w:ascii="Times New Roman" w:eastAsia="Times New Roman" w:hAnsi="Times New Roman" w:cs="Times New Roman"/>
          <w:spacing w:val="-1"/>
          <w:sz w:val="24"/>
          <w:szCs w:val="24"/>
          <w:lang w:eastAsia="ru-RU"/>
        </w:rPr>
        <w:t>зданиям Академии;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pacing w:val="-1"/>
          <w:sz w:val="24"/>
          <w:szCs w:val="24"/>
          <w:lang w:eastAsia="ru-RU"/>
        </w:rPr>
        <w:t xml:space="preserve">- </w:t>
      </w:r>
      <w:r w:rsidRPr="0052344B">
        <w:rPr>
          <w:rFonts w:ascii="Times New Roman" w:eastAsia="Times New Roman" w:hAnsi="Times New Roman" w:cs="Times New Roman"/>
          <w:iCs/>
          <w:sz w:val="24"/>
          <w:szCs w:val="24"/>
          <w:lang w:eastAsia="ru-RU"/>
        </w:rPr>
        <w:t>э</w:t>
      </w:r>
      <w:r w:rsidRPr="0052344B">
        <w:rPr>
          <w:rFonts w:ascii="Times New Roman" w:eastAsia="Times New Roman" w:hAnsi="Times New Roman" w:cs="Times New Roman"/>
          <w:sz w:val="24"/>
          <w:szCs w:val="24"/>
          <w:lang w:eastAsia="ru-RU"/>
        </w:rPr>
        <w:t xml:space="preserve">лектронный видео увеличитель "ONYX </w:t>
      </w:r>
      <w:proofErr w:type="spellStart"/>
      <w:r w:rsidRPr="0052344B">
        <w:rPr>
          <w:rFonts w:ascii="Times New Roman" w:eastAsia="Times New Roman" w:hAnsi="Times New Roman" w:cs="Times New Roman"/>
          <w:sz w:val="24"/>
          <w:szCs w:val="24"/>
          <w:lang w:eastAsia="ru-RU"/>
        </w:rPr>
        <w:t>Deskset</w:t>
      </w:r>
      <w:proofErr w:type="spellEnd"/>
      <w:r w:rsidRPr="0052344B">
        <w:rPr>
          <w:rFonts w:ascii="Times New Roman" w:eastAsia="Times New Roman" w:hAnsi="Times New Roman" w:cs="Times New Roman"/>
          <w:sz w:val="24"/>
          <w:szCs w:val="24"/>
          <w:lang w:eastAsia="ru-RU"/>
        </w:rPr>
        <w:t xml:space="preserve"> HD 22 (в полной комплектации);</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lang w:eastAsia="ru-RU"/>
        </w:rPr>
      </w:pPr>
      <w:r w:rsidRPr="0052344B">
        <w:rPr>
          <w:rFonts w:ascii="Times New Roman" w:eastAsia="Times New Roman" w:hAnsi="Times New Roman" w:cs="Times New Roman"/>
          <w:sz w:val="24"/>
          <w:szCs w:val="24"/>
          <w:lang w:eastAsia="ru-RU"/>
        </w:rPr>
        <w:t xml:space="preserve">- </w:t>
      </w:r>
      <w:r w:rsidRPr="0052344B">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52344B">
        <w:rPr>
          <w:rFonts w:ascii="Times New Roman" w:eastAsia="Times New Roman" w:hAnsi="Times New Roman" w:cs="Times New Roman"/>
          <w:sz w:val="24"/>
          <w:szCs w:val="24"/>
          <w:lang w:eastAsia="ru-RU"/>
        </w:rPr>
        <w:t xml:space="preserve">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2344B">
        <w:rPr>
          <w:rFonts w:ascii="Times New Roman" w:eastAsia="Times New Roman" w:hAnsi="Times New Roman" w:cs="Times New Roman"/>
          <w:sz w:val="24"/>
          <w:szCs w:val="24"/>
          <w:lang w:eastAsia="ru-RU"/>
        </w:rPr>
        <w:t xml:space="preserve">- принтер Брайля; </w:t>
      </w:r>
    </w:p>
    <w:p w:rsidR="00B56E78" w:rsidRPr="0052344B" w:rsidRDefault="00B56E78" w:rsidP="00B56E78">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52344B">
        <w:rPr>
          <w:rFonts w:ascii="Times New Roman" w:eastAsia="Times New Roman" w:hAnsi="Times New Roman" w:cs="Times New Roman"/>
          <w:sz w:val="24"/>
          <w:szCs w:val="24"/>
          <w:shd w:val="clear" w:color="auto" w:fill="FFFFFF"/>
          <w:lang w:eastAsia="ru-RU"/>
        </w:rPr>
        <w:t xml:space="preserve">- </w:t>
      </w:r>
      <w:r w:rsidRPr="0052344B">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52344B">
        <w:rPr>
          <w:rFonts w:ascii="Times New Roman" w:eastAsia="Times New Roman" w:hAnsi="Times New Roman" w:cs="Times New Roman"/>
          <w:sz w:val="24"/>
          <w:szCs w:val="24"/>
          <w:shd w:val="clear" w:color="auto" w:fill="FFFFFF"/>
          <w:lang w:eastAsia="ru-RU"/>
        </w:rPr>
        <w:t xml:space="preserve"> </w:t>
      </w:r>
    </w:p>
    <w:p w:rsidR="00B56E78" w:rsidRPr="0052344B" w:rsidRDefault="00B56E78" w:rsidP="00B56E78">
      <w:pPr>
        <w:kinsoku w:val="0"/>
        <w:overflowPunct w:val="0"/>
        <w:spacing w:after="0" w:line="240" w:lineRule="auto"/>
        <w:ind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8.3.2.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и лиц с</w:t>
      </w:r>
      <w:r w:rsidRPr="0052344B">
        <w:rPr>
          <w:rFonts w:ascii="Times New Roman" w:eastAsia="Times New Roman" w:hAnsi="Times New Roman" w:cs="Times New Roman"/>
          <w:bCs/>
          <w:i/>
          <w:iCs/>
          <w:spacing w:val="-1"/>
          <w:sz w:val="24"/>
          <w:szCs w:val="24"/>
        </w:rPr>
        <w:t xml:space="preserve"> ограниченными возможностями</w:t>
      </w:r>
      <w:r w:rsidRPr="0052344B">
        <w:rPr>
          <w:rFonts w:ascii="Times New Roman" w:eastAsia="Times New Roman" w:hAnsi="Times New Roman" w:cs="Times New Roman"/>
          <w:bCs/>
          <w:i/>
          <w:iCs/>
          <w:sz w:val="24"/>
          <w:szCs w:val="24"/>
        </w:rPr>
        <w:t xml:space="preserve"> здоровья по слуху:</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rPr>
        <w:t>акустическая система</w:t>
      </w: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Front</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Row</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to</w:t>
      </w:r>
      <w:proofErr w:type="spellEnd"/>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Go</w:t>
      </w:r>
      <w:proofErr w:type="spellEnd"/>
      <w:r w:rsidRPr="0052344B">
        <w:rPr>
          <w:rFonts w:ascii="Times New Roman" w:eastAsia="Times New Roman" w:hAnsi="Times New Roman" w:cs="Times New Roman"/>
          <w:bCs/>
          <w:sz w:val="24"/>
          <w:szCs w:val="24"/>
          <w:shd w:val="clear" w:color="auto" w:fill="FFFFFF"/>
        </w:rPr>
        <w:t xml:space="preserve"> в комплекте (системы свободного звукового поля);</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8"/>
          <w:szCs w:val="28"/>
          <w:shd w:val="clear" w:color="auto" w:fill="FFFFFF"/>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«ElBrailleW14J G2;</w:t>
      </w:r>
      <w:r w:rsidRPr="0052344B">
        <w:rPr>
          <w:rFonts w:ascii="Times New Roman" w:eastAsia="Times New Roman" w:hAnsi="Times New Roman" w:cs="Times New Roman"/>
          <w:bCs/>
          <w:sz w:val="28"/>
          <w:szCs w:val="28"/>
          <w:shd w:val="clear" w:color="auto" w:fill="FFFFFF"/>
        </w:rPr>
        <w:t xml:space="preserve"> </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 приёмник ARC с индукционной петлей;</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FM-передатчик AMIGO T31;</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sz w:val="24"/>
          <w:szCs w:val="24"/>
          <w:shd w:val="clear" w:color="auto" w:fill="FFFFFF"/>
        </w:rPr>
      </w:pPr>
      <w:r w:rsidRPr="0052344B">
        <w:rPr>
          <w:rFonts w:ascii="Times New Roman" w:eastAsia="Times New Roman" w:hAnsi="Times New Roman" w:cs="Times New Roman"/>
          <w:bCs/>
          <w:sz w:val="24"/>
          <w:szCs w:val="24"/>
          <w:shd w:val="clear" w:color="auto" w:fill="FFFFFF"/>
        </w:rPr>
        <w:t xml:space="preserve">-  </w:t>
      </w:r>
      <w:proofErr w:type="spellStart"/>
      <w:r w:rsidRPr="0052344B">
        <w:rPr>
          <w:rFonts w:ascii="Times New Roman" w:eastAsia="Times New Roman" w:hAnsi="Times New Roman" w:cs="Times New Roman"/>
          <w:bCs/>
          <w:sz w:val="24"/>
          <w:szCs w:val="24"/>
          <w:shd w:val="clear" w:color="auto" w:fill="FFFFFF"/>
        </w:rPr>
        <w:t>радиокласс</w:t>
      </w:r>
      <w:proofErr w:type="spellEnd"/>
      <w:r w:rsidRPr="0052344B">
        <w:rPr>
          <w:rFonts w:ascii="Times New Roman" w:eastAsia="Times New Roman" w:hAnsi="Times New Roman" w:cs="Times New Roman"/>
          <w:bCs/>
          <w:sz w:val="24"/>
          <w:szCs w:val="24"/>
          <w:shd w:val="clear" w:color="auto" w:fill="FFFFFF"/>
        </w:rPr>
        <w:t xml:space="preserve"> (радиомикрофон) «Сонет-РСМ» РМ- 2-1 (заушный индуктор и индукционная петля).</w:t>
      </w:r>
    </w:p>
    <w:p w:rsidR="00B56E78" w:rsidRPr="0052344B" w:rsidRDefault="00B56E78" w:rsidP="00B56E78">
      <w:pPr>
        <w:kinsoku w:val="0"/>
        <w:overflowPunct w:val="0"/>
        <w:spacing w:after="0" w:line="240" w:lineRule="auto"/>
        <w:ind w:right="114"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8.3.3. для </w:t>
      </w:r>
      <w:r w:rsidRPr="0052344B">
        <w:rPr>
          <w:rFonts w:ascii="Times New Roman" w:eastAsia="Times New Roman" w:hAnsi="Times New Roman" w:cs="Times New Roman"/>
          <w:bCs/>
          <w:i/>
          <w:iCs/>
          <w:spacing w:val="-1"/>
          <w:sz w:val="24"/>
          <w:szCs w:val="24"/>
        </w:rPr>
        <w:t xml:space="preserve">инвалидов </w:t>
      </w:r>
      <w:r w:rsidRPr="0052344B">
        <w:rPr>
          <w:rFonts w:ascii="Times New Roman" w:eastAsia="Times New Roman" w:hAnsi="Times New Roman" w:cs="Times New Roman"/>
          <w:bCs/>
          <w:i/>
          <w:iCs/>
          <w:sz w:val="24"/>
          <w:szCs w:val="24"/>
        </w:rPr>
        <w:t xml:space="preserve">и лиц с </w:t>
      </w:r>
      <w:r w:rsidRPr="0052344B">
        <w:rPr>
          <w:rFonts w:ascii="Times New Roman" w:eastAsia="Times New Roman" w:hAnsi="Times New Roman" w:cs="Times New Roman"/>
          <w:bCs/>
          <w:i/>
          <w:iCs/>
          <w:spacing w:val="-1"/>
          <w:sz w:val="24"/>
          <w:szCs w:val="24"/>
        </w:rPr>
        <w:t xml:space="preserve">ограниченными возможностями здоровья, имеющих нарушения опорно-двигательного </w:t>
      </w:r>
      <w:r w:rsidRPr="0052344B">
        <w:rPr>
          <w:rFonts w:ascii="Times New Roman" w:eastAsia="Times New Roman" w:hAnsi="Times New Roman" w:cs="Times New Roman"/>
          <w:bCs/>
          <w:i/>
          <w:iCs/>
          <w:sz w:val="24"/>
          <w:szCs w:val="24"/>
        </w:rPr>
        <w:t>аппарата:</w:t>
      </w:r>
    </w:p>
    <w:p w:rsidR="00B56E78" w:rsidRPr="0052344B" w:rsidRDefault="00B56E78" w:rsidP="00B56E78">
      <w:pPr>
        <w:kinsoku w:val="0"/>
        <w:overflowPunct w:val="0"/>
        <w:spacing w:after="0" w:line="240" w:lineRule="auto"/>
        <w:ind w:right="113" w:firstLine="709"/>
        <w:jc w:val="both"/>
        <w:outlineLvl w:val="2"/>
        <w:rPr>
          <w:rFonts w:ascii="Times New Roman" w:eastAsia="Times New Roman" w:hAnsi="Times New Roman" w:cs="Times New Roman"/>
          <w:bCs/>
          <w:i/>
          <w:iCs/>
          <w:sz w:val="24"/>
          <w:szCs w:val="24"/>
        </w:rPr>
      </w:pPr>
      <w:r w:rsidRPr="0052344B">
        <w:rPr>
          <w:rFonts w:ascii="Times New Roman" w:eastAsia="Times New Roman" w:hAnsi="Times New Roman" w:cs="Times New Roman"/>
          <w:bCs/>
          <w:i/>
          <w:iCs/>
          <w:sz w:val="24"/>
          <w:szCs w:val="24"/>
        </w:rPr>
        <w:t xml:space="preserve">- </w:t>
      </w:r>
      <w:r w:rsidRPr="0052344B">
        <w:rPr>
          <w:rFonts w:ascii="Times New Roman" w:eastAsia="Times New Roman" w:hAnsi="Times New Roman" w:cs="Times New Roman"/>
          <w:bCs/>
          <w:sz w:val="24"/>
          <w:szCs w:val="24"/>
          <w:shd w:val="clear" w:color="auto" w:fill="FFFFFF"/>
        </w:rPr>
        <w:t>автоматизированное рабочее место обучающегося с нарушением ОДА и ДЦП (ауд. №№ 120, 122).</w:t>
      </w:r>
    </w:p>
    <w:p w:rsidR="00E072A0" w:rsidRPr="00B56E78" w:rsidRDefault="00B56E78" w:rsidP="00B56E78">
      <w:pPr>
        <w:spacing w:after="200" w:line="276" w:lineRule="auto"/>
        <w:jc w:val="both"/>
        <w:rPr>
          <w:rFonts w:ascii="Times New Roman" w:eastAsia="Times New Roman" w:hAnsi="Times New Roman" w:cs="Times New Roman"/>
          <w:i/>
          <w:sz w:val="24"/>
          <w:szCs w:val="24"/>
          <w:lang w:eastAsia="ru-RU"/>
        </w:rPr>
      </w:pPr>
      <w:r w:rsidRPr="0052344B">
        <w:rPr>
          <w:rFonts w:ascii="Times New Roman" w:eastAsia="Times New Roman" w:hAnsi="Times New Roman" w:cs="Times New Roman"/>
          <w:i/>
          <w:sz w:val="24"/>
          <w:szCs w:val="24"/>
          <w:lang w:eastAsia="ru-RU"/>
        </w:rPr>
        <w:br w:type="page"/>
      </w:r>
    </w:p>
    <w:p w:rsidR="00E072A0" w:rsidRDefault="00E072A0" w:rsidP="00346723">
      <w:pPr>
        <w:spacing w:after="0" w:line="240" w:lineRule="auto"/>
        <w:jc w:val="right"/>
        <w:rPr>
          <w:rFonts w:ascii="Times New Roman" w:eastAsia="Times New Roman" w:hAnsi="Times New Roman" w:cs="Times New Roman"/>
          <w:i/>
          <w:sz w:val="20"/>
          <w:szCs w:val="20"/>
          <w:lang w:eastAsia="ru-RU"/>
        </w:rPr>
      </w:pP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Приложение к рабочей программы дисциплины</w:t>
      </w:r>
    </w:p>
    <w:p w:rsidR="00346723" w:rsidRPr="00E072A0" w:rsidRDefault="00346723" w:rsidP="00346723">
      <w:pPr>
        <w:spacing w:after="0" w:line="240" w:lineRule="auto"/>
        <w:jc w:val="right"/>
        <w:rPr>
          <w:rFonts w:ascii="Times New Roman" w:eastAsia="Times New Roman" w:hAnsi="Times New Roman" w:cs="Times New Roman"/>
          <w:i/>
          <w:sz w:val="20"/>
          <w:szCs w:val="20"/>
          <w:lang w:eastAsia="ru-RU"/>
        </w:rPr>
      </w:pPr>
      <w:r w:rsidRPr="00E072A0">
        <w:rPr>
          <w:rFonts w:ascii="Times New Roman" w:eastAsia="Times New Roman" w:hAnsi="Times New Roman" w:cs="Times New Roman"/>
          <w:i/>
          <w:sz w:val="20"/>
          <w:szCs w:val="20"/>
          <w:lang w:eastAsia="ru-RU"/>
        </w:rPr>
        <w:t>«</w:t>
      </w:r>
      <w:proofErr w:type="spellStart"/>
      <w:r w:rsidR="009C051E" w:rsidRPr="00E072A0">
        <w:rPr>
          <w:rFonts w:ascii="Times New Roman" w:eastAsia="Times New Roman" w:hAnsi="Times New Roman" w:cs="Times New Roman"/>
          <w:b/>
          <w:i/>
          <w:sz w:val="20"/>
          <w:szCs w:val="20"/>
          <w:lang w:eastAsia="ru-RU"/>
        </w:rPr>
        <w:t>Нутрициология</w:t>
      </w:r>
      <w:proofErr w:type="spellEnd"/>
      <w:r w:rsidR="009C051E" w:rsidRPr="00E072A0">
        <w:rPr>
          <w:rFonts w:ascii="Times New Roman" w:eastAsia="Times New Roman" w:hAnsi="Times New Roman" w:cs="Times New Roman"/>
          <w:b/>
          <w:i/>
          <w:sz w:val="20"/>
          <w:szCs w:val="20"/>
          <w:lang w:eastAsia="ru-RU"/>
        </w:rPr>
        <w:t xml:space="preserve"> </w:t>
      </w:r>
      <w:r w:rsidR="00294FA1" w:rsidRPr="00E072A0">
        <w:rPr>
          <w:rFonts w:ascii="Times New Roman" w:eastAsia="Times New Roman" w:hAnsi="Times New Roman" w:cs="Times New Roman"/>
          <w:b/>
          <w:i/>
          <w:sz w:val="20"/>
          <w:szCs w:val="20"/>
          <w:lang w:eastAsia="ru-RU"/>
        </w:rPr>
        <w:t>в адаптивной физической культуре</w:t>
      </w:r>
      <w:r w:rsidRPr="00E072A0">
        <w:rPr>
          <w:rFonts w:ascii="Times New Roman" w:eastAsia="Times New Roman" w:hAnsi="Times New Roman" w:cs="Times New Roman"/>
          <w:b/>
          <w:i/>
          <w:sz w:val="20"/>
          <w:szCs w:val="20"/>
          <w:lang w:eastAsia="ru-RU"/>
        </w:rPr>
        <w:t>»</w:t>
      </w:r>
    </w:p>
    <w:p w:rsidR="00346723" w:rsidRPr="00162BD7" w:rsidRDefault="00346723" w:rsidP="00346723">
      <w:pPr>
        <w:spacing w:after="0" w:line="240" w:lineRule="auto"/>
        <w:jc w:val="right"/>
        <w:rPr>
          <w:rFonts w:ascii="Times New Roman" w:eastAsia="Times New Roman" w:hAnsi="Times New Roman" w:cs="Times New Roman"/>
          <w:i/>
          <w:sz w:val="24"/>
          <w:szCs w:val="24"/>
          <w:lang w:eastAsia="ru-RU"/>
        </w:rPr>
      </w:pP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B134AA" w:rsidRPr="00A46DF1" w:rsidRDefault="00B134AA" w:rsidP="00B134AA">
      <w:pPr>
        <w:spacing w:after="0" w:line="240" w:lineRule="auto"/>
        <w:jc w:val="center"/>
        <w:rPr>
          <w:rFonts w:ascii="Times New Roman" w:eastAsia="Times New Roman" w:hAnsi="Times New Roman" w:cs="Times New Roman"/>
          <w:sz w:val="24"/>
          <w:szCs w:val="24"/>
          <w:lang w:eastAsia="ru-RU"/>
        </w:rPr>
      </w:pPr>
    </w:p>
    <w:p w:rsidR="00B134AA" w:rsidRPr="00A46DF1" w:rsidRDefault="00B134AA" w:rsidP="00B134AA">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B134AA" w:rsidRPr="00A46DF1" w:rsidRDefault="00B134AA" w:rsidP="00B134AA">
      <w:pPr>
        <w:spacing w:after="0" w:line="240" w:lineRule="auto"/>
        <w:jc w:val="right"/>
        <w:rPr>
          <w:rFonts w:ascii="Times New Roman" w:eastAsia="Times New Roman" w:hAnsi="Times New Roman" w:cs="Times New Roman"/>
          <w:sz w:val="24"/>
          <w:szCs w:val="24"/>
          <w:lang w:eastAsia="ru-RU"/>
        </w:rPr>
      </w:pP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B134AA" w:rsidRDefault="00B134AA" w:rsidP="00B134A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B134AA" w:rsidRPr="00AD6623" w:rsidRDefault="00B134AA" w:rsidP="00B134A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7B4D62" w:rsidRPr="00162BD7" w:rsidRDefault="007B4D62" w:rsidP="007B4D62">
      <w:pPr>
        <w:spacing w:after="0" w:line="240" w:lineRule="auto"/>
        <w:jc w:val="right"/>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346723" w:rsidRPr="00162BD7" w:rsidRDefault="00346723" w:rsidP="00346723">
      <w:pPr>
        <w:spacing w:after="0" w:line="240" w:lineRule="auto"/>
        <w:jc w:val="right"/>
        <w:rPr>
          <w:rFonts w:ascii="Times New Roman" w:eastAsia="Times New Roman" w:hAnsi="Times New Roman" w:cs="Times New Roman"/>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bCs/>
          <w:sz w:val="24"/>
          <w:szCs w:val="24"/>
          <w:lang w:eastAsia="ru-RU"/>
        </w:rPr>
      </w:pPr>
      <w:r w:rsidRPr="00162BD7">
        <w:rPr>
          <w:rFonts w:ascii="Times New Roman" w:eastAsia="Times New Roman" w:hAnsi="Times New Roman" w:cs="Times New Roman"/>
          <w:b/>
          <w:bCs/>
          <w:sz w:val="24"/>
          <w:szCs w:val="24"/>
          <w:lang w:eastAsia="ru-RU"/>
        </w:rPr>
        <w:t>Фонд оценочных средств</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по дисциплине </w:t>
      </w:r>
    </w:p>
    <w:p w:rsidR="00D859B7" w:rsidRPr="00162BD7" w:rsidRDefault="00D859B7" w:rsidP="00D859B7">
      <w:pPr>
        <w:spacing w:after="0" w:line="240" w:lineRule="auto"/>
        <w:jc w:val="center"/>
        <w:rPr>
          <w:rFonts w:ascii="Times New Roman" w:eastAsia="Times New Roman" w:hAnsi="Times New Roman" w:cs="Times New Roman"/>
          <w:sz w:val="24"/>
          <w:szCs w:val="24"/>
          <w:lang w:eastAsia="ru-RU"/>
        </w:rPr>
      </w:pPr>
    </w:p>
    <w:p w:rsidR="00D859B7" w:rsidRPr="00B56E78" w:rsidRDefault="00B56E78" w:rsidP="00D859B7">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B56E78">
        <w:rPr>
          <w:rFonts w:ascii="Times New Roman" w:eastAsia="Times New Roman" w:hAnsi="Times New Roman" w:cs="Times New Roman"/>
          <w:b/>
          <w:sz w:val="24"/>
          <w:szCs w:val="24"/>
          <w:lang w:eastAsia="ru-RU"/>
        </w:rPr>
        <w:t>НУТРИЦИОЛОГИЯ В АДАПТИВНОЙ ФИЗИЧЕСКОЙ КУЛЬТУРЕ</w:t>
      </w:r>
    </w:p>
    <w:p w:rsidR="00B56E78" w:rsidRDefault="00B56E78"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3010CC" w:rsidP="00D859B7">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49.03.02 </w:t>
      </w:r>
      <w:r w:rsidR="00D859B7" w:rsidRPr="00162BD7">
        <w:rPr>
          <w:rFonts w:ascii="Times New Roman" w:eastAsia="Times New Roman" w:hAnsi="Times New Roman" w:cs="Times New Roman"/>
          <w:b/>
          <w:color w:val="000000"/>
          <w:sz w:val="24"/>
          <w:szCs w:val="24"/>
          <w:lang w:eastAsia="ru-RU"/>
        </w:rPr>
        <w:t>«</w:t>
      </w:r>
      <w:r w:rsidR="00B56E78">
        <w:rPr>
          <w:rFonts w:ascii="Times New Roman" w:eastAsia="Times New Roman" w:hAnsi="Times New Roman" w:cs="Times New Roman"/>
          <w:b/>
          <w:color w:val="000000"/>
          <w:sz w:val="24"/>
          <w:szCs w:val="24"/>
          <w:lang w:eastAsia="ru-RU"/>
        </w:rPr>
        <w:t>Ф</w:t>
      </w:r>
      <w:r w:rsidR="00B56E78" w:rsidRPr="00162BD7">
        <w:rPr>
          <w:rFonts w:ascii="Times New Roman" w:eastAsia="Times New Roman" w:hAnsi="Times New Roman" w:cs="Times New Roman"/>
          <w:b/>
          <w:color w:val="000000"/>
          <w:sz w:val="24"/>
          <w:szCs w:val="24"/>
          <w:lang w:eastAsia="ru-RU"/>
        </w:rPr>
        <w:t>изическая культура для лиц с отклонениями в состоянии здоровья (адаптивная физическая культура)»</w:t>
      </w:r>
    </w:p>
    <w:p w:rsidR="00D859B7" w:rsidRPr="00162BD7" w:rsidRDefault="00D859B7" w:rsidP="00D859B7">
      <w:pPr>
        <w:widowControl w:val="0"/>
        <w:spacing w:after="0" w:line="240" w:lineRule="auto"/>
        <w:jc w:val="center"/>
        <w:rPr>
          <w:rFonts w:ascii="Times New Roman" w:eastAsia="Times New Roman" w:hAnsi="Times New Roman" w:cs="Times New Roman"/>
          <w:b/>
          <w:color w:val="000000"/>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p>
    <w:p w:rsidR="00D859B7" w:rsidRPr="00162BD7" w:rsidRDefault="00B56E78"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ОПОП</w:t>
      </w:r>
    </w:p>
    <w:p w:rsidR="00D859B7" w:rsidRPr="00162BD7" w:rsidRDefault="007E08CE" w:rsidP="00D859B7">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225452">
        <w:rPr>
          <w:rFonts w:ascii="Times New Roman" w:eastAsia="Times New Roman" w:hAnsi="Times New Roman" w:cs="Times New Roman"/>
          <w:b/>
          <w:i/>
          <w:sz w:val="24"/>
          <w:szCs w:val="24"/>
          <w:lang w:eastAsia="ru-RU"/>
        </w:rPr>
        <w:t>Физическая реабилитации</w:t>
      </w:r>
      <w:r>
        <w:rPr>
          <w:rFonts w:ascii="Times New Roman" w:eastAsia="Times New Roman" w:hAnsi="Times New Roman" w:cs="Times New Roman"/>
          <w:b/>
          <w:i/>
          <w:sz w:val="24"/>
          <w:szCs w:val="24"/>
          <w:lang w:eastAsia="ru-RU"/>
        </w:rPr>
        <w:t>»</w:t>
      </w:r>
    </w:p>
    <w:p w:rsidR="005413D6" w:rsidRDefault="005413D6" w:rsidP="00D859B7">
      <w:pPr>
        <w:spacing w:after="0" w:line="240" w:lineRule="auto"/>
        <w:jc w:val="center"/>
        <w:rPr>
          <w:rFonts w:ascii="Times New Roman" w:eastAsia="Times New Roman" w:hAnsi="Times New Roman" w:cs="Times New Roman"/>
          <w:b/>
          <w:i/>
          <w:sz w:val="24"/>
          <w:szCs w:val="24"/>
          <w:lang w:eastAsia="ru-RU"/>
        </w:rPr>
      </w:pP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Форма обучения </w:t>
      </w:r>
    </w:p>
    <w:p w:rsidR="00D859B7" w:rsidRPr="00162BD7" w:rsidRDefault="00D859B7" w:rsidP="00D859B7">
      <w:pPr>
        <w:spacing w:after="0" w:line="240" w:lineRule="auto"/>
        <w:jc w:val="center"/>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очная/заочная</w:t>
      </w:r>
    </w:p>
    <w:p w:rsidR="00D859B7" w:rsidRDefault="00D859B7" w:rsidP="00D859B7">
      <w:pPr>
        <w:spacing w:after="0" w:line="240" w:lineRule="auto"/>
        <w:jc w:val="center"/>
        <w:rPr>
          <w:rFonts w:ascii="Times New Roman" w:eastAsia="Times New Roman" w:hAnsi="Times New Roman" w:cs="Times New Roman"/>
          <w:b/>
          <w:sz w:val="24"/>
          <w:szCs w:val="24"/>
          <w:lang w:eastAsia="ru-RU"/>
        </w:rPr>
      </w:pPr>
    </w:p>
    <w:p w:rsidR="007E08CE" w:rsidRDefault="007E08CE" w:rsidP="00D859B7">
      <w:pPr>
        <w:spacing w:after="0" w:line="240" w:lineRule="auto"/>
        <w:jc w:val="center"/>
        <w:rPr>
          <w:rFonts w:ascii="Times New Roman" w:eastAsia="Times New Roman" w:hAnsi="Times New Roman" w:cs="Times New Roman"/>
          <w:b/>
          <w:sz w:val="24"/>
          <w:szCs w:val="24"/>
          <w:lang w:eastAsia="ru-RU"/>
        </w:rPr>
      </w:pPr>
    </w:p>
    <w:p w:rsidR="007E08CE" w:rsidRPr="00162BD7" w:rsidRDefault="007E08CE" w:rsidP="00D859B7">
      <w:pPr>
        <w:spacing w:after="0" w:line="240" w:lineRule="auto"/>
        <w:jc w:val="center"/>
        <w:rPr>
          <w:rFonts w:ascii="Times New Roman" w:eastAsia="Times New Roman" w:hAnsi="Times New Roman" w:cs="Times New Roman"/>
          <w:b/>
          <w:sz w:val="24"/>
          <w:szCs w:val="24"/>
          <w:lang w:eastAsia="ru-RU"/>
        </w:rPr>
      </w:pPr>
    </w:p>
    <w:p w:rsidR="00B134AA" w:rsidRPr="001A7E4B" w:rsidRDefault="00B134AA" w:rsidP="00B134AA">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B134AA" w:rsidRPr="001A7E4B" w:rsidRDefault="00B134AA" w:rsidP="00B134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B134AA" w:rsidRPr="001A7E4B" w:rsidRDefault="00B134AA" w:rsidP="00B134AA">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B134AA" w:rsidRDefault="00B134AA" w:rsidP="00B134AA">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B134AA" w:rsidRDefault="00B134AA" w:rsidP="00B134AA">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B134AA" w:rsidRDefault="00B134AA" w:rsidP="00B134AA">
      <w:pPr>
        <w:tabs>
          <w:tab w:val="left" w:pos="5245"/>
          <w:tab w:val="left" w:pos="5529"/>
        </w:tabs>
        <w:spacing w:after="0" w:line="240" w:lineRule="auto"/>
        <w:jc w:val="right"/>
        <w:rPr>
          <w:rFonts w:ascii="Times New Roman" w:hAnsi="Times New Roman" w:cs="Times New Roman"/>
          <w:sz w:val="24"/>
          <w:szCs w:val="24"/>
        </w:rPr>
      </w:pPr>
    </w:p>
    <w:p w:rsidR="00B134AA" w:rsidRDefault="00B134AA" w:rsidP="00B134AA">
      <w:pPr>
        <w:tabs>
          <w:tab w:val="left" w:pos="5245"/>
          <w:tab w:val="left" w:pos="5529"/>
        </w:tabs>
        <w:spacing w:after="0" w:line="240" w:lineRule="auto"/>
        <w:jc w:val="right"/>
        <w:rPr>
          <w:rFonts w:ascii="Times New Roman" w:hAnsi="Times New Roman" w:cs="Times New Roman"/>
          <w:sz w:val="24"/>
          <w:szCs w:val="24"/>
        </w:rPr>
      </w:pPr>
    </w:p>
    <w:p w:rsidR="00B134AA" w:rsidRDefault="00B134AA" w:rsidP="00B134AA">
      <w:pPr>
        <w:tabs>
          <w:tab w:val="left" w:pos="5245"/>
          <w:tab w:val="left" w:pos="5529"/>
        </w:tabs>
        <w:spacing w:after="0" w:line="240" w:lineRule="auto"/>
        <w:jc w:val="right"/>
        <w:rPr>
          <w:rFonts w:ascii="Times New Roman" w:hAnsi="Times New Roman" w:cs="Times New Roman"/>
          <w:sz w:val="24"/>
          <w:szCs w:val="24"/>
        </w:rPr>
      </w:pPr>
    </w:p>
    <w:p w:rsidR="00B134AA" w:rsidRPr="001A7E4B" w:rsidRDefault="00B134AA" w:rsidP="00B134AA">
      <w:pPr>
        <w:tabs>
          <w:tab w:val="left" w:pos="5245"/>
          <w:tab w:val="left" w:pos="5529"/>
        </w:tabs>
        <w:spacing w:after="0" w:line="240" w:lineRule="auto"/>
        <w:jc w:val="right"/>
        <w:rPr>
          <w:rFonts w:ascii="Times New Roman" w:hAnsi="Times New Roman" w:cs="Times New Roman"/>
          <w:sz w:val="24"/>
          <w:szCs w:val="24"/>
        </w:rPr>
      </w:pPr>
    </w:p>
    <w:p w:rsidR="007E08CE" w:rsidRPr="00341DFD" w:rsidRDefault="00B134AA" w:rsidP="00B134AA">
      <w:pPr>
        <w:spacing w:after="0" w:line="240" w:lineRule="auto"/>
        <w:ind w:firstLine="709"/>
        <w:jc w:val="center"/>
        <w:rPr>
          <w:rFonts w:ascii="Times New Roman" w:eastAsia="Times New Roman" w:hAnsi="Times New Roman" w:cs="Times New Roman"/>
          <w:b/>
          <w:sz w:val="24"/>
          <w:szCs w:val="24"/>
          <w:lang w:eastAsia="ru-RU"/>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p>
    <w:p w:rsidR="007E08CE" w:rsidRPr="00341DFD" w:rsidRDefault="007E08CE" w:rsidP="007E08CE">
      <w:pPr>
        <w:spacing w:after="0" w:line="360" w:lineRule="auto"/>
        <w:jc w:val="both"/>
        <w:rPr>
          <w:rFonts w:ascii="Times New Roman" w:eastAsia="Times New Roman" w:hAnsi="Times New Roman" w:cs="Times New Roman"/>
          <w:b/>
          <w:sz w:val="24"/>
          <w:szCs w:val="24"/>
          <w:lang w:eastAsia="ru-RU"/>
        </w:rPr>
        <w:sectPr w:rsidR="007E08CE" w:rsidRPr="00341DFD" w:rsidSect="00CA2D14">
          <w:footerReference w:type="default" r:id="rId26"/>
          <w:pgSz w:w="11906" w:h="16838"/>
          <w:pgMar w:top="1134" w:right="1134" w:bottom="851" w:left="1701" w:header="709" w:footer="709" w:gutter="0"/>
          <w:cols w:space="708"/>
          <w:titlePg/>
          <w:docGrid w:linePitch="360"/>
        </w:sectPr>
      </w:pPr>
    </w:p>
    <w:p w:rsidR="007E08CE" w:rsidRPr="00196A9F" w:rsidRDefault="007E08CE" w:rsidP="007E08CE">
      <w:pPr>
        <w:spacing w:after="0" w:line="240" w:lineRule="auto"/>
        <w:jc w:val="center"/>
        <w:rPr>
          <w:rFonts w:ascii="Times New Roman" w:eastAsia="Times New Roman" w:hAnsi="Times New Roman" w:cs="Times New Roman"/>
          <w:b/>
          <w:sz w:val="24"/>
          <w:szCs w:val="24"/>
          <w:lang w:eastAsia="ru-RU"/>
        </w:rPr>
      </w:pPr>
      <w:r w:rsidRPr="00196A9F">
        <w:rPr>
          <w:rFonts w:ascii="Times New Roman" w:eastAsia="Times New Roman" w:hAnsi="Times New Roman" w:cs="Times New Roman"/>
          <w:b/>
          <w:sz w:val="24"/>
          <w:szCs w:val="24"/>
          <w:lang w:eastAsia="ru-RU"/>
        </w:rPr>
        <w:lastRenderedPageBreak/>
        <w:t xml:space="preserve">ПАСПОРТ ФОНДА ОЦЕНОЧНЫХ СРЕДСТВ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7E08CE" w:rsidRPr="00196A9F" w:rsidTr="00CA2D14">
        <w:trPr>
          <w:jc w:val="center"/>
        </w:trPr>
        <w:tc>
          <w:tcPr>
            <w:tcW w:w="169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Формируемые компетенции</w:t>
            </w:r>
          </w:p>
        </w:tc>
        <w:tc>
          <w:tcPr>
            <w:tcW w:w="4110"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Трудовые функции</w:t>
            </w:r>
          </w:p>
          <w:p w:rsidR="007E08CE" w:rsidRPr="00196A9F" w:rsidRDefault="007E08CE" w:rsidP="00CA2D14">
            <w:pPr>
              <w:spacing w:after="0" w:line="240" w:lineRule="auto"/>
              <w:jc w:val="center"/>
              <w:rPr>
                <w:rFonts w:ascii="Times New Roman" w:eastAsia="Times New Roman" w:hAnsi="Times New Roman" w:cs="Times New Roman"/>
                <w:i/>
                <w:sz w:val="24"/>
                <w:szCs w:val="24"/>
                <w:lang w:eastAsia="ru-RU"/>
              </w:rPr>
            </w:pPr>
          </w:p>
        </w:tc>
        <w:tc>
          <w:tcPr>
            <w:tcW w:w="2836"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proofErr w:type="spellStart"/>
            <w:r w:rsidRPr="00196A9F">
              <w:rPr>
                <w:rFonts w:ascii="Times New Roman" w:eastAsia="Times New Roman" w:hAnsi="Times New Roman" w:cs="Times New Roman"/>
                <w:sz w:val="24"/>
                <w:szCs w:val="24"/>
                <w:lang w:eastAsia="ru-RU"/>
              </w:rPr>
              <w:t>ЗУНы</w:t>
            </w:r>
            <w:proofErr w:type="spellEnd"/>
          </w:p>
        </w:tc>
        <w:tc>
          <w:tcPr>
            <w:tcW w:w="1637" w:type="dxa"/>
          </w:tcPr>
          <w:p w:rsidR="007E08CE" w:rsidRPr="00196A9F" w:rsidRDefault="007E08CE" w:rsidP="00CA2D14">
            <w:pPr>
              <w:spacing w:after="0" w:line="240" w:lineRule="auto"/>
              <w:jc w:val="center"/>
              <w:rPr>
                <w:rFonts w:ascii="Times New Roman" w:eastAsia="Times New Roman" w:hAnsi="Times New Roman" w:cs="Times New Roman"/>
                <w:sz w:val="24"/>
                <w:szCs w:val="24"/>
                <w:lang w:eastAsia="ru-RU"/>
              </w:rPr>
            </w:pPr>
            <w:r w:rsidRPr="00196A9F">
              <w:rPr>
                <w:rFonts w:ascii="Times New Roman" w:eastAsia="Times New Roman" w:hAnsi="Times New Roman" w:cs="Times New Roman"/>
                <w:sz w:val="24"/>
                <w:szCs w:val="24"/>
                <w:lang w:eastAsia="ru-RU"/>
              </w:rPr>
              <w:t>Индикаторы достижения</w:t>
            </w:r>
          </w:p>
          <w:p w:rsidR="007E08CE" w:rsidRPr="00196A9F" w:rsidRDefault="007E08CE" w:rsidP="00CA2D14">
            <w:pPr>
              <w:spacing w:after="0" w:line="240" w:lineRule="auto"/>
              <w:jc w:val="center"/>
              <w:rPr>
                <w:rFonts w:ascii="Times New Roman" w:eastAsia="Times New Roman" w:hAnsi="Times New Roman" w:cs="Times New Roman"/>
                <w:b/>
                <w:i/>
                <w:sz w:val="24"/>
                <w:szCs w:val="24"/>
                <w:lang w:eastAsia="ru-RU"/>
              </w:rPr>
            </w:pPr>
            <w:r w:rsidRPr="00196A9F">
              <w:rPr>
                <w:rFonts w:ascii="Times New Roman" w:eastAsia="Times New Roman" w:hAnsi="Times New Roman" w:cs="Times New Roman"/>
                <w:b/>
                <w:i/>
                <w:sz w:val="24"/>
                <w:szCs w:val="24"/>
                <w:lang w:eastAsia="ru-RU"/>
              </w:rPr>
              <w:t>(проверяемые действия)</w:t>
            </w:r>
          </w:p>
        </w:tc>
      </w:tr>
      <w:tr w:rsidR="00B82B08" w:rsidRPr="00196A9F" w:rsidTr="00CA2D14">
        <w:trPr>
          <w:jc w:val="center"/>
        </w:trPr>
        <w:tc>
          <w:tcPr>
            <w:tcW w:w="1696" w:type="dxa"/>
            <w:vMerge w:val="restart"/>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B82B08">
              <w:rPr>
                <w:rFonts w:ascii="Times New Roman" w:eastAsia="Times New Roman" w:hAnsi="Times New Roman" w:cs="Times New Roman"/>
                <w:b/>
                <w:sz w:val="24"/>
                <w:szCs w:val="24"/>
                <w:lang w:eastAsia="ru-RU"/>
              </w:rPr>
              <w:t>ПК-3</w:t>
            </w:r>
            <w:r w:rsidRPr="00B82B08">
              <w:rPr>
                <w:rFonts w:ascii="Times New Roman" w:eastAsia="Times New Roman" w:hAnsi="Times New Roman" w:cs="Times New Roman"/>
                <w:sz w:val="24"/>
                <w:szCs w:val="24"/>
                <w:lang w:eastAsia="ru-RU"/>
              </w:rPr>
              <w:t xml:space="preserve"> Способен обеспечивать эффективность процесса физической реабилитации занимающихся различных нозологических, возрастных и гендерных групп с учетом принципов и форм организации реабилитационной (восстановительной) деятельности, направленных на восстановление после травм и заболеваний функциональных систем организма человека.</w:t>
            </w:r>
          </w:p>
        </w:tc>
        <w:tc>
          <w:tcPr>
            <w:tcW w:w="4110" w:type="dxa"/>
          </w:tcPr>
          <w:p w:rsidR="00B82B08" w:rsidRPr="007768E8" w:rsidRDefault="00B82B08" w:rsidP="00B82B08">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B82B08"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82B08"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82B08"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-применения современных подходов в сфере контроля пищевых </w:t>
            </w:r>
            <w:r w:rsidRPr="00D6467C">
              <w:rPr>
                <w:rFonts w:ascii="Times New Roman" w:eastAsia="Times New Roman" w:hAnsi="Times New Roman" w:cs="Times New Roman"/>
                <w:sz w:val="24"/>
                <w:szCs w:val="24"/>
                <w:lang w:eastAsia="ru-RU"/>
              </w:rPr>
              <w:lastRenderedPageBreak/>
              <w:t>рационов различных контингентов населения</w:t>
            </w:r>
            <w:r>
              <w:rPr>
                <w:rFonts w:ascii="Times New Roman" w:eastAsia="Times New Roman" w:hAnsi="Times New Roman" w:cs="Times New Roman"/>
                <w:sz w:val="24"/>
                <w:szCs w:val="24"/>
                <w:lang w:eastAsia="ru-RU"/>
              </w:rPr>
              <w:t>;</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B82B08" w:rsidRPr="00196A9F" w:rsidRDefault="00225452" w:rsidP="00225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обеспечивать эффективность процесса восстановления после заболевания при </w:t>
            </w:r>
            <w:r w:rsidRPr="00307A37">
              <w:rPr>
                <w:rFonts w:ascii="Times New Roman" w:eastAsia="Times New Roman" w:hAnsi="Times New Roman" w:cs="Times New Roman"/>
                <w:sz w:val="24"/>
                <w:szCs w:val="24"/>
                <w:lang w:eastAsia="ru-RU"/>
              </w:rPr>
              <w:t>применени</w:t>
            </w:r>
            <w:r>
              <w:rPr>
                <w:rFonts w:ascii="Times New Roman" w:eastAsia="Times New Roman" w:hAnsi="Times New Roman" w:cs="Times New Roman"/>
                <w:sz w:val="24"/>
                <w:szCs w:val="24"/>
                <w:lang w:eastAsia="ru-RU"/>
              </w:rPr>
              <w:t>и</w:t>
            </w:r>
            <w:r w:rsidRPr="00307A37">
              <w:rPr>
                <w:rFonts w:ascii="Times New Roman" w:eastAsia="Times New Roman" w:hAnsi="Times New Roman" w:cs="Times New Roman"/>
                <w:sz w:val="24"/>
                <w:szCs w:val="24"/>
                <w:lang w:eastAsia="ru-RU"/>
              </w:rPr>
              <w:t xml:space="preserve"> современных подходов в сфере контроля пищевых рационов</w:t>
            </w:r>
          </w:p>
        </w:tc>
      </w:tr>
      <w:tr w:rsidR="00B82B08" w:rsidRPr="00196A9F" w:rsidTr="00CA2D14">
        <w:trPr>
          <w:jc w:val="center"/>
        </w:trPr>
        <w:tc>
          <w:tcPr>
            <w:tcW w:w="1696"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jc w:val="center"/>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val="restart"/>
          </w:tcPr>
          <w:p w:rsidR="00B82B08" w:rsidRPr="00CD249E" w:rsidRDefault="00B82B08" w:rsidP="00B82B08">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lastRenderedPageBreak/>
              <w:t>ПК-4</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Способен применять методики и средства лечебной физической культуры, массажа, восстановительных мероприятий, определяя приоритетность и очередность их выполнения</w:t>
            </w:r>
          </w:p>
          <w:p w:rsidR="00B82B08" w:rsidRPr="00196A9F" w:rsidRDefault="00B82B08" w:rsidP="00B82B08">
            <w:pPr>
              <w:shd w:val="clear" w:color="auto" w:fill="FFFFFF"/>
              <w:spacing w:after="0" w:line="240" w:lineRule="auto"/>
              <w:ind w:firstLine="709"/>
              <w:jc w:val="both"/>
              <w:rPr>
                <w:rFonts w:ascii="Times New Roman" w:eastAsia="Times New Roman" w:hAnsi="Times New Roman" w:cs="Times New Roman"/>
                <w:sz w:val="24"/>
                <w:szCs w:val="24"/>
                <w:lang w:eastAsia="ru-RU"/>
              </w:rPr>
            </w:pPr>
          </w:p>
        </w:tc>
        <w:tc>
          <w:tcPr>
            <w:tcW w:w="4110" w:type="dxa"/>
          </w:tcPr>
          <w:p w:rsidR="00B82B08" w:rsidRPr="007768E8" w:rsidRDefault="00B82B08" w:rsidP="00B82B08">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B82B08"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82B08"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82B08"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lastRenderedPageBreak/>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B82B08" w:rsidRPr="00196A9F" w:rsidRDefault="00B82B08" w:rsidP="00225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Способен применять знания по </w:t>
            </w:r>
            <w:proofErr w:type="spellStart"/>
            <w:r w:rsidR="00225452">
              <w:rPr>
                <w:rFonts w:ascii="Times New Roman" w:eastAsia="Times New Roman" w:hAnsi="Times New Roman" w:cs="Times New Roman"/>
                <w:sz w:val="24"/>
                <w:szCs w:val="24"/>
                <w:lang w:eastAsia="ru-RU"/>
              </w:rPr>
              <w:t>нутициологии</w:t>
            </w:r>
            <w:proofErr w:type="spellEnd"/>
            <w:r>
              <w:rPr>
                <w:rFonts w:ascii="Times New Roman" w:eastAsia="Times New Roman" w:hAnsi="Times New Roman" w:cs="Times New Roman"/>
                <w:sz w:val="24"/>
                <w:szCs w:val="24"/>
                <w:lang w:eastAsia="ru-RU"/>
              </w:rPr>
              <w:t xml:space="preserve"> при решении восстановительных мероприятий в сфере адаптивной физической культуре</w:t>
            </w: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val="restart"/>
          </w:tcPr>
          <w:p w:rsidR="00B82B08" w:rsidRDefault="00B82B08" w:rsidP="00B82B08">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D249E">
              <w:rPr>
                <w:rFonts w:ascii="Times New Roman" w:eastAsia="Times New Roman" w:hAnsi="Times New Roman" w:cs="Times New Roman"/>
                <w:b/>
                <w:color w:val="000000"/>
                <w:spacing w:val="-1"/>
                <w:sz w:val="24"/>
                <w:szCs w:val="24"/>
                <w:lang w:eastAsia="ru-RU"/>
              </w:rPr>
              <w:lastRenderedPageBreak/>
              <w:t>ПК-5</w:t>
            </w:r>
            <w:r>
              <w:rPr>
                <w:rFonts w:ascii="Times New Roman" w:eastAsia="Times New Roman" w:hAnsi="Times New Roman" w:cs="Times New Roman"/>
                <w:color w:val="000000"/>
                <w:spacing w:val="-1"/>
                <w:sz w:val="24"/>
                <w:szCs w:val="24"/>
                <w:lang w:eastAsia="ru-RU"/>
              </w:rPr>
              <w:t xml:space="preserve"> </w:t>
            </w:r>
            <w:r w:rsidRPr="00CD249E">
              <w:rPr>
                <w:rFonts w:ascii="Times New Roman" w:eastAsia="Times New Roman" w:hAnsi="Times New Roman" w:cs="Times New Roman"/>
                <w:color w:val="000000"/>
                <w:spacing w:val="-1"/>
                <w:sz w:val="24"/>
                <w:szCs w:val="24"/>
                <w:lang w:eastAsia="ru-RU"/>
              </w:rPr>
              <w:t xml:space="preserve">Способен разрабатывать индивидуальные программы реабилитации и </w:t>
            </w:r>
            <w:proofErr w:type="spellStart"/>
            <w:r w:rsidRPr="00CD249E">
              <w:rPr>
                <w:rFonts w:ascii="Times New Roman" w:eastAsia="Times New Roman" w:hAnsi="Times New Roman" w:cs="Times New Roman"/>
                <w:color w:val="000000"/>
                <w:spacing w:val="-1"/>
                <w:sz w:val="24"/>
                <w:szCs w:val="24"/>
                <w:lang w:eastAsia="ru-RU"/>
              </w:rPr>
              <w:t>абилитации</w:t>
            </w:r>
            <w:proofErr w:type="spellEnd"/>
            <w:r w:rsidRPr="00CD249E">
              <w:rPr>
                <w:rFonts w:ascii="Times New Roman" w:eastAsia="Times New Roman" w:hAnsi="Times New Roman" w:cs="Times New Roman"/>
                <w:color w:val="000000"/>
                <w:spacing w:val="-1"/>
                <w:sz w:val="24"/>
                <w:szCs w:val="24"/>
                <w:lang w:eastAsia="ru-RU"/>
              </w:rPr>
              <w:t xml:space="preserve"> для лиц с ограниченными возможностями здоровья, включая инвалидов, с использованием средств лечебной физической культуры</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7768E8" w:rsidRDefault="00B82B08" w:rsidP="00B82B08">
            <w:pPr>
              <w:spacing w:after="0" w:line="240" w:lineRule="auto"/>
              <w:rPr>
                <w:rFonts w:ascii="Times New Roman" w:eastAsia="Times New Roman" w:hAnsi="Times New Roman" w:cs="Times New Roman"/>
                <w:b/>
                <w:sz w:val="24"/>
                <w:szCs w:val="24"/>
                <w:lang w:eastAsia="ru-RU"/>
              </w:rPr>
            </w:pPr>
            <w:r w:rsidRPr="007768E8">
              <w:rPr>
                <w:rFonts w:ascii="Times New Roman" w:eastAsia="Times New Roman" w:hAnsi="Times New Roman" w:cs="Times New Roman"/>
                <w:b/>
                <w:sz w:val="24"/>
                <w:szCs w:val="24"/>
                <w:lang w:eastAsia="ru-RU"/>
              </w:rPr>
              <w:t>ПС 05.002 ТАФК</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С/03.6</w:t>
            </w:r>
          </w:p>
          <w:p w:rsidR="00B82B08"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B82B08" w:rsidRPr="007768E8" w:rsidRDefault="00B82B08" w:rsidP="00B82B08">
            <w:pPr>
              <w:spacing w:after="0" w:line="240" w:lineRule="auto"/>
              <w:rPr>
                <w:rFonts w:ascii="Times New Roman" w:eastAsia="Times New Roman" w:hAnsi="Times New Roman" w:cs="Times New Roman"/>
                <w:b/>
                <w:sz w:val="24"/>
                <w:szCs w:val="24"/>
                <w:u w:val="single"/>
                <w:lang w:eastAsia="ru-RU"/>
              </w:rPr>
            </w:pPr>
            <w:r w:rsidRPr="007768E8">
              <w:rPr>
                <w:rFonts w:ascii="Times New Roman" w:eastAsia="Times New Roman" w:hAnsi="Times New Roman" w:cs="Times New Roman"/>
                <w:b/>
                <w:sz w:val="24"/>
                <w:szCs w:val="24"/>
                <w:u w:val="single"/>
                <w:lang w:eastAsia="ru-RU"/>
              </w:rPr>
              <w:t>С/05.6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7768E8">
              <w:rPr>
                <w:rFonts w:ascii="Times New Roman" w:eastAsia="Times New Roman" w:hAnsi="Times New Roman" w:cs="Times New Roman"/>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tc>
        <w:tc>
          <w:tcPr>
            <w:tcW w:w="2836" w:type="dxa"/>
            <w:vMerge w:val="restart"/>
          </w:tcPr>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Знает:</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 основные принципы и особенности построения рациона питания различных групп населения</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правила регулирования питательных веществ (макро-микронутриентов), биологически активных добавок</w:t>
            </w:r>
            <w:r>
              <w:rPr>
                <w:rFonts w:ascii="Times New Roman" w:eastAsia="Times New Roman" w:hAnsi="Times New Roman" w:cs="Times New Roman"/>
                <w:sz w:val="24"/>
                <w:szCs w:val="24"/>
                <w:lang w:eastAsia="ru-RU"/>
              </w:rPr>
              <w:t>;</w:t>
            </w:r>
          </w:p>
          <w:p w:rsidR="00B82B08" w:rsidRPr="004E1423"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 xml:space="preserve">- современные практические и научные проблемы в области контроля питания </w:t>
            </w:r>
          </w:p>
          <w:p w:rsidR="00B82B08" w:rsidRDefault="00B82B08" w:rsidP="00B82B08">
            <w:pPr>
              <w:spacing w:after="0" w:line="240" w:lineRule="auto"/>
              <w:rPr>
                <w:rFonts w:ascii="Times New Roman" w:eastAsia="Times New Roman" w:hAnsi="Times New Roman" w:cs="Times New Roman"/>
                <w:sz w:val="24"/>
                <w:szCs w:val="24"/>
                <w:lang w:eastAsia="ru-RU"/>
              </w:rPr>
            </w:pPr>
            <w:r w:rsidRPr="004E1423">
              <w:rPr>
                <w:rFonts w:ascii="Times New Roman" w:eastAsia="Times New Roman" w:hAnsi="Times New Roman" w:cs="Times New Roman"/>
                <w:sz w:val="24"/>
                <w:szCs w:val="24"/>
                <w:lang w:eastAsia="ru-RU"/>
              </w:rPr>
              <w:t>различных групп населения</w:t>
            </w:r>
            <w:r>
              <w:rPr>
                <w:rFonts w:ascii="Times New Roman" w:eastAsia="Times New Roman" w:hAnsi="Times New Roman" w:cs="Times New Roman"/>
                <w:sz w:val="24"/>
                <w:szCs w:val="24"/>
                <w:lang w:eastAsia="ru-RU"/>
              </w:rPr>
              <w:t>.</w:t>
            </w:r>
            <w:r w:rsidRPr="004E1423">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Умеет:</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выявлять современные практические и научные проблемы в сфере составления и анализа пищевых рационов</w:t>
            </w:r>
            <w:r>
              <w:rPr>
                <w:rFonts w:ascii="Times New Roman" w:eastAsia="Times New Roman" w:hAnsi="Times New Roman" w:cs="Times New Roman"/>
                <w:sz w:val="24"/>
                <w:szCs w:val="24"/>
                <w:lang w:eastAsia="ru-RU"/>
              </w:rPr>
              <w:t>;</w:t>
            </w:r>
          </w:p>
          <w:p w:rsidR="00B82B08" w:rsidRPr="00021894"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получать данные для выявления особенностей питания с учетом пола, возраста и состояния здоровья</w:t>
            </w:r>
            <w:r>
              <w:rPr>
                <w:rFonts w:ascii="Times New Roman" w:eastAsia="Times New Roman" w:hAnsi="Times New Roman" w:cs="Times New Roman"/>
                <w:sz w:val="24"/>
                <w:szCs w:val="24"/>
                <w:lang w:eastAsia="ru-RU"/>
              </w:rPr>
              <w:t>;</w:t>
            </w:r>
          </w:p>
          <w:p w:rsidR="00B82B08" w:rsidRDefault="00B82B08" w:rsidP="00B82B08">
            <w:pPr>
              <w:spacing w:after="0" w:line="240" w:lineRule="auto"/>
              <w:rPr>
                <w:rFonts w:ascii="Times New Roman" w:eastAsia="Times New Roman" w:hAnsi="Times New Roman" w:cs="Times New Roman"/>
                <w:sz w:val="24"/>
                <w:szCs w:val="24"/>
                <w:lang w:eastAsia="ru-RU"/>
              </w:rPr>
            </w:pPr>
            <w:r w:rsidRPr="00021894">
              <w:rPr>
                <w:rFonts w:ascii="Times New Roman" w:eastAsia="Times New Roman" w:hAnsi="Times New Roman" w:cs="Times New Roman"/>
                <w:sz w:val="24"/>
                <w:szCs w:val="24"/>
                <w:lang w:eastAsia="ru-RU"/>
              </w:rPr>
              <w:t xml:space="preserve">- применять знания по </w:t>
            </w:r>
            <w:proofErr w:type="spellStart"/>
            <w:r w:rsidRPr="00021894">
              <w:rPr>
                <w:rFonts w:ascii="Times New Roman" w:eastAsia="Times New Roman" w:hAnsi="Times New Roman" w:cs="Times New Roman"/>
                <w:sz w:val="24"/>
                <w:szCs w:val="24"/>
                <w:lang w:eastAsia="ru-RU"/>
              </w:rPr>
              <w:t>нутрициологии</w:t>
            </w:r>
            <w:proofErr w:type="spellEnd"/>
            <w:r w:rsidRPr="00021894">
              <w:rPr>
                <w:rFonts w:ascii="Times New Roman" w:eastAsia="Times New Roman" w:hAnsi="Times New Roman" w:cs="Times New Roman"/>
                <w:sz w:val="24"/>
                <w:szCs w:val="24"/>
                <w:lang w:eastAsia="ru-RU"/>
              </w:rPr>
              <w:t xml:space="preserve"> при решении научных проблем и практических задач в сфере адаптивной физической культуры</w:t>
            </w:r>
            <w:r>
              <w:rPr>
                <w:rFonts w:ascii="Times New Roman" w:eastAsia="Times New Roman" w:hAnsi="Times New Roman" w:cs="Times New Roman"/>
                <w:sz w:val="24"/>
                <w:szCs w:val="24"/>
                <w:lang w:eastAsia="ru-RU"/>
              </w:rPr>
              <w:t>.</w:t>
            </w:r>
            <w:r w:rsidRPr="00021894">
              <w:rPr>
                <w:rFonts w:ascii="Times New Roman" w:eastAsia="Times New Roman" w:hAnsi="Times New Roman" w:cs="Times New Roman"/>
                <w:sz w:val="24"/>
                <w:szCs w:val="24"/>
                <w:lang w:eastAsia="ru-RU"/>
              </w:rPr>
              <w:t xml:space="preserve"> </w:t>
            </w:r>
          </w:p>
          <w:p w:rsidR="00B82B08" w:rsidRPr="00307A37" w:rsidRDefault="00B82B08" w:rsidP="00B82B08">
            <w:pPr>
              <w:spacing w:after="0" w:line="240" w:lineRule="auto"/>
              <w:rPr>
                <w:rFonts w:ascii="Times New Roman" w:eastAsia="Times New Roman" w:hAnsi="Times New Roman" w:cs="Times New Roman"/>
                <w:b/>
                <w:sz w:val="24"/>
                <w:szCs w:val="24"/>
                <w:lang w:eastAsia="ru-RU"/>
              </w:rPr>
            </w:pPr>
            <w:r w:rsidRPr="00307A37">
              <w:rPr>
                <w:rFonts w:ascii="Times New Roman" w:eastAsia="Times New Roman" w:hAnsi="Times New Roman" w:cs="Times New Roman"/>
                <w:b/>
                <w:sz w:val="24"/>
                <w:szCs w:val="24"/>
                <w:lang w:eastAsia="ru-RU"/>
              </w:rPr>
              <w:t>Имеет опыт:</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xml:space="preserve">- применения знаний по </w:t>
            </w:r>
            <w:proofErr w:type="spellStart"/>
            <w:r w:rsidRPr="00D6467C">
              <w:rPr>
                <w:rFonts w:ascii="Times New Roman" w:eastAsia="Times New Roman" w:hAnsi="Times New Roman" w:cs="Times New Roman"/>
                <w:sz w:val="24"/>
                <w:szCs w:val="24"/>
                <w:lang w:eastAsia="ru-RU"/>
              </w:rPr>
              <w:t>нутрициологии</w:t>
            </w:r>
            <w:proofErr w:type="spellEnd"/>
            <w:r w:rsidRPr="00D6467C">
              <w:rPr>
                <w:rFonts w:ascii="Times New Roman" w:eastAsia="Times New Roman" w:hAnsi="Times New Roman" w:cs="Times New Roman"/>
                <w:sz w:val="24"/>
                <w:szCs w:val="24"/>
                <w:lang w:eastAsia="ru-RU"/>
              </w:rPr>
              <w:t xml:space="preserve"> при решении научных проблем и практических </w:t>
            </w:r>
            <w:r w:rsidRPr="00D6467C">
              <w:rPr>
                <w:rFonts w:ascii="Times New Roman" w:eastAsia="Times New Roman" w:hAnsi="Times New Roman" w:cs="Times New Roman"/>
                <w:sz w:val="24"/>
                <w:szCs w:val="24"/>
                <w:lang w:eastAsia="ru-RU"/>
              </w:rPr>
              <w:lastRenderedPageBreak/>
              <w:t>задач в сфере адаптивной физической культуры</w:t>
            </w:r>
            <w:r>
              <w:rPr>
                <w:rFonts w:ascii="Times New Roman" w:eastAsia="Times New Roman" w:hAnsi="Times New Roman" w:cs="Times New Roman"/>
                <w:sz w:val="24"/>
                <w:szCs w:val="24"/>
                <w:lang w:eastAsia="ru-RU"/>
              </w:rPr>
              <w:t>;</w:t>
            </w:r>
            <w:r w:rsidRPr="00D6467C">
              <w:rPr>
                <w:rFonts w:ascii="Times New Roman" w:eastAsia="Times New Roman" w:hAnsi="Times New Roman" w:cs="Times New Roman"/>
                <w:sz w:val="24"/>
                <w:szCs w:val="24"/>
                <w:lang w:eastAsia="ru-RU"/>
              </w:rPr>
              <w:t xml:space="preserve"> </w:t>
            </w:r>
          </w:p>
          <w:p w:rsidR="00B82B08" w:rsidRPr="00D6467C"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-применения современных подходов в сфере контроля пищевых рационов различных контингентов населения</w:t>
            </w:r>
            <w:r>
              <w:rPr>
                <w:rFonts w:ascii="Times New Roman" w:eastAsia="Times New Roman" w:hAnsi="Times New Roman" w:cs="Times New Roman"/>
                <w:sz w:val="24"/>
                <w:szCs w:val="24"/>
                <w:lang w:eastAsia="ru-RU"/>
              </w:rPr>
              <w:t>;</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D6467C">
              <w:rPr>
                <w:rFonts w:ascii="Times New Roman" w:eastAsia="Times New Roman" w:hAnsi="Times New Roman" w:cs="Times New Roman"/>
                <w:sz w:val="24"/>
                <w:szCs w:val="24"/>
                <w:lang w:eastAsia="ru-RU"/>
              </w:rPr>
              <w:t>-  в сфере составления и анализа пищевых рационов различных контингентов населения с учетом состояния здоровья</w:t>
            </w:r>
            <w:r>
              <w:rPr>
                <w:rFonts w:ascii="Times New Roman" w:eastAsia="Times New Roman" w:hAnsi="Times New Roman" w:cs="Times New Roman"/>
                <w:sz w:val="24"/>
                <w:szCs w:val="24"/>
                <w:lang w:eastAsia="ru-RU"/>
              </w:rPr>
              <w:t>.</w:t>
            </w:r>
          </w:p>
        </w:tc>
        <w:tc>
          <w:tcPr>
            <w:tcW w:w="1637" w:type="dxa"/>
            <w:vMerge w:val="restart"/>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Способен разрабатывать индивидуальные программы восстановления для</w:t>
            </w:r>
            <w:r>
              <w:t xml:space="preserve"> </w:t>
            </w:r>
            <w:r w:rsidRPr="000A7EAA">
              <w:rPr>
                <w:rFonts w:ascii="Times New Roman" w:eastAsia="Times New Roman" w:hAnsi="Times New Roman" w:cs="Times New Roman"/>
                <w:sz w:val="24"/>
                <w:szCs w:val="24"/>
                <w:lang w:eastAsia="ru-RU"/>
              </w:rPr>
              <w:t>лиц с ограниченными возможностями здоровья</w:t>
            </w: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155422" w:rsidRDefault="00B82B08" w:rsidP="00B82B08">
            <w:pPr>
              <w:spacing w:after="0" w:line="240" w:lineRule="auto"/>
              <w:rPr>
                <w:rFonts w:ascii="Times New Roman" w:eastAsia="Times New Roman" w:hAnsi="Times New Roman" w:cs="Times New Roman"/>
                <w:b/>
                <w:sz w:val="24"/>
                <w:szCs w:val="24"/>
                <w:lang w:eastAsia="ru-RU"/>
              </w:rPr>
            </w:pPr>
            <w:r w:rsidRPr="00155422">
              <w:rPr>
                <w:rFonts w:ascii="Times New Roman" w:eastAsia="Times New Roman" w:hAnsi="Times New Roman" w:cs="Times New Roman"/>
                <w:b/>
                <w:sz w:val="24"/>
                <w:szCs w:val="24"/>
                <w:lang w:eastAsia="ru-RU"/>
              </w:rPr>
              <w:t>ПС 05.004 ИМАФК</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В/01.6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B82B08" w:rsidRPr="00155422" w:rsidRDefault="00B82B08" w:rsidP="00B82B08">
            <w:pPr>
              <w:spacing w:after="0" w:line="240" w:lineRule="auto"/>
              <w:rPr>
                <w:rFonts w:ascii="Times New Roman" w:eastAsia="Times New Roman" w:hAnsi="Times New Roman" w:cs="Times New Roman"/>
                <w:b/>
                <w:sz w:val="24"/>
                <w:szCs w:val="24"/>
                <w:u w:val="single"/>
                <w:lang w:eastAsia="ru-RU"/>
              </w:rPr>
            </w:pPr>
            <w:r w:rsidRPr="00155422">
              <w:rPr>
                <w:rFonts w:ascii="Times New Roman" w:eastAsia="Times New Roman" w:hAnsi="Times New Roman" w:cs="Times New Roman"/>
                <w:b/>
                <w:sz w:val="24"/>
                <w:szCs w:val="24"/>
                <w:u w:val="single"/>
                <w:lang w:eastAsia="ru-RU"/>
              </w:rPr>
              <w:t>С/01.6</w:t>
            </w:r>
          </w:p>
          <w:p w:rsidR="00B82B08" w:rsidRPr="00155422" w:rsidRDefault="00B82B08" w:rsidP="00B82B08">
            <w:pPr>
              <w:spacing w:after="0" w:line="240" w:lineRule="auto"/>
              <w:rPr>
                <w:rFonts w:ascii="Times New Roman" w:eastAsia="Times New Roman" w:hAnsi="Times New Roman" w:cs="Times New Roman"/>
                <w:sz w:val="24"/>
                <w:szCs w:val="24"/>
                <w:lang w:eastAsia="ru-RU"/>
              </w:rPr>
            </w:pPr>
            <w:r w:rsidRPr="00155422">
              <w:rPr>
                <w:rFonts w:ascii="Times New Roman" w:eastAsia="Times New Roman" w:hAnsi="Times New Roman" w:cs="Times New Roman"/>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r w:rsidR="00B82B08" w:rsidRPr="00196A9F" w:rsidTr="00CA2D14">
        <w:trPr>
          <w:jc w:val="center"/>
        </w:trPr>
        <w:tc>
          <w:tcPr>
            <w:tcW w:w="169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4110" w:type="dxa"/>
          </w:tcPr>
          <w:p w:rsidR="00B82B08" w:rsidRPr="0039318B" w:rsidRDefault="00B82B08" w:rsidP="00B82B08">
            <w:pPr>
              <w:spacing w:after="0" w:line="240" w:lineRule="auto"/>
              <w:rPr>
                <w:rFonts w:ascii="Times New Roman" w:eastAsia="Times New Roman" w:hAnsi="Times New Roman" w:cs="Times New Roman"/>
                <w:b/>
                <w:sz w:val="24"/>
                <w:szCs w:val="24"/>
                <w:lang w:eastAsia="ru-RU"/>
              </w:rPr>
            </w:pPr>
            <w:r w:rsidRPr="0039318B">
              <w:rPr>
                <w:rFonts w:ascii="Times New Roman" w:eastAsia="Times New Roman" w:hAnsi="Times New Roman" w:cs="Times New Roman"/>
                <w:b/>
                <w:sz w:val="24"/>
                <w:szCs w:val="24"/>
                <w:lang w:eastAsia="ru-RU"/>
              </w:rPr>
              <w:t>ПС 03.007 СР</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А/01.6</w:t>
            </w:r>
          </w:p>
          <w:p w:rsidR="00B82B08"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несовершеннолетних лиц</w:t>
            </w:r>
          </w:p>
          <w:p w:rsidR="00B82B08" w:rsidRPr="0039318B" w:rsidRDefault="00B82B08" w:rsidP="00B82B08">
            <w:pPr>
              <w:spacing w:after="0" w:line="240" w:lineRule="auto"/>
              <w:rPr>
                <w:rFonts w:ascii="Times New Roman" w:eastAsia="Times New Roman" w:hAnsi="Times New Roman" w:cs="Times New Roman"/>
                <w:b/>
                <w:sz w:val="24"/>
                <w:szCs w:val="24"/>
                <w:u w:val="single"/>
                <w:lang w:eastAsia="ru-RU"/>
              </w:rPr>
            </w:pPr>
            <w:r w:rsidRPr="0039318B">
              <w:rPr>
                <w:rFonts w:ascii="Times New Roman" w:eastAsia="Times New Roman" w:hAnsi="Times New Roman" w:cs="Times New Roman"/>
                <w:b/>
                <w:sz w:val="24"/>
                <w:szCs w:val="24"/>
                <w:u w:val="single"/>
                <w:lang w:eastAsia="ru-RU"/>
              </w:rPr>
              <w:t>А/02.6</w:t>
            </w:r>
          </w:p>
          <w:p w:rsidR="00B82B08" w:rsidRPr="00196A9F" w:rsidRDefault="00B82B08" w:rsidP="00B82B08">
            <w:pPr>
              <w:spacing w:after="0" w:line="240" w:lineRule="auto"/>
              <w:rPr>
                <w:rFonts w:ascii="Times New Roman" w:eastAsia="Times New Roman" w:hAnsi="Times New Roman" w:cs="Times New Roman"/>
                <w:sz w:val="24"/>
                <w:szCs w:val="24"/>
                <w:lang w:eastAsia="ru-RU"/>
              </w:rPr>
            </w:pPr>
            <w:r w:rsidRPr="0039318B">
              <w:rPr>
                <w:rFonts w:ascii="Times New Roman" w:eastAsia="Times New Roman" w:hAnsi="Times New Roman" w:cs="Times New Roman"/>
                <w:sz w:val="24"/>
                <w:szCs w:val="24"/>
                <w:lang w:eastAsia="ru-RU"/>
              </w:rPr>
              <w:t xml:space="preserve">Социальная реабилитация и </w:t>
            </w:r>
            <w:proofErr w:type="spellStart"/>
            <w:r w:rsidRPr="0039318B">
              <w:rPr>
                <w:rFonts w:ascii="Times New Roman" w:eastAsia="Times New Roman" w:hAnsi="Times New Roman" w:cs="Times New Roman"/>
                <w:sz w:val="24"/>
                <w:szCs w:val="24"/>
                <w:lang w:eastAsia="ru-RU"/>
              </w:rPr>
              <w:t>абилитация</w:t>
            </w:r>
            <w:proofErr w:type="spellEnd"/>
            <w:r w:rsidRPr="0039318B">
              <w:rPr>
                <w:rFonts w:ascii="Times New Roman" w:eastAsia="Times New Roman" w:hAnsi="Times New Roman" w:cs="Times New Roman"/>
                <w:sz w:val="24"/>
                <w:szCs w:val="24"/>
                <w:lang w:eastAsia="ru-RU"/>
              </w:rPr>
              <w:t xml:space="preserve"> лиц трудоспособного возраста</w:t>
            </w:r>
          </w:p>
        </w:tc>
        <w:tc>
          <w:tcPr>
            <w:tcW w:w="2836"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c>
          <w:tcPr>
            <w:tcW w:w="1637" w:type="dxa"/>
            <w:vMerge/>
          </w:tcPr>
          <w:p w:rsidR="00B82B08" w:rsidRPr="00196A9F" w:rsidRDefault="00B82B08" w:rsidP="00B82B08">
            <w:pPr>
              <w:spacing w:after="0" w:line="240" w:lineRule="auto"/>
              <w:rPr>
                <w:rFonts w:ascii="Times New Roman" w:eastAsia="Times New Roman" w:hAnsi="Times New Roman" w:cs="Times New Roman"/>
                <w:sz w:val="24"/>
                <w:szCs w:val="24"/>
                <w:lang w:eastAsia="ru-RU"/>
              </w:rPr>
            </w:pPr>
          </w:p>
        </w:tc>
      </w:tr>
    </w:tbl>
    <w:p w:rsidR="009753A7" w:rsidRPr="00162BD7" w:rsidRDefault="009753A7" w:rsidP="00346723">
      <w:pPr>
        <w:spacing w:after="0" w:line="240" w:lineRule="auto"/>
        <w:jc w:val="center"/>
        <w:rPr>
          <w:rFonts w:ascii="Times New Roman" w:eastAsia="Times New Roman" w:hAnsi="Times New Roman" w:cs="Times New Roman"/>
          <w:sz w:val="24"/>
          <w:szCs w:val="24"/>
          <w:lang w:eastAsia="ru-RU"/>
        </w:rPr>
      </w:pPr>
    </w:p>
    <w:p w:rsidR="009753A7" w:rsidRPr="00C7648E" w:rsidRDefault="007E08CE" w:rsidP="007E08CE">
      <w:pPr>
        <w:shd w:val="clear" w:color="auto" w:fill="FFFFFF"/>
        <w:tabs>
          <w:tab w:val="left" w:pos="1134"/>
        </w:tabs>
        <w:spacing w:after="0" w:line="240" w:lineRule="auto"/>
        <w:contextualSpacing/>
        <w:jc w:val="both"/>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z w:val="24"/>
          <w:szCs w:val="24"/>
          <w:lang w:eastAsia="ru-RU"/>
        </w:rPr>
        <w:t xml:space="preserve">1. </w:t>
      </w:r>
      <w:r w:rsidR="009753A7" w:rsidRPr="00C7648E">
        <w:rPr>
          <w:rFonts w:ascii="Times New Roman" w:eastAsia="Times New Roman" w:hAnsi="Times New Roman" w:cs="Times New Roman"/>
          <w:b/>
          <w:spacing w:val="-1"/>
          <w:sz w:val="24"/>
          <w:szCs w:val="24"/>
          <w:lang w:eastAsia="ru-RU"/>
        </w:rPr>
        <w:t>Типовые контрольные задания:</w:t>
      </w:r>
    </w:p>
    <w:p w:rsidR="009753A7" w:rsidRPr="001952DB" w:rsidRDefault="009753A7" w:rsidP="009753A7">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DF4D79" w:rsidRPr="009753A7" w:rsidRDefault="009753A7" w:rsidP="009753A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как </w:t>
      </w:r>
      <w:proofErr w:type="gramStart"/>
      <w:r w:rsidRPr="00162BD7">
        <w:rPr>
          <w:rFonts w:ascii="Times New Roman" w:hAnsi="Times New Roman" w:cs="Times New Roman"/>
          <w:sz w:val="24"/>
          <w:szCs w:val="24"/>
        </w:rPr>
        <w:t>составляющая  гигиены</w:t>
      </w:r>
      <w:proofErr w:type="gramEnd"/>
      <w:r w:rsidRPr="00162BD7">
        <w:rPr>
          <w:rFonts w:ascii="Times New Roman" w:hAnsi="Times New Roman" w:cs="Times New Roman"/>
          <w:sz w:val="24"/>
          <w:szCs w:val="24"/>
        </w:rPr>
        <w:t xml:space="preserve"> питания. </w:t>
      </w:r>
    </w:p>
    <w:p w:rsidR="00682397"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Общая и практическая </w:t>
      </w:r>
      <w:proofErr w:type="spellStart"/>
      <w:r w:rsidRPr="00162BD7">
        <w:rPr>
          <w:rFonts w:ascii="Times New Roman" w:hAnsi="Times New Roman" w:cs="Times New Roman"/>
          <w:sz w:val="24"/>
          <w:szCs w:val="24"/>
        </w:rPr>
        <w:t>нутрициология</w:t>
      </w:r>
      <w:proofErr w:type="spellEnd"/>
      <w:r w:rsidRPr="00162BD7">
        <w:rPr>
          <w:rFonts w:ascii="Times New Roman" w:hAnsi="Times New Roman" w:cs="Times New Roman"/>
          <w:sz w:val="24"/>
          <w:szCs w:val="24"/>
        </w:rPr>
        <w:t xml:space="preserve">. </w:t>
      </w:r>
    </w:p>
    <w:p w:rsidR="00DF4D79" w:rsidRPr="00162BD7" w:rsidRDefault="00682397"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История становления </w:t>
      </w:r>
      <w:proofErr w:type="spellStart"/>
      <w:r w:rsidRPr="00162BD7">
        <w:rPr>
          <w:rFonts w:ascii="Times New Roman" w:hAnsi="Times New Roman" w:cs="Times New Roman"/>
          <w:sz w:val="24"/>
          <w:szCs w:val="24"/>
        </w:rPr>
        <w:t>нутрициологии</w:t>
      </w:r>
      <w:proofErr w:type="spellEnd"/>
    </w:p>
    <w:p w:rsidR="00682397" w:rsidRPr="00162BD7" w:rsidRDefault="00696176" w:rsidP="00682397">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682397" w:rsidRPr="00162BD7">
        <w:rPr>
          <w:rFonts w:ascii="Times New Roman" w:eastAsia="Times New Roman" w:hAnsi="Times New Roman" w:cs="Times New Roman"/>
          <w:color w:val="000000"/>
          <w:sz w:val="24"/>
          <w:szCs w:val="24"/>
          <w:lang w:eastAsia="ru-RU"/>
        </w:rPr>
        <w:t xml:space="preserve">Энергетический обмен при физической работе.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Механизмы пищеварения.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Белки и белковые продукты.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Жиры и источники жиров. Роль в организме.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Углеводы и понятие гликемического индекса.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волокна.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Витамины.</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Минеральные вещества — макро- </w:t>
      </w:r>
      <w:proofErr w:type="gramStart"/>
      <w:r w:rsidRPr="00162BD7">
        <w:rPr>
          <w:rFonts w:ascii="Times New Roman" w:eastAsia="Times New Roman" w:hAnsi="Times New Roman" w:cs="Times New Roman"/>
          <w:color w:val="000000"/>
          <w:sz w:val="24"/>
          <w:szCs w:val="24"/>
          <w:lang w:eastAsia="ru-RU"/>
        </w:rPr>
        <w:t>и  микроэлементы</w:t>
      </w:r>
      <w:proofErr w:type="gramEnd"/>
      <w:r w:rsidRPr="00162BD7">
        <w:rPr>
          <w:rFonts w:ascii="Times New Roman" w:eastAsia="Times New Roman" w:hAnsi="Times New Roman" w:cs="Times New Roman"/>
          <w:color w:val="000000"/>
          <w:sz w:val="24"/>
          <w:szCs w:val="24"/>
          <w:lang w:eastAsia="ru-RU"/>
        </w:rPr>
        <w:t>.</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Вода.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Усвояемость и кулинарная обработка пищи.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Пищевые продукты и показатели их качества.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Режимы пита</w:t>
      </w:r>
      <w:r w:rsidR="00CB52B7" w:rsidRPr="00162BD7">
        <w:rPr>
          <w:rFonts w:ascii="Times New Roman" w:eastAsia="Times New Roman" w:hAnsi="Times New Roman" w:cs="Times New Roman"/>
          <w:color w:val="000000"/>
          <w:sz w:val="24"/>
          <w:szCs w:val="24"/>
          <w:lang w:eastAsia="ru-RU"/>
        </w:rPr>
        <w:t xml:space="preserve">ния и режимы тренировок в </w:t>
      </w:r>
      <w:proofErr w:type="gramStart"/>
      <w:r w:rsidR="00CB52B7" w:rsidRPr="00162BD7">
        <w:rPr>
          <w:rFonts w:ascii="Times New Roman" w:eastAsia="Times New Roman" w:hAnsi="Times New Roman" w:cs="Times New Roman"/>
          <w:color w:val="000000"/>
          <w:sz w:val="24"/>
          <w:szCs w:val="24"/>
          <w:lang w:eastAsia="ru-RU"/>
        </w:rPr>
        <w:t xml:space="preserve">параолимпийских </w:t>
      </w:r>
      <w:r w:rsidRPr="00162BD7">
        <w:rPr>
          <w:rFonts w:ascii="Times New Roman" w:eastAsia="Times New Roman" w:hAnsi="Times New Roman" w:cs="Times New Roman"/>
          <w:color w:val="000000"/>
          <w:sz w:val="24"/>
          <w:szCs w:val="24"/>
          <w:lang w:eastAsia="ru-RU"/>
        </w:rPr>
        <w:t xml:space="preserve"> видах</w:t>
      </w:r>
      <w:proofErr w:type="gramEnd"/>
      <w:r w:rsidRPr="00162BD7">
        <w:rPr>
          <w:rFonts w:ascii="Times New Roman" w:eastAsia="Times New Roman" w:hAnsi="Times New Roman" w:cs="Times New Roman"/>
          <w:color w:val="000000"/>
          <w:sz w:val="24"/>
          <w:szCs w:val="24"/>
          <w:lang w:eastAsia="ru-RU"/>
        </w:rPr>
        <w:t xml:space="preserve"> спорта.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Гигиенические требования к пище.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лечебного и лечебно-профилактического питания.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Лечебно-профилактическое питание спортсменов с учетом функционального состояния пищеварительной системы (по А.А. Покровскому).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Питание и ожирение.</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Расстройство питания -анорексия и булимия.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Теория питания и спортивная диетология.</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Роль факторов питания в укреплении и сохранении здоровья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Основные положения организации питания юных спортсменов.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Продукты повышенной биологической ценности и биологически активные вещества в питании юных спортсменов.</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Методика </w:t>
      </w:r>
      <w:proofErr w:type="spellStart"/>
      <w:r w:rsidRPr="00162BD7">
        <w:rPr>
          <w:rFonts w:ascii="Times New Roman" w:eastAsia="Times New Roman" w:hAnsi="Times New Roman" w:cs="Times New Roman"/>
          <w:color w:val="000000"/>
          <w:sz w:val="24"/>
          <w:szCs w:val="24"/>
          <w:lang w:eastAsia="ru-RU"/>
        </w:rPr>
        <w:t>карбогидратной</w:t>
      </w:r>
      <w:proofErr w:type="spellEnd"/>
      <w:r w:rsidRPr="00162BD7">
        <w:rPr>
          <w:rFonts w:ascii="Times New Roman" w:eastAsia="Times New Roman" w:hAnsi="Times New Roman" w:cs="Times New Roman"/>
          <w:color w:val="000000"/>
          <w:sz w:val="24"/>
          <w:szCs w:val="24"/>
          <w:lang w:eastAsia="ru-RU"/>
        </w:rPr>
        <w:t xml:space="preserve"> разгрузки-нагрузки.</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Нормализация микрофлоры кишечника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питания юных спортсменов в условиях спортивных школ-интернатов и училищ олимпийского резерва.</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Вегетарианство.</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162BD7">
        <w:rPr>
          <w:rFonts w:ascii="Times New Roman" w:eastAsia="Times New Roman" w:hAnsi="Times New Roman" w:cs="Times New Roman"/>
          <w:color w:val="000000"/>
          <w:sz w:val="24"/>
          <w:szCs w:val="24"/>
          <w:lang w:eastAsia="ru-RU"/>
        </w:rPr>
        <w:t>Концепция  раздельного</w:t>
      </w:r>
      <w:proofErr w:type="gramEnd"/>
      <w:r w:rsidRPr="00162BD7">
        <w:rPr>
          <w:rFonts w:ascii="Times New Roman" w:eastAsia="Times New Roman" w:hAnsi="Times New Roman" w:cs="Times New Roman"/>
          <w:color w:val="000000"/>
          <w:sz w:val="24"/>
          <w:szCs w:val="24"/>
          <w:lang w:eastAsia="ru-RU"/>
        </w:rPr>
        <w:t xml:space="preserve"> питания.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Концепция Поля Брега. </w:t>
      </w:r>
    </w:p>
    <w:p w:rsidR="00DF4D79" w:rsidRPr="00162BD7" w:rsidRDefault="00DF4D79" w:rsidP="00DF4D79">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Очковая система питания.</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hAnsi="Times New Roman" w:cs="Times New Roman"/>
          <w:sz w:val="24"/>
          <w:szCs w:val="24"/>
        </w:rPr>
        <w:t xml:space="preserve">Значение для жизнедеятельности человека отдельных пищевых веществ, </w:t>
      </w:r>
    </w:p>
    <w:p w:rsidR="00073908" w:rsidRPr="00162BD7" w:rsidRDefault="0007390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162BD7">
        <w:rPr>
          <w:rFonts w:ascii="Times New Roman" w:hAnsi="Times New Roman" w:cs="Times New Roman"/>
          <w:sz w:val="24"/>
          <w:szCs w:val="24"/>
        </w:rPr>
        <w:t>БАДы</w:t>
      </w:r>
      <w:proofErr w:type="spellEnd"/>
      <w:r w:rsidRPr="00162BD7">
        <w:rPr>
          <w:rFonts w:ascii="Times New Roman" w:hAnsi="Times New Roman" w:cs="Times New Roman"/>
          <w:sz w:val="24"/>
          <w:szCs w:val="24"/>
        </w:rPr>
        <w:t>, пищевые добавки. консерванты</w:t>
      </w:r>
      <w:r w:rsidRPr="00162BD7">
        <w:rPr>
          <w:rFonts w:ascii="Times New Roman" w:eastAsia="Times New Roman" w:hAnsi="Times New Roman" w:cs="Times New Roman"/>
          <w:color w:val="000000"/>
          <w:sz w:val="24"/>
          <w:szCs w:val="24"/>
          <w:lang w:eastAsia="ru-RU"/>
        </w:rPr>
        <w:t xml:space="preserve"> </w:t>
      </w:r>
    </w:p>
    <w:p w:rsidR="00CC2BDF" w:rsidRPr="00162BD7" w:rsidRDefault="00DF4D79"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Организация питания в школе.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 xml:space="preserve">собенности питания детей дошкольного возраста. </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Режим питания детей школьного возраста.</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w:t>
      </w:r>
      <w:r w:rsidR="002559FD" w:rsidRPr="00162BD7">
        <w:rPr>
          <w:rFonts w:ascii="Times New Roman" w:eastAsia="Times New Roman" w:hAnsi="Times New Roman" w:cs="Times New Roman"/>
          <w:color w:val="000000"/>
          <w:sz w:val="24"/>
          <w:szCs w:val="24"/>
          <w:lang w:eastAsia="ru-RU"/>
        </w:rPr>
        <w:t>собенности пищевых рационов и режима питания при рахите,</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остеопорозе</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 нарушениях осанки</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 </w:t>
      </w:r>
      <w:r w:rsidR="00CC2BDF"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 xml:space="preserve">при </w:t>
      </w:r>
      <w:r w:rsidRPr="00162BD7">
        <w:rPr>
          <w:rFonts w:ascii="Times New Roman" w:eastAsia="Times New Roman" w:hAnsi="Times New Roman" w:cs="Times New Roman"/>
          <w:color w:val="000000"/>
          <w:sz w:val="24"/>
          <w:szCs w:val="24"/>
          <w:lang w:eastAsia="ru-RU"/>
        </w:rPr>
        <w:t xml:space="preserve">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аппарата(</w:t>
      </w:r>
      <w:proofErr w:type="gramEnd"/>
      <w:r w:rsidRPr="00162BD7">
        <w:rPr>
          <w:rFonts w:ascii="Times New Roman" w:eastAsia="Times New Roman" w:hAnsi="Times New Roman" w:cs="Times New Roman"/>
          <w:color w:val="000000"/>
          <w:sz w:val="24"/>
          <w:szCs w:val="24"/>
          <w:lang w:eastAsia="ru-RU"/>
        </w:rPr>
        <w:t>переломах, растяжениях)</w:t>
      </w:r>
    </w:p>
    <w:p w:rsidR="00CC2BDF"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w:t>
      </w:r>
      <w:r w:rsidR="00646296" w:rsidRPr="00162BD7">
        <w:rPr>
          <w:rFonts w:ascii="Times New Roman" w:eastAsia="Times New Roman" w:hAnsi="Times New Roman" w:cs="Times New Roman"/>
          <w:color w:val="000000"/>
          <w:sz w:val="24"/>
          <w:szCs w:val="24"/>
          <w:lang w:eastAsia="ru-RU"/>
        </w:rPr>
        <w:t>а питания при инфаркте миокарда</w:t>
      </w:r>
      <w:r w:rsidRPr="00162BD7">
        <w:rPr>
          <w:rFonts w:ascii="Times New Roman" w:eastAsia="Times New Roman" w:hAnsi="Times New Roman" w:cs="Times New Roman"/>
          <w:color w:val="000000"/>
          <w:sz w:val="24"/>
          <w:szCs w:val="24"/>
          <w:lang w:eastAsia="ru-RU"/>
        </w:rPr>
        <w:t xml:space="preserve"> </w:t>
      </w:r>
    </w:p>
    <w:p w:rsidR="00CC2BDF" w:rsidRPr="00162BD7" w:rsidRDefault="00CC2BDF"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646296" w:rsidRPr="00162BD7">
        <w:rPr>
          <w:rFonts w:ascii="Times New Roman" w:eastAsia="Times New Roman" w:hAnsi="Times New Roman" w:cs="Times New Roman"/>
          <w:color w:val="000000"/>
          <w:sz w:val="24"/>
          <w:szCs w:val="24"/>
          <w:lang w:eastAsia="ru-RU"/>
        </w:rPr>
        <w:t>при</w:t>
      </w:r>
      <w:r w:rsidR="00627DD8" w:rsidRPr="00162BD7">
        <w:rPr>
          <w:rFonts w:ascii="Times New Roman" w:eastAsia="Times New Roman" w:hAnsi="Times New Roman" w:cs="Times New Roman"/>
          <w:color w:val="000000"/>
          <w:sz w:val="24"/>
          <w:szCs w:val="24"/>
          <w:lang w:eastAsia="ru-RU"/>
        </w:rPr>
        <w:t xml:space="preserve"> </w:t>
      </w:r>
      <w:r w:rsidR="00646296" w:rsidRPr="00162BD7">
        <w:rPr>
          <w:rFonts w:ascii="Times New Roman" w:eastAsia="Times New Roman" w:hAnsi="Times New Roman" w:cs="Times New Roman"/>
          <w:color w:val="000000"/>
          <w:sz w:val="24"/>
          <w:szCs w:val="24"/>
          <w:lang w:eastAsia="ru-RU"/>
        </w:rPr>
        <w:t>стенокардии</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ИБС</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r w:rsidR="002559FD" w:rsidRPr="00162BD7">
        <w:rPr>
          <w:rFonts w:ascii="Times New Roman" w:eastAsia="Times New Roman" w:hAnsi="Times New Roman" w:cs="Times New Roman"/>
          <w:color w:val="000000"/>
          <w:sz w:val="24"/>
          <w:szCs w:val="24"/>
          <w:lang w:eastAsia="ru-RU"/>
        </w:rPr>
        <w:t>варикозном рас</w:t>
      </w:r>
      <w:r w:rsidRPr="00162BD7">
        <w:rPr>
          <w:rFonts w:ascii="Times New Roman" w:eastAsia="Times New Roman" w:hAnsi="Times New Roman" w:cs="Times New Roman"/>
          <w:color w:val="000000"/>
          <w:sz w:val="24"/>
          <w:szCs w:val="24"/>
          <w:lang w:eastAsia="ru-RU"/>
        </w:rPr>
        <w:t>ширении вен</w:t>
      </w:r>
      <w:r w:rsidR="002559FD" w:rsidRPr="00162BD7">
        <w:rPr>
          <w:rFonts w:ascii="Times New Roman" w:eastAsia="Times New Roman" w:hAnsi="Times New Roman" w:cs="Times New Roman"/>
          <w:color w:val="000000"/>
          <w:sz w:val="24"/>
          <w:szCs w:val="24"/>
          <w:lang w:eastAsia="ru-RU"/>
        </w:rPr>
        <w:t xml:space="preserve"> </w:t>
      </w:r>
    </w:p>
    <w:p w:rsidR="00646296"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w:t>
      </w:r>
      <w:r w:rsidR="00627DD8" w:rsidRPr="00162BD7">
        <w:rPr>
          <w:rFonts w:ascii="Times New Roman" w:eastAsia="Times New Roman" w:hAnsi="Times New Roman" w:cs="Times New Roman"/>
          <w:color w:val="000000"/>
          <w:sz w:val="24"/>
          <w:szCs w:val="24"/>
          <w:lang w:eastAsia="ru-RU"/>
        </w:rPr>
        <w:t xml:space="preserve"> </w:t>
      </w:r>
      <w:r w:rsidR="002559FD" w:rsidRPr="00162BD7">
        <w:rPr>
          <w:rFonts w:ascii="Times New Roman" w:eastAsia="Times New Roman" w:hAnsi="Times New Roman" w:cs="Times New Roman"/>
          <w:color w:val="000000"/>
          <w:sz w:val="24"/>
          <w:szCs w:val="24"/>
          <w:lang w:eastAsia="ru-RU"/>
        </w:rPr>
        <w:t>атеросклерозе.</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при острых и хронических заболеваниях органов дыхания </w:t>
      </w:r>
      <w:proofErr w:type="gramStart"/>
      <w:r w:rsidRPr="00162BD7">
        <w:rPr>
          <w:rFonts w:ascii="Times New Roman" w:eastAsia="Times New Roman" w:hAnsi="Times New Roman" w:cs="Times New Roman"/>
          <w:color w:val="000000"/>
          <w:sz w:val="24"/>
          <w:szCs w:val="24"/>
          <w:lang w:eastAsia="ru-RU"/>
        </w:rPr>
        <w:t>( пневмонии</w:t>
      </w:r>
      <w:proofErr w:type="gramEnd"/>
      <w:r w:rsidRPr="00162BD7">
        <w:rPr>
          <w:rFonts w:ascii="Times New Roman" w:eastAsia="Times New Roman" w:hAnsi="Times New Roman" w:cs="Times New Roman"/>
          <w:color w:val="000000"/>
          <w:sz w:val="24"/>
          <w:szCs w:val="24"/>
          <w:lang w:eastAsia="ru-RU"/>
        </w:rPr>
        <w:t>, рините, бронхите, эмфиземе легких)</w:t>
      </w:r>
    </w:p>
    <w:p w:rsidR="00646296" w:rsidRPr="00162BD7" w:rsidRDefault="002559FD"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46296" w:rsidRPr="00162BD7">
        <w:rPr>
          <w:rFonts w:ascii="Times New Roman" w:eastAsia="Times New Roman" w:hAnsi="Times New Roman" w:cs="Times New Roman"/>
          <w:color w:val="000000"/>
          <w:sz w:val="24"/>
          <w:szCs w:val="24"/>
          <w:lang w:eastAsia="ru-RU"/>
        </w:rPr>
        <w:t>в и режима питания при гастрите</w:t>
      </w:r>
    </w:p>
    <w:p w:rsidR="00627DD8" w:rsidRPr="00162BD7" w:rsidRDefault="00646296"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w:t>
      </w:r>
      <w:r w:rsidR="002559FD" w:rsidRPr="00162BD7">
        <w:rPr>
          <w:rFonts w:ascii="Times New Roman" w:eastAsia="Times New Roman" w:hAnsi="Times New Roman" w:cs="Times New Roman"/>
          <w:color w:val="000000"/>
          <w:sz w:val="24"/>
          <w:szCs w:val="24"/>
          <w:lang w:eastAsia="ru-RU"/>
        </w:rPr>
        <w:t>,язвенной</w:t>
      </w:r>
      <w:proofErr w:type="spellEnd"/>
      <w:proofErr w:type="gramEnd"/>
      <w:r w:rsidR="002559FD" w:rsidRPr="00162BD7">
        <w:rPr>
          <w:rFonts w:ascii="Times New Roman" w:eastAsia="Times New Roman" w:hAnsi="Times New Roman" w:cs="Times New Roman"/>
          <w:color w:val="000000"/>
          <w:sz w:val="24"/>
          <w:szCs w:val="24"/>
          <w:lang w:eastAsia="ru-RU"/>
        </w:rPr>
        <w:t xml:space="preserve"> болезни желудка, </w:t>
      </w:r>
    </w:p>
    <w:p w:rsidR="00627DD8" w:rsidRPr="00162BD7" w:rsidRDefault="00627DD8" w:rsidP="00B67E91">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002559FD" w:rsidRPr="00162BD7">
        <w:rPr>
          <w:rFonts w:ascii="Times New Roman" w:eastAsia="Times New Roman" w:hAnsi="Times New Roman" w:cs="Times New Roman"/>
          <w:color w:val="000000"/>
          <w:sz w:val="24"/>
          <w:szCs w:val="24"/>
          <w:lang w:eastAsia="ru-RU"/>
        </w:rPr>
        <w:t>желче</w:t>
      </w:r>
      <w:proofErr w:type="spellEnd"/>
      <w:r w:rsidR="002559FD" w:rsidRPr="00162BD7">
        <w:rPr>
          <w:rFonts w:ascii="Times New Roman" w:eastAsia="Times New Roman" w:hAnsi="Times New Roman" w:cs="Times New Roman"/>
          <w:color w:val="000000"/>
          <w:sz w:val="24"/>
          <w:szCs w:val="24"/>
          <w:lang w:eastAsia="ru-RU"/>
        </w:rPr>
        <w:t>-каменной болезни.</w:t>
      </w:r>
    </w:p>
    <w:p w:rsidR="00696176" w:rsidRPr="00162BD7" w:rsidRDefault="002559FD"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Особенности пищевых рационо</w:t>
      </w:r>
      <w:r w:rsidR="00627DD8" w:rsidRPr="00162BD7">
        <w:rPr>
          <w:rFonts w:ascii="Times New Roman" w:eastAsia="Times New Roman" w:hAnsi="Times New Roman" w:cs="Times New Roman"/>
          <w:color w:val="000000"/>
          <w:sz w:val="24"/>
          <w:szCs w:val="24"/>
          <w:lang w:eastAsia="ru-RU"/>
        </w:rPr>
        <w:t>в и режима питания при ожирении</w:t>
      </w:r>
    </w:p>
    <w:p w:rsidR="00DF4D79" w:rsidRPr="00162BD7" w:rsidRDefault="00073908" w:rsidP="00162BD7">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Исследование изменения пищевого поведения при психических расстройствах.</w:t>
      </w:r>
    </w:p>
    <w:p w:rsidR="00DF4D79" w:rsidRPr="00162BD7" w:rsidRDefault="00DF4D79" w:rsidP="00DF4D7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9753A7" w:rsidRPr="009753A7" w:rsidRDefault="009753A7" w:rsidP="009753A7">
      <w:pPr>
        <w:spacing w:after="0" w:line="240" w:lineRule="auto"/>
        <w:jc w:val="center"/>
        <w:rPr>
          <w:rFonts w:ascii="Times New Roman" w:eastAsia="Times New Roman" w:hAnsi="Times New Roman" w:cs="Times New Roman"/>
          <w:b/>
          <w:sz w:val="24"/>
          <w:szCs w:val="24"/>
          <w:lang w:eastAsia="ru-RU"/>
        </w:rPr>
      </w:pPr>
      <w:r w:rsidRPr="00A01FC1">
        <w:rPr>
          <w:rFonts w:ascii="Times New Roman" w:eastAsia="Times New Roman" w:hAnsi="Times New Roman" w:cs="Times New Roman"/>
          <w:b/>
          <w:sz w:val="24"/>
          <w:szCs w:val="24"/>
          <w:lang w:eastAsia="ru-RU"/>
        </w:rPr>
        <w:t>1.2. Практическ</w:t>
      </w:r>
      <w:r w:rsidR="008E06AE">
        <w:rPr>
          <w:rFonts w:ascii="Times New Roman" w:eastAsia="Times New Roman" w:hAnsi="Times New Roman" w:cs="Times New Roman"/>
          <w:b/>
          <w:sz w:val="24"/>
          <w:szCs w:val="24"/>
          <w:lang w:eastAsia="ru-RU"/>
        </w:rPr>
        <w:t>ая работа</w:t>
      </w:r>
    </w:p>
    <w:p w:rsidR="009753A7" w:rsidRPr="001C76A4" w:rsidRDefault="009753A7" w:rsidP="001C76A4">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1C76A4">
        <w:rPr>
          <w:rFonts w:ascii="Times New Roman" w:hAnsi="Times New Roman" w:cs="Times New Roman"/>
          <w:b/>
          <w:sz w:val="24"/>
          <w:szCs w:val="24"/>
        </w:rPr>
        <w:t>.</w:t>
      </w:r>
      <w:r w:rsidRPr="00162BD7">
        <w:rPr>
          <w:rFonts w:ascii="Times New Roman" w:hAnsi="Times New Roman" w:cs="Times New Roman"/>
          <w:b/>
          <w:sz w:val="24"/>
          <w:szCs w:val="24"/>
        </w:rPr>
        <w:t xml:space="preserve"> </w:t>
      </w:r>
      <w:proofErr w:type="spellStart"/>
      <w:r w:rsidR="001C76A4">
        <w:rPr>
          <w:rFonts w:ascii="Times New Roman" w:hAnsi="Times New Roman" w:cs="Times New Roman"/>
          <w:b/>
          <w:sz w:val="24"/>
          <w:szCs w:val="24"/>
        </w:rPr>
        <w:t>Нутрицевтики</w:t>
      </w:r>
      <w:proofErr w:type="spellEnd"/>
      <w:r w:rsidR="001C76A4">
        <w:rPr>
          <w:rFonts w:ascii="Times New Roman" w:hAnsi="Times New Roman" w:cs="Times New Roman"/>
          <w:b/>
          <w:sz w:val="24"/>
          <w:szCs w:val="24"/>
        </w:rPr>
        <w:t xml:space="preserve"> и </w:t>
      </w:r>
      <w:proofErr w:type="spellStart"/>
      <w:r w:rsidR="001C76A4">
        <w:rPr>
          <w:rFonts w:ascii="Times New Roman" w:hAnsi="Times New Roman" w:cs="Times New Roman"/>
          <w:b/>
          <w:sz w:val="24"/>
          <w:szCs w:val="24"/>
        </w:rPr>
        <w:t>парафармацевтики</w:t>
      </w:r>
      <w:proofErr w:type="spellEnd"/>
    </w:p>
    <w:p w:rsidR="001C76A4" w:rsidRPr="00162BD7" w:rsidRDefault="001C76A4" w:rsidP="001C76A4">
      <w:pPr>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Тема: «Определение суточного набора пищевых продуктов для детей дошкольного возраста»</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Цель занятия.</w:t>
      </w:r>
      <w:r w:rsidRPr="00162BD7">
        <w:rPr>
          <w:rFonts w:ascii="Times New Roman" w:eastAsia="Times New Roman" w:hAnsi="Times New Roman" w:cs="Times New Roman"/>
          <w:sz w:val="24"/>
          <w:szCs w:val="24"/>
          <w:lang w:eastAsia="ru-RU"/>
        </w:rPr>
        <w:t xml:space="preserve"> Научиться составлять необходимое количество продуктов на день для </w:t>
      </w:r>
      <w:proofErr w:type="gramStart"/>
      <w:r w:rsidRPr="00162BD7">
        <w:rPr>
          <w:rFonts w:ascii="Times New Roman" w:eastAsia="Times New Roman" w:hAnsi="Times New Roman" w:cs="Times New Roman"/>
          <w:sz w:val="24"/>
          <w:szCs w:val="24"/>
          <w:lang w:eastAsia="ru-RU"/>
        </w:rPr>
        <w:t>обеспечения  детей</w:t>
      </w:r>
      <w:proofErr w:type="gramEnd"/>
      <w:r w:rsidRPr="00162BD7">
        <w:rPr>
          <w:rFonts w:ascii="Times New Roman" w:eastAsia="Times New Roman" w:hAnsi="Times New Roman" w:cs="Times New Roman"/>
          <w:sz w:val="24"/>
          <w:szCs w:val="24"/>
          <w:lang w:eastAsia="ru-RU"/>
        </w:rPr>
        <w:t xml:space="preserve"> дошкольного возраста основными пищевыми веществами.</w:t>
      </w:r>
    </w:p>
    <w:p w:rsidR="001C76A4" w:rsidRPr="00162BD7" w:rsidRDefault="001C76A4" w:rsidP="001C76A4">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Задание.</w:t>
      </w:r>
      <w:r w:rsidRPr="00162BD7">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Зная норму белков, жиров и углеводов определить суточную потребность в них для детей дошкольного возраста.</w:t>
      </w:r>
    </w:p>
    <w:p w:rsidR="001C76A4" w:rsidRPr="00162BD7"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Выбрать из каждой группы пищевых </w:t>
      </w:r>
      <w:proofErr w:type="gramStart"/>
      <w:r w:rsidRPr="00162BD7">
        <w:rPr>
          <w:rFonts w:ascii="Times New Roman" w:eastAsia="Times New Roman" w:hAnsi="Times New Roman" w:cs="Times New Roman"/>
          <w:sz w:val="24"/>
          <w:szCs w:val="24"/>
          <w:lang w:eastAsia="ru-RU"/>
        </w:rPr>
        <w:t>продуктов  те</w:t>
      </w:r>
      <w:proofErr w:type="gramEnd"/>
      <w:r w:rsidRPr="00162BD7">
        <w:rPr>
          <w:rFonts w:ascii="Times New Roman" w:eastAsia="Times New Roman" w:hAnsi="Times New Roman" w:cs="Times New Roman"/>
          <w:sz w:val="24"/>
          <w:szCs w:val="24"/>
          <w:lang w:eastAsia="ru-RU"/>
        </w:rPr>
        <w:t xml:space="preserve">, которые наиболее целесообразны в суточном </w:t>
      </w:r>
      <w:proofErr w:type="spellStart"/>
      <w:r w:rsidRPr="00162BD7">
        <w:rPr>
          <w:rFonts w:ascii="Times New Roman" w:eastAsia="Times New Roman" w:hAnsi="Times New Roman" w:cs="Times New Roman"/>
          <w:sz w:val="24"/>
          <w:szCs w:val="24"/>
          <w:lang w:eastAsia="ru-RU"/>
        </w:rPr>
        <w:t>рационеребенка</w:t>
      </w:r>
      <w:proofErr w:type="spellEnd"/>
      <w:r w:rsidRPr="00162BD7">
        <w:rPr>
          <w:rFonts w:ascii="Times New Roman" w:eastAsia="Times New Roman" w:hAnsi="Times New Roman" w:cs="Times New Roman"/>
          <w:sz w:val="24"/>
          <w:szCs w:val="24"/>
          <w:lang w:eastAsia="ru-RU"/>
        </w:rPr>
        <w:t>.</w:t>
      </w:r>
    </w:p>
    <w:p w:rsidR="001C76A4" w:rsidRPr="001C76A4" w:rsidRDefault="001C76A4" w:rsidP="001C76A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 xml:space="preserve">Пользуясь таблицей химического состава пищевых </w:t>
      </w:r>
      <w:proofErr w:type="gramStart"/>
      <w:r w:rsidRPr="00162BD7">
        <w:rPr>
          <w:rFonts w:ascii="Times New Roman" w:eastAsia="Times New Roman" w:hAnsi="Times New Roman" w:cs="Times New Roman"/>
          <w:sz w:val="24"/>
          <w:szCs w:val="24"/>
          <w:lang w:eastAsia="ru-RU"/>
        </w:rPr>
        <w:t>продуктов ,</w:t>
      </w:r>
      <w:proofErr w:type="gramEnd"/>
      <w:r w:rsidRPr="00162BD7">
        <w:rPr>
          <w:rFonts w:ascii="Times New Roman" w:eastAsia="Times New Roman" w:hAnsi="Times New Roman" w:cs="Times New Roman"/>
          <w:sz w:val="24"/>
          <w:szCs w:val="24"/>
          <w:lang w:eastAsia="ru-RU"/>
        </w:rPr>
        <w:t xml:space="preserve"> рассчитать их суточную норму в граммах для данной модели рациона.</w:t>
      </w:r>
    </w:p>
    <w:p w:rsidR="001C76A4" w:rsidRPr="00162BD7" w:rsidRDefault="001C76A4" w:rsidP="001C76A4">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учетом хронических заболеваний.</w:t>
      </w:r>
    </w:p>
    <w:p w:rsidR="001C76A4" w:rsidRPr="00162BD7" w:rsidRDefault="001C76A4" w:rsidP="001C76A4">
      <w:pPr>
        <w:spacing w:after="0" w:line="240" w:lineRule="auto"/>
        <w:ind w:firstLine="567"/>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Тема: Расчет химического состава и калорийности пищевого рациона при ожирении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 xml:space="preserve">Цель занятия: </w:t>
      </w:r>
      <w:r w:rsidRPr="00162BD7">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1C76A4" w:rsidRPr="00162BD7" w:rsidRDefault="001C76A4" w:rsidP="001C76A4">
      <w:pPr>
        <w:spacing w:after="0" w:line="240" w:lineRule="auto"/>
        <w:ind w:firstLine="720"/>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lastRenderedPageBreak/>
        <w:t xml:space="preserve">Задания. </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 xml:space="preserve">1. </w:t>
      </w:r>
      <w:r w:rsidRPr="00162BD7">
        <w:rPr>
          <w:rFonts w:ascii="Times New Roman" w:eastAsia="Times New Roman" w:hAnsi="Times New Roman" w:cs="Times New Roman"/>
          <w:sz w:val="24"/>
          <w:szCs w:val="24"/>
          <w:lang w:eastAsia="ru-RU"/>
        </w:rPr>
        <w:t>Рассчитать суточную калорийность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r w:rsidRPr="00162BD7">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1C76A4" w:rsidRPr="00162BD7" w:rsidRDefault="001C76A4" w:rsidP="001C76A4">
      <w:pPr>
        <w:spacing w:after="0" w:line="240" w:lineRule="auto"/>
        <w:ind w:firstLine="720"/>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162BD7">
        <w:rPr>
          <w:rFonts w:ascii="Times New Roman" w:eastAsia="Times New Roman" w:hAnsi="Times New Roman" w:cs="Times New Roman"/>
          <w:sz w:val="24"/>
          <w:szCs w:val="24"/>
          <w:lang w:eastAsia="ru-RU"/>
        </w:rPr>
        <w:t>энерготрат</w:t>
      </w:r>
      <w:proofErr w:type="spellEnd"/>
      <w:r w:rsidRPr="00162BD7">
        <w:rPr>
          <w:rFonts w:ascii="Times New Roman" w:eastAsia="Times New Roman" w:hAnsi="Times New Roman" w:cs="Times New Roman"/>
          <w:sz w:val="24"/>
          <w:szCs w:val="24"/>
          <w:lang w:eastAsia="ru-RU"/>
        </w:rPr>
        <w:t>.</w:t>
      </w:r>
    </w:p>
    <w:p w:rsidR="009753A7" w:rsidRDefault="009753A7" w:rsidP="00FD064C">
      <w:pPr>
        <w:spacing w:after="0" w:line="240" w:lineRule="auto"/>
        <w:jc w:val="center"/>
        <w:rPr>
          <w:rFonts w:ascii="Times New Roman" w:eastAsia="Times New Roman" w:hAnsi="Times New Roman" w:cs="Times New Roman"/>
          <w:sz w:val="24"/>
          <w:szCs w:val="24"/>
          <w:lang w:eastAsia="ru-RU"/>
        </w:rPr>
      </w:pPr>
    </w:p>
    <w:p w:rsidR="008E06AE" w:rsidRDefault="001C76A4" w:rsidP="00341DFD">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 xml:space="preserve">1.3. </w:t>
      </w:r>
      <w:r w:rsidR="008E06AE">
        <w:rPr>
          <w:rFonts w:ascii="Times New Roman" w:eastAsia="Times New Roman" w:hAnsi="Times New Roman" w:cs="Times New Roman"/>
          <w:b/>
          <w:spacing w:val="-3"/>
          <w:sz w:val="24"/>
          <w:szCs w:val="24"/>
          <w:lang w:eastAsia="ru-RU"/>
        </w:rPr>
        <w:t>Выступление с д</w:t>
      </w:r>
      <w:r>
        <w:rPr>
          <w:rFonts w:ascii="Times New Roman" w:eastAsia="Times New Roman" w:hAnsi="Times New Roman" w:cs="Times New Roman"/>
          <w:b/>
          <w:spacing w:val="-3"/>
          <w:sz w:val="24"/>
          <w:szCs w:val="24"/>
          <w:lang w:eastAsia="ru-RU"/>
        </w:rPr>
        <w:t>оклад</w:t>
      </w:r>
      <w:r w:rsidR="008E06AE">
        <w:rPr>
          <w:rFonts w:ascii="Times New Roman" w:eastAsia="Times New Roman" w:hAnsi="Times New Roman" w:cs="Times New Roman"/>
          <w:b/>
          <w:spacing w:val="-3"/>
          <w:sz w:val="24"/>
          <w:szCs w:val="24"/>
          <w:lang w:eastAsia="ru-RU"/>
        </w:rPr>
        <w:t>ом</w:t>
      </w:r>
      <w:r>
        <w:rPr>
          <w:rFonts w:ascii="Times New Roman" w:eastAsia="Times New Roman" w:hAnsi="Times New Roman" w:cs="Times New Roman"/>
          <w:b/>
          <w:spacing w:val="-3"/>
          <w:sz w:val="24"/>
          <w:szCs w:val="24"/>
          <w:lang w:eastAsia="ru-RU"/>
        </w:rPr>
        <w:t>-презентаци</w:t>
      </w:r>
      <w:r w:rsidR="008E06AE">
        <w:rPr>
          <w:rFonts w:ascii="Times New Roman" w:eastAsia="Times New Roman" w:hAnsi="Times New Roman" w:cs="Times New Roman"/>
          <w:b/>
          <w:spacing w:val="-3"/>
          <w:sz w:val="24"/>
          <w:szCs w:val="24"/>
          <w:lang w:eastAsia="ru-RU"/>
        </w:rPr>
        <w:t>ей</w:t>
      </w:r>
    </w:p>
    <w:p w:rsidR="00341DFD" w:rsidRDefault="00341DFD" w:rsidP="00341DFD">
      <w:pPr>
        <w:spacing w:after="0" w:line="240" w:lineRule="auto"/>
        <w:jc w:val="center"/>
        <w:rPr>
          <w:rFonts w:ascii="Times New Roman" w:eastAsia="Times New Roman" w:hAnsi="Times New Roman" w:cs="Times New Roman"/>
          <w:b/>
          <w:spacing w:val="-3"/>
          <w:sz w:val="24"/>
          <w:szCs w:val="24"/>
          <w:lang w:eastAsia="ru-RU"/>
        </w:rPr>
      </w:pPr>
    </w:p>
    <w:p w:rsidR="009753A7" w:rsidRPr="008E06AE" w:rsidRDefault="008E06AE" w:rsidP="008E06AE">
      <w:pPr>
        <w:spacing w:after="0" w:line="240" w:lineRule="auto"/>
        <w:jc w:val="center"/>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t>Темы докладов-презентации</w:t>
      </w:r>
    </w:p>
    <w:p w:rsidR="004607BE" w:rsidRPr="00162BD7" w:rsidRDefault="004607BE" w:rsidP="004607BE">
      <w:pPr>
        <w:tabs>
          <w:tab w:val="left" w:pos="5820"/>
        </w:tabs>
        <w:spacing w:after="0" w:line="240" w:lineRule="auto"/>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2. Концепци</w:t>
      </w:r>
      <w:r>
        <w:rPr>
          <w:rFonts w:ascii="Times New Roman" w:eastAsia="Times New Roman" w:hAnsi="Times New Roman" w:cs="Times New Roman"/>
          <w:b/>
          <w:sz w:val="24"/>
          <w:szCs w:val="24"/>
          <w:lang w:eastAsia="ru-RU"/>
        </w:rPr>
        <w:t>и питания современного человека.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Раздельное питание</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главного пищевого фактора</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Вегетарианство</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питания предков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Концепция «мнимых» лекарств</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Теория адекватного целебно-видового питания по Шаталовой</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Система питания по Ниши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Питание в системе учения йоги</w:t>
      </w:r>
    </w:p>
    <w:p w:rsidR="004607BE" w:rsidRPr="00162BD7" w:rsidRDefault="004607BE" w:rsidP="004607BE">
      <w:pPr>
        <w:pStyle w:val="a3"/>
        <w:widowControl w:val="0"/>
        <w:numPr>
          <w:ilvl w:val="0"/>
          <w:numId w:val="33"/>
        </w:numPr>
        <w:jc w:val="both"/>
        <w:rPr>
          <w:color w:val="000000"/>
          <w:sz w:val="24"/>
          <w:szCs w:val="24"/>
        </w:rPr>
      </w:pPr>
      <w:r w:rsidRPr="00162BD7">
        <w:rPr>
          <w:color w:val="000000"/>
          <w:sz w:val="24"/>
          <w:szCs w:val="24"/>
        </w:rPr>
        <w:t xml:space="preserve">Питание в </w:t>
      </w:r>
      <w:proofErr w:type="spellStart"/>
      <w:r w:rsidRPr="00162BD7">
        <w:rPr>
          <w:color w:val="000000"/>
          <w:sz w:val="24"/>
          <w:szCs w:val="24"/>
        </w:rPr>
        <w:t>дзенмакробиотике</w:t>
      </w:r>
      <w:proofErr w:type="spellEnd"/>
    </w:p>
    <w:p w:rsidR="004607BE" w:rsidRPr="00162BD7" w:rsidRDefault="004607BE" w:rsidP="004607BE">
      <w:pPr>
        <w:pStyle w:val="a3"/>
        <w:widowControl w:val="0"/>
        <w:numPr>
          <w:ilvl w:val="0"/>
          <w:numId w:val="33"/>
        </w:numPr>
        <w:jc w:val="both"/>
        <w:rPr>
          <w:color w:val="000000"/>
          <w:sz w:val="24"/>
          <w:szCs w:val="24"/>
        </w:rPr>
      </w:pPr>
      <w:proofErr w:type="spellStart"/>
      <w:r w:rsidRPr="00162BD7">
        <w:rPr>
          <w:color w:val="000000"/>
          <w:sz w:val="24"/>
          <w:szCs w:val="24"/>
        </w:rPr>
        <w:t>Аюрведическое</w:t>
      </w:r>
      <w:proofErr w:type="spellEnd"/>
      <w:r w:rsidRPr="00162BD7">
        <w:rPr>
          <w:color w:val="000000"/>
          <w:sz w:val="24"/>
          <w:szCs w:val="24"/>
        </w:rPr>
        <w:t xml:space="preserve"> питание</w:t>
      </w:r>
    </w:p>
    <w:p w:rsidR="009753A7" w:rsidRPr="004607BE" w:rsidRDefault="004607BE" w:rsidP="004607BE">
      <w:pPr>
        <w:pStyle w:val="a3"/>
        <w:widowControl w:val="0"/>
        <w:numPr>
          <w:ilvl w:val="0"/>
          <w:numId w:val="33"/>
        </w:numPr>
        <w:jc w:val="both"/>
        <w:rPr>
          <w:color w:val="000000"/>
          <w:sz w:val="24"/>
          <w:szCs w:val="24"/>
        </w:rPr>
      </w:pPr>
      <w:r w:rsidRPr="00162BD7">
        <w:rPr>
          <w:color w:val="000000"/>
          <w:sz w:val="24"/>
          <w:szCs w:val="24"/>
        </w:rPr>
        <w:t>Голодание лечебное или профилактическое</w:t>
      </w:r>
    </w:p>
    <w:p w:rsidR="004607BE" w:rsidRPr="004607BE" w:rsidRDefault="004607BE" w:rsidP="004607BE">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 xml:space="preserve">Раздел 4 </w:t>
      </w:r>
      <w:proofErr w:type="spellStart"/>
      <w:r>
        <w:rPr>
          <w:rFonts w:ascii="Times New Roman" w:hAnsi="Times New Roman" w:cs="Times New Roman"/>
          <w:b/>
          <w:sz w:val="24"/>
          <w:szCs w:val="24"/>
        </w:rPr>
        <w:t>Нутрицевтики</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парафармацевтики</w:t>
      </w:r>
      <w:proofErr w:type="spellEnd"/>
    </w:p>
    <w:p w:rsidR="004607BE" w:rsidRPr="00162BD7" w:rsidRDefault="004607BE" w:rsidP="004607BE">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 Роль пищевых веществ в питании детей.</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 Особенности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 Основные положения организации питания юных спортсменов.</w:t>
      </w:r>
    </w:p>
    <w:p w:rsidR="004607BE" w:rsidRPr="00162BD7" w:rsidRDefault="004607BE" w:rsidP="004607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 Продукты повышенной биологической ценности и биологически активные вещества в питании юных спортсменов.</w:t>
      </w:r>
    </w:p>
    <w:p w:rsidR="009753A7" w:rsidRPr="008E06AE" w:rsidRDefault="004607BE" w:rsidP="008E06AE">
      <w:pPr>
        <w:tabs>
          <w:tab w:val="left" w:pos="5820"/>
        </w:tabs>
        <w:spacing w:after="0" w:line="240" w:lineRule="auto"/>
        <w:ind w:firstLine="709"/>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sz w:val="24"/>
          <w:szCs w:val="24"/>
          <w:lang w:eastAsia="ru-RU"/>
        </w:rPr>
        <w:t>5. Организация питания в дошкольных учреждениях</w:t>
      </w:r>
    </w:p>
    <w:p w:rsid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color w:val="000000"/>
          <w:sz w:val="24"/>
          <w:szCs w:val="24"/>
          <w:lang w:eastAsia="ru-RU"/>
        </w:rPr>
        <w:t>Раздел 5.</w:t>
      </w:r>
      <w:r w:rsidRPr="00162BD7">
        <w:rPr>
          <w:rFonts w:ascii="Times New Roman" w:hAnsi="Times New Roman" w:cs="Times New Roman"/>
          <w:b/>
          <w:sz w:val="24"/>
          <w:szCs w:val="24"/>
        </w:rPr>
        <w:t xml:space="preserve"> Коррекция питания человека с </w:t>
      </w:r>
      <w:r>
        <w:rPr>
          <w:rFonts w:ascii="Times New Roman" w:hAnsi="Times New Roman" w:cs="Times New Roman"/>
          <w:b/>
          <w:sz w:val="24"/>
          <w:szCs w:val="24"/>
        </w:rPr>
        <w:t>учетом хронических заболеваний.</w:t>
      </w:r>
    </w:p>
    <w:p w:rsidR="00F2569D" w:rsidRPr="00F2569D" w:rsidRDefault="00F2569D" w:rsidP="00F2569D">
      <w:pPr>
        <w:autoSpaceDE w:val="0"/>
        <w:autoSpaceDN w:val="0"/>
        <w:adjustRightInd w:val="0"/>
        <w:spacing w:after="0" w:line="240" w:lineRule="auto"/>
        <w:rPr>
          <w:rFonts w:ascii="Times New Roman" w:hAnsi="Times New Roman" w:cs="Times New Roman"/>
          <w:b/>
          <w:sz w:val="24"/>
          <w:szCs w:val="24"/>
        </w:rPr>
      </w:pPr>
      <w:r w:rsidRPr="00162BD7">
        <w:rPr>
          <w:rFonts w:ascii="Times New Roman" w:eastAsia="Times New Roman" w:hAnsi="Times New Roman" w:cs="Times New Roman"/>
          <w:b/>
          <w:sz w:val="24"/>
          <w:szCs w:val="24"/>
          <w:lang w:eastAsia="ru-RU"/>
        </w:rPr>
        <w:t>Особенности питания при заболеваниях опорно-двигательного аппарата</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2569D">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b/>
          <w:color w:val="000000"/>
          <w:sz w:val="24"/>
          <w:szCs w:val="24"/>
          <w:lang w:eastAsia="ru-RU"/>
        </w:rPr>
        <w:tab/>
      </w:r>
      <w:r w:rsidRPr="00162BD7">
        <w:rPr>
          <w:rFonts w:ascii="Times New Roman" w:eastAsia="Times New Roman" w:hAnsi="Times New Roman" w:cs="Times New Roman"/>
          <w:color w:val="000000"/>
          <w:sz w:val="24"/>
          <w:szCs w:val="24"/>
          <w:lang w:eastAsia="ru-RU"/>
        </w:rPr>
        <w:t>Особенности пищевых рационов и режима питания при рахите,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остеопорозе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нарушениях осанки</w:t>
      </w:r>
    </w:p>
    <w:p w:rsid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 Особенности пищевых рационов и режима питания при травмах опорного двигательного </w:t>
      </w:r>
      <w:proofErr w:type="gramStart"/>
      <w:r w:rsidRPr="00162BD7">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ппарата(</w:t>
      </w:r>
      <w:proofErr w:type="gramEnd"/>
      <w:r>
        <w:rPr>
          <w:rFonts w:ascii="Times New Roman" w:eastAsia="Times New Roman" w:hAnsi="Times New Roman" w:cs="Times New Roman"/>
          <w:color w:val="000000"/>
          <w:sz w:val="24"/>
          <w:szCs w:val="24"/>
          <w:lang w:eastAsia="ru-RU"/>
        </w:rPr>
        <w:t>переломах, растяжениях)</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b/>
          <w:sz w:val="24"/>
          <w:szCs w:val="24"/>
          <w:lang w:eastAsia="ru-RU"/>
        </w:rPr>
        <w:t>Особенности питания при заболеваниях сердечно-сосудистой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инфаркте миокарда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стенокардии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ИБС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варикозном расширении вен </w:t>
      </w:r>
    </w:p>
    <w:p w:rsidR="00F2569D" w:rsidRPr="00F2569D"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5.</w:t>
      </w:r>
      <w:r w:rsidRPr="00162BD7">
        <w:rPr>
          <w:rFonts w:ascii="Times New Roman" w:eastAsia="Times New Roman" w:hAnsi="Times New Roman" w:cs="Times New Roman"/>
          <w:color w:val="000000"/>
          <w:sz w:val="24"/>
          <w:szCs w:val="24"/>
          <w:lang w:eastAsia="ru-RU"/>
        </w:rPr>
        <w:tab/>
        <w:t>Особенности пищевых рационов и ре</w:t>
      </w:r>
      <w:r>
        <w:rPr>
          <w:rFonts w:ascii="Times New Roman" w:eastAsia="Times New Roman" w:hAnsi="Times New Roman" w:cs="Times New Roman"/>
          <w:color w:val="000000"/>
          <w:sz w:val="24"/>
          <w:szCs w:val="24"/>
          <w:lang w:eastAsia="ru-RU"/>
        </w:rPr>
        <w:t>жима питания при атеросклерозе.</w:t>
      </w:r>
    </w:p>
    <w:p w:rsidR="00F2569D" w:rsidRPr="00162BD7" w:rsidRDefault="00F2569D" w:rsidP="00F2569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Особенности питания при заболеваниях органов пищеварения</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при гастрите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w:t>
      </w:r>
      <w:proofErr w:type="spellStart"/>
      <w:proofErr w:type="gramStart"/>
      <w:r w:rsidRPr="00162BD7">
        <w:rPr>
          <w:rFonts w:ascii="Times New Roman" w:eastAsia="Times New Roman" w:hAnsi="Times New Roman" w:cs="Times New Roman"/>
          <w:color w:val="000000"/>
          <w:sz w:val="24"/>
          <w:szCs w:val="24"/>
          <w:lang w:eastAsia="ru-RU"/>
        </w:rPr>
        <w:t>при,язвенной</w:t>
      </w:r>
      <w:proofErr w:type="spellEnd"/>
      <w:proofErr w:type="gramEnd"/>
      <w:r w:rsidRPr="00162BD7">
        <w:rPr>
          <w:rFonts w:ascii="Times New Roman" w:eastAsia="Times New Roman" w:hAnsi="Times New Roman" w:cs="Times New Roman"/>
          <w:color w:val="000000"/>
          <w:sz w:val="24"/>
          <w:szCs w:val="24"/>
          <w:lang w:eastAsia="ru-RU"/>
        </w:rPr>
        <w:t xml:space="preserve"> болезни желудка,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w:t>
      </w:r>
      <w:proofErr w:type="spellStart"/>
      <w:r w:rsidRPr="00162BD7">
        <w:rPr>
          <w:rFonts w:ascii="Times New Roman" w:eastAsia="Times New Roman" w:hAnsi="Times New Roman" w:cs="Times New Roman"/>
          <w:color w:val="000000"/>
          <w:sz w:val="24"/>
          <w:szCs w:val="24"/>
          <w:lang w:eastAsia="ru-RU"/>
        </w:rPr>
        <w:t>панкриотите</w:t>
      </w:r>
      <w:proofErr w:type="spellEnd"/>
      <w:r w:rsidRPr="00162BD7">
        <w:rPr>
          <w:rFonts w:ascii="Times New Roman" w:eastAsia="Times New Roman" w:hAnsi="Times New Roman" w:cs="Times New Roman"/>
          <w:color w:val="000000"/>
          <w:sz w:val="24"/>
          <w:szCs w:val="24"/>
          <w:lang w:eastAsia="ru-RU"/>
        </w:rPr>
        <w:t xml:space="preserve">,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4.</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колите,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lastRenderedPageBreak/>
        <w:t>5.</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w:t>
      </w:r>
      <w:proofErr w:type="gramStart"/>
      <w:r w:rsidRPr="00162BD7">
        <w:rPr>
          <w:rFonts w:ascii="Times New Roman" w:eastAsia="Times New Roman" w:hAnsi="Times New Roman" w:cs="Times New Roman"/>
          <w:color w:val="000000"/>
          <w:sz w:val="24"/>
          <w:szCs w:val="24"/>
          <w:lang w:eastAsia="ru-RU"/>
        </w:rPr>
        <w:t>питания  при</w:t>
      </w:r>
      <w:proofErr w:type="gramEnd"/>
      <w:r w:rsidRPr="00162BD7">
        <w:rPr>
          <w:rFonts w:ascii="Times New Roman" w:eastAsia="Times New Roman" w:hAnsi="Times New Roman" w:cs="Times New Roman"/>
          <w:color w:val="000000"/>
          <w:sz w:val="24"/>
          <w:szCs w:val="24"/>
          <w:lang w:eastAsia="ru-RU"/>
        </w:rPr>
        <w:t xml:space="preserve"> </w:t>
      </w:r>
      <w:proofErr w:type="spellStart"/>
      <w:r w:rsidRPr="00162BD7">
        <w:rPr>
          <w:rFonts w:ascii="Times New Roman" w:eastAsia="Times New Roman" w:hAnsi="Times New Roman" w:cs="Times New Roman"/>
          <w:color w:val="000000"/>
          <w:sz w:val="24"/>
          <w:szCs w:val="24"/>
          <w:lang w:eastAsia="ru-RU"/>
        </w:rPr>
        <w:t>желче</w:t>
      </w:r>
      <w:proofErr w:type="spellEnd"/>
      <w:r w:rsidRPr="00162BD7">
        <w:rPr>
          <w:rFonts w:ascii="Times New Roman" w:eastAsia="Times New Roman" w:hAnsi="Times New Roman" w:cs="Times New Roman"/>
          <w:color w:val="000000"/>
          <w:sz w:val="24"/>
          <w:szCs w:val="24"/>
          <w:lang w:eastAsia="ru-RU"/>
        </w:rPr>
        <w:t>-каменной болезни.</w:t>
      </w:r>
    </w:p>
    <w:p w:rsidR="00F2569D" w:rsidRPr="00162BD7" w:rsidRDefault="00F2569D" w:rsidP="00F2569D">
      <w:pPr>
        <w:spacing w:after="0"/>
        <w:rPr>
          <w:rFonts w:ascii="Times New Roman" w:eastAsia="Times New Roman" w:hAnsi="Times New Roman" w:cs="Times New Roman"/>
          <w:b/>
          <w:color w:val="000000"/>
          <w:sz w:val="24"/>
          <w:szCs w:val="24"/>
          <w:lang w:eastAsia="ru-RU"/>
        </w:rPr>
      </w:pPr>
      <w:r w:rsidRPr="00162BD7">
        <w:rPr>
          <w:rFonts w:ascii="Times New Roman" w:eastAsia="Times New Roman" w:hAnsi="Times New Roman" w:cs="Times New Roman"/>
          <w:b/>
          <w:color w:val="000000"/>
          <w:sz w:val="24"/>
          <w:szCs w:val="24"/>
          <w:lang w:eastAsia="ru-RU"/>
        </w:rPr>
        <w:t xml:space="preserve">Особенности питания при </w:t>
      </w:r>
      <w:r>
        <w:rPr>
          <w:rFonts w:ascii="Times New Roman" w:eastAsia="Times New Roman" w:hAnsi="Times New Roman" w:cs="Times New Roman"/>
          <w:b/>
          <w:color w:val="000000"/>
          <w:sz w:val="24"/>
          <w:szCs w:val="24"/>
          <w:lang w:eastAsia="ru-RU"/>
        </w:rPr>
        <w:t>заболевания мочеполовой системы</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1.</w:t>
      </w:r>
      <w:r w:rsidRPr="00162BD7">
        <w:rPr>
          <w:rFonts w:ascii="Times New Roman" w:eastAsia="Times New Roman" w:hAnsi="Times New Roman" w:cs="Times New Roman"/>
          <w:color w:val="000000"/>
          <w:sz w:val="24"/>
          <w:szCs w:val="24"/>
          <w:lang w:eastAsia="ru-RU"/>
        </w:rPr>
        <w:tab/>
        <w:t xml:space="preserve">Особенности пищевых рационов и режима питания при мочекаменной болезни </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2.</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нефрите</w:t>
      </w:r>
    </w:p>
    <w:p w:rsidR="00F2569D" w:rsidRPr="00162BD7" w:rsidRDefault="00F2569D" w:rsidP="00F2569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62BD7">
        <w:rPr>
          <w:rFonts w:ascii="Times New Roman" w:eastAsia="Times New Roman" w:hAnsi="Times New Roman" w:cs="Times New Roman"/>
          <w:color w:val="000000"/>
          <w:sz w:val="24"/>
          <w:szCs w:val="24"/>
          <w:lang w:eastAsia="ru-RU"/>
        </w:rPr>
        <w:t>3.</w:t>
      </w:r>
      <w:r w:rsidRPr="00162BD7">
        <w:rPr>
          <w:rFonts w:ascii="Times New Roman" w:eastAsia="Times New Roman" w:hAnsi="Times New Roman" w:cs="Times New Roman"/>
          <w:color w:val="000000"/>
          <w:sz w:val="24"/>
          <w:szCs w:val="24"/>
          <w:lang w:eastAsia="ru-RU"/>
        </w:rPr>
        <w:tab/>
        <w:t>Особенности пищевых рационов и режима питания цистите</w:t>
      </w:r>
    </w:p>
    <w:p w:rsidR="00F2569D" w:rsidRPr="00605EA3" w:rsidRDefault="00F2569D" w:rsidP="008E06AE">
      <w:pPr>
        <w:spacing w:after="0" w:line="240" w:lineRule="auto"/>
        <w:rPr>
          <w:rFonts w:ascii="Times New Roman" w:eastAsia="Times New Roman" w:hAnsi="Times New Roman" w:cs="Times New Roman"/>
          <w:b/>
          <w:sz w:val="24"/>
          <w:szCs w:val="24"/>
          <w:lang w:eastAsia="ru-RU"/>
        </w:rPr>
      </w:pPr>
    </w:p>
    <w:p w:rsidR="00C578B7" w:rsidRPr="00341DFD" w:rsidRDefault="00F2569D" w:rsidP="00341DFD">
      <w:pPr>
        <w:spacing w:after="0" w:line="240" w:lineRule="auto"/>
        <w:jc w:val="center"/>
        <w:rPr>
          <w:rFonts w:ascii="Times New Roman" w:eastAsia="Times New Roman" w:hAnsi="Times New Roman" w:cs="Times New Roman"/>
          <w:b/>
          <w:sz w:val="24"/>
          <w:szCs w:val="24"/>
          <w:lang w:eastAsia="ru-RU"/>
        </w:rPr>
      </w:pPr>
      <w:r w:rsidRPr="00F2569D">
        <w:rPr>
          <w:rFonts w:ascii="Times New Roman" w:eastAsia="Times New Roman" w:hAnsi="Times New Roman" w:cs="Times New Roman"/>
          <w:b/>
          <w:sz w:val="24"/>
          <w:szCs w:val="24"/>
          <w:lang w:eastAsia="ru-RU"/>
        </w:rPr>
        <w:t>1.4. Коллоквиум</w:t>
      </w:r>
    </w:p>
    <w:p w:rsidR="005D3FCC" w:rsidRPr="00162BD7" w:rsidRDefault="00DF4D79" w:rsidP="00F2569D">
      <w:pPr>
        <w:spacing w:after="0" w:line="240" w:lineRule="auto"/>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b/>
          <w:sz w:val="24"/>
          <w:szCs w:val="24"/>
          <w:lang w:eastAsia="ru-RU"/>
        </w:rPr>
        <w:t>Раздел 3.</w:t>
      </w:r>
      <w:r w:rsidR="00C96AEC" w:rsidRPr="00162BD7">
        <w:rPr>
          <w:rFonts w:ascii="Times New Roman" w:eastAsia="Times New Roman" w:hAnsi="Times New Roman" w:cs="Times New Roman"/>
          <w:b/>
          <w:sz w:val="24"/>
          <w:szCs w:val="24"/>
          <w:lang w:eastAsia="ru-RU"/>
        </w:rPr>
        <w:t xml:space="preserve"> </w:t>
      </w:r>
      <w:r w:rsidR="005D3FCC" w:rsidRPr="00162BD7">
        <w:rPr>
          <w:rFonts w:ascii="Times New Roman" w:hAnsi="Times New Roman" w:cs="Times New Roman"/>
          <w:b/>
          <w:sz w:val="24"/>
          <w:szCs w:val="24"/>
        </w:rPr>
        <w:t xml:space="preserve">Основы </w:t>
      </w:r>
      <w:proofErr w:type="spellStart"/>
      <w:r w:rsidR="005D3FCC" w:rsidRPr="00162BD7">
        <w:rPr>
          <w:rFonts w:ascii="Times New Roman" w:hAnsi="Times New Roman" w:cs="Times New Roman"/>
          <w:b/>
          <w:sz w:val="24"/>
          <w:szCs w:val="24"/>
        </w:rPr>
        <w:t>нутрициологии</w:t>
      </w:r>
      <w:proofErr w:type="spellEnd"/>
      <w:r w:rsidR="005D3FCC" w:rsidRPr="00162BD7">
        <w:rPr>
          <w:rFonts w:ascii="Times New Roman" w:eastAsia="Times New Roman" w:hAnsi="Times New Roman" w:cs="Times New Roman"/>
          <w:sz w:val="24"/>
          <w:szCs w:val="24"/>
          <w:lang w:eastAsia="ru-RU"/>
        </w:rPr>
        <w:t xml:space="preserve">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w:t>
      </w:r>
      <w:r w:rsidRPr="00162BD7">
        <w:rPr>
          <w:rFonts w:ascii="Times New Roman" w:eastAsia="Times New Roman" w:hAnsi="Times New Roman" w:cs="Times New Roman"/>
          <w:sz w:val="24"/>
          <w:szCs w:val="24"/>
          <w:lang w:eastAsia="ru-RU"/>
        </w:rPr>
        <w:tab/>
        <w:t xml:space="preserve">Энергетический обмен при физической работе.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2.</w:t>
      </w:r>
      <w:r w:rsidRPr="00162BD7">
        <w:rPr>
          <w:rFonts w:ascii="Times New Roman" w:eastAsia="Times New Roman" w:hAnsi="Times New Roman" w:cs="Times New Roman"/>
          <w:sz w:val="24"/>
          <w:szCs w:val="24"/>
          <w:lang w:eastAsia="ru-RU"/>
        </w:rPr>
        <w:tab/>
        <w:t xml:space="preserve">Механизмы пищеварения.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3.</w:t>
      </w:r>
      <w:r w:rsidRPr="00162BD7">
        <w:rPr>
          <w:rFonts w:ascii="Times New Roman" w:eastAsia="Times New Roman" w:hAnsi="Times New Roman" w:cs="Times New Roman"/>
          <w:sz w:val="24"/>
          <w:szCs w:val="24"/>
          <w:lang w:eastAsia="ru-RU"/>
        </w:rPr>
        <w:tab/>
        <w:t xml:space="preserve">Белки и белковые продукты.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4.</w:t>
      </w:r>
      <w:r w:rsidRPr="00162BD7">
        <w:rPr>
          <w:rFonts w:ascii="Times New Roman" w:eastAsia="Times New Roman" w:hAnsi="Times New Roman" w:cs="Times New Roman"/>
          <w:sz w:val="24"/>
          <w:szCs w:val="24"/>
          <w:lang w:eastAsia="ru-RU"/>
        </w:rPr>
        <w:tab/>
        <w:t xml:space="preserve">Жиры и источники жиров. Роль в организме.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5.</w:t>
      </w:r>
      <w:r w:rsidRPr="00162BD7">
        <w:rPr>
          <w:rFonts w:ascii="Times New Roman" w:eastAsia="Times New Roman" w:hAnsi="Times New Roman" w:cs="Times New Roman"/>
          <w:sz w:val="24"/>
          <w:szCs w:val="24"/>
          <w:lang w:eastAsia="ru-RU"/>
        </w:rPr>
        <w:tab/>
        <w:t xml:space="preserve">Углеводы и понятие гликемического индекса.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6.</w:t>
      </w:r>
      <w:r w:rsidRPr="00162BD7">
        <w:rPr>
          <w:rFonts w:ascii="Times New Roman" w:eastAsia="Times New Roman" w:hAnsi="Times New Roman" w:cs="Times New Roman"/>
          <w:sz w:val="24"/>
          <w:szCs w:val="24"/>
          <w:lang w:eastAsia="ru-RU"/>
        </w:rPr>
        <w:tab/>
        <w:t xml:space="preserve">Пищевые волокна.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7.</w:t>
      </w:r>
      <w:r w:rsidRPr="00162BD7">
        <w:rPr>
          <w:rFonts w:ascii="Times New Roman" w:eastAsia="Times New Roman" w:hAnsi="Times New Roman" w:cs="Times New Roman"/>
          <w:sz w:val="24"/>
          <w:szCs w:val="24"/>
          <w:lang w:eastAsia="ru-RU"/>
        </w:rPr>
        <w:tab/>
        <w:t>Витамины.</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8.</w:t>
      </w:r>
      <w:r w:rsidRPr="00162BD7">
        <w:rPr>
          <w:rFonts w:ascii="Times New Roman" w:eastAsia="Times New Roman" w:hAnsi="Times New Roman" w:cs="Times New Roman"/>
          <w:sz w:val="24"/>
          <w:szCs w:val="24"/>
          <w:lang w:eastAsia="ru-RU"/>
        </w:rPr>
        <w:tab/>
        <w:t xml:space="preserve">Минеральные вещества — макро- </w:t>
      </w:r>
      <w:proofErr w:type="gramStart"/>
      <w:r w:rsidRPr="00162BD7">
        <w:rPr>
          <w:rFonts w:ascii="Times New Roman" w:eastAsia="Times New Roman" w:hAnsi="Times New Roman" w:cs="Times New Roman"/>
          <w:sz w:val="24"/>
          <w:szCs w:val="24"/>
          <w:lang w:eastAsia="ru-RU"/>
        </w:rPr>
        <w:t>и  микроэлементы</w:t>
      </w:r>
      <w:proofErr w:type="gramEnd"/>
      <w:r w:rsidRPr="00162BD7">
        <w:rPr>
          <w:rFonts w:ascii="Times New Roman" w:eastAsia="Times New Roman" w:hAnsi="Times New Roman" w:cs="Times New Roman"/>
          <w:sz w:val="24"/>
          <w:szCs w:val="24"/>
          <w:lang w:eastAsia="ru-RU"/>
        </w:rPr>
        <w:t>.</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9.</w:t>
      </w:r>
      <w:r w:rsidRPr="00162BD7">
        <w:rPr>
          <w:rFonts w:ascii="Times New Roman" w:eastAsia="Times New Roman" w:hAnsi="Times New Roman" w:cs="Times New Roman"/>
          <w:sz w:val="24"/>
          <w:szCs w:val="24"/>
          <w:lang w:eastAsia="ru-RU"/>
        </w:rPr>
        <w:tab/>
        <w:t xml:space="preserve">Вода.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10.</w:t>
      </w:r>
      <w:r w:rsidRPr="00162BD7">
        <w:rPr>
          <w:rFonts w:ascii="Times New Roman" w:eastAsia="Times New Roman" w:hAnsi="Times New Roman" w:cs="Times New Roman"/>
          <w:sz w:val="24"/>
          <w:szCs w:val="24"/>
          <w:lang w:eastAsia="ru-RU"/>
        </w:rPr>
        <w:tab/>
        <w:t xml:space="preserve">Усвояемость и кулинарная обработка пищи. </w:t>
      </w:r>
    </w:p>
    <w:p w:rsidR="005D3FCC" w:rsidRPr="00162BD7" w:rsidRDefault="005D3FCC" w:rsidP="005D3FCC">
      <w:pPr>
        <w:spacing w:after="0" w:line="240" w:lineRule="auto"/>
        <w:ind w:firstLine="709"/>
        <w:jc w:val="both"/>
        <w:rPr>
          <w:rFonts w:ascii="Times New Roman" w:eastAsia="Times New Roman" w:hAnsi="Times New Roman" w:cs="Times New Roman"/>
          <w:sz w:val="24"/>
          <w:szCs w:val="24"/>
          <w:lang w:eastAsia="ru-RU"/>
        </w:rPr>
      </w:pPr>
      <w:r w:rsidRPr="00162BD7">
        <w:rPr>
          <w:rFonts w:ascii="Times New Roman" w:eastAsia="Times New Roman" w:hAnsi="Times New Roman" w:cs="Times New Roman"/>
          <w:sz w:val="24"/>
          <w:szCs w:val="24"/>
          <w:lang w:eastAsia="ru-RU"/>
        </w:rPr>
        <w:t>11.</w:t>
      </w:r>
      <w:r w:rsidRPr="00162BD7">
        <w:rPr>
          <w:rFonts w:ascii="Times New Roman" w:eastAsia="Times New Roman" w:hAnsi="Times New Roman" w:cs="Times New Roman"/>
          <w:sz w:val="24"/>
          <w:szCs w:val="24"/>
          <w:lang w:eastAsia="ru-RU"/>
        </w:rPr>
        <w:tab/>
        <w:t>Пищевые продукты и показатели их качества.</w:t>
      </w:r>
    </w:p>
    <w:p w:rsidR="00F2569D" w:rsidRDefault="00F2569D" w:rsidP="00DF4D79">
      <w:pPr>
        <w:spacing w:after="0" w:line="240" w:lineRule="auto"/>
        <w:ind w:firstLine="709"/>
        <w:jc w:val="both"/>
        <w:rPr>
          <w:rFonts w:ascii="Times New Roman" w:eastAsia="Times New Roman" w:hAnsi="Times New Roman" w:cs="Times New Roman"/>
          <w:b/>
          <w:sz w:val="24"/>
          <w:szCs w:val="24"/>
          <w:lang w:eastAsia="ru-RU"/>
        </w:rPr>
      </w:pPr>
    </w:p>
    <w:p w:rsidR="00F2569D" w:rsidRDefault="00556798" w:rsidP="0055679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Круглый стол</w:t>
      </w:r>
    </w:p>
    <w:p w:rsidR="000A73D7" w:rsidRPr="00162BD7" w:rsidRDefault="009A226B" w:rsidP="00556798">
      <w:pPr>
        <w:spacing w:after="0" w:line="240" w:lineRule="auto"/>
        <w:jc w:val="both"/>
        <w:rPr>
          <w:rFonts w:ascii="Times New Roman" w:eastAsia="Times New Roman" w:hAnsi="Times New Roman" w:cs="Times New Roman"/>
          <w:b/>
          <w:sz w:val="24"/>
          <w:szCs w:val="24"/>
          <w:lang w:eastAsia="ru-RU"/>
        </w:rPr>
      </w:pPr>
      <w:r w:rsidRPr="00162BD7">
        <w:rPr>
          <w:rFonts w:ascii="Times New Roman" w:eastAsia="Times New Roman" w:hAnsi="Times New Roman" w:cs="Times New Roman"/>
          <w:b/>
          <w:sz w:val="24"/>
          <w:szCs w:val="24"/>
          <w:lang w:eastAsia="ru-RU"/>
        </w:rPr>
        <w:t>Раздел 3.</w:t>
      </w:r>
      <w:r w:rsidRPr="00162BD7">
        <w:rPr>
          <w:rFonts w:ascii="Times New Roman" w:hAnsi="Times New Roman" w:cs="Times New Roman"/>
          <w:sz w:val="24"/>
          <w:szCs w:val="24"/>
        </w:rPr>
        <w:t xml:space="preserve"> </w:t>
      </w:r>
      <w:r w:rsidRPr="00162BD7">
        <w:rPr>
          <w:rFonts w:ascii="Times New Roman" w:eastAsia="Times New Roman" w:hAnsi="Times New Roman" w:cs="Times New Roman"/>
          <w:b/>
          <w:sz w:val="24"/>
          <w:szCs w:val="24"/>
          <w:lang w:eastAsia="ru-RU"/>
        </w:rPr>
        <w:t xml:space="preserve">Основы </w:t>
      </w:r>
      <w:proofErr w:type="spellStart"/>
      <w:r w:rsidRPr="00162BD7">
        <w:rPr>
          <w:rFonts w:ascii="Times New Roman" w:eastAsia="Times New Roman" w:hAnsi="Times New Roman" w:cs="Times New Roman"/>
          <w:b/>
          <w:sz w:val="24"/>
          <w:szCs w:val="24"/>
          <w:lang w:eastAsia="ru-RU"/>
        </w:rPr>
        <w:t>нутрициологии</w:t>
      </w:r>
      <w:proofErr w:type="spellEnd"/>
    </w:p>
    <w:p w:rsidR="00DF378B" w:rsidRPr="00556798" w:rsidRDefault="00341DFD" w:rsidP="00556798">
      <w:pPr>
        <w:spacing w:after="0" w:line="240" w:lineRule="auto"/>
        <w:ind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Тема: </w:t>
      </w:r>
      <w:proofErr w:type="spellStart"/>
      <w:r w:rsidR="000A73D7" w:rsidRPr="00556798">
        <w:rPr>
          <w:rFonts w:ascii="Times New Roman" w:hAnsi="Times New Roman" w:cs="Times New Roman"/>
          <w:sz w:val="24"/>
          <w:szCs w:val="24"/>
        </w:rPr>
        <w:t>БАДы</w:t>
      </w:r>
      <w:proofErr w:type="spellEnd"/>
      <w:r w:rsidR="000A73D7" w:rsidRPr="00556798">
        <w:rPr>
          <w:rFonts w:ascii="Times New Roman" w:hAnsi="Times New Roman" w:cs="Times New Roman"/>
          <w:sz w:val="24"/>
          <w:szCs w:val="24"/>
        </w:rPr>
        <w:t>, пищевые добавки. консерванты</w:t>
      </w:r>
    </w:p>
    <w:p w:rsidR="00DF378B" w:rsidRPr="00162BD7" w:rsidRDefault="009A226B" w:rsidP="00556798">
      <w:pPr>
        <w:spacing w:after="0" w:line="240" w:lineRule="auto"/>
        <w:jc w:val="both"/>
        <w:rPr>
          <w:rFonts w:ascii="Times New Roman" w:hAnsi="Times New Roman" w:cs="Times New Roman"/>
          <w:b/>
          <w:sz w:val="24"/>
          <w:szCs w:val="24"/>
        </w:rPr>
      </w:pPr>
      <w:r w:rsidRPr="00162BD7">
        <w:rPr>
          <w:rFonts w:ascii="Times New Roman" w:hAnsi="Times New Roman" w:cs="Times New Roman"/>
          <w:b/>
          <w:sz w:val="24"/>
          <w:szCs w:val="24"/>
        </w:rPr>
        <w:t>Раздел 4</w:t>
      </w:r>
      <w:r w:rsidR="00DF378B" w:rsidRPr="00162BD7">
        <w:rPr>
          <w:rFonts w:ascii="Times New Roman" w:hAnsi="Times New Roman" w:cs="Times New Roman"/>
          <w:b/>
          <w:sz w:val="24"/>
          <w:szCs w:val="24"/>
        </w:rPr>
        <w:t xml:space="preserve"> </w:t>
      </w:r>
      <w:proofErr w:type="spellStart"/>
      <w:r w:rsidR="00DF378B" w:rsidRPr="00162BD7">
        <w:rPr>
          <w:rFonts w:ascii="Times New Roman" w:hAnsi="Times New Roman" w:cs="Times New Roman"/>
          <w:b/>
          <w:sz w:val="24"/>
          <w:szCs w:val="24"/>
        </w:rPr>
        <w:t>Нутрицевтики</w:t>
      </w:r>
      <w:proofErr w:type="spellEnd"/>
      <w:r w:rsidR="00DF378B" w:rsidRPr="00162BD7">
        <w:rPr>
          <w:rFonts w:ascii="Times New Roman" w:hAnsi="Times New Roman" w:cs="Times New Roman"/>
          <w:b/>
          <w:sz w:val="24"/>
          <w:szCs w:val="24"/>
        </w:rPr>
        <w:t xml:space="preserve"> и </w:t>
      </w:r>
      <w:proofErr w:type="spellStart"/>
      <w:r w:rsidR="00DF378B" w:rsidRPr="00162BD7">
        <w:rPr>
          <w:rFonts w:ascii="Times New Roman" w:hAnsi="Times New Roman" w:cs="Times New Roman"/>
          <w:b/>
          <w:sz w:val="24"/>
          <w:szCs w:val="24"/>
        </w:rPr>
        <w:t>парафармацевтики</w:t>
      </w:r>
      <w:proofErr w:type="spellEnd"/>
    </w:p>
    <w:p w:rsidR="000A73D7" w:rsidRPr="00162BD7" w:rsidRDefault="00556798" w:rsidP="00B52AE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sidR="00341DFD">
        <w:rPr>
          <w:rFonts w:ascii="Times New Roman" w:hAnsi="Times New Roman" w:cs="Times New Roman"/>
          <w:b/>
          <w:sz w:val="24"/>
          <w:szCs w:val="24"/>
        </w:rPr>
        <w:t xml:space="preserve"> </w:t>
      </w:r>
      <w:proofErr w:type="spellStart"/>
      <w:r w:rsidR="000A73D7" w:rsidRPr="00162BD7">
        <w:rPr>
          <w:rFonts w:ascii="Times New Roman" w:eastAsia="Times New Roman" w:hAnsi="Times New Roman" w:cs="Times New Roman"/>
          <w:sz w:val="24"/>
          <w:szCs w:val="24"/>
          <w:lang w:eastAsia="ru-RU"/>
        </w:rPr>
        <w:t>Нутрицевтики</w:t>
      </w:r>
      <w:proofErr w:type="spellEnd"/>
      <w:r w:rsidR="000A73D7" w:rsidRPr="00162BD7">
        <w:rPr>
          <w:rFonts w:ascii="Times New Roman" w:eastAsia="Times New Roman" w:hAnsi="Times New Roman" w:cs="Times New Roman"/>
          <w:sz w:val="24"/>
          <w:szCs w:val="24"/>
          <w:lang w:eastAsia="ru-RU"/>
        </w:rPr>
        <w:t xml:space="preserve"> как необходимая составная часть пищи. Показаний к назначению и применению для больных и практически здоровых лиц.</w:t>
      </w:r>
    </w:p>
    <w:p w:rsidR="00875AD2" w:rsidRPr="00FF1E03" w:rsidRDefault="00341DFD" w:rsidP="00FF1E0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proofErr w:type="spellStart"/>
      <w:r w:rsidR="000A73D7" w:rsidRPr="00162BD7">
        <w:rPr>
          <w:rFonts w:ascii="Times New Roman" w:eastAsia="Times New Roman" w:hAnsi="Times New Roman" w:cs="Times New Roman"/>
          <w:sz w:val="24"/>
          <w:szCs w:val="24"/>
          <w:lang w:eastAsia="ru-RU"/>
        </w:rPr>
        <w:t>Парафармацевтики</w:t>
      </w:r>
      <w:proofErr w:type="spellEnd"/>
      <w:r w:rsidR="000A73D7" w:rsidRPr="00162BD7">
        <w:rPr>
          <w:rFonts w:ascii="Times New Roman" w:eastAsia="Times New Roman" w:hAnsi="Times New Roman" w:cs="Times New Roman"/>
          <w:sz w:val="24"/>
          <w:szCs w:val="24"/>
          <w:lang w:eastAsia="ru-RU"/>
        </w:rPr>
        <w:t xml:space="preserve"> – это </w:t>
      </w:r>
      <w:proofErr w:type="spellStart"/>
      <w:r w:rsidR="000A73D7" w:rsidRPr="00162BD7">
        <w:rPr>
          <w:rFonts w:ascii="Times New Roman" w:eastAsia="Times New Roman" w:hAnsi="Times New Roman" w:cs="Times New Roman"/>
          <w:sz w:val="24"/>
          <w:szCs w:val="24"/>
          <w:lang w:eastAsia="ru-RU"/>
        </w:rPr>
        <w:t>лекарственые</w:t>
      </w:r>
      <w:proofErr w:type="spellEnd"/>
      <w:r w:rsidR="000A73D7" w:rsidRPr="00162BD7">
        <w:rPr>
          <w:rFonts w:ascii="Times New Roman" w:eastAsia="Times New Roman" w:hAnsi="Times New Roman" w:cs="Times New Roman"/>
          <w:sz w:val="24"/>
          <w:szCs w:val="24"/>
          <w:lang w:eastAsia="ru-RU"/>
        </w:rPr>
        <w:t xml:space="preserve"> средства натурального происхождения, имеющие направленное фармакологическое действие и применяющиеся по показаниям для профилактики и лечения практически всех заболеван</w:t>
      </w:r>
      <w:r w:rsidR="00FF1E03">
        <w:rPr>
          <w:rFonts w:ascii="Times New Roman" w:eastAsia="Times New Roman" w:hAnsi="Times New Roman" w:cs="Times New Roman"/>
          <w:sz w:val="24"/>
          <w:szCs w:val="24"/>
          <w:lang w:eastAsia="ru-RU"/>
        </w:rPr>
        <w:t xml:space="preserve">ий. Действие </w:t>
      </w:r>
      <w:proofErr w:type="spellStart"/>
      <w:r w:rsidR="00FF1E03">
        <w:rPr>
          <w:rFonts w:ascii="Times New Roman" w:eastAsia="Times New Roman" w:hAnsi="Times New Roman" w:cs="Times New Roman"/>
          <w:sz w:val="24"/>
          <w:szCs w:val="24"/>
          <w:lang w:eastAsia="ru-RU"/>
        </w:rPr>
        <w:t>парафармацевтиков</w:t>
      </w:r>
      <w:proofErr w:type="spellEnd"/>
      <w:r w:rsidR="00FF1E03">
        <w:rPr>
          <w:rFonts w:ascii="Times New Roman" w:eastAsia="Times New Roman" w:hAnsi="Times New Roman" w:cs="Times New Roman"/>
          <w:sz w:val="24"/>
          <w:szCs w:val="24"/>
          <w:lang w:eastAsia="ru-RU"/>
        </w:rPr>
        <w:t> </w:t>
      </w:r>
    </w:p>
    <w:p w:rsidR="00FF1E03" w:rsidRDefault="00FF1E03" w:rsidP="00AA2754">
      <w:pPr>
        <w:spacing w:after="0" w:line="240" w:lineRule="auto"/>
        <w:jc w:val="center"/>
        <w:rPr>
          <w:rFonts w:ascii="Times New Roman" w:eastAsia="Times New Roman" w:hAnsi="Times New Roman" w:cs="Times New Roman"/>
          <w:b/>
          <w:sz w:val="24"/>
          <w:szCs w:val="24"/>
          <w:lang w:eastAsia="ru-RU"/>
        </w:rPr>
      </w:pPr>
    </w:p>
    <w:p w:rsidR="00AA2754" w:rsidRPr="00FF1E03" w:rsidRDefault="00FF1E03" w:rsidP="00AA27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AA2754" w:rsidRPr="00FF1E0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Оценка качества освоения дисциплины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 обучающимися включает результаты текущего контроля успеваемости и промежуточной аттестации.</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b/>
          <w:i/>
          <w:sz w:val="24"/>
          <w:szCs w:val="24"/>
          <w:u w:val="single"/>
          <w:lang w:eastAsia="ru-RU"/>
        </w:rPr>
        <w:t>Текущая аттестация</w:t>
      </w:r>
      <w:r w:rsidRPr="00AA2754">
        <w:rPr>
          <w:rFonts w:ascii="Times New Roman" w:eastAsia="Times New Roman" w:hAnsi="Times New Roman" w:cs="Times New Roman"/>
          <w:b/>
          <w:sz w:val="24"/>
          <w:szCs w:val="24"/>
          <w:lang w:eastAsia="ru-RU"/>
        </w:rPr>
        <w:t xml:space="preserve"> – </w:t>
      </w:r>
      <w:r w:rsidRPr="00AA2754">
        <w:rPr>
          <w:rFonts w:ascii="Times New Roman" w:eastAsia="Times New Roman" w:hAnsi="Times New Roman" w:cs="Times New Roman"/>
          <w:sz w:val="24"/>
          <w:szCs w:val="24"/>
          <w:lang w:eastAsia="ru-RU"/>
        </w:rPr>
        <w:t>оценка учебных достижений студента по различным видам учебной деятельности в процессе изучения дисциплины.</w:t>
      </w:r>
    </w:p>
    <w:p w:rsidR="00AA2754" w:rsidRP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A2754" w:rsidRDefault="00AA2754" w:rsidP="00AA2754">
      <w:pPr>
        <w:spacing w:after="0" w:line="240" w:lineRule="auto"/>
        <w:ind w:firstLine="708"/>
        <w:jc w:val="both"/>
        <w:rPr>
          <w:rFonts w:ascii="Times New Roman" w:eastAsia="Times New Roman" w:hAnsi="Times New Roman" w:cs="Times New Roman"/>
          <w:sz w:val="24"/>
          <w:szCs w:val="24"/>
          <w:lang w:eastAsia="ru-RU"/>
        </w:rPr>
      </w:pPr>
      <w:r w:rsidRPr="00AA2754">
        <w:rPr>
          <w:rFonts w:ascii="Times New Roman" w:eastAsia="Times New Roman" w:hAnsi="Times New Roman" w:cs="Times New Roman"/>
          <w:sz w:val="24"/>
          <w:szCs w:val="24"/>
          <w:lang w:eastAsia="ru-RU"/>
        </w:rPr>
        <w:t>К формам контроля текущей успеваемости по дисциплине «</w:t>
      </w:r>
      <w:proofErr w:type="spellStart"/>
      <w:r>
        <w:rPr>
          <w:rFonts w:ascii="Times New Roman" w:eastAsia="Times New Roman" w:hAnsi="Times New Roman" w:cs="Times New Roman"/>
          <w:sz w:val="24"/>
          <w:szCs w:val="24"/>
          <w:lang w:eastAsia="ru-RU"/>
        </w:rPr>
        <w:t>Нутрициология</w:t>
      </w:r>
      <w:proofErr w:type="spellEnd"/>
      <w:r>
        <w:rPr>
          <w:rFonts w:ascii="Times New Roman" w:eastAsia="Times New Roman" w:hAnsi="Times New Roman" w:cs="Times New Roman"/>
          <w:sz w:val="24"/>
          <w:szCs w:val="24"/>
          <w:lang w:eastAsia="ru-RU"/>
        </w:rPr>
        <w:t xml:space="preserve"> в адаптивной физической культуре</w:t>
      </w:r>
      <w:r w:rsidRPr="00AA27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A2754">
        <w:rPr>
          <w:rFonts w:ascii="Times New Roman" w:eastAsia="Times New Roman" w:hAnsi="Times New Roman" w:cs="Times New Roman"/>
          <w:sz w:val="24"/>
          <w:szCs w:val="24"/>
          <w:lang w:eastAsia="ru-RU"/>
        </w:rPr>
        <w:t>относятся:</w:t>
      </w:r>
    </w:p>
    <w:p w:rsidR="00FF1E03" w:rsidRPr="00FF1E03" w:rsidRDefault="00FF1E03" w:rsidP="00FF1E03">
      <w:pPr>
        <w:numPr>
          <w:ilvl w:val="0"/>
          <w:numId w:val="34"/>
        </w:num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Pr="00FF1E03">
        <w:rPr>
          <w:rFonts w:ascii="Times New Roman" w:eastAsia="Times New Roman" w:hAnsi="Times New Roman" w:cs="Times New Roman"/>
          <w:b/>
          <w:bCs/>
          <w:iCs/>
          <w:sz w:val="24"/>
          <w:szCs w:val="24"/>
          <w:lang w:eastAsia="ru-RU"/>
        </w:rPr>
        <w:t>Практическая работа</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 xml:space="preserve">Практическая работа - </w:t>
      </w:r>
      <w:r w:rsidRPr="00FF1E03">
        <w:rPr>
          <w:rFonts w:ascii="Times New Roman" w:eastAsia="Times New Roman" w:hAnsi="Times New Roman" w:cs="Times New Roman"/>
          <w:sz w:val="24"/>
          <w:szCs w:val="24"/>
          <w:lang w:eastAsia="ru-RU"/>
        </w:rPr>
        <w:t xml:space="preserve">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w:t>
      </w:r>
      <w:r w:rsidRPr="00FF1E03">
        <w:rPr>
          <w:rFonts w:ascii="Times New Roman" w:eastAsia="Times New Roman" w:hAnsi="Times New Roman" w:cs="Times New Roman"/>
          <w:sz w:val="24"/>
          <w:szCs w:val="24"/>
          <w:lang w:eastAsia="ru-RU"/>
        </w:rPr>
        <w:lastRenderedPageBreak/>
        <w:t>(разделов), наиболее значимых в формировании практических (профессиональных) компетенций, проверка реальных профессиональных умений.</w:t>
      </w:r>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Оценка результатов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t>Преподаватель наблюдает за действием каждого студента и отмечает правильность выполнения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sz w:val="24"/>
          <w:szCs w:val="24"/>
          <w:lang w:eastAsia="ru-RU"/>
        </w:rPr>
        <w:t xml:space="preserve">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w:t>
      </w:r>
      <w:proofErr w:type="spellStart"/>
      <w:r w:rsidRPr="00FF1E03">
        <w:rPr>
          <w:rFonts w:ascii="Times New Roman" w:eastAsia="Times New Roman" w:hAnsi="Times New Roman" w:cs="Times New Roman"/>
          <w:sz w:val="24"/>
          <w:szCs w:val="24"/>
          <w:lang w:eastAsia="ru-RU"/>
        </w:rPr>
        <w:t>работы.м</w:t>
      </w:r>
      <w:proofErr w:type="spellEnd"/>
    </w:p>
    <w:p w:rsidR="00FF1E03" w:rsidRPr="00FF1E03" w:rsidRDefault="00FF1E03" w:rsidP="00FF1E03">
      <w:pPr>
        <w:spacing w:after="0" w:line="240" w:lineRule="auto"/>
        <w:ind w:firstLine="708"/>
        <w:jc w:val="both"/>
        <w:rPr>
          <w:rFonts w:ascii="Times New Roman" w:eastAsia="Times New Roman" w:hAnsi="Times New Roman" w:cs="Times New Roman"/>
          <w:b/>
          <w:bCs/>
          <w:sz w:val="24"/>
          <w:szCs w:val="24"/>
          <w:lang w:eastAsia="ru-RU"/>
        </w:rPr>
      </w:pPr>
      <w:r w:rsidRPr="00FF1E03">
        <w:rPr>
          <w:rFonts w:ascii="Times New Roman" w:eastAsia="Times New Roman" w:hAnsi="Times New Roman" w:cs="Times New Roman"/>
          <w:b/>
          <w:bCs/>
          <w:sz w:val="24"/>
          <w:szCs w:val="24"/>
          <w:lang w:eastAsia="ru-RU"/>
        </w:rPr>
        <w:t>Критерии оценивания практической работы:</w:t>
      </w:r>
    </w:p>
    <w:p w:rsidR="00FF1E03" w:rsidRP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FF1E03" w:rsidRDefault="00FF1E03" w:rsidP="00FF1E03">
      <w:pPr>
        <w:spacing w:after="0" w:line="240" w:lineRule="auto"/>
        <w:ind w:firstLine="708"/>
        <w:jc w:val="both"/>
        <w:rPr>
          <w:rFonts w:ascii="Times New Roman" w:eastAsia="Times New Roman" w:hAnsi="Times New Roman" w:cs="Times New Roman"/>
          <w:sz w:val="24"/>
          <w:szCs w:val="24"/>
          <w:lang w:eastAsia="ru-RU"/>
        </w:rPr>
      </w:pPr>
      <w:r w:rsidRPr="00FF1E03">
        <w:rPr>
          <w:rFonts w:ascii="Times New Roman" w:eastAsia="Times New Roman" w:hAnsi="Times New Roman" w:cs="Times New Roman"/>
          <w:b/>
          <w:sz w:val="24"/>
          <w:szCs w:val="24"/>
          <w:lang w:eastAsia="ru-RU"/>
        </w:rPr>
        <w:t>Оценка «Не</w:t>
      </w:r>
      <w:r w:rsidR="00501FBA">
        <w:rPr>
          <w:rFonts w:ascii="Times New Roman" w:eastAsia="Times New Roman" w:hAnsi="Times New Roman" w:cs="Times New Roman"/>
          <w:b/>
          <w:sz w:val="24"/>
          <w:szCs w:val="24"/>
          <w:lang w:eastAsia="ru-RU"/>
        </w:rPr>
        <w:t xml:space="preserve"> </w:t>
      </w:r>
      <w:r w:rsidRPr="00FF1E03">
        <w:rPr>
          <w:rFonts w:ascii="Times New Roman" w:eastAsia="Times New Roman" w:hAnsi="Times New Roman" w:cs="Times New Roman"/>
          <w:b/>
          <w:sz w:val="24"/>
          <w:szCs w:val="24"/>
          <w:lang w:eastAsia="ru-RU"/>
        </w:rPr>
        <w:t>зачтено»</w:t>
      </w:r>
      <w:r w:rsidRPr="00FF1E03">
        <w:rPr>
          <w:rFonts w:ascii="Times New Roman" w:eastAsia="Times New Roman" w:hAnsi="Times New Roman" w:cs="Times New Roman"/>
          <w:sz w:val="24"/>
          <w:szCs w:val="24"/>
          <w:lang w:eastAsia="ru-RU"/>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B76C0" w:rsidRPr="006B76C0" w:rsidRDefault="00FF1E03" w:rsidP="00FF1E03">
      <w:pPr>
        <w:spacing w:after="0"/>
        <w:ind w:firstLine="708"/>
        <w:jc w:val="both"/>
        <w:rPr>
          <w:rFonts w:ascii="Times New Roman" w:eastAsia="Times New Roman" w:hAnsi="Times New Roman" w:cs="Times New Roman"/>
          <w:b/>
          <w:sz w:val="24"/>
          <w:szCs w:val="24"/>
          <w:lang w:eastAsia="ru-RU"/>
        </w:rPr>
      </w:pPr>
      <w:r w:rsidRPr="00FF1E03">
        <w:rPr>
          <w:rFonts w:ascii="Times New Roman" w:eastAsia="Times New Roman" w:hAnsi="Times New Roman" w:cs="Times New Roman"/>
          <w:b/>
          <w:sz w:val="24"/>
          <w:szCs w:val="24"/>
          <w:lang w:eastAsia="ru-RU"/>
        </w:rPr>
        <w:t>2</w:t>
      </w:r>
      <w:r w:rsidR="006B76C0" w:rsidRPr="00FF1E03">
        <w:rPr>
          <w:rFonts w:ascii="Times New Roman" w:eastAsia="Times New Roman" w:hAnsi="Times New Roman" w:cs="Times New Roman"/>
          <w:b/>
          <w:sz w:val="24"/>
          <w:szCs w:val="24"/>
          <w:lang w:eastAsia="ru-RU"/>
        </w:rPr>
        <w:t>.</w:t>
      </w:r>
      <w:r w:rsidR="006B76C0" w:rsidRPr="006B76C0">
        <w:rPr>
          <w:rFonts w:ascii="Times New Roman" w:eastAsia="Times New Roman" w:hAnsi="Times New Roman" w:cs="Times New Roman"/>
          <w:b/>
          <w:sz w:val="24"/>
          <w:szCs w:val="24"/>
          <w:lang w:eastAsia="ru-RU"/>
        </w:rPr>
        <w:t xml:space="preserve"> 2</w:t>
      </w:r>
      <w:r w:rsidR="006B76C0" w:rsidRPr="006B76C0">
        <w:rPr>
          <w:rFonts w:ascii="Times New Roman" w:eastAsia="Times New Roman" w:hAnsi="Times New Roman" w:cs="Times New Roman"/>
          <w:sz w:val="24"/>
          <w:szCs w:val="24"/>
          <w:lang w:eastAsia="ru-RU"/>
        </w:rPr>
        <w:t>.</w:t>
      </w:r>
      <w:r w:rsidR="006B76C0" w:rsidRPr="006B76C0">
        <w:rPr>
          <w:rFonts w:ascii="Times New Roman" w:eastAsia="Times New Roman" w:hAnsi="Times New Roman" w:cs="Times New Roman"/>
          <w:b/>
          <w:sz w:val="24"/>
          <w:szCs w:val="24"/>
          <w:lang w:eastAsia="ru-RU"/>
        </w:rPr>
        <w:t xml:space="preserve"> Подготовка доклада и презентации.</w:t>
      </w:r>
    </w:p>
    <w:p w:rsidR="006B76C0" w:rsidRPr="006B76C0" w:rsidRDefault="006B76C0" w:rsidP="00FF1E03">
      <w:pPr>
        <w:suppressAutoHyphens/>
        <w:spacing w:after="0" w:line="240" w:lineRule="auto"/>
        <w:ind w:firstLine="708"/>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bCs/>
          <w:sz w:val="24"/>
          <w:szCs w:val="24"/>
          <w:lang w:eastAsia="zh-CN"/>
        </w:rPr>
        <w:t>Доклад –</w:t>
      </w:r>
      <w:r w:rsidRPr="006B76C0">
        <w:rPr>
          <w:rFonts w:ascii="Times New Roman" w:eastAsia="Times New Roman" w:hAnsi="Times New Roman" w:cs="Times New Roman"/>
          <w:sz w:val="24"/>
          <w:szCs w:val="24"/>
          <w:lang w:eastAsia="zh-CN"/>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6B76C0" w:rsidRPr="006B76C0" w:rsidRDefault="006B76C0" w:rsidP="00FF1E03">
      <w:pPr>
        <w:suppressAutoHyphens/>
        <w:spacing w:after="0" w:line="240" w:lineRule="auto"/>
        <w:ind w:firstLine="709"/>
        <w:jc w:val="both"/>
        <w:rPr>
          <w:rFonts w:ascii="Times New Roman" w:eastAsia="Times New Roman" w:hAnsi="Times New Roman" w:cs="Times New Roman"/>
          <w:sz w:val="24"/>
          <w:szCs w:val="24"/>
          <w:lang w:eastAsia="zh-CN"/>
        </w:rPr>
      </w:pPr>
      <w:r w:rsidRPr="006B76C0">
        <w:rPr>
          <w:rFonts w:ascii="Times New Roman" w:eastAsia="Times New Roman" w:hAnsi="Times New Roman" w:cs="Times New Roman"/>
          <w:b/>
          <w:sz w:val="24"/>
          <w:szCs w:val="24"/>
          <w:lang w:eastAsia="zh-CN"/>
        </w:rPr>
        <w:t>Презентация</w:t>
      </w:r>
      <w:r w:rsidRPr="006B76C0">
        <w:rPr>
          <w:rFonts w:ascii="Times New Roman" w:eastAsia="Times New Roman" w:hAnsi="Times New Roman" w:cs="Times New Roman"/>
          <w:sz w:val="24"/>
          <w:szCs w:val="24"/>
          <w:lang w:eastAsia="zh-CN"/>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доклада:</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«5 баллов»</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«4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нарушения; представлен не полный анализ найденного материала; отсутствуют лексические, стилистические и иные ошибки в изложении и тексте;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t xml:space="preserve">-  </w:t>
      </w:r>
      <w:r w:rsidRPr="006B76C0">
        <w:rPr>
          <w:rFonts w:ascii="Times New Roman" w:eastAsia="Times New Roman" w:hAnsi="Times New Roman" w:cs="Times New Roman"/>
          <w:b/>
          <w:sz w:val="24"/>
          <w:szCs w:val="24"/>
          <w:lang w:eastAsia="ru-RU"/>
        </w:rPr>
        <w:t>оценка «3 балла»</w:t>
      </w:r>
      <w:r w:rsidRPr="006B76C0">
        <w:rPr>
          <w:rFonts w:ascii="Times New Roman" w:eastAsia="Times New Roman" w:hAnsi="Times New Roman" w:cs="Times New Roman"/>
          <w:sz w:val="24"/>
          <w:szCs w:val="24"/>
          <w:lang w:eastAsia="ru-RU"/>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композицию и структуру, но в </w:t>
      </w:r>
      <w:proofErr w:type="gramStart"/>
      <w:r w:rsidRPr="006B76C0">
        <w:rPr>
          <w:rFonts w:ascii="Times New Roman" w:eastAsia="Times New Roman" w:hAnsi="Times New Roman" w:cs="Times New Roman"/>
          <w:sz w:val="24"/>
          <w:szCs w:val="24"/>
          <w:lang w:eastAsia="ru-RU"/>
        </w:rPr>
        <w:t>подаче  есть</w:t>
      </w:r>
      <w:proofErr w:type="gramEnd"/>
      <w:r w:rsidRPr="006B76C0">
        <w:rPr>
          <w:rFonts w:ascii="Times New Roman" w:eastAsia="Times New Roman" w:hAnsi="Times New Roman" w:cs="Times New Roman"/>
          <w:sz w:val="24"/>
          <w:szCs w:val="24"/>
          <w:lang w:eastAsia="ru-RU"/>
        </w:rPr>
        <w:t xml:space="preserve">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6B76C0" w:rsidRPr="006B76C0" w:rsidRDefault="006B76C0" w:rsidP="006B76C0">
      <w:pPr>
        <w:spacing w:after="0" w:line="240" w:lineRule="auto"/>
        <w:ind w:firstLine="708"/>
        <w:jc w:val="both"/>
        <w:rPr>
          <w:rFonts w:ascii="Times New Roman" w:eastAsia="Times New Roman" w:hAnsi="Times New Roman" w:cs="Times New Roman"/>
          <w:sz w:val="24"/>
          <w:szCs w:val="24"/>
          <w:lang w:eastAsia="ru-RU"/>
        </w:rPr>
      </w:pPr>
      <w:r w:rsidRPr="006B76C0">
        <w:rPr>
          <w:rFonts w:ascii="Times New Roman" w:eastAsia="Times New Roman" w:hAnsi="Times New Roman" w:cs="Times New Roman"/>
          <w:sz w:val="24"/>
          <w:szCs w:val="24"/>
          <w:lang w:eastAsia="ru-RU"/>
        </w:rPr>
        <w:lastRenderedPageBreak/>
        <w:t xml:space="preserve">-  </w:t>
      </w:r>
      <w:r w:rsidRPr="006B76C0">
        <w:rPr>
          <w:rFonts w:ascii="Times New Roman" w:eastAsia="Times New Roman" w:hAnsi="Times New Roman" w:cs="Times New Roman"/>
          <w:b/>
          <w:sz w:val="24"/>
          <w:szCs w:val="24"/>
          <w:lang w:eastAsia="ru-RU"/>
        </w:rPr>
        <w:t xml:space="preserve">оценка «2 балла» </w:t>
      </w:r>
      <w:r w:rsidRPr="006B76C0">
        <w:rPr>
          <w:rFonts w:ascii="Times New Roman" w:eastAsia="Times New Roman" w:hAnsi="Times New Roman" w:cs="Times New Roman"/>
          <w:sz w:val="24"/>
          <w:szCs w:val="24"/>
          <w:lang w:eastAsia="ru-RU"/>
        </w:rPr>
        <w:t xml:space="preserve">выставляется обучающемуся если в содержание доклада не соответствует заявленной в названии тематике; в подаче </w:t>
      </w:r>
      <w:proofErr w:type="gramStart"/>
      <w:r w:rsidRPr="006B76C0">
        <w:rPr>
          <w:rFonts w:ascii="Times New Roman" w:eastAsia="Times New Roman" w:hAnsi="Times New Roman" w:cs="Times New Roman"/>
          <w:sz w:val="24"/>
          <w:szCs w:val="24"/>
          <w:lang w:eastAsia="ru-RU"/>
        </w:rPr>
        <w:t>материала  есть</w:t>
      </w:r>
      <w:proofErr w:type="gramEnd"/>
      <w:r w:rsidRPr="006B76C0">
        <w:rPr>
          <w:rFonts w:ascii="Times New Roman" w:eastAsia="Times New Roman" w:hAnsi="Times New Roman" w:cs="Times New Roman"/>
          <w:sz w:val="24"/>
          <w:szCs w:val="24"/>
          <w:lang w:eastAsia="ru-RU"/>
        </w:rPr>
        <w:t xml:space="preserve">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6B76C0" w:rsidRPr="006B76C0" w:rsidRDefault="006B76C0" w:rsidP="006B76C0">
      <w:pPr>
        <w:suppressAutoHyphens/>
        <w:spacing w:after="0" w:line="240" w:lineRule="auto"/>
        <w:ind w:firstLine="709"/>
        <w:jc w:val="both"/>
        <w:rPr>
          <w:rFonts w:ascii="Times New Roman" w:eastAsia="Times New Roman" w:hAnsi="Times New Roman" w:cs="Times New Roman"/>
          <w:b/>
          <w:sz w:val="24"/>
          <w:szCs w:val="24"/>
          <w:lang w:eastAsia="zh-CN"/>
        </w:rPr>
      </w:pPr>
      <w:r w:rsidRPr="006B76C0">
        <w:rPr>
          <w:rFonts w:ascii="Times New Roman" w:eastAsia="Times New Roman" w:hAnsi="Times New Roman" w:cs="Times New Roman"/>
          <w:b/>
          <w:sz w:val="24"/>
          <w:szCs w:val="24"/>
          <w:lang w:eastAsia="zh-CN"/>
        </w:rPr>
        <w:t>Критерии оценки презентации:</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«отлично»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«хорошо»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b/>
          <w:sz w:val="24"/>
          <w:szCs w:val="24"/>
          <w:u w:color="000000"/>
          <w:lang w:eastAsia="ru-RU"/>
        </w:rPr>
        <w:t>-  оценка «удовлетворительно»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6B76C0" w:rsidRPr="006B76C0" w:rsidRDefault="006B76C0" w:rsidP="006B76C0">
      <w:pPr>
        <w:shd w:val="clear" w:color="auto" w:fill="FFFFFF"/>
        <w:spacing w:after="0" w:line="240" w:lineRule="auto"/>
        <w:ind w:firstLine="568"/>
        <w:jc w:val="both"/>
        <w:rPr>
          <w:rFonts w:ascii="Times New Roman" w:eastAsia="Times New Roman" w:hAnsi="Times New Roman" w:cs="Times New Roman"/>
          <w:sz w:val="24"/>
          <w:szCs w:val="24"/>
          <w:u w:color="000000"/>
          <w:lang w:eastAsia="ru-RU"/>
        </w:rPr>
      </w:pPr>
      <w:r w:rsidRPr="006B76C0">
        <w:rPr>
          <w:rFonts w:ascii="Times New Roman" w:eastAsia="Times New Roman" w:hAnsi="Times New Roman" w:cs="Times New Roman"/>
          <w:sz w:val="24"/>
          <w:szCs w:val="24"/>
          <w:u w:color="000000"/>
          <w:lang w:eastAsia="ru-RU"/>
        </w:rPr>
        <w:t xml:space="preserve">-  </w:t>
      </w:r>
      <w:r w:rsidRPr="006B76C0">
        <w:rPr>
          <w:rFonts w:ascii="Times New Roman" w:eastAsia="Times New Roman" w:hAnsi="Times New Roman" w:cs="Times New Roman"/>
          <w:b/>
          <w:sz w:val="24"/>
          <w:szCs w:val="24"/>
          <w:u w:color="000000"/>
          <w:lang w:eastAsia="ru-RU"/>
        </w:rPr>
        <w:t>оценка «неудовлетворительно»</w:t>
      </w:r>
      <w:r w:rsidRPr="006B76C0">
        <w:rPr>
          <w:rFonts w:ascii="Times New Roman" w:eastAsia="Times New Roman" w:hAnsi="Times New Roman" w:cs="Times New Roman"/>
          <w:sz w:val="24"/>
          <w:szCs w:val="24"/>
          <w:u w:color="000000"/>
          <w:lang w:eastAsia="ru-RU"/>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6B76C0">
        <w:rPr>
          <w:rFonts w:ascii="Times New Roman" w:eastAsia="Times New Roman" w:hAnsi="Times New Roman" w:cs="Times New Roman"/>
          <w:sz w:val="24"/>
          <w:szCs w:val="24"/>
          <w:u w:color="000000"/>
          <w:lang w:eastAsia="ru-RU"/>
        </w:rPr>
        <w:t>информации;не</w:t>
      </w:r>
      <w:proofErr w:type="spellEnd"/>
      <w:proofErr w:type="gramEnd"/>
      <w:r w:rsidRPr="006B76C0">
        <w:rPr>
          <w:rFonts w:ascii="Times New Roman" w:eastAsia="Times New Roman" w:hAnsi="Times New Roman" w:cs="Times New Roman"/>
          <w:sz w:val="24"/>
          <w:szCs w:val="24"/>
          <w:u w:color="000000"/>
          <w:lang w:eastAsia="ru-RU"/>
        </w:rPr>
        <w:t xml:space="preserve"> соблюден единый стиль оформления. </w:t>
      </w:r>
    </w:p>
    <w:p w:rsidR="006B76C0" w:rsidRPr="006B76C0" w:rsidRDefault="006B76C0" w:rsidP="006B76C0">
      <w:pPr>
        <w:spacing w:after="0" w:line="240" w:lineRule="auto"/>
        <w:jc w:val="both"/>
        <w:rPr>
          <w:rFonts w:ascii="Times New Roman" w:eastAsia="Times New Roman" w:hAnsi="Times New Roman" w:cs="Times New Roman"/>
          <w:b/>
          <w:sz w:val="24"/>
          <w:szCs w:val="24"/>
          <w:lang w:eastAsia="ru-RU"/>
        </w:rPr>
      </w:pPr>
      <w:r w:rsidRPr="006B76C0">
        <w:rPr>
          <w:rFonts w:ascii="Times New Roman" w:eastAsia="Times New Roman" w:hAnsi="Times New Roman" w:cs="Times New Roman"/>
          <w:sz w:val="24"/>
          <w:szCs w:val="24"/>
          <w:lang w:eastAsia="ru-RU"/>
        </w:rPr>
        <w:tab/>
      </w:r>
      <w:r w:rsidR="00FF1E03" w:rsidRPr="00FF1E03">
        <w:rPr>
          <w:rFonts w:ascii="Times New Roman" w:eastAsia="Times New Roman" w:hAnsi="Times New Roman" w:cs="Times New Roman"/>
          <w:b/>
          <w:sz w:val="24"/>
          <w:szCs w:val="24"/>
          <w:lang w:eastAsia="ru-RU"/>
        </w:rPr>
        <w:t>2.</w:t>
      </w:r>
      <w:r w:rsidRPr="006B76C0">
        <w:rPr>
          <w:rFonts w:ascii="Times New Roman" w:eastAsia="Times New Roman" w:hAnsi="Times New Roman" w:cs="Times New Roman"/>
          <w:b/>
          <w:sz w:val="24"/>
          <w:szCs w:val="24"/>
          <w:lang w:eastAsia="ru-RU"/>
        </w:rPr>
        <w:t>3. Круглый стол</w:t>
      </w:r>
    </w:p>
    <w:p w:rsidR="006B76C0" w:rsidRPr="006B76C0" w:rsidRDefault="006B76C0" w:rsidP="006B76C0">
      <w:pPr>
        <w:spacing w:after="0" w:line="240" w:lineRule="auto"/>
        <w:jc w:val="both"/>
        <w:rPr>
          <w:rFonts w:ascii="Times New Roman" w:eastAsia="Times New Roman" w:hAnsi="Times New Roman" w:cs="Times New Roman"/>
          <w:b/>
          <w:bCs/>
          <w:iCs/>
          <w:color w:val="000000"/>
          <w:sz w:val="24"/>
          <w:szCs w:val="24"/>
          <w:bdr w:val="none" w:sz="0" w:space="0" w:color="auto" w:frame="1"/>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
          <w:bCs/>
          <w:iCs/>
          <w:color w:val="000000"/>
          <w:sz w:val="24"/>
          <w:szCs w:val="24"/>
          <w:bdr w:val="none" w:sz="0" w:space="0" w:color="auto" w:frame="1"/>
          <w:lang w:eastAsia="ru-RU"/>
        </w:rPr>
        <w:t xml:space="preserve">Круглый стол - </w:t>
      </w:r>
      <w:r w:rsidRPr="006B76C0">
        <w:rPr>
          <w:rFonts w:ascii="Times New Roman" w:eastAsia="Times New Roman" w:hAnsi="Times New Roman" w:cs="Times New Roman"/>
          <w:bCs/>
          <w:iCs/>
          <w:color w:val="000000"/>
          <w:sz w:val="24"/>
          <w:szCs w:val="24"/>
          <w:bdr w:val="none" w:sz="0" w:space="0" w:color="auto" w:frame="1"/>
          <w:lang w:eastAsia="ru-RU"/>
        </w:rPr>
        <w:t>это форма организации обмена мнениями.</w:t>
      </w:r>
      <w:r w:rsidRPr="006B76C0">
        <w:rPr>
          <w:rFonts w:ascii="Times New Roman" w:eastAsia="Times New Roman" w:hAnsi="Times New Roman" w:cs="Times New Roman"/>
          <w:b/>
          <w:bCs/>
          <w:iCs/>
          <w:color w:val="000000"/>
          <w:sz w:val="24"/>
          <w:szCs w:val="24"/>
          <w:bdr w:val="none" w:sz="0" w:space="0" w:color="auto" w:frame="1"/>
          <w:lang w:eastAsia="ru-RU"/>
        </w:rPr>
        <w:t> </w:t>
      </w:r>
    </w:p>
    <w:p w:rsidR="006B76C0" w:rsidRPr="006B76C0" w:rsidRDefault="006B76C0" w:rsidP="006B76C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76C0">
        <w:rPr>
          <w:rFonts w:ascii="Times New Roman" w:eastAsia="Times New Roman" w:hAnsi="Times New Roman" w:cs="Times New Roman"/>
          <w:color w:val="000000"/>
          <w:sz w:val="24"/>
          <w:szCs w:val="24"/>
          <w:shd w:val="clear" w:color="auto" w:fill="FFFFFF"/>
          <w:lang w:eastAsia="ru-RU"/>
        </w:rPr>
        <w:t> </w:t>
      </w:r>
      <w:r w:rsidRPr="006B76C0">
        <w:rPr>
          <w:rFonts w:ascii="Times New Roman" w:eastAsia="Times New Roman" w:hAnsi="Times New Roman" w:cs="Times New Roman"/>
          <w:color w:val="000000"/>
          <w:sz w:val="24"/>
          <w:szCs w:val="24"/>
          <w:shd w:val="clear" w:color="auto" w:fill="FFFFFF"/>
          <w:lang w:eastAsia="ru-RU"/>
        </w:rPr>
        <w:tab/>
      </w:r>
      <w:r w:rsidRPr="006B76C0">
        <w:rPr>
          <w:rFonts w:ascii="Times New Roman" w:eastAsia="Times New Roman" w:hAnsi="Times New Roman" w:cs="Times New Roman"/>
          <w:bCs/>
          <w:iCs/>
          <w:color w:val="000000"/>
          <w:sz w:val="24"/>
          <w:szCs w:val="24"/>
          <w:bdr w:val="none" w:sz="0" w:space="0" w:color="auto" w:frame="1"/>
          <w:lang w:eastAsia="ru-RU"/>
        </w:rPr>
        <w:t>Цель круглого стола</w:t>
      </w:r>
      <w:r w:rsidRPr="006B76C0">
        <w:rPr>
          <w:rFonts w:ascii="Times New Roman" w:eastAsia="Times New Roman" w:hAnsi="Times New Roman" w:cs="Times New Roman"/>
          <w:color w:val="000000"/>
          <w:sz w:val="24"/>
          <w:szCs w:val="24"/>
          <w:shd w:val="clear" w:color="auto" w:fill="FFFFFF"/>
          <w:lang w:eastAsia="ru-RU"/>
        </w:rPr>
        <w:t xml:space="preserve"> – оценить умение студентов синтезировать знания на основе изучения основных тем дисциплины; </w:t>
      </w:r>
      <w:r w:rsidRPr="006B76C0">
        <w:rPr>
          <w:rFonts w:ascii="Times New Roman" w:eastAsia="Times New Roman" w:hAnsi="Times New Roman" w:cs="Times New Roman"/>
          <w:iCs/>
          <w:color w:val="000000"/>
          <w:sz w:val="24"/>
          <w:szCs w:val="24"/>
          <w:bdr w:val="none" w:sz="0" w:space="0" w:color="auto" w:frame="1"/>
          <w:shd w:val="clear" w:color="auto" w:fill="FFFFFF"/>
          <w:lang w:eastAsia="ru-RU"/>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6B76C0">
        <w:rPr>
          <w:rFonts w:ascii="Times New Roman" w:eastAsia="Times New Roman" w:hAnsi="Times New Roman" w:cs="Times New Roman"/>
          <w:color w:val="000000"/>
          <w:sz w:val="24"/>
          <w:szCs w:val="24"/>
          <w:lang w:eastAsia="ru-RU"/>
        </w:rPr>
        <w:t>пределить уровень развития логического</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6B76C0">
        <w:rPr>
          <w:rFonts w:ascii="Times New Roman" w:eastAsia="Times New Roman" w:hAnsi="Times New Roman" w:cs="Times New Roman"/>
          <w:color w:val="000000"/>
          <w:sz w:val="24"/>
          <w:szCs w:val="24"/>
          <w:shd w:val="clear" w:color="auto" w:fill="FFFFFF"/>
          <w:lang w:eastAsia="ru-RU"/>
        </w:rPr>
        <w:t xml:space="preserve"> </w:t>
      </w:r>
      <w:r w:rsidRPr="006B76C0">
        <w:rPr>
          <w:rFonts w:ascii="Times New Roman" w:eastAsia="Times New Roman" w:hAnsi="Times New Roman" w:cs="Times New Roman"/>
          <w:color w:val="000000"/>
          <w:sz w:val="24"/>
          <w:szCs w:val="24"/>
          <w:lang w:eastAsia="ru-RU"/>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6B76C0" w:rsidRPr="006B76C0" w:rsidRDefault="006B76C0" w:rsidP="006B76C0">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6B76C0">
        <w:rPr>
          <w:rFonts w:ascii="Times New Roman" w:eastAsia="Times New Roman" w:hAnsi="Times New Roman" w:cs="Times New Roman"/>
          <w:b/>
          <w:color w:val="000000"/>
          <w:sz w:val="24"/>
          <w:szCs w:val="24"/>
          <w:lang w:eastAsia="ru-RU"/>
        </w:rPr>
        <w:t>Критерии оценки при проведении круглого стола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«отлично»: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w:t>
      </w:r>
    </w:p>
    <w:p w:rsidR="006B76C0" w:rsidRPr="006B76C0" w:rsidRDefault="006B76C0" w:rsidP="006B7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высокий уровень самостоятельности. Занимает активную позицию в дискуссии;</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«хорошо»:</w:t>
      </w:r>
      <w:r w:rsidRPr="006B76C0">
        <w:rPr>
          <w:rFonts w:ascii="Times New Roman" w:eastAsia="Times New Roman" w:hAnsi="Times New Roman" w:cs="Times New Roman"/>
          <w:color w:val="000000"/>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w:t>
      </w:r>
      <w:r w:rsidRPr="006B76C0">
        <w:rPr>
          <w:rFonts w:ascii="Times New Roman" w:eastAsia="Times New Roman" w:hAnsi="Times New Roman" w:cs="Times New Roman"/>
          <w:color w:val="000000"/>
          <w:sz w:val="24"/>
          <w:szCs w:val="24"/>
          <w:lang w:eastAsia="ru-RU"/>
        </w:rPr>
        <w:lastRenderedPageBreak/>
        <w:t>демонстрирует высокий уровень самостоятельности, устанавливает причинно-следственные связи обсуждаемых проблем;</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«удовлетворительно»:</w:t>
      </w:r>
      <w:r w:rsidRPr="006B76C0">
        <w:rPr>
          <w:rFonts w:ascii="Times New Roman" w:eastAsia="Times New Roman" w:hAnsi="Times New Roman" w:cs="Times New Roman"/>
          <w:color w:val="000000"/>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6B76C0" w:rsidRPr="006B76C0" w:rsidRDefault="006B76C0" w:rsidP="006B7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76C0">
        <w:rPr>
          <w:rFonts w:ascii="Times New Roman" w:eastAsia="Times New Roman" w:hAnsi="Times New Roman" w:cs="Times New Roman"/>
          <w:color w:val="000000"/>
          <w:sz w:val="24"/>
          <w:szCs w:val="24"/>
          <w:lang w:eastAsia="ru-RU"/>
        </w:rPr>
        <w:t xml:space="preserve">- </w:t>
      </w:r>
      <w:r w:rsidRPr="006B76C0">
        <w:rPr>
          <w:rFonts w:ascii="Times New Roman" w:eastAsia="Times New Roman" w:hAnsi="Times New Roman" w:cs="Times New Roman"/>
          <w:b/>
          <w:color w:val="000000"/>
          <w:sz w:val="24"/>
          <w:szCs w:val="24"/>
          <w:lang w:eastAsia="ru-RU"/>
        </w:rPr>
        <w:t>оценка «неудовлетворительно»:</w:t>
      </w:r>
      <w:r w:rsidRPr="006B76C0">
        <w:rPr>
          <w:rFonts w:ascii="Times New Roman" w:eastAsia="Times New Roman" w:hAnsi="Times New Roman" w:cs="Times New Roman"/>
          <w:color w:val="000000"/>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E268BE" w:rsidRDefault="00E268BE"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501FBA" w:rsidRDefault="00501FBA" w:rsidP="00AA2754">
      <w:pPr>
        <w:spacing w:after="0" w:line="240" w:lineRule="auto"/>
        <w:ind w:firstLine="708"/>
        <w:jc w:val="both"/>
        <w:rPr>
          <w:rFonts w:ascii="Times New Roman" w:eastAsia="Times New Roman" w:hAnsi="Times New Roman" w:cs="Times New Roman"/>
          <w:b/>
          <w:sz w:val="24"/>
          <w:szCs w:val="24"/>
          <w:lang w:eastAsia="ru-RU"/>
        </w:rPr>
      </w:pPr>
    </w:p>
    <w:p w:rsidR="00E268BE"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w:t>
      </w:r>
      <w:r w:rsidR="00E268BE" w:rsidRPr="00E268BE">
        <w:rPr>
          <w:rFonts w:ascii="Times New Roman" w:eastAsia="Times New Roman" w:hAnsi="Times New Roman" w:cs="Times New Roman"/>
          <w:b/>
          <w:sz w:val="24"/>
          <w:szCs w:val="24"/>
          <w:lang w:eastAsia="ru-RU"/>
        </w:rPr>
        <w:t>Коллоквиум</w:t>
      </w:r>
    </w:p>
    <w:p w:rsidR="006B76C0" w:rsidRDefault="001D0E2D" w:rsidP="00AA2754">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Коллоквиум</w:t>
      </w:r>
      <w:r>
        <w:rPr>
          <w:rFonts w:ascii="Times New Roman" w:eastAsia="Times New Roman" w:hAnsi="Times New Roman" w:cs="Times New Roman"/>
          <w:sz w:val="24"/>
          <w:szCs w:val="24"/>
          <w:lang w:eastAsia="ru-RU"/>
        </w:rPr>
        <w:t xml:space="preserve"> – вид учебно-теоретическ</w:t>
      </w:r>
      <w:r w:rsidR="00F70480">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заняти</w:t>
      </w:r>
      <w:r w:rsidR="00F70480">
        <w:rPr>
          <w:rFonts w:ascii="Times New Roman" w:eastAsia="Times New Roman" w:hAnsi="Times New Roman" w:cs="Times New Roman"/>
          <w:sz w:val="24"/>
          <w:szCs w:val="24"/>
          <w:lang w:eastAsia="ru-RU"/>
        </w:rPr>
        <w:t xml:space="preserve">й, </w:t>
      </w:r>
      <w:r w:rsidR="00E268BE">
        <w:rPr>
          <w:rFonts w:ascii="Times New Roman" w:eastAsia="Times New Roman" w:hAnsi="Times New Roman" w:cs="Times New Roman"/>
          <w:sz w:val="24"/>
          <w:szCs w:val="24"/>
          <w:lang w:eastAsia="ru-RU"/>
        </w:rPr>
        <w:t>представляющих собой групповое обсуждение под руководством преподавателя достаточно широкого круга проблем.</w:t>
      </w:r>
    </w:p>
    <w:p w:rsidR="00E268BE" w:rsidRPr="00E268BE" w:rsidRDefault="00E268BE" w:rsidP="00E268BE">
      <w:pPr>
        <w:spacing w:after="0" w:line="240" w:lineRule="auto"/>
        <w:ind w:firstLine="708"/>
        <w:jc w:val="both"/>
        <w:rPr>
          <w:rFonts w:ascii="Times New Roman" w:eastAsia="Times New Roman" w:hAnsi="Times New Roman" w:cs="Times New Roman"/>
          <w:b/>
          <w:sz w:val="24"/>
          <w:szCs w:val="24"/>
          <w:lang w:eastAsia="ru-RU"/>
        </w:rPr>
      </w:pPr>
      <w:r w:rsidRPr="00E268BE">
        <w:rPr>
          <w:rFonts w:ascii="Times New Roman" w:eastAsia="Times New Roman" w:hAnsi="Times New Roman" w:cs="Times New Roman"/>
          <w:b/>
          <w:sz w:val="24"/>
          <w:szCs w:val="24"/>
          <w:lang w:eastAsia="ru-RU"/>
        </w:rPr>
        <w:t xml:space="preserve">Критерии оценки уровня </w:t>
      </w:r>
      <w:proofErr w:type="spellStart"/>
      <w:r w:rsidRPr="00E268BE">
        <w:rPr>
          <w:rFonts w:ascii="Times New Roman" w:eastAsia="Times New Roman" w:hAnsi="Times New Roman" w:cs="Times New Roman"/>
          <w:b/>
          <w:sz w:val="24"/>
          <w:szCs w:val="24"/>
          <w:lang w:eastAsia="ru-RU"/>
        </w:rPr>
        <w:t>сформированности</w:t>
      </w:r>
      <w:proofErr w:type="spellEnd"/>
      <w:r w:rsidRPr="00E268BE">
        <w:rPr>
          <w:rFonts w:ascii="Times New Roman" w:eastAsia="Times New Roman" w:hAnsi="Times New Roman" w:cs="Times New Roman"/>
          <w:b/>
          <w:sz w:val="24"/>
          <w:szCs w:val="24"/>
          <w:lang w:eastAsia="ru-RU"/>
        </w:rPr>
        <w:t xml:space="preserve"> компетенций при проведении коллоквиума: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«отлично»: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из рекомендуемой литературы, но и самостоятельно составленные, демонстрирует способности анализа и высокий уровень самостоятельности. Занимает активную позицию в дискуссии;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«хорошо»:</w:t>
      </w:r>
      <w:r w:rsidRPr="00E268BE">
        <w:rPr>
          <w:rFonts w:ascii="Times New Roman" w:eastAsia="Times New Roman" w:hAnsi="Times New Roman" w:cs="Times New Roman"/>
          <w:sz w:val="24"/>
          <w:szCs w:val="24"/>
          <w:lang w:eastAsia="ru-RU"/>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   </w:t>
      </w:r>
    </w:p>
    <w:p w:rsidR="00E268BE" w:rsidRPr="00E268BE"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sz w:val="24"/>
          <w:szCs w:val="24"/>
          <w:lang w:eastAsia="ru-RU"/>
        </w:rPr>
        <w:t xml:space="preserve">- </w:t>
      </w:r>
      <w:r w:rsidRPr="00E268BE">
        <w:rPr>
          <w:rFonts w:ascii="Times New Roman" w:eastAsia="Times New Roman" w:hAnsi="Times New Roman" w:cs="Times New Roman"/>
          <w:b/>
          <w:sz w:val="24"/>
          <w:szCs w:val="24"/>
          <w:lang w:eastAsia="ru-RU"/>
        </w:rPr>
        <w:t>оценка «удовлетворительно»:</w:t>
      </w:r>
      <w:r w:rsidRPr="00E268BE">
        <w:rPr>
          <w:rFonts w:ascii="Times New Roman" w:eastAsia="Times New Roman" w:hAnsi="Times New Roman" w:cs="Times New Roman"/>
          <w:sz w:val="24"/>
          <w:szCs w:val="24"/>
          <w:lang w:eastAsia="ru-RU"/>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  </w:t>
      </w:r>
    </w:p>
    <w:p w:rsidR="00E268BE" w:rsidRPr="00AA2754" w:rsidRDefault="00E268BE" w:rsidP="00E268BE">
      <w:pPr>
        <w:spacing w:after="0" w:line="240" w:lineRule="auto"/>
        <w:ind w:firstLine="708"/>
        <w:jc w:val="both"/>
        <w:rPr>
          <w:rFonts w:ascii="Times New Roman" w:eastAsia="Times New Roman" w:hAnsi="Times New Roman" w:cs="Times New Roman"/>
          <w:sz w:val="24"/>
          <w:szCs w:val="24"/>
          <w:lang w:eastAsia="ru-RU"/>
        </w:rPr>
      </w:pPr>
      <w:r w:rsidRPr="00E268BE">
        <w:rPr>
          <w:rFonts w:ascii="Times New Roman" w:eastAsia="Times New Roman" w:hAnsi="Times New Roman" w:cs="Times New Roman"/>
          <w:b/>
          <w:sz w:val="24"/>
          <w:szCs w:val="24"/>
          <w:lang w:eastAsia="ru-RU"/>
        </w:rPr>
        <w:t>- оценка «неудовлетворительно»:</w:t>
      </w:r>
      <w:r w:rsidRPr="00E268BE">
        <w:rPr>
          <w:rFonts w:ascii="Times New Roman" w:eastAsia="Times New Roman" w:hAnsi="Times New Roman" w:cs="Times New Roman"/>
          <w:sz w:val="24"/>
          <w:szCs w:val="24"/>
          <w:lang w:eastAsia="ru-RU"/>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EC7C84" w:rsidRPr="00EC7C84" w:rsidRDefault="00EC7C84" w:rsidP="00EC7C84">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EC7C84">
        <w:rPr>
          <w:rFonts w:ascii="Times New Roman" w:eastAsia="Times New Roman" w:hAnsi="Times New Roman" w:cs="Times New Roman"/>
          <w:b/>
          <w:sz w:val="24"/>
          <w:szCs w:val="24"/>
          <w:lang w:eastAsia="ru-RU"/>
        </w:rPr>
        <w:t xml:space="preserve"> Виды и формы отработки пропущенных занятий</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Пропущенные учебные занятия подлежат отработке.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Отработка студентом </w:t>
      </w:r>
      <w:r w:rsidRPr="00EC7C84">
        <w:rPr>
          <w:rFonts w:ascii="Times New Roman" w:eastAsia="Times New Roman" w:hAnsi="Times New Roman" w:cs="Times New Roman"/>
          <w:b/>
          <w:sz w:val="24"/>
          <w:szCs w:val="24"/>
          <w:lang w:eastAsia="ru-RU"/>
        </w:rPr>
        <w:t xml:space="preserve">пропущенного </w:t>
      </w:r>
      <w:r w:rsidRPr="00EC7C84">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EC7C84">
        <w:rPr>
          <w:rFonts w:ascii="Times New Roman" w:eastAsia="Times New Roman" w:hAnsi="Times New Roman" w:cs="Times New Roman"/>
          <w:sz w:val="24"/>
          <w:szCs w:val="24"/>
          <w:lang w:eastAsia="ru-RU"/>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i/>
          <w:sz w:val="24"/>
          <w:szCs w:val="24"/>
          <w:u w:val="single"/>
          <w:lang w:eastAsia="ru-RU"/>
        </w:rPr>
        <w:t>Промежуточная аттестация</w:t>
      </w:r>
      <w:r w:rsidRPr="00EC7C84">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Pr="00EC7C84">
        <w:rPr>
          <w:rFonts w:ascii="Times New Roman" w:eastAsia="Times New Roman" w:hAnsi="Times New Roman" w:cs="Times New Roman"/>
          <w:b/>
          <w:sz w:val="24"/>
          <w:szCs w:val="24"/>
          <w:lang w:eastAsia="ru-RU"/>
        </w:rPr>
        <w:t>- зачет.</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 xml:space="preserve">До сдачи зачета допускаются студенты, выполнившие все </w:t>
      </w:r>
      <w:r w:rsidR="00061A6A">
        <w:rPr>
          <w:rFonts w:ascii="Times New Roman" w:eastAsia="Times New Roman" w:hAnsi="Times New Roman" w:cs="Times New Roman"/>
          <w:sz w:val="24"/>
          <w:szCs w:val="24"/>
          <w:lang w:eastAsia="ru-RU"/>
        </w:rPr>
        <w:t xml:space="preserve">текущие </w:t>
      </w:r>
      <w:r w:rsidRPr="00EC7C84">
        <w:rPr>
          <w:rFonts w:ascii="Times New Roman" w:eastAsia="Times New Roman" w:hAnsi="Times New Roman" w:cs="Times New Roman"/>
          <w:sz w:val="24"/>
          <w:szCs w:val="24"/>
          <w:lang w:eastAsia="ru-RU"/>
        </w:rPr>
        <w:t>задания (докла</w:t>
      </w:r>
      <w:r w:rsidR="00061A6A">
        <w:rPr>
          <w:rFonts w:ascii="Times New Roman" w:eastAsia="Times New Roman" w:hAnsi="Times New Roman" w:cs="Times New Roman"/>
          <w:sz w:val="24"/>
          <w:szCs w:val="24"/>
          <w:lang w:eastAsia="ru-RU"/>
        </w:rPr>
        <w:t>д-презентацию или презентацию, практические работы и т.д.</w:t>
      </w:r>
      <w:r w:rsidRPr="00EC7C84">
        <w:rPr>
          <w:rFonts w:ascii="Times New Roman" w:eastAsia="Times New Roman" w:hAnsi="Times New Roman" w:cs="Times New Roman"/>
          <w:sz w:val="24"/>
          <w:szCs w:val="24"/>
          <w:lang w:eastAsia="ru-RU"/>
        </w:rPr>
        <w:t>).</w:t>
      </w:r>
    </w:p>
    <w:p w:rsidR="00EC7C84" w:rsidRPr="00EC7C84" w:rsidRDefault="00EC7C84" w:rsidP="00EC7C84">
      <w:pPr>
        <w:spacing w:after="0" w:line="240" w:lineRule="auto"/>
        <w:ind w:firstLine="709"/>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sz w:val="24"/>
          <w:szCs w:val="24"/>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C7C84" w:rsidRPr="00EC7C84" w:rsidRDefault="00EC7C84" w:rsidP="00EC7C84">
      <w:pPr>
        <w:autoSpaceDE w:val="0"/>
        <w:autoSpaceDN w:val="0"/>
        <w:adjustRightInd w:val="0"/>
        <w:spacing w:after="0" w:line="240" w:lineRule="auto"/>
        <w:ind w:firstLine="708"/>
        <w:rPr>
          <w:rFonts w:ascii="Times New Roman" w:eastAsia="Calibri" w:hAnsi="Times New Roman" w:cs="Times New Roman"/>
          <w:b/>
          <w:sz w:val="24"/>
          <w:szCs w:val="24"/>
        </w:rPr>
      </w:pPr>
      <w:r w:rsidRPr="00EC7C84">
        <w:rPr>
          <w:rFonts w:ascii="Times New Roman" w:eastAsia="Calibri" w:hAnsi="Times New Roman" w:cs="Times New Roman"/>
          <w:b/>
          <w:sz w:val="24"/>
          <w:szCs w:val="24"/>
        </w:rPr>
        <w:t xml:space="preserve">Критерии оценки: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«Зачтено»,</w:t>
      </w:r>
      <w:r w:rsidRPr="00EC7C84">
        <w:rPr>
          <w:rFonts w:ascii="Times New Roman" w:eastAsia="Times New Roman" w:hAnsi="Times New Roman" w:cs="Times New Roman"/>
          <w:sz w:val="24"/>
          <w:szCs w:val="24"/>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r w:rsidRPr="00EC7C84">
        <w:rPr>
          <w:rFonts w:ascii="Times New Roman" w:eastAsia="Times New Roman" w:hAnsi="Times New Roman" w:cs="Times New Roman"/>
          <w:b/>
          <w:sz w:val="24"/>
          <w:szCs w:val="24"/>
          <w:lang w:eastAsia="ru-RU"/>
        </w:rPr>
        <w:t>«Не зачтено»</w:t>
      </w:r>
      <w:r w:rsidRPr="00EC7C84">
        <w:rPr>
          <w:rFonts w:ascii="Times New Roman" w:eastAsia="Times New Roman" w:hAnsi="Times New Roman" w:cs="Times New Roman"/>
          <w:sz w:val="24"/>
          <w:szCs w:val="24"/>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EC7C84" w:rsidRPr="00EC7C84" w:rsidRDefault="00EC7C84" w:rsidP="00EC7C84">
      <w:pPr>
        <w:spacing w:after="0" w:line="240" w:lineRule="auto"/>
        <w:ind w:firstLine="708"/>
        <w:jc w:val="both"/>
        <w:rPr>
          <w:rFonts w:ascii="Times New Roman" w:eastAsia="Times New Roman" w:hAnsi="Times New Roman" w:cs="Times New Roman"/>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875AD2" w:rsidRDefault="00875AD2" w:rsidP="00710C22">
      <w:pPr>
        <w:spacing w:after="0" w:line="240" w:lineRule="auto"/>
        <w:jc w:val="both"/>
        <w:rPr>
          <w:rFonts w:ascii="Times New Roman" w:eastAsia="Times New Roman" w:hAnsi="Times New Roman" w:cs="Times New Roman"/>
          <w:b/>
          <w:sz w:val="24"/>
          <w:szCs w:val="24"/>
          <w:lang w:eastAsia="ru-RU"/>
        </w:rPr>
      </w:pPr>
    </w:p>
    <w:p w:rsidR="00C80B4C" w:rsidRDefault="00C80B4C" w:rsidP="00710C22">
      <w:pPr>
        <w:shd w:val="clear" w:color="auto" w:fill="FFFFFF"/>
        <w:spacing w:after="0" w:line="240" w:lineRule="auto"/>
        <w:rPr>
          <w:rFonts w:ascii="yandex-sans" w:eastAsia="Times New Roman" w:hAnsi="yandex-sans" w:cs="Times New Roman"/>
          <w:color w:val="000000"/>
          <w:sz w:val="23"/>
          <w:szCs w:val="23"/>
          <w:lang w:eastAsia="ru-RU"/>
        </w:rPr>
      </w:pPr>
    </w:p>
    <w:p w:rsidR="007247C6" w:rsidRPr="00162BD7" w:rsidRDefault="007247C6" w:rsidP="00C80B4C">
      <w:pPr>
        <w:shd w:val="clear" w:color="auto" w:fill="FFFFFF"/>
        <w:spacing w:after="0" w:line="240" w:lineRule="auto"/>
        <w:contextualSpacing/>
        <w:jc w:val="both"/>
        <w:rPr>
          <w:rFonts w:ascii="Times New Roman" w:hAnsi="Times New Roman" w:cs="Times New Roman"/>
          <w:sz w:val="24"/>
          <w:szCs w:val="24"/>
        </w:rPr>
      </w:pPr>
    </w:p>
    <w:sectPr w:rsidR="007247C6" w:rsidRPr="00162BD7" w:rsidSect="00C34FA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6A" w:rsidRDefault="00582D6A">
      <w:pPr>
        <w:spacing w:after="0" w:line="240" w:lineRule="auto"/>
      </w:pPr>
      <w:r>
        <w:separator/>
      </w:r>
    </w:p>
  </w:endnote>
  <w:endnote w:type="continuationSeparator" w:id="0">
    <w:p w:rsidR="00582D6A" w:rsidRDefault="0058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927604"/>
      <w:docPartObj>
        <w:docPartGallery w:val="Page Numbers (Bottom of Page)"/>
        <w:docPartUnique/>
      </w:docPartObj>
    </w:sdtPr>
    <w:sdtEndPr/>
    <w:sdtContent>
      <w:p w:rsidR="00B134AA" w:rsidRDefault="00B134AA">
        <w:pPr>
          <w:pStyle w:val="ac"/>
          <w:jc w:val="right"/>
        </w:pPr>
        <w:r>
          <w:fldChar w:fldCharType="begin"/>
        </w:r>
        <w:r>
          <w:instrText>PAGE   \* MERGEFORMAT</w:instrText>
        </w:r>
        <w:r>
          <w:fldChar w:fldCharType="separate"/>
        </w:r>
        <w:r w:rsidR="00572CB7">
          <w:rPr>
            <w:noProof/>
          </w:rPr>
          <w:t>21</w:t>
        </w:r>
        <w:r>
          <w:fldChar w:fldCharType="end"/>
        </w:r>
      </w:p>
    </w:sdtContent>
  </w:sdt>
  <w:p w:rsidR="00B134AA" w:rsidRDefault="00B134A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6A" w:rsidRDefault="00582D6A">
      <w:pPr>
        <w:spacing w:after="0" w:line="240" w:lineRule="auto"/>
      </w:pPr>
      <w:r>
        <w:separator/>
      </w:r>
    </w:p>
  </w:footnote>
  <w:footnote w:type="continuationSeparator" w:id="0">
    <w:p w:rsidR="00582D6A" w:rsidRDefault="00582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A6780"/>
    <w:multiLevelType w:val="hybridMultilevel"/>
    <w:tmpl w:val="B5CE4BEE"/>
    <w:lvl w:ilvl="0" w:tplc="639247BA">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C75FA">
      <w:start w:val="1"/>
      <w:numFmt w:val="decimal"/>
      <w:lvlText w:val="%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E4E">
      <w:start w:val="1"/>
      <w:numFmt w:val="lowerRoman"/>
      <w:lvlText w:val="%3"/>
      <w:lvlJc w:val="left"/>
      <w:pPr>
        <w:ind w:left="1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A5500">
      <w:start w:val="1"/>
      <w:numFmt w:val="decimal"/>
      <w:lvlText w:val="%4"/>
      <w:lvlJc w:val="left"/>
      <w:pPr>
        <w:ind w:left="2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3BF0">
      <w:start w:val="1"/>
      <w:numFmt w:val="lowerLetter"/>
      <w:lvlText w:val="%5"/>
      <w:lvlJc w:val="left"/>
      <w:pPr>
        <w:ind w:left="3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97B0">
      <w:start w:val="1"/>
      <w:numFmt w:val="lowerRoman"/>
      <w:lvlText w:val="%6"/>
      <w:lvlJc w:val="left"/>
      <w:pPr>
        <w:ind w:left="3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21B14">
      <w:start w:val="1"/>
      <w:numFmt w:val="decimal"/>
      <w:lvlText w:val="%7"/>
      <w:lvlJc w:val="left"/>
      <w:pPr>
        <w:ind w:left="4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C7F16">
      <w:start w:val="1"/>
      <w:numFmt w:val="lowerLetter"/>
      <w:lvlText w:val="%8"/>
      <w:lvlJc w:val="left"/>
      <w:pPr>
        <w:ind w:left="5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F36">
      <w:start w:val="1"/>
      <w:numFmt w:val="lowerRoman"/>
      <w:lvlText w:val="%9"/>
      <w:lvlJc w:val="left"/>
      <w:pPr>
        <w:ind w:left="6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4150DA"/>
    <w:multiLevelType w:val="hybridMultilevel"/>
    <w:tmpl w:val="97C86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E4D12"/>
    <w:multiLevelType w:val="hybridMultilevel"/>
    <w:tmpl w:val="97E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1A7F4C"/>
    <w:multiLevelType w:val="hybridMultilevel"/>
    <w:tmpl w:val="B306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7B7983"/>
    <w:multiLevelType w:val="hybridMultilevel"/>
    <w:tmpl w:val="4C34CC50"/>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C83FB0"/>
    <w:multiLevelType w:val="multilevel"/>
    <w:tmpl w:val="279A8B64"/>
    <w:lvl w:ilvl="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037EF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3244128A"/>
    <w:multiLevelType w:val="hybridMultilevel"/>
    <w:tmpl w:val="D6867808"/>
    <w:lvl w:ilvl="0" w:tplc="915CF97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5334FE"/>
    <w:multiLevelType w:val="multilevel"/>
    <w:tmpl w:val="5FA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11DEE"/>
    <w:multiLevelType w:val="hybridMultilevel"/>
    <w:tmpl w:val="6DD862D4"/>
    <w:lvl w:ilvl="0" w:tplc="F166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419A678B"/>
    <w:multiLevelType w:val="hybridMultilevel"/>
    <w:tmpl w:val="2404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473AE9"/>
    <w:multiLevelType w:val="hybridMultilevel"/>
    <w:tmpl w:val="EFF66304"/>
    <w:lvl w:ilvl="0" w:tplc="B23E91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D47E21"/>
    <w:multiLevelType w:val="hybridMultilevel"/>
    <w:tmpl w:val="DE365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C96F90"/>
    <w:multiLevelType w:val="hybridMultilevel"/>
    <w:tmpl w:val="B346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AD2178"/>
    <w:multiLevelType w:val="multilevel"/>
    <w:tmpl w:val="4AF4CDB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C0761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AD20A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C2455DD"/>
    <w:multiLevelType w:val="multilevel"/>
    <w:tmpl w:val="8A82104A"/>
    <w:lvl w:ilvl="0">
      <w:start w:val="3"/>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4"/>
  </w:num>
  <w:num w:numId="3">
    <w:abstractNumId w:val="10"/>
  </w:num>
  <w:num w:numId="4">
    <w:abstractNumId w:val="28"/>
  </w:num>
  <w:num w:numId="5">
    <w:abstractNumId w:val="0"/>
  </w:num>
  <w:num w:numId="6">
    <w:abstractNumId w:val="27"/>
  </w:num>
  <w:num w:numId="7">
    <w:abstractNumId w:val="4"/>
  </w:num>
  <w:num w:numId="8">
    <w:abstractNumId w:val="19"/>
  </w:num>
  <w:num w:numId="9">
    <w:abstractNumId w:val="17"/>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6"/>
  </w:num>
  <w:num w:numId="15">
    <w:abstractNumId w:val="2"/>
  </w:num>
  <w:num w:numId="16">
    <w:abstractNumId w:val="11"/>
  </w:num>
  <w:num w:numId="17">
    <w:abstractNumId w:val="31"/>
  </w:num>
  <w:num w:numId="18">
    <w:abstractNumId w:val="21"/>
  </w:num>
  <w:num w:numId="19">
    <w:abstractNumId w:val="12"/>
  </w:num>
  <w:num w:numId="20">
    <w:abstractNumId w:val="16"/>
  </w:num>
  <w:num w:numId="21">
    <w:abstractNumId w:val="18"/>
  </w:num>
  <w:num w:numId="22">
    <w:abstractNumId w:val="25"/>
  </w:num>
  <w:num w:numId="23">
    <w:abstractNumId w:val="5"/>
  </w:num>
  <w:num w:numId="24">
    <w:abstractNumId w:val="8"/>
  </w:num>
  <w:num w:numId="25">
    <w:abstractNumId w:val="3"/>
  </w:num>
  <w:num w:numId="26">
    <w:abstractNumId w:val="9"/>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15"/>
  </w:num>
  <w:num w:numId="32">
    <w:abstractNumId w:val="7"/>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B"/>
    <w:rsid w:val="00017CE8"/>
    <w:rsid w:val="00021894"/>
    <w:rsid w:val="0002794A"/>
    <w:rsid w:val="0004319A"/>
    <w:rsid w:val="00047363"/>
    <w:rsid w:val="00061A6A"/>
    <w:rsid w:val="00070D04"/>
    <w:rsid w:val="00073908"/>
    <w:rsid w:val="00096C19"/>
    <w:rsid w:val="000A73D7"/>
    <w:rsid w:val="000C0AE1"/>
    <w:rsid w:val="000C2157"/>
    <w:rsid w:val="000C21C6"/>
    <w:rsid w:val="000C5C39"/>
    <w:rsid w:val="0011205F"/>
    <w:rsid w:val="00117CB9"/>
    <w:rsid w:val="00121607"/>
    <w:rsid w:val="00123B80"/>
    <w:rsid w:val="0013152B"/>
    <w:rsid w:val="00162BD7"/>
    <w:rsid w:val="00162E82"/>
    <w:rsid w:val="0016676B"/>
    <w:rsid w:val="00173E19"/>
    <w:rsid w:val="001771E1"/>
    <w:rsid w:val="00187C2C"/>
    <w:rsid w:val="001B27A0"/>
    <w:rsid w:val="001C1A38"/>
    <w:rsid w:val="001C3F08"/>
    <w:rsid w:val="001C76A4"/>
    <w:rsid w:val="001D0E2D"/>
    <w:rsid w:val="0020270D"/>
    <w:rsid w:val="00225452"/>
    <w:rsid w:val="00241D8E"/>
    <w:rsid w:val="00247095"/>
    <w:rsid w:val="00247B85"/>
    <w:rsid w:val="002559FD"/>
    <w:rsid w:val="00257082"/>
    <w:rsid w:val="00263991"/>
    <w:rsid w:val="00264178"/>
    <w:rsid w:val="002710F6"/>
    <w:rsid w:val="002841EA"/>
    <w:rsid w:val="00294FA1"/>
    <w:rsid w:val="002950EC"/>
    <w:rsid w:val="00295AB3"/>
    <w:rsid w:val="002A37AF"/>
    <w:rsid w:val="002B15A7"/>
    <w:rsid w:val="002D5CE0"/>
    <w:rsid w:val="002E17E4"/>
    <w:rsid w:val="002E23D1"/>
    <w:rsid w:val="002E47BC"/>
    <w:rsid w:val="002F1BF0"/>
    <w:rsid w:val="003010CC"/>
    <w:rsid w:val="00314F01"/>
    <w:rsid w:val="003242F7"/>
    <w:rsid w:val="00341DFD"/>
    <w:rsid w:val="00342DB0"/>
    <w:rsid w:val="00346723"/>
    <w:rsid w:val="00355BF4"/>
    <w:rsid w:val="00357631"/>
    <w:rsid w:val="00387956"/>
    <w:rsid w:val="003B0E73"/>
    <w:rsid w:val="003B194E"/>
    <w:rsid w:val="003B7116"/>
    <w:rsid w:val="003E473C"/>
    <w:rsid w:val="00404169"/>
    <w:rsid w:val="00404C5A"/>
    <w:rsid w:val="0042164C"/>
    <w:rsid w:val="00424362"/>
    <w:rsid w:val="00453343"/>
    <w:rsid w:val="004607BE"/>
    <w:rsid w:val="00476C1D"/>
    <w:rsid w:val="00481C04"/>
    <w:rsid w:val="0049187F"/>
    <w:rsid w:val="00496A97"/>
    <w:rsid w:val="004B2F27"/>
    <w:rsid w:val="004C7AA3"/>
    <w:rsid w:val="004E1423"/>
    <w:rsid w:val="004E5C5D"/>
    <w:rsid w:val="00501FBA"/>
    <w:rsid w:val="00532DE1"/>
    <w:rsid w:val="005413D6"/>
    <w:rsid w:val="00551A82"/>
    <w:rsid w:val="00556798"/>
    <w:rsid w:val="00562870"/>
    <w:rsid w:val="0056295E"/>
    <w:rsid w:val="00565393"/>
    <w:rsid w:val="00566FC8"/>
    <w:rsid w:val="00572CB7"/>
    <w:rsid w:val="00582D6A"/>
    <w:rsid w:val="0059135E"/>
    <w:rsid w:val="005945F1"/>
    <w:rsid w:val="005A0C44"/>
    <w:rsid w:val="005A1F11"/>
    <w:rsid w:val="005B1717"/>
    <w:rsid w:val="005C4EF1"/>
    <w:rsid w:val="005D0F77"/>
    <w:rsid w:val="005D3FCC"/>
    <w:rsid w:val="005D40D3"/>
    <w:rsid w:val="005D6ABC"/>
    <w:rsid w:val="005E36D2"/>
    <w:rsid w:val="005E7AB3"/>
    <w:rsid w:val="00611D1E"/>
    <w:rsid w:val="006125E8"/>
    <w:rsid w:val="00627DD8"/>
    <w:rsid w:val="00634896"/>
    <w:rsid w:val="00646296"/>
    <w:rsid w:val="00651062"/>
    <w:rsid w:val="00656E12"/>
    <w:rsid w:val="00672C5D"/>
    <w:rsid w:val="00682397"/>
    <w:rsid w:val="00696176"/>
    <w:rsid w:val="00696609"/>
    <w:rsid w:val="006A5DBE"/>
    <w:rsid w:val="006B76C0"/>
    <w:rsid w:val="00702F50"/>
    <w:rsid w:val="00710C22"/>
    <w:rsid w:val="00713BB7"/>
    <w:rsid w:val="00716607"/>
    <w:rsid w:val="00717AAB"/>
    <w:rsid w:val="007247C6"/>
    <w:rsid w:val="0074459A"/>
    <w:rsid w:val="00750ED7"/>
    <w:rsid w:val="00755376"/>
    <w:rsid w:val="0075647D"/>
    <w:rsid w:val="00756807"/>
    <w:rsid w:val="007608BF"/>
    <w:rsid w:val="0078555F"/>
    <w:rsid w:val="007A7A27"/>
    <w:rsid w:val="007B4D62"/>
    <w:rsid w:val="007D70DA"/>
    <w:rsid w:val="007E08CE"/>
    <w:rsid w:val="007E163C"/>
    <w:rsid w:val="007E195E"/>
    <w:rsid w:val="007F0C84"/>
    <w:rsid w:val="007F1E36"/>
    <w:rsid w:val="00813BD8"/>
    <w:rsid w:val="008218B2"/>
    <w:rsid w:val="00821955"/>
    <w:rsid w:val="00837403"/>
    <w:rsid w:val="00852EC8"/>
    <w:rsid w:val="00854A96"/>
    <w:rsid w:val="00854FE1"/>
    <w:rsid w:val="00855FDE"/>
    <w:rsid w:val="00862D5B"/>
    <w:rsid w:val="00867648"/>
    <w:rsid w:val="00875AD2"/>
    <w:rsid w:val="008A2166"/>
    <w:rsid w:val="008A3A5F"/>
    <w:rsid w:val="008A481F"/>
    <w:rsid w:val="008E06AE"/>
    <w:rsid w:val="008E2E2A"/>
    <w:rsid w:val="008E2E90"/>
    <w:rsid w:val="008E4580"/>
    <w:rsid w:val="008E49D4"/>
    <w:rsid w:val="008F4743"/>
    <w:rsid w:val="0091328F"/>
    <w:rsid w:val="009211D0"/>
    <w:rsid w:val="00931F8E"/>
    <w:rsid w:val="0094371B"/>
    <w:rsid w:val="00946DD8"/>
    <w:rsid w:val="0094794D"/>
    <w:rsid w:val="00951039"/>
    <w:rsid w:val="009749FE"/>
    <w:rsid w:val="009753A7"/>
    <w:rsid w:val="00986BF4"/>
    <w:rsid w:val="00992AAF"/>
    <w:rsid w:val="009A226B"/>
    <w:rsid w:val="009B4258"/>
    <w:rsid w:val="009B5C67"/>
    <w:rsid w:val="009C051E"/>
    <w:rsid w:val="009C1010"/>
    <w:rsid w:val="009C4C0B"/>
    <w:rsid w:val="009C7F75"/>
    <w:rsid w:val="009F50B9"/>
    <w:rsid w:val="00A04F48"/>
    <w:rsid w:val="00A07EFE"/>
    <w:rsid w:val="00A31108"/>
    <w:rsid w:val="00A6272D"/>
    <w:rsid w:val="00A63F14"/>
    <w:rsid w:val="00A72610"/>
    <w:rsid w:val="00A749F8"/>
    <w:rsid w:val="00A75AEB"/>
    <w:rsid w:val="00A7615E"/>
    <w:rsid w:val="00A86169"/>
    <w:rsid w:val="00A92C27"/>
    <w:rsid w:val="00AA2754"/>
    <w:rsid w:val="00AB6072"/>
    <w:rsid w:val="00AD53B9"/>
    <w:rsid w:val="00B130AA"/>
    <w:rsid w:val="00B134AA"/>
    <w:rsid w:val="00B34009"/>
    <w:rsid w:val="00B34183"/>
    <w:rsid w:val="00B357DB"/>
    <w:rsid w:val="00B3635C"/>
    <w:rsid w:val="00B36FAA"/>
    <w:rsid w:val="00B41986"/>
    <w:rsid w:val="00B50CA4"/>
    <w:rsid w:val="00B52AE3"/>
    <w:rsid w:val="00B56E78"/>
    <w:rsid w:val="00B6778B"/>
    <w:rsid w:val="00B67E91"/>
    <w:rsid w:val="00B7781D"/>
    <w:rsid w:val="00B82B08"/>
    <w:rsid w:val="00B832F4"/>
    <w:rsid w:val="00B927DB"/>
    <w:rsid w:val="00B92C2E"/>
    <w:rsid w:val="00B974F3"/>
    <w:rsid w:val="00BA5E58"/>
    <w:rsid w:val="00BA6E29"/>
    <w:rsid w:val="00BB45BB"/>
    <w:rsid w:val="00BD7E4E"/>
    <w:rsid w:val="00BE0E60"/>
    <w:rsid w:val="00BE2D5F"/>
    <w:rsid w:val="00BF2710"/>
    <w:rsid w:val="00C00CC2"/>
    <w:rsid w:val="00C034EE"/>
    <w:rsid w:val="00C11BE7"/>
    <w:rsid w:val="00C1747F"/>
    <w:rsid w:val="00C209D5"/>
    <w:rsid w:val="00C24359"/>
    <w:rsid w:val="00C34FAE"/>
    <w:rsid w:val="00C35862"/>
    <w:rsid w:val="00C44CDC"/>
    <w:rsid w:val="00C51881"/>
    <w:rsid w:val="00C578B7"/>
    <w:rsid w:val="00C630B6"/>
    <w:rsid w:val="00C630CF"/>
    <w:rsid w:val="00C66B1D"/>
    <w:rsid w:val="00C705A8"/>
    <w:rsid w:val="00C80B4C"/>
    <w:rsid w:val="00C96AEC"/>
    <w:rsid w:val="00CA2D14"/>
    <w:rsid w:val="00CB52B7"/>
    <w:rsid w:val="00CC2BDF"/>
    <w:rsid w:val="00CD42AB"/>
    <w:rsid w:val="00D12B57"/>
    <w:rsid w:val="00D20230"/>
    <w:rsid w:val="00D25843"/>
    <w:rsid w:val="00D337F2"/>
    <w:rsid w:val="00D46DEB"/>
    <w:rsid w:val="00D619D3"/>
    <w:rsid w:val="00D6467C"/>
    <w:rsid w:val="00D677F2"/>
    <w:rsid w:val="00D75B41"/>
    <w:rsid w:val="00D82A91"/>
    <w:rsid w:val="00D859B7"/>
    <w:rsid w:val="00DA7571"/>
    <w:rsid w:val="00DB47FE"/>
    <w:rsid w:val="00DC0771"/>
    <w:rsid w:val="00DD5753"/>
    <w:rsid w:val="00DE0C86"/>
    <w:rsid w:val="00DE5597"/>
    <w:rsid w:val="00DF2404"/>
    <w:rsid w:val="00DF378B"/>
    <w:rsid w:val="00DF4D79"/>
    <w:rsid w:val="00DF7CB6"/>
    <w:rsid w:val="00E072A0"/>
    <w:rsid w:val="00E24F50"/>
    <w:rsid w:val="00E268BE"/>
    <w:rsid w:val="00E75666"/>
    <w:rsid w:val="00E807BB"/>
    <w:rsid w:val="00E8472C"/>
    <w:rsid w:val="00E9100F"/>
    <w:rsid w:val="00E942A2"/>
    <w:rsid w:val="00EA37A1"/>
    <w:rsid w:val="00EB1987"/>
    <w:rsid w:val="00EC7C84"/>
    <w:rsid w:val="00EE367E"/>
    <w:rsid w:val="00EF0D96"/>
    <w:rsid w:val="00EF178A"/>
    <w:rsid w:val="00EF78AD"/>
    <w:rsid w:val="00F021F1"/>
    <w:rsid w:val="00F0624F"/>
    <w:rsid w:val="00F11069"/>
    <w:rsid w:val="00F147F2"/>
    <w:rsid w:val="00F14F27"/>
    <w:rsid w:val="00F2569D"/>
    <w:rsid w:val="00F31B0C"/>
    <w:rsid w:val="00F372B4"/>
    <w:rsid w:val="00F52FBC"/>
    <w:rsid w:val="00F530A5"/>
    <w:rsid w:val="00F544C3"/>
    <w:rsid w:val="00F660C0"/>
    <w:rsid w:val="00F70480"/>
    <w:rsid w:val="00F709B1"/>
    <w:rsid w:val="00F733DC"/>
    <w:rsid w:val="00F7553A"/>
    <w:rsid w:val="00F80F2D"/>
    <w:rsid w:val="00F82BF6"/>
    <w:rsid w:val="00F8420C"/>
    <w:rsid w:val="00FB7884"/>
    <w:rsid w:val="00FC29D4"/>
    <w:rsid w:val="00FD064C"/>
    <w:rsid w:val="00FD6D87"/>
    <w:rsid w:val="00FF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7558-4983-4BAA-99CE-4F885E7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4C"/>
  </w:style>
  <w:style w:type="paragraph" w:styleId="1">
    <w:name w:val="heading 1"/>
    <w:basedOn w:val="a"/>
    <w:next w:val="a"/>
    <w:link w:val="10"/>
    <w:uiPriority w:val="99"/>
    <w:qFormat/>
    <w:rsid w:val="00C34FA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F02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FA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34FAE"/>
  </w:style>
  <w:style w:type="paragraph" w:customStyle="1" w:styleId="Default">
    <w:name w:val="Default"/>
    <w:uiPriority w:val="99"/>
    <w:rsid w:val="00C34F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34FA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34FAE"/>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34FAE"/>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C34FAE"/>
    <w:rPr>
      <w:rFonts w:cs="Times New Roman"/>
      <w:b w:val="0"/>
      <w:color w:val="106BBE"/>
    </w:rPr>
  </w:style>
  <w:style w:type="table" w:styleId="a7">
    <w:name w:val="Table Grid"/>
    <w:basedOn w:val="a1"/>
    <w:uiPriority w:val="59"/>
    <w:rsid w:val="00C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C34FA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34FA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20">
    <w:name w:val="Заголовок 2 Знак"/>
    <w:basedOn w:val="a0"/>
    <w:link w:val="2"/>
    <w:uiPriority w:val="9"/>
    <w:semiHidden/>
    <w:rsid w:val="00F021F1"/>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C00CC2"/>
    <w:rPr>
      <w:color w:val="0000FF"/>
      <w:u w:val="single"/>
    </w:rPr>
  </w:style>
  <w:style w:type="paragraph" w:styleId="ab">
    <w:name w:val="Normal (Web)"/>
    <w:basedOn w:val="a"/>
    <w:uiPriority w:val="99"/>
    <w:semiHidden/>
    <w:unhideWhenUsed/>
    <w:rsid w:val="00DE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62D5B"/>
    <w:pPr>
      <w:widowControl w:val="0"/>
      <w:autoSpaceDE w:val="0"/>
      <w:autoSpaceDN w:val="0"/>
      <w:spacing w:after="0" w:line="240" w:lineRule="auto"/>
      <w:ind w:left="103"/>
    </w:pPr>
    <w:rPr>
      <w:rFonts w:ascii="Calibri" w:eastAsia="Calibri" w:hAnsi="Calibri" w:cs="Calibri"/>
      <w:lang w:val="en-US"/>
    </w:rPr>
  </w:style>
  <w:style w:type="paragraph" w:styleId="ac">
    <w:name w:val="footer"/>
    <w:basedOn w:val="a"/>
    <w:link w:val="ad"/>
    <w:uiPriority w:val="99"/>
    <w:semiHidden/>
    <w:unhideWhenUsed/>
    <w:rsid w:val="007E08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E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627">
      <w:bodyDiv w:val="1"/>
      <w:marLeft w:val="0"/>
      <w:marRight w:val="0"/>
      <w:marTop w:val="0"/>
      <w:marBottom w:val="0"/>
      <w:divBdr>
        <w:top w:val="none" w:sz="0" w:space="0" w:color="auto"/>
        <w:left w:val="none" w:sz="0" w:space="0" w:color="auto"/>
        <w:bottom w:val="none" w:sz="0" w:space="0" w:color="auto"/>
        <w:right w:val="none" w:sz="0" w:space="0" w:color="auto"/>
      </w:divBdr>
    </w:div>
    <w:div w:id="121703059">
      <w:bodyDiv w:val="1"/>
      <w:marLeft w:val="0"/>
      <w:marRight w:val="0"/>
      <w:marTop w:val="0"/>
      <w:marBottom w:val="0"/>
      <w:divBdr>
        <w:top w:val="none" w:sz="0" w:space="0" w:color="auto"/>
        <w:left w:val="none" w:sz="0" w:space="0" w:color="auto"/>
        <w:bottom w:val="none" w:sz="0" w:space="0" w:color="auto"/>
        <w:right w:val="none" w:sz="0" w:space="0" w:color="auto"/>
      </w:divBdr>
    </w:div>
    <w:div w:id="201792147">
      <w:bodyDiv w:val="1"/>
      <w:marLeft w:val="0"/>
      <w:marRight w:val="0"/>
      <w:marTop w:val="0"/>
      <w:marBottom w:val="0"/>
      <w:divBdr>
        <w:top w:val="none" w:sz="0" w:space="0" w:color="auto"/>
        <w:left w:val="none" w:sz="0" w:space="0" w:color="auto"/>
        <w:bottom w:val="none" w:sz="0" w:space="0" w:color="auto"/>
        <w:right w:val="none" w:sz="0" w:space="0" w:color="auto"/>
      </w:divBdr>
    </w:div>
    <w:div w:id="405763315">
      <w:bodyDiv w:val="1"/>
      <w:marLeft w:val="0"/>
      <w:marRight w:val="0"/>
      <w:marTop w:val="0"/>
      <w:marBottom w:val="0"/>
      <w:divBdr>
        <w:top w:val="none" w:sz="0" w:space="0" w:color="auto"/>
        <w:left w:val="none" w:sz="0" w:space="0" w:color="auto"/>
        <w:bottom w:val="none" w:sz="0" w:space="0" w:color="auto"/>
        <w:right w:val="none" w:sz="0" w:space="0" w:color="auto"/>
      </w:divBdr>
    </w:div>
    <w:div w:id="440302127">
      <w:bodyDiv w:val="1"/>
      <w:marLeft w:val="0"/>
      <w:marRight w:val="0"/>
      <w:marTop w:val="0"/>
      <w:marBottom w:val="0"/>
      <w:divBdr>
        <w:top w:val="none" w:sz="0" w:space="0" w:color="auto"/>
        <w:left w:val="none" w:sz="0" w:space="0" w:color="auto"/>
        <w:bottom w:val="none" w:sz="0" w:space="0" w:color="auto"/>
        <w:right w:val="none" w:sz="0" w:space="0" w:color="auto"/>
      </w:divBdr>
    </w:div>
    <w:div w:id="594677653">
      <w:bodyDiv w:val="1"/>
      <w:marLeft w:val="0"/>
      <w:marRight w:val="0"/>
      <w:marTop w:val="0"/>
      <w:marBottom w:val="0"/>
      <w:divBdr>
        <w:top w:val="none" w:sz="0" w:space="0" w:color="auto"/>
        <w:left w:val="none" w:sz="0" w:space="0" w:color="auto"/>
        <w:bottom w:val="none" w:sz="0" w:space="0" w:color="auto"/>
        <w:right w:val="none" w:sz="0" w:space="0" w:color="auto"/>
      </w:divBdr>
    </w:div>
    <w:div w:id="651525875">
      <w:bodyDiv w:val="1"/>
      <w:marLeft w:val="0"/>
      <w:marRight w:val="0"/>
      <w:marTop w:val="0"/>
      <w:marBottom w:val="0"/>
      <w:divBdr>
        <w:top w:val="none" w:sz="0" w:space="0" w:color="auto"/>
        <w:left w:val="none" w:sz="0" w:space="0" w:color="auto"/>
        <w:bottom w:val="none" w:sz="0" w:space="0" w:color="auto"/>
        <w:right w:val="none" w:sz="0" w:space="0" w:color="auto"/>
      </w:divBdr>
    </w:div>
    <w:div w:id="715085030">
      <w:bodyDiv w:val="1"/>
      <w:marLeft w:val="0"/>
      <w:marRight w:val="0"/>
      <w:marTop w:val="0"/>
      <w:marBottom w:val="0"/>
      <w:divBdr>
        <w:top w:val="none" w:sz="0" w:space="0" w:color="auto"/>
        <w:left w:val="none" w:sz="0" w:space="0" w:color="auto"/>
        <w:bottom w:val="none" w:sz="0" w:space="0" w:color="auto"/>
        <w:right w:val="none" w:sz="0" w:space="0" w:color="auto"/>
      </w:divBdr>
    </w:div>
    <w:div w:id="15989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 TargetMode="External"/><Relationship Id="rId18" Type="http://schemas.openxmlformats.org/officeDocument/2006/relationships/hyperlink" Target="https://ruco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8168.html" TargetMode="External"/><Relationship Id="rId17" Type="http://schemas.openxmlformats.org/officeDocument/2006/relationships/hyperlink" Target="https://biblio-online.ru" TargetMode="External"/><Relationship Id="rId25"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72.html%20" TargetMode="External"/><Relationship Id="rId24"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s://urait.ru/bcode/448336"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CA6F-7376-44DB-9D66-9B064F55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Спортмед показ</cp:lastModifiedBy>
  <cp:revision>57</cp:revision>
  <dcterms:created xsi:type="dcterms:W3CDTF">2019-11-22T18:26:00Z</dcterms:created>
  <dcterms:modified xsi:type="dcterms:W3CDTF">2023-06-20T08:21:00Z</dcterms:modified>
</cp:coreProperties>
</file>