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6234B8" w:rsidRPr="00341AB4" w:rsidRDefault="006234B8" w:rsidP="006234B8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234B8" w:rsidRPr="00341AB4" w:rsidTr="00B81B27">
        <w:tc>
          <w:tcPr>
            <w:tcW w:w="4617" w:type="dxa"/>
            <w:hideMark/>
          </w:tcPr>
          <w:p w:rsidR="006234B8" w:rsidRPr="00341AB4" w:rsidRDefault="006234B8" w:rsidP="00B81B27">
            <w:pPr>
              <w:widowControl w:val="0"/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УТВЕРЖДЕНО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Председатель УМК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И.о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ед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 А.С Солнцева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______________________________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21 июня 2022 г.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ДИСЦИПЛИНЫ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О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34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2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 для лиц с отклонениями в состоянии здоровья (адаптивная физическая культура)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Профил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и</w:t>
      </w: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 подготовки: 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физическая реабилитация, лечебная физическая культура, адаптивный спорт (заочная форма обучения)</w:t>
      </w: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 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очная, заочная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6234B8" w:rsidRPr="00341AB4" w:rsidTr="00B81B27">
        <w:trPr>
          <w:trHeight w:val="2629"/>
        </w:trPr>
        <w:tc>
          <w:tcPr>
            <w:tcW w:w="3539" w:type="dxa"/>
          </w:tcPr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социально-педагогического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факультета,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Дерючева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21  июня 2022 г..</w:t>
            </w:r>
          </w:p>
        </w:tc>
        <w:tc>
          <w:tcPr>
            <w:tcW w:w="3544" w:type="dxa"/>
          </w:tcPr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факультета заочной формы обучения,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______________В.Х. Шнайдер 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21 июня 2022 г.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9, 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9 июня 2022 г.)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ед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6234B8" w:rsidRPr="00341AB4" w:rsidRDefault="006234B8" w:rsidP="00B81B2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proofErr w:type="spellStart"/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, 2022</w:t>
      </w:r>
    </w:p>
    <w:p w:rsidR="006234B8" w:rsidRPr="00341AB4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6234B8" w:rsidRDefault="006234B8" w:rsidP="006234B8"/>
    <w:p w:rsidR="007D2200" w:rsidRDefault="007D2200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9136B7" w:rsidRPr="007D2200" w:rsidRDefault="009136B7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Рабочая программа разработана в соответствии с </w:t>
      </w:r>
      <w:r w:rsidRPr="007D220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ФГОС ВО по направлению подготовки 49.03.02 Физическая культура для лиц с отклонениями в состоянии здоровья 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Министерства образования и науки Российской </w:t>
      </w:r>
      <w:proofErr w:type="gram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19.09.2017</w:t>
      </w:r>
      <w:proofErr w:type="gram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приказ № 942</w:t>
      </w:r>
      <w:r w:rsidRPr="007D220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Лепешкина,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                                     ____________________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Пензенская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proofErr w:type="spellEnd"/>
      <w:proofErr w:type="gram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Рецензенты:</w:t>
      </w:r>
    </w:p>
    <w:p w:rsidR="007D2200" w:rsidRPr="007D2200" w:rsidRDefault="007D2200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В.Х. Шнайдер,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                               ____________________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Сираковская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                                    ____________________ </w:t>
      </w: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0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D2200" w:rsidRPr="007D2200" w:rsidTr="009136B7">
        <w:tc>
          <w:tcPr>
            <w:tcW w:w="876" w:type="dxa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676" w:type="dxa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171" w:type="dxa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7D2200" w:rsidRPr="007D2200" w:rsidTr="007D2200">
        <w:tc>
          <w:tcPr>
            <w:tcW w:w="9782" w:type="dxa"/>
            <w:gridSpan w:val="4"/>
          </w:tcPr>
          <w:p w:rsidR="007D2200" w:rsidRPr="007D2200" w:rsidRDefault="007D2200" w:rsidP="007D220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7D2200" w:rsidRPr="007D2200" w:rsidTr="009136B7">
        <w:tc>
          <w:tcPr>
            <w:tcW w:w="876" w:type="dxa"/>
          </w:tcPr>
          <w:p w:rsidR="007D2200" w:rsidRPr="007D2200" w:rsidRDefault="007D2200" w:rsidP="007D220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4676" w:type="dxa"/>
          </w:tcPr>
          <w:p w:rsidR="007D2200" w:rsidRPr="007D2200" w:rsidRDefault="007D2200" w:rsidP="007D220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7D2200" w:rsidRPr="007D2200" w:rsidRDefault="007D2200" w:rsidP="007D2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7D22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7D2200" w:rsidRPr="007D2200" w:rsidRDefault="007D2200" w:rsidP="007D2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9136B7" w:rsidRPr="007D2200" w:rsidTr="009136B7">
        <w:tc>
          <w:tcPr>
            <w:tcW w:w="876" w:type="dxa"/>
          </w:tcPr>
          <w:p w:rsidR="009136B7" w:rsidRPr="00341AB4" w:rsidRDefault="009136B7" w:rsidP="009136B7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01.003   </w:t>
            </w:r>
          </w:p>
        </w:tc>
        <w:tc>
          <w:tcPr>
            <w:tcW w:w="4676" w:type="dxa"/>
          </w:tcPr>
          <w:p w:rsidR="009136B7" w:rsidRPr="00341AB4" w:rsidRDefault="009136B7" w:rsidP="009136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1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  <w:p w:rsidR="009136B7" w:rsidRPr="00341AB4" w:rsidRDefault="009136B7" w:rsidP="009136B7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9136B7" w:rsidRPr="00341AB4" w:rsidRDefault="009136B7" w:rsidP="009136B7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</w:tcPr>
          <w:p w:rsidR="009136B7" w:rsidRPr="00341AB4" w:rsidRDefault="009136B7" w:rsidP="009136B7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A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ПДО</w:t>
            </w:r>
          </w:p>
        </w:tc>
      </w:tr>
    </w:tbl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Pr="007D2200" w:rsidRDefault="009136B7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1. изучениЕ дисциплины НАПРАВЛЕНО НА формирование следующих компетенций: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УК-2. </w:t>
      </w: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УК-7.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ОПК-1.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887ED3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ОПК-3.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ОПК-13.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ОПК-14.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7D2200" w:rsidRPr="007D2200" w:rsidRDefault="007D2200" w:rsidP="007D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7D2200" w:rsidRPr="007D2200" w:rsidRDefault="007D2200" w:rsidP="007D2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57"/>
        <w:gridCol w:w="1388"/>
      </w:tblGrid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0D15CD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D15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результате изучения дисциплины студент должен проявить: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0D15CD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D15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Формируемые компетенции</w:t>
            </w:r>
          </w:p>
        </w:tc>
      </w:tr>
      <w:tr w:rsidR="007D2200" w:rsidRPr="007D2200" w:rsidTr="007D2200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преподаваемый предмет в пределах требований ФГОС и ООП, содержание нормативно-правовых документов образования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стадии профессионального развития педагогических работников, методику развития физических качеств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дошкольного образования (В/01.5)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9136B7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виды и приемы соврем</w:t>
            </w:r>
            <w:r w:rsidR="009136B7">
              <w:rPr>
                <w:rFonts w:ascii="Times New Roman" w:eastAsia="Calibri" w:hAnsi="Times New Roman" w:cs="Times New Roman"/>
                <w:sz w:val="24"/>
                <w:szCs w:val="24"/>
              </w:rPr>
              <w:t>енных педагогических технологий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</w:t>
            </w:r>
            <w:r w:rsidR="0091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методику физического воспитания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Развивающая деятельность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пути достижения образовательных результатов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ОПК-14</w:t>
            </w:r>
          </w:p>
        </w:tc>
      </w:tr>
      <w:tr w:rsidR="007D2200" w:rsidRPr="007D2200" w:rsidTr="007D2200">
        <w:trPr>
          <w:jc w:val="center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9136B7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</w:t>
            </w:r>
            <w:r w:rsidR="009136B7">
              <w:rPr>
                <w:rFonts w:ascii="Times New Roman" w:eastAsia="Calibri" w:hAnsi="Times New Roman" w:cs="Times New Roman"/>
                <w:sz w:val="24"/>
                <w:szCs w:val="24"/>
              </w:rPr>
              <w:t>ень физической подготовленности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дошкольного образования (В/01.5)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ПДО: Организация дополнительного образования детей и взрослых по одному или нескольким направлениям деятельности</w:t>
            </w:r>
            <w:r w:rsidR="0091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</w:t>
            </w:r>
            <w:r w:rsidR="0091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 с учетом личностных и возрастных особенностей обучающихся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Развивающая деятельность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средства, методы физического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воспитания и организации педагогического процесса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ОПК-13</w:t>
            </w:r>
          </w:p>
        </w:tc>
      </w:tr>
      <w:tr w:rsidR="007D2200" w:rsidRPr="007D2200" w:rsidTr="000D15CD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страховку и помощь при выполнении физических упражнений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ОПК-14</w:t>
            </w:r>
          </w:p>
        </w:tc>
      </w:tr>
      <w:tr w:rsidR="007D2200" w:rsidRPr="007D2200" w:rsidTr="007D2200">
        <w:trPr>
          <w:trHeight w:val="286"/>
          <w:jc w:val="center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7D2200" w:rsidRPr="007D2200" w:rsidTr="000D15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учебной деятельности, выбора средств и методов обучения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</w:tr>
      <w:tr w:rsidR="007D2200" w:rsidRPr="007D2200" w:rsidTr="000D15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профессионально значимых компетенций, необходимых для решения образовательных задач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дошкольного образования (В/01.5)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7D2200" w:rsidRPr="007D2200" w:rsidTr="000D15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документации для  проведения занятий, соревнований и физкультурно-оздоровительных мероприятий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</w:t>
            </w:r>
            <w:r w:rsidR="0091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7D2200" w:rsidRPr="007D2200" w:rsidTr="000D15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специализированного образовательного процесса для группы, класса и отдельных контингентов обучающихся с особыми образовательными потребностями на основе типовых программ с учетом специфики состава обучающихся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Развивающая деятельность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7D2200" w:rsidRPr="007D2200" w:rsidTr="000D15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учебной деятельности и проведения учебных занятий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Общепедагогическая функция. Обучение (А/01.6)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</w:tr>
      <w:tr w:rsidR="007D2200" w:rsidRPr="007D2200" w:rsidTr="000D15CD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7D2200" w:rsidRPr="007D2200" w:rsidRDefault="007D2200" w:rsidP="007D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ОПК-14</w:t>
            </w:r>
          </w:p>
        </w:tc>
      </w:tr>
    </w:tbl>
    <w:p w:rsidR="007D2200" w:rsidRPr="007D2200" w:rsidRDefault="007D2200" w:rsidP="007D2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7D2200" w:rsidRPr="007D2200" w:rsidRDefault="007D2200" w:rsidP="007D2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</w:t>
      </w:r>
    </w:p>
    <w:p w:rsidR="007D2200" w:rsidRPr="007D2200" w:rsidRDefault="007D2200" w:rsidP="007D2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5-м семестре в очной форме обучения, в 7-м семестре в заочной форме обучения. Вид промежуточной аттестации: зачет. </w:t>
      </w:r>
    </w:p>
    <w:p w:rsidR="007D2200" w:rsidRPr="007D2200" w:rsidRDefault="007D2200" w:rsidP="007D22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7D2200" w:rsidRPr="007D2200" w:rsidRDefault="007D2200" w:rsidP="007D220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994"/>
        <w:gridCol w:w="423"/>
        <w:gridCol w:w="402"/>
        <w:gridCol w:w="301"/>
        <w:gridCol w:w="337"/>
        <w:gridCol w:w="655"/>
        <w:gridCol w:w="316"/>
        <w:gridCol w:w="402"/>
        <w:gridCol w:w="559"/>
      </w:tblGrid>
      <w:tr w:rsidR="007D2200" w:rsidRPr="007D2200" w:rsidTr="000373FE">
        <w:trPr>
          <w:jc w:val="center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7D2200" w:rsidRPr="007D2200" w:rsidTr="000373FE">
        <w:trPr>
          <w:trHeight w:val="183"/>
          <w:jc w:val="center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0373FE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0373FE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 зачет с оценкой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0373FE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0373FE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0373FE">
        <w:trPr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D2200" w:rsidRPr="007D2200" w:rsidRDefault="007D2200" w:rsidP="007D2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265"/>
        <w:gridCol w:w="993"/>
        <w:gridCol w:w="401"/>
        <w:gridCol w:w="402"/>
        <w:gridCol w:w="402"/>
        <w:gridCol w:w="383"/>
        <w:gridCol w:w="422"/>
        <w:gridCol w:w="236"/>
        <w:gridCol w:w="703"/>
        <w:gridCol w:w="267"/>
        <w:gridCol w:w="402"/>
      </w:tblGrid>
      <w:tr w:rsidR="007D2200" w:rsidRPr="007D2200" w:rsidTr="00E77968">
        <w:trPr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7D2200" w:rsidRPr="007D2200" w:rsidTr="00E77968">
        <w:trPr>
          <w:trHeight w:val="183"/>
          <w:jc w:val="center"/>
        </w:trPr>
        <w:tc>
          <w:tcPr>
            <w:tcW w:w="4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0373FE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0373FE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 зачет с оценкой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0373FE" w:rsidP="000373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FE" w:rsidRDefault="000373FE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D2200" w:rsidRPr="007D2200" w:rsidRDefault="000373FE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7D2200" w:rsidRPr="007D2200" w:rsidTr="00E77968">
        <w:trPr>
          <w:jc w:val="center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D2200" w:rsidRPr="007D2200" w:rsidRDefault="007D2200" w:rsidP="007D2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985"/>
        <w:gridCol w:w="5185"/>
        <w:gridCol w:w="1559"/>
      </w:tblGrid>
      <w:tr w:rsidR="007D2200" w:rsidRPr="007D2200" w:rsidTr="000D15CD">
        <w:trPr>
          <w:cantSplit/>
          <w:trHeight w:val="981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00" w:rsidRPr="007D2200" w:rsidRDefault="00937C3E" w:rsidP="007D220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Форма контроля</w:t>
            </w:r>
          </w:p>
          <w:p w:rsidR="007D2200" w:rsidRPr="007D2200" w:rsidRDefault="007D2200" w:rsidP="007D220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 как предмет в общеобразовательной организации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физического воспитания школьников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Методологические особенности физического воспитания школьников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Морфофункциональные особенности развития детей школьного возраст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 xml:space="preserve">Опрос 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физического воспитания учащихся 1-11 классов </w:t>
            </w:r>
          </w:p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Стандарты начального, основного и среднего общего образования 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Примерные программы учебного предмета Физическая культура для     1 -11 классов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работы с учебниками по физической культуре для учащихся общеобразовательных организаций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 xml:space="preserve">Опрос  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 и направления работы в физическом воспитании школьников </w:t>
            </w:r>
          </w:p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форм занятий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Урочные формы занятий и их характеристика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Неурочные формы занятий и их характеристика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Внеклассная работа по физическому воспитанию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Физкультурно-оздоровительная работа в школе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Физкультурно-массовая работа в школе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 xml:space="preserve">Опрос 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организации и проведения урока физической культуры  </w:t>
            </w:r>
          </w:p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урока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средств, используемых на уроке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занимающимися на уроке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организации и проведения урока физической культуры на открытой площадке, в бассейне, в тире.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Практическое задание, опрос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Взаимосвязь и взаимообусловленность деятельности учителя и учащихся на уроке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учителя к уроку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организации учащихся на уроке физкультуры разной направленности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преподавателя при управлении школьниками на уроке физической культуры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Практическое задание, опрос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урока физической культуры 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по технике безопасности на уроках Физической культуры по изучаемым темам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урока</w:t>
            </w:r>
            <w:r w:rsidRPr="007D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Материальное обеспечение урока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СанПиН при организации и проведении урока физической культуры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Практическое задание, опрос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учебной программы по Физической культуре.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рабочего плана-графика на учебную четверть 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– конспекта урока физической культуры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Практическое задание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на уроке физической культуры </w:t>
            </w:r>
          </w:p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средств и планирование нагрузки для урока с решением задачи развития физических качеств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условий для развития физических качеств на уроке физической культуры на уроке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подготовительной и основной частей урока с решением задач развития физических качеств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регулирования нагрузки на уроке ФК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Определения нагрузки на уроке физической культуры по частоте сердечных сокращений.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Практическое задание, письменный тест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двигательным действиям на уроке физической культуры в школе </w:t>
            </w:r>
          </w:p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подводящих, имитационных и игровых упражнений для обучения двигательным действиям базовых видов программы детей разного возраста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условий для обучения двигательным действиям на уроке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подготовительной и основной частей урока с решением задачи обучения двигательным действиям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анализ урока ФК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Методический анализ урока ФК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общей и моторной плотности урока ФК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Практическое задание, опрос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физической культуры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на основе составленного плана-конспекта урока физической культуры, организованного в физкультурном зале и его анализ 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на основе составленного плана-конспекта урока физической культуры, проводимого на пришкольном участке (стадионе) и его анализ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и анализ общей и моторной плотности урока физической культуры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Оценка и анализ нагрузки, получаемой учеником на уроке физической культуры  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lastRenderedPageBreak/>
              <w:t>Практическое задание, опрос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успеваемости на уроке физической культуры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освоения двигательных действий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физической подготовленности школьников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теоретических знаний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Опрос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планирование работы физкультурного актива школы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спортивного часа в группе продленного дня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подвижных игр на большой перемене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Дней здоровья и спорта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туристических слетов</w:t>
            </w:r>
          </w:p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соревнований по видам спорта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Практическое задание, опрос</w:t>
            </w:r>
          </w:p>
        </w:tc>
      </w:tr>
      <w:tr w:rsidR="00937C3E" w:rsidRPr="007D2200" w:rsidTr="000D15CD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3E" w:rsidRPr="007D2200" w:rsidRDefault="00937C3E" w:rsidP="00937C3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3E" w:rsidRPr="007D2200" w:rsidRDefault="00937C3E" w:rsidP="00937C3E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урока физической культуры с учащимися разного возраста.</w:t>
            </w:r>
          </w:p>
        </w:tc>
        <w:tc>
          <w:tcPr>
            <w:tcW w:w="1559" w:type="dxa"/>
          </w:tcPr>
          <w:p w:rsidR="00937C3E" w:rsidRPr="00937C3E" w:rsidRDefault="00937C3E" w:rsidP="00937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7C3E">
              <w:rPr>
                <w:rFonts w:ascii="Times New Roman" w:eastAsia="Calibri" w:hAnsi="Times New Roman" w:cs="Times New Roman"/>
              </w:rPr>
              <w:t>Практическое задание, опрос</w:t>
            </w:r>
          </w:p>
        </w:tc>
      </w:tr>
    </w:tbl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ДИСЦИПЛИНЫ:</w:t>
      </w:r>
    </w:p>
    <w:p w:rsidR="007D2200" w:rsidRPr="007D2200" w:rsidRDefault="007D2200" w:rsidP="007D2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7D2200" w:rsidRPr="007D2200" w:rsidTr="007D220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D2200" w:rsidRPr="007D2200" w:rsidTr="007D220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Профессионально-педагогическая деятельность </w:t>
            </w: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успеваемости на уроке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200" w:rsidRPr="007D2200" w:rsidTr="007D22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D2200" w:rsidRPr="007D2200" w:rsidRDefault="007D2200" w:rsidP="007D2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00" w:rsidRPr="007D2200" w:rsidRDefault="007D2200" w:rsidP="007D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60"/>
        <w:gridCol w:w="708"/>
        <w:gridCol w:w="709"/>
        <w:gridCol w:w="1105"/>
        <w:gridCol w:w="567"/>
        <w:gridCol w:w="709"/>
        <w:gridCol w:w="708"/>
        <w:gridCol w:w="879"/>
      </w:tblGrid>
      <w:tr w:rsidR="007D2200" w:rsidRPr="007D2200" w:rsidTr="007D2200">
        <w:trPr>
          <w:trHeight w:val="28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D2200" w:rsidRPr="007D2200" w:rsidTr="007D2200">
        <w:trPr>
          <w:trHeight w:val="56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успеваемости на уроке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937C3E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7D2200" w:rsidRPr="007D2200" w:rsidTr="007D22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937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  <w:r w:rsidR="00937C3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937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  <w:r w:rsidR="00937C3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</w:tr>
    </w:tbl>
    <w:p w:rsidR="007D2200" w:rsidRPr="007D2200" w:rsidRDefault="007D2200" w:rsidP="007D2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для освоения дисциплины (модуля)</w:t>
      </w: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перечень основной литературы включаются издания, рекомендованные федеральным УМО.</w:t>
      </w: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080"/>
        <w:gridCol w:w="1387"/>
        <w:gridCol w:w="1076"/>
      </w:tblGrid>
      <w:tr w:rsidR="007D2200" w:rsidRPr="007D2200" w:rsidTr="00937C3E">
        <w:trPr>
          <w:trHeight w:val="34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937C3E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937C3E">
              <w:rPr>
                <w:rFonts w:ascii="Times New Roman" w:eastAsia="Times New Roman" w:hAnsi="Times New Roman" w:cs="Tahoma"/>
                <w:lang w:eastAsia="ru-RU"/>
              </w:rPr>
              <w:t>библиотека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кафедра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Закон Об образовании в Российской Федерации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стандарт основного общего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стандарт среднего общего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Санитарно-эпидемиологические требования к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условиям  и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обучения в общеобразовательных учреждениях. СанПиН 2.4.2.2821-10. –М: УЦ Перспектива, 2011. – 64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Александров А. Ю.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   Педагогическая практика в общеобразовательной школе: организационно-методические указания / А. Ю. Александров; МГАФК. -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Малаховка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, 2006. - 85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проведения урока физкультуры: сборник методических материалов /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И.П.Залетаев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В.А.Муравьев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– М.: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СпортАкадемПресс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, 2002.-85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Блинова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, А. В. Педагогическая практика: учебное пособие для студентов 3 курса вузов физической культуры / А.В.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Блинова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, Г. Л. Шубина. -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Малаховка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: МГАФК, 2010. - 84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Гордияш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, Е. Л. Физическое воспитание в школе </w:t>
            </w:r>
            <w:proofErr w:type="gram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/  С.Г.</w:t>
            </w:r>
            <w:proofErr w:type="gram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Гордияш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- Волгоград: Учитель, 2008. - 379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Железняк Ю. Д.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Теория и методика обучения предмету "Физическая культура": учебное пособие для студентов высших учебных заведений / Ю. Д. Железняк, В. М.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Минбулатов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. - 3-е изд., стереотип. - М.: Академия, 2008. - 268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Каинов А.Н. Физическая культура. 1-11 классы: комплексная программа физического воспитания учащихся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В.И.Ляха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А.А.Зданевича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/ А.Н. Каинов, Г.И.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Курьерова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. – Изд.2-е. – Волгоград: Учитель, 2013. – 169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Лях В.И. Методика физического воспитания учащихся 10-11 классов: пособие для учителя/В.И. Лях, А.В. Березин, А.А.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Зданевич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, Б.Д. Ионов и др. – М.: Просвещение, 2005. – 125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Лях В.И. Физическая культура. Методические рекомендации. 8-9 классы: пособие для учителей общеобразовательных организаций/ В.И. Лях. – Просвещение, 2015. – 2-е изд. – 190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Н.И., Преподавание физической культуры в общеобразовательных учреждениях в условиях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введения  ФГОС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второго поколения и 3 часа физической культуры. Методические рекомендации/ Н.И.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Назаркина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, И.М. Николаичева. - М.: ТВТ Дивизион, 2011.- 240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D2200" w:rsidRPr="007D2200" w:rsidTr="00937C3E">
        <w:trPr>
          <w:trHeight w:val="3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воспитание в школе/ авторы составители Е.Л.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Гордияш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И.В.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Жигульская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Г.А. Ильина, О.В.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Рыбьякова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– Волгоград: Учитель, 2008. – 379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7D2200" w:rsidRPr="007D2200" w:rsidRDefault="007D2200" w:rsidP="007D220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7D2200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Перечень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355"/>
        <w:gridCol w:w="1387"/>
        <w:gridCol w:w="1076"/>
      </w:tblGrid>
      <w:tr w:rsidR="007D2200" w:rsidRPr="007D2200" w:rsidTr="00937C3E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937C3E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937C3E">
              <w:rPr>
                <w:rFonts w:ascii="Times New Roman" w:eastAsia="Times New Roman" w:hAnsi="Times New Roman" w:cs="Tahoma"/>
                <w:lang w:eastAsia="ru-RU"/>
              </w:rPr>
              <w:t>библиотека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937C3E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937C3E">
              <w:rPr>
                <w:rFonts w:ascii="Times New Roman" w:eastAsia="Times New Roman" w:hAnsi="Times New Roman" w:cs="Tahoma"/>
                <w:lang w:eastAsia="ru-RU"/>
              </w:rPr>
              <w:t>кафедра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D220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Арзуманов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, С. Г. Физическое воспитание в школе учащихся 5-9 классов / С.Г.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Арзуманов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- Ростов н/Д: Феникс, 2008. - 660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Аксенов А. В.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Инклюзивное физическое воспитание в начальной школе: учебное пособие / А. В. Аксенов. - М.: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Арис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2013. - 115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Баранцев, С.А. Возрастная биомеханика основных видов движений школьников: монография / С.А. баранцев. – М.: Советский спорт, 2014. – 302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Барчуков И.С. Теория и методика физического воспитания и спорта: учебник – М.: КНОРУС, 2012. – 368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Безруких М. М.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 Возрастная физиология (физиология развития ребенка): учебное пособие / М. М. Безруких, В. Д. Сонькин, Д. А. Фарбер. -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М.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ACADEMIA, 2002. - 416 c.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Веревкин М. П.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Мини-футбол на уроке физической культуры / М. П. Веревкин. - 2-е изд. - М.: ТВТ Дивизион, 2006. - 95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Власова Е. М.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Подвижные игры и игровые упражнения в школьной системе физического воспитания: учебное пособие / Е. М. Власова;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ВлГАФК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- Великие Луки, 2011. - 125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Гандельсман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А. Физическое воспитание детей школьного возраста: медико-биологические основы / 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Гандельсман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К. Смирнов. – 2-е изд.,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и доп. – М.: Физкультура и спорт, 1966. – 256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color w:val="000000"/>
                <w:u w:color="000000"/>
                <w:lang w:eastAsia="ru-RU"/>
              </w:rPr>
              <w:t>Германов, Г.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>Цуканова</w:t>
            </w:r>
            <w:proofErr w:type="spellEnd"/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 xml:space="preserve">. - М.: </w:t>
            </w:r>
            <w:proofErr w:type="spellStart"/>
            <w:proofErr w:type="gramStart"/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>Юрайт</w:t>
            </w:r>
            <w:proofErr w:type="spellEnd"/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>,  2017</w:t>
            </w:r>
            <w:proofErr w:type="gramEnd"/>
            <w:r w:rsidRPr="007D2200">
              <w:rPr>
                <w:rFonts w:ascii="Times New Roman" w:eastAsia="Calibri" w:hAnsi="Times New Roman" w:cs="Times New Roman"/>
                <w:color w:val="000000"/>
                <w:u w:color="000000"/>
                <w:lang w:eastAsia="ru-RU"/>
              </w:rPr>
              <w:t xml:space="preserve">. - 459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Елизарова Е. М.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Физическая культура. 2-4 классы. Уроки двигательной активности / Е. М. Елизарова. - Волгоград: Учитель, 2014. - 95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Земсков, Е. А.</w:t>
            </w:r>
            <w:r w:rsidRPr="007D2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Гимнастика: типология уроков физической культуры в школе: учебное пособие / Е. А. Земсков. - М.: Физическая культура, 2008. - 181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Камакин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 Н.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досуга учащихся. 5-11 классы: игры, эстафеты, туристические старты и слеты / О. Н.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Камакин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Изд. 2-е. – Волгоград: Учитель, 2013. – 135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Киселев П.А. Меры безопасности на уроках физической культуры/ П.А. Киселев – Волгоград: ООО «Экстремум», 2004 – 236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u w:color="000000"/>
                <w:lang w:eastAsia="ru-RU"/>
              </w:rPr>
              <w:t>Ковалько В. И.</w:t>
            </w:r>
            <w:r w:rsidRPr="007D2200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   Поурочные разработки по физкультуре: игровой подход: 1 класс / В. И. Ковалько. - М.: ВАКО, 2008. - 256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Ковалько В. И.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   Поурочные разработки по физкультуре: 2 класс / В. И. Ковалько. - М.: ВАКО, 2008. - 224 с. - (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помощь школьному учителю).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Ковалько В. И.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Поурочные разработки по физкультуре: игровой подход: 3 класс / В. И. Ковалько. - М.: ВАКО, 2006. - 144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Ковалько В. И.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Поурочные разработки по физкультуре: 4 класс / В. И. Ковалько. - М.: ВАКО, 2006. - 176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Креминская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М.М. Сборник программ по физической культуре для образовательных организаций, реализующих адаптивные образовательные программы для детей с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ограниченными  возможностями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 (для учащихся с легкой и умеренной умственной отсталостью) / М.М.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каминская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. –СПб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Владос</w:t>
            </w:r>
            <w:proofErr w:type="spellEnd"/>
            <w:proofErr w:type="gram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Северо-Запад, 2013. – 293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В.С. Прикладная физическая культура: 10-11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.: Учебно-методическое пособие. / В.С. Кузнецов, Г.А.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Колодницкий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– М.: Изд-во ВЛАДОС-ПРЕСС, 2003. – 184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Кузнецов В. К.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Основы техники и обучение способам передвижения на лыжах: учебное пособие / В. К. Кузнецов, М. В. Артёменко; МГАФК. -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Малаховка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, 2010. - 153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 xml:space="preserve">Кузьмичева, Е. В.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Подвижные игры для детей младшего школьного возраста: учебное пособие для студентов вузов / Е. В. Кузьмичева. - М.: Физическая культура, 2008.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 xml:space="preserve">Кузьмичева, Е. В.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Подвижные игры для детей среднего и старшего школьного возраста: учебное пособие для студентов вузов / Е. В. Кузьмичева. - М.: Физическая культура, 2008. - 121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Левченко А. Н.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Игры, которых не было: сборник спортивно-подвижных игр / А. Н. Левченко, В. Ф.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Матысон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- М.: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. общ-во России, 2007. - 127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Леонидов Б. С.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Организация и управление деятельностью учащихся при повышении качества уроков физической культуры: методические указания / Б. С. Леонидов. - Орджоникидзе: Северо-Осетин: ГУ, 1989. - 32 с. - д/ц.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Лукьяненко В. П.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Физическая культура: основы знаний: учебное 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пособие / В. П. Лукьяненко. - 2-е изд., стер. - М.: Советский спорт, 2005. - 224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Лях В.И. Физическая культура. Рабочие программы. Предметная линия учебников В.И. Ляха. 1-4 классы: пособие для учителей общеобразовательных учреждений/ В.И. Лях. – 2-е изд. – М.: Просвещение, 2012. – 64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Максименко А. М.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Педагогическая практика студентов по физическому воспитанию в общеобразовательной школе: учебное пособие / А. М. Максименко; РГАФК. - М., 2002. - 87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Мансуров И. И.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Основы методики физкультуры в школе: учебное пособие / И. И. Мансуров. - Ставрополь: Ставропольское книжное изд-во, 1991. - 220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Матвеев, А. П.</w:t>
            </w:r>
            <w:r w:rsidRPr="007D2200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Подготовка младших школьников к выполнению нормативных требований ГТО: методическое пособие / А. П. Матвеев, А. Н.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, Н. И.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Назаркина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. - М., 2015. - 98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Матвеев А.П. Физическая культура. Рабочие программы. Предметная линия учебников А.П. Матвеев. 1-4 классы: пособие для учителей общеобразовательных учреждений/ А.П. Матвеев. – М.: Просвещение, 2011. – 63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Мамедов,  К.</w:t>
            </w:r>
            <w:proofErr w:type="gram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Р. Физкультура: тематическое планирование по 2- и 3-часовой программам. 1-11 классы / К.Р. Мамедов. - </w:t>
            </w:r>
            <w:proofErr w:type="gram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Волгоград :</w:t>
            </w:r>
            <w:proofErr w:type="gram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Учитель, 2007. - 63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Мамедов, К. Р. Физкультура для учащихся 1-11 классов специальных медицинских групп: тематическое планирование, игры и упражнения / К. Р.  Мамедов. - Волгоград: Учитель, 2008. - 83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Менхин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 xml:space="preserve"> А. В</w:t>
            </w:r>
            <w:r w:rsidRPr="007D2200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lang w:eastAsia="ru-RU"/>
              </w:rPr>
              <w:t>.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 Рекреативно-оздоровительная гимнастика: учебное пособие / А. В.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Менхин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- М.: Физическая культура, 2007. - 149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Найминова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 xml:space="preserve"> Э.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Физкультура. Спортивные игры: методика преподавания / Э.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Найминова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. - Ростов н/Д: Феникс, 2003. - 248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Патрикеев А. Ю.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   Физическая культура. 3 класс: рабочая программа по учебнику А. П. Матвеева / А. Ю. Патрикеев. - Волгоград: Учитель, 2013. - 52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Петров П. К.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 Методика преподавания гимнастики в школе: учебник для студентов высших учебных заведений / П. К. Петров. - М.: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Владос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, 2003. - 447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Примерные программы по учебным дисциплинам. Физическая культура 5-9 классы. – М.: Просвещение, 2010. – 64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Предметные олимпиады. 7-11 классы. Физическая культура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авт.-сост. А. А. Никифоров, Н. С. Середа. –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Учитель, 2015. – 79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Программа по физической культуре. Специальная медицинская группа. 1-11 классы/авт.-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Т.В.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Дараева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идр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.; по общ. ред. М.Ю. Ушаковой. – М.: Издательство «Глобус», 2010. – 216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Сираковская</w:t>
            </w:r>
            <w:proofErr w:type="spellEnd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, Я. В.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Основы теории и методики физической культуры: учебное пособие ... для бакалавриата / Я. В.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Сираковская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Ф. А. Киселёв;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Моск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. гос. акад. физ. культуры. -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Малаховка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2017. - 298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Сланко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 xml:space="preserve"> В. А.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Управляемое обучение упражнениям основной гимнастики в школе / В. 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Сланко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; Ин-т физ. культуры и дзюдо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Адыг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. гос. ун-та// Физическая культура: воспитание, образование, тренировка. - 2011. - № 5. - С. 16-19.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Спорт в школе. Организационно-методические основы преподавания физической культуры. В 2 т. / сост. И. П.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Космина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, А. П. Паршиков, Ю. П. Пузырь. - Советский спорт, 2003. - 256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учителя физической культуры/ авторы составители 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П.А. Киселёв, С.Б. Киселёва. – Волгоград: Учитель, 2011. – 251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безопасности на уроках физкультуры</w:t>
            </w: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 / сост. В. А. Муравьев, Н. А. Созинова. - М.: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СпортАкадемПресс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 xml:space="preserve">, 2001. - 94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Технология формирования профессионально-педагогических умений на занятиях по гимнастике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: учебно-методическое пособие / Е. Н. Медведева [и др.]. - М.: Физическая культура, 2005. - 127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Тихонов В. Н.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 Подготовка студентов к учебной практике проведения урока гимнастики в школе: методические рекомендации для студентов вузов физической культуры / В. Н. Тихонов; МГАФК. -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Малаховка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, 2007. - 79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Тихонов, В. Н. Технология урока гимнастики в школе: учебное пособие для студентов вузов физической культуры / В.Н. Тихонов, С.В. Лепешкина, Л.М. Орлова. -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Малаховка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: МГАФК, 2011. - 116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Токарская</w:t>
            </w:r>
            <w:proofErr w:type="spellEnd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, Л. В.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Методика преподавания физической культуры детям и подросткам с умственной отсталостью: учебное пособие для вузов / Л. В.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Токарская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Н. А. Дубровина, Н.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Бабийчук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. - М.: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Юрайт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2017. - 188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color="FF0000"/>
                <w:lang w:eastAsia="ru-RU"/>
              </w:rPr>
            </w:pPr>
            <w:proofErr w:type="spellStart"/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>Трайнев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bCs/>
                <w:u w:color="FF0000"/>
                <w:lang w:eastAsia="ru-RU"/>
              </w:rPr>
              <w:t xml:space="preserve"> В. А.</w:t>
            </w: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 Новые информационные коммуникационные технологии в образовании / В. А.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Трайнев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, В. Ю.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Теплышев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, И. В.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Трайнев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 xml:space="preserve">. - М.: Дашков и К, 2009. - 320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, А.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Н. И.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Назаркина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И. С. Решетников; под ред. А.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Тяпина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. - М., 2015. - 195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00"/>
                <w:lang w:eastAsia="ru-RU"/>
              </w:rPr>
            </w:pPr>
            <w:proofErr w:type="spellStart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, А.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Методические рекомендации по подготовке обучающихся к сдаче нормативов ВФСК ГТО в системе начального общего образования Москвы с использованием автоматизированного комплекса "АРМ преподавателя ВФСК ГТО" / А.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Тяпин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Н. И.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Назаркина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И. С. Решетников; под ред. А. Н.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Тяпина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. - М., 2015. - 95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Урок физкультуры в современной школе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: методические рекомендации для учителей.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Вып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. 3: Легкая атлетика / сост. Г. А.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Баландин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- М.: Советский спорт, 2004. - 71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  <w:t>Урок физкультуры в современной школе</w:t>
            </w: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: методические рекомендации для учителей.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Вып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. 4: Спортивная гимнастика / сост. Г. А.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Баландин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- М.: Советский спорт, 2004. - 70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  <w:lang w:eastAsia="ru-RU"/>
              </w:rPr>
            </w:pPr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 xml:space="preserve">Физическая культура. 1-4 классы: рабочая программа по учебнику В.И. Ляха / автор-составитель Р.Р. </w:t>
            </w:r>
            <w:proofErr w:type="spellStart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Хайрутдинов</w:t>
            </w:r>
            <w:proofErr w:type="spellEnd"/>
            <w:r w:rsidRPr="007D2200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. – Волгоград: Учитель, 2013. – 162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1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2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3 класс: система уроков по учебнику А.П. Матвеева/ авт.-сост. А.Ю. Патрикеев. – Волгоград: Учитель, 2013. – 367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4 класс: система уроков по учебнику А.П. Матвеева/ авт.-сост. А.Ю. Патрикеев. – Волгоград: Учитель, 2014. – 373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Физическая культура. 5-9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классы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программа / авт.-сост. К. Р. Мамедов. –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Учитель, 2014. – 159 с. : табл. –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с. 158.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9-11 классы (юноши и девушки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рабочие программы по учебникам В. И. Ляха / авт.-сост. М. С. Свиридова, А. Я. </w:t>
            </w:r>
            <w:proofErr w:type="spell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Лущаев</w:t>
            </w:r>
            <w:proofErr w:type="spell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</w:t>
            </w:r>
            <w:proofErr w:type="gramStart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:</w:t>
            </w:r>
            <w:proofErr w:type="gramEnd"/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Учитель, 2015. – 104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10-11 классы</w:t>
            </w:r>
            <w:r w:rsidRPr="007D2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рабочая программа/авт.-сост. К. Р. Мамедов. – Волгоград: Учитель, 2014. – 143 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Черемисин, В. П.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Народные игры в системе воспитания детей и подростков: учебно-методическое пособие / В. П. Черемисин, А. Г.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Демирчоглян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В. В.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Буторин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; МГАФК. -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Малаховка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, 2017. - 136 с. - </w:t>
            </w:r>
            <w:proofErr w:type="spellStart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>Библиогр</w:t>
            </w:r>
            <w:proofErr w:type="spellEnd"/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.: с. 134.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Чесноков, Н.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Практические испытания на Всероссийской олимпиаде школьников по предмету "Физическая культура": методическое пособие / Н. Н. Чесноков, Д. А. Володькин. - М.: Физическая культура, 2016. - 89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200" w:rsidRPr="007D2200" w:rsidTr="00937C3E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</w:pPr>
            <w:r w:rsidRPr="007D2200">
              <w:rPr>
                <w:rFonts w:ascii="Times New Roman" w:eastAsia="Calibri" w:hAnsi="Times New Roman" w:cs="Times New Roman"/>
                <w:bCs/>
                <w:u w:color="000000"/>
                <w:lang w:eastAsia="ru-RU"/>
              </w:rPr>
              <w:t>Чесноков, Н. Н.</w:t>
            </w:r>
            <w:r w:rsidRPr="007D2200">
              <w:rPr>
                <w:rFonts w:ascii="Times New Roman" w:eastAsia="Calibri" w:hAnsi="Times New Roman" w:cs="Times New Roman"/>
                <w:b/>
                <w:bCs/>
                <w:u w:color="000000"/>
                <w:lang w:eastAsia="ru-RU"/>
              </w:rPr>
              <w:t xml:space="preserve"> </w:t>
            </w:r>
            <w:r w:rsidRPr="007D2200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Теоретико-методические задания на Всероссийской олимпиаде школьников по предмету "Физическая культура" / Н. Н. Чесноков, Д. А. Володькин. - М.: Физическая культура, 2014. - 138 с.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0" w:rsidRPr="007D2200" w:rsidRDefault="007D2200" w:rsidP="007D2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2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7D2200">
        <w:rPr>
          <w:rFonts w:ascii="Times New Roman" w:eastAsia="Calibri" w:hAnsi="Times New Roman" w:cs="Tahoma"/>
          <w:b/>
          <w:sz w:val="24"/>
          <w:szCs w:val="24"/>
          <w:bdr w:val="nil"/>
        </w:rPr>
        <w:t>8.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D2200" w:rsidRPr="007D2200" w:rsidRDefault="007D2200" w:rsidP="007D2200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D220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7D220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D220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D22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7D22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7D22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9" w:history="1">
        <w:r w:rsidRPr="007D22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D22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0" w:history="1">
        <w:r w:rsidRPr="007D22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D22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1" w:history="1">
        <w:r w:rsidRPr="007D22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D22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2" w:history="1">
        <w:r w:rsidRPr="007D22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2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3" w:history="1">
        <w:r w:rsidRPr="007D22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4" w:history="1">
        <w:r w:rsidRPr="007D22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7D2200" w:rsidRPr="007D2200" w:rsidRDefault="007D2200" w:rsidP="007D22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5" w:history="1">
        <w:r w:rsidRPr="007D22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https://minsport.gov.ru/</w:t>
        </w:r>
      </w:hyperlink>
    </w:p>
    <w:p w:rsidR="007D2200" w:rsidRPr="007D2200" w:rsidRDefault="007D2200" w:rsidP="007D220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color="FF0000"/>
          <w:lang w:eastAsia="ru-RU"/>
        </w:rPr>
      </w:pPr>
    </w:p>
    <w:p w:rsidR="007D2200" w:rsidRDefault="007D2200" w:rsidP="007D220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color="FF0000"/>
          <w:lang w:eastAsia="ru-RU"/>
        </w:rPr>
      </w:pPr>
      <w:r w:rsidRPr="007D22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color="FF0000"/>
          <w:lang w:eastAsia="ru-RU"/>
        </w:rPr>
        <w:t>9. ПРОГРАММНОЕ ОБЕСПЕЧЕНИЕ.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</w:pPr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Libre</w:t>
      </w:r>
      <w:proofErr w:type="spellEnd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 xml:space="preserve"> </w:t>
      </w:r>
      <w:proofErr w:type="spellStart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Office</w:t>
      </w:r>
      <w:proofErr w:type="spellEnd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 xml:space="preserve"> или одна из лицензионных версий </w:t>
      </w:r>
      <w:proofErr w:type="spellStart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Microsoft</w:t>
      </w:r>
      <w:proofErr w:type="spellEnd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 xml:space="preserve"> </w:t>
      </w:r>
      <w:proofErr w:type="spellStart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Office</w:t>
      </w:r>
      <w:proofErr w:type="spellEnd"/>
      <w:r w:rsidRPr="007D2200">
        <w:rPr>
          <w:rFonts w:ascii="Times New Roman" w:eastAsia="Arial Unicode MS" w:hAnsi="Times New Roman" w:cs="Tahoma"/>
          <w:sz w:val="24"/>
          <w:szCs w:val="24"/>
          <w:u w:color="FF0000"/>
          <w:bdr w:val="nil"/>
        </w:rPr>
        <w:t>.</w:t>
      </w:r>
    </w:p>
    <w:p w:rsidR="007D2200" w:rsidRDefault="007D2200" w:rsidP="007D220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7D2200" w:rsidRPr="007D2200" w:rsidRDefault="007D2200" w:rsidP="007D2200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Материально-техническое обеспечение дисциплины</w:t>
      </w:r>
      <w:r w:rsidRPr="007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7D2200" w:rsidRPr="007D2200" w:rsidRDefault="007D2200" w:rsidP="007D220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8.1.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ab/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Перечень специализированных аудиторий и компьютерной техники.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  <w:lastRenderedPageBreak/>
        <w:t xml:space="preserve">Для проведения лекционных и семинарских занятий: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  <w:t xml:space="preserve">- 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>-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учебная аудитория с мультимедийным оборудованием (проектором, экраном, ноутбуком с возможностью выхода в Интернет (№ 421; №19 кафедры гимнастики);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>-</w:t>
      </w:r>
      <w:r w:rsidRPr="007D220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</w:rPr>
        <w:t xml:space="preserve">Для проведения практических занятий: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- тренажерный зал (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кардиотренажеры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, блочные тренажеры, свободные веса: гантели, штанги и др.);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- спортивные залы (б-б, в-б);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- стадион (беговые дорожки, футбольное поле);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- гимнастический зал (гимнастическая стенка, скамейки, перекладина, маты, зеркала, гимнастический козел, гимнастический мостик, канаты, лонжа, балетный станок);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- малый спортивный инвентарь (скакалки, мячи различного диаметра для занятий, степ-платформы, бадминтонные и теннисные ракетки, эспандеры, малые ворота, 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бодибары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гимнастические обручи и коврики;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TRX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-петли).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06"/>
        <w:jc w:val="both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8.</w:t>
      </w:r>
      <w:r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2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. Изучение дисциплины инвалидами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и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обучающимися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с ограниченными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возможностями здоровья осуществляется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с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учетом особенностей психофизического развития, индивидуальных возможностей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и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7D2200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доступ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в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учебные помещения Академии, организованы занятия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на 1 этаже главного здания. </w:t>
      </w:r>
      <w:r w:rsidRPr="007D220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Созданы следующие специальные условия: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8.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2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.1. для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инвалидов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и лиц с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ограниченными возможностями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здоровья по зрению: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 xml:space="preserve">- </w:t>
      </w:r>
      <w:r w:rsidRPr="007D220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о</w:t>
      </w:r>
      <w:r w:rsidRPr="007D2200"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  <w:t xml:space="preserve">беспечен доступ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обучающихся, </w:t>
      </w:r>
      <w:r w:rsidRPr="007D2200"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  <w:t xml:space="preserve">являющихся слепыми или слабовидящими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к </w:t>
      </w:r>
      <w:r w:rsidRPr="007D2200"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  <w:t>зданиям Академии;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pacing w:val="-1"/>
          <w:sz w:val="24"/>
          <w:szCs w:val="24"/>
          <w:bdr w:val="nil"/>
        </w:rPr>
        <w:t xml:space="preserve">- </w:t>
      </w:r>
      <w:r w:rsidRPr="007D2200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э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лектронный видео увеличитель "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ONYXDesksetHD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22 (в полной комплектации);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-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</w:rPr>
        <w:t>портативный компьютер с вводом/выводом шрифтом Брайля и синтезатором речи «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  <w:lang w:val="en-US"/>
        </w:rPr>
        <w:t>ElBrailleW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</w:rPr>
        <w:t>14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  <w:lang w:val="en-US"/>
        </w:rPr>
        <w:t>JG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</w:rPr>
        <w:t>2;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</w:rPr>
      </w:pPr>
      <w:r w:rsidRPr="007D220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-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принтер Брайля;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EFEFE"/>
        </w:rPr>
      </w:pPr>
      <w:r w:rsidRPr="007D2200">
        <w:rPr>
          <w:rFonts w:ascii="Times New Roman" w:eastAsia="Arial Unicode MS" w:hAnsi="Times New Roman" w:cs="Times New Roman"/>
          <w:b/>
          <w:sz w:val="24"/>
          <w:szCs w:val="24"/>
          <w:bdr w:val="nil"/>
          <w:shd w:val="clear" w:color="auto" w:fill="FFFFFF"/>
        </w:rPr>
        <w:t xml:space="preserve">-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EFEFE"/>
        </w:rPr>
        <w:t>портативное устройство для чтения и увеличения;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EFEFE"/>
        </w:rPr>
        <w:t xml:space="preserve">- мячи, звенящие для игры в </w:t>
      </w: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футбол, баскетбол, волейбол и 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голбол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(1250 г); 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- повязка глазная для игры в </w:t>
      </w:r>
      <w:proofErr w:type="spellStart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голбол</w:t>
      </w:r>
      <w:proofErr w:type="spellEnd"/>
      <w:r w:rsidRPr="007D2200">
        <w:rPr>
          <w:rFonts w:ascii="Times New Roman" w:eastAsia="Arial Unicode MS" w:hAnsi="Times New Roman" w:cs="Times New Roman"/>
          <w:sz w:val="24"/>
          <w:szCs w:val="24"/>
          <w:bdr w:val="nil"/>
        </w:rPr>
        <w:t>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8.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2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.2. для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инвалидов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и лиц с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ограниченными возможностями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здоровья по слуху: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-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акустическая </w:t>
      </w:r>
      <w:proofErr w:type="spellStart"/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система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FrontRowtoGo</w:t>
      </w:r>
      <w:proofErr w:type="spellEnd"/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7D2200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-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FM- приёмник ARC с индукционной петлей;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- FM-передатчик AMIGO T31;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 </w:t>
      </w:r>
      <w:proofErr w:type="spellStart"/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радиокласс</w:t>
      </w:r>
      <w:proofErr w:type="spellEnd"/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8.</w:t>
      </w:r>
      <w:r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2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.3. для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инвалидов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и лиц с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аппарата:</w:t>
      </w:r>
    </w:p>
    <w:p w:rsidR="007D2200" w:rsidRPr="007D2200" w:rsidRDefault="007D2200" w:rsidP="007D220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7D220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- </w:t>
      </w:r>
      <w:r w:rsidRPr="007D220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234B8" w:rsidRPr="006234B8" w:rsidRDefault="006234B8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>Приложение к рабочей программе учебной дисциплины «Методика преподавания физической культуры в общеобразовательных организациях»</w:t>
      </w:r>
    </w:p>
    <w:p w:rsidR="006234B8" w:rsidRPr="006234B8" w:rsidRDefault="006234B8" w:rsidP="006234B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234B8" w:rsidRPr="006234B8" w:rsidRDefault="006234B8" w:rsidP="006234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234B8" w:rsidRPr="006234B8" w:rsidRDefault="006234B8" w:rsidP="006234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6234B8" w:rsidRPr="006234B8" w:rsidRDefault="006234B8" w:rsidP="006234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 xml:space="preserve">   протокол № ___ от «21» июня 2022г.</w:t>
      </w:r>
    </w:p>
    <w:p w:rsidR="006234B8" w:rsidRPr="006234B8" w:rsidRDefault="006234B8" w:rsidP="006234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Председатель УМК, </w:t>
      </w:r>
    </w:p>
    <w:p w:rsidR="006234B8" w:rsidRPr="006234B8" w:rsidRDefault="006234B8" w:rsidP="006234B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4B8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6234B8">
        <w:rPr>
          <w:rFonts w:ascii="Times New Roman" w:eastAsia="Calibri" w:hAnsi="Times New Roman" w:cs="Times New Roman"/>
          <w:sz w:val="24"/>
          <w:szCs w:val="24"/>
        </w:rPr>
        <w:t>. проректора по учебной работе</w:t>
      </w:r>
    </w:p>
    <w:p w:rsidR="006234B8" w:rsidRPr="006234B8" w:rsidRDefault="006234B8" w:rsidP="006234B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4B8">
        <w:rPr>
          <w:rFonts w:ascii="Times New Roman" w:eastAsia="Times New Roman" w:hAnsi="Times New Roman" w:cs="Tahoma"/>
          <w:color w:val="000000"/>
          <w:sz w:val="24"/>
          <w:szCs w:val="24"/>
        </w:rPr>
        <w:t>к.пед.н</w:t>
      </w:r>
      <w:proofErr w:type="spellEnd"/>
      <w:r w:rsidRPr="006234B8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., доцент </w:t>
      </w:r>
      <w:r w:rsidRPr="006234B8">
        <w:rPr>
          <w:rFonts w:ascii="Times New Roman" w:eastAsia="Calibri" w:hAnsi="Times New Roman" w:cs="Times New Roman"/>
          <w:sz w:val="24"/>
          <w:szCs w:val="24"/>
        </w:rPr>
        <w:t xml:space="preserve">А.С. Солнцева </w:t>
      </w:r>
    </w:p>
    <w:p w:rsidR="006234B8" w:rsidRPr="006234B8" w:rsidRDefault="006234B8" w:rsidP="006234B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4B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6234B8" w:rsidRPr="006234B8" w:rsidRDefault="006234B8" w:rsidP="006234B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34B8" w:rsidRPr="006234B8" w:rsidRDefault="006234B8" w:rsidP="006234B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>Министерство спорта Российской Федерации</w:t>
      </w:r>
    </w:p>
    <w:p w:rsidR="006234B8" w:rsidRPr="006234B8" w:rsidRDefault="006234B8" w:rsidP="006234B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>ФГБОУ ВО «Московская государственная академия физической культуры»</w:t>
      </w:r>
    </w:p>
    <w:p w:rsidR="006234B8" w:rsidRPr="006234B8" w:rsidRDefault="006234B8" w:rsidP="006234B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4B8">
        <w:rPr>
          <w:rFonts w:ascii="Times New Roman" w:eastAsia="Calibri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6234B8" w:rsidRPr="006234B8" w:rsidRDefault="006234B8" w:rsidP="006234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4B8"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ПО ДИСЦИПЛИНЕ 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proofErr w:type="gramStart"/>
      <w:r w:rsidRPr="006234B8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1.О.</w:t>
      </w:r>
      <w:proofErr w:type="gramEnd"/>
      <w:r w:rsidRPr="006234B8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34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6234B8" w:rsidRPr="006234B8" w:rsidRDefault="006234B8" w:rsidP="006234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дисциплины (модуля, практики)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6234B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ОПОП: Физическая реабилитация; Лечебная физическая культура; Адаптивный спорт (заочная форма обучения)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234B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очная/заочная</w:t>
      </w: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234B8" w:rsidRPr="006234B8" w:rsidRDefault="006234B8" w:rsidP="006234B8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6234B8" w:rsidRPr="006234B8" w:rsidTr="00B81B27">
        <w:trPr>
          <w:trHeight w:val="1803"/>
        </w:trPr>
        <w:tc>
          <w:tcPr>
            <w:tcW w:w="3403" w:type="dxa"/>
          </w:tcPr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 от 09.06.2022 г.)</w:t>
            </w:r>
          </w:p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6234B8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6234B8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6234B8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6234B8" w:rsidRPr="006234B8" w:rsidRDefault="006234B8" w:rsidP="006234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  <w:tr w:rsidR="006234B8" w:rsidRPr="006234B8" w:rsidTr="00B81B27">
        <w:trPr>
          <w:trHeight w:val="1975"/>
        </w:trPr>
        <w:tc>
          <w:tcPr>
            <w:tcW w:w="3403" w:type="dxa"/>
          </w:tcPr>
          <w:p w:rsidR="006234B8" w:rsidRPr="006234B8" w:rsidRDefault="006234B8" w:rsidP="00623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4B8" w:rsidRPr="006234B8" w:rsidRDefault="006234B8" w:rsidP="00623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234B8" w:rsidRPr="006234B8" w:rsidRDefault="006234B8" w:rsidP="006234B8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234B8" w:rsidRPr="006234B8" w:rsidRDefault="006234B8" w:rsidP="006234B8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6234B8" w:rsidRPr="006234B8" w:rsidRDefault="006234B8" w:rsidP="006234B8">
      <w:pPr>
        <w:spacing w:line="256" w:lineRule="auto"/>
        <w:jc w:val="center"/>
        <w:rPr>
          <w:rFonts w:ascii="Calibri" w:eastAsia="Calibri" w:hAnsi="Calibri" w:cs="Times New Roman"/>
        </w:rPr>
      </w:pPr>
      <w:proofErr w:type="spellStart"/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6234B8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, 2022</w:t>
      </w:r>
    </w:p>
    <w:p w:rsidR="007D2200" w:rsidRDefault="007D2200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37C3E" w:rsidRDefault="00937C3E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37C3E" w:rsidRDefault="00937C3E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37C3E" w:rsidRDefault="00937C3E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37C3E" w:rsidRDefault="00937C3E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37C3E" w:rsidRPr="007D2200" w:rsidRDefault="00937C3E" w:rsidP="007D220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Методика преподавания физической культуры в общеобразовательных организациях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sz w:val="24"/>
          <w:szCs w:val="24"/>
        </w:rPr>
      </w:pPr>
    </w:p>
    <w:tbl>
      <w:tblPr>
        <w:tblStyle w:val="4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588"/>
        <w:gridCol w:w="2240"/>
        <w:gridCol w:w="1666"/>
      </w:tblGrid>
      <w:tr w:rsidR="009136B7" w:rsidRPr="00AD18DF" w:rsidTr="00AD18DF">
        <w:tc>
          <w:tcPr>
            <w:tcW w:w="540" w:type="dxa"/>
            <w:vMerge w:val="restart"/>
          </w:tcPr>
          <w:p w:rsidR="009136B7" w:rsidRPr="00AD18DF" w:rsidRDefault="009136B7" w:rsidP="009136B7">
            <w:pPr>
              <w:jc w:val="center"/>
              <w:rPr>
                <w:rFonts w:eastAsia="Calibri" w:cs="Tahoma"/>
                <w:b/>
                <w:sz w:val="20"/>
                <w:szCs w:val="20"/>
              </w:rPr>
            </w:pPr>
            <w:r w:rsidRPr="00AD18DF">
              <w:rPr>
                <w:rFonts w:eastAsia="Calibri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3537" w:type="dxa"/>
            <w:vMerge w:val="restart"/>
          </w:tcPr>
          <w:p w:rsidR="009136B7" w:rsidRPr="00AD18DF" w:rsidRDefault="009136B7" w:rsidP="009136B7">
            <w:pPr>
              <w:jc w:val="center"/>
              <w:rPr>
                <w:rFonts w:eastAsia="Calibri" w:cs="Tahoma"/>
                <w:b/>
                <w:sz w:val="20"/>
                <w:szCs w:val="20"/>
              </w:rPr>
            </w:pPr>
            <w:r w:rsidRPr="00AD18DF">
              <w:rPr>
                <w:rFonts w:eastAsia="Calibri" w:cs="Tahoma"/>
                <w:b/>
                <w:sz w:val="20"/>
                <w:szCs w:val="20"/>
              </w:rPr>
              <w:t>Раздел РП</w:t>
            </w:r>
          </w:p>
        </w:tc>
        <w:tc>
          <w:tcPr>
            <w:tcW w:w="1588" w:type="dxa"/>
            <w:vMerge w:val="restart"/>
          </w:tcPr>
          <w:p w:rsidR="009136B7" w:rsidRPr="00AD18DF" w:rsidRDefault="009136B7" w:rsidP="009136B7">
            <w:pPr>
              <w:jc w:val="center"/>
              <w:rPr>
                <w:rFonts w:eastAsia="Calibri" w:cs="Tahoma"/>
                <w:b/>
                <w:sz w:val="20"/>
                <w:szCs w:val="20"/>
              </w:rPr>
            </w:pPr>
            <w:r w:rsidRPr="00AD18DF">
              <w:rPr>
                <w:rFonts w:eastAsia="Calibri" w:cs="Tahoma"/>
                <w:b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3906" w:type="dxa"/>
            <w:gridSpan w:val="2"/>
          </w:tcPr>
          <w:p w:rsidR="009136B7" w:rsidRPr="00AD18DF" w:rsidRDefault="009136B7" w:rsidP="009136B7">
            <w:pPr>
              <w:jc w:val="center"/>
              <w:rPr>
                <w:rFonts w:eastAsia="Calibri" w:cs="Tahoma"/>
                <w:b/>
                <w:sz w:val="20"/>
                <w:szCs w:val="20"/>
              </w:rPr>
            </w:pPr>
            <w:r w:rsidRPr="00AD18DF">
              <w:rPr>
                <w:rFonts w:eastAsia="Calibri" w:cs="Tahoma"/>
                <w:b/>
                <w:sz w:val="20"/>
                <w:szCs w:val="20"/>
              </w:rPr>
              <w:t>ФОС</w:t>
            </w:r>
          </w:p>
        </w:tc>
      </w:tr>
      <w:tr w:rsidR="009136B7" w:rsidRPr="00AD18DF" w:rsidTr="00AD18DF">
        <w:tc>
          <w:tcPr>
            <w:tcW w:w="540" w:type="dxa"/>
            <w:vMerge/>
          </w:tcPr>
          <w:p w:rsidR="009136B7" w:rsidRPr="00AD18DF" w:rsidRDefault="009136B7" w:rsidP="009136B7">
            <w:pPr>
              <w:jc w:val="both"/>
              <w:rPr>
                <w:rFonts w:eastAsia="Calibri" w:cs="Tahoma"/>
                <w:b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9136B7" w:rsidRPr="00AD18DF" w:rsidRDefault="009136B7" w:rsidP="009136B7">
            <w:pPr>
              <w:jc w:val="both"/>
              <w:rPr>
                <w:rFonts w:eastAsia="Calibri" w:cs="Tahoma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9136B7" w:rsidRPr="00AD18DF" w:rsidRDefault="009136B7" w:rsidP="009136B7">
            <w:pPr>
              <w:jc w:val="both"/>
              <w:rPr>
                <w:rFonts w:eastAsia="Calibri" w:cs="Tahoma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9136B7" w:rsidRPr="00AD18DF" w:rsidRDefault="009136B7" w:rsidP="009136B7">
            <w:pPr>
              <w:jc w:val="center"/>
              <w:rPr>
                <w:rFonts w:eastAsia="Calibri" w:cs="Tahoma"/>
                <w:b/>
                <w:sz w:val="20"/>
                <w:szCs w:val="20"/>
              </w:rPr>
            </w:pPr>
            <w:r w:rsidRPr="00AD18DF">
              <w:rPr>
                <w:rFonts w:eastAsia="Calibri" w:cs="Tahoma"/>
                <w:b/>
                <w:sz w:val="20"/>
                <w:szCs w:val="20"/>
              </w:rPr>
              <w:t>Вид оценочного средства</w:t>
            </w:r>
          </w:p>
        </w:tc>
        <w:tc>
          <w:tcPr>
            <w:tcW w:w="1666" w:type="dxa"/>
          </w:tcPr>
          <w:p w:rsidR="009136B7" w:rsidRPr="00AD18DF" w:rsidRDefault="009136B7" w:rsidP="009136B7">
            <w:pPr>
              <w:jc w:val="center"/>
              <w:rPr>
                <w:rFonts w:eastAsia="Calibri" w:cs="Tahoma"/>
                <w:b/>
                <w:sz w:val="20"/>
                <w:szCs w:val="20"/>
              </w:rPr>
            </w:pPr>
            <w:r w:rsidRPr="00AD18DF">
              <w:rPr>
                <w:rFonts w:eastAsia="Calibri" w:cs="Tahoma"/>
                <w:b/>
                <w:sz w:val="20"/>
                <w:szCs w:val="20"/>
              </w:rPr>
              <w:t>Количество вариантов заданий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УК-2,7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ОПК-3,13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УК-2,7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УК-2,7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 xml:space="preserve">Тестовый опрос.  </w:t>
            </w:r>
            <w:proofErr w:type="spellStart"/>
            <w:r w:rsidRPr="00AD18DF">
              <w:rPr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5/1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ОПК-1,3,14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УК-2,7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ОПК-1,3,13,14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опрос.  Кейс.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7/1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УК-2,7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ОПК-1,3,14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УК-2,7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ОПК-1,3,14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УК-2,7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ОПК-1,3,14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опрос. Педагогический анализ урока.</w:t>
            </w:r>
          </w:p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Хронометрирование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8/1/1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ОПК-1,3,13,14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опрос.</w:t>
            </w:r>
          </w:p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Конспекты уроков ФК.</w:t>
            </w:r>
          </w:p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Пульсометрия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8/2/1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ОПК-1,3,13,14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опрос.</w:t>
            </w:r>
          </w:p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Сценарий спортивного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5/1</w:t>
            </w:r>
          </w:p>
        </w:tc>
      </w:tr>
      <w:tr w:rsidR="00AD18DF" w:rsidRPr="009136B7" w:rsidTr="00AD18DF">
        <w:tc>
          <w:tcPr>
            <w:tcW w:w="540" w:type="dxa"/>
          </w:tcPr>
          <w:p w:rsidR="00AD18DF" w:rsidRPr="009136B7" w:rsidRDefault="00AD18DF" w:rsidP="00A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537" w:type="dxa"/>
          </w:tcPr>
          <w:p w:rsidR="00AD18DF" w:rsidRPr="009136B7" w:rsidRDefault="00AD18DF" w:rsidP="00AD18DF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Организация и проведение уроков физической культуры с обучающимися специальных медицинских групп</w:t>
            </w:r>
          </w:p>
        </w:tc>
        <w:tc>
          <w:tcPr>
            <w:tcW w:w="1588" w:type="dxa"/>
          </w:tcPr>
          <w:p w:rsidR="00AD18DF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УК-2,7</w:t>
            </w:r>
          </w:p>
          <w:p w:rsidR="00AD18DF" w:rsidRPr="009136B7" w:rsidRDefault="00AD18DF" w:rsidP="00AD1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ОПК-1,3,13,14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DF" w:rsidRPr="00AD18DF" w:rsidRDefault="00AD18DF" w:rsidP="00AD18D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D18DF">
              <w:rPr>
                <w:sz w:val="24"/>
                <w:szCs w:val="24"/>
              </w:rPr>
              <w:t>Тестовый опрос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18DF" w:rsidRPr="00AD18DF" w:rsidRDefault="00AD18DF" w:rsidP="00AD18DF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D18DF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9136B7" w:rsidRPr="009136B7" w:rsidTr="00AD18DF">
        <w:tc>
          <w:tcPr>
            <w:tcW w:w="54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88" w:type="dxa"/>
          </w:tcPr>
          <w:p w:rsidR="009136B7" w:rsidRPr="009136B7" w:rsidRDefault="009136B7" w:rsidP="009136B7">
            <w:pPr>
              <w:rPr>
                <w:rFonts w:eastAsia="Calibri" w:cs="Tahoma"/>
                <w:sz w:val="24"/>
                <w:szCs w:val="24"/>
              </w:rPr>
            </w:pPr>
            <w:r w:rsidRPr="009136B7">
              <w:rPr>
                <w:rFonts w:eastAsia="Calibri" w:cs="Tahoma"/>
                <w:sz w:val="24"/>
                <w:szCs w:val="24"/>
              </w:rPr>
              <w:t>Все</w:t>
            </w:r>
          </w:p>
        </w:tc>
        <w:tc>
          <w:tcPr>
            <w:tcW w:w="2240" w:type="dxa"/>
          </w:tcPr>
          <w:p w:rsidR="009136B7" w:rsidRPr="009136B7" w:rsidRDefault="00B81B2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1666" w:type="dxa"/>
          </w:tcPr>
          <w:p w:rsidR="009136B7" w:rsidRPr="009136B7" w:rsidRDefault="00B00BB0" w:rsidP="009136B7">
            <w:pPr>
              <w:jc w:val="center"/>
              <w:rPr>
                <w:rFonts w:eastAsia="Calibri" w:cs="Tahoma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27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6A2520" w:rsidRPr="009136B7" w:rsidRDefault="006A2520" w:rsidP="006A2520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9136B7">
        <w:rPr>
          <w:rFonts w:ascii="Times New Roman" w:eastAsia="Calibri" w:hAnsi="Times New Roman" w:cs="Tahoma"/>
          <w:b/>
          <w:sz w:val="24"/>
          <w:szCs w:val="24"/>
        </w:rPr>
        <w:lastRenderedPageBreak/>
        <w:t>Объемные требования по дисциплине</w:t>
      </w:r>
    </w:p>
    <w:p w:rsidR="006A2520" w:rsidRPr="009136B7" w:rsidRDefault="006A2520" w:rsidP="006A2520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6A2520" w:rsidRPr="009136B7" w:rsidRDefault="006A2520" w:rsidP="006A25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Студенты должны проявить знания по разделам: 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стандарт. Примерные программы физического воспитания учащихся 1 – 11 классов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Цели и задачи физического воспитания школьников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Планирование учебно-воспитательного процесса и характеристика основных документов планирования 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Структура и содержание урока физической культуры в общеобразовательной школе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Учёт успеваемости учащихся на уроках физической культуры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Формы построения занятий и их классификация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Способы организации школьников на уроке физической культуры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Урок как основная форма организации и проведения обучения предмету «Физическая культура»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Методика обучения двигательным действиям учащихся начальной школы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Методика обучения двигательным действиям учащихся основной школы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Методика обучения двигательным действиям учащихся средней школы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Методика развития физических качеств на уроке ФК в начальной школе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Методика развития физических качеств на уроке ФК в основной школе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Методика развитие физических качеств на уроке ФК в старших классах 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Физкультурно-оздоровительные мероприятия в режиме учебного и продленного дня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Внеклассная работа, ее содержание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Физкультурно-массовые и спортивные мероприятия в общеобразовательной школе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личности учителя физической культуры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Оценка плотности урока физической культуры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Оценка нагрузки на уроке физической культуры и методы ее регулирования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Анализ урока физической культуры</w:t>
      </w:r>
    </w:p>
    <w:p w:rsidR="006A2520" w:rsidRPr="009136B7" w:rsidRDefault="006A2520" w:rsidP="006A2520">
      <w:pPr>
        <w:numPr>
          <w:ilvl w:val="0"/>
          <w:numId w:val="35"/>
        </w:num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Техника безопасности на уроке физической культуры. Безопасность урока физической культуры</w:t>
      </w:r>
    </w:p>
    <w:p w:rsidR="006A2520" w:rsidRPr="009136B7" w:rsidRDefault="006A2520" w:rsidP="006A25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520" w:rsidRPr="009136B7" w:rsidRDefault="006A2520" w:rsidP="006A25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Студенты должны уметь:</w:t>
      </w:r>
    </w:p>
    <w:p w:rsidR="006A2520" w:rsidRPr="009136B7" w:rsidRDefault="006A2520" w:rsidP="006A252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Составлять рабочий и календарно-тематический план по физической культуре </w:t>
      </w:r>
      <w:proofErr w:type="gramStart"/>
      <w:r w:rsidRPr="009136B7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конспекты урока физической культуры учебного и развивающего типа и технологические карты урока физической культуры</w:t>
      </w:r>
    </w:p>
    <w:p w:rsidR="006A2520" w:rsidRPr="009136B7" w:rsidRDefault="006A2520" w:rsidP="006A252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Уметь оценивать физическую нагрузку по ЧСС, получаемую учеником на уроке физической культуры </w:t>
      </w:r>
    </w:p>
    <w:p w:rsidR="006A2520" w:rsidRPr="009136B7" w:rsidRDefault="006A2520" w:rsidP="006A252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Уметь оценивать педагогическую составляющую урока физической культуры по расчетам её плотности</w:t>
      </w:r>
    </w:p>
    <w:p w:rsidR="006A2520" w:rsidRPr="009136B7" w:rsidRDefault="006A2520" w:rsidP="006A252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Уметь анализировать подготовку и проведение урока физической культуры (педагогический анализ урока физкультуры)</w:t>
      </w:r>
    </w:p>
    <w:p w:rsidR="006A2520" w:rsidRPr="009136B7" w:rsidRDefault="006A2520" w:rsidP="006A252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Уметь заполнять журнал практиканта</w:t>
      </w:r>
    </w:p>
    <w:p w:rsidR="006A2520" w:rsidRPr="009136B7" w:rsidRDefault="006A2520" w:rsidP="006A2520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6A2520" w:rsidRDefault="006A2520" w:rsidP="006A2520"/>
    <w:p w:rsidR="006A2520" w:rsidRDefault="006A2520" w:rsidP="006A2520"/>
    <w:p w:rsidR="006A2520" w:rsidRDefault="006A2520" w:rsidP="006A2520"/>
    <w:p w:rsidR="006A2520" w:rsidRDefault="006A2520" w:rsidP="006A2520"/>
    <w:p w:rsidR="006A2520" w:rsidRDefault="006A2520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6A2520" w:rsidRDefault="006A2520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6A2520" w:rsidRDefault="006A2520" w:rsidP="006A2520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r>
        <w:rPr>
          <w:rFonts w:ascii="Times New Roman" w:eastAsia="Calibri" w:hAnsi="Times New Roman" w:cs="Tahoma"/>
          <w:b/>
          <w:sz w:val="24"/>
          <w:szCs w:val="24"/>
        </w:rPr>
        <w:lastRenderedPageBreak/>
        <w:t xml:space="preserve">Тесты </w:t>
      </w:r>
      <w:r w:rsidR="009136B7" w:rsidRPr="009136B7">
        <w:rPr>
          <w:rFonts w:ascii="Times New Roman" w:eastAsia="Calibri" w:hAnsi="Times New Roman" w:cs="Tahoma"/>
          <w:b/>
          <w:sz w:val="24"/>
          <w:szCs w:val="24"/>
        </w:rPr>
        <w:t>для зачета промежуточной аттестации студентов по дисциплине</w:t>
      </w:r>
      <w:r w:rsidR="009136B7" w:rsidRPr="009136B7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Методика преподавания физической культуры в общеобразовательных организациях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5"/>
        <w:gridCol w:w="7835"/>
      </w:tblGrid>
      <w:tr w:rsidR="009136B7" w:rsidRPr="009136B7" w:rsidTr="006A2520">
        <w:tc>
          <w:tcPr>
            <w:tcW w:w="151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</w:t>
            </w:r>
          </w:p>
        </w:tc>
        <w:tc>
          <w:tcPr>
            <w:tcW w:w="783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К нормативно-правовым документам, обеспечивающим педагогический процесс по Физической культуре в образовательной организации относятся: 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Федеральные государственные стандарты общего образования, примерные программы по учебной дисциплине Физическая культура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Федеральный закон Об образовании в Российской Федерации, Федеральные государственные стандарты общего образования, примерные программы по учебной дисциплине Физическая культура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Примерные программы по дисциплине Физическая культура, календарно-тематические планы по учебной дисциплине Физическая культура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Примерные программы по дисциплине Физическая культура, календарно-тематические планы по учебной дисциплине Физическая культура, конспекты (технологические карты) урока Физической культуры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6"/>
        <w:gridCol w:w="7834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Федеральные государственные стандарты общего образования представляют собой: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Совокупность требований, обязательных при реализации образовательных программ общего образования образовательными учреждениями, имеющими государственную  аккредитацию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Совокупность требований, обязательных при реализации образовательных программ общего образования образовательными учреждениями, не имеющими государственную  аккредитацию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Совокупность требований к результатам освоения образовательных программ общего образования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Совокупность требований к деятельности работников общего образования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5"/>
        <w:gridCol w:w="7835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Федеральные государственные стандарты общего образования устанавливают требования к результатам освоения обучающимися образовательных программ общего образования: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Личностным,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метапредметным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, предметным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Регулятивным, познавательным, коммуникативным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Образовательным, оздоровительным, воспитательным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 дисциплине Физическая культура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8"/>
        <w:gridCol w:w="7832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</w:t>
            </w:r>
            <w:r w:rsidRPr="009136B7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Примерная программа по учебной дисциплине Физическая культура включает следующие основные разделы: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культуры, физкультурно - оздоровительная работа, физкультурно – массовая и внеклассная работа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Практический, теоретический, контрольный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Базовый, вариативный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Знания о физической культуре, Способы двигательной (физкультурной) деятельности, Физическое совершенствование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5"/>
        <w:gridCol w:w="7835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Задание 5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Основной формой организации образовательного процесса по физической культуре является: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Подвижные игры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Урок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Занятие в спортивной секций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Самостоятельное занятие физическими упражнениями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6"/>
        <w:gridCol w:w="7834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Типы уроков физической культуры по своей направленности подразделяются на уроки: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Учебные, развивающие, соревновательные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Обучения, закрепления, совершенствования двигательного действия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Вводные, учебные, развивающие, контрольные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Образовательно-познавательные, образовательно-обучающие, образовательно-тренировочные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9"/>
        <w:gridCol w:w="7831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 по целевой установке бывают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Учебные, развивающие, соревновательные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Обучения, закрепления, совершенствования двигательного действия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Вводные, учебные, развивающие, контрольные, смешанные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Образовательно-познавательные, образовательно-обучающие, образовательно-тренировочные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5"/>
        <w:gridCol w:w="7835"/>
      </w:tblGrid>
      <w:tr w:rsidR="009136B7" w:rsidRPr="009136B7" w:rsidTr="006A2520">
        <w:tc>
          <w:tcPr>
            <w:tcW w:w="151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</w:t>
            </w:r>
          </w:p>
        </w:tc>
        <w:tc>
          <w:tcPr>
            <w:tcW w:w="783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Основными отличительными чертами урочных форм занятий в образовательной организации являются: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Организация их на основе Программы, под руководством специалиста и в соответствии с расписанием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Организация их на основе Программы, под руководством специалиста, по определенной структуре, в соответствии с расписанием, в специально предназначенном для этого месте, с постоянным контингентом занимающихся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Организация их на основе Программы, под руководством специалиста, в соответствии с расписанием и в специально предназначенном для этого месте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Организация их на основе Программы, под руководством специалиста, по определенной структуре и в соответствии с расписанием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834"/>
        <w:gridCol w:w="7836"/>
      </w:tblGrid>
      <w:tr w:rsidR="009136B7" w:rsidRPr="009136B7" w:rsidTr="000373FE">
        <w:tc>
          <w:tcPr>
            <w:tcW w:w="152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9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Основными структурными частями урока физической культуры в общеобразовательной организации являются: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Вводно-подготовительная, основная, заключительная части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Вводная, разминочная, основная и заключительная части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Подготовительная, обучающая, развивающая, заключительная части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Вводная, учебная, заключительная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Планирование в физическом воспитании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Заранее намеченная система деятельности, предусматривающая порядок, последовательность и сроки выполнения работ;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Предварительная разработка и определение целевых установок и задач, содержания, методики, форм организации и методов учебно-воспитательного процесса;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Упорядоченная деятельность преподавателя по реализации цели обучения, воспитания, осознания и практического применения знаний, двигательных умений и навыков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Упорядочение дидактического процесса по определенным критериям для достижения поставленной цели.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Педагогический контроль в физическом воспитании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Система мероприятий, обеспечивающих проверку показателей физического воспитания для оценки применяемых средств, методов и нагрузок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Прояснение  обстоятельств протекания дидактического процесса, определение его результатов;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 установленным критериям оценивание знаний, двигательных умений и навыков;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Целенаправленное обследование, проводимое в строго контролируемых условиях, позволяющее объективно измерять изучаемые характеристики педагогического процесса.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6A2520">
        <w:tc>
          <w:tcPr>
            <w:tcW w:w="164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12</w:t>
            </w:r>
          </w:p>
        </w:tc>
        <w:tc>
          <w:tcPr>
            <w:tcW w:w="7699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Система физического воспитания в общеобразовательной организации включает: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культуры, физкультурно-массовую работу, внеклассную работу;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Уроки физической культуры, физкультурно-массовую работу, физкультурно-оздоровительную работу, внеклассную работу;</w:t>
            </w:r>
            <w:r w:rsidRPr="009136B7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культуры, физкультурно-массовую работу, физкультурно-оздоровительную работу, внеклассную работу; секционную работу;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культуры, физкультурно-массовую работу, физкультурно-оздоровительную работу, Дни здоровья.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Основой для составления календарно-тематического плана учебной деятельности по физической культуре являются: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Примерные программы по физической культуре и график учебно-воспитательной работы школы на год;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Федеральные государственные стандарты общего образования и Базисный учебный план;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Примерные программы по физической культуре, Федеральные государственные стандарты общего образования и Базисный учебный план;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План учебно-воспитательной работы на год и календарь физкультурно-массовых мероприятий образовательной организации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Календарно-тематический план физического воспитания на четверть объединяет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Знания о физической культуре; движения для обучения; средства для развития физических качеств; контрольные тесты и задания для оценки уровня подготовленности;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Задачи физического воспитания, формируемые универсальные учебные действия; темы уроков и сроки их проведения, виды деятельности учащихся и учителя, формы контроля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Задачи физического воспитания, формируемые универсальные учебные действия; темы уроков, средства физического воспитания и их дозировка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Знания о физической культуре; движения для обучения; средства для развития физических качеств; соревнования, Дни здоровья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Интенсивность физической нагрузки на уроке физической культуры характеризуется: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Затратами времени на занятие и километражем преодоленного расстояния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Темпом, скоростью движения и частотой сердечных сокращений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Километражем преодоленного расстояния и количеством выполненных упражнений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Затратами времени на занятие, темпом и скоростью движения, частотой сердечных сокращений, количеством выполненных упражнений.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Средние показатели ЧСС, характеризующие урок развивающей направленности составляют: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110 – 130 уд/мин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120 – 140 уд/мин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130 – 150 уд/мин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140 – 170 уд/мин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1109"/>
        <w:gridCol w:w="7561"/>
      </w:tblGrid>
      <w:tr w:rsidR="009136B7" w:rsidRPr="009136B7" w:rsidTr="000373FE">
        <w:tc>
          <w:tcPr>
            <w:tcW w:w="1809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17</w:t>
            </w:r>
          </w:p>
        </w:tc>
        <w:tc>
          <w:tcPr>
            <w:tcW w:w="7762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Регулирование нагрузки на уроке физической культуры достигается использованием следующих способов и методических приемов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Изменением количества упражнений; изменением скорости, темпа и длины дистанции при выполнении упражнений; изменением исходных положений; выполнением заданий на увеличенной или уменьшенной площадке;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Варьированием применяемых в уроке методов физического воспитания (равномерный, повторный, переменный …); увеличением интервалов и характера отдыха между упражнениями; проведением урока в нестандартных условиях;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Измерением частоты сердечных сокращений и частоты дыхания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Наблюдением за внешними изменениями, происходящими у ученика в ходе выполнения им физических упражнений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Физическая нагрузка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Количество упражнений, выполняемых учеником на уроке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Упражнения, применяемые на уроке для развития физических качеств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Интенсивность и темп выполнения физических упражнений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Определенная величина воздействия физических упражнений на организм занимающихся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 этапе первоначального разучивания двигательного действия во время урока Физической культуры наглядность обеспечивается: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Показом изучаемого движения самим учителем или учителем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Показом изучаемого движения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демонстрации учителем схем, рисунков, слайдов и т.д.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жестов и зрительных ориентиров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При проведении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хронометрирования</w:t>
            </w:r>
            <w:proofErr w:type="spellEnd"/>
            <w:r w:rsidRPr="009136B7">
              <w:rPr>
                <w:rFonts w:eastAsia="Calibri"/>
                <w:b/>
                <w:sz w:val="24"/>
                <w:szCs w:val="24"/>
              </w:rPr>
              <w:t xml:space="preserve"> урока физической культуры получены следующие расчеты: МП – 65%; объяснение и показ учителя – 8%; вспомогательные действия – 4%; отдых – 23%. Определите основные задачи урока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Первоначальное разучивание двигательного действия или развитие скоростно-силовых способностей и координации движений;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Углубленное разучивание двигательного действия или развитие скоростно-силовых и координационных  способностей;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Углубленное разучивание двигательного действия или развитие общей выносливости;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Первоначальное разучивание двигательного действия или развитие общей выносливости и координации движений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ходе проведения педагогического анализа урока Физической культуры наблюдателем оцениваются: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Проверка конспекта урока; проведение подготовительной части урока; проведение основной части урока; проведение заключительной части урока; общий итог по проведению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Подготовка к уроку; проведение подготовительной части урока; проведение основной части урока; проведение заключительной части урока; общий итог по проведению урока и рекомендации для учителя физической культуры;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Подготовка к уроку; проведение подготовительной части урока; проведение основной части урока; проведение заключительной части урока; общий итог по проведению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Проверка места проведения урока; проведение подготовительной части урока; проведение основной части урока; проведение заключительной части урока;  рекомендации для учителя физической культуры;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младшем школьном возрасте наиболее эффективными средствами формирования двигательных умений являются: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базовых видов спорта;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Упрощенные формы спортивных упражнений;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основной гимнастики;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Сюжетные подвижные игры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В школьном возрасте использование разнообразия физических упражнений базируется на основе положений, отраженных в общих </w:t>
            </w: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принципах отечественной системы физического воспитания. Укажите эти принципы среди нижеприведенных: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разностороннего развития личности, принцип связи с трудовой и военной практикой, принцип оздоровительной направленности;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Принцип непрерывности, принцип системного чередования нагрузок и отдыха;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Принцип возрастной адекватности направлений  физического воспитания , принцип циклического построения занятий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Принцип сознательности и активности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методам организации учеников на уроке физической культуры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поточный; групповой; индивидуальный; соревновательный и круговой;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игровой; групповой; индивидуальный; соревновательный и круговой;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групповой;  соревновательный и круговой;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Фронтальный; групповой; индивидуальный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6A2520">
        <w:tc>
          <w:tcPr>
            <w:tcW w:w="165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25</w:t>
            </w:r>
          </w:p>
        </w:tc>
        <w:tc>
          <w:tcPr>
            <w:tcW w:w="769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Моторная плотность урока -  это: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Время, затраченное на организацию и проведение урока физической культуры;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Соотношение времени, затраченного на обучение движениям в ходе урока Физической культуры к общему времени урока;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Отношение педагогически оправданного времени урока Физической культуры к общему времени урока;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Отношение времени, затраченного на выполнение упражнений по заданию преподавателя к общему времени урока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Моторная плотность урока физической культуры при развитии физических качеств составляет: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45% - 55%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50%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60% - 80%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Приближаться к 100%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18467" w:type="dxa"/>
        <w:tblLook w:val="04A0" w:firstRow="1" w:lastRow="0" w:firstColumn="1" w:lastColumn="0" w:noHBand="0" w:noVBand="1"/>
      </w:tblPr>
      <w:tblGrid>
        <w:gridCol w:w="675"/>
        <w:gridCol w:w="993"/>
        <w:gridCol w:w="7903"/>
        <w:gridCol w:w="8045"/>
        <w:gridCol w:w="851"/>
      </w:tblGrid>
      <w:tr w:rsidR="009136B7" w:rsidRPr="009136B7" w:rsidTr="000373FE">
        <w:trPr>
          <w:gridAfter w:val="1"/>
          <w:wAfter w:w="851" w:type="dxa"/>
        </w:trPr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Моторная плотность урока физической культуры при обучении двигательному действию составляет:</w:t>
            </w:r>
          </w:p>
        </w:tc>
        <w:tc>
          <w:tcPr>
            <w:tcW w:w="8045" w:type="dxa"/>
          </w:tcPr>
          <w:p w:rsidR="009136B7" w:rsidRPr="009136B7" w:rsidRDefault="009136B7" w:rsidP="009136B7">
            <w:pPr>
              <w:tabs>
                <w:tab w:val="left" w:pos="235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45% - 55%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50%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60% - 80%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Приближаться к 100%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Общая плотность урока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Временя, затраченное на организацию и проведение урока Физической культуры;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Соотношение времени, затраченного на обучение движениям в ходе урока к общему времени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Отношение педагогически оправданного времени к общему времени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Отношение времени, затраченного на выполнение упражнений по заданию преподавателя к общему времени урока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Основой для составления плана-конспекта урока являются: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Примерные программы по физической культуре и график учебно-воспитательной работы школы на год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Рабочая программа по физической культуре и календарно-тематический план уроков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Рабочий план учебной деятельности по физической культуре и расписание занятий по Физической культуре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Рабочая программа по физической культуре и программа тестирования физической подготовленности школьников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6A2520">
        <w:tc>
          <w:tcPr>
            <w:tcW w:w="1649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30</w:t>
            </w:r>
          </w:p>
        </w:tc>
        <w:tc>
          <w:tcPr>
            <w:tcW w:w="76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Базовые виды физического воспитания в школе: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Гимнастика с основами акробатики;  легкая атлетика; лыжная подготовка; спортивные (подвижные) игры;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Гимнастика с основами акробатики;  легкая атлетика; лыжная подготовка; спортивные (подвижные) игры;  элементы единоборств; плавание;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Гимнастика; легкая атлетика; лыжная подготовка; спортивные игры;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Гимнастика; легкая атлетика; лыжная подготовка; спортивные игры; туризм.</w:t>
            </w:r>
          </w:p>
        </w:tc>
      </w:tr>
    </w:tbl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процессе физического воспитания детей младшего школьного возраста по возможности надо исключить: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на выносливость;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на частоту движений;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Упражнения, связанные с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натуживанием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 и значительные статические напряжения;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Скоростно-силовые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Упражнения, требующие проявления скоростных, скоростно-силовых качеств, тонкой координации движений, выполняются: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заключительной части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подготовительной части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 начале основной части урока;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середине или конце основной части урока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Какой вид построения наиболее эффективен для организации начала урока, проводимого на открытой площадке?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шеренгу или шеренги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колонну или колонны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 круг или полукруг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рассыпную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 основании заключения врача для проведения урока Физической культуры обучающихся распределяют на медицинские группы: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Базовую, подготовительную, оздоровительную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Основную, подготовительную, специальную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Подготовительную, специальную, спортивную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Обще-подготовительную, специально-подготовительную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Учащиеся без отклонений в состоянии здоровья и имеющие достаточную физическую подготовленность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 основной медицинской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подготовительной медицинской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специальной медицинской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Не относятся к медицинской группе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6A2520">
        <w:tc>
          <w:tcPr>
            <w:tcW w:w="1647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36</w:t>
            </w:r>
          </w:p>
        </w:tc>
        <w:tc>
          <w:tcPr>
            <w:tcW w:w="7698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Учащиеся с незначительными отклонениями в физическом развитии, низким уровнем физической подготовленности, не имеющие значительных отклонений в состоянии здоровья, относятся: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основной медицинской группе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 подготовительной медицинской группе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специальной медицинской группе</w:t>
            </w:r>
          </w:p>
        </w:tc>
      </w:tr>
      <w:tr w:rsidR="009136B7" w:rsidRPr="009136B7" w:rsidTr="006A2520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670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Не относятся к медицинской группе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Учащиеся, имеющие отклонения в состоянии здоровья постоянного или временного характера, которым требуются ограничения физических нагрузок,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оздоровительной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группе лечебной физической культуры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 специальной медицинской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подготовительной медицинской группе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Степень владения учеником двигательными действиями на уроке Физической культуры оценивается: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Педагогическим наблюдением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Педагогическим тестированием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Функциональными пробами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Расчетом моторной плотности урока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Уровень развития физических качеств и способностей учеников общеобразовательной организации определяется: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Педагогическим наблюдением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Педагогическим тестированием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Функциональными пробами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Оценкой частоты сердечных сокращений на уроке физической культуры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оценки уровня развития скоростно-силовых способностей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на дальность, прыжки в длину с места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Метание малого мяча в цель, челночный бег 5х10 м.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Поднимание туловища в максимальном темпе в течение 30 сек из ИП лежа на спине, согнув ноги в коленях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оценки уровня развития координационных способностей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Метание малого мяча на дальность, прыжки в длину с места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в цель, челночный бег 5х10 м.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Наклон туловища из ИП сидя на полу, ноги врозь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оценки уровня развития скоростной выносливости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Сгибание и разгибание рук из ИП упор лежа (отжимание)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Челночный бег 5х10 м.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Кросс 500 м. в свободном темпе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оценки уровня развития общей выносливости школьников используют педагогический тест: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6-ти минутный тест Купера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Кросс 15 (30) мин.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Прохождение на лыжах дистанции 5 км.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Плавание свободным стилем 400 м.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младшем школьном возрасте из методов упражнения преимущество отдается: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Расчлененному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Целостному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Сопряженному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Методам стандартного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Укажите среди нижеприведенных основную цель проведения физкультминуток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физкультпауз</w:t>
            </w:r>
            <w:proofErr w:type="spellEnd"/>
            <w:r w:rsidRPr="009136B7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Повышение уровня физической подготовленности;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Снятие утомления, повышение продуктивности умственной или физической работы, предупреждение нарушений осанки;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Совершенствование культуры движений;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Содействие улучшению физического развития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физическом воспитании широкое использование словесных и наглядных методов, невысокая моторная плотность характерны для: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Уроков закрепления и совершенствования учебного материала;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Контрольных уроков;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Уроков общей физической подготовки;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Уроков освоения нового материала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руководстве проведением общеразвивающих упражнений в движении преподаватель должен располагаться: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центре зала и перемещаться параллельно длине зала;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центре зала и перемещаться по диагонали зала;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Двигаться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противоходом</w:t>
            </w:r>
            <w:proofErr w:type="spellEnd"/>
            <w:r w:rsidRPr="009136B7">
              <w:rPr>
                <w:rFonts w:eastAsia="Calibri"/>
                <w:b/>
                <w:sz w:val="24"/>
                <w:szCs w:val="24"/>
              </w:rPr>
              <w:t xml:space="preserve"> или спиной вперед, сопровождая колонну занимающихся, и находиться в угловой точке зала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Находиться на середине линии, ограничивающей  ширину зала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физкультурно-массовым мероприятиям, проводимым в общеобразовательной организации,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Уроки физической культуры;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Гимнастика до занятий; физкультминутки; подвижные игры на перемене; спортивный час группы продленного дня;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Спортивные праздники; Дни здоровья; школьные Спартакиады;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Секции ОФП; секции по видам спорта; кружки физической культуры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 методам выполнения упражнений на уроке физической культуры относятся: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 (одновременный); поточный; групповой; индивидуальный; соревновательный и круговой;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Фронтальный (одновременный); игровой; поточный; поочередный, индивидуальный; соревновательный;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групповой;  соревновательный и круговой;.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Фронтальный; групповой; индивидуальный и соревновательный.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физические качества и двигательные способности активно развиваются в младшем школьном возрасте: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Быстрота и координация движений;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Скоростно-силовые и координационные способности;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Скоростно-силовые способности и общая выносливость;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Общая выносливость и гибкость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 общеразвивающего характера, выполняемые в движении в подготовительной части урока у учащихся основной школы комбинируются в следующей последовательности: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Упражнения: в беге – в прыжках – в беге – в ходьбе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Упражнения: в ходьбе - в беге – в прыжках – в беге – ходьба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Упражнения: в ходьбе – в сочетании ходьбы и бега - в беге – в сочетании прыжков и бега – равномерный бег – ходьба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Упражнения: в ходьбе – в сочетании ходьбы и бега – в сочетании прыжков и бега – в беге – в ходьбе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Формы физкультурно-оздоровительной работы в режиме учебного дня школьника: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Гимнастика до занятий;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физкульпаузы</w:t>
            </w:r>
            <w:proofErr w:type="spellEnd"/>
            <w:r w:rsidRPr="009136B7">
              <w:rPr>
                <w:rFonts w:eastAsia="Calibri"/>
                <w:b/>
                <w:sz w:val="24"/>
                <w:szCs w:val="24"/>
              </w:rPr>
              <w:t>; занятия спортивной секции;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Гимнастика до занятий;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физкульпаузы</w:t>
            </w:r>
            <w:proofErr w:type="spellEnd"/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Гимнастика до занятий; активная перемена; спортивный час группы продленного дня; физкультминутки и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физкульпаузы</w:t>
            </w:r>
            <w:proofErr w:type="spellEnd"/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Вводная гимнастика;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физкульпаузы</w:t>
            </w:r>
            <w:proofErr w:type="spellEnd"/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Спартакиада общеобразовательной организации по физической культуре включает обязательные соревнования: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 базовым видам спорта, в соответствии с Программой по физической культуре;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 базовым видам спорта, в соответствии с Программой по физической культуре; Веселые старты;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 базовым видам спорта, в соответствии с Программой по физической культуре; Веселые старты; соревнования допризывной подготовки;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По базовым видам спорта, в соответствии с Программой по физической культуре; Веселые старты; соревнования допризывной подготовки;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турслеты</w:t>
            </w:r>
            <w:proofErr w:type="spellEnd"/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требования необходимо соблюдать учителю при показе ученикам двигательного действия: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 должен соответствовать объяснению двигательного действия и быть поэтапным;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 должен соответствовать объяснению двигательного действия; выполняться с места, доступного для обзора всеми учениками; недопустимо показывать движение, стоя спиной к ученикам;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 должен соответствовать объяснению двигательного действия и этапу обучения; выполняться с места, доступного для обзора всеми учениками; при показе учитель не должен принимать положение, при котором теряется обзор учеников;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 должен выполняться с места, доступного для обзора всеми учениками и быть поэтапным;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Если комплекс общеразвивающих упражнений, выполняемых в подготовительной части урока, не носит специфического характера, то он должен как минимум: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Состоять и 12 упражнений (4 для мышц рук и плечевого пояса, 4 для мышц туловища, 4 для мышц ног), спланированных по выполнению от дистальных к проксимальным частям ОДА;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Состоять и 12 упражнений (4 для мышц рук и плечевого пояса, 4 для мышц туловища, 4 для мышц ног), спланированных по принципу «сверху в низ»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Состоять из 12-16 упражнений, спланированных по выполнению от дистальных к проксимальным частям ОДА или по принципу «сверху в низ»;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Состоять из 14-16 упражнений, спланированных по принципу «сверху в низ».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Организационное обеспечение урока физической культуры предусматривает: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Создание санитарно-гигиенических условий; материально-техническое обеспечение урока; выбор методов организации занимающихся на уроке; осуществление страховки и </w:t>
            </w:r>
            <w:proofErr w:type="spellStart"/>
            <w:r w:rsidRPr="009136B7">
              <w:rPr>
                <w:rFonts w:eastAsia="Calibri"/>
                <w:b/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 определение домашнего задания;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 выбор способов перестроения учеников;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69"/>
        <w:gridCol w:w="7701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составлении плана-конспекта урока физической культуры, основной задачей которого является первоначальное разучивание сложнокоординационного двигательного действия, в разделе  Организационно-методические указания отражают: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Техническую характеристику основных опорных точек движения; типичные ошибки, встречающиеся при обучении;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Техническую характеристику основных опорных точек и звеньев движения; типичные ошибки, встречающиеся при обучении;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Техническую характеристику основных опорных точек движения; грубые ошибки, возникающие при обучении;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Техническую характеристику основных опорных точек и звеньев движения; грубые ошибки, возникающие при обучении;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физические качества и двигательные способности активно развиваются у учащихся 10-11 классов: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быстрота и гибкость;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скоростно-силовые и координационные способности;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силовые, скоростно-силовые способности и специальная выносливость;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общая выносливость и сила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старшем школьном возрасте из методов упражнения преимущество отдается: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Расчлененному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Целостному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Сопряженному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Методам стандартного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Физическое упражнение – это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Такие двигательные действия, которые направлены на формирование двигательных умений и навыков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Виды двигательных действий, направленные на морфологические и функциональные перестройки организма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Виды двигательных действий, направленные на изменение форм телосложения и развитие физических качеств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6"/>
        <w:gridCol w:w="7694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Содержание физического упражнения – это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Такие двигательные действия, которые направлены на формирование двигательных умений и навыков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Последовательность двигательных действий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Биохимические изменения в организме занимающихся, происходящие при выполнении упражнений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Совокупность процессов и элементов, образующих конкретное упражнение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Форма физического упражнения – это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Определенная упорядоченность и согласованность, как процессов, так и элементов содержания конкретного упражнения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Виды двигательных действий, направленные на морфологические и функциональные перестройки организма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Совокупность процессов и элементов, образующих конкретное упражнение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Виды двигательных действий, направленные на изменение форм телосложения и развитие физических качеств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физическом воспитании применяются следующие методы обеспечения наглядности: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Показ двигательного действия учителем, показ двигательного действия учеником, демонстрация иллюстраций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показа, метод демонстрации, метод жеста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непосредственной наглядности, метод опосредованной наглядности, метод срочной информации, метод ориентиров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Метод непосредственной наглядности, метод опосредованной наглядности, метод направленного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прочувствования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 двигательного действия, метод срочной информации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первоначальном обучении двигательному действию используются следующие словесные приемы: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Объяснение, инструктирование, команда, установка, звуковая корректировка движения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Объяснение, инструктирование, рассказ, команда, установка, указание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Объяснение, инструктирование, уточнение, команда, установка, звуковая корректировка движения, проговаривание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Объяснение, инструктирование, проговаривание, уточнение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углубленном разучивании двигательного действия предпочтение отдается следующим словесным методическим приемам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Инструктирование, уточнение, команда, установка, звуковая корректировка движения, проговаривание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Уточнение, команда, установка, звуковая корректировка движения, проговаривание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Уточнение, команда, установка, звуковая корректировка движения по ходу его выполнения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Объяснение, инструктирование, уточнение, команда, установка, звуковая корректировка движения, проговаривание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 этапе углубленного разучивания двигательного действия во время урока Физической культуры наглядность обеспечивается: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Показом изучаемого движения самим учителем или учителем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Показом изучаемого движения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демонстрации учителем схем, рисунков, слайдов и т.д.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жестов и зрительных ориентиров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 этапе совершенствования двигательного действия во время урока Физической культуры наглядность обеспечивается: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Показом изучаемого движения самим учителем или учителем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Показом изучаемого движения с помощью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 помощью демонстрации учителем схем, рисунков, слайдов и т.д.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 помощью жестов и зрительных ориентиров, приемов срочной информации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основной школе при обучении двигательному действию из методов упражнения преимущество отдается: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136B7">
              <w:rPr>
                <w:rFonts w:eastAsia="Calibri"/>
                <w:sz w:val="24"/>
                <w:szCs w:val="24"/>
              </w:rPr>
              <w:t>Расчленённо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 - конструктивному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Целостному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Сопряженному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Методам стандартного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69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старших классах при обучении двигательному действию из методов упражнения преимущество отдается: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Расчлененному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Целостному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Сопряженному методу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Методам стандартного упражнения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физические качества и двигательные способности активно развиваются у учащихся 5-7 классов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Скоростная и силовая выносливость, ориентация в пространстве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Общая выносливость, координационные способности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Координационные и скоростно-силовые способности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Сила, выносливость, гибкость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физические качества и двигательные способности активно развиваются у учащихся 8-9 классов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Скоростная и силовая выносливость, ориентация в пространстве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Общая выносливость, координационные способности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Координационные и скоростно-силовые способности, общая выносливость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Сила, выносливость, гибкость, ловкость, быстрота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Требования к управлению упражнениями в движении включают: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Соблюдение дистанции и интервала между учениками, использование всей площади зала, изменение направления, ритма и темпа упражнений, преподавателю находить место для руководства занимающимися так, чтобы не мешать их передвижению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Соблюдение дистанции между учениками, изменение направления, ритма и темпа упражнений, преподавателю находить место для руководства занимающимися так, чтобы не мешать их передвижению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Соблюдение дистанции и интервала между учениками, использование всей площади зала, изменение направления, ритма и темпа упражнений, оценивание техники выполнения движения и его длительности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Соблюдение дистанции между учениками, изменение направления, ритма и темпа упражнений, оценивание техники выполнения движения, преподавателю находить место для руководства занимающимися так, чтобы не мешать их передвижению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требования, определяющие воспитательный процесс посредством норм, правил, рекомендаций по разработке, организации и проведению воспитательной работы называются: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Принципы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Методы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Воспитательная работа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организации деятельности педагога и ребенка, конструируемая с целью формирования у него ценностного отношения к миру и самому себе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Метод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обучения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образования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Метод преподавания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определенной суммы знаний, навыков и умений, развитие духовных, физических и трудовых способностей, приобретение зачатков трудовых и профессиональных навыков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Цель обучения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Цель воспитания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Цель образования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Цель преподавания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учебная деятельность, дополняющая урок физической культуры и являющаяся частью цикла обучения называется: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Домашняя работа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Практическая работа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Творческая работа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Упражнение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деятельность учащихся, направленная на овладение суммой знаний, умений и навыков, способов учебной деятельности: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Учение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Обучение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Образование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Познание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планировать собственную деятельность в соответствии с поставленной задачей и условиями ее реализации относится к: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Регулятивным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Познавательным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Личностным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Предметным действиям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соотносить поступки и события с принятыми этическими принципами, действовать в рамках моральных норм относится к: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Регулятивным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Познавательным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Личностным действиям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Предметным действиям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Системно - деятельностный подход предполагает: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Совокупность образовательных технологий и методических приемов как системообразующий компонент ФГОС, где развитие личности обучающегося на основе усвоения предметных результатов составляет цель и основной результат образования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Организацию и управление целенаправленной учебно-воспитательной деятельностью ученика в общем контексте его жизнедеятельности – направленности интересов, жизненных планов, ценностных ориентаций, понимания смысла обучения и воспитания, личностного опыта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Ориентацию на результаты образования как системообразующий компонент ФГОС, где развитие личности обучающегося происходит под управлением </w:t>
            </w:r>
            <w:r w:rsidRPr="009136B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целенаправленной учебно-воспитательной деятельностью ученика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Ориентацию на результаты образования как системообразующий компонент ФГОС,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81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Какие методы используются для составлении психолого-педагогической характеристики  класса: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Тестирование уровня физической подготовленности учеников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Функциональные пробы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Инструментальная диагностика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Беседа и наблюдение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82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составлении психолого-педагогической характеристики класса оценивают межличностные отношения. Межличностные отношения в группе – это: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Взаимосвязи между членами группы во время совместной деятельности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Факторы влияющие на взаимоотношения в группе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Объективно переживаемые, в разной степени осознаваемые взаимосвязи между людьми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Стабильными эмоциональными отношениями в группе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83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общеобразовательной организации на уроках Физической культуры по разделу Легкая атлетика изучают: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Виды бега, виды и способы метания, виды и способы прыжков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Бег на короткие и длинные дистанции, метание в даль, прыжки в длину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Разновидности бега, способы метания в даль, прыжки в длину с места и разбега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Бег, метание, прыжки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84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общеобразовательной организации на уроках Физической культуры по разделу Гимнастика изучают: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Строевые упражнении, способы построения и передвижения, общеразвивающие упражнения, акробатические упражнения, опорные прыжки, висы и упоры, упражнения в равновесии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Общеразвивающие упражнения, акробатические упражнения, опорные прыжки, висы и упоры, упражнения в равновесии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Акробатические упражнения, опорные прыжки, висы и упоры, упражнения в равновесии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Строевые и общеразвивающие упражнения, акробатические упражнения, опорные прыжки, висы и упоры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7695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85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подборе заданий для составления полосы препятствий учитель должен учитывать: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Уровень двигательной подготовленности учеников, двигательную задачу, время выполнения каждого упражнения, 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Направленность комплекса упражнений, время выполнения каждого упражнения, координационную сложность упражнения и способ передвижения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Уровень двигательной подготовленности учеников, время выполнения каждого упражнения, координационную сложность упражнения, возможность страховки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6"/>
        <w:gridCol w:w="7694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86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Для развития физических качеств школьников часто используют эстафеты, которые бывают: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Линейными, круговыми, встречными, этапными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Индивидуальными, групповыми, командными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Игровыми, соревновательными, комбинированными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Прямыми, круговыми, встречными 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4"/>
        <w:gridCol w:w="7696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87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проведении урока Физической культуры вне территории школы необходимо: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 и по возвращении в школу, выбрать способ передвижения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занятий, перед возвращением в школу и по возвращении в школу, выбрать ответственных (командиров, дежурных) за дисциплину во время перемещения к месту занятий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Проинструктировать учеников о правилах перехода к месту занятий и обратно, рассчитать учеников перед переходом к месту занятий, выбрать способ передвижения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занятий, перед возвращением в школу и по возвращении в школу, обеспечить сопровождение класса, выбрать способ передвижения</w:t>
            </w:r>
          </w:p>
        </w:tc>
      </w:tr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88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При составлении плана проведения физкультурно-массовых мероприятий школы на учебный год необходимо учитывать: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 xml:space="preserve">Материально-техническую база школы, количество параллелей классов, кадровый состав преподавателей 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Разделы программы и изучаемые темы по предмету Физическая культура, материально-техническую база школы,  календарь внешкольных спортивных соревнований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Материально-техническую база школы, количество параллелей классов, кадровый состав преподавателей, календарь внешкольных спортивных соревнований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Разделы программы и изучаемые темы по предмету Физическая культура, материально-техническую база школы, количество параллелей классов, кадровый состав преподавателей, календарь внешкольных спортивных соревнований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3"/>
        <w:gridCol w:w="7697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89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 заключительной части урока с высокой двигательной активностью учеников, применяют подвижные игры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Большой интенсивности (игры с бегом, прыжками, ловлей предметов)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Средней интенсивности (игры, в которых чередуются бег, ходьба, остановки с сохранением позы, быстрые перемещения)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Низкой интенсивности (игры на внимание, ориентацию в пространстве)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Игры - единоборства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971"/>
        <w:gridCol w:w="7699"/>
      </w:tblGrid>
      <w:tr w:rsidR="009136B7" w:rsidRPr="009136B7" w:rsidTr="000373FE">
        <w:tc>
          <w:tcPr>
            <w:tcW w:w="1668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90</w:t>
            </w:r>
          </w:p>
        </w:tc>
        <w:tc>
          <w:tcPr>
            <w:tcW w:w="790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Подведение итогов урока в заключительной части занятия Физической культуры осуществляется в следующей последовательности: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Напоминание об основной теме урока, оценка решения задач урока в целом и отдельными учениками в частности, домашнее задание, установка на следующий урок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Оценка решения задач урока в целом и отдельными учениками в частности, домашнее задание, установка на следующий урок, выставление оценок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Напоминание об основной теме урока, оценка решения задачи урока в целом и отдельными учениками в частности, установка на следующий урок</w:t>
            </w:r>
          </w:p>
        </w:tc>
      </w:tr>
      <w:tr w:rsidR="009136B7" w:rsidRPr="009136B7" w:rsidTr="000373FE">
        <w:tc>
          <w:tcPr>
            <w:tcW w:w="6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Напоминание об основной теме урока, оценка решения задачи урока в целом и отдельными учениками в частности, выставление оценок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Оценка «зачтено» ставится если студент выбрал правильные ответы в 3 из 5 тестах.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Темы для оценки уровня знаний (опроса) по дисциплине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1.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Социально-педагогическое значение и задачи физического воспитания школьников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Нормативно-правовые документы, регламентирующие деятельность учителя физической культуры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Федеральные образовательные стандарты общего образования, их значение и содержание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Предметная </w:t>
      </w:r>
      <w:r w:rsidR="006A2520" w:rsidRPr="009136B7">
        <w:rPr>
          <w:rFonts w:ascii="Times New Roman" w:eastAsia="Calibri" w:hAnsi="Times New Roman" w:cs="Times New Roman"/>
          <w:sz w:val="24"/>
          <w:szCs w:val="24"/>
        </w:rPr>
        <w:t>область Физическая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культура (Физическая культура, как предмет изучения)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Задачи физического воспитания школьников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Учет морфофункциональных изменений в развитии организма школьников при планировании и организации работы по физическому воспитанию</w:t>
      </w:r>
    </w:p>
    <w:p w:rsidR="009136B7" w:rsidRPr="009136B7" w:rsidRDefault="009136B7" w:rsidP="009136B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Условия распределения школьников по медицинским группам для проведения занятий по Физической культуре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Раздел 2. Программное обеспечение физического воспитания учащихся 1-11 классов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ФГОС для составления образовательных программ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Примерные программы учебного предмета Физическая культура для 1 – 11 классов. Их содержание, отличительные черты.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Учебно-методические комплексы по дисциплине Физическая культура.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Характеристика и содержание пособий для учителей Физической культуры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Учебники по дисциплине Физическая культура, их содержание и правила работы с учебниками.</w:t>
      </w:r>
    </w:p>
    <w:p w:rsidR="009136B7" w:rsidRPr="009136B7" w:rsidRDefault="009136B7" w:rsidP="009136B7">
      <w:pPr>
        <w:numPr>
          <w:ilvl w:val="0"/>
          <w:numId w:val="34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 на уроке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3.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>Формы занятий и направления работы в физическом воспитании школьников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Отличительные характеристики урочных и неурочных форм занятий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Урочные формы занятий, используемые в физическом воспитании в общеобразовательных организациях</w:t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>Малые неурочные формы занятий физическими упражнениями, применяемые в общеобразовательных организациях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Большие неурочные формы занятий физическими упражнениями, применяемые в общеобразовательных организациях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планированию физкультурно-массовой работы в общеобразовательной организации.</w:t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Понятия внеклассная и внеурочная работа по физическому воспитанию в общеобразовательных организациях</w:t>
      </w:r>
    </w:p>
    <w:p w:rsidR="009136B7" w:rsidRPr="009136B7" w:rsidRDefault="009136B7" w:rsidP="009136B7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организации и планированию внеклассной работы по физической культуре в общеобразовательной организации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4. 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организации и проведения урока физической культуры  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Типы уроков физической культуры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подготовке урока физической культуры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Определение задач и направленности урока физической культуры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Выбор средств </w:t>
      </w:r>
      <w:r w:rsidR="006A2520" w:rsidRPr="009136B7">
        <w:rPr>
          <w:rFonts w:ascii="Times New Roman" w:eastAsia="Calibri" w:hAnsi="Times New Roman" w:cs="Times New Roman"/>
          <w:sz w:val="24"/>
          <w:szCs w:val="24"/>
        </w:rPr>
        <w:t>для проведения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урока физической культуры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Управление занимающимися на уроке физической культуры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организации и проведения урока физической культуры в условиях физкультурно-игрового зала, бассейна, тира, пришкольного участка, в походе</w:t>
      </w:r>
    </w:p>
    <w:p w:rsidR="009136B7" w:rsidRPr="009136B7" w:rsidRDefault="009136B7" w:rsidP="009136B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организации и проведения урока физической культуры с учащимися начальной школы, учащимися 5-7 классов, 8-9 классов, 10-11 классов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Профессионально-педагогическая деятельность учителя физической культуры 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Компетенции, знания, умения и навыки, которыми должен обладать учитель физической культуры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Взаимосвязь и взаимообусловленность деятельности учителя и учащихся на уроке физической культуры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Выбор учителем ФК стиля руководства занимающимися на уроке физической культуры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Методическая подготовка учителя к уроку ФК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Практическая подготовка учителя к уроку ФК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Способы (методы) организации занимающихся на уроках ФК разной направленности, внеклассных и физкультурно-массовых мероприятиях</w:t>
      </w:r>
    </w:p>
    <w:p w:rsidR="009136B7" w:rsidRPr="009136B7" w:rsidRDefault="009136B7" w:rsidP="009136B7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Место преподавателя при управлении учениками на уроках ФК, при проведении физкультурно-оздоровительных и физкультурно-массовых мероприятий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Раздел 6. Безопасность урока физической культуры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1. Инструкции по технике безопасности на уроках Физической культуры по изучаемым темам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2.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урока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3. Материальное обеспечение урока физической культуры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4. Соблюдение СанПиН при организации и проведении урока физической культуры в зале, в бассейне, на открытой площадке</w:t>
      </w:r>
    </w:p>
    <w:p w:rsid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520" w:rsidRDefault="006A2520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520" w:rsidRPr="009136B7" w:rsidRDefault="006A2520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Раздел 9. Обучение двигательным действиям на уроке физической культуры в школе 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Методические приемы обучения двигательным действиям, применяемые на уроках физической культуры в начальной, основной и средней школе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Методические приемы обучения, применяемые на различных этапах формирования двигательного навыка в ходе урока физической культуры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>Виды двигательных ошибок, возникающих при обучении технике двигательных действий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Приемы исправления двигательных ошибок </w:t>
      </w:r>
    </w:p>
    <w:p w:rsidR="009136B7" w:rsidRPr="009136B7" w:rsidRDefault="009136B7" w:rsidP="009136B7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Способы оценки владения учениками двигательными действиями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Раздел 10. Проведение урока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Понятие Общая плотность урока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Понятие Моторная плотность урока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Педагогически оправданные действия в ходе проведения урока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подбору общеразвивающих упражнений для использования в подготовительной части урока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Методы организации учеников на уроке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Способы выполнения упражнений на уроке физической культуры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урока физической культуры на открытой площадке (пришкольном участке, в лесопарковой зоне)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урока физической культуры в бассейне</w:t>
      </w:r>
    </w:p>
    <w:p w:rsidR="009136B7" w:rsidRPr="009136B7" w:rsidRDefault="009136B7" w:rsidP="009136B7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урока физической культуры в тире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Раздел 11. Проверка и оценка успеваемости на уроке физической культуры</w:t>
      </w:r>
    </w:p>
    <w:p w:rsidR="009136B7" w:rsidRPr="009136B7" w:rsidRDefault="006A2520" w:rsidP="009136B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Оценка освоения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 xml:space="preserve"> учениками двигательных действий на этапе углубленного разучивания и на этапе совершенствования двигательного навыка</w:t>
      </w:r>
    </w:p>
    <w:p w:rsidR="009136B7" w:rsidRPr="009136B7" w:rsidRDefault="009136B7" w:rsidP="009136B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Оценка физической подготовленности обучающихся</w:t>
      </w:r>
    </w:p>
    <w:p w:rsidR="009136B7" w:rsidRPr="009136B7" w:rsidRDefault="009136B7" w:rsidP="009136B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Выбор тестовых программ для оценки физической подготовленности</w:t>
      </w:r>
    </w:p>
    <w:p w:rsidR="009136B7" w:rsidRPr="009136B7" w:rsidRDefault="009136B7" w:rsidP="009136B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Оценка теоретических знаний обучающихся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12.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Организация физкультурно-оздоровительной и физкультурно-массовой работы в общеобразовательной организации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планирование работы физкультурного актива школы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спортивного часа в группе продленного дня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подвижных игр на большой перемене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Дней здоровья и спорта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туристических походов и слетов</w:t>
      </w:r>
    </w:p>
    <w:p w:rsidR="009136B7" w:rsidRPr="009136B7" w:rsidRDefault="009136B7" w:rsidP="009136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соревнований по видам спорта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13. 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уроков физической культуры с обучающимися разного возраста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проведения урока физической культуры с учащимися 1-4 классов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проведения урока физической культуры с учащимися 5-7 классов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проведения урока физической культуры с учащимися 8-9 классов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Особенности проведения урока физической культуры с учащимися 10-11 классов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игровым методом урока физической культуры</w:t>
      </w:r>
    </w:p>
    <w:p w:rsidR="009136B7" w:rsidRPr="009136B7" w:rsidRDefault="009136B7" w:rsidP="009136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Организация и проведение соревновательным методом урока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6A2520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ответ на вопросы был, полным, аргументированным, с примером, конкретизирующим ответ.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«хорошо» выставляется, если ответ был полным, но без приведенного примера или требующий уточнения преподавателя.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lastRenderedPageBreak/>
        <w:t>Оценка «удовлетворительно» выставляется, если ответ был не точным, не полным, требовалось уточнение преподавателя.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ответ был неверным или студент отказался от ответа.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Письменные тесты для оценки уровня знаний по дисциплине</w:t>
      </w:r>
      <w:r w:rsidRPr="009136B7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Раздел 8.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Развитие физических качеств на уроке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59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1. В школьном возрасте использование разнообразия физических упражнений базируется на основе положений, отраженных в общих принципах отечественной системы физического воспитания. Укажите эти принципы среди нижеприведенных: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разностороннего развития личности, принцип связи с трудовой и военной практикой, принцип оздоровительной направленности;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непрерывности, принцип системного чередования нагрузок и отдыха;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175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возрастной адекватности направлений  физического воспитания , принцип циклического построения занятий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175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Принцип сознательности и активности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34"/>
        <w:gridCol w:w="8825"/>
      </w:tblGrid>
      <w:tr w:rsidR="009136B7" w:rsidRPr="009136B7" w:rsidTr="000373FE">
        <w:tc>
          <w:tcPr>
            <w:tcW w:w="9571" w:type="dxa"/>
            <w:gridSpan w:val="3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2. Педагогический контроль в физическом воспитании – это: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175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Система мероприятий, обеспечивающих проверку показателей физического воспитания для оценки применяемых средств, методов и нагрузок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175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Прояснение  обстоятельств протекания дидактического процесса, определение его результатов;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175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 установленным критериям оценивание знаний, двигательных умений и навыков;</w:t>
            </w:r>
          </w:p>
        </w:tc>
      </w:tr>
      <w:tr w:rsidR="009136B7" w:rsidRPr="009136B7" w:rsidTr="000373FE">
        <w:tc>
          <w:tcPr>
            <w:tcW w:w="396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175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Целенаправленное обследование, проводимое в строго контролируемых условиях, позволяющее объективно измерять изучаемые характеристики педагогического процесса.</w:t>
            </w:r>
          </w:p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3 Какие физические качества и двигательные способности активно развиваются у учащихся 5-7 классов</w:t>
            </w: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Скоростная и силовая выносливость, ориентация в пространстве</w:t>
            </w: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Общая выносливость, координационные способности</w:t>
            </w: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Координационные и скоростно-силовые способности</w:t>
            </w:r>
          </w:p>
        </w:tc>
      </w:tr>
      <w:tr w:rsidR="009136B7" w:rsidRPr="009136B7" w:rsidTr="0003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Сила, выносливость, гибкость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4 Какие физические качества и двигательные способности активно развиваются у учащихся 8-9 классов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Скоростная и силовая выносливость, ориентация в пространстве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Общая выносливость, координационные способности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Координационные и скоростно-силовые способности, общая выносливость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Сила, выносливость, гибкость, ловкость, быстрота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5 Какие физические качества и двигательные способности активно развиваются у учащихся 10-11 классов: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быстрота и гибкость;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скоростно-силовые и координационные способности;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силовые, скоростно-силовые способности и специальная выносливость;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общая выносливость и сила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Задание 6 При подборе заданий для составления полосы препятствий учитель должен учитывать: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Уровень двигательной подготовленности учеников, двигательную задачу, время выполнения каждого упражнения, 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Направленность комплекса упражнений, время выполнения каждого упражнения, координационную сложность упражнения и способ передвижения 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Уровень двигательной подготовленности учеников, время выполнения каждого упражнения, координационную сложность упражнения, возможность страховки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7 Для развития физических качеств школьников часто используют эстафеты, которые бывают: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tabs>
                <w:tab w:val="num" w:pos="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Линейными, круговыми, встречными, этапными 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Индивидуальными, групповыми, командными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Игровыми, соревновательными, комбинированными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Прямыми, круговыми, встречными 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8 Уровень развития физических качеств и способностей учеников общеобразовательной организации определяется: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Педагогическим наблюдением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Педагогическим тестированием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Функциональными пробами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Оценкой частоты сердечных сокращений на уроке физической культуры</w:t>
            </w:r>
          </w:p>
        </w:tc>
      </w:tr>
      <w:tr w:rsidR="009136B7" w:rsidRPr="009136B7" w:rsidTr="000373FE">
        <w:tc>
          <w:tcPr>
            <w:tcW w:w="9571" w:type="dxa"/>
            <w:gridSpan w:val="2"/>
          </w:tcPr>
          <w:p w:rsidR="006A2520" w:rsidRDefault="006A2520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9 Для оценки уровня развития скоростно-силовых способностей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на дальность, прыжки в длину с места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в цель, челночный бег 5х10 м.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Поднимание туловища в максимальном темпе в течение 30 сек из ИП лежа на спине, согнув ноги в коленях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10 Для оценки уровня развития координационных способностей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на дальность, прыжки в длину с места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Метание малого мяча в цель, челночный бег 5х10 м.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Наклон туловища из ИП сидя на полу, ноги врозь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Задание 11 Для оценки уровня развития скоростной выносливости школьников используют педагогические тесты: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Сгибание и разгибание рук из ИП упор лежа (отжимание)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Челночный бег 5х10 м.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Кросс 500 м. в свободном темпе</w:t>
            </w:r>
          </w:p>
        </w:tc>
      </w:tr>
    </w:tbl>
    <w:p w:rsid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520" w:rsidRDefault="006A2520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520" w:rsidRDefault="006A2520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520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5"/>
      </w:tblGrid>
      <w:tr w:rsidR="009136B7" w:rsidRPr="009136B7" w:rsidTr="000373FE">
        <w:tc>
          <w:tcPr>
            <w:tcW w:w="9571" w:type="dxa"/>
            <w:gridSpan w:val="2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lastRenderedPageBreak/>
              <w:t>Задание 12 Для оценки уровня развития общей выносливости школьников используют педагогический тест: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6-ти минутный тест Купера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Кросс 15 (30) мин.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Прохождение на лыжах дистанции 5 км.</w:t>
            </w:r>
          </w:p>
        </w:tc>
      </w:tr>
      <w:tr w:rsidR="009136B7" w:rsidRPr="009136B7" w:rsidTr="000373FE">
        <w:tc>
          <w:tcPr>
            <w:tcW w:w="53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Плавание свободным стилем 400 м.</w:t>
            </w: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«зачтено» - выставляется, если студент выбрал правильный вариант ответа;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«не зачтено» - выставляется, если студент выбрал неправильный вариант ответа</w:t>
      </w:r>
    </w:p>
    <w:p w:rsidR="006A2520" w:rsidRDefault="006A2520" w:rsidP="009136B7">
      <w:pPr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Практические задания для оценки уровня знаний и умений по дисциплине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№4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Методика организации и проведения урока физической культуры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>Практические задания – решить проблемные ситуации:</w:t>
      </w: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Вам, как учителю физической культуры, необходимо провести занятия с учениками 10 класса по лыжной подготовке в лесопарковой зоне, расположенной в 1 км. от общеобразовательной организации.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Определите порядок Ваших действий до начала занятия в лесопарковой зоне, во время занятия и после него. Обоснуйте правильность Вашего ответа.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Одной из основных задач физического воспитания детей младшего школьного возраста является задача формирования правильной осанки и свода стопы. С этой целью формируются комплексы общеразвивающих упражнений, выполняемых из различных исходных положений; без предметов и со спортивным инвентарем; с использованием спортивного оборудования, с музыкальным сопровождением и без него.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Составьте комплекс из 6 упражнений из различных исходных положений без использования предметов для формирования правильной осанки на уроке физической культуры в 1 классе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Для проведения основной части занятия по физической культуре педагог избрал групповой метод организации учеников и следующие виды двигательных заданий: лазание по гимнастической лестнице по горизонтали, сгибание и разгибание рук в упоре лежа, прыжки через короткую гимнастическую скакалку.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Укажите, какие методические ошибки совершил преподаватель при комплектовании заданий основной части урока физической культуры и предложите пути их устранения.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Педагог определил основной задачей урока по физической культуре в пятом классе развитие координационных способностей. Для этого он предложил упражнения, выполняемые при преодолении полосы препятствий: ходьба в равновесии по гимнастической скамейке длиной 3 м.;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обегание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змейкой 5 стоек, расположенных в один рад через 50 см.; перемещение по горизонтали по нижним рейкам трех пролетов гимнастической стенки; в ИП лежа на гимнастической скамейке, подтягивание с помощью рук 3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метра; ползание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на четвереньках под 5 дугами высотой 50 – 70 см. Пятиклассники преодолевали полосу препятствий 5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раз без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перерыва на отдых.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Определите методические ошибки, сделанные преподавателем при комплектовании двигательных заданий, и предложите пути их исправления.</w:t>
      </w:r>
    </w:p>
    <w:p w:rsid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520" w:rsidRPr="009136B7" w:rsidRDefault="006A2520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При проведении урока по физической культуре в игровой форме во втором классе педагог запланировал последовательное использование следующих подвижных игр: «Пустое место», «Шишки, желуди, орехи», «Третий лишний», «Кошки-мышки».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Определите, есть ли ошибки в подборе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игр, последовательности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их использования и соответствии игр возрасту занимающихся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3. 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Урок физической культуры в седьмом классе проводится на пришкольном участке 50х50 м., одна сторона которого обращена в сторону входа в школу, вторая к строящимся домам, третья и четвертая – на проезжие и пешеходные улицы. Ограждение участка не загораживает обзор улиц.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Укажите наиболее приемлемые для данной ситуации способы организации детей на занятии, способы построений учеников, </w:t>
      </w:r>
      <w:r w:rsidR="006A2520" w:rsidRPr="009136B7">
        <w:rPr>
          <w:rFonts w:ascii="Times New Roman" w:eastAsia="Calibri" w:hAnsi="Times New Roman" w:cs="Times New Roman"/>
          <w:sz w:val="24"/>
          <w:szCs w:val="24"/>
        </w:rPr>
        <w:t>используемых в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ходе урока и местоположение учителя для руководства занимающимися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Вам, как учителю физической культуры, необходимо провести занятия с учениками 10 класса по лыжной подготовке в лесопарковой зоне, расположенной в 1 км. от общеобразовательной организации.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Определите порядок Ваших действий до начала занятия в лесопарковой зоне, во время занятия и после него. Обоснуйте правильность Вашего ответа.</w:t>
      </w:r>
    </w:p>
    <w:p w:rsidR="009136B7" w:rsidRPr="009136B7" w:rsidRDefault="009136B7" w:rsidP="009136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Раздел №5 </w:t>
      </w:r>
      <w:r w:rsidRPr="009136B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Профессионально-педагогическая деятельность учителя физической культуры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136B7">
        <w:rPr>
          <w:rFonts w:ascii="Times New Roman" w:eastAsia="Calibri" w:hAnsi="Times New Roman" w:cs="Times New Roman"/>
          <w:b/>
          <w:sz w:val="24"/>
          <w:szCs w:val="24"/>
        </w:rPr>
        <w:t>Видеопрезентация</w:t>
      </w:r>
      <w:proofErr w:type="spellEnd"/>
      <w:r w:rsidRPr="009136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Цель: </w:t>
      </w:r>
      <w:r w:rsidRPr="009136B7">
        <w:rPr>
          <w:rFonts w:ascii="Times New Roman" w:eastAsia="Calibri" w:hAnsi="Times New Roman" w:cs="Tahoma"/>
          <w:sz w:val="24"/>
          <w:szCs w:val="24"/>
        </w:rPr>
        <w:t>определить знания студентов по теме дисциплины, умение работать и взаимодействовать в коллективе, грамотно и логически верно излагать материал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="006A252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течение 3-х недель группе студентов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необходимо сделать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видеопрезентацию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по предложенным преподавателем темам: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Активная перемена – содержание, организация, проведение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Спортивный час группы продленного дня – содержание, организация, проведение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Вводная гимнастика - содержание, организация, проведение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Школьная Спартакиада - цель, задачи, способы организации, планирование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День здоровья школы – цель, задачи, способы проведения, планирование</w:t>
      </w:r>
      <w:r w:rsidRPr="009136B7">
        <w:rPr>
          <w:rFonts w:ascii="Times New Roman" w:eastAsia="Calibri" w:hAnsi="Times New Roman" w:cs="Times New Roman"/>
          <w:sz w:val="24"/>
          <w:szCs w:val="24"/>
        </w:rPr>
        <w:tab/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Соревнования «Мама, папа, я – спортивная семья» - цель, задачи, способы организации и проведения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Туристический слет -  цель, задачи, способы организации и проведения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Способы организации учеников в ходе урока физической культуры: виды способов, в какой части урока используются, для решения каких задач используется, какие способы построения применяются, где располагается преподаватель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Подготовка учителя к уроку: перед началом изучения темы, во время перемены между уроками, при планировании урока в зале, на площадке, в бассейне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Место преподавателя при руководстве занимающимися: при сопровождении колонны, при выполнении ОРУ, при обучении движениям и страховке, при руководстве подвижной игрой и эстафетой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Организация: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студентам за три недели до занятия объявляются темы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видеопрезентаций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>. Студенты группы распределяются на подгруппы не более 4 человек. Каждая подгруппа должна подготовить презентацию по одному из разделов заданий.  Презентация не должна превышать 4 минут. В ходе представления своей темы студенты должны познакомить студентов с видами мероприятия, доказать его значимость и предложить варианты организации и проведения.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По окончании презентации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студенты группы могут задавать вопросы для уточнения содержания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Оцениваются: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сплоченность коллектива;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полнота информации;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доступность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качество ответов на дополнительные вопросы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«отлично» выставляется студентам подгруппы, если презентация выполнена совместными усилиями, на дополнительные вопросы отвечали все участники подгруппы, ответы были точны, презентация содержательна, объективна, раскрывает тему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«хорошо» выставляется студентам подгруппы,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если работа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объективна, раскрывает тему, но ответы на дополнительные вопросы не точны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«удовлетворительно» выставляется студентам подгруппы,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если работа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но не совсем объективна, раскрывает тему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частично, ответы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на дополнительные вопросы не точны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«неудовлетворительно» выставляется, если презентация не была выполнена. Оценка «неудовлетворительно» выставляется </w:t>
      </w:r>
      <w:r w:rsidR="00B353D7" w:rsidRPr="009136B7">
        <w:rPr>
          <w:rFonts w:ascii="Times New Roman" w:eastAsia="Calibri" w:hAnsi="Times New Roman" w:cs="Times New Roman"/>
          <w:sz w:val="24"/>
          <w:szCs w:val="24"/>
        </w:rPr>
        <w:t>студенту подгруппы,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не участвовавшему в выполнении задания без уважительной причины</w:t>
      </w:r>
    </w:p>
    <w:p w:rsidR="009136B7" w:rsidRPr="009136B7" w:rsidRDefault="009136B7" w:rsidP="00913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Case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study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53D7" w:rsidRPr="009136B7">
        <w:rPr>
          <w:rFonts w:ascii="Times New Roman" w:eastAsia="Calibri" w:hAnsi="Times New Roman" w:cs="Times New Roman"/>
          <w:b/>
          <w:sz w:val="24"/>
          <w:szCs w:val="24"/>
        </w:rPr>
        <w:t>занятие по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теме «Профессионал своего дела» раздела Профессионально-педагогическая деятельность учителя физической культуры дисциплины Методика преподавания физической культуры в общеобразовательных организациях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- просмотреть видеоролик рекламы пасты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Карега</w:t>
      </w:r>
      <w:proofErr w:type="spellEnd"/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определить педагогические ошибки, зафиксированные в видеоролике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определить нарушения техники безопасности при проведении занятий физическими упражнениями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определить методические ошибки при проведении занятий физическими упражнениями, зафиксированные в видеоролике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«отлично» - выставляется, если студенты в первого просмотра записывают все 5 ошибок и принимают активное участие в анализе просмотренного видеоролика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«хорошо» - выставляется, если студенты записывают все 5 ошибок после замедленного (слайдового) просмотра видеоролика и принимают активное участие в анализе просмотра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«удовлетворительно» - выставляется, если после третьего просмотра студент определяет не все ошибки, принимает участие в анализе просмотра видеоролика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«неудовлетворительно» - выставляется, если студент не сумел определить ошибок.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proofErr w:type="gramStart"/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6 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Безопасность</w:t>
      </w:r>
      <w:proofErr w:type="gramEnd"/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урока физической культуры 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Практические задания – решить проблемные ситуации:</w:t>
      </w:r>
    </w:p>
    <w:p w:rsidR="009136B7" w:rsidRPr="009136B7" w:rsidRDefault="009136B7" w:rsidP="009136B7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Педагог отвечает за жизнь и безопасность учащихся во время урока и нахождения детей в образовательной организации. При проведении урока физической культуры в зале один из учеников почувствовал недомогание, побледнел, отказался от выполнения заданий.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Опишите Ваши действия в сложившейся </w:t>
      </w: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>ситуации, когда необходимо оказать доврачебную помощь ученику, но оставить учеников класса без присмотра Вы не можете.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Одним из важнейших требований к профессиональной деятельности учителя физической культуры является обеспечение безопасности урока физической культуры и здоровьесбережение ученика.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</w:t>
      </w:r>
      <w:r w:rsidRPr="009136B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Определите действия учителя физической культуры в ходе перемены между уроком Гимнастики в 6 классе и уроком Баскетбола в 11 классе, характеризующие его подготовку к занятию и обеспечение им безопасности урока Баскетбола. Обоснуйте правильность Вашего ответа.</w:t>
      </w:r>
    </w:p>
    <w:p w:rsidR="009136B7" w:rsidRPr="009136B7" w:rsidRDefault="009136B7" w:rsidP="00913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С введением третьего часа урока физической культуры многие школы, имеющие один физкультурно-игровой зал, затрудняются с составлением расписания уроков. Возникает ситуация, когда учителя вынуждены проводить занятие в оном зале для двух классов.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Определите, какие требования СанПиН нарушаются в данной ситуации, какие способы построения для руководства занимающимися можно использовать, какие разделы программы (виды движений) можно изучать при проведении занятия двумя классами в одном зале, если классы разновозрастные, а учитель физкультуры – один.</w:t>
      </w:r>
    </w:p>
    <w:p w:rsidR="009136B7" w:rsidRPr="009136B7" w:rsidRDefault="009136B7" w:rsidP="009136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Проблемная ситуация. </w:t>
      </w:r>
      <w:r w:rsidRPr="009136B7">
        <w:rPr>
          <w:rFonts w:ascii="Times New Roman" w:eastAsia="Calibri" w:hAnsi="Times New Roman" w:cs="Times New Roman"/>
          <w:sz w:val="24"/>
          <w:szCs w:val="24"/>
        </w:rPr>
        <w:t>В общеобразовательной организации имеется бассейн с 4 дорожками длиной 25 м. Учитель физической культуры перед изучением раздела Плавание провел инструктаж по технике безопасности с учащимися 5 классов. Второе занятие проводится в бассейне и посвящено обучению работе рук и ног при плавании кролем на груди. Задача: Определите, были ли нарушения техники безопасности (если да, то какие) со стороны учителя, если для организации урока он распределил учеников по 7-8 человек на каждой дорожке. Подручные средства не использовались.</w:t>
      </w:r>
    </w:p>
    <w:p w:rsidR="009136B7" w:rsidRPr="009136B7" w:rsidRDefault="009136B7" w:rsidP="009136B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оценка «зачтено» ставится, если задание выполнено; оценка </w:t>
      </w:r>
      <w:proofErr w:type="gramStart"/>
      <w:r w:rsidRPr="009136B7">
        <w:rPr>
          <w:rFonts w:ascii="Times New Roman" w:eastAsia="Calibri" w:hAnsi="Times New Roman" w:cs="Times New Roman"/>
          <w:sz w:val="24"/>
          <w:szCs w:val="24"/>
        </w:rPr>
        <w:t>« не</w:t>
      </w:r>
      <w:proofErr w:type="gramEnd"/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r w:rsidR="006A2520" w:rsidRPr="009136B7">
        <w:rPr>
          <w:rFonts w:ascii="Times New Roman" w:eastAsia="Calibri" w:hAnsi="Times New Roman" w:cs="Tahoma"/>
          <w:b/>
          <w:i/>
          <w:sz w:val="24"/>
          <w:szCs w:val="24"/>
        </w:rPr>
        <w:t>7 Планирование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учебной работы в общеобразовательной школе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Практические задания: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1. Составить календарно-тематический план уроков физической культуры на четверть на основании примерной программы по физической культуре для основной школы (раздел Программы и класс определяет преподаватель)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2. Составить технологическую карту урока физической культуры на основе разработанного календарно-тематического плана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Оценивается: Умение планировать формируемые универсальные учебные действия, определять действия ученика и учителя в ходе урока физической культуры, формы руководства учениками и виды контроля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оценка «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>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№8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Развитие физических качеств на уроке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Практическое задание:</w:t>
      </w: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36B7">
        <w:rPr>
          <w:rFonts w:ascii="Times New Roman" w:eastAsia="Calibri" w:hAnsi="Times New Roman" w:cs="Times New Roman"/>
          <w:sz w:val="24"/>
          <w:szCs w:val="24"/>
        </w:rPr>
        <w:t>определить динамику физической нагрузки в ходе урока физической культуры в 10 классе.</w:t>
      </w: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Тема урока: волейбол.    Тип урока: комплексный.  В учебном дне – первый.</w:t>
      </w: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Наблюдение проводилось за Петровым Петей (15 лет).</w:t>
      </w: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Задачи урока: совершенствовать передачу мяча снизу и сверху в волейболе; способствовать развитию скоростно-силовых качеств и координации; воспитывать волю в игровой ситуации. </w:t>
      </w:r>
    </w:p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Заполните протокол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>, имея следующие данные: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443"/>
        <w:gridCol w:w="1602"/>
        <w:gridCol w:w="1599"/>
        <w:gridCol w:w="1598"/>
        <w:gridCol w:w="2103"/>
      </w:tblGrid>
      <w:tr w:rsidR="009136B7" w:rsidRPr="009136B7" w:rsidTr="000373FE">
        <w:tc>
          <w:tcPr>
            <w:tcW w:w="2628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Показание секундомера</w:t>
            </w:r>
          </w:p>
        </w:tc>
        <w:tc>
          <w:tcPr>
            <w:tcW w:w="3600" w:type="dxa"/>
            <w:gridSpan w:val="2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Показатели ЧСС</w:t>
            </w:r>
          </w:p>
        </w:tc>
        <w:tc>
          <w:tcPr>
            <w:tcW w:w="1723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9136B7" w:rsidRPr="009136B7" w:rsidTr="000373FE">
        <w:tc>
          <w:tcPr>
            <w:tcW w:w="2628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ЧСС за 10 сек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ЧСС за 1 мин</w:t>
            </w: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Исходный пульс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723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Подготовительная часть закончилась на 10 мин</w:t>
            </w: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Равномерный бег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Выпады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Стоит в строю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Передача мяча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Основная часть закончилась на 41 мин.</w:t>
            </w: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Сидит на скамье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Подача мяча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Играет в волейбол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Играет в волейбол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Отдыхает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Строится в колонну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Упр. на дыхание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Окончание урока на 45 мин</w:t>
            </w:r>
          </w:p>
        </w:tc>
      </w:tr>
      <w:tr w:rsidR="009136B7" w:rsidRPr="009136B7" w:rsidTr="000373FE">
        <w:tc>
          <w:tcPr>
            <w:tcW w:w="2628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Выход из зала  </w:t>
            </w:r>
          </w:p>
        </w:tc>
        <w:tc>
          <w:tcPr>
            <w:tcW w:w="162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136B7" w:rsidRPr="009136B7" w:rsidRDefault="009136B7" w:rsidP="0091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Выполнить задание: заполнить протокол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>; выполнить графическое отображение нагрузки на уроке физической культуры; рассчитать ИТП ученика; выяснить, сколько времени ученик работал в разных зонах мощности; рассчитать средние показатели ЧСС в каждой части урока и за урок в целом, провести письменный анализ урока, используя все показатели.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оценка «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>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№9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двигательным действиям на уроке физической культуры в школе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Практическое задание: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Оценить качество (с педагогической, организационной и управленческой сторон) урока физической культуры. Выявить ошибки в работе практиканта и рекомендовать пути их исправления.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136B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Текст для оценки урока: </w:t>
      </w:r>
      <w:r w:rsidRPr="009136B7">
        <w:rPr>
          <w:rFonts w:ascii="Times New Roman" w:eastAsia="Calibri" w:hAnsi="Times New Roman" w:cs="Times New Roman"/>
          <w:sz w:val="24"/>
          <w:szCs w:val="24"/>
        </w:rPr>
        <w:t>При подготовке к уроку практикант в соответствии с требованиями Программы для 6 класса по разделу «Гимнастика» и на основе рабочего плана составил полный, развернутый конспект урока. Основные задачи урока: обучить опорному прыжку через гимнастического козла в ширину способом ноги врозь, закрепить навык лазания по канату в 3 приема и упражнений в смешанных висах на гимнастической перекладине; развивать координационные способности и гибкость; воспитывать волю при выполнении упражнений с изменением высоты. Для проведения урока практикант приготовил маты и мячи. Спортивный зал был проветрен, влажная уборка не проводилась. Перед началом занятий студент переоделся в физкультурную форму, на ногах – кроссовки, на руке – часы, свисток в наличии.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Прозвенел звонок к уроку, практикант впустил в физкультурный зал учеников и дал команду для построения в одну шеренгу. Далее он проверил присутствующих на уроке и сделал отметку об этом в журнале, объявил задачи урока так, как они были написаны в конспекте. На вводную часть было затрачено 2 минуты 30 секунд. После команды «Направо!» была дана команда «Налево по залу в обход, марш!». Под счет студента ученики прошли 2 круга по   периметру зала, и перешли на бег, который длился 1 минуту 40 секунд. Во время ходьбы и бега практикант находился в середине зала и следил за дистанцией между учениками. После команд «На месте стой!», «Налево!» практикант попросил учеников рассчитаться на первый, второй, третий и перестроил шестиклассников в три шеренги. Затем, прокатывая мячи по полу, он раздал их ученикам. Ученики выполнили комплекс ОРУ с мячами, который состоял из 7 упражнений: 2 упражнения для рук, 4 – для мышц туловища, 1 – для ног (приседание). Каждое упражнение практикант объяснял и показывал, потом его повторяли ученики. Упражнения спланированы на 2 и 4 счета, количество повторений 4 – 6. По окончании выполнения учениками комплекса </w:t>
      </w:r>
      <w:proofErr w:type="gramStart"/>
      <w:r w:rsidRPr="009136B7">
        <w:rPr>
          <w:rFonts w:ascii="Times New Roman" w:eastAsia="Calibri" w:hAnsi="Times New Roman" w:cs="Times New Roman"/>
          <w:sz w:val="24"/>
          <w:szCs w:val="24"/>
        </w:rPr>
        <w:t>ОРУ,  практикант</w:t>
      </w:r>
      <w:proofErr w:type="gramEnd"/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попросил оставить мячи на полу и дал команду  разойтись к местам занятий: первая шеренга – для выполнения висов, вторая – к лазанию по канату, третья - к опорному прыжку и попросил их подготовить спортивные снаряды и разложить маты. Сам практикант стал убирать мячи. Подготовительная часть длилась 16 минут.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Основную часть преподаватель начал с показа упражнений, которые должны выполняться на канате (лазание по канату в три приема) и перекладине (в висе лежа согнувшись, поворот на 360 градусов с поочередным перехватом руками). После этого практикант подошел к гимнастическому козлу и дал команду приступить к выполнению упражнений. Для обучения опорному прыжку своей подгруппе он рекомендовал следующие упражнения: опираясь руками о гимнастического козла, отталкивание от мостика с разведением ног в стороны; тоже с трех шагов разбега, опорный прыжок ноги врозь через гимнастического козла в ширину. Преподаватель располагался у места приземления учеников после прыжка на матах. По ходу выполнения упражнений практикант делал методические указания для исправления ошибок при выполнении опорного прыжка. Смена снарядов проходила через 7, 5, 8 минут занятий по команде практиканта без построения в колонны. После выполнения упражнений основной части преподаватель дал команду убрать спортивные снаряды и затем попросил проверить пульс за 30 секунд. Для этого он научил ребят находить место пульсации на сонной артерии. На основную часть было затрачено 27 минут.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В заключительной части урока практикант построил ребят в одну колонну и предложил пройти 2 круга по периметру зала, выполняя упражнения на восстановление дыхания. Затем построил ребят в шеренгу, объявил об окончании урока и, повернув ребят направо, вывел их из зала колонной. На заключительную часть урока было затрачено 4 минуты.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6A2520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оценка «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>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r w:rsidR="006A2520" w:rsidRPr="009136B7">
        <w:rPr>
          <w:rFonts w:ascii="Times New Roman" w:eastAsia="Calibri" w:hAnsi="Times New Roman" w:cs="Tahoma"/>
          <w:b/>
          <w:i/>
          <w:sz w:val="24"/>
          <w:szCs w:val="24"/>
        </w:rPr>
        <w:t>10 Проведение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урока физической культуры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1-3 практические задания: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1. Составить план-конспект подготовительной части урока, по заданию преподавателя. Провести подготовительную часть урока на основе конспекта.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2.  Составить план-конспект основной части урока, по заданию преподавателя. Провести основную часть урока на основе конспекта.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3. Составить план-конспект заключительной части урока, по заданию преподавателя. Провести заключительную часть урока на основе конспекта.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lastRenderedPageBreak/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определять место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«хорошо»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но затруднился в определении места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но затруднился в выборе способа организации учеников и(или) знании команд и спортивной терминологии и(или), в определении места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план-конспект не составлен. Студент не допускается к проведению части урока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  <w:u w:val="single"/>
        </w:rPr>
        <w:t>4 практическое задание: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Заполните протокол </w:t>
      </w:r>
      <w:proofErr w:type="spellStart"/>
      <w:r w:rsidRPr="009136B7">
        <w:rPr>
          <w:rFonts w:ascii="Times New Roman" w:eastAsia="Calibri" w:hAnsi="Times New Roman" w:cs="Times New Roman"/>
          <w:sz w:val="24"/>
          <w:szCs w:val="24"/>
        </w:rPr>
        <w:t>хронометрирования</w:t>
      </w:r>
      <w:proofErr w:type="spellEnd"/>
      <w:r w:rsidRPr="009136B7">
        <w:rPr>
          <w:rFonts w:ascii="Times New Roman" w:eastAsia="Calibri" w:hAnsi="Times New Roman" w:cs="Times New Roman"/>
          <w:sz w:val="24"/>
          <w:szCs w:val="24"/>
        </w:rPr>
        <w:t>, имея следующие данные наблюдения: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Урок физкультуры проводился в 7 классе и в этот день был первым. Наблюдали за мальчиком 13 лет среднего уровня физической подготовленности Ивановым Ваней. В классе по списку 27 человек, на уроке присутствовало – 22.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Задачи урока: закрепить технику ведения и передачи мяча в баскетболе; способствовать развитию игровой выносливости и координации движений, воспитывать волю к победе в командной игре.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Выполните расчет времени, затраченного на объяснение и показ учителем заданий, выполнение учеником упражнений по установке педагога, вспомогательные действия, отдых и простой.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Определите отношение рассчитанных показателей к общему времени урока.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Определите общую и моторную плотность урока каждой части урока и урока в целом.  Выполните графическое отображение плотности урока физкультуры.</w:t>
      </w:r>
    </w:p>
    <w:p w:rsid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Проанализируйте плотность урока, выявив ошибки в деятельности преподавателя, и внесите коррективы в педагогический процесс.   </w:t>
      </w:r>
    </w:p>
    <w:p w:rsidR="00750B45" w:rsidRPr="009136B7" w:rsidRDefault="00750B45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3074"/>
        <w:gridCol w:w="1603"/>
        <w:gridCol w:w="2957"/>
        <w:gridCol w:w="1711"/>
      </w:tblGrid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Показания секундомера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Показания секундомера</w:t>
            </w:r>
          </w:p>
        </w:tc>
      </w:tr>
      <w:tr w:rsidR="009136B7" w:rsidRPr="009136B7" w:rsidTr="000373FE">
        <w:tc>
          <w:tcPr>
            <w:tcW w:w="4788" w:type="dxa"/>
            <w:gridSpan w:val="2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Подготовительная часть урока:</w:t>
            </w:r>
          </w:p>
        </w:tc>
        <w:tc>
          <w:tcPr>
            <w:tcW w:w="4783" w:type="dxa"/>
            <w:gridSpan w:val="2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Основная часть урока: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Звонок на урок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0 мин 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Раздает  б/больные  мячи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13 мин 26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Входит в зал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14 мин 12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Строится в шеренгу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 мин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Передача мяча в парах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1 мин 30 сек 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15 мин 30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Строевые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 мин 30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Ведение мяча в ходьбе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18 мин 09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Ходьба строевым шагом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 мин 17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20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1-е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 мин 36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Ведение мяча в беге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21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2-е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 мин 04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23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3-е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 мин 26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Бегает за одноклассником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23 мин 36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4-е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 мин 50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Передача мяча с отскока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25 мин 17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5-е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5 мин 20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Переход к б/больным кольцам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26 мин 39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6-е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ходьбе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5 мин 43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00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lastRenderedPageBreak/>
              <w:t>Равномерный бег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 мин 12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Броски мяча в б/бол. кольцо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17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1-е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беге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 мин 31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Ждет своей очереди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34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2-е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беге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6 мин 43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Повторяет упражнение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40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Завязывает шнурок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 мин 30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Ждет своей очереди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мин. 52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4-е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>-е  в беге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 мин 37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Повторяет упражнение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27 мин 56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Легкий бег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7 мин 58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Ждет своей очереди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28 мин 04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Восстанавливает дыхание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8 мин 30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Повторяет упражнение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28 мин 18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Перестроение в шеренги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8 мин 57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Ждет своей очереди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28 мин 32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 мин 15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Повторяет упражнение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28 мин 37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ОРУ на месте: 1-е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 мин 24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Убирает мячи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29 мин 30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2-е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 мин 37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30 мин 51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9 мин 50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Играет в баскетбол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35 мин 30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3-е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 мин 10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Наблюдает за игрой сидя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40 мин 12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 мин 17 сек.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Играет в баскетбол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43 мин 43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4-е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 мин 26 сек</w:t>
            </w:r>
          </w:p>
        </w:tc>
        <w:tc>
          <w:tcPr>
            <w:tcW w:w="4783" w:type="dxa"/>
            <w:gridSpan w:val="2"/>
          </w:tcPr>
          <w:p w:rsidR="009136B7" w:rsidRPr="009136B7" w:rsidRDefault="009136B7" w:rsidP="009136B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6B7">
              <w:rPr>
                <w:rFonts w:eastAsia="Calibri"/>
                <w:b/>
                <w:sz w:val="24"/>
                <w:szCs w:val="24"/>
              </w:rPr>
              <w:t>Заключительная часть урока: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5-е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10 мин 48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Строится в шеренгу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44 мин 11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11 мин 00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Слушает учителя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46 мин 18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Сидит на полу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12 мин 52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Выход из зала. Окончание урока </w:t>
            </w: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46 мин 28 сек</w:t>
            </w:r>
          </w:p>
        </w:tc>
      </w:tr>
      <w:tr w:rsidR="009136B7" w:rsidRPr="009136B7" w:rsidTr="000373FE">
        <w:tc>
          <w:tcPr>
            <w:tcW w:w="318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 xml:space="preserve">8-е </w:t>
            </w:r>
            <w:proofErr w:type="spellStart"/>
            <w:r w:rsidRPr="009136B7">
              <w:rPr>
                <w:rFonts w:eastAsia="Calibri"/>
                <w:sz w:val="24"/>
                <w:szCs w:val="24"/>
              </w:rPr>
              <w:t>упр</w:t>
            </w:r>
            <w:proofErr w:type="spellEnd"/>
            <w:r w:rsidRPr="009136B7">
              <w:rPr>
                <w:rFonts w:eastAsia="Calibri"/>
                <w:sz w:val="24"/>
                <w:szCs w:val="24"/>
              </w:rPr>
              <w:t xml:space="preserve">-е  </w:t>
            </w:r>
          </w:p>
        </w:tc>
        <w:tc>
          <w:tcPr>
            <w:tcW w:w="1604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sz w:val="24"/>
                <w:szCs w:val="24"/>
              </w:rPr>
            </w:pPr>
            <w:r w:rsidRPr="009136B7">
              <w:rPr>
                <w:rFonts w:eastAsia="Calibri"/>
                <w:sz w:val="24"/>
                <w:szCs w:val="24"/>
              </w:rPr>
              <w:t>13 мин. 04 сек</w:t>
            </w:r>
          </w:p>
        </w:tc>
        <w:tc>
          <w:tcPr>
            <w:tcW w:w="3060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136B7" w:rsidRPr="009136B7" w:rsidRDefault="009136B7" w:rsidP="009136B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№12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физкультурно-оздоровительной и физкультурно-массовой работы в общеобразовательной организации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Практические задания: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1. Составить программу Спортивного часа группы продленного дня.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2. Составить программу соревнований по виду спорта (по заданию преподавателя)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6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B7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9136B7" w:rsidRPr="009136B7" w:rsidRDefault="00750B45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оценка «</w:t>
      </w:r>
      <w:r w:rsidR="009136B7" w:rsidRPr="009136B7">
        <w:rPr>
          <w:rFonts w:ascii="Times New Roman" w:eastAsia="Calibri" w:hAnsi="Times New Roman" w:cs="Times New Roman"/>
          <w:sz w:val="24"/>
          <w:szCs w:val="24"/>
        </w:rPr>
        <w:t>не зачтено» ставится, если задание не выполнено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№13 </w:t>
      </w:r>
      <w:r w:rsidRPr="009136B7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и проведение уроков физической культуры с обучающимися разного возраста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t xml:space="preserve">Практическое задание: 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- Составить план-конспект урока физической культуры (задачи урока, возраст занимающихся и место проведения определяет преподаватель, форму урока – определяет студент самостоятельно) и провести урок в соответствии с планом-конспектом</w:t>
      </w:r>
    </w:p>
    <w:p w:rsidR="00014F71" w:rsidRDefault="00014F71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014F71" w:rsidRDefault="00014F71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014F71" w:rsidRDefault="00014F71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9136B7">
        <w:rPr>
          <w:rFonts w:ascii="Times New Roman" w:eastAsia="Calibri" w:hAnsi="Times New Roman" w:cs="Tahoma"/>
          <w:b/>
          <w:sz w:val="24"/>
          <w:szCs w:val="24"/>
        </w:rPr>
        <w:lastRenderedPageBreak/>
        <w:t>Критерии оценки: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студент самостоятельно составил план-конспект урока и самостоятельно правел занятие, продемонстрировав умение выбрать способ организации учеников, знание команд и спортивной терминологии, определять место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 xml:space="preserve">Оценка «хорошо» выставляется, если студент самостоятельно составил план-конспект </w:t>
      </w:r>
      <w:r w:rsidR="006A2520" w:rsidRPr="009136B7">
        <w:rPr>
          <w:rFonts w:ascii="Times New Roman" w:eastAsia="Calibri" w:hAnsi="Times New Roman" w:cs="Tahoma"/>
          <w:sz w:val="24"/>
          <w:szCs w:val="24"/>
        </w:rPr>
        <w:t>урока и</w:t>
      </w:r>
      <w:r w:rsidRPr="009136B7">
        <w:rPr>
          <w:rFonts w:ascii="Times New Roman" w:eastAsia="Calibri" w:hAnsi="Times New Roman" w:cs="Tahoma"/>
          <w:sz w:val="24"/>
          <w:szCs w:val="24"/>
        </w:rPr>
        <w:t xml:space="preserve"> самостоятельно правел занятие, продемонстрировав умение выбрать способ организации учеников, знание команд и спортивной терминологии, но затруднился в определении места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студент самостоятельно составил план-конспект урока (с учетом возраста занимающихся) и самостоятельно правел занятие, но затруднился в выборе способа организации учеников и(или) знании команд и спортивной терминологии и(или), в определении места учителя для руководства занимающимися.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136B7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план-конспект не составлен. Студент не допускается к проведению части урока</w:t>
      </w: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9136B7" w:rsidRPr="009136B7" w:rsidRDefault="009136B7" w:rsidP="009136B7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sectPr w:rsidR="009136B7" w:rsidRPr="009136B7" w:rsidSect="007D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725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46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0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27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C1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89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5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43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 w15:restartNumberingAfterBreak="0">
    <w:nsid w:val="0A452938"/>
    <w:multiLevelType w:val="hybridMultilevel"/>
    <w:tmpl w:val="374A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D68"/>
    <w:multiLevelType w:val="hybridMultilevel"/>
    <w:tmpl w:val="3DBA9194"/>
    <w:lvl w:ilvl="0" w:tplc="41860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5D2BE5"/>
    <w:multiLevelType w:val="hybridMultilevel"/>
    <w:tmpl w:val="4B8489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8B7740"/>
    <w:multiLevelType w:val="hybridMultilevel"/>
    <w:tmpl w:val="4892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0EB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2B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4F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AE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C6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A0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06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8C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06D75"/>
    <w:multiLevelType w:val="hybridMultilevel"/>
    <w:tmpl w:val="028A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063"/>
    <w:multiLevelType w:val="hybridMultilevel"/>
    <w:tmpl w:val="4590F810"/>
    <w:lvl w:ilvl="0" w:tplc="CE5C3B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2250C14"/>
    <w:multiLevelType w:val="hybridMultilevel"/>
    <w:tmpl w:val="2F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E31F6"/>
    <w:multiLevelType w:val="hybridMultilevel"/>
    <w:tmpl w:val="7D48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C1D"/>
    <w:multiLevelType w:val="hybridMultilevel"/>
    <w:tmpl w:val="5C50EE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91CF7"/>
    <w:multiLevelType w:val="hybridMultilevel"/>
    <w:tmpl w:val="6916ED4E"/>
    <w:lvl w:ilvl="0" w:tplc="63E8599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3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9AB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4C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68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86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EA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A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CC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6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52770"/>
    <w:multiLevelType w:val="hybridMultilevel"/>
    <w:tmpl w:val="1614778E"/>
    <w:lvl w:ilvl="0" w:tplc="F1280EF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80570"/>
    <w:multiLevelType w:val="hybridMultilevel"/>
    <w:tmpl w:val="AAB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53C4C"/>
    <w:multiLevelType w:val="hybridMultilevel"/>
    <w:tmpl w:val="BD503B58"/>
    <w:lvl w:ilvl="0" w:tplc="14F6A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95871"/>
    <w:multiLevelType w:val="hybridMultilevel"/>
    <w:tmpl w:val="6E1E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C4D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0A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E3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D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05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A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EC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4D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A3E722E"/>
    <w:multiLevelType w:val="hybridMultilevel"/>
    <w:tmpl w:val="C91C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C0337"/>
    <w:multiLevelType w:val="hybridMultilevel"/>
    <w:tmpl w:val="4A5C017C"/>
    <w:lvl w:ilvl="0" w:tplc="610A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90CE5"/>
    <w:multiLevelType w:val="hybridMultilevel"/>
    <w:tmpl w:val="B2202D2A"/>
    <w:lvl w:ilvl="0" w:tplc="B55AD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9D4416"/>
    <w:multiLevelType w:val="hybridMultilevel"/>
    <w:tmpl w:val="91B66BB0"/>
    <w:lvl w:ilvl="0" w:tplc="571AF4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8C171F"/>
    <w:multiLevelType w:val="hybridMultilevel"/>
    <w:tmpl w:val="244A8FDA"/>
    <w:lvl w:ilvl="0" w:tplc="05B2E5D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9" w15:restartNumberingAfterBreak="0">
    <w:nsid w:val="68931258"/>
    <w:multiLevelType w:val="hybridMultilevel"/>
    <w:tmpl w:val="2F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E41D1"/>
    <w:multiLevelType w:val="hybridMultilevel"/>
    <w:tmpl w:val="ECDC7B7C"/>
    <w:lvl w:ilvl="0" w:tplc="336AA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3B1A83"/>
    <w:multiLevelType w:val="hybridMultilevel"/>
    <w:tmpl w:val="7BAC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472AC"/>
    <w:multiLevelType w:val="hybridMultilevel"/>
    <w:tmpl w:val="9084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1321B"/>
    <w:multiLevelType w:val="hybridMultilevel"/>
    <w:tmpl w:val="D6622E80"/>
    <w:lvl w:ilvl="0" w:tplc="871CD8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B7227E"/>
    <w:multiLevelType w:val="hybridMultilevel"/>
    <w:tmpl w:val="045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6"/>
  </w:num>
  <w:num w:numId="12">
    <w:abstractNumId w:val="35"/>
  </w:num>
  <w:num w:numId="13">
    <w:abstractNumId w:val="18"/>
  </w:num>
  <w:num w:numId="14">
    <w:abstractNumId w:val="11"/>
  </w:num>
  <w:num w:numId="15">
    <w:abstractNumId w:val="22"/>
  </w:num>
  <w:num w:numId="16">
    <w:abstractNumId w:val="29"/>
  </w:num>
  <w:num w:numId="17">
    <w:abstractNumId w:val="9"/>
  </w:num>
  <w:num w:numId="18">
    <w:abstractNumId w:val="30"/>
  </w:num>
  <w:num w:numId="19">
    <w:abstractNumId w:val="20"/>
  </w:num>
  <w:num w:numId="20">
    <w:abstractNumId w:val="28"/>
  </w:num>
  <w:num w:numId="21">
    <w:abstractNumId w:val="12"/>
  </w:num>
  <w:num w:numId="22">
    <w:abstractNumId w:val="14"/>
  </w:num>
  <w:num w:numId="23">
    <w:abstractNumId w:val="16"/>
  </w:num>
  <w:num w:numId="24">
    <w:abstractNumId w:val="5"/>
  </w:num>
  <w:num w:numId="25">
    <w:abstractNumId w:val="7"/>
  </w:num>
  <w:num w:numId="26">
    <w:abstractNumId w:val="10"/>
  </w:num>
  <w:num w:numId="27">
    <w:abstractNumId w:val="32"/>
  </w:num>
  <w:num w:numId="28">
    <w:abstractNumId w:val="17"/>
  </w:num>
  <w:num w:numId="29">
    <w:abstractNumId w:val="33"/>
  </w:num>
  <w:num w:numId="30">
    <w:abstractNumId w:val="27"/>
  </w:num>
  <w:num w:numId="31">
    <w:abstractNumId w:val="3"/>
  </w:num>
  <w:num w:numId="32">
    <w:abstractNumId w:val="4"/>
  </w:num>
  <w:num w:numId="33">
    <w:abstractNumId w:val="31"/>
  </w:num>
  <w:num w:numId="34">
    <w:abstractNumId w:val="2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1"/>
    <w:rsid w:val="00014F71"/>
    <w:rsid w:val="000373FE"/>
    <w:rsid w:val="000D15CD"/>
    <w:rsid w:val="002E233F"/>
    <w:rsid w:val="005034B3"/>
    <w:rsid w:val="005A1787"/>
    <w:rsid w:val="006234B8"/>
    <w:rsid w:val="0063370F"/>
    <w:rsid w:val="006A2520"/>
    <w:rsid w:val="00750B45"/>
    <w:rsid w:val="007D2200"/>
    <w:rsid w:val="0086148D"/>
    <w:rsid w:val="00887ED3"/>
    <w:rsid w:val="009136B7"/>
    <w:rsid w:val="00937C3E"/>
    <w:rsid w:val="00940C12"/>
    <w:rsid w:val="009741DB"/>
    <w:rsid w:val="0097622A"/>
    <w:rsid w:val="00A656D4"/>
    <w:rsid w:val="00AD18DF"/>
    <w:rsid w:val="00B00BB0"/>
    <w:rsid w:val="00B353D7"/>
    <w:rsid w:val="00B81B27"/>
    <w:rsid w:val="00E77968"/>
    <w:rsid w:val="00EA195A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508F-EAAA-47B6-96D3-B954531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200"/>
  </w:style>
  <w:style w:type="paragraph" w:styleId="a3">
    <w:name w:val="List Paragraph"/>
    <w:basedOn w:val="a"/>
    <w:uiPriority w:val="34"/>
    <w:qFormat/>
    <w:rsid w:val="007D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D220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7D22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сновной текст B"/>
    <w:rsid w:val="007D22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rsid w:val="007D2200"/>
    <w:rPr>
      <w:u w:val="single"/>
    </w:rPr>
  </w:style>
  <w:style w:type="table" w:customStyle="1" w:styleId="2">
    <w:name w:val="Сетка таблицы2"/>
    <w:basedOn w:val="a1"/>
    <w:next w:val="a4"/>
    <w:uiPriority w:val="39"/>
    <w:rsid w:val="007D22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D2200"/>
  </w:style>
  <w:style w:type="table" w:customStyle="1" w:styleId="3">
    <w:name w:val="Сетка таблицы3"/>
    <w:basedOn w:val="a1"/>
    <w:next w:val="a4"/>
    <w:uiPriority w:val="39"/>
    <w:rsid w:val="007D22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7D22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7D2200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13"/>
    <w:uiPriority w:val="99"/>
    <w:semiHidden/>
    <w:unhideWhenUsed/>
    <w:rsid w:val="007D22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7D2200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39"/>
    <w:rsid w:val="007D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136B7"/>
  </w:style>
  <w:style w:type="table" w:customStyle="1" w:styleId="4">
    <w:name w:val="Сетка таблицы4"/>
    <w:basedOn w:val="a1"/>
    <w:next w:val="a4"/>
    <w:uiPriority w:val="39"/>
    <w:rsid w:val="00913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9136B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913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Знак2"/>
    <w:semiHidden/>
    <w:rsid w:val="009136B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://lib.mgafk.ru" TargetMode="External"/><Relationship Id="rId15" Type="http://schemas.openxmlformats.org/officeDocument/2006/relationships/hyperlink" Target="https://minsport.gov.ru/" TargetMode="External"/><Relationship Id="rId10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52</Pages>
  <Words>17344</Words>
  <Characters>98863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Декан ДФО ТФ</cp:lastModifiedBy>
  <cp:revision>13</cp:revision>
  <dcterms:created xsi:type="dcterms:W3CDTF">2023-02-03T12:35:00Z</dcterms:created>
  <dcterms:modified xsi:type="dcterms:W3CDTF">2023-02-14T13:22:00Z</dcterms:modified>
</cp:coreProperties>
</file>