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2044A8" w:rsidRPr="00614D11" w:rsidRDefault="002044A8" w:rsidP="002044A8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AC6D4D" w:rsidTr="00E428CD">
        <w:tc>
          <w:tcPr>
            <w:tcW w:w="4617" w:type="dxa"/>
          </w:tcPr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6D4D" w:rsidRDefault="00AC6D4D" w:rsidP="00AC6D4D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AC6D4D" w:rsidRDefault="00AC6D4D" w:rsidP="00AC6D4D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Учебно-</w:t>
            </w:r>
          </w:p>
          <w:p w:rsidR="00AC6D4D" w:rsidRDefault="00AC6D4D" w:rsidP="00AC6D4D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методического управления </w:t>
            </w:r>
          </w:p>
          <w:p w:rsidR="00AC6D4D" w:rsidRDefault="00AC6D4D" w:rsidP="00AC6D4D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к.б.н.,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И.В.Осадченко</w:t>
            </w:r>
            <w:proofErr w:type="spellEnd"/>
          </w:p>
          <w:p w:rsidR="00AC6D4D" w:rsidRDefault="00AC6D4D" w:rsidP="00AC6D4D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AC6D4D" w:rsidRDefault="00AC6D4D" w:rsidP="00AC6D4D">
            <w:pPr>
              <w:pStyle w:val="a3"/>
              <w:numPr>
                <w:ilvl w:val="0"/>
                <w:numId w:val="87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  <w:tc>
          <w:tcPr>
            <w:tcW w:w="4454" w:type="dxa"/>
          </w:tcPr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УМК</w:t>
            </w:r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роректора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учебной  работе</w:t>
            </w:r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А.П.Морозов</w:t>
            </w:r>
            <w:proofErr w:type="spellEnd"/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AC6D4D" w:rsidRDefault="00AC6D4D" w:rsidP="00E428CD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</w:tr>
    </w:tbl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ФИЗИОЛОГИЯ ЧЕЛОВЕКА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Б1.О.1</w:t>
      </w:r>
      <w:r>
        <w:rPr>
          <w:rFonts w:ascii="Times New Roman" w:hAnsi="Times New Roman" w:cs="Times New Roman"/>
          <w:b/>
          <w:bCs/>
          <w:color w:val="auto"/>
        </w:rPr>
        <w:t>5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49.03.01. «Физическая культура»</w:t>
      </w:r>
    </w:p>
    <w:p w:rsidR="002044A8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FC30A2" w:rsidRDefault="002044A8" w:rsidP="002044A8">
      <w:pPr>
        <w:jc w:val="center"/>
        <w:rPr>
          <w:rFonts w:ascii="Times New Roman" w:hAnsi="Times New Roman" w:cs="Times New Roman"/>
        </w:rPr>
      </w:pPr>
      <w:r w:rsidRPr="00FC30A2">
        <w:rPr>
          <w:rFonts w:ascii="Times New Roman" w:hAnsi="Times New Roman" w:cs="Times New Roman"/>
        </w:rPr>
        <w:t>ОПОП «Физкультурное образование»</w:t>
      </w:r>
    </w:p>
    <w:p w:rsidR="002044A8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2044A8" w:rsidRPr="00614D11" w:rsidRDefault="002044A8" w:rsidP="002044A8">
      <w:pPr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2044A8" w:rsidRPr="00614D11" w:rsidTr="00A6683B">
        <w:tc>
          <w:tcPr>
            <w:tcW w:w="3510" w:type="dxa"/>
          </w:tcPr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44A8" w:rsidRPr="00FC30A2" w:rsidRDefault="002044A8" w:rsidP="007C1229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7C1229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7C1229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261" w:type="dxa"/>
          </w:tcPr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2044A8" w:rsidRPr="00FC30A2" w:rsidRDefault="002044A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7C1229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7C1229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2044A8" w:rsidRPr="00614D11" w:rsidRDefault="002044A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2044A8" w:rsidRPr="00614D11" w:rsidRDefault="002044A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 </w:t>
            </w:r>
            <w:proofErr w:type="gramEnd"/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7C1229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1229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7C1229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2044A8" w:rsidRPr="00614D11" w:rsidRDefault="0064544E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="002044A8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64544E" w:rsidRDefault="0064544E" w:rsidP="0064544E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«18» мая 2023 г.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DD4FEC" w:rsidRPr="00614D11" w:rsidRDefault="00DD4FEC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AA3800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</w:t>
      </w:r>
      <w:r w:rsidR="007C1229">
        <w:rPr>
          <w:rFonts w:ascii="Times New Roman" w:hAnsi="Times New Roman" w:cs="Times New Roman"/>
          <w:b/>
          <w:color w:val="auto"/>
        </w:rPr>
        <w:t>3</w:t>
      </w:r>
      <w:r w:rsidR="00AA3800">
        <w:rPr>
          <w:rFonts w:ascii="Times New Roman" w:hAnsi="Times New Roman" w:cs="Times New Roman"/>
          <w:b/>
          <w:color w:val="auto"/>
        </w:rPr>
        <w:t xml:space="preserve"> </w:t>
      </w:r>
      <w:r w:rsidR="00AA3800" w:rsidRPr="00AA3800">
        <w:rPr>
          <w:rFonts w:ascii="Times New Roman" w:hAnsi="Times New Roman" w:cs="Times New Roman"/>
          <w:b/>
          <w:color w:val="auto"/>
        </w:rPr>
        <w:t>год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9D38F5" w:rsidRDefault="009D38F5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«Физическая культура»,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</w:t>
      </w:r>
    </w:p>
    <w:p w:rsidR="002044A8" w:rsidRPr="00614D11" w:rsidRDefault="002044A8" w:rsidP="002044A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Толасова</w:t>
      </w:r>
      <w:proofErr w:type="spellEnd"/>
      <w:r w:rsidRPr="00614D11">
        <w:rPr>
          <w:rFonts w:ascii="Times New Roman" w:hAnsi="Times New Roman" w:cs="Times New Roman"/>
        </w:rPr>
        <w:t xml:space="preserve"> Д.Г., </w:t>
      </w:r>
      <w:proofErr w:type="spellStart"/>
      <w:r w:rsidRPr="00614D11">
        <w:rPr>
          <w:rFonts w:ascii="Times New Roman" w:hAnsi="Times New Roman" w:cs="Times New Roman"/>
        </w:rPr>
        <w:t>к.п.н</w:t>
      </w:r>
      <w:proofErr w:type="spellEnd"/>
      <w:r w:rsidRPr="00614D11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2044A8" w:rsidRDefault="002044A8" w:rsidP="002044A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</w:t>
      </w:r>
      <w:proofErr w:type="spellStart"/>
      <w:r w:rsidRPr="00614D11">
        <w:rPr>
          <w:rFonts w:ascii="Times New Roman" w:hAnsi="Times New Roman" w:cs="Times New Roman"/>
        </w:rPr>
        <w:t>ст.преподаватель</w:t>
      </w:r>
      <w:proofErr w:type="spellEnd"/>
    </w:p>
    <w:p w:rsidR="002044A8" w:rsidRPr="00614D11" w:rsidRDefault="002044A8" w:rsidP="002044A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r>
        <w:rPr>
          <w:rFonts w:ascii="Times New Roman" w:hAnsi="Times New Roman" w:cs="Times New Roman"/>
        </w:rPr>
        <w:t>ст.преподаватель</w:t>
      </w:r>
      <w:proofErr w:type="spellEnd"/>
      <w:r w:rsidRPr="00614D11">
        <w:rPr>
          <w:rFonts w:ascii="Times New Roman" w:hAnsi="Times New Roman" w:cs="Times New Roman"/>
        </w:rPr>
        <w:t xml:space="preserve">                                      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044A8" w:rsidRPr="00614D11" w:rsidRDefault="002044A8" w:rsidP="002044A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2044A8" w:rsidRPr="00614D11" w:rsidRDefault="002044A8" w:rsidP="002044A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044A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614D11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2044A8" w:rsidRPr="00614D11" w:rsidTr="00A6683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2044A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Pr="00D300D7" w:rsidRDefault="001543E7" w:rsidP="00A6683B">
            <w:pPr>
              <w:pStyle w:val="1"/>
              <w:rPr>
                <w:b/>
                <w:lang w:eastAsia="en-US"/>
              </w:rPr>
            </w:pPr>
            <w:hyperlink r:id="rId6" w:history="1">
              <w:r w:rsidR="002044A8" w:rsidRPr="00D300D7">
                <w:rPr>
                  <w:rStyle w:val="a7"/>
                  <w:b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2044A8" w:rsidRPr="00614D11" w:rsidRDefault="002044A8" w:rsidP="00A6683B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D300D7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044A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Default="002044A8" w:rsidP="00A6683B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Pr="005D69C6" w:rsidRDefault="002044A8" w:rsidP="00A6683B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Pr="00E957EF" w:rsidRDefault="002044A8" w:rsidP="00A668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2044A8" w:rsidRPr="00614D11" w:rsidRDefault="002044A8" w:rsidP="002044A8">
      <w:pPr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Default="002044A8" w:rsidP="002044A8">
      <w:pPr>
        <w:rPr>
          <w:rFonts w:ascii="Times New Roman" w:hAnsi="Times New Roman" w:cs="Times New Roman"/>
        </w:rPr>
      </w:pPr>
    </w:p>
    <w:p w:rsidR="00DD4FEC" w:rsidRPr="00614D11" w:rsidRDefault="00DD4FEC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Default="002044A8" w:rsidP="002044A8">
      <w:pPr>
        <w:rPr>
          <w:rFonts w:ascii="Times New Roman" w:hAnsi="Times New Roman" w:cs="Times New Roman"/>
        </w:rPr>
      </w:pPr>
    </w:p>
    <w:p w:rsidR="002044A8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D300D7" w:rsidRPr="00614D11" w:rsidRDefault="00D300D7" w:rsidP="00D300D7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300D7" w:rsidRPr="00614D11" w:rsidRDefault="00D300D7" w:rsidP="00D300D7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D300D7" w:rsidRPr="00614D11" w:rsidRDefault="00D300D7" w:rsidP="00D300D7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D300D7" w:rsidRPr="00614D11" w:rsidRDefault="00D300D7" w:rsidP="00D300D7">
      <w:pPr>
        <w:rPr>
          <w:rFonts w:ascii="Times New Roman" w:hAnsi="Times New Roman" w:cs="Times New Roman"/>
        </w:rPr>
      </w:pPr>
    </w:p>
    <w:p w:rsidR="00D300D7" w:rsidRPr="00614D11" w:rsidRDefault="00D300D7" w:rsidP="00D300D7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D300D7" w:rsidRPr="00614D11" w:rsidRDefault="00D300D7" w:rsidP="00D300D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D300D7" w:rsidRPr="00614D11" w:rsidRDefault="00D300D7" w:rsidP="005A6C2B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D300D7" w:rsidRPr="00614D11" w:rsidRDefault="00D300D7" w:rsidP="005A6C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300D7" w:rsidRPr="00614D11" w:rsidRDefault="00D300D7" w:rsidP="005A6C2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300D7" w:rsidRPr="00614D11" w:rsidRDefault="00D300D7" w:rsidP="005A6C2B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300D7" w:rsidRPr="00614D11" w:rsidRDefault="00D300D7" w:rsidP="005A6C2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D300D7" w:rsidRPr="00C519C7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ОПК-1</w:t>
            </w: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300D7" w:rsidRPr="00614D11" w:rsidRDefault="00D300D7" w:rsidP="005A6C2B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300D7" w:rsidRPr="00614D11" w:rsidRDefault="00D300D7" w:rsidP="005A6C2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3402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D300D7" w:rsidRPr="00614D11" w:rsidRDefault="00D300D7" w:rsidP="005A6C2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D300D7" w:rsidRPr="00C519C7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D300D7" w:rsidRPr="00C17790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D300D7" w:rsidRPr="00C17790" w:rsidRDefault="00D300D7" w:rsidP="005A6C2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00D7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300D7" w:rsidRPr="00C17790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D300D7" w:rsidRPr="00C17790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D300D7" w:rsidRPr="00614D11" w:rsidRDefault="00D300D7" w:rsidP="005A6C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ОПК-9</w:t>
            </w: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300D7" w:rsidRPr="00614D11" w:rsidRDefault="00D300D7" w:rsidP="005A6C2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использовать методы </w:t>
            </w:r>
            <w:r w:rsidRPr="00614D11">
              <w:rPr>
                <w:rFonts w:ascii="Times New Roman" w:hAnsi="Times New Roman" w:cs="Times New Roman"/>
              </w:rPr>
              <w:lastRenderedPageBreak/>
              <w:t>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300D7" w:rsidRPr="00614D11" w:rsidTr="005A6C2B">
        <w:tc>
          <w:tcPr>
            <w:tcW w:w="3746" w:type="dxa"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D300D7" w:rsidRPr="00614D11" w:rsidRDefault="00D300D7" w:rsidP="005A6C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D300D7" w:rsidRPr="00614D11" w:rsidRDefault="00D300D7" w:rsidP="00D300D7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D300D7" w:rsidRPr="00614D11" w:rsidRDefault="00D300D7" w:rsidP="00D300D7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D300D7" w:rsidRPr="00614D11" w:rsidRDefault="00D300D7" w:rsidP="00D300D7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>Дисциплина «Физиология человека» в структуре образовательной программы относится к</w:t>
      </w:r>
      <w:r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и 4 семестрах в очной форме обучения, в 6 и 7 семестрах в заочной форме обучения. Вид промежуточной аттестации: зачет (3 семестр - очная форма обучения, 6 семестр – заочная форма обучения), экзамен (4 семестр - очная форма обучения, 7 семестр – заочная форма обучения).</w:t>
      </w:r>
    </w:p>
    <w:p w:rsidR="00D300D7" w:rsidRPr="00614D11" w:rsidRDefault="00D300D7" w:rsidP="00D300D7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D300D7" w:rsidRPr="00614D11" w:rsidRDefault="00D300D7" w:rsidP="00D300D7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D300D7" w:rsidRPr="00614D11" w:rsidTr="005A6C2B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D300D7" w:rsidRPr="00614D11" w:rsidTr="005A6C2B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D300D7" w:rsidRPr="00614D11" w:rsidTr="005A6C2B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DD4FEC" w:rsidRDefault="00DD4FEC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</w:p>
        </w:tc>
      </w:tr>
      <w:tr w:rsidR="00D300D7" w:rsidRPr="00614D11" w:rsidTr="005A6C2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D300D7" w:rsidRPr="00614D11" w:rsidTr="005A6C2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D300D7" w:rsidRPr="00614D11" w:rsidTr="005A6C2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D300D7" w:rsidRPr="00614D11" w:rsidTr="005A6C2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DD4FEC" w:rsidRPr="00614D11" w:rsidTr="005A6C2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4FEC" w:rsidRPr="00614D11" w:rsidRDefault="00DD4FEC" w:rsidP="005A6C2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EC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EC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4FEC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300D7" w:rsidRPr="00614D11" w:rsidTr="005A6C2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D300D7" w:rsidRPr="00614D11" w:rsidRDefault="00D300D7" w:rsidP="005A6C2B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DD4FEC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300D7" w:rsidRPr="00DD4FEC" w:rsidRDefault="00DD4FEC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DD4FEC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300D7" w:rsidRPr="00DD4FEC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4FEC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DD4FEC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300D7" w:rsidRPr="00DD4FEC" w:rsidRDefault="00DD4FEC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4FEC"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</w:tr>
      <w:tr w:rsidR="00D300D7" w:rsidRPr="00614D11" w:rsidTr="005A6C2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DD4FEC" w:rsidRPr="00614D11" w:rsidTr="005A6C2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D4FEC" w:rsidRPr="00614D11" w:rsidRDefault="00DD4FEC" w:rsidP="005A6C2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EC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EC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4FEC" w:rsidRPr="00614D11" w:rsidRDefault="00DD4FEC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D300D7" w:rsidRPr="00614D11" w:rsidTr="005A6C2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D300D7" w:rsidRPr="00DD4FEC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4FEC">
              <w:rPr>
                <w:rFonts w:ascii="Times New Roman" w:hAnsi="Times New Roman" w:cs="Times New Roman"/>
                <w:b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DD4FEC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4FEC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DD4FEC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4FEC">
              <w:rPr>
                <w:rFonts w:ascii="Times New Roman" w:hAnsi="Times New Roman" w:cs="Times New Roman"/>
                <w:b/>
                <w:color w:val="auto"/>
              </w:rPr>
              <w:t>144</w:t>
            </w:r>
          </w:p>
        </w:tc>
      </w:tr>
      <w:tr w:rsidR="00D300D7" w:rsidRPr="00614D11" w:rsidTr="005A6C2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D300D7" w:rsidRDefault="00D300D7" w:rsidP="00D300D7">
      <w:pPr>
        <w:jc w:val="center"/>
        <w:rPr>
          <w:rFonts w:ascii="Times New Roman" w:hAnsi="Times New Roman" w:cs="Times New Roman"/>
        </w:rPr>
      </w:pPr>
    </w:p>
    <w:p w:rsidR="00D55DF2" w:rsidRDefault="00D55DF2" w:rsidP="00D300D7">
      <w:pPr>
        <w:jc w:val="center"/>
        <w:rPr>
          <w:rFonts w:ascii="Times New Roman" w:hAnsi="Times New Roman" w:cs="Times New Roman"/>
        </w:rPr>
      </w:pPr>
    </w:p>
    <w:p w:rsidR="00D55DF2" w:rsidRDefault="00D55DF2" w:rsidP="00D300D7">
      <w:pPr>
        <w:jc w:val="center"/>
        <w:rPr>
          <w:rFonts w:ascii="Times New Roman" w:hAnsi="Times New Roman" w:cs="Times New Roman"/>
        </w:rPr>
      </w:pPr>
    </w:p>
    <w:p w:rsidR="00D55DF2" w:rsidRDefault="00D55DF2" w:rsidP="00D300D7">
      <w:pPr>
        <w:jc w:val="center"/>
        <w:rPr>
          <w:rFonts w:ascii="Times New Roman" w:hAnsi="Times New Roman" w:cs="Times New Roman"/>
        </w:rPr>
      </w:pPr>
    </w:p>
    <w:p w:rsidR="00D55DF2" w:rsidRDefault="00D55DF2" w:rsidP="00D300D7">
      <w:pPr>
        <w:jc w:val="center"/>
        <w:rPr>
          <w:rFonts w:ascii="Times New Roman" w:hAnsi="Times New Roman" w:cs="Times New Roman"/>
        </w:rPr>
      </w:pPr>
    </w:p>
    <w:p w:rsidR="00D55DF2" w:rsidRPr="00614D11" w:rsidRDefault="00D55DF2" w:rsidP="00D300D7">
      <w:pPr>
        <w:jc w:val="center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lastRenderedPageBreak/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D300D7" w:rsidRPr="00614D11" w:rsidTr="005A6C2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D300D7" w:rsidRPr="00614D11" w:rsidTr="005A6C2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D300D7" w:rsidRPr="00614D11" w:rsidTr="005A6C2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D300D7" w:rsidRPr="00614D11" w:rsidTr="005A6C2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D300D7" w:rsidRPr="00614D11" w:rsidTr="005A6C2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D300D7" w:rsidRPr="00614D11" w:rsidTr="005A6C2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300D7" w:rsidRPr="00614D11" w:rsidTr="005A6C2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134</w:t>
            </w:r>
          </w:p>
        </w:tc>
      </w:tr>
      <w:tr w:rsidR="00D300D7" w:rsidRPr="00614D11" w:rsidTr="005A6C2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D300D7" w:rsidRPr="00614D11" w:rsidTr="005A6C2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D300D7" w:rsidRPr="00614D11" w:rsidTr="005A6C2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D300D7" w:rsidRPr="00614D11" w:rsidRDefault="00D300D7" w:rsidP="00D300D7">
      <w:pPr>
        <w:jc w:val="center"/>
        <w:rPr>
          <w:rFonts w:ascii="Times New Roman" w:hAnsi="Times New Roman" w:cs="Times New Roman"/>
        </w:rPr>
      </w:pPr>
    </w:p>
    <w:p w:rsidR="00D300D7" w:rsidRPr="00F902C6" w:rsidRDefault="00D300D7" w:rsidP="00D300D7">
      <w:pPr>
        <w:pStyle w:val="a3"/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4. </w:t>
      </w:r>
      <w:r w:rsidRPr="00F902C6">
        <w:rPr>
          <w:rFonts w:ascii="Times New Roman" w:hAnsi="Times New Roman" w:cs="Times New Roman"/>
          <w:b/>
          <w:caps/>
          <w:color w:val="auto"/>
        </w:rPr>
        <w:t>Содержание дисциплины</w:t>
      </w:r>
    </w:p>
    <w:p w:rsidR="00D300D7" w:rsidRPr="00F902C6" w:rsidRDefault="00D300D7" w:rsidP="00D300D7">
      <w:pPr>
        <w:pStyle w:val="a3"/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3"/>
        <w:gridCol w:w="2307"/>
        <w:gridCol w:w="6712"/>
      </w:tblGrid>
      <w:tr w:rsidR="00D300D7" w:rsidRPr="00614D11" w:rsidTr="005A6C2B">
        <w:trPr>
          <w:trHeight w:val="60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D300D7" w:rsidRPr="00614D11" w:rsidRDefault="00D300D7" w:rsidP="005A6C2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</w:tcBorders>
          </w:tcPr>
          <w:p w:rsidR="00D300D7" w:rsidRPr="00614D11" w:rsidRDefault="00D300D7" w:rsidP="005A6C2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D300D7" w:rsidRPr="00614D11" w:rsidTr="005A6C2B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</w:tr>
      <w:tr w:rsidR="00D300D7" w:rsidRPr="00614D11" w:rsidTr="005A6C2B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</w:tr>
      <w:tr w:rsidR="00D300D7" w:rsidRPr="00614D11" w:rsidTr="005A6C2B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</w:tr>
      <w:tr w:rsidR="00D300D7" w:rsidRPr="00614D11" w:rsidTr="005A6C2B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>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</w:tr>
      <w:tr w:rsidR="00D300D7" w:rsidRPr="00614D11" w:rsidTr="005A6C2B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</w:tr>
      <w:tr w:rsidR="00D300D7" w:rsidRPr="00614D11" w:rsidTr="005A6C2B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</w:tr>
      <w:tr w:rsidR="00D300D7" w:rsidRPr="00614D11" w:rsidTr="005A6C2B">
        <w:trPr>
          <w:trHeight w:val="91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</w:tr>
      <w:tr w:rsidR="00D300D7" w:rsidRPr="00614D11" w:rsidTr="00D55DF2">
        <w:trPr>
          <w:trHeight w:val="140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D7" w:rsidRPr="00614D11" w:rsidRDefault="00D300D7" w:rsidP="00D55DF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 xml:space="preserve"> оксигемоглобин и факторы, </w:t>
            </w:r>
            <w:r w:rsidRPr="00614D11">
              <w:rPr>
                <w:rFonts w:ascii="Times New Roman" w:hAnsi="Times New Roman" w:cs="Times New Roman"/>
                <w:spacing w:val="-10"/>
              </w:rPr>
              <w:lastRenderedPageBreak/>
              <w:t xml:space="preserve">определяющие скорость и объем его диссоциации; 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>артерио-венозная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 xml:space="preserve">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</w:tc>
      </w:tr>
      <w:tr w:rsidR="00D300D7" w:rsidRPr="00614D11" w:rsidTr="005A6C2B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системы пищеварения; пищеварение в различных отделах пищеварительного тракта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 xml:space="preserve">;; 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>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</w:tr>
      <w:tr w:rsidR="00D300D7" w:rsidRPr="00614D11" w:rsidTr="005A6C2B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</w:tr>
    </w:tbl>
    <w:p w:rsidR="00D300D7" w:rsidRPr="00F902C6" w:rsidRDefault="00D300D7" w:rsidP="00D300D7">
      <w:pPr>
        <w:pStyle w:val="a3"/>
        <w:widowControl/>
        <w:ind w:left="1070"/>
        <w:rPr>
          <w:rFonts w:ascii="Times New Roman" w:hAnsi="Times New Roman" w:cs="Times New Roman"/>
          <w:b/>
          <w:szCs w:val="28"/>
        </w:rPr>
      </w:pPr>
    </w:p>
    <w:p w:rsidR="00D300D7" w:rsidRPr="00B94C25" w:rsidRDefault="00D300D7" w:rsidP="00D300D7">
      <w:pPr>
        <w:pStyle w:val="a3"/>
        <w:widowControl/>
        <w:numPr>
          <w:ilvl w:val="0"/>
          <w:numId w:val="86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</w:rPr>
        <w:t xml:space="preserve">5. </w:t>
      </w:r>
      <w:r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Pr="00B94C25">
        <w:rPr>
          <w:rFonts w:ascii="Times New Roman" w:hAnsi="Times New Roman" w:cs="Times New Roman"/>
          <w:b/>
          <w:szCs w:val="28"/>
        </w:rPr>
        <w:t>: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D300D7" w:rsidRPr="00614D11" w:rsidTr="005A6C2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300D7" w:rsidRPr="00614D11" w:rsidTr="005A6C2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D55DF2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DF2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D55DF2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DF2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D55DF2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DF2">
              <w:rPr>
                <w:rFonts w:ascii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D55DF2" w:rsidRDefault="00D55DF2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DF2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D300D7" w:rsidRPr="00D55DF2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D55DF2" w:rsidRDefault="00D300D7" w:rsidP="005A6C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DF2">
              <w:rPr>
                <w:rFonts w:ascii="Times New Roman" w:hAnsi="Times New Roman" w:cs="Times New Roman"/>
                <w:b/>
                <w:color w:val="auto"/>
              </w:rPr>
              <w:t>216</w:t>
            </w:r>
          </w:p>
        </w:tc>
      </w:tr>
      <w:tr w:rsidR="00D55DF2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614D11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D55DF2" w:rsidRDefault="00D55DF2" w:rsidP="005A6C2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55DF2">
              <w:rPr>
                <w:rFonts w:ascii="Times New Roman" w:hAnsi="Times New Roman" w:cs="Times New Roman"/>
                <w:color w:val="auto"/>
              </w:rPr>
              <w:t>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Default="00D55DF2" w:rsidP="005A6C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614D11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614D11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614D11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55DF2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614D11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D55DF2" w:rsidRDefault="00D55DF2" w:rsidP="005A6C2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55DF2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Default="00D55DF2" w:rsidP="005A6C2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614D11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Pr="00614D11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F2" w:rsidRDefault="00D55DF2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</w:tbl>
    <w:p w:rsidR="00D300D7" w:rsidRPr="00614D11" w:rsidRDefault="00D300D7" w:rsidP="00D300D7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D300D7" w:rsidRPr="00614D11" w:rsidTr="005A6C2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300D7" w:rsidRPr="00614D11" w:rsidTr="005A6C2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D300D7" w:rsidRPr="00614D11" w:rsidTr="005A6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D300D7" w:rsidRPr="00614D11" w:rsidRDefault="00D300D7" w:rsidP="00D300D7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1"/>
        <w:gridCol w:w="1422"/>
        <w:gridCol w:w="1381"/>
      </w:tblGrid>
      <w:tr w:rsidR="00D300D7" w:rsidRPr="00614D11" w:rsidTr="005A6C2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300D7" w:rsidRPr="00614D11" w:rsidTr="005A6C2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300D7" w:rsidRPr="00614D11" w:rsidTr="005A6C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человека. Общая. Спортивная. Возрастная: учебник для высших учебных заведений физической культуры. - Изд. 4-е,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300D7" w:rsidRPr="00614D11" w:rsidTr="005A6C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Возрастная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–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300D7" w:rsidRPr="00614D11" w:rsidTr="005A6C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3</w:t>
            </w:r>
            <w:r w:rsidRPr="00614D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 Физиология человека. Общая. Спортивная. Возрастная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300D7" w:rsidRPr="00614D11" w:rsidRDefault="00D300D7" w:rsidP="00D300D7">
      <w:pPr>
        <w:jc w:val="both"/>
        <w:rPr>
          <w:rFonts w:ascii="Times New Roman" w:hAnsi="Times New Roman" w:cs="Times New Roman"/>
          <w:b/>
          <w:color w:val="auto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885"/>
        <w:gridCol w:w="1423"/>
        <w:gridCol w:w="1358"/>
      </w:tblGrid>
      <w:tr w:rsidR="00D300D7" w:rsidRPr="00614D11" w:rsidTr="005A6C2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1543E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А. А. Семенович, В. А.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Переверзев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В. В. Зинчук, Т. В. Короткевич. —  Минск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Вышэйшая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школа, 2012. — 544 c. — ISBN 978-985-06-2062-0.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Смирнова, А. В.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Челны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Набережночелнинский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государственный педагогический университет, 2014. — 98 c. — ISBN 2227-8397.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Бельченко, Л. А. Физиология человека. Организм как целое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учебно-методический комплекс / Л. А. Бельченко, В. А. Лавриненко. —  Новосибирск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Сибирское университетское издательство, 2017. — 232 c. — ISBN 978-5-379-02017-0.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Максимова, Н. Е.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Н. Е. Максимова, Н. Н. Мочульская, В. В. Емельянов. —  Екатеринбург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Уральский федеральный университет, ЭБС АСВ, 2013. — 156 c.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— ISBN 978-5-7996-0912-2.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Безаппаратурные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методики для определения функционального состояния организма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Шансков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;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 - Санкт-Петербург, 2010. - 50 с. -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.: с. 49. - Текст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Большой практикум по физиологии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под ред. А. Г. Камкина.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центральной нервной системы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медицинских вузов. - 5-е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студентов средних профессиональных учебных заведений. - 5-е изд., стереотип.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высших учебных заведений.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сенсорных систем и высшая нервная деятельность. - 4-е изд., стер.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высшей нервной деятельности с основами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нейробиологии</w:t>
            </w:r>
            <w:proofErr w:type="spellEnd"/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учебник. - 2-е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атлас динамических схем / под ред. К. В. Судакова.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300D7" w:rsidRPr="00614D11" w:rsidTr="005A6C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Медицинская физиология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студентов вузов.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Логосфера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b/>
          <w:color w:val="333333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  <w:r w:rsidRPr="003C0B0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3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5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6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7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8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0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0D7" w:rsidRDefault="00D300D7" w:rsidP="00D300D7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2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3" w:history="1">
        <w:r>
          <w:rPr>
            <w:rStyle w:val="ac"/>
          </w:rPr>
          <w:t>https://urait.ru/</w:t>
        </w:r>
      </w:hyperlink>
    </w:p>
    <w:p w:rsidR="00D300D7" w:rsidRDefault="00D300D7" w:rsidP="00D300D7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>
          <w:rPr>
            <w:rStyle w:val="ac"/>
            <w:color w:val="0000FF"/>
          </w:rPr>
          <w:t>https://elibrary.ru</w:t>
        </w:r>
      </w:hyperlink>
    </w:p>
    <w:p w:rsidR="00D300D7" w:rsidRDefault="00D300D7" w:rsidP="00D300D7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5" w:history="1">
        <w:r>
          <w:rPr>
            <w:rStyle w:val="ac"/>
            <w:color w:val="0000FF"/>
          </w:rPr>
          <w:t>http://www.iprbookshop.ru</w:t>
        </w:r>
      </w:hyperlink>
    </w:p>
    <w:p w:rsidR="00D300D7" w:rsidRDefault="00D300D7" w:rsidP="00D300D7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6" w:history="1">
        <w:r>
          <w:rPr>
            <w:rStyle w:val="ac"/>
          </w:rPr>
          <w:t>https://lib.rucont.ru</w:t>
        </w:r>
      </w:hyperlink>
    </w:p>
    <w:p w:rsidR="001543E7" w:rsidRDefault="001543E7" w:rsidP="00D300D7">
      <w:pPr>
        <w:widowControl/>
        <w:spacing w:after="160" w:line="256" w:lineRule="auto"/>
        <w:contextualSpacing/>
        <w:rPr>
          <w:rFonts w:ascii="Times New Roman" w:hAnsi="Times New Roman" w:cs="Times New Roman"/>
          <w:color w:val="333333"/>
        </w:rPr>
      </w:pPr>
    </w:p>
    <w:p w:rsidR="00D300D7" w:rsidRPr="00614D11" w:rsidRDefault="00D300D7" w:rsidP="00D300D7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color w:val="333333"/>
        </w:rPr>
        <w:t> </w:t>
      </w: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D300D7" w:rsidRPr="00614D11" w:rsidRDefault="00D300D7" w:rsidP="00D300D7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>АПК «Функциональные асимметрии», АПК «</w:t>
      </w:r>
      <w:proofErr w:type="spellStart"/>
      <w:r w:rsidRPr="00614D11">
        <w:rPr>
          <w:rFonts w:ascii="Times New Roman" w:hAnsi="Times New Roman" w:cs="Times New Roman"/>
        </w:rPr>
        <w:t>Биомышь</w:t>
      </w:r>
      <w:proofErr w:type="spellEnd"/>
      <w:r w:rsidRPr="00614D11">
        <w:rPr>
          <w:rFonts w:ascii="Times New Roman" w:hAnsi="Times New Roman" w:cs="Times New Roman"/>
        </w:rPr>
        <w:t xml:space="preserve">», АПК «Спортивный </w:t>
      </w:r>
      <w:proofErr w:type="spellStart"/>
      <w:r w:rsidRPr="00614D11">
        <w:rPr>
          <w:rFonts w:ascii="Times New Roman" w:hAnsi="Times New Roman" w:cs="Times New Roman"/>
        </w:rPr>
        <w:t>психофизиолог</w:t>
      </w:r>
      <w:proofErr w:type="spellEnd"/>
      <w:r w:rsidRPr="00614D11">
        <w:rPr>
          <w:rFonts w:ascii="Times New Roman" w:hAnsi="Times New Roman" w:cs="Times New Roman"/>
        </w:rPr>
        <w:t xml:space="preserve">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 xml:space="preserve">велоэргометр; спирометр; сфигмоманометр мембранный; фонендоскоп; метроном; секундомеры; </w:t>
      </w:r>
      <w:proofErr w:type="spellStart"/>
      <w:r w:rsidRPr="00614D11">
        <w:rPr>
          <w:rFonts w:ascii="Times New Roman" w:hAnsi="Times New Roman" w:cs="Times New Roman"/>
          <w:bCs/>
        </w:rPr>
        <w:t>спорттестер</w:t>
      </w:r>
      <w:proofErr w:type="spellEnd"/>
      <w:r w:rsidRPr="00614D11">
        <w:rPr>
          <w:rFonts w:ascii="Times New Roman" w:hAnsi="Times New Roman" w:cs="Times New Roman"/>
          <w:bCs/>
        </w:rPr>
        <w:t xml:space="preserve">, монитор сердечного ритма; газовый счетчик; электрокардиограф; </w:t>
      </w:r>
      <w:proofErr w:type="spellStart"/>
      <w:r w:rsidRPr="00614D11">
        <w:rPr>
          <w:rFonts w:ascii="Times New Roman" w:hAnsi="Times New Roman" w:cs="Times New Roman"/>
          <w:bCs/>
        </w:rPr>
        <w:t>пальцевый</w:t>
      </w:r>
      <w:proofErr w:type="spellEnd"/>
      <w:r w:rsidRPr="00614D11">
        <w:rPr>
          <w:rFonts w:ascii="Times New Roman" w:hAnsi="Times New Roman" w:cs="Times New Roman"/>
          <w:bCs/>
        </w:rPr>
        <w:t xml:space="preserve"> эргометр; динамометр; зрительный периметр; </w:t>
      </w:r>
      <w:proofErr w:type="spellStart"/>
      <w:r w:rsidRPr="00614D11">
        <w:rPr>
          <w:rFonts w:ascii="Times New Roman" w:hAnsi="Times New Roman" w:cs="Times New Roman"/>
          <w:bCs/>
        </w:rPr>
        <w:t>нейрохронометр</w:t>
      </w:r>
      <w:proofErr w:type="spellEnd"/>
      <w:r w:rsidRPr="00614D11">
        <w:rPr>
          <w:rFonts w:ascii="Times New Roman" w:hAnsi="Times New Roman" w:cs="Times New Roman"/>
          <w:bCs/>
        </w:rPr>
        <w:t>; расходные материалы (вата, спирт, салфетки); видеофильм</w:t>
      </w:r>
      <w:r>
        <w:rPr>
          <w:rFonts w:ascii="Times New Roman" w:hAnsi="Times New Roman" w:cs="Times New Roman"/>
          <w:bCs/>
        </w:rPr>
        <w:t>ы по изучаемым темам</w:t>
      </w:r>
      <w:r w:rsidRPr="00614D11">
        <w:rPr>
          <w:rFonts w:ascii="Times New Roman" w:hAnsi="Times New Roman" w:cs="Times New Roman"/>
          <w:bCs/>
        </w:rPr>
        <w:t>, мультимедийное оборудование (проектор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экран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ноутбук</w:t>
      </w:r>
      <w:r>
        <w:rPr>
          <w:rFonts w:ascii="Times New Roman" w:hAnsi="Times New Roman" w:cs="Times New Roman"/>
          <w:bCs/>
        </w:rPr>
        <w:t>и</w:t>
      </w:r>
      <w:r w:rsidRPr="00614D11">
        <w:rPr>
          <w:rFonts w:ascii="Times New Roman" w:hAnsi="Times New Roman" w:cs="Times New Roman"/>
          <w:bCs/>
        </w:rPr>
        <w:t>).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D300D7" w:rsidRPr="00614D11" w:rsidRDefault="00D300D7" w:rsidP="00D300D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lastRenderedPageBreak/>
        <w:t>зданиям Академии;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14D11">
        <w:rPr>
          <w:rFonts w:ascii="Times New Roman" w:hAnsi="Times New Roman" w:cs="Times New Roman"/>
        </w:rPr>
        <w:t>Deskset</w:t>
      </w:r>
      <w:proofErr w:type="spellEnd"/>
      <w:r w:rsidRPr="00614D11">
        <w:rPr>
          <w:rFonts w:ascii="Times New Roman" w:hAnsi="Times New Roman" w:cs="Times New Roman"/>
        </w:rPr>
        <w:t xml:space="preserve"> HD 22 (в полной комплектации);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Front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Row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to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Go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D300D7" w:rsidRPr="00614D11" w:rsidRDefault="00D300D7" w:rsidP="00D300D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300D7" w:rsidRDefault="00D300D7" w:rsidP="00D300D7">
      <w:pPr>
        <w:jc w:val="right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D300D7" w:rsidRDefault="00D300D7" w:rsidP="002044A8">
      <w:pPr>
        <w:jc w:val="right"/>
        <w:rPr>
          <w:rFonts w:ascii="Times New Roman" w:hAnsi="Times New Roman" w:cs="Times New Roman"/>
          <w:i/>
        </w:rPr>
      </w:pPr>
    </w:p>
    <w:p w:rsidR="001543E7" w:rsidRDefault="001543E7" w:rsidP="002044A8">
      <w:pPr>
        <w:jc w:val="right"/>
        <w:rPr>
          <w:rFonts w:ascii="Times New Roman" w:hAnsi="Times New Roman" w:cs="Times New Roman"/>
          <w:i/>
        </w:rPr>
      </w:pPr>
    </w:p>
    <w:p w:rsidR="001543E7" w:rsidRDefault="001543E7" w:rsidP="002044A8">
      <w:pPr>
        <w:jc w:val="right"/>
        <w:rPr>
          <w:rFonts w:ascii="Times New Roman" w:hAnsi="Times New Roman" w:cs="Times New Roman"/>
          <w:i/>
        </w:rPr>
      </w:pPr>
    </w:p>
    <w:p w:rsidR="001543E7" w:rsidRDefault="001543E7" w:rsidP="002044A8">
      <w:pPr>
        <w:jc w:val="right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lastRenderedPageBreak/>
        <w:t>Приложение к рабочей программ</w:t>
      </w:r>
      <w:r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</w:t>
      </w:r>
      <w:r w:rsidR="005508A8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 xml:space="preserve"> от «2</w:t>
      </w:r>
      <w:r w:rsidR="005508A8">
        <w:rPr>
          <w:rFonts w:ascii="Times New Roman" w:hAnsi="Times New Roman" w:cs="Times New Roman"/>
        </w:rPr>
        <w:t>0</w:t>
      </w:r>
      <w:r w:rsidRPr="00AA2EBB">
        <w:rPr>
          <w:rFonts w:ascii="Times New Roman" w:hAnsi="Times New Roman" w:cs="Times New Roman"/>
        </w:rPr>
        <w:t>» июня 202</w:t>
      </w:r>
      <w:r w:rsidR="005508A8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>г.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</w:t>
      </w:r>
      <w:proofErr w:type="spellStart"/>
      <w:r w:rsidRPr="00AA2EBB">
        <w:rPr>
          <w:rFonts w:ascii="Times New Roman" w:hAnsi="Times New Roman" w:cs="Times New Roman"/>
        </w:rPr>
        <w:t>А.</w:t>
      </w:r>
      <w:r w:rsidR="005508A8">
        <w:rPr>
          <w:rFonts w:ascii="Times New Roman" w:hAnsi="Times New Roman" w:cs="Times New Roman"/>
        </w:rPr>
        <w:t>П</w:t>
      </w:r>
      <w:r w:rsidRPr="00AA2EBB">
        <w:rPr>
          <w:rFonts w:ascii="Times New Roman" w:hAnsi="Times New Roman" w:cs="Times New Roman"/>
        </w:rPr>
        <w:t>.</w:t>
      </w:r>
      <w:r w:rsidR="005508A8">
        <w:rPr>
          <w:rFonts w:ascii="Times New Roman" w:hAnsi="Times New Roman" w:cs="Times New Roman"/>
        </w:rPr>
        <w:t>Морозов</w:t>
      </w:r>
      <w:proofErr w:type="spellEnd"/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49.03.01. «Физическая культура»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</w:rPr>
      </w:pPr>
    </w:p>
    <w:p w:rsidR="002044A8" w:rsidRPr="00AA2EBB" w:rsidRDefault="002044A8" w:rsidP="002044A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 «Физкультурное образование»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AA2EBB" w:rsidRDefault="002044A8" w:rsidP="002044A8">
      <w:pPr>
        <w:jc w:val="center"/>
        <w:rPr>
          <w:rFonts w:ascii="Times New Roman" w:hAnsi="Times New Roman" w:cs="Times New Roman"/>
          <w:b/>
        </w:rPr>
      </w:pPr>
      <w:r w:rsidRPr="00AA2EBB">
        <w:rPr>
          <w:rFonts w:ascii="Times New Roman" w:hAnsi="Times New Roman" w:cs="Times New Roman"/>
          <w:b/>
        </w:rPr>
        <w:t>Квалификация выпускника</w:t>
      </w:r>
    </w:p>
    <w:p w:rsidR="002044A8" w:rsidRPr="00AA2EBB" w:rsidRDefault="002044A8" w:rsidP="002044A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Бакалавр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797B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97B3B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797B3B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2044A8" w:rsidRPr="00614D11" w:rsidRDefault="002044A8" w:rsidP="002044A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2044A8" w:rsidRPr="00614D11" w:rsidRDefault="002044A8" w:rsidP="002044A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797B3B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2044A8" w:rsidRPr="00614D11" w:rsidRDefault="002044A8" w:rsidP="002044A8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1B213F" w:rsidRDefault="002044A8" w:rsidP="002044A8">
      <w:pPr>
        <w:jc w:val="center"/>
        <w:rPr>
          <w:rFonts w:ascii="Times New Roman" w:hAnsi="Times New Roman" w:cs="Times New Roman"/>
          <w:b/>
        </w:rPr>
      </w:pPr>
      <w:proofErr w:type="spellStart"/>
      <w:r w:rsidRPr="001B213F">
        <w:rPr>
          <w:rFonts w:ascii="Times New Roman" w:hAnsi="Times New Roman" w:cs="Times New Roman"/>
          <w:b/>
        </w:rPr>
        <w:t>Малаховка</w:t>
      </w:r>
      <w:proofErr w:type="spellEnd"/>
      <w:r w:rsidRPr="001B213F">
        <w:rPr>
          <w:rFonts w:ascii="Times New Roman" w:hAnsi="Times New Roman" w:cs="Times New Roman"/>
          <w:b/>
        </w:rPr>
        <w:t xml:space="preserve"> 202</w:t>
      </w:r>
      <w:r w:rsidR="00797B3B" w:rsidRPr="001B213F">
        <w:rPr>
          <w:rFonts w:ascii="Times New Roman" w:hAnsi="Times New Roman" w:cs="Times New Roman"/>
          <w:b/>
        </w:rPr>
        <w:t>3</w:t>
      </w:r>
      <w:r w:rsidRPr="001B213F">
        <w:rPr>
          <w:rFonts w:ascii="Times New Roman" w:hAnsi="Times New Roman" w:cs="Times New Roman"/>
          <w:b/>
        </w:rPr>
        <w:t xml:space="preserve"> год </w:t>
      </w:r>
    </w:p>
    <w:p w:rsidR="00D674C8" w:rsidRDefault="00D674C8" w:rsidP="002044A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D674C8" w:rsidRDefault="00D674C8" w:rsidP="002044A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D674C8" w:rsidRDefault="00D674C8" w:rsidP="002044A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pStyle w:val="a3"/>
        <w:widowControl/>
        <w:shd w:val="clear" w:color="auto" w:fill="FFFFFF"/>
        <w:ind w:left="14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</w:p>
    <w:p w:rsidR="00D300D7" w:rsidRPr="00614D11" w:rsidRDefault="00D300D7" w:rsidP="00D300D7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2835"/>
        <w:gridCol w:w="1983"/>
      </w:tblGrid>
      <w:tr w:rsidR="00D300D7" w:rsidRPr="00614D11" w:rsidTr="005A6C2B">
        <w:trPr>
          <w:trHeight w:val="185"/>
        </w:trPr>
        <w:tc>
          <w:tcPr>
            <w:tcW w:w="1985" w:type="dxa"/>
            <w:vAlign w:val="center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297" w:type="dxa"/>
            <w:vAlign w:val="center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835" w:type="dxa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3" w:type="dxa"/>
            <w:vAlign w:val="center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D300D7" w:rsidRPr="00614D11" w:rsidTr="005A6C2B">
        <w:tc>
          <w:tcPr>
            <w:tcW w:w="1985" w:type="dxa"/>
          </w:tcPr>
          <w:p w:rsidR="00D300D7" w:rsidRPr="00614D11" w:rsidRDefault="00D300D7" w:rsidP="005A6C2B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97" w:type="dxa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D300D7" w:rsidRDefault="00D300D7" w:rsidP="005A6C2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300D7" w:rsidRDefault="00D300D7" w:rsidP="005A6C2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300D7" w:rsidRPr="00185078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</w:t>
            </w:r>
          </w:p>
        </w:tc>
        <w:tc>
          <w:tcPr>
            <w:tcW w:w="1983" w:type="dxa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D300D7" w:rsidRPr="00614D11" w:rsidTr="005A6C2B">
        <w:tc>
          <w:tcPr>
            <w:tcW w:w="198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D300D7" w:rsidRPr="00614D11" w:rsidRDefault="00D300D7" w:rsidP="005A6C2B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D300D7" w:rsidRPr="00844C01" w:rsidRDefault="00D300D7" w:rsidP="005A6C2B">
            <w:pPr>
              <w:pStyle w:val="1"/>
              <w:rPr>
                <w:b/>
                <w:i w:val="0"/>
                <w:lang w:eastAsia="en-US"/>
              </w:rPr>
            </w:pPr>
            <w:r w:rsidRPr="00844C01">
              <w:rPr>
                <w:b/>
                <w:bCs/>
                <w:i w:val="0"/>
              </w:rPr>
              <w:t xml:space="preserve">Т  - </w:t>
            </w:r>
            <w:hyperlink r:id="rId27" w:history="1">
              <w:r w:rsidRPr="00844C01">
                <w:rPr>
                  <w:rStyle w:val="a7"/>
                  <w:b w:val="0"/>
                  <w:i w:val="0"/>
                  <w:lang w:eastAsia="en-US"/>
                </w:rPr>
                <w:t xml:space="preserve"> </w:t>
              </w:r>
            </w:hyperlink>
            <w:r w:rsidRPr="00844C01">
              <w:rPr>
                <w:b/>
                <w:i w:val="0"/>
                <w:lang w:eastAsia="en-US"/>
              </w:rPr>
              <w:t>05.003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D300D7" w:rsidRPr="00C519C7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D300D7" w:rsidRPr="00614D11" w:rsidRDefault="00D300D7" w:rsidP="005A6C2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300D7" w:rsidRDefault="00D300D7" w:rsidP="005A6C2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300D7" w:rsidRDefault="00D300D7" w:rsidP="005A6C2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300D7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</w:t>
            </w:r>
          </w:p>
        </w:tc>
        <w:tc>
          <w:tcPr>
            <w:tcW w:w="1983" w:type="dxa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D300D7" w:rsidRPr="00614D11" w:rsidTr="005A6C2B">
        <w:tc>
          <w:tcPr>
            <w:tcW w:w="1985" w:type="dxa"/>
          </w:tcPr>
          <w:p w:rsidR="00D300D7" w:rsidRPr="00614D11" w:rsidRDefault="00D300D7" w:rsidP="005A6C2B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lastRenderedPageBreak/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7" w:type="dxa"/>
          </w:tcPr>
          <w:p w:rsidR="00D300D7" w:rsidRPr="00844C01" w:rsidRDefault="00D300D7" w:rsidP="005A6C2B">
            <w:pPr>
              <w:pStyle w:val="1"/>
              <w:rPr>
                <w:b/>
                <w:i w:val="0"/>
                <w:lang w:eastAsia="en-US"/>
              </w:rPr>
            </w:pPr>
            <w:r w:rsidRPr="00844C01">
              <w:rPr>
                <w:b/>
                <w:bCs/>
                <w:i w:val="0"/>
              </w:rPr>
              <w:lastRenderedPageBreak/>
              <w:t xml:space="preserve">Т  - </w:t>
            </w:r>
            <w:hyperlink r:id="rId28" w:history="1">
              <w:r w:rsidRPr="00844C01">
                <w:rPr>
                  <w:rStyle w:val="a7"/>
                  <w:b w:val="0"/>
                  <w:i w:val="0"/>
                  <w:lang w:eastAsia="en-US"/>
                </w:rPr>
                <w:t xml:space="preserve"> </w:t>
              </w:r>
            </w:hyperlink>
            <w:r w:rsidRPr="00844C01">
              <w:rPr>
                <w:b/>
                <w:i w:val="0"/>
                <w:lang w:eastAsia="en-US"/>
              </w:rPr>
              <w:t>05.003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D300D7" w:rsidRPr="00C519C7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 xml:space="preserve">Отбор занимающихся и оценка их </w:t>
            </w:r>
            <w:r w:rsidRPr="00C519C7">
              <w:rPr>
                <w:rFonts w:ascii="Times New Roman" w:hAnsi="Times New Roman" w:cs="Times New Roman"/>
              </w:rPr>
              <w:lastRenderedPageBreak/>
              <w:t>перспективности в достижении спортивных результатов по виду спорта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D300D7" w:rsidRPr="006A7ACF" w:rsidRDefault="00D300D7" w:rsidP="005A6C2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</w:rPr>
              <w:t>по виду спорта</w:t>
            </w:r>
          </w:p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D300D7" w:rsidRPr="00C17790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300D7" w:rsidRPr="00C17790" w:rsidRDefault="00D300D7" w:rsidP="005A6C2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00D7" w:rsidRDefault="00D300D7" w:rsidP="005A6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300D7" w:rsidRPr="00C17790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300D7" w:rsidRPr="00614D11" w:rsidRDefault="00D300D7" w:rsidP="005A6C2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D300D7" w:rsidRDefault="00D300D7" w:rsidP="005A6C2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300D7" w:rsidRDefault="00D300D7" w:rsidP="005A6C2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использовать методы физиологического контроля в профессиональной деятельности;</w:t>
            </w:r>
          </w:p>
          <w:p w:rsidR="00D300D7" w:rsidRPr="00614D11" w:rsidRDefault="00D300D7" w:rsidP="005A6C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300D7" w:rsidRPr="00F8748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1983" w:type="dxa"/>
          </w:tcPr>
          <w:p w:rsidR="00D300D7" w:rsidRPr="00614D11" w:rsidRDefault="00D300D7" w:rsidP="005A6C2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занимающихся физической культурой и спортом на разных этапах их подготовки</w:t>
            </w:r>
          </w:p>
        </w:tc>
      </w:tr>
    </w:tbl>
    <w:p w:rsidR="00D300D7" w:rsidRPr="00614D11" w:rsidRDefault="00D300D7" w:rsidP="00D300D7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D300D7" w:rsidRPr="00614D11" w:rsidRDefault="00D300D7" w:rsidP="00D300D7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D300D7" w:rsidRPr="00614D11" w:rsidRDefault="00D300D7" w:rsidP="00D300D7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D300D7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49.03.01 Физическая культура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- </w:t>
      </w:r>
      <w:r w:rsidRPr="00614D11">
        <w:rPr>
          <w:rFonts w:ascii="Times New Roman" w:hAnsi="Times New Roman" w:cs="Times New Roman"/>
          <w:b/>
        </w:rPr>
        <w:t>очная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 xml:space="preserve">раздражение и возбуждение, гомеостаз, </w:t>
      </w:r>
      <w:proofErr w:type="spellStart"/>
      <w:r w:rsidRPr="00614D11">
        <w:rPr>
          <w:rFonts w:ascii="Times New Roman" w:hAnsi="Times New Roman"/>
        </w:rPr>
        <w:t>нейро</w:t>
      </w:r>
      <w:proofErr w:type="spellEnd"/>
      <w:r w:rsidRPr="00614D11">
        <w:rPr>
          <w:rFonts w:ascii="Times New Roman" w:hAnsi="Times New Roman"/>
        </w:rPr>
        <w:t>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Тормозящие нейроны и виды торможения - </w:t>
      </w:r>
      <w:proofErr w:type="spellStart"/>
      <w:r w:rsidRPr="00614D11">
        <w:rPr>
          <w:rFonts w:ascii="Times New Roman" w:hAnsi="Times New Roman"/>
        </w:rPr>
        <w:t>пресинаптнческое</w:t>
      </w:r>
      <w:proofErr w:type="spellEnd"/>
      <w:r w:rsidRPr="00614D11">
        <w:rPr>
          <w:rFonts w:ascii="Times New Roman" w:hAnsi="Times New Roman"/>
        </w:rPr>
        <w:t xml:space="preserve"> и</w:t>
      </w:r>
      <w:r w:rsidRPr="00614D11">
        <w:rPr>
          <w:rFonts w:ascii="Times New Roman" w:hAnsi="Times New Roman"/>
        </w:rPr>
        <w:br/>
        <w:t>постсинаптическое.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Механизмы  образования условных рефлексов.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D300D7" w:rsidRPr="00614D11" w:rsidRDefault="00D300D7" w:rsidP="00D300D7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D300D7" w:rsidRPr="00614D11" w:rsidRDefault="00D300D7" w:rsidP="00D300D7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D300D7" w:rsidRPr="00614D11" w:rsidRDefault="00D300D7" w:rsidP="00D300D7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D300D7" w:rsidRPr="00614D11" w:rsidRDefault="00D300D7" w:rsidP="00D300D7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D300D7" w:rsidRPr="00614D11" w:rsidRDefault="00D300D7" w:rsidP="00D300D7">
      <w:pPr>
        <w:pStyle w:val="Default"/>
      </w:pP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очная</w:t>
      </w:r>
    </w:p>
    <w:p w:rsidR="00D300D7" w:rsidRDefault="00D300D7" w:rsidP="00D300D7">
      <w:pPr>
        <w:jc w:val="center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Форменные элементы крови.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D300D7" w:rsidRPr="00614D11" w:rsidRDefault="00D300D7" w:rsidP="00D300D7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D300D7" w:rsidRPr="00614D11" w:rsidRDefault="00D300D7" w:rsidP="00D300D7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 </w:t>
      </w:r>
      <w:proofErr w:type="gramStart"/>
      <w:r w:rsidRPr="00614D11">
        <w:rPr>
          <w:rFonts w:ascii="Times New Roman" w:hAnsi="Times New Roman" w:cs="Times New Roman"/>
        </w:rPr>
        <w:t>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</w:t>
      </w:r>
      <w:proofErr w:type="gramStart"/>
      <w:r w:rsidRPr="00614D11">
        <w:rPr>
          <w:rFonts w:ascii="Times New Roman" w:hAnsi="Times New Roman" w:cs="Times New Roman"/>
        </w:rPr>
        <w:t>.в</w:t>
      </w:r>
      <w:proofErr w:type="gramEnd"/>
      <w:r w:rsidRPr="00614D11">
        <w:rPr>
          <w:rFonts w:ascii="Times New Roman" w:hAnsi="Times New Roman" w:cs="Times New Roman"/>
        </w:rPr>
        <w:t>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Центральные механизмы регуляции вегетативных функций.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D300D7" w:rsidRPr="00614D11" w:rsidRDefault="00D300D7" w:rsidP="00D300D7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pStyle w:val="Default"/>
      </w:pP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 (6семестр)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D300D7" w:rsidRPr="00614D11" w:rsidRDefault="00D300D7" w:rsidP="00D300D7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D300D7" w:rsidRPr="00614D11" w:rsidRDefault="00D300D7" w:rsidP="00D300D7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D300D7" w:rsidRPr="00614D11" w:rsidRDefault="00D300D7" w:rsidP="00D300D7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D300D7" w:rsidRPr="00614D11" w:rsidRDefault="00D300D7" w:rsidP="00D300D7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 </w:t>
      </w:r>
      <w:proofErr w:type="gramStart"/>
      <w:r w:rsidRPr="00614D11">
        <w:rPr>
          <w:rFonts w:ascii="Times New Roman" w:hAnsi="Times New Roman" w:cs="Times New Roman"/>
        </w:rPr>
        <w:t>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</w:t>
      </w:r>
      <w:proofErr w:type="gramStart"/>
      <w:r w:rsidRPr="00614D11">
        <w:rPr>
          <w:rFonts w:ascii="Times New Roman" w:hAnsi="Times New Roman" w:cs="Times New Roman"/>
        </w:rPr>
        <w:t>.в</w:t>
      </w:r>
      <w:proofErr w:type="gramEnd"/>
      <w:r w:rsidRPr="00614D11">
        <w:rPr>
          <w:rFonts w:ascii="Times New Roman" w:hAnsi="Times New Roman" w:cs="Times New Roman"/>
        </w:rPr>
        <w:t>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D300D7" w:rsidRPr="00614D11" w:rsidRDefault="00D300D7" w:rsidP="00D300D7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D300D7" w:rsidRPr="00614D11" w:rsidRDefault="00D300D7" w:rsidP="00D300D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D300D7" w:rsidRPr="00614D11" w:rsidRDefault="00D300D7" w:rsidP="00D300D7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D300D7" w:rsidRPr="00614D11" w:rsidRDefault="00D300D7" w:rsidP="00D300D7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D300D7" w:rsidRPr="00614D11" w:rsidRDefault="00D300D7" w:rsidP="00D300D7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D300D7" w:rsidRPr="00614D11" w:rsidRDefault="00D300D7" w:rsidP="00D300D7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Динамический стереотип (понятие, механизм).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D300D7" w:rsidRPr="00614D11" w:rsidRDefault="00D300D7" w:rsidP="00D300D7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 </w:t>
      </w:r>
      <w:proofErr w:type="gramStart"/>
      <w:r w:rsidRPr="00614D11">
        <w:rPr>
          <w:rFonts w:ascii="Times New Roman" w:hAnsi="Times New Roman" w:cs="Times New Roman"/>
        </w:rPr>
        <w:t>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</w:t>
      </w:r>
      <w:proofErr w:type="gramStart"/>
      <w:r w:rsidRPr="00614D11">
        <w:rPr>
          <w:rFonts w:ascii="Times New Roman" w:hAnsi="Times New Roman" w:cs="Times New Roman"/>
        </w:rPr>
        <w:t>.в</w:t>
      </w:r>
      <w:proofErr w:type="gramEnd"/>
      <w:r w:rsidRPr="00614D11">
        <w:rPr>
          <w:rFonts w:ascii="Times New Roman" w:hAnsi="Times New Roman" w:cs="Times New Roman"/>
        </w:rPr>
        <w:t>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D300D7" w:rsidRPr="00614D11" w:rsidRDefault="00D300D7" w:rsidP="00D300D7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D300D7" w:rsidRDefault="00D300D7" w:rsidP="00D300D7">
      <w:pPr>
        <w:jc w:val="center"/>
        <w:rPr>
          <w:rFonts w:ascii="Times New Roman" w:hAnsi="Times New Roman" w:cs="Times New Roman"/>
          <w:b/>
        </w:rPr>
      </w:pPr>
    </w:p>
    <w:p w:rsidR="001543E7" w:rsidRPr="00614D11" w:rsidRDefault="001543E7" w:rsidP="00D300D7">
      <w:pPr>
        <w:jc w:val="center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D300D7" w:rsidRPr="00614D11" w:rsidRDefault="00D300D7" w:rsidP="00D300D7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человека.</w:t>
      </w:r>
      <w:r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Рецепторы, способные к восприятию нескольких видов раздражителей, называются: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D300D7" w:rsidRPr="00614D11" w:rsidRDefault="00D300D7" w:rsidP="00D300D7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</w:p>
    <w:p w:rsidR="001543E7" w:rsidRDefault="001543E7" w:rsidP="00D300D7">
      <w:pPr>
        <w:ind w:firstLine="709"/>
        <w:jc w:val="center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Высшая нервная деятельность</w:t>
      </w: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Для условного рефлекса </w:t>
      </w:r>
      <w:proofErr w:type="gramStart"/>
      <w:r w:rsidRPr="00614D11">
        <w:rPr>
          <w:rFonts w:ascii="Times New Roman" w:hAnsi="Times New Roman" w:cs="Times New Roman"/>
          <w:b/>
        </w:rPr>
        <w:t>характерны</w:t>
      </w:r>
      <w:proofErr w:type="gramEnd"/>
      <w:r w:rsidRPr="00614D11">
        <w:rPr>
          <w:rFonts w:ascii="Times New Roman" w:hAnsi="Times New Roman" w:cs="Times New Roman"/>
          <w:b/>
        </w:rPr>
        <w:t xml:space="preserve"> в отличие от безусловного: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Условный рефлекс вырабатывается </w:t>
      </w:r>
      <w:proofErr w:type="gramStart"/>
      <w:r w:rsidRPr="00614D11">
        <w:rPr>
          <w:rFonts w:ascii="Times New Roman" w:hAnsi="Times New Roman" w:cs="Times New Roman"/>
          <w:b/>
        </w:rPr>
        <w:t>на</w:t>
      </w:r>
      <w:proofErr w:type="gramEnd"/>
      <w:r w:rsidRPr="00614D11">
        <w:rPr>
          <w:rFonts w:ascii="Times New Roman" w:hAnsi="Times New Roman" w:cs="Times New Roman"/>
          <w:b/>
        </w:rPr>
        <w:t>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1543E7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Какие рефлексы обеспечивают приспособление высших организмов к внешней среде: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D300D7" w:rsidRPr="00614D11" w:rsidRDefault="00D300D7" w:rsidP="00D300D7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стволе</w:t>
      </w:r>
      <w:proofErr w:type="gramEnd"/>
      <w:r w:rsidRPr="00614D11">
        <w:rPr>
          <w:rFonts w:ascii="Times New Roman" w:hAnsi="Times New Roman" w:cs="Times New Roman"/>
        </w:rPr>
        <w:t xml:space="preserve"> мозга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7. Эфферентные нейроны соматической нервной системы расположены в: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спинальных </w:t>
      </w:r>
      <w:proofErr w:type="gramStart"/>
      <w:r w:rsidRPr="00614D11">
        <w:rPr>
          <w:rFonts w:ascii="Times New Roman" w:hAnsi="Times New Roman" w:cs="Times New Roman"/>
        </w:rPr>
        <w:t>ганглиях</w:t>
      </w:r>
      <w:proofErr w:type="gramEnd"/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D300D7" w:rsidRPr="00614D11" w:rsidRDefault="001543E7" w:rsidP="00D300D7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Возбудимые ткани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D300D7" w:rsidRDefault="00D300D7" w:rsidP="00D300D7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1543E7" w:rsidRPr="00614D11" w:rsidRDefault="001543E7" w:rsidP="00D300D7">
      <w:pPr>
        <w:ind w:firstLine="709"/>
        <w:contextualSpacing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На </w:t>
      </w:r>
      <w:proofErr w:type="gramStart"/>
      <w:r w:rsidRPr="00614D11">
        <w:rPr>
          <w:rFonts w:ascii="Times New Roman" w:hAnsi="Times New Roman" w:cs="Times New Roman"/>
          <w:b/>
        </w:rPr>
        <w:t>действие</w:t>
      </w:r>
      <w:proofErr w:type="gramEnd"/>
      <w:r w:rsidRPr="00614D11">
        <w:rPr>
          <w:rFonts w:ascii="Times New Roman" w:hAnsi="Times New Roman" w:cs="Times New Roman"/>
          <w:b/>
        </w:rPr>
        <w:t xml:space="preserve">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1543E7" w:rsidRDefault="001543E7" w:rsidP="00D300D7">
      <w:pPr>
        <w:ind w:firstLine="709"/>
        <w:rPr>
          <w:rFonts w:ascii="Times New Roman" w:hAnsi="Times New Roman" w:cs="Times New Roman"/>
        </w:rPr>
      </w:pP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2. «Красные» мышечные волокна характеризуются: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каких условиях гладкий тетанус перейдет </w:t>
      </w:r>
      <w:proofErr w:type="gramStart"/>
      <w:r w:rsidRPr="00614D11">
        <w:rPr>
          <w:rFonts w:ascii="Times New Roman" w:hAnsi="Times New Roman" w:cs="Times New Roman"/>
          <w:b/>
        </w:rPr>
        <w:t>в</w:t>
      </w:r>
      <w:proofErr w:type="gramEnd"/>
      <w:r w:rsidRPr="00614D11">
        <w:rPr>
          <w:rFonts w:ascii="Times New Roman" w:hAnsi="Times New Roman" w:cs="Times New Roman"/>
          <w:b/>
        </w:rPr>
        <w:t xml:space="preserve"> зубчатый:</w:t>
      </w:r>
    </w:p>
    <w:p w:rsidR="00D300D7" w:rsidRPr="00614D11" w:rsidRDefault="00D300D7" w:rsidP="00D300D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D300D7" w:rsidRPr="00614D11" w:rsidRDefault="00D300D7" w:rsidP="00D300D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D300D7" w:rsidRPr="00614D11" w:rsidRDefault="00D300D7" w:rsidP="00D300D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D300D7" w:rsidRDefault="00D300D7" w:rsidP="00D300D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1543E7" w:rsidRPr="00614D11" w:rsidRDefault="001543E7" w:rsidP="00D300D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1543E7" w:rsidRPr="00614D11" w:rsidRDefault="001543E7" w:rsidP="00D300D7">
      <w:pPr>
        <w:ind w:firstLine="70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D300D7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D300D7" w:rsidRPr="00614D11" w:rsidRDefault="00D300D7" w:rsidP="00D300D7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Расположите последовательно фазы одиночного сокращения мышцы: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D300D7" w:rsidRPr="00614D11" w:rsidRDefault="00D300D7" w:rsidP="00D300D7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D300D7" w:rsidRPr="00614D11" w:rsidRDefault="00D300D7" w:rsidP="00D300D7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D300D7" w:rsidRPr="00614D11" w:rsidRDefault="00D300D7" w:rsidP="00D300D7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D300D7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1543E7" w:rsidRPr="00614D11" w:rsidRDefault="001543E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</w:p>
    <w:p w:rsidR="00D300D7" w:rsidRPr="00614D11" w:rsidRDefault="00D300D7" w:rsidP="00D300D7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D300D7" w:rsidRPr="00614D11" w:rsidRDefault="00D300D7" w:rsidP="00D300D7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D300D7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D300D7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</w:t>
      </w:r>
      <w:proofErr w:type="gramStart"/>
      <w:r w:rsidRPr="00614D11">
        <w:rPr>
          <w:rFonts w:ascii="Times New Roman" w:hAnsi="Times New Roman" w:cs="Times New Roman"/>
          <w:spacing w:val="3"/>
        </w:rPr>
        <w:t xml:space="preserve">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D300D7" w:rsidRDefault="00D300D7" w:rsidP="00D300D7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</w:t>
      </w:r>
      <w:proofErr w:type="gramStart"/>
      <w:r w:rsidRPr="00614D11">
        <w:rPr>
          <w:rFonts w:ascii="Times New Roman" w:hAnsi="Times New Roman" w:cs="Times New Roman"/>
        </w:rPr>
        <w:t xml:space="preserve">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D300D7" w:rsidRDefault="00D300D7" w:rsidP="00D300D7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1543E7" w:rsidRPr="00614D11" w:rsidRDefault="001543E7" w:rsidP="00D300D7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</w:t>
      </w:r>
      <w:proofErr w:type="gramStart"/>
      <w:r w:rsidRPr="00614D11">
        <w:rPr>
          <w:rFonts w:ascii="Times New Roman" w:hAnsi="Times New Roman" w:cs="Times New Roman"/>
          <w:b/>
          <w:spacing w:val="2"/>
          <w:w w:val="106"/>
        </w:rPr>
        <w:t>ств в пл</w:t>
      </w:r>
      <w:proofErr w:type="gramEnd"/>
      <w:r w:rsidRPr="00614D11">
        <w:rPr>
          <w:rFonts w:ascii="Times New Roman" w:hAnsi="Times New Roman" w:cs="Times New Roman"/>
          <w:b/>
          <w:spacing w:val="2"/>
          <w:w w:val="106"/>
        </w:rPr>
        <w:t>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D300D7" w:rsidRDefault="00D300D7" w:rsidP="00D300D7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D300D7" w:rsidRPr="00614D11" w:rsidRDefault="00D300D7" w:rsidP="00D300D7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D300D7" w:rsidRPr="00614D11" w:rsidRDefault="00D300D7" w:rsidP="00D300D7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D300D7" w:rsidRPr="00614D11" w:rsidRDefault="00D300D7" w:rsidP="00D300D7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D300D7" w:rsidRDefault="00D300D7" w:rsidP="00D300D7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1543E7" w:rsidRDefault="001543E7" w:rsidP="00D300D7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1543E7" w:rsidRPr="00614D11" w:rsidRDefault="001543E7" w:rsidP="00D300D7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lastRenderedPageBreak/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D300D7" w:rsidRDefault="00D300D7" w:rsidP="00D300D7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D300D7" w:rsidRPr="00614D11" w:rsidRDefault="00D300D7" w:rsidP="00D300D7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D300D7" w:rsidRDefault="00D300D7" w:rsidP="00D300D7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</w:p>
    <w:p w:rsidR="00D300D7" w:rsidRPr="00614D11" w:rsidRDefault="00D300D7" w:rsidP="00D300D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D300D7" w:rsidRPr="00614D11" w:rsidRDefault="00D300D7" w:rsidP="00D300D7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D300D7" w:rsidRPr="00614D11" w:rsidRDefault="00D300D7" w:rsidP="00D300D7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</w:p>
    <w:p w:rsidR="00D300D7" w:rsidRDefault="00D300D7" w:rsidP="00D300D7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</w:t>
      </w:r>
      <w:r w:rsidR="001543E7">
        <w:rPr>
          <w:rFonts w:ascii="Times New Roman" w:hAnsi="Times New Roman" w:cs="Times New Roman"/>
          <w:b/>
          <w:spacing w:val="16"/>
          <w:w w:val="90"/>
        </w:rPr>
        <w:t>еление. Обмен веществ и энергии</w:t>
      </w:r>
    </w:p>
    <w:p w:rsidR="001543E7" w:rsidRPr="00614D11" w:rsidRDefault="001543E7" w:rsidP="00D300D7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D300D7" w:rsidRPr="00614D11" w:rsidRDefault="00D300D7" w:rsidP="00D300D7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D300D7" w:rsidRDefault="00D300D7" w:rsidP="00D300D7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1543E7" w:rsidRPr="00614D11" w:rsidRDefault="001543E7" w:rsidP="00D300D7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D300D7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1543E7" w:rsidRPr="00614D11" w:rsidRDefault="001543E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1543E7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1543E7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1543E7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lastRenderedPageBreak/>
        <w:t>Функцией соляной кислоты является: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 xml:space="preserve">Проток поджелудочной железы открывается </w:t>
      </w:r>
      <w:proofErr w:type="gramStart"/>
      <w:r w:rsidRPr="00614D11">
        <w:rPr>
          <w:rFonts w:ascii="Times New Roman" w:hAnsi="Times New Roman" w:cs="Times New Roman"/>
          <w:b/>
          <w:spacing w:val="11"/>
          <w:w w:val="94"/>
        </w:rPr>
        <w:t>в</w:t>
      </w:r>
      <w:proofErr w:type="gramEnd"/>
      <w:r w:rsidRPr="00614D11">
        <w:rPr>
          <w:rFonts w:ascii="Times New Roman" w:hAnsi="Times New Roman" w:cs="Times New Roman"/>
          <w:b/>
          <w:spacing w:val="11"/>
          <w:w w:val="94"/>
        </w:rPr>
        <w:t>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</w:p>
    <w:p w:rsidR="00D300D7" w:rsidRPr="00614D11" w:rsidRDefault="00D300D7" w:rsidP="00D300D7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 xml:space="preserve">Белки расщепляются до аминокислот </w:t>
      </w:r>
      <w:proofErr w:type="gramStart"/>
      <w:r w:rsidRPr="00614D11">
        <w:rPr>
          <w:rFonts w:ascii="Times New Roman" w:hAnsi="Times New Roman" w:cs="Times New Roman"/>
          <w:b/>
          <w:spacing w:val="11"/>
          <w:w w:val="94"/>
        </w:rPr>
        <w:t>в</w:t>
      </w:r>
      <w:proofErr w:type="gramEnd"/>
      <w:r w:rsidRPr="00614D11">
        <w:rPr>
          <w:rFonts w:ascii="Times New Roman" w:hAnsi="Times New Roman" w:cs="Times New Roman"/>
          <w:b/>
          <w:spacing w:val="11"/>
          <w:w w:val="94"/>
        </w:rPr>
        <w:t>: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D300D7" w:rsidRPr="00614D11" w:rsidRDefault="00D300D7" w:rsidP="00D300D7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D300D7" w:rsidRPr="00614D11" w:rsidRDefault="001543E7" w:rsidP="00D300D7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Дыхание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</w:p>
    <w:p w:rsidR="00D300D7" w:rsidRPr="00614D11" w:rsidRDefault="00D300D7" w:rsidP="00D300D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D300D7" w:rsidRPr="00614D11" w:rsidRDefault="00D300D7" w:rsidP="00D300D7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D300D7" w:rsidRDefault="00D300D7" w:rsidP="00D300D7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</w:t>
      </w:r>
      <w:r w:rsidR="001543E7">
        <w:rPr>
          <w:rFonts w:ascii="Times New Roman" w:hAnsi="Times New Roman" w:cs="Times New Roman"/>
          <w:spacing w:val="8"/>
        </w:rPr>
        <w:t> </w:t>
      </w:r>
      <w:r w:rsidRPr="00614D11">
        <w:rPr>
          <w:rFonts w:ascii="Times New Roman" w:hAnsi="Times New Roman" w:cs="Times New Roman"/>
          <w:spacing w:val="8"/>
        </w:rPr>
        <w:t>000</w:t>
      </w:r>
    </w:p>
    <w:p w:rsidR="001543E7" w:rsidRPr="00614D11" w:rsidRDefault="001543E7" w:rsidP="00D300D7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</w:p>
    <w:p w:rsidR="00D300D7" w:rsidRPr="00614D11" w:rsidRDefault="00D300D7" w:rsidP="00D300D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D300D7" w:rsidRPr="00614D11" w:rsidRDefault="00D300D7" w:rsidP="00D300D7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D300D7" w:rsidRPr="00614D11" w:rsidRDefault="00D300D7" w:rsidP="00D300D7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D300D7" w:rsidRPr="00614D11" w:rsidRDefault="00D300D7" w:rsidP="00D300D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lastRenderedPageBreak/>
        <w:t>Дыхательный центр расположен в:</w:t>
      </w:r>
    </w:p>
    <w:p w:rsidR="00D300D7" w:rsidRPr="00614D11" w:rsidRDefault="00D300D7" w:rsidP="00D300D7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D300D7" w:rsidRPr="00614D11" w:rsidRDefault="00D300D7" w:rsidP="00D300D7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D300D7" w:rsidRPr="00614D11" w:rsidRDefault="00D300D7" w:rsidP="00D300D7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D300D7" w:rsidRDefault="00D300D7" w:rsidP="00D300D7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1543E7" w:rsidRPr="00614D11" w:rsidRDefault="001543E7" w:rsidP="00D300D7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</w:p>
    <w:p w:rsidR="00D300D7" w:rsidRPr="00614D11" w:rsidRDefault="00D300D7" w:rsidP="00D300D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D300D7" w:rsidRDefault="00D300D7" w:rsidP="00D300D7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1543E7" w:rsidRPr="00614D11" w:rsidRDefault="001543E7" w:rsidP="00D300D7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D300D7" w:rsidRPr="00614D11" w:rsidRDefault="00D300D7" w:rsidP="00D300D7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gramStart"/>
      <w:r w:rsidRPr="00614D11">
        <w:rPr>
          <w:rFonts w:ascii="Times New Roman" w:hAnsi="Times New Roman" w:cs="Times New Roman"/>
          <w:spacing w:val="5"/>
        </w:rPr>
        <w:t>мозжечке</w:t>
      </w:r>
      <w:proofErr w:type="gramEnd"/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</w:p>
    <w:p w:rsidR="00D300D7" w:rsidRPr="00614D11" w:rsidRDefault="00D300D7" w:rsidP="00D300D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D300D7" w:rsidRDefault="00D300D7" w:rsidP="00D300D7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</w:p>
    <w:p w:rsidR="00D300D7" w:rsidRPr="00614D11" w:rsidRDefault="00D300D7" w:rsidP="00D300D7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D300D7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1543E7" w:rsidRPr="00614D11" w:rsidRDefault="001543E7" w:rsidP="00D300D7">
      <w:pPr>
        <w:pStyle w:val="a3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D300D7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1543E7" w:rsidRPr="00614D11" w:rsidRDefault="001543E7" w:rsidP="00D300D7">
      <w:pPr>
        <w:pStyle w:val="a3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D300D7" w:rsidRPr="00614D11" w:rsidRDefault="00D300D7" w:rsidP="00D300D7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D300D7" w:rsidRPr="00614D11" w:rsidRDefault="00D300D7" w:rsidP="00D300D7">
      <w:pPr>
        <w:pStyle w:val="a3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Железы внутренней секреции</w:t>
      </w:r>
    </w:p>
    <w:p w:rsidR="00D300D7" w:rsidRPr="00614D11" w:rsidRDefault="00D300D7" w:rsidP="00D300D7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D300D7" w:rsidRPr="00614D11" w:rsidRDefault="00D300D7" w:rsidP="00D300D7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D300D7" w:rsidRPr="00614D11" w:rsidRDefault="00D300D7" w:rsidP="00D300D7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D300D7" w:rsidRDefault="00D300D7" w:rsidP="00D300D7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1543E7" w:rsidRPr="00614D11" w:rsidRDefault="001543E7" w:rsidP="00D300D7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</w:p>
    <w:p w:rsidR="00D300D7" w:rsidRPr="00614D11" w:rsidRDefault="00D300D7" w:rsidP="00D300D7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D300D7" w:rsidRDefault="00D300D7" w:rsidP="00D300D7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1543E7" w:rsidRPr="00614D11" w:rsidRDefault="001543E7" w:rsidP="00D300D7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Центр регуляции деятельности ЖВС располагается </w:t>
      </w:r>
      <w:proofErr w:type="gramStart"/>
      <w:r w:rsidRPr="00614D11">
        <w:rPr>
          <w:rFonts w:ascii="Times New Roman" w:hAnsi="Times New Roman" w:cs="Times New Roman"/>
          <w:b/>
        </w:rPr>
        <w:t>в</w:t>
      </w:r>
      <w:proofErr w:type="gramEnd"/>
      <w:r w:rsidRPr="00614D11">
        <w:rPr>
          <w:rFonts w:ascii="Times New Roman" w:hAnsi="Times New Roman" w:cs="Times New Roman"/>
          <w:b/>
        </w:rPr>
        <w:t>:</w:t>
      </w:r>
    </w:p>
    <w:p w:rsidR="00D300D7" w:rsidRPr="00614D11" w:rsidRDefault="00D300D7" w:rsidP="00D300D7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D300D7" w:rsidRDefault="00D300D7" w:rsidP="00D300D7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1543E7" w:rsidRPr="00614D11" w:rsidRDefault="001543E7" w:rsidP="00D300D7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</w:p>
    <w:p w:rsidR="00D300D7" w:rsidRPr="00614D11" w:rsidRDefault="00D300D7" w:rsidP="00D300D7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D300D7" w:rsidRPr="00614D11" w:rsidRDefault="00D300D7" w:rsidP="00D300D7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D300D7" w:rsidRPr="00614D11" w:rsidRDefault="00D300D7" w:rsidP="00D300D7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D300D7" w:rsidRPr="00614D11" w:rsidRDefault="00D300D7" w:rsidP="00D300D7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D300D7" w:rsidRDefault="00D300D7" w:rsidP="00D300D7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1543E7" w:rsidRPr="00614D11" w:rsidRDefault="001543E7" w:rsidP="00D300D7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</w:p>
    <w:p w:rsidR="00D300D7" w:rsidRPr="00614D11" w:rsidRDefault="00D300D7" w:rsidP="00D300D7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D300D7" w:rsidRDefault="00D300D7" w:rsidP="00D300D7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1543E7" w:rsidRPr="00614D11" w:rsidRDefault="001543E7" w:rsidP="00D300D7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</w:p>
    <w:p w:rsidR="00D300D7" w:rsidRPr="00614D11" w:rsidRDefault="00D300D7" w:rsidP="00D300D7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Гормон роста образуется </w:t>
      </w:r>
      <w:proofErr w:type="gramStart"/>
      <w:r w:rsidRPr="00614D11">
        <w:rPr>
          <w:rFonts w:ascii="Times New Roman" w:hAnsi="Times New Roman" w:cs="Times New Roman"/>
          <w:b/>
          <w:spacing w:val="1"/>
        </w:rPr>
        <w:t>в</w:t>
      </w:r>
      <w:proofErr w:type="gramEnd"/>
      <w:r w:rsidRPr="00614D11">
        <w:rPr>
          <w:rFonts w:ascii="Times New Roman" w:hAnsi="Times New Roman" w:cs="Times New Roman"/>
          <w:b/>
          <w:spacing w:val="1"/>
        </w:rPr>
        <w:t>:</w:t>
      </w:r>
    </w:p>
    <w:p w:rsidR="00D300D7" w:rsidRPr="00614D11" w:rsidRDefault="00D300D7" w:rsidP="00D300D7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D300D7" w:rsidRPr="00614D11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D300D7" w:rsidRDefault="00D300D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1543E7" w:rsidRPr="00614D11" w:rsidRDefault="001543E7" w:rsidP="00D300D7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D300D7" w:rsidRDefault="00D300D7" w:rsidP="00D300D7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1543E7" w:rsidRPr="00614D11" w:rsidRDefault="001543E7" w:rsidP="00D300D7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D300D7" w:rsidRDefault="00D300D7" w:rsidP="00D300D7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1543E7" w:rsidRPr="00614D11" w:rsidRDefault="001543E7" w:rsidP="00D300D7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lastRenderedPageBreak/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D300D7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1543E7" w:rsidRPr="00614D11" w:rsidRDefault="001543E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</w:p>
    <w:p w:rsidR="00D300D7" w:rsidRPr="00614D11" w:rsidRDefault="00D300D7" w:rsidP="00D300D7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D300D7" w:rsidRPr="00614D11" w:rsidRDefault="00D300D7" w:rsidP="00D300D7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D300D7" w:rsidRPr="00614D11" w:rsidRDefault="00D300D7" w:rsidP="00D300D7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D300D7" w:rsidRPr="00614D11" w:rsidRDefault="00D300D7" w:rsidP="00D300D7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D300D7" w:rsidRPr="00614D11" w:rsidRDefault="00D300D7" w:rsidP="00D300D7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D300D7" w:rsidRPr="00614D11" w:rsidRDefault="00D300D7" w:rsidP="00D300D7">
      <w:pPr>
        <w:pStyle w:val="a3"/>
        <w:widowControl/>
        <w:numPr>
          <w:ilvl w:val="1"/>
          <w:numId w:val="63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</w:t>
      </w:r>
      <w:r w:rsidR="001543E7">
        <w:rPr>
          <w:rFonts w:ascii="Times New Roman" w:hAnsi="Times New Roman" w:cs="Times New Roman"/>
          <w:b/>
          <w:i/>
          <w:spacing w:val="-1"/>
          <w:sz w:val="28"/>
          <w:szCs w:val="28"/>
        </w:rPr>
        <w:t>рактические задания</w:t>
      </w:r>
    </w:p>
    <w:p w:rsidR="00D300D7" w:rsidRDefault="00D300D7" w:rsidP="00D300D7">
      <w:pPr>
        <w:jc w:val="center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D300D7" w:rsidRPr="00614D11" w:rsidRDefault="00D300D7" w:rsidP="00D300D7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D300D7" w:rsidRPr="00614D11" w:rsidRDefault="00D300D7" w:rsidP="00D300D7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D300D7" w:rsidRPr="00614D11" w:rsidRDefault="00D300D7" w:rsidP="00D300D7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D300D7" w:rsidRPr="00614D11" w:rsidRDefault="00D300D7" w:rsidP="00D300D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D300D7" w:rsidRPr="00614D11" w:rsidRDefault="00D300D7" w:rsidP="00D300D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D300D7" w:rsidRPr="00614D11" w:rsidRDefault="00D300D7" w:rsidP="00D300D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>юношей высоту подъема груза в метрах записать в конце каждых 15 сек работы</w:t>
      </w:r>
      <w:proofErr w:type="gramStart"/>
      <w:r w:rsidRPr="00614D11">
        <w:rPr>
          <w:rFonts w:ascii="Times New Roman" w:hAnsi="Times New Roman" w:cs="Times New Roman"/>
        </w:rPr>
        <w:t xml:space="preserve"> .</w:t>
      </w:r>
      <w:proofErr w:type="gramEnd"/>
      <w:r w:rsidRPr="00614D11">
        <w:rPr>
          <w:rFonts w:ascii="Times New Roman" w:hAnsi="Times New Roman" w:cs="Times New Roman"/>
        </w:rPr>
        <w:t>Время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D300D7" w:rsidRPr="00614D11" w:rsidRDefault="00D300D7" w:rsidP="00D300D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D300D7" w:rsidRPr="00614D11" w:rsidRDefault="00D300D7" w:rsidP="00D300D7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D300D7" w:rsidRDefault="00D300D7" w:rsidP="00D300D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p w:rsidR="001543E7" w:rsidRPr="00614D11" w:rsidRDefault="001543E7" w:rsidP="00D300D7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1701"/>
        <w:gridCol w:w="1843"/>
        <w:gridCol w:w="1772"/>
        <w:gridCol w:w="1596"/>
      </w:tblGrid>
      <w:tr w:rsidR="00D300D7" w:rsidRPr="00614D11" w:rsidTr="005A6C2B">
        <w:tc>
          <w:tcPr>
            <w:tcW w:w="1101" w:type="dxa"/>
            <w:vMerge w:val="restart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D300D7" w:rsidRPr="00614D11" w:rsidTr="005A6C2B">
        <w:tc>
          <w:tcPr>
            <w:tcW w:w="1101" w:type="dxa"/>
            <w:vMerge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00D7" w:rsidRPr="00614D11" w:rsidTr="005A6C2B">
        <w:tc>
          <w:tcPr>
            <w:tcW w:w="1101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00D7" w:rsidRPr="00614D11" w:rsidRDefault="00D300D7" w:rsidP="00D300D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D300D7" w:rsidRPr="00614D11" w:rsidRDefault="00D300D7" w:rsidP="00D300D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D300D7" w:rsidRPr="00614D11" w:rsidRDefault="00D300D7" w:rsidP="00D300D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D300D7" w:rsidRPr="00614D11" w:rsidRDefault="00D300D7" w:rsidP="00D300D7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D300D7" w:rsidRPr="00614D11" w:rsidRDefault="00D300D7" w:rsidP="00D300D7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D300D7" w:rsidRPr="00614D11" w:rsidRDefault="00D300D7" w:rsidP="00D300D7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D300D7" w:rsidRPr="00614D11" w:rsidRDefault="00D300D7" w:rsidP="00D300D7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D300D7" w:rsidRPr="00614D11" w:rsidRDefault="00D300D7" w:rsidP="00D300D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D300D7" w:rsidRPr="00614D11" w:rsidRDefault="00D300D7" w:rsidP="00D300D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D300D7" w:rsidRDefault="00D300D7" w:rsidP="00D300D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1543E7" w:rsidRDefault="001543E7" w:rsidP="001543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3E7" w:rsidRDefault="001543E7" w:rsidP="001543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3E7" w:rsidRDefault="001543E7" w:rsidP="001543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3E7" w:rsidRDefault="001543E7" w:rsidP="001543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43E7" w:rsidRPr="001543E7" w:rsidRDefault="001543E7" w:rsidP="001543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D300D7" w:rsidRPr="00614D11" w:rsidTr="005A6C2B">
        <w:trPr>
          <w:trHeight w:val="226"/>
        </w:trPr>
        <w:tc>
          <w:tcPr>
            <w:tcW w:w="2032" w:type="dxa"/>
            <w:vMerge w:val="restart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Условия опыта</w:t>
            </w:r>
          </w:p>
        </w:tc>
        <w:tc>
          <w:tcPr>
            <w:tcW w:w="1391" w:type="dxa"/>
            <w:vMerge w:val="restart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D300D7" w:rsidRPr="00614D11" w:rsidTr="005A6C2B">
        <w:trPr>
          <w:trHeight w:val="225"/>
        </w:trPr>
        <w:tc>
          <w:tcPr>
            <w:tcW w:w="2032" w:type="dxa"/>
            <w:vMerge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00D7" w:rsidRPr="00614D11" w:rsidTr="005A6C2B">
        <w:trPr>
          <w:trHeight w:val="836"/>
        </w:trPr>
        <w:tc>
          <w:tcPr>
            <w:tcW w:w="203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00D7" w:rsidRPr="00614D11" w:rsidTr="005A6C2B">
        <w:trPr>
          <w:trHeight w:val="835"/>
        </w:trPr>
        <w:tc>
          <w:tcPr>
            <w:tcW w:w="203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00D7" w:rsidRPr="00614D11" w:rsidTr="005A6C2B">
        <w:trPr>
          <w:trHeight w:val="835"/>
        </w:trPr>
        <w:tc>
          <w:tcPr>
            <w:tcW w:w="203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spellStart"/>
      <w:proofErr w:type="gram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-сенсорных</w:t>
      </w:r>
      <w:proofErr w:type="gramEnd"/>
      <w:r w:rsidRPr="00614D11">
        <w:rPr>
          <w:rFonts w:ascii="Times New Roman" w:hAnsi="Times New Roman" w:cs="Times New Roman"/>
        </w:rPr>
        <w:t xml:space="preserve">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-вегетативных реакций при вестибулярных раздражениях.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D300D7" w:rsidRPr="00614D11" w:rsidRDefault="00D300D7" w:rsidP="00D300D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D300D7" w:rsidRPr="00614D11" w:rsidRDefault="00D300D7" w:rsidP="00D300D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D300D7" w:rsidRPr="00614D11" w:rsidRDefault="00D300D7" w:rsidP="00D300D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D300D7" w:rsidRPr="00614D11" w:rsidRDefault="00D300D7" w:rsidP="00D300D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D300D7" w:rsidRPr="00614D11" w:rsidRDefault="00D300D7" w:rsidP="00D300D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Дать оценку выраженности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-сенсорных реакций по самочувствию,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 реакций по величине отклонения от прямой линии и </w:t>
      </w:r>
      <w:proofErr w:type="spellStart"/>
      <w:r w:rsidRPr="00614D11">
        <w:rPr>
          <w:rFonts w:ascii="Times New Roman" w:hAnsi="Times New Roman" w:cs="Times New Roman"/>
        </w:rPr>
        <w:t>вестибул</w:t>
      </w:r>
      <w:proofErr w:type="gramStart"/>
      <w:r w:rsidRPr="00614D11">
        <w:rPr>
          <w:rFonts w:ascii="Times New Roman" w:hAnsi="Times New Roman" w:cs="Times New Roman"/>
        </w:rPr>
        <w:t>о</w:t>
      </w:r>
      <w:proofErr w:type="spellEnd"/>
      <w:r w:rsidRPr="00614D11">
        <w:rPr>
          <w:rFonts w:ascii="Times New Roman" w:hAnsi="Times New Roman" w:cs="Times New Roman"/>
        </w:rPr>
        <w:t>-</w:t>
      </w:r>
      <w:proofErr w:type="gramEnd"/>
      <w:r w:rsidRPr="00614D11">
        <w:rPr>
          <w:rFonts w:ascii="Times New Roman" w:hAnsi="Times New Roman" w:cs="Times New Roman"/>
        </w:rPr>
        <w:t xml:space="preserve"> вегетативных реакций по изменению  ЧСС и цвета лица.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D300D7" w:rsidRDefault="00D300D7" w:rsidP="00D300D7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1543E7" w:rsidRPr="00614D11" w:rsidRDefault="001543E7" w:rsidP="00D300D7">
      <w:pPr>
        <w:pStyle w:val="a8"/>
        <w:spacing w:line="240" w:lineRule="auto"/>
        <w:rPr>
          <w:rFonts w:ascii="Times New Roman" w:hAnsi="Times New Roman"/>
          <w:b/>
        </w:rPr>
      </w:pP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D300D7" w:rsidRPr="00614D11" w:rsidRDefault="00D300D7" w:rsidP="00D300D7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D300D7" w:rsidRPr="00614D11" w:rsidRDefault="00D300D7" w:rsidP="00D300D7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D300D7" w:rsidRPr="00614D11" w:rsidRDefault="00D300D7" w:rsidP="00D300D7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</w:t>
      </w:r>
      <w:proofErr w:type="spellStart"/>
      <w:r w:rsidRPr="00614D11">
        <w:rPr>
          <w:rFonts w:ascii="Times New Roman" w:hAnsi="Times New Roman"/>
          <w:i/>
          <w:iCs/>
        </w:rPr>
        <w:t>Аплодирование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D300D7" w:rsidRPr="00614D11" w:rsidRDefault="00D300D7" w:rsidP="00D300D7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</w:t>
      </w:r>
      <w:r w:rsidRPr="00614D11">
        <w:rPr>
          <w:rFonts w:ascii="Times New Roman" w:hAnsi="Times New Roman"/>
        </w:rPr>
        <w:lastRenderedPageBreak/>
        <w:t>считается рука, превосходящая по силе другую руку больше, чем на 2 кг. При разнице меньше, чем 2 кг, считается</w:t>
      </w:r>
      <w:proofErr w:type="gramStart"/>
      <w:r w:rsidRPr="00614D11">
        <w:rPr>
          <w:rFonts w:ascii="Times New Roman" w:hAnsi="Times New Roman"/>
        </w:rPr>
        <w:t xml:space="preserve">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D300D7" w:rsidRPr="00614D11" w:rsidRDefault="00D300D7" w:rsidP="00D300D7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  <w:i/>
          <w:iCs/>
        </w:rPr>
        <w:t>Теппинг</w:t>
      </w:r>
      <w:proofErr w:type="spellEnd"/>
      <w:r w:rsidRPr="00614D11">
        <w:rPr>
          <w:rFonts w:ascii="Times New Roman" w:hAnsi="Times New Roman"/>
          <w:i/>
          <w:iCs/>
        </w:rPr>
        <w:t>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движений, сделанных правой рукой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 5%, то выставляется 2 балла,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- 1 балл, Касс &lt; -5% - 0 баллов.</w:t>
      </w:r>
    </w:p>
    <w:p w:rsidR="00D300D7" w:rsidRPr="00614D11" w:rsidRDefault="00D300D7" w:rsidP="00D300D7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D300D7" w:rsidRPr="00614D11" w:rsidRDefault="00D300D7" w:rsidP="00D300D7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 xml:space="preserve">«Проба </w:t>
      </w:r>
      <w:proofErr w:type="spellStart"/>
      <w:r w:rsidRPr="00614D11">
        <w:rPr>
          <w:rFonts w:ascii="Times New Roman" w:hAnsi="Times New Roman"/>
          <w:i/>
          <w:iCs/>
        </w:rPr>
        <w:t>Розенбаха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D300D7" w:rsidRPr="00614D11" w:rsidRDefault="00D300D7" w:rsidP="00D300D7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Общий характер доминирования в зрительном анализаторе определяется следующим образом: если испытуемый набирает 2 балла, то </w:t>
      </w:r>
      <w:proofErr w:type="spellStart"/>
      <w:r w:rsidRPr="00614D11">
        <w:rPr>
          <w:rFonts w:ascii="Times New Roman" w:hAnsi="Times New Roman"/>
        </w:rPr>
        <w:t>доминирущим</w:t>
      </w:r>
      <w:proofErr w:type="spellEnd"/>
      <w:r w:rsidRPr="00614D11">
        <w:rPr>
          <w:rFonts w:ascii="Times New Roman" w:hAnsi="Times New Roman"/>
        </w:rPr>
        <w:t xml:space="preserve"> считается правый глаз, если 1 балл – асимметрия отсутствует, если 0 баллов – доминирующим считается левый глаз.</w:t>
      </w: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D300D7" w:rsidRPr="00614D11" w:rsidRDefault="00D300D7" w:rsidP="00D300D7">
      <w:pPr>
        <w:pStyle w:val="a8"/>
        <w:widowControl/>
        <w:numPr>
          <w:ilvl w:val="3"/>
          <w:numId w:val="2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D300D7" w:rsidRPr="00614D11" w:rsidRDefault="00D300D7" w:rsidP="00D300D7">
      <w:pPr>
        <w:pStyle w:val="a8"/>
        <w:widowControl/>
        <w:numPr>
          <w:ilvl w:val="3"/>
          <w:numId w:val="21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</w:t>
      </w:r>
      <w:proofErr w:type="spellStart"/>
      <w:r w:rsidRPr="00614D11">
        <w:rPr>
          <w:rFonts w:ascii="Times New Roman" w:hAnsi="Times New Roman"/>
        </w:rPr>
        <w:t>дихотического</w:t>
      </w:r>
      <w:proofErr w:type="spellEnd"/>
      <w:r w:rsidRPr="00614D11">
        <w:rPr>
          <w:rFonts w:ascii="Times New Roman" w:hAnsi="Times New Roman"/>
        </w:rPr>
        <w:t xml:space="preserve"> прослушивания).</w:t>
      </w:r>
    </w:p>
    <w:p w:rsidR="00D300D7" w:rsidRPr="00614D11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</w:rPr>
        <w:t>Дихотическая</w:t>
      </w:r>
      <w:proofErr w:type="spellEnd"/>
      <w:r w:rsidRPr="00614D11">
        <w:rPr>
          <w:rFonts w:ascii="Times New Roman" w:hAnsi="Times New Roman"/>
        </w:rPr>
        <w:t xml:space="preserve">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слов, правильно воспроизведённых с правого уха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D300D7" w:rsidRPr="00614D11" w:rsidRDefault="00D300D7" w:rsidP="00D300D7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 5%, то доминирующим считается правое ухо,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он </w:t>
      </w:r>
      <w:r w:rsidRPr="00614D11">
        <w:rPr>
          <w:rFonts w:ascii="Times New Roman" w:hAnsi="Times New Roman"/>
        </w:rPr>
        <w:lastRenderedPageBreak/>
        <w:t xml:space="preserve">указывает на симметрию в слуховой системе,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-5% - доминирующим считается левое ухо.</w:t>
      </w:r>
    </w:p>
    <w:p w:rsidR="00D300D7" w:rsidRDefault="00D300D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1543E7" w:rsidRPr="00614D11" w:rsidRDefault="001543E7" w:rsidP="00D300D7">
      <w:pPr>
        <w:pStyle w:val="a8"/>
        <w:spacing w:line="240" w:lineRule="auto"/>
        <w:ind w:firstLine="720"/>
        <w:rPr>
          <w:rFonts w:ascii="Times New Roman" w:hAnsi="Times New Roman"/>
        </w:rPr>
      </w:pPr>
    </w:p>
    <w:p w:rsidR="00D300D7" w:rsidRPr="00614D11" w:rsidRDefault="00D300D7" w:rsidP="00D300D7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D300D7" w:rsidRDefault="00D300D7" w:rsidP="00D300D7">
      <w:pPr>
        <w:contextualSpacing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00D7" w:rsidRPr="00614D11" w:rsidRDefault="00D300D7" w:rsidP="00D300D7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D300D7" w:rsidRPr="00614D11" w:rsidRDefault="00D300D7" w:rsidP="00D300D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D300D7" w:rsidRPr="00614D11" w:rsidRDefault="00D300D7" w:rsidP="00D300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D300D7" w:rsidRPr="00614D11" w:rsidRDefault="00D300D7" w:rsidP="00D300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D300D7" w:rsidRPr="00614D11" w:rsidRDefault="00D300D7" w:rsidP="00D300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D300D7" w:rsidRPr="00614D11" w:rsidRDefault="00D300D7" w:rsidP="00D300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D300D7" w:rsidRPr="00614D11" w:rsidRDefault="00D300D7" w:rsidP="00D300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D300D7" w:rsidRPr="00614D11" w:rsidRDefault="00D300D7" w:rsidP="00D300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D300D7" w:rsidRPr="00614D11" w:rsidRDefault="00D300D7" w:rsidP="00D300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D300D7" w:rsidRPr="00614D11" w:rsidRDefault="00D300D7" w:rsidP="00D300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D300D7" w:rsidRPr="00614D11" w:rsidRDefault="00D300D7" w:rsidP="00D300D7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D300D7" w:rsidRPr="00614D11" w:rsidTr="005A6C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D300D7" w:rsidRPr="00614D11" w:rsidTr="005A6C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</w:t>
      </w:r>
      <w:proofErr w:type="gramEnd"/>
      <w:r w:rsidRPr="00614D11">
        <w:rPr>
          <w:rFonts w:ascii="Times New Roman" w:hAnsi="Times New Roman" w:cs="Times New Roman"/>
        </w:rPr>
        <w:t xml:space="preserve"> &gt; запаздывающих – преобладает возбуждение 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</w:t>
      </w:r>
      <w:proofErr w:type="gramEnd"/>
      <w:r w:rsidRPr="00614D11">
        <w:rPr>
          <w:rFonts w:ascii="Times New Roman" w:hAnsi="Times New Roman" w:cs="Times New Roman"/>
        </w:rPr>
        <w:t xml:space="preserve"> &lt; запаздывающих – преобладает торможение</w:t>
      </w:r>
    </w:p>
    <w:p w:rsidR="00D300D7" w:rsidRDefault="00D300D7" w:rsidP="00D300D7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</w:t>
      </w:r>
      <w:proofErr w:type="gramEnd"/>
      <w:r w:rsidRPr="00614D11">
        <w:rPr>
          <w:rFonts w:ascii="Times New Roman" w:hAnsi="Times New Roman" w:cs="Times New Roman"/>
        </w:rPr>
        <w:t xml:space="preserve"> = запаздывающих – процессы уравновешены.</w:t>
      </w:r>
    </w:p>
    <w:p w:rsidR="001543E7" w:rsidRDefault="001543E7" w:rsidP="00D300D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543E7" w:rsidRDefault="001543E7" w:rsidP="00D300D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543E7" w:rsidRDefault="001543E7" w:rsidP="00D300D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543E7" w:rsidRDefault="001543E7" w:rsidP="00D300D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543E7" w:rsidRPr="00614D11" w:rsidRDefault="001543E7" w:rsidP="00D300D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Лабораторная работа №9 ФИЗИОЛОГИЯ ВЫСШЕЙ НЕРВНОЙ ДЕЯТЕЛЬНОСТИ</w:t>
      </w:r>
    </w:p>
    <w:p w:rsidR="00D300D7" w:rsidRPr="00614D11" w:rsidRDefault="00D300D7" w:rsidP="00D300D7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614D11">
        <w:rPr>
          <w:rFonts w:ascii="Times New Roman" w:hAnsi="Times New Roman" w:cs="Times New Roman"/>
          <w:b/>
        </w:rPr>
        <w:t>теппинг</w:t>
      </w:r>
      <w:proofErr w:type="spellEnd"/>
      <w:r w:rsidRPr="00614D11">
        <w:rPr>
          <w:rFonts w:ascii="Times New Roman" w:hAnsi="Times New Roman" w:cs="Times New Roman"/>
          <w:b/>
        </w:rPr>
        <w:t>-тест)</w:t>
      </w: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D300D7" w:rsidRPr="00614D11" w:rsidRDefault="00D300D7" w:rsidP="00D300D7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D300D7" w:rsidRPr="00614D11" w:rsidRDefault="00D300D7" w:rsidP="00D300D7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D300D7" w:rsidRPr="00614D11" w:rsidRDefault="00D300D7" w:rsidP="00D300D7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D300D7" w:rsidRPr="00614D11" w:rsidRDefault="00D300D7" w:rsidP="00D300D7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сердечного цикла и частоту сердечных сокращений до, вовремя и после нагрузки и по формулам:</w:t>
      </w:r>
    </w:p>
    <w:p w:rsidR="00D300D7" w:rsidRPr="00614D11" w:rsidRDefault="00D300D7" w:rsidP="00D300D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D300D7" w:rsidRPr="00614D11" w:rsidRDefault="00D300D7" w:rsidP="00D300D7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D300D7" w:rsidRPr="00614D11" w:rsidRDefault="00D300D7" w:rsidP="00D300D7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</w:t>
      </w:r>
      <w:proofErr w:type="spellStart"/>
      <w:r w:rsidRPr="00614D11">
        <w:rPr>
          <w:rFonts w:ascii="Times New Roman" w:hAnsi="Times New Roman" w:cs="Times New Roman"/>
        </w:rPr>
        <w:t>Ашнера</w:t>
      </w:r>
      <w:proofErr w:type="spellEnd"/>
      <w:r w:rsidRPr="00614D11">
        <w:rPr>
          <w:rFonts w:ascii="Times New Roman" w:hAnsi="Times New Roman" w:cs="Times New Roman"/>
        </w:rPr>
        <w:t xml:space="preserve">) 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D300D7" w:rsidRPr="00614D11" w:rsidRDefault="00D300D7" w:rsidP="00D300D7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У испытуемого </w:t>
      </w:r>
      <w:proofErr w:type="spellStart"/>
      <w:r w:rsidRPr="00614D11">
        <w:rPr>
          <w:rFonts w:ascii="Times New Roman" w:hAnsi="Times New Roman" w:cs="Times New Roman"/>
        </w:rPr>
        <w:t>пальпаторно</w:t>
      </w:r>
      <w:proofErr w:type="spellEnd"/>
      <w:r w:rsidRPr="00614D11">
        <w:rPr>
          <w:rFonts w:ascii="Times New Roman" w:hAnsi="Times New Roman" w:cs="Times New Roman"/>
        </w:rPr>
        <w:t xml:space="preserve"> в покое трижды подсчитывают пульс в течение 10 сек. Рассчитывается средняя величина ЧП.</w:t>
      </w:r>
    </w:p>
    <w:p w:rsidR="00D300D7" w:rsidRPr="00614D11" w:rsidRDefault="00D300D7" w:rsidP="00D300D7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D300D7" w:rsidRPr="00614D11" w:rsidRDefault="00D300D7" w:rsidP="00D300D7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D300D7" w:rsidRPr="00614D11" w:rsidRDefault="00D300D7" w:rsidP="00D300D7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</w:t>
      </w:r>
      <w:proofErr w:type="spellStart"/>
      <w:r w:rsidRPr="00614D11">
        <w:rPr>
          <w:rFonts w:ascii="Times New Roman" w:hAnsi="Times New Roman" w:cs="Times New Roman"/>
        </w:rPr>
        <w:t>Глазо</w:t>
      </w:r>
      <w:proofErr w:type="spellEnd"/>
      <w:r w:rsidRPr="00614D11">
        <w:rPr>
          <w:rFonts w:ascii="Times New Roman" w:hAnsi="Times New Roman" w:cs="Times New Roman"/>
        </w:rPr>
        <w:t>-сердечный рефлекс считается положительным, если ЧСС уменьшается, и отрицательным при отсутствии изменений.</w:t>
      </w:r>
    </w:p>
    <w:p w:rsidR="00D300D7" w:rsidRPr="00614D11" w:rsidRDefault="00D300D7" w:rsidP="00D300D7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D300D7" w:rsidRPr="00614D11" w:rsidRDefault="00D300D7" w:rsidP="00D300D7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D300D7" w:rsidRPr="00614D11" w:rsidRDefault="00D300D7" w:rsidP="00D300D7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D300D7" w:rsidRPr="00614D11" w:rsidRDefault="00D300D7" w:rsidP="00D300D7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D300D7" w:rsidRPr="00614D11" w:rsidRDefault="00D300D7" w:rsidP="00D300D7">
      <w:pPr>
        <w:ind w:firstLine="709"/>
        <w:contextualSpacing/>
        <w:rPr>
          <w:rFonts w:ascii="Times New Roman" w:hAnsi="Times New Roman" w:cs="Times New Roman"/>
          <w:b/>
        </w:rPr>
      </w:pPr>
    </w:p>
    <w:p w:rsidR="00D300D7" w:rsidRDefault="00D300D7" w:rsidP="00D300D7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1543E7" w:rsidRPr="00614D11" w:rsidRDefault="001543E7" w:rsidP="00D300D7">
      <w:pPr>
        <w:ind w:firstLine="709"/>
        <w:jc w:val="both"/>
        <w:rPr>
          <w:rFonts w:ascii="Times New Roman" w:hAnsi="Times New Roman" w:cs="Times New Roman"/>
          <w:b/>
        </w:rPr>
      </w:pPr>
    </w:p>
    <w:p w:rsidR="00D300D7" w:rsidRDefault="00D300D7" w:rsidP="00D300D7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1543E7" w:rsidRDefault="001543E7" w:rsidP="00D300D7">
      <w:pPr>
        <w:ind w:firstLine="709"/>
        <w:jc w:val="both"/>
        <w:rPr>
          <w:rFonts w:ascii="Times New Roman" w:hAnsi="Times New Roman" w:cs="Times New Roman"/>
          <w:b/>
        </w:rPr>
      </w:pPr>
    </w:p>
    <w:p w:rsidR="001543E7" w:rsidRPr="00614D11" w:rsidRDefault="001543E7" w:rsidP="00D300D7">
      <w:pPr>
        <w:ind w:firstLine="709"/>
        <w:jc w:val="both"/>
        <w:rPr>
          <w:rFonts w:ascii="Times New Roman" w:hAnsi="Times New Roman" w:cs="Times New Roman"/>
          <w:b/>
        </w:rPr>
      </w:pPr>
    </w:p>
    <w:p w:rsidR="00D300D7" w:rsidRDefault="00D300D7" w:rsidP="00D300D7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 xml:space="preserve">Лабораторная работа №13. Реакция </w:t>
      </w:r>
      <w:proofErr w:type="gramStart"/>
      <w:r w:rsidRPr="00614D11">
        <w:rPr>
          <w:rFonts w:ascii="Times New Roman" w:hAnsi="Times New Roman" w:cs="Times New Roman"/>
          <w:b/>
        </w:rPr>
        <w:t>сердечно-сосудистой</w:t>
      </w:r>
      <w:proofErr w:type="gramEnd"/>
      <w:r w:rsidRPr="00614D11">
        <w:rPr>
          <w:rFonts w:ascii="Times New Roman" w:hAnsi="Times New Roman" w:cs="Times New Roman"/>
          <w:b/>
        </w:rPr>
        <w:t xml:space="preserve"> системы (ССС) на физическую нагрузку малой мощности.</w:t>
      </w:r>
    </w:p>
    <w:p w:rsidR="001543E7" w:rsidRPr="00614D11" w:rsidRDefault="001543E7" w:rsidP="00D300D7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</w:p>
    <w:p w:rsidR="00D300D7" w:rsidRDefault="00D300D7" w:rsidP="00D300D7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№14. Типы реакций </w:t>
      </w:r>
      <w:proofErr w:type="gramStart"/>
      <w:r w:rsidRPr="00614D11">
        <w:rPr>
          <w:rFonts w:ascii="Times New Roman" w:hAnsi="Times New Roman" w:cs="Times New Roman"/>
          <w:b/>
        </w:rPr>
        <w:t>сердечно-сосудистой</w:t>
      </w:r>
      <w:proofErr w:type="gramEnd"/>
      <w:r w:rsidRPr="00614D11">
        <w:rPr>
          <w:rFonts w:ascii="Times New Roman" w:hAnsi="Times New Roman" w:cs="Times New Roman"/>
          <w:b/>
        </w:rPr>
        <w:t xml:space="preserve"> системы на нагрузку большой мощности.</w:t>
      </w:r>
    </w:p>
    <w:p w:rsidR="001543E7" w:rsidRPr="00614D11" w:rsidRDefault="001543E7" w:rsidP="00D300D7">
      <w:pPr>
        <w:ind w:firstLine="709"/>
        <w:jc w:val="both"/>
        <w:rPr>
          <w:rFonts w:ascii="Times New Roman" w:hAnsi="Times New Roman" w:cs="Times New Roman"/>
          <w:b/>
        </w:rPr>
      </w:pPr>
    </w:p>
    <w:p w:rsidR="00D300D7" w:rsidRDefault="00D300D7" w:rsidP="00D300D7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№15. </w:t>
      </w:r>
      <w:r w:rsidR="001543E7">
        <w:rPr>
          <w:rFonts w:ascii="Times New Roman" w:hAnsi="Times New Roman" w:cs="Times New Roman"/>
          <w:b/>
        </w:rPr>
        <w:t>ВАРИАБЕЛЬНОСТЬ СЕРДЕЧНОГО РИТМА</w:t>
      </w:r>
    </w:p>
    <w:p w:rsidR="001543E7" w:rsidRPr="00614D11" w:rsidRDefault="001543E7" w:rsidP="00D300D7">
      <w:pPr>
        <w:ind w:firstLine="709"/>
        <w:jc w:val="both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D300D7" w:rsidRPr="00614D11" w:rsidRDefault="00D300D7" w:rsidP="00D300D7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D300D7" w:rsidRPr="00614D11" w:rsidRDefault="00D300D7" w:rsidP="00D300D7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D300D7" w:rsidRPr="00614D11" w:rsidRDefault="00D300D7" w:rsidP="00D300D7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D300D7" w:rsidRPr="00614D11" w:rsidRDefault="00D300D7" w:rsidP="00D300D7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D300D7" w:rsidRPr="00614D11" w:rsidRDefault="00D300D7" w:rsidP="00D300D7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D300D7" w:rsidRPr="00614D11" w:rsidRDefault="00D300D7" w:rsidP="00D300D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D300D7" w:rsidRPr="00614D11" w:rsidRDefault="00D300D7" w:rsidP="00D300D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.=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D300D7" w:rsidRPr="00614D11" w:rsidRDefault="00D300D7" w:rsidP="00D300D7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D300D7" w:rsidRPr="00614D11" w:rsidRDefault="00D300D7" w:rsidP="00D300D7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D300D7" w:rsidRPr="00614D11" w:rsidRDefault="00D300D7" w:rsidP="00D300D7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 xml:space="preserve">.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Сравнить </w:t>
      </w:r>
      <w:proofErr w:type="spellStart"/>
      <w:r w:rsidRPr="00614D11">
        <w:rPr>
          <w:rFonts w:ascii="Times New Roman" w:hAnsi="Times New Roman" w:cs="Times New Roman"/>
        </w:rPr>
        <w:t>вычесленную</w:t>
      </w:r>
      <w:proofErr w:type="spellEnd"/>
      <w:r w:rsidRPr="00614D11">
        <w:rPr>
          <w:rFonts w:ascii="Times New Roman" w:hAnsi="Times New Roman" w:cs="Times New Roman"/>
        </w:rPr>
        <w:t xml:space="preserve"> величину с измеренной вами ЖЕЛ.</w:t>
      </w:r>
    </w:p>
    <w:p w:rsidR="00D300D7" w:rsidRPr="00614D11" w:rsidRDefault="00D300D7" w:rsidP="00D300D7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D300D7" w:rsidRPr="00614D11" w:rsidRDefault="00D300D7" w:rsidP="00D300D7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D300D7" w:rsidRPr="00614D11" w:rsidRDefault="00D300D7" w:rsidP="00D300D7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D300D7" w:rsidRPr="00614D11" w:rsidRDefault="00D300D7" w:rsidP="00D300D7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D300D7" w:rsidRPr="00614D11" w:rsidRDefault="00D300D7" w:rsidP="00D300D7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D300D7" w:rsidRPr="00614D11" w:rsidRDefault="00D300D7" w:rsidP="00D300D7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D300D7" w:rsidRPr="00614D11" w:rsidRDefault="00D300D7" w:rsidP="00D300D7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</w:t>
      </w:r>
      <w:proofErr w:type="spellStart"/>
      <w:r w:rsidRPr="00614D11">
        <w:rPr>
          <w:rFonts w:ascii="Times New Roman" w:hAnsi="Times New Roman" w:cs="Times New Roman"/>
        </w:rPr>
        <w:t>Долж.ЖЕЛ</w:t>
      </w:r>
      <w:proofErr w:type="spellEnd"/>
      <w:r w:rsidRPr="00614D11">
        <w:rPr>
          <w:rFonts w:ascii="Times New Roman" w:hAnsi="Times New Roman" w:cs="Times New Roman"/>
        </w:rPr>
        <w:t>/2 х 35</w:t>
      </w:r>
    </w:p>
    <w:p w:rsidR="00D300D7" w:rsidRPr="00614D11" w:rsidRDefault="00D300D7" w:rsidP="00D300D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Хода работы:</w:t>
      </w:r>
    </w:p>
    <w:p w:rsidR="00D300D7" w:rsidRPr="00614D11" w:rsidRDefault="00D300D7" w:rsidP="00D300D7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D300D7" w:rsidRPr="00614D11" w:rsidRDefault="00D300D7" w:rsidP="00D300D7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D300D7" w:rsidRPr="00614D11" w:rsidRDefault="00D300D7" w:rsidP="00D300D7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по формуле</w:t>
      </w:r>
      <w:proofErr w:type="gramStart"/>
      <w:r w:rsidRPr="00614D11">
        <w:rPr>
          <w:rFonts w:ascii="Times New Roman" w:hAnsi="Times New Roman" w:cs="Times New Roman"/>
        </w:rPr>
        <w:t xml:space="preserve">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D300D7" w:rsidRPr="00614D11" w:rsidRDefault="00D300D7" w:rsidP="00D300D7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без загубника в течени</w:t>
      </w:r>
      <w:proofErr w:type="gramStart"/>
      <w:r w:rsidRPr="00614D11">
        <w:rPr>
          <w:rFonts w:ascii="Times New Roman" w:hAnsi="Times New Roman" w:cs="Times New Roman"/>
        </w:rPr>
        <w:t>и</w:t>
      </w:r>
      <w:proofErr w:type="gramEnd"/>
      <w:r w:rsidRPr="00614D11">
        <w:rPr>
          <w:rFonts w:ascii="Times New Roman" w:hAnsi="Times New Roman" w:cs="Times New Roman"/>
        </w:rPr>
        <w:t xml:space="preserve"> 1 мин совершает восхождение и спуск со ступеньки в темпе 140 шагов в мин под удары метронома.</w:t>
      </w:r>
    </w:p>
    <w:p w:rsidR="00D300D7" w:rsidRPr="00614D11" w:rsidRDefault="00D300D7" w:rsidP="00D300D7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D300D7" w:rsidRPr="00614D11" w:rsidRDefault="00D300D7" w:rsidP="00D300D7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Default="00D300D7" w:rsidP="00D300D7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1543E7" w:rsidRPr="00614D11" w:rsidRDefault="001543E7" w:rsidP="00D300D7">
      <w:pPr>
        <w:jc w:val="both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D300D7" w:rsidRDefault="00D300D7" w:rsidP="00D300D7">
      <w:pPr>
        <w:jc w:val="both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1543E7" w:rsidRDefault="001543E7" w:rsidP="00D300D7">
      <w:pPr>
        <w:keepNext/>
        <w:ind w:firstLine="851"/>
        <w:jc w:val="both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D300D7" w:rsidRPr="00614D11" w:rsidRDefault="00D300D7" w:rsidP="00D300D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D300D7" w:rsidRPr="00614D11" w:rsidRDefault="00D300D7" w:rsidP="00D300D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</w:t>
      </w:r>
      <w:proofErr w:type="gramStart"/>
      <w:r w:rsidRPr="00614D11">
        <w:rPr>
          <w:rFonts w:ascii="Times New Roman" w:hAnsi="Times New Roman" w:cs="Times New Roman"/>
        </w:rPr>
        <w:t>и</w:t>
      </w:r>
      <w:proofErr w:type="gramEnd"/>
      <w:r w:rsidRPr="00614D11">
        <w:rPr>
          <w:rFonts w:ascii="Times New Roman" w:hAnsi="Times New Roman" w:cs="Times New Roman"/>
        </w:rPr>
        <w:t xml:space="preserve"> 5 минут </w:t>
      </w:r>
      <w:proofErr w:type="spellStart"/>
      <w:r w:rsidRPr="00614D11">
        <w:rPr>
          <w:rFonts w:ascii="Times New Roman" w:hAnsi="Times New Roman" w:cs="Times New Roman"/>
        </w:rPr>
        <w:t>педалирует</w:t>
      </w:r>
      <w:proofErr w:type="spellEnd"/>
      <w:r w:rsidRPr="00614D11">
        <w:rPr>
          <w:rFonts w:ascii="Times New Roman" w:hAnsi="Times New Roman" w:cs="Times New Roman"/>
        </w:rPr>
        <w:t xml:space="preserve"> на велоэргометре (скорость 30 км/час, сопротивление движению колеса 1,5- 2,0 кг )</w:t>
      </w:r>
    </w:p>
    <w:p w:rsidR="00D300D7" w:rsidRPr="00614D11" w:rsidRDefault="00D300D7" w:rsidP="00D300D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D300D7" w:rsidRPr="00614D11" w:rsidRDefault="00D300D7" w:rsidP="00D300D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D300D7" w:rsidRPr="00614D11" w:rsidTr="005A6C2B">
        <w:trPr>
          <w:trHeight w:val="1192"/>
        </w:trPr>
        <w:tc>
          <w:tcPr>
            <w:tcW w:w="215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D300D7" w:rsidRPr="00614D11" w:rsidTr="005A6C2B">
        <w:trPr>
          <w:trHeight w:val="524"/>
        </w:trPr>
        <w:tc>
          <w:tcPr>
            <w:tcW w:w="215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D300D7" w:rsidRPr="00614D11" w:rsidTr="005A6C2B">
        <w:trPr>
          <w:trHeight w:val="524"/>
        </w:trPr>
        <w:tc>
          <w:tcPr>
            <w:tcW w:w="215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D300D7" w:rsidRPr="00614D11" w:rsidTr="005A6C2B">
        <w:trPr>
          <w:trHeight w:val="524"/>
        </w:trPr>
        <w:tc>
          <w:tcPr>
            <w:tcW w:w="2155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 xml:space="preserve">Восстановление </w:t>
            </w:r>
          </w:p>
        </w:tc>
        <w:tc>
          <w:tcPr>
            <w:tcW w:w="1152" w:type="dxa"/>
          </w:tcPr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D300D7" w:rsidRPr="00614D11" w:rsidRDefault="00D300D7" w:rsidP="005A6C2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D300D7" w:rsidRPr="00614D11" w:rsidRDefault="00D300D7" w:rsidP="005A6C2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D300D7" w:rsidRPr="00614D11" w:rsidRDefault="00D300D7" w:rsidP="00D300D7">
      <w:pPr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D300D7" w:rsidRPr="00614D11" w:rsidRDefault="00D300D7" w:rsidP="00D300D7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Общее </w:t>
      </w:r>
      <w:proofErr w:type="spellStart"/>
      <w:r w:rsidRPr="00614D11">
        <w:rPr>
          <w:rFonts w:ascii="Times New Roman" w:hAnsi="Times New Roman" w:cs="Times New Roman"/>
        </w:rPr>
        <w:t>энергообразование</w:t>
      </w:r>
      <w:proofErr w:type="spellEnd"/>
      <w:r w:rsidRPr="00614D11">
        <w:rPr>
          <w:rFonts w:ascii="Times New Roman" w:hAnsi="Times New Roman" w:cs="Times New Roman"/>
        </w:rPr>
        <w:t xml:space="preserve"> определяется как произведение ОКЗ на КЭ</w:t>
      </w:r>
    </w:p>
    <w:p w:rsidR="00D300D7" w:rsidRPr="00614D11" w:rsidRDefault="001543E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</w:t>
      </w:r>
      <w:proofErr w:type="spellStart"/>
      <w:r w:rsidRPr="00614D11">
        <w:rPr>
          <w:rFonts w:ascii="Times New Roman" w:hAnsi="Times New Roman" w:cs="Times New Roman"/>
        </w:rPr>
        <w:t>Пкраб</w:t>
      </w:r>
      <w:proofErr w:type="spellEnd"/>
      <w:r w:rsidRPr="00614D11">
        <w:rPr>
          <w:rFonts w:ascii="Times New Roman" w:hAnsi="Times New Roman" w:cs="Times New Roman"/>
        </w:rPr>
        <w:t xml:space="preserve">. – суммарное потребление кислорода во время работы, 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D300D7" w:rsidRPr="00614D11" w:rsidRDefault="00D300D7" w:rsidP="00D300D7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>) с учетом переводного коэффициента.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 ккал = 427 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 xml:space="preserve">              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 xml:space="preserve">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D300D7" w:rsidRPr="00614D11" w:rsidRDefault="00D300D7" w:rsidP="00D300D7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D300D7" w:rsidRPr="00614D11" w:rsidRDefault="00D300D7" w:rsidP="00D300D7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Е = Е -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</w:p>
    <w:p w:rsidR="00D300D7" w:rsidRPr="00614D11" w:rsidRDefault="00D300D7" w:rsidP="00D300D7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D300D7" w:rsidRPr="00614D11" w:rsidRDefault="00D300D7" w:rsidP="00D300D7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D300D7" w:rsidRPr="00614D11" w:rsidRDefault="00D300D7" w:rsidP="00D300D7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 чего слагается величина общего </w:t>
      </w:r>
      <w:proofErr w:type="spellStart"/>
      <w:r w:rsidRPr="00614D11">
        <w:rPr>
          <w:rFonts w:ascii="Times New Roman" w:hAnsi="Times New Roman" w:cs="Times New Roman"/>
        </w:rPr>
        <w:t>энергообразования</w:t>
      </w:r>
      <w:proofErr w:type="spellEnd"/>
      <w:r w:rsidRPr="00614D11">
        <w:rPr>
          <w:rFonts w:ascii="Times New Roman" w:hAnsi="Times New Roman" w:cs="Times New Roman"/>
        </w:rPr>
        <w:t xml:space="preserve"> (Е)?</w:t>
      </w:r>
    </w:p>
    <w:p w:rsidR="00D300D7" w:rsidRPr="00614D11" w:rsidRDefault="00D300D7" w:rsidP="00D300D7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D300D7" w:rsidRPr="00614D11" w:rsidRDefault="00D300D7" w:rsidP="00D300D7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D300D7" w:rsidRDefault="00D300D7" w:rsidP="00D300D7">
      <w:pPr>
        <w:jc w:val="center"/>
        <w:rPr>
          <w:rFonts w:ascii="Times New Roman" w:hAnsi="Times New Roman" w:cs="Times New Roman"/>
          <w:b/>
        </w:rPr>
      </w:pPr>
    </w:p>
    <w:p w:rsidR="00D300D7" w:rsidRPr="00614D11" w:rsidRDefault="00D300D7" w:rsidP="00D300D7">
      <w:pPr>
        <w:pStyle w:val="a3"/>
        <w:widowControl/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2.</w:t>
      </w: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</w:t>
      </w:r>
      <w:r w:rsidR="001543E7">
        <w:rPr>
          <w:rFonts w:ascii="Times New Roman" w:hAnsi="Times New Roman" w:cs="Times New Roman"/>
          <w:b/>
          <w:i/>
          <w:spacing w:val="-1"/>
          <w:sz w:val="28"/>
          <w:szCs w:val="28"/>
        </w:rPr>
        <w:t>ультатов достижения компетенций</w:t>
      </w:r>
    </w:p>
    <w:p w:rsidR="00D300D7" w:rsidRPr="00614D11" w:rsidRDefault="00D300D7" w:rsidP="00D300D7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D300D7" w:rsidRPr="00614D11" w:rsidRDefault="00D300D7" w:rsidP="00D300D7">
      <w:pPr>
        <w:pStyle w:val="Default"/>
      </w:pPr>
      <w:r w:rsidRPr="00614D11">
        <w:t xml:space="preserve">Критерии оценки: </w:t>
      </w:r>
    </w:p>
    <w:p w:rsidR="00D300D7" w:rsidRPr="00614D11" w:rsidRDefault="00D300D7" w:rsidP="00D30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D300D7" w:rsidRPr="00614D11" w:rsidRDefault="00D300D7" w:rsidP="00D300D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300D7" w:rsidRPr="00614D11" w:rsidRDefault="00D300D7" w:rsidP="00D300D7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bookmarkStart w:id="0" w:name="_GoBack"/>
      <w:bookmarkEnd w:id="0"/>
      <w:r w:rsidRPr="00614D11">
        <w:rPr>
          <w:rFonts w:ascii="Times New Roman" w:hAnsi="Times New Roman" w:cs="Times New Roman"/>
          <w:b/>
          <w:i/>
          <w:spacing w:val="-1"/>
        </w:rPr>
        <w:lastRenderedPageBreak/>
        <w:t>Экзамен по физиологии человека</w:t>
      </w:r>
    </w:p>
    <w:p w:rsidR="00D300D7" w:rsidRPr="00614D11" w:rsidRDefault="00D300D7" w:rsidP="00D300D7">
      <w:pPr>
        <w:pStyle w:val="Default"/>
      </w:pPr>
      <w:r w:rsidRPr="00614D11">
        <w:t xml:space="preserve">Критерии оценки: </w:t>
      </w:r>
    </w:p>
    <w:p w:rsidR="00D300D7" w:rsidRPr="00614D11" w:rsidRDefault="00D300D7" w:rsidP="00D30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D300D7" w:rsidRPr="00614D11" w:rsidRDefault="00D300D7" w:rsidP="00D30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D300D7" w:rsidRPr="00614D11" w:rsidRDefault="00D300D7" w:rsidP="00D30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D300D7" w:rsidRPr="00614D11" w:rsidRDefault="00D300D7" w:rsidP="00D300D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300D7" w:rsidRPr="00614D11" w:rsidRDefault="00D300D7" w:rsidP="00D300D7">
      <w:pPr>
        <w:spacing w:line="360" w:lineRule="auto"/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D300D7" w:rsidRPr="00614D11" w:rsidRDefault="00D300D7" w:rsidP="00D300D7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D300D7" w:rsidRPr="00614D11" w:rsidRDefault="00D300D7" w:rsidP="00D300D7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D300D7" w:rsidRPr="00614D11" w:rsidRDefault="00D300D7" w:rsidP="00D300D7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D300D7" w:rsidRPr="00614D11" w:rsidRDefault="00D300D7" w:rsidP="00D300D7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D300D7" w:rsidRPr="00614D11" w:rsidRDefault="00D300D7" w:rsidP="00D300D7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D300D7" w:rsidRPr="00614D11" w:rsidRDefault="00D300D7" w:rsidP="00D300D7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D300D7" w:rsidRPr="00614D11" w:rsidRDefault="00D300D7" w:rsidP="00D300D7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D300D7" w:rsidRPr="00614D11" w:rsidRDefault="00D300D7" w:rsidP="00D300D7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D300D7" w:rsidRPr="00614D11" w:rsidRDefault="00D300D7" w:rsidP="00D300D7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D300D7" w:rsidRPr="00614D11" w:rsidRDefault="00D300D7" w:rsidP="00D300D7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D300D7" w:rsidRPr="00614D11" w:rsidRDefault="00D300D7" w:rsidP="00D300D7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D300D7" w:rsidRPr="00614D11" w:rsidRDefault="00D300D7" w:rsidP="00D300D7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D300D7" w:rsidRDefault="00D300D7" w:rsidP="00D300D7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D300D7" w:rsidSect="00D300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8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9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1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62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6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3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9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3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12"/>
  </w:num>
  <w:num w:numId="8">
    <w:abstractNumId w:val="45"/>
  </w:num>
  <w:num w:numId="9">
    <w:abstractNumId w:val="67"/>
  </w:num>
  <w:num w:numId="10">
    <w:abstractNumId w:val="23"/>
  </w:num>
  <w:num w:numId="11">
    <w:abstractNumId w:val="32"/>
  </w:num>
  <w:num w:numId="12">
    <w:abstractNumId w:val="66"/>
  </w:num>
  <w:num w:numId="13">
    <w:abstractNumId w:val="15"/>
  </w:num>
  <w:num w:numId="14">
    <w:abstractNumId w:val="76"/>
  </w:num>
  <w:num w:numId="15">
    <w:abstractNumId w:val="39"/>
  </w:num>
  <w:num w:numId="16">
    <w:abstractNumId w:val="40"/>
  </w:num>
  <w:num w:numId="17">
    <w:abstractNumId w:val="68"/>
  </w:num>
  <w:num w:numId="18">
    <w:abstractNumId w:val="3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</w:num>
  <w:num w:numId="23">
    <w:abstractNumId w:val="51"/>
    <w:lvlOverride w:ilvl="0">
      <w:startOverride w:val="3"/>
    </w:lvlOverride>
  </w:num>
  <w:num w:numId="24">
    <w:abstractNumId w:val="78"/>
    <w:lvlOverride w:ilvl="0">
      <w:startOverride w:val="1"/>
    </w:lvlOverride>
  </w:num>
  <w:num w:numId="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8"/>
  </w:num>
  <w:num w:numId="29">
    <w:abstractNumId w:val="55"/>
  </w:num>
  <w:num w:numId="30">
    <w:abstractNumId w:val="62"/>
  </w:num>
  <w:num w:numId="31">
    <w:abstractNumId w:val="69"/>
  </w:num>
  <w:num w:numId="32">
    <w:abstractNumId w:val="20"/>
  </w:num>
  <w:num w:numId="33">
    <w:abstractNumId w:val="18"/>
  </w:num>
  <w:num w:numId="34">
    <w:abstractNumId w:val="24"/>
  </w:num>
  <w:num w:numId="35">
    <w:abstractNumId w:val="10"/>
  </w:num>
  <w:num w:numId="36">
    <w:abstractNumId w:val="57"/>
  </w:num>
  <w:num w:numId="37">
    <w:abstractNumId w:val="36"/>
  </w:num>
  <w:num w:numId="38">
    <w:abstractNumId w:val="37"/>
  </w:num>
  <w:num w:numId="39">
    <w:abstractNumId w:val="80"/>
  </w:num>
  <w:num w:numId="40">
    <w:abstractNumId w:val="63"/>
  </w:num>
  <w:num w:numId="41">
    <w:abstractNumId w:val="14"/>
  </w:num>
  <w:num w:numId="42">
    <w:abstractNumId w:val="13"/>
  </w:num>
  <w:num w:numId="43">
    <w:abstractNumId w:val="77"/>
  </w:num>
  <w:num w:numId="44">
    <w:abstractNumId w:val="49"/>
  </w:num>
  <w:num w:numId="45">
    <w:abstractNumId w:val="33"/>
  </w:num>
  <w:num w:numId="46">
    <w:abstractNumId w:val="4"/>
  </w:num>
  <w:num w:numId="47">
    <w:abstractNumId w:val="48"/>
  </w:num>
  <w:num w:numId="48">
    <w:abstractNumId w:val="46"/>
  </w:num>
  <w:num w:numId="49">
    <w:abstractNumId w:val="26"/>
  </w:num>
  <w:num w:numId="50">
    <w:abstractNumId w:val="75"/>
  </w:num>
  <w:num w:numId="51">
    <w:abstractNumId w:val="42"/>
  </w:num>
  <w:num w:numId="52">
    <w:abstractNumId w:val="43"/>
  </w:num>
  <w:num w:numId="53">
    <w:abstractNumId w:val="0"/>
  </w:num>
  <w:num w:numId="54">
    <w:abstractNumId w:val="5"/>
  </w:num>
  <w:num w:numId="55">
    <w:abstractNumId w:val="41"/>
  </w:num>
  <w:num w:numId="56">
    <w:abstractNumId w:val="73"/>
  </w:num>
  <w:num w:numId="57">
    <w:abstractNumId w:val="79"/>
  </w:num>
  <w:num w:numId="58">
    <w:abstractNumId w:val="11"/>
  </w:num>
  <w:num w:numId="59">
    <w:abstractNumId w:val="81"/>
  </w:num>
  <w:num w:numId="60">
    <w:abstractNumId w:val="6"/>
  </w:num>
  <w:num w:numId="61">
    <w:abstractNumId w:val="21"/>
  </w:num>
  <w:num w:numId="62">
    <w:abstractNumId w:val="17"/>
  </w:num>
  <w:num w:numId="63">
    <w:abstractNumId w:val="65"/>
  </w:num>
  <w:num w:numId="64">
    <w:abstractNumId w:val="19"/>
  </w:num>
  <w:num w:numId="65">
    <w:abstractNumId w:val="44"/>
  </w:num>
  <w:num w:numId="66">
    <w:abstractNumId w:val="9"/>
  </w:num>
  <w:num w:numId="67">
    <w:abstractNumId w:val="1"/>
  </w:num>
  <w:num w:numId="68">
    <w:abstractNumId w:val="53"/>
  </w:num>
  <w:num w:numId="69">
    <w:abstractNumId w:val="72"/>
  </w:num>
  <w:num w:numId="70">
    <w:abstractNumId w:val="2"/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54"/>
  </w:num>
  <w:num w:numId="74">
    <w:abstractNumId w:val="60"/>
  </w:num>
  <w:num w:numId="75">
    <w:abstractNumId w:val="59"/>
  </w:num>
  <w:num w:numId="76">
    <w:abstractNumId w:val="61"/>
  </w:num>
  <w:num w:numId="77">
    <w:abstractNumId w:val="74"/>
  </w:num>
  <w:num w:numId="78">
    <w:abstractNumId w:val="2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22"/>
    <w:rsid w:val="001543E7"/>
    <w:rsid w:val="001B213F"/>
    <w:rsid w:val="002044A8"/>
    <w:rsid w:val="003B1922"/>
    <w:rsid w:val="005508A8"/>
    <w:rsid w:val="0064544E"/>
    <w:rsid w:val="00797B3B"/>
    <w:rsid w:val="007C1229"/>
    <w:rsid w:val="00897F1F"/>
    <w:rsid w:val="009D38F5"/>
    <w:rsid w:val="00A04EDA"/>
    <w:rsid w:val="00AA3800"/>
    <w:rsid w:val="00AC6D4D"/>
    <w:rsid w:val="00C54AF9"/>
    <w:rsid w:val="00D300D7"/>
    <w:rsid w:val="00D55DF2"/>
    <w:rsid w:val="00D674C8"/>
    <w:rsid w:val="00D76D4B"/>
    <w:rsid w:val="00D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4A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4A8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044A8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044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044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4A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44A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44A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2044A8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2044A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44A8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2044A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2044A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2044A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2044A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2044A8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2044A8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2044A8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2044A8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044A8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204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2044A8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2044A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2044A8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2044A8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04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2044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2044A8"/>
    <w:rPr>
      <w:vertAlign w:val="superscript"/>
    </w:rPr>
  </w:style>
  <w:style w:type="table" w:styleId="af5">
    <w:name w:val="Table Grid"/>
    <w:basedOn w:val="a1"/>
    <w:uiPriority w:val="59"/>
    <w:rsid w:val="0020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ля таблиц"/>
    <w:basedOn w:val="a"/>
    <w:rsid w:val="002044A8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044A8"/>
  </w:style>
  <w:style w:type="character" w:customStyle="1" w:styleId="6">
    <w:name w:val="Основной текст (6)_"/>
    <w:basedOn w:val="a0"/>
    <w:link w:val="61"/>
    <w:uiPriority w:val="99"/>
    <w:rsid w:val="002044A8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2044A8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2044A8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44A8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2044A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2044A8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044A8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2044A8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2044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2044A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044A8"/>
  </w:style>
  <w:style w:type="paragraph" w:styleId="afa">
    <w:name w:val="header"/>
    <w:basedOn w:val="a"/>
    <w:link w:val="afb"/>
    <w:uiPriority w:val="99"/>
    <w:rsid w:val="002044A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2044A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204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4A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4A8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044A8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044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044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4A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44A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44A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2044A8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2044A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44A8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2044A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2044A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2044A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2044A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2044A8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2044A8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2044A8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2044A8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044A8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204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2044A8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2044A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2044A8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2044A8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04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2044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2044A8"/>
    <w:rPr>
      <w:vertAlign w:val="superscript"/>
    </w:rPr>
  </w:style>
  <w:style w:type="table" w:styleId="af5">
    <w:name w:val="Table Grid"/>
    <w:basedOn w:val="a1"/>
    <w:uiPriority w:val="59"/>
    <w:rsid w:val="0020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ля таблиц"/>
    <w:basedOn w:val="a"/>
    <w:rsid w:val="002044A8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044A8"/>
  </w:style>
  <w:style w:type="character" w:customStyle="1" w:styleId="6">
    <w:name w:val="Основной текст (6)_"/>
    <w:basedOn w:val="a0"/>
    <w:link w:val="61"/>
    <w:uiPriority w:val="99"/>
    <w:rsid w:val="002044A8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2044A8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2044A8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44A8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2044A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2044A8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044A8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2044A8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2044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2044A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044A8"/>
  </w:style>
  <w:style w:type="paragraph" w:styleId="afa">
    <w:name w:val="header"/>
    <w:basedOn w:val="a"/>
    <w:link w:val="afb"/>
    <w:uiPriority w:val="99"/>
    <w:rsid w:val="002044A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2044A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204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94.html%2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www.iprbookshop.ru/68501.html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internet.garant.ru/document/redirect/72232870/0" TargetMode="External"/><Relationship Id="rId10" Type="http://schemas.openxmlformats.org/officeDocument/2006/relationships/hyperlink" Target="http://www.iprbookshop.ru/65293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9942.html%20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://internet.garant.ru/document/redirect/72232870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41</Pages>
  <Words>11607</Words>
  <Characters>66165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2023-07-03T10:49:00Z</cp:lastPrinted>
  <dcterms:created xsi:type="dcterms:W3CDTF">2023-01-29T18:28:00Z</dcterms:created>
  <dcterms:modified xsi:type="dcterms:W3CDTF">2023-10-12T07:53:00Z</dcterms:modified>
</cp:coreProperties>
</file>