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70" w:rsidRPr="004E5F72" w:rsidRDefault="001C558C">
      <w:pPr>
        <w:spacing w:after="120"/>
        <w:jc w:val="right"/>
        <w:rPr>
          <w:rFonts w:cs="Tahoma"/>
          <w:i/>
        </w:rPr>
      </w:pPr>
      <w:r w:rsidRPr="004E5F72">
        <w:rPr>
          <w:rFonts w:cs="Tahoma"/>
          <w:i/>
        </w:rPr>
        <w:t>Набор 2019 г.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высшего образования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A1E70" w:rsidRPr="00FC2E18" w:rsidRDefault="001C558C">
      <w:pPr>
        <w:pStyle w:val="a3"/>
        <w:numPr>
          <w:ilvl w:val="0"/>
          <w:numId w:val="11"/>
        </w:numPr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DA1E70" w:rsidRPr="00FC2E18" w:rsidRDefault="00DA1E70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A1E70" w:rsidRPr="00FC2E18">
        <w:tc>
          <w:tcPr>
            <w:tcW w:w="4617" w:type="dxa"/>
            <w:hideMark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«14» </w:t>
            </w:r>
            <w:r w:rsidRPr="00FC2E18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FC2E18"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«14» </w:t>
            </w:r>
            <w:r w:rsidRPr="00FC2E18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FC2E18"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DA1E70" w:rsidRPr="00FC2E18" w:rsidRDefault="001C558C" w:rsidP="00FC2E1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="00FC2E18" w:rsidRPr="00FC2E18">
        <w:rPr>
          <w:rFonts w:cs="Tahoma"/>
          <w:b/>
          <w:color w:val="000000"/>
          <w:sz w:val="24"/>
          <w:szCs w:val="24"/>
        </w:rPr>
        <w:t>Математические методы исследования и оптимизации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:rsidR="00FC2E18" w:rsidRPr="00FC2E18" w:rsidRDefault="00FC2E1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Б1.В.ДВ.05.01</w:t>
      </w: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49.03.01Физическая культура</w:t>
      </w: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4E5F7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DA1E70" w:rsidRPr="00FC2E18" w:rsidRDefault="001C558C">
      <w:pPr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«Спортивный менеджмент»</w:t>
      </w:r>
    </w:p>
    <w:p w:rsidR="00DA1E70" w:rsidRPr="00FC2E18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Бакалавр</w:t>
      </w: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FC2E18">
        <w:rPr>
          <w:rFonts w:cs="Tahoma"/>
          <w:color w:val="000000"/>
          <w:sz w:val="24"/>
          <w:szCs w:val="24"/>
        </w:rPr>
        <w:t>очная</w:t>
      </w: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A1E70" w:rsidRPr="00FC2E18">
        <w:trPr>
          <w:trHeight w:val="3026"/>
        </w:trPr>
        <w:tc>
          <w:tcPr>
            <w:tcW w:w="3544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«14» мая 2019 г.</w:t>
            </w:r>
          </w:p>
          <w:p w:rsidR="00DA1E70" w:rsidRPr="00FC2E18" w:rsidRDefault="00DA1E7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E70" w:rsidRPr="00FC2E18" w:rsidRDefault="00DA1E7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«16» апреля 2019г.)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«16» апреля 2019г.</w:t>
            </w:r>
          </w:p>
        </w:tc>
      </w:tr>
    </w:tbl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Малаховка 2019</w:t>
      </w:r>
    </w:p>
    <w:p w:rsidR="00DA1E70" w:rsidRPr="00FC2E18" w:rsidRDefault="001C558C">
      <w:pPr>
        <w:jc w:val="both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br w:type="page"/>
      </w:r>
      <w:r w:rsidRPr="00FC2E18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4E5F72">
        <w:rPr>
          <w:rFonts w:cs="Tahoma"/>
          <w:color w:val="000000"/>
          <w:sz w:val="24"/>
          <w:szCs w:val="24"/>
        </w:rPr>
        <w:t xml:space="preserve">– бакалавриат </w:t>
      </w:r>
      <w:r w:rsidRPr="00FC2E18">
        <w:rPr>
          <w:rFonts w:cs="Tahoma"/>
          <w:color w:val="000000"/>
          <w:sz w:val="24"/>
          <w:szCs w:val="24"/>
        </w:rPr>
        <w:t>по н</w:t>
      </w:r>
      <w:r w:rsidR="004E5F72">
        <w:rPr>
          <w:rFonts w:cs="Tahoma"/>
          <w:color w:val="000000"/>
          <w:sz w:val="24"/>
          <w:szCs w:val="24"/>
        </w:rPr>
        <w:t xml:space="preserve">аправлению подготовки 49.03.01 </w:t>
      </w:r>
      <w:r w:rsidRPr="00FC2E18">
        <w:rPr>
          <w:rFonts w:cs="Tahoma"/>
          <w:color w:val="000000"/>
          <w:sz w:val="24"/>
          <w:szCs w:val="24"/>
        </w:rPr>
        <w:t>Физическая культура</w:t>
      </w:r>
      <w:r w:rsidR="004E5F72">
        <w:rPr>
          <w:rFonts w:cs="Tahoma"/>
          <w:color w:val="000000"/>
          <w:sz w:val="24"/>
          <w:szCs w:val="24"/>
        </w:rPr>
        <w:t xml:space="preserve">, </w:t>
      </w:r>
      <w:r w:rsidRPr="00FC2E18"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940 от 19 сентября 2017 года.</w:t>
      </w:r>
    </w:p>
    <w:p w:rsidR="00DA1E70" w:rsidRPr="00FC2E18" w:rsidRDefault="00DA1E7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DA1E70" w:rsidRPr="00FC2E18" w:rsidRDefault="001C558C">
      <w:pPr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:rsidR="00DA1E70" w:rsidRPr="00FC2E18" w:rsidRDefault="00DA1E70">
      <w:pPr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DA1E70" w:rsidRPr="00FC2E18" w:rsidRDefault="001C558C">
      <w:pPr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DA1E70" w:rsidRPr="00FC2E18" w:rsidRDefault="00DA1E70">
      <w:pPr>
        <w:widowControl w:val="0"/>
        <w:jc w:val="both"/>
        <w:rPr>
          <w:sz w:val="24"/>
          <w:szCs w:val="24"/>
        </w:rPr>
      </w:pPr>
    </w:p>
    <w:p w:rsidR="00DA1E70" w:rsidRPr="00FC2E18" w:rsidRDefault="001C558C">
      <w:pPr>
        <w:widowControl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Семин Н.И., к.п.н., профессор                                       ___________________    </w:t>
      </w: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A1E70" w:rsidRPr="00FC2E18">
        <w:tc>
          <w:tcPr>
            <w:tcW w:w="766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DA1E70" w:rsidRPr="00FC2E18">
        <w:tc>
          <w:tcPr>
            <w:tcW w:w="9782" w:type="dxa"/>
            <w:gridSpan w:val="4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A1E70" w:rsidRPr="00FC2E18">
        <w:tc>
          <w:tcPr>
            <w:tcW w:w="766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DA1E70" w:rsidRPr="00FC2E18" w:rsidRDefault="00456578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DA1E70" w:rsidRPr="00FC2E18" w:rsidRDefault="00DA1E7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DA1E70" w:rsidRPr="00FC2E18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Т</w:t>
            </w:r>
          </w:p>
        </w:tc>
      </w:tr>
      <w:tr w:rsidR="00DA1E70" w:rsidRPr="00FC2E18">
        <w:tc>
          <w:tcPr>
            <w:tcW w:w="766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DA1E70" w:rsidRPr="00FC2E18" w:rsidRDefault="0045657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DA1E70" w:rsidRPr="00FC2E18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Р</w:t>
            </w:r>
          </w:p>
        </w:tc>
      </w:tr>
    </w:tbl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1C558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FC2E18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DA1E70" w:rsidRPr="00FC2E18" w:rsidRDefault="00DA1E7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ПК-5. Способен осуществлять анализ данных о результатах деятельности организаций физической культуры и спорта.</w:t>
      </w:r>
    </w:p>
    <w:p w:rsidR="00DA1E70" w:rsidRPr="00FC2E18" w:rsidRDefault="00DA1E7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FC2E18" w:rsidRDefault="001C558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099"/>
      </w:tblGrid>
      <w:tr w:rsidR="00DA1E70" w:rsidRPr="00FC2E18" w:rsidTr="00FC2E18">
        <w:trPr>
          <w:jc w:val="center"/>
        </w:trPr>
        <w:tc>
          <w:tcPr>
            <w:tcW w:w="6487" w:type="dxa"/>
          </w:tcPr>
          <w:p w:rsidR="00DA1E70" w:rsidRPr="00FC2E18" w:rsidRDefault="00DA1E7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</w:t>
            </w:r>
          </w:p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A1E70" w:rsidRPr="00FC2E18" w:rsidTr="00FC2E18">
        <w:trPr>
          <w:trHeight w:val="387"/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DA1E70" w:rsidRPr="00FC2E18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</w:tcPr>
          <w:p w:rsidR="00DA1E70" w:rsidRPr="00FC2E18" w:rsidRDefault="001C558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:rsidR="00050B89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А/03.</w:t>
            </w:r>
            <w:r w:rsidR="00050B89">
              <w:rPr>
                <w:color w:val="000000"/>
                <w:spacing w:val="-1"/>
                <w:sz w:val="24"/>
                <w:szCs w:val="24"/>
              </w:rPr>
              <w:t>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, В/01.6, </w:t>
            </w:r>
          </w:p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A1E70" w:rsidRPr="00FC2E18" w:rsidRDefault="001C558C" w:rsidP="00050B89">
            <w:pPr>
              <w:rPr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С/02.6,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="00050B89">
              <w:rPr>
                <w:color w:val="000000"/>
                <w:spacing w:val="-1"/>
                <w:sz w:val="24"/>
                <w:szCs w:val="24"/>
              </w:rPr>
              <w:t>/01.6,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/05.6 </w:t>
            </w:r>
          </w:p>
        </w:tc>
        <w:tc>
          <w:tcPr>
            <w:tcW w:w="1099" w:type="dxa"/>
            <w:tcBorders>
              <w:bottom w:val="nil"/>
            </w:tcBorders>
          </w:tcPr>
          <w:p w:rsidR="00DA1E70" w:rsidRPr="00FC2E18" w:rsidRDefault="00DA1E7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FC2E18" w:rsidTr="00FC2E18">
        <w:trPr>
          <w:trHeight w:val="832"/>
          <w:jc w:val="center"/>
        </w:trPr>
        <w:tc>
          <w:tcPr>
            <w:tcW w:w="6487" w:type="dxa"/>
            <w:shd w:val="clear" w:color="auto" w:fill="FFFFFF" w:themeFill="background1"/>
          </w:tcPr>
          <w:p w:rsidR="00DA1E70" w:rsidRPr="00FC2E18" w:rsidRDefault="001C55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Принципов </w:t>
            </w:r>
            <w:r w:rsidRPr="00FC2E18">
              <w:rPr>
                <w:i/>
                <w:color w:val="000000"/>
                <w:spacing w:val="-1"/>
                <w:sz w:val="24"/>
                <w:szCs w:val="24"/>
              </w:rPr>
              <w:t>системного подхода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при решении проблем менеджмента в сфере физической культуры и спорта; принципов </w:t>
            </w:r>
            <w:r w:rsidRPr="00FC2E18">
              <w:rPr>
                <w:i/>
                <w:color w:val="000000"/>
                <w:spacing w:val="-1"/>
                <w:sz w:val="24"/>
                <w:szCs w:val="24"/>
              </w:rPr>
              <w:t>проективного подхода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при представлении проблемы в профессиональной деятельности в форме уникального проекта, содержащего все разделы и этапы, которые обеспечивают правильные постановки целей, эффективные алгоритмы действий и получение итоговых результатов; </w:t>
            </w:r>
            <w:r w:rsidRPr="00FC2E18">
              <w:rPr>
                <w:i/>
                <w:color w:val="000000"/>
                <w:spacing w:val="-1"/>
                <w:sz w:val="24"/>
                <w:szCs w:val="24"/>
              </w:rPr>
              <w:t>математических методов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при реализации проектов.</w:t>
            </w:r>
          </w:p>
        </w:tc>
        <w:tc>
          <w:tcPr>
            <w:tcW w:w="1701" w:type="dxa"/>
            <w:vMerge/>
          </w:tcPr>
          <w:p w:rsidR="00DA1E70" w:rsidRPr="00FC2E18" w:rsidRDefault="00DA1E7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DA1E70" w:rsidRPr="00FC2E18" w:rsidTr="00FC2E18">
        <w:trPr>
          <w:trHeight w:val="591"/>
          <w:jc w:val="center"/>
        </w:trPr>
        <w:tc>
          <w:tcPr>
            <w:tcW w:w="6487" w:type="dxa"/>
            <w:shd w:val="clear" w:color="auto" w:fill="FFFFFF" w:themeFill="background1"/>
          </w:tcPr>
          <w:p w:rsidR="00DA1E70" w:rsidRPr="00FC2E18" w:rsidRDefault="001C55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Математических методов качественного и количественного анализа данных в сфере физической культуры и спорта.</w:t>
            </w:r>
          </w:p>
        </w:tc>
        <w:tc>
          <w:tcPr>
            <w:tcW w:w="1701" w:type="dxa"/>
            <w:vMerge/>
          </w:tcPr>
          <w:p w:rsidR="00DA1E70" w:rsidRPr="00FC2E18" w:rsidRDefault="00DA1E7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ПК-5</w:t>
            </w:r>
          </w:p>
        </w:tc>
      </w:tr>
      <w:tr w:rsidR="00DA1E70" w:rsidRPr="00FC2E18" w:rsidTr="00FC2E18">
        <w:trPr>
          <w:trHeight w:val="162"/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DA1E70" w:rsidRPr="00FC2E18" w:rsidRDefault="001C558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:rsidR="00DA1E70" w:rsidRPr="00FC2E18" w:rsidRDefault="00DA1E7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DA1E70" w:rsidRPr="00FC2E18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FC2E18" w:rsidTr="00FC2E18">
        <w:trPr>
          <w:trHeight w:val="161"/>
          <w:jc w:val="center"/>
        </w:trPr>
        <w:tc>
          <w:tcPr>
            <w:tcW w:w="6487" w:type="dxa"/>
          </w:tcPr>
          <w:p w:rsidR="00DA1E70" w:rsidRPr="00FC2E18" w:rsidRDefault="001C558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Представить проблему, подлежащую решению, в форме проекта: осмыслить, установить причинно-следственные связи объекта, спланировать исследование, детализировать объект и исследование на конкретные действия, определить закономерности функционирования объекта и его элементов, построить прогноз жизнедеятельности, интерпретировать и обобщить результаты.</w:t>
            </w:r>
          </w:p>
        </w:tc>
        <w:tc>
          <w:tcPr>
            <w:tcW w:w="1701" w:type="dxa"/>
            <w:vMerge/>
          </w:tcPr>
          <w:p w:rsidR="00DA1E70" w:rsidRPr="00FC2E18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</w:tc>
      </w:tr>
      <w:tr w:rsidR="00DA1E70" w:rsidRPr="00FC2E18" w:rsidTr="00FC2E18">
        <w:trPr>
          <w:trHeight w:val="1440"/>
          <w:jc w:val="center"/>
        </w:trPr>
        <w:tc>
          <w:tcPr>
            <w:tcW w:w="6487" w:type="dxa"/>
          </w:tcPr>
          <w:p w:rsidR="00DA1E70" w:rsidRPr="00FC2E18" w:rsidRDefault="001C558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Проводить мониторинг показателей деятельности физических лиц и организаций физической культуры и спорта с позиции системного подхода, определять ресурсы и их пределы, разрабатывать технологии достижения желаемых результатов.</w:t>
            </w:r>
          </w:p>
        </w:tc>
        <w:tc>
          <w:tcPr>
            <w:tcW w:w="1701" w:type="dxa"/>
            <w:vMerge/>
          </w:tcPr>
          <w:p w:rsidR="00DA1E70" w:rsidRPr="00FC2E18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ПК-5</w:t>
            </w:r>
          </w:p>
        </w:tc>
      </w:tr>
      <w:tr w:rsidR="00DA1E70" w:rsidRPr="00FC2E18" w:rsidTr="00FC2E18">
        <w:trPr>
          <w:trHeight w:val="81"/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DA1E70" w:rsidRPr="00FC2E18" w:rsidRDefault="001C558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DA1E70" w:rsidRPr="00FC2E18" w:rsidRDefault="00DA1E7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DA1E70" w:rsidRPr="00FC2E18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FC2E18" w:rsidTr="00FC2E18">
        <w:trPr>
          <w:trHeight w:val="415"/>
          <w:jc w:val="center"/>
        </w:trPr>
        <w:tc>
          <w:tcPr>
            <w:tcW w:w="6487" w:type="dxa"/>
          </w:tcPr>
          <w:p w:rsidR="00DA1E70" w:rsidRPr="00FC2E18" w:rsidRDefault="001C558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Реализации и управления проектной деятельностью на основе вычислительного эксперимента, предполагающей следующие этапы.</w:t>
            </w:r>
          </w:p>
          <w:p w:rsidR="00DA1E70" w:rsidRPr="00FC2E18" w:rsidRDefault="001C558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Определение актуальности проблемы, формулировка цели проекта.</w:t>
            </w:r>
          </w:p>
          <w:p w:rsidR="00DA1E70" w:rsidRPr="00FC2E18" w:rsidRDefault="001C558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-Сетевое планирование и моделирование.</w:t>
            </w:r>
          </w:p>
          <w:p w:rsidR="00DA1E70" w:rsidRPr="00FC2E18" w:rsidRDefault="001C558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Метрологические основы подготовки исходных данных.</w:t>
            </w:r>
          </w:p>
          <w:p w:rsidR="00DA1E70" w:rsidRPr="00FC2E18" w:rsidRDefault="001C558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Анализ статических и динамических режимов функционирования объекта.</w:t>
            </w:r>
          </w:p>
          <w:p w:rsidR="00DA1E70" w:rsidRPr="00FC2E18" w:rsidRDefault="001C558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-Аппроксимация табличных информационных моделей аналитическими функциями, установление закономерностей изменения показателей. Прогноз динамики их изменения.</w:t>
            </w:r>
          </w:p>
          <w:p w:rsidR="00DA1E70" w:rsidRPr="00FC2E18" w:rsidRDefault="001C558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Анализ оптимальных режимов и показателей.</w:t>
            </w:r>
          </w:p>
        </w:tc>
        <w:tc>
          <w:tcPr>
            <w:tcW w:w="1701" w:type="dxa"/>
            <w:vMerge/>
          </w:tcPr>
          <w:p w:rsidR="00DA1E70" w:rsidRPr="00FC2E18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ПК-5</w:t>
            </w:r>
          </w:p>
        </w:tc>
      </w:tr>
    </w:tbl>
    <w:p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Дисциплина по выбору в структуре образовательной программы относится к части, формируемой участниками образовательных отношений. </w:t>
      </w:r>
    </w:p>
    <w:p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3-ом семестре очной формы обучения. Вид промежуточной аттестации: зачет с оценкой. </w:t>
      </w:r>
    </w:p>
    <w:p w:rsidR="00DA1E70" w:rsidRPr="00FC2E18" w:rsidRDefault="00DA1E7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DA1E70" w:rsidRPr="00FC2E18" w:rsidRDefault="00DA1E70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DA1E70" w:rsidRPr="00FC2E18" w:rsidTr="00FC2E1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A1E70" w:rsidRPr="00FC2E18" w:rsidTr="00FC2E1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 с оценкой</w:t>
            </w:r>
          </w:p>
        </w:tc>
        <w:tc>
          <w:tcPr>
            <w:tcW w:w="1984" w:type="dxa"/>
            <w:vAlign w:val="center"/>
          </w:tcPr>
          <w:p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63" w:type="dxa"/>
            <w:vAlign w:val="center"/>
          </w:tcPr>
          <w:p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A1E70" w:rsidRPr="00FC2E18" w:rsidTr="00FC2E1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</w:tr>
      <w:tr w:rsidR="00DA1E70" w:rsidRPr="00FC2E18" w:rsidTr="00FC2E18">
        <w:trPr>
          <w:jc w:val="center"/>
        </w:trPr>
        <w:tc>
          <w:tcPr>
            <w:tcW w:w="1838" w:type="dxa"/>
            <w:vMerge w:val="restart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DA1E70" w:rsidRPr="00FC2E18" w:rsidTr="00FC2E1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DA1E70" w:rsidRPr="00FC2E18" w:rsidRDefault="00DA1E7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DA1E70" w:rsidRPr="00FC2E18" w:rsidRDefault="00DA1E7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FC2E18" w:rsidRDefault="001C558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DA1E70" w:rsidRPr="00FC2E18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A1E70" w:rsidRPr="00FC2E18">
        <w:trPr>
          <w:jc w:val="center"/>
        </w:trPr>
        <w:tc>
          <w:tcPr>
            <w:tcW w:w="624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Постановка и реализация эксперимента</w:t>
            </w:r>
          </w:p>
        </w:tc>
        <w:tc>
          <w:tcPr>
            <w:tcW w:w="5528" w:type="dxa"/>
            <w:vAlign w:val="center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Сетевое и календарное планирование. Планирование вычислительного эксперимента.</w:t>
            </w:r>
          </w:p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Теоретические и практические основы метрологии. Прямые и косвенные измерения. Оценка погрешностей измерений и вычислений.</w:t>
            </w:r>
          </w:p>
        </w:tc>
        <w:tc>
          <w:tcPr>
            <w:tcW w:w="906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DA1E70" w:rsidRPr="00FC2E18">
        <w:trPr>
          <w:trHeight w:val="1048"/>
          <w:jc w:val="center"/>
        </w:trPr>
        <w:tc>
          <w:tcPr>
            <w:tcW w:w="624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Определение закономерностей исследуемых процессов</w:t>
            </w:r>
          </w:p>
        </w:tc>
        <w:tc>
          <w:tcPr>
            <w:tcW w:w="5528" w:type="dxa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Формирование информационных моделей объекта. Поиск аналитических закономерностей по экспериментальным данным.</w:t>
            </w:r>
          </w:p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Приближение функций многочленом Лагранжа. Аппроксимация функций методом наименьших квадратов.</w:t>
            </w:r>
          </w:p>
        </w:tc>
        <w:tc>
          <w:tcPr>
            <w:tcW w:w="906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DA1E70" w:rsidRPr="00FC2E18">
        <w:trPr>
          <w:jc w:val="center"/>
        </w:trPr>
        <w:tc>
          <w:tcPr>
            <w:tcW w:w="624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5528" w:type="dxa"/>
            <w:vAlign w:val="center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Моделирование и анализ установившихся режимов. Методы последовательных приближений при решении нелинейных алгебраических уравнений и систем линейных алгебраических уравнений. Методы бисекции, хорд, простой итерации.</w:t>
            </w:r>
          </w:p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Моделирование и анализ динамических режимов. Решение задачи Коши для обыкновенных дифференциальных уравнений явным неявным методами Эйлера.</w:t>
            </w:r>
          </w:p>
        </w:tc>
        <w:tc>
          <w:tcPr>
            <w:tcW w:w="906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DA1E70" w:rsidRPr="00FC2E18">
        <w:trPr>
          <w:jc w:val="center"/>
        </w:trPr>
        <w:tc>
          <w:tcPr>
            <w:tcW w:w="624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Оптимальные решения</w:t>
            </w:r>
          </w:p>
        </w:tc>
        <w:tc>
          <w:tcPr>
            <w:tcW w:w="5528" w:type="dxa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Классификация задач оптимизации. Классические методы решения оптимальных задач. Поиск экстремумов функций. Методы линейного программирования.</w:t>
            </w:r>
          </w:p>
        </w:tc>
        <w:tc>
          <w:tcPr>
            <w:tcW w:w="906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</w:tr>
      <w:tr w:rsidR="00DA1E70" w:rsidRPr="00FC2E18">
        <w:trPr>
          <w:jc w:val="center"/>
        </w:trPr>
        <w:tc>
          <w:tcPr>
            <w:tcW w:w="2751" w:type="dxa"/>
            <w:gridSpan w:val="2"/>
            <w:vAlign w:val="center"/>
          </w:tcPr>
          <w:p w:rsidR="00DA1E70" w:rsidRPr="00FC2E18" w:rsidRDefault="001C558C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vAlign w:val="center"/>
          </w:tcPr>
          <w:p w:rsidR="00DA1E70" w:rsidRPr="00FC2E18" w:rsidRDefault="00DA1E70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FC2E18" w:rsidRDefault="00DA1E70">
      <w:pPr>
        <w:pStyle w:val="a3"/>
        <w:numPr>
          <w:ilvl w:val="0"/>
          <w:numId w:val="1"/>
        </w:numPr>
        <w:rPr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C2E18" w:rsidRPr="00FC2E18" w:rsidRDefault="00FC2E18" w:rsidP="00FC2E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2E18">
        <w:rPr>
          <w:sz w:val="24"/>
          <w:szCs w:val="24"/>
        </w:rPr>
        <w:lastRenderedPageBreak/>
        <w:t>РАЗДЕЛЫ ДИСЦИПЛИНЫ И ВИДЫ УЧЕБНОЙ РАБОТЫ:</w:t>
      </w:r>
    </w:p>
    <w:p w:rsidR="00DA1E70" w:rsidRPr="00FC2E18" w:rsidRDefault="00DA1E70">
      <w:pPr>
        <w:jc w:val="center"/>
        <w:rPr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DA1E70" w:rsidRPr="00FC2E1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Всего</w:t>
            </w:r>
          </w:p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часов</w:t>
            </w:r>
          </w:p>
        </w:tc>
      </w:tr>
      <w:tr w:rsidR="00DA1E70" w:rsidRPr="00FC2E1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FC2E18" w:rsidRDefault="00DA1E70">
            <w:pPr>
              <w:rPr>
                <w:sz w:val="24"/>
                <w:szCs w:val="24"/>
              </w:rPr>
            </w:pPr>
          </w:p>
        </w:tc>
      </w:tr>
      <w:tr w:rsidR="00DA1E70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Постановка и реализация эксперимента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30</w:t>
            </w:r>
          </w:p>
        </w:tc>
      </w:tr>
      <w:tr w:rsidR="00DA1E70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Определение закономерностей исследуемых процессов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24</w:t>
            </w:r>
          </w:p>
        </w:tc>
      </w:tr>
      <w:tr w:rsidR="00DA1E70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40</w:t>
            </w:r>
          </w:p>
        </w:tc>
      </w:tr>
      <w:tr w:rsidR="00DA1E70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Оптимальные решения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50</w:t>
            </w:r>
          </w:p>
        </w:tc>
      </w:tr>
      <w:tr w:rsidR="00DA1E70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70" w:rsidRPr="00FC2E18" w:rsidRDefault="00DA1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144</w:t>
            </w:r>
          </w:p>
        </w:tc>
      </w:tr>
    </w:tbl>
    <w:p w:rsidR="00DA1E70" w:rsidRPr="00FC2E18" w:rsidRDefault="00DA1E70">
      <w:pPr>
        <w:rPr>
          <w:b/>
          <w:sz w:val="24"/>
          <w:szCs w:val="24"/>
        </w:rPr>
      </w:pPr>
    </w:p>
    <w:p w:rsidR="00DA1E70" w:rsidRPr="00FC2E18" w:rsidRDefault="00DA1E70">
      <w:pPr>
        <w:jc w:val="center"/>
        <w:rPr>
          <w:sz w:val="24"/>
          <w:szCs w:val="24"/>
        </w:rPr>
      </w:pPr>
    </w:p>
    <w:p w:rsidR="00DA1E70" w:rsidRPr="00FC2E18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8F249B" w:rsidRPr="002D176F" w:rsidRDefault="008F249B" w:rsidP="008F249B">
      <w:pPr>
        <w:ind w:firstLine="709"/>
        <w:jc w:val="both"/>
        <w:rPr>
          <w:b/>
          <w:bCs/>
          <w:sz w:val="24"/>
          <w:szCs w:val="24"/>
        </w:rPr>
      </w:pPr>
      <w:r w:rsidRPr="00731804">
        <w:rPr>
          <w:b/>
          <w:bCs/>
          <w:sz w:val="24"/>
          <w:szCs w:val="24"/>
        </w:rPr>
        <w:t>6.1.</w:t>
      </w:r>
      <w:r w:rsidRPr="00731804">
        <w:rPr>
          <w:b/>
          <w:bCs/>
          <w:sz w:val="24"/>
          <w:szCs w:val="24"/>
        </w:rPr>
        <w:tab/>
        <w:t xml:space="preserve"> Основная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992"/>
        <w:gridCol w:w="816"/>
      </w:tblGrid>
      <w:tr w:rsidR="008F249B" w:rsidRPr="002D176F" w:rsidTr="00D93598">
        <w:tc>
          <w:tcPr>
            <w:tcW w:w="675" w:type="dxa"/>
            <w:vMerge w:val="restart"/>
            <w:vAlign w:val="center"/>
          </w:tcPr>
          <w:p w:rsidR="008F249B" w:rsidRPr="002D176F" w:rsidRDefault="008F249B" w:rsidP="00D935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№</w:t>
            </w:r>
          </w:p>
          <w:p w:rsidR="008F249B" w:rsidRPr="002D176F" w:rsidRDefault="008F249B" w:rsidP="00D935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  <w:vAlign w:val="center"/>
          </w:tcPr>
          <w:p w:rsidR="008F249B" w:rsidRPr="002D176F" w:rsidRDefault="008F249B" w:rsidP="00D935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8F249B" w:rsidRPr="002D176F" w:rsidRDefault="008F249B" w:rsidP="00D935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8F249B" w:rsidRPr="002D176F" w:rsidTr="00D93598">
        <w:tc>
          <w:tcPr>
            <w:tcW w:w="675" w:type="dxa"/>
            <w:vMerge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каф.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8F249B" w:rsidRPr="002D176F" w:rsidRDefault="008F249B" w:rsidP="00D93598">
            <w:pPr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Шмелёв, П.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176F">
              <w:rPr>
                <w:bCs/>
                <w:sz w:val="24"/>
                <w:szCs w:val="24"/>
              </w:rPr>
              <w:t>А. Аналитическая геометрия на плоскости. Линейная алгебра/П.А. Шмелёв, Г.А. Шмелёва, А.Н. Фураев; учебное пособие для Вузов физической культуры. – М.: Изд-во МГАФК, 2014. – 127с.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418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8F249B" w:rsidRPr="002D176F" w:rsidRDefault="008F249B" w:rsidP="00D93598">
            <w:pPr>
              <w:rPr>
                <w:bCs/>
                <w:sz w:val="24"/>
                <w:szCs w:val="24"/>
              </w:rPr>
            </w:pPr>
            <w:r w:rsidRPr="00731804">
              <w:rPr>
                <w:bCs/>
                <w:sz w:val="24"/>
                <w:szCs w:val="24"/>
              </w:rPr>
              <w:t xml:space="preserve">Шмелев, П. А. Аналитическая геометрия на плоскости. Линейная алгебра : учебное пособие / П. А. Шмелев, Г. А. Шмелева, А. Н. Фураев ; МГАФК. - Малаховка, 2014. - 127 с. : ил. - Текст : электронный // Электронно-библиотечная система ЭЛМАРК (МГАФК) : [сайт]. — </w:t>
            </w:r>
            <w:hyperlink r:id="rId9" w:history="1">
              <w:r w:rsidRPr="00731804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bCs/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D176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8F249B" w:rsidRPr="002D176F" w:rsidRDefault="008F249B" w:rsidP="00D93598">
            <w:pPr>
              <w:rPr>
                <w:bCs/>
                <w:sz w:val="24"/>
                <w:szCs w:val="24"/>
              </w:rPr>
            </w:pPr>
            <w:r w:rsidRPr="00731804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1804">
              <w:rPr>
                <w:bCs/>
                <w:sz w:val="24"/>
                <w:szCs w:val="24"/>
              </w:rPr>
              <w:t>Элементы математического анализа : учебное пособие по дисциплине "Высшая математика" для вузов физической культуры / П. А. Шмелёв, Г. А. Шмелёва, А. Н. Фураев ; МГАФК. - Малаховка, 2014. - 187 с. - 73.00.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8F249B" w:rsidRPr="00731804" w:rsidRDefault="008F249B" w:rsidP="00D93598">
            <w:pPr>
              <w:rPr>
                <w:bCs/>
                <w:sz w:val="24"/>
                <w:szCs w:val="24"/>
              </w:rPr>
            </w:pPr>
            <w:r w:rsidRPr="00731804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1804">
              <w:rPr>
                <w:bCs/>
                <w:sz w:val="24"/>
                <w:szCs w:val="24"/>
              </w:rPr>
              <w:t xml:space="preserve">Элементы математического анализа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731804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2D176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3A6F33" w:rsidRDefault="008F249B" w:rsidP="00D93598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A13A5A" w:rsidRDefault="008F249B" w:rsidP="00D93598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  <w:r w:rsidRPr="002D176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FC2E18" w:rsidRDefault="008F249B" w:rsidP="00D93598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Шмелёва, Г.А. Математические методы исследований и оптимизации. / Г.А. Шмелёва, А.Н. Фураев; учебное пособие для Вузов физической культуры. – М.: Изд-во МГАФК, 2012. – 127с.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FC2E18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FC2E18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50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3A6F33" w:rsidRDefault="008F249B" w:rsidP="00D93598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9B" w:rsidRPr="00731804" w:rsidRDefault="008F249B" w:rsidP="00D93598">
            <w:pPr>
              <w:rPr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Лукашин, Ю. П. Финансовая математика : учебное пособие / Ю. П. Лукашин. — Москва : Евразийский открытый институт, 2008. — 200 c. — ISBN 978-5-374-00026-9. — Текст : электронный // Электронно-библиотечная система IPR BOOKS : [сайт]. — URL: </w:t>
            </w:r>
            <w:hyperlink r:id="rId13" w:history="1">
              <w:r w:rsidRPr="00731804">
                <w:rPr>
                  <w:rStyle w:val="ab"/>
                  <w:sz w:val="24"/>
                  <w:szCs w:val="24"/>
                </w:rPr>
                <w:t>http://www.iprbookshop.ru/11109.html</w:t>
              </w:r>
            </w:hyperlink>
            <w:r w:rsidRPr="0073180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9B" w:rsidRPr="00731804" w:rsidRDefault="008F249B" w:rsidP="00D93598">
            <w:pPr>
              <w:rPr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4" w:history="1">
              <w:r w:rsidRPr="00731804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8F249B" w:rsidRPr="002D176F" w:rsidRDefault="008F249B" w:rsidP="008F249B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2D176F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992"/>
        <w:gridCol w:w="816"/>
      </w:tblGrid>
      <w:tr w:rsidR="008F249B" w:rsidRPr="002D176F" w:rsidTr="00D93598">
        <w:tc>
          <w:tcPr>
            <w:tcW w:w="675" w:type="dxa"/>
            <w:vMerge w:val="restart"/>
            <w:vAlign w:val="center"/>
          </w:tcPr>
          <w:p w:rsidR="008F249B" w:rsidRPr="002D176F" w:rsidRDefault="008F249B" w:rsidP="00D935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№</w:t>
            </w:r>
          </w:p>
          <w:p w:rsidR="008F249B" w:rsidRPr="002D176F" w:rsidRDefault="008F249B" w:rsidP="00D935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  <w:vAlign w:val="center"/>
          </w:tcPr>
          <w:p w:rsidR="008F249B" w:rsidRPr="002D176F" w:rsidRDefault="008F249B" w:rsidP="00D935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8F249B" w:rsidRPr="002D176F" w:rsidRDefault="008F249B" w:rsidP="00D935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8F249B" w:rsidRPr="002D176F" w:rsidTr="00D93598">
        <w:tc>
          <w:tcPr>
            <w:tcW w:w="675" w:type="dxa"/>
            <w:vMerge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каф.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F249B" w:rsidRPr="002D176F" w:rsidRDefault="008F249B" w:rsidP="00D93598">
            <w:pPr>
              <w:rPr>
                <w:bCs/>
                <w:sz w:val="24"/>
                <w:szCs w:val="24"/>
              </w:rPr>
            </w:pPr>
            <w:r w:rsidRPr="002D176F">
              <w:rPr>
                <w:bCs/>
                <w:color w:val="000000"/>
                <w:sz w:val="24"/>
                <w:szCs w:val="24"/>
              </w:rPr>
              <w:t>Естественно-научные основы физической культуры и спорта</w:t>
            </w:r>
            <w:r w:rsidRPr="002D176F">
              <w:rPr>
                <w:color w:val="000000"/>
                <w:sz w:val="24"/>
                <w:szCs w:val="24"/>
              </w:rPr>
              <w:t xml:space="preserve"> : учебник / под ред. А. В. Самсоновой, Р. Б. Цаллаговой. - М. : Советский спорт, 2014. - 454 с. : ил. - Библиогр.: с. 446-447. - ISBN 978-5-9718-0697-4 : 979.00.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F249B" w:rsidRPr="002D176F" w:rsidRDefault="008F249B" w:rsidP="00D93598">
            <w:pPr>
              <w:rPr>
                <w:bCs/>
                <w:sz w:val="24"/>
                <w:szCs w:val="24"/>
              </w:rPr>
            </w:pPr>
            <w:r w:rsidRPr="002D176F">
              <w:rPr>
                <w:bCs/>
                <w:color w:val="000000"/>
                <w:sz w:val="24"/>
                <w:szCs w:val="24"/>
              </w:rPr>
              <w:t>Гмурман В. Е.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76F">
              <w:rPr>
                <w:color w:val="000000"/>
                <w:sz w:val="24"/>
                <w:szCs w:val="24"/>
              </w:rPr>
              <w:t>Теория вероятностей и математическая статистика : учебное пособие для студентов вузов. - 9-е изд.,стереотип. - М. : Высшая школа, 2003. - 480 с. : ил. - ISBN 5-06-004214-6 : 57.04.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Математика : учебное пособие / А. Г. Катранов, В. В. Азанчевский, В. М. Белоусова [и др.] ; СПбГАФК. - Санкт-Петербург, 2001. - 75 с. - Библиогр.: с. 75. - Текст : электронный // Электронно-библиотечная система ЭЛМАРК (МГАФК) : [сайт]. — </w:t>
            </w:r>
            <w:hyperlink r:id="rId15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Абдрахманова, И. В. Математика для менеджеров : учебное пособие для студентов направления подготовки 080200.62 «Менеджмент» профиль подготовки «Менеджмент организации» / И. В. Абдрахманова ; ВГАФК. - Волгоград, 2013. - Текст : электронный // Электронно-библиотечная система ЭЛМАРК (МГАФК) : [сайт]. — </w:t>
            </w:r>
            <w:hyperlink r:id="rId16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Стеценко, Н. В. Расчетно-графические работы по математической статистике : учебно-методическое пособие / Н. В. Стеценко, И. В. Абдрахманова ; ВГАФК. - Волгоград, 2013. - 100 с. : табл. - Библиогр.: с. 92. - Текст : электронный // Электронно-библиотечная </w:t>
            </w:r>
            <w:r w:rsidRPr="00BF4781">
              <w:rPr>
                <w:sz w:val="24"/>
                <w:szCs w:val="24"/>
              </w:rPr>
              <w:lastRenderedPageBreak/>
              <w:t xml:space="preserve">система ЭЛМАРК (МГАФК) : [сайт]. — </w:t>
            </w:r>
            <w:hyperlink r:id="rId17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Шмелева, Г. А. Практикум по математике для заочного отделения : учебно-методическое пособие по дисциплине "Математика и информатика" / Г. А. Шмелева, А. Н. Фураев ; МГАФК. - Малаховка, 1998. - с. 51 : ил. - Библиогр.: с. 49. - ISBN 5-900871-24 х. - Текст : электронный // Электронно-библиотечная система ЭЛМАРК (МГАФК) : [сайт]. — </w:t>
            </w:r>
            <w:hyperlink r:id="rId18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Библиогр.: с. 22-24. - Текст : электронный // Электронно-библиотечная система ЭЛМАРК (МГАФК) : [сайт]. — </w:t>
            </w:r>
            <w:hyperlink r:id="rId19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Default="008F249B" w:rsidP="00D93598">
            <w:pPr>
              <w:jc w:val="center"/>
              <w:rPr>
                <w:bCs/>
                <w:sz w:val="24"/>
                <w:szCs w:val="24"/>
              </w:rPr>
            </w:pPr>
          </w:p>
          <w:p w:rsidR="008F249B" w:rsidRDefault="008F249B" w:rsidP="00D93598">
            <w:pPr>
              <w:rPr>
                <w:sz w:val="24"/>
                <w:szCs w:val="24"/>
              </w:rPr>
            </w:pPr>
          </w:p>
          <w:p w:rsidR="008F249B" w:rsidRPr="00BF4781" w:rsidRDefault="008F249B" w:rsidP="00D9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F249B" w:rsidRPr="00BF4781" w:rsidRDefault="008F249B" w:rsidP="00D93598">
            <w:pPr>
              <w:rPr>
                <w:sz w:val="24"/>
                <w:szCs w:val="24"/>
              </w:rPr>
            </w:pPr>
          </w:p>
          <w:p w:rsidR="008F249B" w:rsidRDefault="008F249B" w:rsidP="00D93598">
            <w:pPr>
              <w:rPr>
                <w:sz w:val="24"/>
                <w:szCs w:val="24"/>
              </w:rPr>
            </w:pPr>
          </w:p>
          <w:p w:rsidR="008F249B" w:rsidRPr="00BF4781" w:rsidRDefault="008F249B" w:rsidP="00D93598">
            <w:pPr>
              <w:rPr>
                <w:sz w:val="24"/>
                <w:szCs w:val="24"/>
              </w:rPr>
            </w:pP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Шмелева, Г. А. Инструктивно-методическое пособие по математике : учебно-методическое пособие для студентов / Г. А. Шмелева, А. Н. Фураев ; МГАФК. - Малаховка, 2010. - Текст : электронный // Электронно-библиотечная система ЭЛМАРК (МГАФК) : [сайт]. — </w:t>
            </w:r>
            <w:hyperlink r:id="rId20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Фураев А. Н. Методика самостоятельной работы по математике при дистационном обучении : учебное пособие / А. Н. Фураев ; МГАФК. - Малаховка, 2006. - Текст : электронный // Электронно-библиотечная система ЭЛМАРК (МГАФК) : [сайт]. — </w:t>
            </w:r>
            <w:hyperlink r:id="rId21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22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Высшая математика. Часть III. Теория вероятностей. Математическая статистика : учебное пособие / В. И. Бухтоярова, В. М. Гущина, С. Р. Песчанская, Л. К. Равинг. — Кемерово : Кемеровская государственная медицинская академия, 2006. — 88 c. — ISBN 2227-8397. — Текст : электронный // Электронно-библиотечная система IPR BOOKS : [сайт]. — URL: </w:t>
            </w:r>
            <w:hyperlink r:id="rId23" w:history="1">
              <w:r w:rsidRPr="00BF4781">
                <w:rPr>
                  <w:rStyle w:val="ab"/>
                  <w:sz w:val="24"/>
                  <w:szCs w:val="24"/>
                </w:rPr>
                <w:t>http://www.iprbookshop.ru/6113.html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Бабаянц, Ю. В. Основы высшей математики. Дифференциальные уравнения : учебное пособие / Ю. В. Бабаянц, Т. Л. Миселимян. — Краснодар : Южный институт менеджмента, 2007. — 63 c. — ISBN 2227-8397. — Текст : электронный // Электронно-библиотечная система IPR BOOKS : [сайт]. — URL: </w:t>
            </w:r>
            <w:hyperlink r:id="rId24" w:history="1">
              <w:r w:rsidRPr="00BF4781">
                <w:rPr>
                  <w:rStyle w:val="ab"/>
                  <w:sz w:val="24"/>
                  <w:szCs w:val="24"/>
                </w:rPr>
                <w:t>http://www.iprbookshop.ru/10283.html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F249B" w:rsidRPr="002D176F" w:rsidTr="00D93598">
        <w:tc>
          <w:tcPr>
            <w:tcW w:w="675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8F249B" w:rsidRPr="00BF4781" w:rsidRDefault="008F249B" w:rsidP="00D93598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Малыхин, В. И. Финансовая математика : учебное пособие / В. И. </w:t>
            </w:r>
            <w:r w:rsidRPr="00BF4781">
              <w:rPr>
                <w:sz w:val="24"/>
                <w:szCs w:val="24"/>
              </w:rPr>
              <w:lastRenderedPageBreak/>
              <w:t xml:space="preserve">Малыхин. — Москва : ЮНИТИ-ДАНА, 2012. — 236 c. — ISBN 5-238-00559-8. — Текст : электронный // Электронно-библиотечная система IPR BOOKS : [сайт]. — URL: </w:t>
            </w:r>
            <w:hyperlink r:id="rId25" w:history="1">
              <w:r w:rsidRPr="00BF4781">
                <w:rPr>
                  <w:rStyle w:val="ab"/>
                  <w:sz w:val="24"/>
                  <w:szCs w:val="24"/>
                </w:rPr>
                <w:t>http://www.iprbookshop.ru/10523.html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8F249B" w:rsidRPr="002D176F" w:rsidRDefault="008F249B" w:rsidP="00D935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DA1E70" w:rsidRPr="00FC2E18" w:rsidRDefault="00DA1E70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C2E18" w:rsidRPr="00F13AC3" w:rsidRDefault="00FC2E18" w:rsidP="00FC2E18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F13AC3">
        <w:rPr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FC2E18" w:rsidRPr="00EE0B20" w:rsidRDefault="00FC2E18" w:rsidP="00FC2E18">
      <w:pPr>
        <w:widowControl w:val="0"/>
        <w:ind w:firstLine="709"/>
        <w:jc w:val="both"/>
        <w:rPr>
          <w:b/>
          <w:sz w:val="24"/>
          <w:szCs w:val="24"/>
        </w:rPr>
      </w:pPr>
    </w:p>
    <w:p w:rsidR="00FC2E18" w:rsidRPr="00EE0B20" w:rsidRDefault="00FC2E18" w:rsidP="00FC2E18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Электронная библиотечная система ЭЛМАРК (МГАФК) </w:t>
      </w:r>
      <w:hyperlink r:id="rId26" w:history="1">
        <w:r w:rsidRPr="00EE0B20">
          <w:rPr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EE0B20">
          <w:rPr>
            <w:color w:val="0000FF" w:themeColor="hyperlink"/>
            <w:sz w:val="24"/>
            <w:szCs w:val="24"/>
            <w:u w:val="single"/>
          </w:rPr>
          <w:t>://</w:t>
        </w:r>
        <w:r w:rsidRPr="00EE0B20">
          <w:rPr>
            <w:color w:val="0000FF" w:themeColor="hyperlink"/>
            <w:sz w:val="24"/>
            <w:szCs w:val="24"/>
            <w:u w:val="single"/>
            <w:lang w:val="en-US"/>
          </w:rPr>
          <w:t>lib</w:t>
        </w:r>
        <w:r w:rsidRPr="00EE0B20">
          <w:rPr>
            <w:color w:val="0000FF" w:themeColor="hyperlink"/>
            <w:sz w:val="24"/>
            <w:szCs w:val="24"/>
            <w:u w:val="single"/>
          </w:rPr>
          <w:t>.</w:t>
        </w:r>
        <w:r w:rsidRPr="00EE0B20">
          <w:rPr>
            <w:color w:val="0000FF" w:themeColor="hyperlink"/>
            <w:sz w:val="24"/>
            <w:szCs w:val="24"/>
            <w:u w:val="single"/>
            <w:lang w:val="en-US"/>
          </w:rPr>
          <w:t>mgafk</w:t>
        </w:r>
        <w:r w:rsidRPr="00EE0B20">
          <w:rPr>
            <w:color w:val="0000FF" w:themeColor="hyperlink"/>
            <w:sz w:val="24"/>
            <w:szCs w:val="24"/>
            <w:u w:val="single"/>
          </w:rPr>
          <w:t>.</w:t>
        </w:r>
        <w:r w:rsidRPr="00EE0B20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FC2E18" w:rsidRPr="00EE0B20" w:rsidRDefault="00FC2E18" w:rsidP="00FC2E18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Электронно-библиотечная система Elibrary </w:t>
      </w:r>
      <w:hyperlink r:id="rId27" w:history="1">
        <w:r w:rsidRPr="00EE0B20">
          <w:rPr>
            <w:color w:val="0000FF" w:themeColor="hyperlink"/>
            <w:sz w:val="24"/>
            <w:szCs w:val="24"/>
            <w:u w:val="single"/>
          </w:rPr>
          <w:t>https://elibrary.ru</w:t>
        </w:r>
      </w:hyperlink>
      <w:r w:rsidRPr="00EE0B20">
        <w:rPr>
          <w:sz w:val="24"/>
          <w:szCs w:val="24"/>
        </w:rPr>
        <w:t xml:space="preserve"> </w:t>
      </w:r>
    </w:p>
    <w:p w:rsidR="00FC2E18" w:rsidRPr="00EE0B20" w:rsidRDefault="00FC2E18" w:rsidP="00FC2E18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Электронно-библиотечная система издательства "Лань" </w:t>
      </w:r>
      <w:hyperlink r:id="rId28" w:history="1">
        <w:r w:rsidRPr="00EE0B20">
          <w:rPr>
            <w:color w:val="0000FF" w:themeColor="hyperlink"/>
            <w:sz w:val="24"/>
            <w:szCs w:val="24"/>
            <w:u w:val="single"/>
          </w:rPr>
          <w:t>https://Ianbook.com</w:t>
        </w:r>
      </w:hyperlink>
    </w:p>
    <w:p w:rsidR="00FC2E18" w:rsidRPr="00EE0B20" w:rsidRDefault="00FC2E18" w:rsidP="00FC2E18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Электронно-библиотечная система IPRbooks </w:t>
      </w:r>
      <w:hyperlink r:id="rId29" w:history="1">
        <w:r w:rsidRPr="00EE0B20">
          <w:rPr>
            <w:color w:val="0000FF" w:themeColor="hyperlink"/>
            <w:sz w:val="24"/>
            <w:szCs w:val="24"/>
            <w:u w:val="single"/>
          </w:rPr>
          <w:t>http://www.iprbookshop.ru</w:t>
        </w:r>
      </w:hyperlink>
      <w:r w:rsidRPr="00EE0B20">
        <w:rPr>
          <w:sz w:val="24"/>
          <w:szCs w:val="24"/>
        </w:rPr>
        <w:t xml:space="preserve"> </w:t>
      </w:r>
    </w:p>
    <w:p w:rsidR="00FC2E18" w:rsidRPr="00EE0B20" w:rsidRDefault="00FC2E18" w:rsidP="00FC2E18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Электронно-библиотечная система «Юрайт» </w:t>
      </w:r>
      <w:hyperlink r:id="rId30" w:history="1">
        <w:r w:rsidRPr="00EE0B20">
          <w:rPr>
            <w:color w:val="0000FF" w:themeColor="hyperlink"/>
            <w:sz w:val="24"/>
            <w:szCs w:val="24"/>
            <w:u w:val="single"/>
          </w:rPr>
          <w:t>https://biblio-online.ru</w:t>
        </w:r>
      </w:hyperlink>
      <w:r w:rsidRPr="00EE0B20">
        <w:rPr>
          <w:sz w:val="24"/>
          <w:szCs w:val="24"/>
        </w:rPr>
        <w:t xml:space="preserve">   </w:t>
      </w:r>
    </w:p>
    <w:p w:rsidR="00FC2E18" w:rsidRPr="00EE0B20" w:rsidRDefault="00FC2E18" w:rsidP="00FC2E18">
      <w:pPr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Электронно-библиотечная система РУКОНТ </w:t>
      </w:r>
      <w:hyperlink r:id="rId31" w:history="1">
        <w:r w:rsidRPr="00EE0B20">
          <w:rPr>
            <w:color w:val="0000FF" w:themeColor="hyperlink"/>
            <w:sz w:val="24"/>
            <w:szCs w:val="24"/>
            <w:u w:val="single"/>
          </w:rPr>
          <w:t>www.rucont.ru</w:t>
        </w:r>
      </w:hyperlink>
    </w:p>
    <w:p w:rsidR="00FC2E18" w:rsidRPr="00EE0B20" w:rsidRDefault="00FC2E18" w:rsidP="00FC2E18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EE0B20">
        <w:rPr>
          <w:sz w:val="24"/>
          <w:szCs w:val="24"/>
        </w:rPr>
        <w:t xml:space="preserve"> </w:t>
      </w:r>
      <w:r w:rsidRPr="00EE0B20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2" w:history="1">
        <w:r w:rsidRPr="00EE0B2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FC2E18" w:rsidRPr="00EE0B20" w:rsidRDefault="00FC2E18" w:rsidP="00FC2E18">
      <w:pPr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EE0B20">
        <w:rPr>
          <w:sz w:val="24"/>
          <w:szCs w:val="24"/>
        </w:rPr>
        <w:t xml:space="preserve"> </w:t>
      </w:r>
      <w:r w:rsidRPr="00EE0B20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3" w:history="1">
        <w:r w:rsidRPr="00EE0B2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FC2E18" w:rsidRPr="00EE0B20" w:rsidRDefault="00FC2E18" w:rsidP="00FC2E18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EE0B20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4" w:history="1">
        <w:r w:rsidRPr="00EE0B20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http://www.edu.ru</w:t>
        </w:r>
      </w:hyperlink>
    </w:p>
    <w:p w:rsidR="00FC2E18" w:rsidRPr="00EE0B20" w:rsidRDefault="00FC2E18" w:rsidP="00FC2E18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EE0B20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EE0B20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http://window.edu.ru</w:t>
        </w:r>
      </w:hyperlink>
    </w:p>
    <w:p w:rsidR="00FC2E18" w:rsidRPr="00EE0B20" w:rsidRDefault="00FC2E18" w:rsidP="00FC2E18">
      <w:pPr>
        <w:numPr>
          <w:ilvl w:val="0"/>
          <w:numId w:val="14"/>
        </w:num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0B20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6" w:history="1">
        <w:r w:rsidRPr="00EE0B20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http://fcior.edu.ru</w:t>
        </w:r>
      </w:hyperlink>
    </w:p>
    <w:p w:rsidR="00FC2E18" w:rsidRPr="00D867D8" w:rsidRDefault="00FC2E18" w:rsidP="00FC2E1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FC2E18" w:rsidRPr="00CD258E" w:rsidRDefault="00FC2E18" w:rsidP="00FC2E18">
      <w:pPr>
        <w:pStyle w:val="a3"/>
        <w:numPr>
          <w:ilvl w:val="0"/>
          <w:numId w:val="35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FC2E18" w:rsidRPr="00CD258E" w:rsidRDefault="00FC2E18" w:rsidP="00FC2E18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FC2E18" w:rsidRPr="00CD258E" w:rsidRDefault="00FC2E18" w:rsidP="00FC2E18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FC2E18" w:rsidRPr="00CD258E" w:rsidRDefault="00FC2E18" w:rsidP="00FC2E18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FC2E18" w:rsidRPr="00CD258E" w:rsidRDefault="00FC2E18" w:rsidP="00FC2E18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FC2E18" w:rsidRPr="00CD258E" w:rsidRDefault="00FC2E18" w:rsidP="00FC2E1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FC2E18" w:rsidRPr="00CD258E" w:rsidRDefault="00FC2E18" w:rsidP="00FC2E1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:rsidR="00FC2E18" w:rsidRPr="00FC2E18" w:rsidRDefault="00FC2E18" w:rsidP="00FC2E1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FC2E18">
        <w:rPr>
          <w:b/>
          <w:i/>
          <w:spacing w:val="-1"/>
          <w:sz w:val="24"/>
          <w:szCs w:val="24"/>
        </w:rPr>
        <w:t>8.3</w:t>
      </w:r>
      <w:r w:rsidRPr="00FC2E18">
        <w:rPr>
          <w:b/>
          <w:spacing w:val="-1"/>
          <w:sz w:val="24"/>
          <w:szCs w:val="24"/>
        </w:rPr>
        <w:t xml:space="preserve"> </w:t>
      </w:r>
      <w:r w:rsidRPr="00FC2E18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FC2E18">
        <w:rPr>
          <w:b/>
          <w:i/>
          <w:sz w:val="24"/>
          <w:szCs w:val="24"/>
        </w:rPr>
        <w:t xml:space="preserve">и </w:t>
      </w:r>
      <w:r w:rsidRPr="00FC2E18">
        <w:rPr>
          <w:b/>
          <w:i/>
          <w:spacing w:val="-1"/>
          <w:sz w:val="24"/>
          <w:szCs w:val="24"/>
        </w:rPr>
        <w:t xml:space="preserve">обучающимися </w:t>
      </w:r>
      <w:r w:rsidRPr="00FC2E18">
        <w:rPr>
          <w:b/>
          <w:i/>
          <w:sz w:val="24"/>
          <w:szCs w:val="24"/>
        </w:rPr>
        <w:t xml:space="preserve">с ограниченными </w:t>
      </w:r>
      <w:r w:rsidRPr="00FC2E18">
        <w:rPr>
          <w:b/>
          <w:i/>
          <w:spacing w:val="-1"/>
          <w:sz w:val="24"/>
          <w:szCs w:val="24"/>
        </w:rPr>
        <w:t>возможностями здоровья</w:t>
      </w:r>
      <w:r w:rsidRPr="00FC2E18">
        <w:rPr>
          <w:spacing w:val="-1"/>
          <w:sz w:val="24"/>
          <w:szCs w:val="24"/>
        </w:rPr>
        <w:t xml:space="preserve"> осуществляется </w:t>
      </w:r>
      <w:r w:rsidRPr="00FC2E18">
        <w:rPr>
          <w:sz w:val="24"/>
          <w:szCs w:val="24"/>
        </w:rPr>
        <w:t xml:space="preserve">с </w:t>
      </w:r>
      <w:r w:rsidRPr="00FC2E18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C2E18">
        <w:rPr>
          <w:sz w:val="24"/>
          <w:szCs w:val="24"/>
        </w:rPr>
        <w:t xml:space="preserve"> и </w:t>
      </w:r>
      <w:r w:rsidRPr="00FC2E18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C2E18">
        <w:rPr>
          <w:spacing w:val="-2"/>
          <w:sz w:val="24"/>
          <w:szCs w:val="24"/>
        </w:rPr>
        <w:t xml:space="preserve">доступ </w:t>
      </w:r>
      <w:r w:rsidRPr="00FC2E18">
        <w:rPr>
          <w:sz w:val="24"/>
          <w:szCs w:val="24"/>
        </w:rPr>
        <w:t xml:space="preserve">в </w:t>
      </w:r>
      <w:r w:rsidRPr="00FC2E18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FC2E18">
        <w:rPr>
          <w:sz w:val="24"/>
          <w:szCs w:val="24"/>
        </w:rPr>
        <w:t xml:space="preserve">на 1 этаже главного здания. </w:t>
      </w:r>
      <w:r w:rsidRPr="00FC2E18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FC2E18" w:rsidRPr="00FC2E18" w:rsidRDefault="00FC2E18" w:rsidP="00FC2E1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8.3.1.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>и лиц с</w:t>
      </w:r>
      <w:r w:rsidRPr="00FC2E1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C2E18">
        <w:rPr>
          <w:i/>
          <w:iCs/>
          <w:sz w:val="24"/>
          <w:szCs w:val="24"/>
        </w:rPr>
        <w:t xml:space="preserve"> здоровья по зрению:</w:t>
      </w:r>
    </w:p>
    <w:p w:rsidR="00FC2E18" w:rsidRPr="00FC2E18" w:rsidRDefault="00FC2E18" w:rsidP="00FC2E18">
      <w:pPr>
        <w:ind w:firstLine="709"/>
        <w:jc w:val="both"/>
        <w:rPr>
          <w:spacing w:val="-1"/>
          <w:sz w:val="24"/>
          <w:szCs w:val="24"/>
        </w:rPr>
      </w:pPr>
      <w:r w:rsidRPr="00FC2E18">
        <w:rPr>
          <w:i/>
          <w:iCs/>
          <w:sz w:val="24"/>
          <w:szCs w:val="24"/>
        </w:rPr>
        <w:lastRenderedPageBreak/>
        <w:t xml:space="preserve">- </w:t>
      </w:r>
      <w:r w:rsidRPr="00FC2E18">
        <w:rPr>
          <w:iCs/>
          <w:sz w:val="24"/>
          <w:szCs w:val="24"/>
        </w:rPr>
        <w:t>о</w:t>
      </w:r>
      <w:r w:rsidRPr="00FC2E18">
        <w:rPr>
          <w:spacing w:val="-1"/>
          <w:sz w:val="24"/>
          <w:szCs w:val="24"/>
        </w:rPr>
        <w:t xml:space="preserve">беспечен доступ </w:t>
      </w:r>
      <w:r w:rsidRPr="00FC2E18">
        <w:rPr>
          <w:sz w:val="24"/>
          <w:szCs w:val="24"/>
        </w:rPr>
        <w:t xml:space="preserve">обучающихся, </w:t>
      </w:r>
      <w:r w:rsidRPr="00FC2E18">
        <w:rPr>
          <w:spacing w:val="-1"/>
          <w:sz w:val="24"/>
          <w:szCs w:val="24"/>
        </w:rPr>
        <w:t xml:space="preserve">являющихся слепыми или слабовидящими </w:t>
      </w:r>
      <w:r w:rsidRPr="00FC2E18">
        <w:rPr>
          <w:sz w:val="24"/>
          <w:szCs w:val="24"/>
        </w:rPr>
        <w:t xml:space="preserve">к </w:t>
      </w:r>
      <w:r w:rsidRPr="00FC2E18">
        <w:rPr>
          <w:spacing w:val="-1"/>
          <w:sz w:val="24"/>
          <w:szCs w:val="24"/>
        </w:rPr>
        <w:t>зданиям Академии;</w:t>
      </w:r>
    </w:p>
    <w:p w:rsidR="00FC2E18" w:rsidRPr="00FC2E18" w:rsidRDefault="00FC2E18" w:rsidP="00FC2E18">
      <w:pPr>
        <w:ind w:firstLine="709"/>
        <w:jc w:val="both"/>
        <w:rPr>
          <w:sz w:val="24"/>
          <w:szCs w:val="24"/>
        </w:rPr>
      </w:pPr>
      <w:r w:rsidRPr="00FC2E18">
        <w:rPr>
          <w:spacing w:val="-1"/>
          <w:sz w:val="24"/>
          <w:szCs w:val="24"/>
        </w:rPr>
        <w:t xml:space="preserve">- </w:t>
      </w:r>
      <w:r w:rsidRPr="00FC2E18">
        <w:rPr>
          <w:iCs/>
          <w:sz w:val="24"/>
          <w:szCs w:val="24"/>
        </w:rPr>
        <w:t>э</w:t>
      </w:r>
      <w:r w:rsidRPr="00FC2E18">
        <w:rPr>
          <w:sz w:val="24"/>
          <w:szCs w:val="24"/>
        </w:rPr>
        <w:t>лектронный видео увеличитель "ONYX Deskset HD 22 (в полной комплектации);</w:t>
      </w:r>
    </w:p>
    <w:p w:rsidR="00FC2E18" w:rsidRPr="00FC2E18" w:rsidRDefault="00FC2E18" w:rsidP="00FC2E18">
      <w:pPr>
        <w:ind w:firstLine="709"/>
        <w:jc w:val="both"/>
        <w:rPr>
          <w:sz w:val="24"/>
          <w:szCs w:val="24"/>
        </w:rPr>
      </w:pPr>
      <w:r w:rsidRPr="00FC2E18">
        <w:rPr>
          <w:b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C2E18">
        <w:rPr>
          <w:sz w:val="24"/>
          <w:szCs w:val="24"/>
        </w:rPr>
        <w:t xml:space="preserve"> </w:t>
      </w:r>
    </w:p>
    <w:p w:rsidR="00FC2E18" w:rsidRPr="00FC2E18" w:rsidRDefault="00FC2E18" w:rsidP="00FC2E18">
      <w:pPr>
        <w:ind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b/>
          <w:sz w:val="24"/>
          <w:szCs w:val="24"/>
        </w:rPr>
        <w:t>-</w:t>
      </w:r>
      <w:r w:rsidRPr="00FC2E18">
        <w:rPr>
          <w:sz w:val="24"/>
          <w:szCs w:val="24"/>
        </w:rPr>
        <w:t xml:space="preserve"> принтер Брайля; </w:t>
      </w:r>
    </w:p>
    <w:p w:rsidR="00FC2E18" w:rsidRPr="00FC2E18" w:rsidRDefault="00FC2E18" w:rsidP="00FC2E18">
      <w:pPr>
        <w:ind w:firstLine="709"/>
        <w:jc w:val="both"/>
        <w:rPr>
          <w:sz w:val="24"/>
          <w:szCs w:val="24"/>
          <w:shd w:val="clear" w:color="auto" w:fill="FEFEFE"/>
        </w:rPr>
      </w:pPr>
      <w:r w:rsidRPr="00FC2E18">
        <w:rPr>
          <w:b/>
          <w:sz w:val="24"/>
          <w:szCs w:val="24"/>
          <w:shd w:val="clear" w:color="auto" w:fill="FFFFFF"/>
        </w:rPr>
        <w:t xml:space="preserve">- </w:t>
      </w:r>
      <w:r w:rsidRPr="00FC2E1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C2E18">
        <w:rPr>
          <w:b/>
          <w:sz w:val="24"/>
          <w:szCs w:val="24"/>
          <w:shd w:val="clear" w:color="auto" w:fill="FFFFFF"/>
        </w:rPr>
        <w:t xml:space="preserve"> </w:t>
      </w:r>
    </w:p>
    <w:p w:rsidR="00FC2E18" w:rsidRPr="00FC2E18" w:rsidRDefault="00FC2E18" w:rsidP="00FC2E1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8.3.2.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>и лиц с</w:t>
      </w:r>
      <w:r w:rsidRPr="00FC2E1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C2E18">
        <w:rPr>
          <w:i/>
          <w:iCs/>
          <w:sz w:val="24"/>
          <w:szCs w:val="24"/>
        </w:rPr>
        <w:t xml:space="preserve"> здоровья по слуху:</w:t>
      </w:r>
    </w:p>
    <w:p w:rsidR="00FC2E18" w:rsidRPr="00FC2E18" w:rsidRDefault="00FC2E18" w:rsidP="00FC2E1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</w:rPr>
        <w:t>акустическая система</w:t>
      </w:r>
      <w:r w:rsidRPr="00FC2E18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FC2E18" w:rsidRPr="00FC2E18" w:rsidRDefault="00FC2E18" w:rsidP="00FC2E1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«ElBrailleW14J G2;</w:t>
      </w:r>
      <w:r w:rsidRPr="00FC2E18">
        <w:rPr>
          <w:sz w:val="22"/>
          <w:szCs w:val="22"/>
          <w:shd w:val="clear" w:color="auto" w:fill="FFFFFF"/>
        </w:rPr>
        <w:t xml:space="preserve"> </w:t>
      </w:r>
    </w:p>
    <w:p w:rsidR="00FC2E18" w:rsidRPr="00FC2E18" w:rsidRDefault="00FC2E18" w:rsidP="00FC2E1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b/>
          <w:sz w:val="24"/>
          <w:szCs w:val="24"/>
          <w:shd w:val="clear" w:color="auto" w:fill="FFFFFF"/>
        </w:rPr>
        <w:t>-</w:t>
      </w:r>
      <w:r w:rsidRPr="00FC2E18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C2E18" w:rsidRPr="00FC2E18" w:rsidRDefault="00FC2E18" w:rsidP="00FC2E1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sz w:val="24"/>
          <w:szCs w:val="24"/>
          <w:shd w:val="clear" w:color="auto" w:fill="FFFFFF"/>
        </w:rPr>
        <w:t>- FM-передатчик AMIGO T31;</w:t>
      </w:r>
    </w:p>
    <w:p w:rsidR="00FC2E18" w:rsidRPr="00FC2E18" w:rsidRDefault="00FC2E18" w:rsidP="00FC2E1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C2E18" w:rsidRPr="00FC2E18" w:rsidRDefault="00FC2E18" w:rsidP="00FC2E1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8.3.3.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 xml:space="preserve">и лиц с </w:t>
      </w:r>
      <w:r w:rsidRPr="00FC2E18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C2E18">
        <w:rPr>
          <w:i/>
          <w:iCs/>
          <w:sz w:val="24"/>
          <w:szCs w:val="24"/>
        </w:rPr>
        <w:t>аппарата:</w:t>
      </w:r>
    </w:p>
    <w:p w:rsidR="00DA1E70" w:rsidRDefault="00FC2E18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Default="00E269DB" w:rsidP="004335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269DB" w:rsidRPr="008D50F3" w:rsidRDefault="00E269DB" w:rsidP="00E269DB">
      <w:pPr>
        <w:jc w:val="right"/>
        <w:rPr>
          <w:i/>
        </w:rPr>
      </w:pPr>
      <w:r w:rsidRPr="008D50F3">
        <w:rPr>
          <w:i/>
        </w:rPr>
        <w:lastRenderedPageBreak/>
        <w:t>Приложение к рабочей программе дисциплины</w:t>
      </w:r>
    </w:p>
    <w:p w:rsidR="00E269DB" w:rsidRPr="008D50F3" w:rsidRDefault="00E269DB" w:rsidP="00E269DB">
      <w:pPr>
        <w:jc w:val="right"/>
        <w:rPr>
          <w:b/>
          <w:i/>
        </w:rPr>
      </w:pPr>
      <w:r w:rsidRPr="008D50F3">
        <w:rPr>
          <w:b/>
          <w:i/>
        </w:rPr>
        <w:t>«Математические методы исследования и оптимизации»</w:t>
      </w:r>
    </w:p>
    <w:p w:rsidR="00E269DB" w:rsidRPr="00FC2E18" w:rsidRDefault="00E269DB" w:rsidP="00E269DB">
      <w:pPr>
        <w:jc w:val="right"/>
        <w:rPr>
          <w:i/>
          <w:sz w:val="24"/>
          <w:szCs w:val="24"/>
        </w:rPr>
      </w:pPr>
    </w:p>
    <w:p w:rsidR="00E269DB" w:rsidRPr="00FC2E18" w:rsidRDefault="00E269DB" w:rsidP="00E269DB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 xml:space="preserve">Министерство спорта Российской Федерации </w:t>
      </w:r>
    </w:p>
    <w:p w:rsidR="00E269DB" w:rsidRPr="00FC2E18" w:rsidRDefault="00E269DB" w:rsidP="00E269DB">
      <w:pPr>
        <w:jc w:val="center"/>
        <w:rPr>
          <w:sz w:val="24"/>
          <w:szCs w:val="24"/>
        </w:rPr>
      </w:pPr>
    </w:p>
    <w:p w:rsidR="00E269DB" w:rsidRPr="00FC2E18" w:rsidRDefault="00E269DB" w:rsidP="00E269DB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269DB" w:rsidRPr="00FC2E18" w:rsidRDefault="00E269DB" w:rsidP="00E269DB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>высшего образования</w:t>
      </w:r>
    </w:p>
    <w:p w:rsidR="00E269DB" w:rsidRPr="00FC2E18" w:rsidRDefault="00E269DB" w:rsidP="00E269DB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269DB" w:rsidRPr="00FC2E18" w:rsidRDefault="00E269DB" w:rsidP="00E269D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>Биомеханики и информационных технологий</w:t>
      </w:r>
    </w:p>
    <w:p w:rsidR="00E269DB" w:rsidRPr="00FC2E18" w:rsidRDefault="00E269DB" w:rsidP="00E269DB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>Наименование кафедры</w:t>
      </w:r>
    </w:p>
    <w:p w:rsidR="00E269DB" w:rsidRPr="00FC2E18" w:rsidRDefault="00E269DB" w:rsidP="00E269DB">
      <w:pPr>
        <w:jc w:val="right"/>
        <w:rPr>
          <w:sz w:val="24"/>
          <w:szCs w:val="24"/>
        </w:rPr>
      </w:pPr>
    </w:p>
    <w:p w:rsidR="00E269DB" w:rsidRPr="00FC2E18" w:rsidRDefault="00E269DB" w:rsidP="00E269DB">
      <w:pPr>
        <w:jc w:val="right"/>
        <w:rPr>
          <w:sz w:val="24"/>
          <w:szCs w:val="24"/>
        </w:rPr>
      </w:pPr>
      <w:r w:rsidRPr="00FC2E18">
        <w:rPr>
          <w:sz w:val="24"/>
          <w:szCs w:val="24"/>
        </w:rPr>
        <w:t>УТВЕРЖДЕНО</w:t>
      </w:r>
    </w:p>
    <w:p w:rsidR="00E269DB" w:rsidRPr="00FC2E18" w:rsidRDefault="00E269DB" w:rsidP="00E269DB">
      <w:pPr>
        <w:jc w:val="right"/>
        <w:rPr>
          <w:sz w:val="24"/>
          <w:szCs w:val="24"/>
        </w:rPr>
      </w:pPr>
      <w:r w:rsidRPr="00FC2E18">
        <w:rPr>
          <w:sz w:val="24"/>
          <w:szCs w:val="24"/>
        </w:rPr>
        <w:t xml:space="preserve">решением Учебно-методической комиссии     </w:t>
      </w:r>
    </w:p>
    <w:p w:rsidR="00E269DB" w:rsidRPr="00FC2E18" w:rsidRDefault="00E269DB" w:rsidP="00E269DB">
      <w:pPr>
        <w:jc w:val="right"/>
        <w:rPr>
          <w:sz w:val="24"/>
          <w:szCs w:val="24"/>
        </w:rPr>
      </w:pPr>
      <w:r w:rsidRPr="00FC2E18">
        <w:rPr>
          <w:sz w:val="24"/>
          <w:szCs w:val="24"/>
        </w:rPr>
        <w:t xml:space="preserve">   протокол № от «</w:t>
      </w:r>
      <w:r>
        <w:rPr>
          <w:sz w:val="24"/>
          <w:szCs w:val="24"/>
          <w:u w:val="single"/>
        </w:rPr>
        <w:t>20</w:t>
      </w:r>
      <w:r w:rsidRPr="00FC2E18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августа</w:t>
      </w:r>
      <w:r w:rsidRPr="00FC2E18"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 xml:space="preserve">20 </w:t>
      </w:r>
      <w:r w:rsidRPr="00FC2E18">
        <w:rPr>
          <w:sz w:val="24"/>
          <w:szCs w:val="24"/>
        </w:rPr>
        <w:t>г.</w:t>
      </w:r>
    </w:p>
    <w:p w:rsidR="00E269DB" w:rsidRPr="00FC2E18" w:rsidRDefault="00E269DB" w:rsidP="00E269DB">
      <w:pPr>
        <w:jc w:val="right"/>
        <w:rPr>
          <w:sz w:val="24"/>
          <w:szCs w:val="24"/>
        </w:rPr>
      </w:pPr>
      <w:r w:rsidRPr="00FC2E18">
        <w:rPr>
          <w:sz w:val="24"/>
          <w:szCs w:val="24"/>
        </w:rPr>
        <w:t xml:space="preserve">Председатель УМК, </w:t>
      </w:r>
    </w:p>
    <w:p w:rsidR="00E269DB" w:rsidRPr="00FC2E18" w:rsidRDefault="00E269DB" w:rsidP="00E269DB">
      <w:pPr>
        <w:jc w:val="right"/>
        <w:rPr>
          <w:sz w:val="24"/>
          <w:szCs w:val="24"/>
        </w:rPr>
      </w:pPr>
      <w:r w:rsidRPr="00FC2E18">
        <w:rPr>
          <w:sz w:val="24"/>
          <w:szCs w:val="24"/>
        </w:rPr>
        <w:t>проректор по учебной работе</w:t>
      </w:r>
    </w:p>
    <w:p w:rsidR="00E269DB" w:rsidRPr="00FC2E18" w:rsidRDefault="00E269DB" w:rsidP="00E269DB">
      <w:pPr>
        <w:jc w:val="right"/>
        <w:rPr>
          <w:sz w:val="24"/>
          <w:szCs w:val="24"/>
        </w:rPr>
      </w:pPr>
      <w:r w:rsidRPr="00FC2E18">
        <w:rPr>
          <w:sz w:val="24"/>
          <w:szCs w:val="24"/>
        </w:rPr>
        <w:t>___________________А.Н. Таланцев</w:t>
      </w:r>
    </w:p>
    <w:p w:rsidR="00E269DB" w:rsidRPr="00FC2E18" w:rsidRDefault="00E269DB" w:rsidP="00E269DB">
      <w:pPr>
        <w:jc w:val="right"/>
        <w:rPr>
          <w:sz w:val="24"/>
          <w:szCs w:val="24"/>
        </w:rPr>
      </w:pPr>
    </w:p>
    <w:p w:rsidR="00E269DB" w:rsidRDefault="00E269DB" w:rsidP="00E269DB">
      <w:pPr>
        <w:jc w:val="right"/>
        <w:rPr>
          <w:sz w:val="24"/>
          <w:szCs w:val="24"/>
        </w:rPr>
      </w:pPr>
    </w:p>
    <w:p w:rsidR="00E269DB" w:rsidRPr="00FC2E18" w:rsidRDefault="00E269DB" w:rsidP="00E269DB">
      <w:pPr>
        <w:jc w:val="right"/>
        <w:rPr>
          <w:sz w:val="24"/>
          <w:szCs w:val="24"/>
        </w:rPr>
      </w:pPr>
    </w:p>
    <w:p w:rsidR="00E269DB" w:rsidRPr="00FC2E18" w:rsidRDefault="00E269DB" w:rsidP="00E269DB">
      <w:pPr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Фонд оценочных средств</w:t>
      </w:r>
    </w:p>
    <w:p w:rsidR="00E269DB" w:rsidRPr="00FC2E18" w:rsidRDefault="00E269DB" w:rsidP="00E269DB">
      <w:pP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по дисциплине (модулю, практике)</w:t>
      </w:r>
    </w:p>
    <w:p w:rsidR="00E269DB" w:rsidRPr="00FC2E18" w:rsidRDefault="00E269DB" w:rsidP="00E269DB">
      <w:pPr>
        <w:jc w:val="center"/>
        <w:rPr>
          <w:sz w:val="24"/>
          <w:szCs w:val="24"/>
        </w:rPr>
      </w:pPr>
    </w:p>
    <w:p w:rsidR="00E269DB" w:rsidRPr="00FC2E18" w:rsidRDefault="00E269DB" w:rsidP="00E269D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Математические методы исследования и оптимизации</w:t>
      </w:r>
    </w:p>
    <w:p w:rsidR="00E269DB" w:rsidRPr="00FC2E18" w:rsidRDefault="00E269DB" w:rsidP="00E269DB">
      <w:pPr>
        <w:jc w:val="center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t>наименование дисциплины (модуля, практики)</w:t>
      </w:r>
    </w:p>
    <w:p w:rsidR="00E269DB" w:rsidRPr="00FC2E18" w:rsidRDefault="00E269DB" w:rsidP="00E269DB">
      <w:pPr>
        <w:jc w:val="center"/>
        <w:rPr>
          <w:sz w:val="24"/>
          <w:szCs w:val="24"/>
        </w:rPr>
      </w:pPr>
    </w:p>
    <w:p w:rsidR="00E269DB" w:rsidRPr="00FC2E18" w:rsidRDefault="00E269DB" w:rsidP="00E269D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E269DB" w:rsidRPr="00FC2E18" w:rsidRDefault="00E269DB" w:rsidP="00E269DB">
      <w:pPr>
        <w:jc w:val="center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t>код и наименование направления</w:t>
      </w:r>
    </w:p>
    <w:p w:rsidR="00E269DB" w:rsidRPr="00FC2E18" w:rsidRDefault="00E269DB" w:rsidP="00E269DB">
      <w:pPr>
        <w:jc w:val="center"/>
        <w:rPr>
          <w:b/>
          <w:i/>
          <w:sz w:val="24"/>
          <w:szCs w:val="24"/>
        </w:rPr>
      </w:pPr>
      <w:r w:rsidRPr="00FC2E18">
        <w:rPr>
          <w:b/>
          <w:i/>
          <w:sz w:val="24"/>
          <w:szCs w:val="24"/>
        </w:rPr>
        <w:t>уровень бакалавриата</w:t>
      </w:r>
    </w:p>
    <w:p w:rsidR="00E269DB" w:rsidRPr="00FC2E18" w:rsidRDefault="00E269DB" w:rsidP="00E269DB">
      <w:pPr>
        <w:jc w:val="center"/>
        <w:rPr>
          <w:b/>
          <w:sz w:val="24"/>
          <w:szCs w:val="24"/>
        </w:rPr>
      </w:pPr>
    </w:p>
    <w:p w:rsidR="00E269DB" w:rsidRPr="00FC2E18" w:rsidRDefault="00E269DB" w:rsidP="00E269DB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FC2E1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E269DB" w:rsidRPr="00FC2E18" w:rsidRDefault="00E269DB" w:rsidP="00E269DB">
      <w:pPr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«Спортивный менеджмент»</w:t>
      </w:r>
    </w:p>
    <w:p w:rsidR="00E269DB" w:rsidRPr="00FC2E18" w:rsidRDefault="00E269DB" w:rsidP="00E269DB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E269DB" w:rsidRPr="00FC2E18" w:rsidRDefault="00E269DB" w:rsidP="00E269DB">
      <w:pP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 xml:space="preserve">Форма обучения </w:t>
      </w:r>
    </w:p>
    <w:p w:rsidR="00E269DB" w:rsidRPr="00FC2E18" w:rsidRDefault="00E269DB" w:rsidP="00E269DB">
      <w:pP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очная</w:t>
      </w:r>
    </w:p>
    <w:p w:rsidR="00E269DB" w:rsidRPr="00FC2E18" w:rsidRDefault="00E269DB" w:rsidP="00E269DB">
      <w:pPr>
        <w:jc w:val="center"/>
        <w:rPr>
          <w:b/>
          <w:sz w:val="24"/>
          <w:szCs w:val="24"/>
        </w:rPr>
      </w:pPr>
    </w:p>
    <w:p w:rsidR="00E269DB" w:rsidRPr="00FC2E18" w:rsidRDefault="00E269DB" w:rsidP="00E269DB">
      <w:pPr>
        <w:jc w:val="center"/>
        <w:rPr>
          <w:b/>
          <w:sz w:val="24"/>
          <w:szCs w:val="24"/>
        </w:rPr>
      </w:pPr>
    </w:p>
    <w:p w:rsidR="00E269DB" w:rsidRPr="00FC2E18" w:rsidRDefault="00E269DB" w:rsidP="00E269DB">
      <w:pPr>
        <w:jc w:val="center"/>
        <w:rPr>
          <w:b/>
          <w:sz w:val="24"/>
          <w:szCs w:val="24"/>
        </w:rPr>
      </w:pPr>
    </w:p>
    <w:p w:rsidR="00E269DB" w:rsidRPr="00FC2E18" w:rsidRDefault="00E269DB" w:rsidP="00E269DB">
      <w:pPr>
        <w:jc w:val="center"/>
        <w:rPr>
          <w:b/>
          <w:sz w:val="24"/>
          <w:szCs w:val="24"/>
        </w:rPr>
      </w:pPr>
    </w:p>
    <w:p w:rsidR="00E269DB" w:rsidRPr="00FC2E18" w:rsidRDefault="00E269DB" w:rsidP="00E269DB">
      <w:pPr>
        <w:jc w:val="right"/>
        <w:rPr>
          <w:sz w:val="24"/>
          <w:szCs w:val="24"/>
        </w:rPr>
      </w:pPr>
      <w:r w:rsidRPr="00FC2E18">
        <w:rPr>
          <w:sz w:val="24"/>
          <w:szCs w:val="24"/>
        </w:rPr>
        <w:t>Рассмотрено и одобрено на заседании кафедры</w:t>
      </w:r>
    </w:p>
    <w:p w:rsidR="00E269DB" w:rsidRPr="00FC2E18" w:rsidRDefault="00E269DB" w:rsidP="00E269DB">
      <w:pPr>
        <w:jc w:val="right"/>
        <w:rPr>
          <w:sz w:val="24"/>
          <w:szCs w:val="24"/>
        </w:rPr>
      </w:pPr>
      <w:r w:rsidRPr="00FC2E18">
        <w:rPr>
          <w:sz w:val="24"/>
          <w:szCs w:val="24"/>
        </w:rPr>
        <w:t>(протокол № 9 от «16» апреля 20</w:t>
      </w:r>
      <w:r>
        <w:rPr>
          <w:sz w:val="24"/>
          <w:szCs w:val="24"/>
        </w:rPr>
        <w:t>20</w:t>
      </w:r>
      <w:r w:rsidRPr="00FC2E18">
        <w:rPr>
          <w:sz w:val="24"/>
          <w:szCs w:val="24"/>
        </w:rPr>
        <w:t xml:space="preserve"> г.) </w:t>
      </w:r>
    </w:p>
    <w:p w:rsidR="00E269DB" w:rsidRPr="00FC2E18" w:rsidRDefault="00E269DB" w:rsidP="00E269D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C2E18">
        <w:rPr>
          <w:sz w:val="24"/>
          <w:szCs w:val="24"/>
        </w:rPr>
        <w:t>Зав. кафедрой проф.                  /Фураев А.Н.</w:t>
      </w:r>
    </w:p>
    <w:p w:rsidR="00E269DB" w:rsidRPr="00FC2E18" w:rsidRDefault="00E269DB" w:rsidP="00E269DB">
      <w:pPr>
        <w:jc w:val="right"/>
        <w:rPr>
          <w:sz w:val="24"/>
          <w:szCs w:val="24"/>
        </w:rPr>
      </w:pPr>
      <w:r w:rsidRPr="00FC2E18">
        <w:rPr>
          <w:sz w:val="24"/>
          <w:szCs w:val="24"/>
        </w:rPr>
        <w:t>«___» ______________ 20__г.</w:t>
      </w:r>
    </w:p>
    <w:p w:rsidR="00E269DB" w:rsidRPr="00FC2E18" w:rsidRDefault="00E269DB" w:rsidP="00E269D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269DB" w:rsidRPr="00FC2E18" w:rsidRDefault="00E269DB" w:rsidP="00E269D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269DB" w:rsidRPr="00FC2E18" w:rsidRDefault="00E269DB" w:rsidP="00E269DB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>Малаховка, 20</w:t>
      </w:r>
      <w:r>
        <w:rPr>
          <w:sz w:val="24"/>
          <w:szCs w:val="24"/>
        </w:rPr>
        <w:t>20</w:t>
      </w:r>
      <w:r w:rsidRPr="00FC2E18">
        <w:rPr>
          <w:sz w:val="24"/>
          <w:szCs w:val="24"/>
        </w:rPr>
        <w:t xml:space="preserve"> год </w:t>
      </w:r>
    </w:p>
    <w:p w:rsidR="00E269DB" w:rsidRDefault="00E269DB" w:rsidP="00E269D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E269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13AC3" w:rsidRDefault="00E269DB" w:rsidP="00E269D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E269DB" w:rsidRPr="00FC2E18" w:rsidRDefault="00E269DB" w:rsidP="00E269DB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9"/>
        <w:gridCol w:w="2996"/>
        <w:gridCol w:w="4587"/>
      </w:tblGrid>
      <w:tr w:rsidR="00E269DB" w:rsidRPr="00FC2E18" w:rsidTr="00FB3125">
        <w:trPr>
          <w:trHeight w:val="185"/>
        </w:trPr>
        <w:tc>
          <w:tcPr>
            <w:tcW w:w="1489" w:type="dxa"/>
            <w:vAlign w:val="center"/>
          </w:tcPr>
          <w:p w:rsidR="00E269DB" w:rsidRPr="00FC2E18" w:rsidRDefault="00E269DB" w:rsidP="00FB312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Компетенция</w:t>
            </w:r>
          </w:p>
        </w:tc>
        <w:tc>
          <w:tcPr>
            <w:tcW w:w="2996" w:type="dxa"/>
            <w:vAlign w:val="center"/>
          </w:tcPr>
          <w:p w:rsidR="00E269DB" w:rsidRPr="00FC2E18" w:rsidRDefault="00E269DB" w:rsidP="00FB312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Трудовые функции </w:t>
            </w:r>
          </w:p>
          <w:p w:rsidR="00E269DB" w:rsidRPr="00FC2E18" w:rsidRDefault="00E269DB" w:rsidP="00FB312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587" w:type="dxa"/>
            <w:vAlign w:val="center"/>
          </w:tcPr>
          <w:p w:rsidR="00E269DB" w:rsidRPr="00FC2E18" w:rsidRDefault="00E269DB" w:rsidP="00FB312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C2E1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269DB" w:rsidRPr="00FC2E18" w:rsidTr="00FB3125">
        <w:trPr>
          <w:trHeight w:val="698"/>
        </w:trPr>
        <w:tc>
          <w:tcPr>
            <w:tcW w:w="1489" w:type="dxa"/>
          </w:tcPr>
          <w:p w:rsidR="00E269DB" w:rsidRPr="00FC2E18" w:rsidRDefault="00E269DB" w:rsidP="00FB312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E269DB" w:rsidRPr="00FC2E18" w:rsidRDefault="00E269DB" w:rsidP="00FB3125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E269DB" w:rsidRPr="00FC2E18" w:rsidRDefault="00E269DB" w:rsidP="00FB312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ПК-5</w:t>
            </w:r>
          </w:p>
          <w:p w:rsidR="00E269DB" w:rsidRPr="00FC2E18" w:rsidRDefault="00E269DB" w:rsidP="00FB312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Способен осуществлять анализ данных о результатах деятельности организаций физической культуры и спорта.</w:t>
            </w:r>
          </w:p>
          <w:p w:rsidR="00E269DB" w:rsidRPr="00FC2E18" w:rsidRDefault="00E269DB" w:rsidP="00FB312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96" w:type="dxa"/>
          </w:tcPr>
          <w:p w:rsidR="00E269DB" w:rsidRDefault="00E269DB" w:rsidP="00FB312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:rsidR="00E269DB" w:rsidRPr="00050B89" w:rsidRDefault="00E269DB" w:rsidP="00FB312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организациях.</w:t>
            </w:r>
          </w:p>
          <w:p w:rsidR="00E269DB" w:rsidRPr="005B4816" w:rsidRDefault="00E269DB" w:rsidP="00FB3125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В/01.6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Разработка и утверждение текущих и перспективных планов работы, определение целевых показателей деятельности.</w:t>
            </w:r>
          </w:p>
          <w:p w:rsidR="00E269DB" w:rsidRDefault="00E269DB" w:rsidP="00FB3125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269DB" w:rsidRPr="00050B89" w:rsidRDefault="00E269DB" w:rsidP="00FB3125">
            <w:pPr>
              <w:rPr>
                <w:color w:val="000000"/>
                <w:spacing w:val="-1"/>
                <w:sz w:val="24"/>
                <w:szCs w:val="24"/>
              </w:rPr>
            </w:pPr>
            <w:r w:rsidRPr="00050B8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:rsidR="00E269DB" w:rsidRPr="005B4816" w:rsidRDefault="00E269DB" w:rsidP="00FB312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С/02.6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E269DB" w:rsidRPr="005B4816" w:rsidRDefault="00E269DB" w:rsidP="00FB312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Обобщение распространения передового опыта тренерской деятельности.</w:t>
            </w:r>
          </w:p>
          <w:p w:rsidR="00E269DB" w:rsidRPr="0054486A" w:rsidRDefault="00E269DB" w:rsidP="00FB312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54486A">
              <w:rPr>
                <w:color w:val="000000"/>
                <w:spacing w:val="-1"/>
                <w:sz w:val="24"/>
                <w:szCs w:val="24"/>
              </w:rPr>
              <w:t>Руководство медико-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биологическим и функциональным обеспечением подготовки спортсмена, группы спортсменов, спортивной команды.</w:t>
            </w:r>
          </w:p>
          <w:p w:rsidR="00E269DB" w:rsidRPr="0054486A" w:rsidRDefault="00E269DB" w:rsidP="00FB312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E269DB" w:rsidRPr="00FC2E18" w:rsidRDefault="00E269DB" w:rsidP="00FB3125">
            <w:pPr>
              <w:tabs>
                <w:tab w:val="right" w:leader="underscore" w:pos="9356"/>
              </w:tabs>
              <w:spacing w:after="120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/05.6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Координация и контроль взаимодействия физкультурно-спортивных организаций, объединений, публично-правовых образований в части, касающейся реализации программ развития вида спорта в субъекте Российской Федерации.</w:t>
            </w:r>
          </w:p>
        </w:tc>
        <w:tc>
          <w:tcPr>
            <w:tcW w:w="4587" w:type="dxa"/>
          </w:tcPr>
          <w:p w:rsidR="00E269DB" w:rsidRPr="00FC2E18" w:rsidRDefault="00E269DB" w:rsidP="00FB312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:rsidR="00E269DB" w:rsidRPr="00FC2E18" w:rsidRDefault="00E269DB" w:rsidP="00FB312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цель</w:t>
            </w:r>
            <w:r w:rsidRPr="00FC2E18">
              <w:rPr>
                <w:sz w:val="24"/>
                <w:szCs w:val="24"/>
              </w:rPr>
              <w:t xml:space="preserve"> проекта на основе систем</w:t>
            </w:r>
            <w:r>
              <w:rPr>
                <w:sz w:val="24"/>
                <w:szCs w:val="24"/>
              </w:rPr>
              <w:t>ного подхода;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сетевое планирование этапов его реализа</w:t>
            </w:r>
            <w:r>
              <w:rPr>
                <w:sz w:val="24"/>
                <w:szCs w:val="24"/>
              </w:rPr>
              <w:t>ции;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проводит </w:t>
            </w:r>
            <w:r w:rsidRPr="00FC2E18">
              <w:rPr>
                <w:sz w:val="24"/>
                <w:szCs w:val="24"/>
              </w:rPr>
              <w:t>измерения прямы</w:t>
            </w:r>
            <w:r>
              <w:rPr>
                <w:sz w:val="24"/>
                <w:szCs w:val="24"/>
              </w:rPr>
              <w:t>ми</w:t>
            </w:r>
            <w:r w:rsidRPr="00FC2E18">
              <w:rPr>
                <w:sz w:val="24"/>
                <w:szCs w:val="24"/>
              </w:rPr>
              <w:t xml:space="preserve"> и косвенны</w:t>
            </w:r>
            <w:r>
              <w:rPr>
                <w:sz w:val="24"/>
                <w:szCs w:val="24"/>
              </w:rPr>
              <w:t>ми</w:t>
            </w:r>
            <w:r w:rsidRPr="00FC2E18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FC2E18">
              <w:rPr>
                <w:sz w:val="24"/>
                <w:szCs w:val="24"/>
              </w:rPr>
              <w:t xml:space="preserve"> и оценк</w:t>
            </w:r>
            <w:r>
              <w:rPr>
                <w:sz w:val="24"/>
                <w:szCs w:val="24"/>
              </w:rPr>
              <w:t>у</w:t>
            </w:r>
            <w:r w:rsidRPr="00FC2E18">
              <w:rPr>
                <w:sz w:val="24"/>
                <w:szCs w:val="24"/>
              </w:rPr>
              <w:t xml:space="preserve"> исходных показателей с заданной точно</w:t>
            </w:r>
            <w:r>
              <w:rPr>
                <w:sz w:val="24"/>
                <w:szCs w:val="24"/>
              </w:rPr>
              <w:t>стью;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анализ статических и динамических режимов функционирования объекта на основе методов математического моделирова</w:t>
            </w:r>
            <w:r>
              <w:rPr>
                <w:sz w:val="24"/>
                <w:szCs w:val="24"/>
              </w:rPr>
              <w:t>ния;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определяет</w:t>
            </w:r>
            <w:r w:rsidRPr="00FC2E18">
              <w:rPr>
                <w:sz w:val="24"/>
                <w:szCs w:val="24"/>
              </w:rPr>
              <w:t xml:space="preserve"> закономерност</w:t>
            </w:r>
            <w:r>
              <w:rPr>
                <w:sz w:val="24"/>
                <w:szCs w:val="24"/>
              </w:rPr>
              <w:t>и</w:t>
            </w:r>
            <w:r w:rsidRPr="00FC2E18">
              <w:rPr>
                <w:sz w:val="24"/>
                <w:szCs w:val="24"/>
              </w:rPr>
              <w:t xml:space="preserve"> изменения показате</w:t>
            </w:r>
            <w:r>
              <w:rPr>
                <w:sz w:val="24"/>
                <w:szCs w:val="24"/>
              </w:rPr>
              <w:t>лей;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прогноз динамики их поведения в бу</w:t>
            </w:r>
            <w:r>
              <w:rPr>
                <w:sz w:val="24"/>
                <w:szCs w:val="24"/>
              </w:rPr>
              <w:t>дущем;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формирует </w:t>
            </w:r>
            <w:r w:rsidRPr="00FC2E18">
              <w:rPr>
                <w:sz w:val="24"/>
                <w:szCs w:val="24"/>
              </w:rPr>
              <w:t>обобщения и выводы.</w:t>
            </w:r>
          </w:p>
          <w:p w:rsidR="00E269DB" w:rsidRPr="00FC2E18" w:rsidRDefault="00E269DB" w:rsidP="00FB312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:rsidR="00E269DB" w:rsidRPr="00FC2E18" w:rsidRDefault="00E269DB" w:rsidP="00FB3125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>Методы системного анализа при декомпозиции сложного объекта на отдельные обозримые элементы; сетевые методы моделирования и планирования; основы метрологии; численные методы решения алгебраических и дифференциальных уравнений; методы приближения функций; методы оптимизации.</w:t>
            </w:r>
          </w:p>
          <w:p w:rsidR="00E269DB" w:rsidRPr="00FC2E18" w:rsidRDefault="00E269DB" w:rsidP="00FB312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sz w:val="24"/>
                <w:szCs w:val="24"/>
              </w:rPr>
              <w:t>Уметь:</w:t>
            </w:r>
          </w:p>
          <w:p w:rsidR="00E269DB" w:rsidRPr="00FC2E18" w:rsidRDefault="00E269DB" w:rsidP="00FB312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-Сформировать систему требуемых показателей, провести педагогический контроль по их оценке, анализировать и оценивать динамику их изменения, сформировать критерии и методы диагностики состояния объекта, отбора в группы, выполнить сравнительный анализ результативности показателей, прогнозировать динамику изменения показателей, моделировать оптимальные уровни исследуемых показателей, интерпретировать аналитические данные реальным показателям, обобщать результаты, формировать выводы и рекомендации.</w:t>
            </w:r>
          </w:p>
          <w:p w:rsidR="00E269DB" w:rsidRPr="00FC2E18" w:rsidRDefault="00E269DB" w:rsidP="00FB312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-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Планировать и прогнозировать технологию работ в области ФКиС, выполнять анализ реалистичности планов.</w:t>
            </w:r>
          </w:p>
          <w:p w:rsidR="00E269DB" w:rsidRPr="00FC2E18" w:rsidRDefault="00E269DB" w:rsidP="00FB312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Составлять периодические оперативные планы и планы-графики по консультированию и тестированию физических лиц и организаций ФКиС.</w:t>
            </w:r>
          </w:p>
          <w:p w:rsidR="00E269DB" w:rsidRPr="00FC2E18" w:rsidRDefault="00E269DB" w:rsidP="00FB312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-Рассчитывать объем и достаточность ресурсов для обеспечения выполнения планов консультирования и тестирования.</w:t>
            </w:r>
          </w:p>
        </w:tc>
      </w:tr>
    </w:tbl>
    <w:p w:rsidR="00E269DB" w:rsidRPr="00FC2E18" w:rsidRDefault="00E269DB" w:rsidP="00E269DB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E269DB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FC2E18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E269DB" w:rsidRPr="00FC2E18" w:rsidRDefault="00E269DB" w:rsidP="00E269DB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E269DB" w:rsidRPr="00FC2E18" w:rsidRDefault="00E269DB" w:rsidP="00E269DB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E269DB" w:rsidRPr="00FC2E18" w:rsidRDefault="00E269DB" w:rsidP="00E269D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понимают под экспериментом?</w:t>
      </w:r>
    </w:p>
    <w:p w:rsidR="00E269DB" w:rsidRPr="00FC2E18" w:rsidRDefault="00E269DB" w:rsidP="00E269D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В чем цель эксперимента?</w:t>
      </w:r>
    </w:p>
    <w:p w:rsidR="00E269DB" w:rsidRPr="00FC2E18" w:rsidRDefault="00E269DB" w:rsidP="00E269D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Какие параметры называют характеристическими?</w:t>
      </w:r>
    </w:p>
    <w:p w:rsidR="00E269DB" w:rsidRPr="00FC2E18" w:rsidRDefault="00E269DB" w:rsidP="00E269D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понимают под планом эксперимента?</w:t>
      </w:r>
    </w:p>
    <w:p w:rsidR="00E269DB" w:rsidRPr="00FC2E18" w:rsidRDefault="00E269DB" w:rsidP="00E269D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В чем суть сетевого моделирования?</w:t>
      </w:r>
    </w:p>
    <w:p w:rsidR="00E269DB" w:rsidRPr="00FC2E18" w:rsidRDefault="00E269DB" w:rsidP="00E269D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Из каких элементов состоит сетевая модель?</w:t>
      </w:r>
    </w:p>
    <w:p w:rsidR="00E269DB" w:rsidRPr="00FC2E18" w:rsidRDefault="00E269DB" w:rsidP="00E269D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представляет собой путь в сетевой модели?</w:t>
      </w:r>
    </w:p>
    <w:p w:rsidR="00E269DB" w:rsidRPr="00FC2E18" w:rsidRDefault="00E269DB" w:rsidP="00E269D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Какой путь называют критическим?</w:t>
      </w:r>
    </w:p>
    <w:p w:rsidR="00E269DB" w:rsidRPr="00FC2E18" w:rsidRDefault="00E269DB" w:rsidP="00E269D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Каким требованиям должны удовлетворять сетевые модели?</w:t>
      </w:r>
    </w:p>
    <w:p w:rsidR="00E269DB" w:rsidRPr="00FC2E18" w:rsidRDefault="00E269DB" w:rsidP="00E269D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 по сетевому плану можно оптимизировать сроки эксперимента?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абсолютной?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относительной?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приведенной?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цифры в записи числа называют значащими?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правила округления чисел Вы знаете?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погрешность приближенного числа?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абсолютная погрешность суммы2-х приближенных чисел?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абсолютная погрешность разности 2-х приближенных чисел?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относительная погрешность произведения 2-х приближенных чисел?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относительная погрешность частного 2-х приближенных чисел?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инструментальной?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классом точности средства измерения?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определить инструментальную погрешность?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называют методической (погрешностью метода)?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систематической?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случайной?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уменьшить систематическую погрешность?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уменьшить погрешность метода?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прямого измерения?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косвенного измерения?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С какой точностью нужно проводить расчеты?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С какой точностью нужно приводить ответы вычислений?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приближением функций?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по табличным результатам эксперимента установить закономерность процесса?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способы задания функций вы знаете?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интерполированием функций?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геометрический смысл задач интерполирования?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интерполяционный многочлен Лагранжа 2-ой степени.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«узлами интерполяции»?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связана степень интерполяционного многочлена Лагранжа с числом точек исходной функции?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приближения табличной функции интерполяционным многочленом Лагранжа?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максимальную степень целесообразно выбирать для интерполяционного многочлена Лагранжа?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 понимаете задачи интерполяции?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 понимаете задачи экстраполяции?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имеет многочлен Лагранжа в «узлах интерполяции»?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имеет многочлен Лагранжа между «узлами интерполяции»?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Какие недостатки имеют многочлены Лагранжа Высоких степеней?</w:t>
      </w:r>
    </w:p>
    <w:p w:rsidR="00E269DB" w:rsidRPr="00FC2E18" w:rsidRDefault="00E269DB" w:rsidP="00E269DB">
      <w:pPr>
        <w:numPr>
          <w:ilvl w:val="0"/>
          <w:numId w:val="29"/>
        </w:numPr>
        <w:ind w:left="714" w:hanging="357"/>
        <w:jc w:val="both"/>
        <w:rPr>
          <w:sz w:val="24"/>
          <w:szCs w:val="24"/>
          <w:lang w:eastAsia="en-US"/>
        </w:rPr>
      </w:pPr>
      <w:r w:rsidRPr="00FC2E18">
        <w:rPr>
          <w:sz w:val="24"/>
          <w:szCs w:val="24"/>
          <w:lang w:eastAsia="en-US"/>
        </w:rPr>
        <w:t>Какие таблицы конечных разностей называют диагональными?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аппроксимацией функций?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метода МНК?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отклонением от функций?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средним квадратичным отклонением функций?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означает наилучшее среднеквадратичное приближение?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составить «нормальную систему уравнений по МНК»?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вычислить коэффициенты нормальной системы: S0, S1, S2,….Si?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вычислить свободные члены нормальной системы: Т0, Т1, Т2,….Тi?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геометрический смысл МНК?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связана степень многочлена МНК с числом точек исходной функции?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аппроксимации табличной функции многочленом МНК?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Каков алгоритм поиска наилучшей степени многочлена МНК? Поиск целесообразно начинать с наивысшей или с наинизшей степени?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максимальную степень целесообразно выбирать для многочлена МНК?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имеет многочлен МНК в узлах интерполяции?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недостатки имеют многочлены МНК Высоких степеней?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режимы называют установившимися?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областью допустимых значений уравнения?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решением уравнения?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понимают под отделением корней?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Какому условию должна удовлетворять функция, имеющая внутри отрезка [a,b] корень?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Какой знак имеет производная возрастающей функции?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Какой знак имеет производная убывающей функции?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точки называются критическими?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метода половинного деления?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метода хорд?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решения уравнения по методу бисекции?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решения уравнения по методу хорд?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понимают под хордой функции?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формулу численного дифференцирования для производной 1-го порядка табличной функции.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формулу численного дифференцирования для производной 2-го порядка табличной функции.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формулу Ньютона – Лейбница для вычисления определенного интеграла.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фигуру называют криволинейной трапецией?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формулы называют квадратурными?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формулу называют формулой левых прямоугольников?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формулу называют формулой правых прямоугольников?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формулу называют формулой трапеций?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Какой метод используют для оценки погрешностей численного интегрирования?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обеспечить заданную точность численного интегрирования?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процессы называют стационарными?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процессы называют динамическими?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уравнения называют дифференциальными (ДУ)?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задачи Коши для обыкновенных ДУ?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явного метода Эйлера численного решения ДУ?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достоинства и недостатки имеет явный метод Эйлера?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задачи называют «жесткими»?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чем сущность неявного метода Эйлера численного решения ДУ?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достоинства и недостатки имеет явный метод Эйлера?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численного решения ДУ?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Где в физической культуре и в спорте встречаются «жесткие» задачи? Приведите примеры.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суть задач оптимизации?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понимают под критерием?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функцию называют целевой?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классификацию задач оптимизации Вы знаете?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формируют целевую функцию в однокритериальных задачах?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формируют целевую функцию в многокритериальных задачах?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находят оптимальное решение в однопараметрических задачах?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находят оптимальное решение в 2-х – параметрических задачах?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функцию называют производственной?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задач линейного программирования?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системой ограничений в задачах линейного программирования?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допустимым планом задачи линейного программирования?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симплексного метода?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транспортной задачи?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транспортная задача называется сбалансированной?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транспортная задача называется несбалансированной?</w:t>
      </w:r>
    </w:p>
    <w:p w:rsidR="00E269DB" w:rsidRPr="00FC2E18" w:rsidRDefault="00E269DB" w:rsidP="00E269DB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методы преобразования несбалансированных задач в сбалансированные Вы знаете?</w:t>
      </w:r>
    </w:p>
    <w:p w:rsidR="00E269DB" w:rsidRPr="00FC2E18" w:rsidRDefault="00E269DB" w:rsidP="00E269D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269DB" w:rsidRPr="00FC2E18" w:rsidRDefault="00E269DB" w:rsidP="00E269D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269DB" w:rsidRPr="00FC2E18" w:rsidRDefault="00E269DB" w:rsidP="00E269D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269DB" w:rsidRPr="00FC2E18" w:rsidRDefault="00E269DB" w:rsidP="00E269DB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E269DB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E269DB" w:rsidRPr="00FC2E18" w:rsidRDefault="00E269DB" w:rsidP="00E269DB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:rsidR="00E269DB" w:rsidRPr="00FC2E18" w:rsidRDefault="00E269DB" w:rsidP="00E269DB">
      <w:pPr>
        <w:keepNext/>
        <w:keepLines/>
        <w:spacing w:after="20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 w:rsidRPr="00FC2E18"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>Структура теста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"/>
        <w:gridCol w:w="5103"/>
        <w:gridCol w:w="1134"/>
      </w:tblGrid>
      <w:tr w:rsidR="00E269DB" w:rsidRPr="00FC2E18" w:rsidTr="00FB3125">
        <w:trPr>
          <w:cantSplit/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9DB" w:rsidRPr="00FC2E18" w:rsidRDefault="00E269DB" w:rsidP="00FB3125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E269DB" w:rsidRPr="00FC2E18" w:rsidRDefault="00E269DB" w:rsidP="00FB3125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:rsidR="00E269DB" w:rsidRPr="00FC2E18" w:rsidRDefault="00E269DB" w:rsidP="00FB3125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E269DB" w:rsidRPr="00FC2E18" w:rsidRDefault="00E269DB" w:rsidP="00FB3125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Тема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9DB" w:rsidRPr="00FC2E18" w:rsidRDefault="00E269DB" w:rsidP="00FB312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:rsidR="00E269DB" w:rsidRPr="00FC2E18" w:rsidRDefault="00E269DB" w:rsidP="00FB312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вариантов</w:t>
            </w:r>
          </w:p>
        </w:tc>
      </w:tr>
      <w:tr w:rsidR="00E269DB" w:rsidRPr="00FC2E18" w:rsidTr="00FB3125">
        <w:trPr>
          <w:cantSplit/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9DB" w:rsidRPr="00FC2E18" w:rsidRDefault="00E269DB" w:rsidP="00FB312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Постановка и реализация эксперимента.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Сетевое планирование.</w:t>
            </w: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прямых измерений.</w:t>
            </w: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косвенных измерений.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69DB" w:rsidRPr="00FC2E18" w:rsidTr="00FB3125">
        <w:trPr>
          <w:cantSplit/>
          <w:trHeight w:val="1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9DB" w:rsidRPr="00FC2E18" w:rsidRDefault="00E269DB" w:rsidP="00FB3125">
            <w:pPr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Определение закономерностей исследуемых процессов.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Приближение функций многочленом Лагранжа.</w:t>
            </w: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Аппроксимация функций по методу наименьших квадратов.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E269DB" w:rsidRPr="00FC2E18" w:rsidTr="00FB3125">
        <w:trPr>
          <w:cantSplit/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9DB" w:rsidRPr="00FC2E18" w:rsidRDefault="00E269DB" w:rsidP="00FB3125">
            <w:pPr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Вычислительный эксперимент.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Анализ статических режимов работы объекта.</w:t>
            </w: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Решение задач прогноза в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69DB" w:rsidRPr="00FC2E18" w:rsidTr="00FB3125">
        <w:trPr>
          <w:cantSplit/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9DB" w:rsidRPr="00FC2E18" w:rsidRDefault="00E269DB" w:rsidP="00FB3125">
            <w:pPr>
              <w:spacing w:line="240" w:lineRule="atLeast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Оптимальные решения.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Экстремальные задачи с одним аргументом.</w:t>
            </w: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Экстремальные задачи с двумя – тремя аргументами.</w:t>
            </w: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Транспортная задача</w:t>
            </w:r>
          </w:p>
          <w:p w:rsidR="00E269DB" w:rsidRPr="00FC2E18" w:rsidRDefault="00E269DB" w:rsidP="00FB3125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69DB" w:rsidRPr="00FC2E18" w:rsidTr="00FB3125">
        <w:trPr>
          <w:trHeight w:val="323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B" w:rsidRPr="00FC2E18" w:rsidRDefault="00E269DB" w:rsidP="00FB3125">
            <w:pPr>
              <w:tabs>
                <w:tab w:val="left" w:pos="480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Итого задач                                                                                                   235                                                                                                                                  </w:t>
            </w:r>
          </w:p>
        </w:tc>
      </w:tr>
    </w:tbl>
    <w:p w:rsidR="00E269DB" w:rsidRPr="00FC2E18" w:rsidRDefault="00E269DB" w:rsidP="00E269DB">
      <w:pPr>
        <w:spacing w:after="200"/>
        <w:ind w:left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945"/>
        <w:gridCol w:w="945"/>
        <w:gridCol w:w="945"/>
        <w:gridCol w:w="945"/>
        <w:gridCol w:w="945"/>
        <w:gridCol w:w="945"/>
      </w:tblGrid>
      <w:tr w:rsidR="00E269DB" w:rsidRPr="00FC2E18" w:rsidTr="00FB312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E269DB" w:rsidRPr="00FC2E18" w:rsidTr="00FB312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DB" w:rsidRPr="00FC2E18" w:rsidRDefault="00E269DB" w:rsidP="00FB3125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69DB" w:rsidRPr="00FC2E18" w:rsidRDefault="00E269DB" w:rsidP="00E269DB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:rsidR="00E269DB" w:rsidRDefault="00E269DB" w:rsidP="00E269DB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E269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:rsidR="00E269DB" w:rsidRDefault="00E269DB" w:rsidP="00E269DB">
      <w:pPr>
        <w:jc w:val="center"/>
        <w:rPr>
          <w:sz w:val="24"/>
          <w:szCs w:val="24"/>
        </w:rPr>
      </w:pPr>
      <w:r w:rsidRPr="004F256D">
        <w:rPr>
          <w:sz w:val="24"/>
          <w:szCs w:val="24"/>
        </w:rPr>
        <w:t>(практические задания содержат наборы типовых разноуровневых задач (ТР))</w:t>
      </w:r>
    </w:p>
    <w:p w:rsidR="00E269DB" w:rsidRPr="004F256D" w:rsidRDefault="00E269DB" w:rsidP="00E269DB">
      <w:pPr>
        <w:jc w:val="center"/>
        <w:rPr>
          <w:sz w:val="24"/>
          <w:szCs w:val="24"/>
        </w:rPr>
      </w:pP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Раздел 1. Постановка и реализация вычислительного эксперимента.</w:t>
      </w:r>
    </w:p>
    <w:p w:rsidR="00E269DB" w:rsidRPr="00FC2E18" w:rsidRDefault="00E269DB" w:rsidP="00E269DB">
      <w:pPr>
        <w:spacing w:after="200" w:line="276" w:lineRule="auto"/>
        <w:ind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В сборнике ТР :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Pr="00FC2E18">
        <w:rPr>
          <w:rFonts w:eastAsiaTheme="minorHAnsi"/>
          <w:bCs/>
          <w:sz w:val="24"/>
          <w:szCs w:val="24"/>
          <w:lang w:eastAsia="en-US"/>
        </w:rPr>
        <w:t>номер студента по журналу;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– номер группы на курсе.</w:t>
      </w: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ТР 1. </w:t>
      </w:r>
      <w:r w:rsidRPr="00FC2E18">
        <w:rPr>
          <w:rFonts w:eastAsiaTheme="minorHAnsi"/>
          <w:b/>
          <w:sz w:val="24"/>
          <w:szCs w:val="24"/>
          <w:lang w:eastAsia="en-US"/>
        </w:rPr>
        <w:t>Планирование эксперимента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1.1</w:t>
      </w:r>
      <w:r w:rsidRPr="00FC2E18">
        <w:rPr>
          <w:rFonts w:eastAsiaTheme="minorHAnsi"/>
          <w:sz w:val="24"/>
          <w:szCs w:val="24"/>
          <w:lang w:eastAsia="en-US"/>
        </w:rPr>
        <w:t xml:space="preserve"> Сетевая модель. В таблице указаны оценки времени выполнения работ сетевого графика, данные экспертами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2268"/>
        <w:gridCol w:w="2268"/>
        <w:gridCol w:w="1843"/>
      </w:tblGrid>
      <w:tr w:rsidR="00E269DB" w:rsidRPr="00FC2E18" w:rsidTr="00FB3125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/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Работа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i-j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Оценки времени выполнения работ (сутки)</w:t>
            </w:r>
          </w:p>
        </w:tc>
      </w:tr>
      <w:tr w:rsidR="00E269DB" w:rsidRPr="00FC2E18" w:rsidTr="00FB3125">
        <w:trPr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пессимистическая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оптимистическая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Наиболее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вероятная</w:t>
            </w:r>
          </w:p>
        </w:tc>
      </w:tr>
      <w:tr w:rsidR="00E269DB" w:rsidRPr="00FC2E18" w:rsidTr="00FB3125">
        <w:trPr>
          <w:trHeight w:val="10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2-4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2-5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3-6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5-7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6-7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6-8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4-9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9-10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7-10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10-12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|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-2|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</w:tbl>
    <w:p w:rsidR="00E269DB" w:rsidRPr="00FC2E18" w:rsidRDefault="00E269DB" w:rsidP="00E269DB">
      <w:pPr>
        <w:spacing w:after="200"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1) Построить сетевой график; 2) Определить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sz w:val="24"/>
          <w:szCs w:val="24"/>
          <w:lang w:eastAsia="en-US"/>
        </w:rPr>
        <w:t xml:space="preserve"> – продолжительность работ: оптимистическую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ОПТ</w:t>
      </w:r>
      <w:r w:rsidRPr="00FC2E18">
        <w:rPr>
          <w:rFonts w:eastAsiaTheme="minorHAnsi"/>
          <w:sz w:val="24"/>
          <w:szCs w:val="24"/>
          <w:lang w:eastAsia="en-US"/>
        </w:rPr>
        <w:t xml:space="preserve">, пессимистическую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ПЕС</w:t>
      </w:r>
      <w:r w:rsidRPr="00FC2E18">
        <w:rPr>
          <w:rFonts w:eastAsiaTheme="minorHAnsi"/>
          <w:sz w:val="24"/>
          <w:szCs w:val="24"/>
          <w:lang w:eastAsia="en-US"/>
        </w:rPr>
        <w:t xml:space="preserve">, наиболее вероятную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ВЕР</w:t>
      </w:r>
      <w:r w:rsidRPr="00FC2E18">
        <w:rPr>
          <w:rFonts w:eastAsiaTheme="minorHAnsi"/>
          <w:b/>
          <w:sz w:val="24"/>
          <w:szCs w:val="24"/>
          <w:lang w:eastAsia="en-US"/>
        </w:rPr>
        <w:t>;</w:t>
      </w:r>
      <w:r w:rsidRPr="00FC2E18">
        <w:rPr>
          <w:rFonts w:eastAsiaTheme="minorHAnsi"/>
          <w:sz w:val="24"/>
          <w:szCs w:val="24"/>
          <w:lang w:eastAsia="en-US"/>
        </w:rPr>
        <w:t xml:space="preserve"> 3) Определить критический путь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КР</w:t>
      </w:r>
      <w:r w:rsidRPr="00FC2E18">
        <w:rPr>
          <w:rFonts w:eastAsiaTheme="minorHAnsi"/>
          <w:sz w:val="24"/>
          <w:szCs w:val="24"/>
          <w:lang w:eastAsia="en-US"/>
        </w:rPr>
        <w:t>; 4) Определить работы с резервами времени.</w:t>
      </w:r>
    </w:p>
    <w:p w:rsidR="00E269DB" w:rsidRPr="00FC2E18" w:rsidRDefault="00E269DB" w:rsidP="00E269D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1.2.</w:t>
      </w:r>
      <w:r w:rsidRPr="00FC2E18">
        <w:rPr>
          <w:rFonts w:eastAsiaTheme="minorHAnsi"/>
          <w:sz w:val="24"/>
          <w:szCs w:val="24"/>
          <w:lang w:eastAsia="en-US"/>
        </w:rPr>
        <w:t xml:space="preserve"> Планирование эксперимента в своей профессиональной области спорта. Сформулировать задачу исследования тренировочного процесса. Составить сетевую модель. Определить ее количественные характеристики</w:t>
      </w:r>
    </w:p>
    <w:p w:rsidR="00E269DB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E269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ТР 2 Измерения. Приближенные вычисления. Погрешности.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2.1.</w:t>
      </w:r>
      <w:r w:rsidRPr="00FC2E18">
        <w:rPr>
          <w:rFonts w:eastAsiaTheme="minorHAnsi"/>
          <w:sz w:val="24"/>
          <w:szCs w:val="24"/>
          <w:lang w:eastAsia="en-US"/>
        </w:rPr>
        <w:t xml:space="preserve"> Погрешность вычисления. Вычислить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FC2E18">
        <w:rPr>
          <w:rFonts w:eastAsiaTheme="minorHAnsi"/>
          <w:sz w:val="24"/>
          <w:szCs w:val="24"/>
          <w:lang w:eastAsia="en-US"/>
        </w:rPr>
        <w:t xml:space="preserve">оценив абсолютную </w:t>
      </w:r>
      <w:r w:rsidRPr="00FC2E18">
        <w:rPr>
          <w:rFonts w:eastAsiaTheme="minorHAnsi"/>
          <w:b/>
          <w:sz w:val="24"/>
          <w:szCs w:val="24"/>
          <w:lang w:eastAsia="en-US"/>
        </w:rPr>
        <w:t>Δ</w:t>
      </w:r>
      <w:r w:rsidRPr="00FC2E18">
        <w:rPr>
          <w:rFonts w:eastAsiaTheme="minorHAnsi"/>
          <w:b/>
          <w:sz w:val="24"/>
          <w:szCs w:val="24"/>
          <w:vertAlign w:val="subscript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,</w:t>
      </w:r>
      <w:r w:rsidRPr="00FC2E18">
        <w:rPr>
          <w:rFonts w:eastAsiaTheme="minorHAnsi"/>
          <w:sz w:val="24"/>
          <w:szCs w:val="24"/>
          <w:lang w:eastAsia="en-US"/>
        </w:rPr>
        <w:t xml:space="preserve"> относительную </w:t>
      </w:r>
      <w:r w:rsidRPr="00FC2E18">
        <w:rPr>
          <w:rFonts w:eastAsiaTheme="minorHAnsi"/>
          <w:b/>
          <w:sz w:val="24"/>
          <w:szCs w:val="24"/>
          <w:lang w:eastAsia="en-US"/>
        </w:rPr>
        <w:t>δ</w:t>
      </w:r>
      <w:r w:rsidRPr="00FC2E18">
        <w:rPr>
          <w:rFonts w:eastAsiaTheme="minorHAnsi"/>
          <w:b/>
          <w:sz w:val="24"/>
          <w:szCs w:val="24"/>
          <w:vertAlign w:val="subscript"/>
          <w:lang w:val="en-US" w:eastAsia="en-US"/>
        </w:rPr>
        <w:t>U</w:t>
      </w:r>
      <w:r w:rsidRPr="00FC2E18">
        <w:rPr>
          <w:rFonts w:eastAsiaTheme="minorHAnsi"/>
          <w:sz w:val="24"/>
          <w:szCs w:val="24"/>
          <w:lang w:eastAsia="en-US"/>
        </w:rPr>
        <w:t xml:space="preserve"> погрешности результата: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1)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ax</w:t>
      </w:r>
      <w:r w:rsidRPr="00FC2E18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my</w:t>
      </w:r>
      <w:r w:rsidRPr="00FC2E18">
        <w:rPr>
          <w:rFonts w:eastAsiaTheme="minorHAnsi"/>
          <w:b/>
          <w:sz w:val="24"/>
          <w:szCs w:val="24"/>
          <w:lang w:eastAsia="en-US"/>
        </w:rPr>
        <w:t>-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sz w:val="24"/>
          <w:szCs w:val="24"/>
          <w:lang w:eastAsia="en-US"/>
        </w:rPr>
        <w:t>=4.00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0.1       х=2.05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0.2         у=1.002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2) </w:t>
      </w:r>
      <w:r w:rsidRPr="00FC2E18">
        <w:rPr>
          <w:rFonts w:eastAsiaTheme="minorHAnsi"/>
          <w:sz w:val="24"/>
          <w:szCs w:val="24"/>
          <w:lang w:eastAsia="en-US"/>
        </w:rPr>
        <w:object w:dxaOrig="12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pt" o:ole="">
            <v:imagedata r:id="rId37" o:title=""/>
          </v:shape>
          <o:OLEObject Type="Embed" ProgID="Equation.3" ShapeID="_x0000_i1025" DrawAspect="Content" ObjectID="_1677584251" r:id="rId38"/>
        </w:object>
      </w:r>
      <w:r w:rsidRPr="00FC2E18">
        <w:rPr>
          <w:rFonts w:eastAsiaTheme="minorHAnsi"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3F205441" wp14:editId="564D0BF1">
            <wp:extent cx="115570" cy="219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64CFFD95" wp14:editId="1A401F96">
            <wp:extent cx="115570" cy="219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sz w:val="24"/>
          <w:szCs w:val="24"/>
          <w:lang w:eastAsia="en-US"/>
        </w:rPr>
        <w:t xml:space="preserve">   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</w:t>
      </w:r>
      <w:r w:rsidRPr="00FC2E18">
        <w:rPr>
          <w:rFonts w:eastAsiaTheme="minorHAnsi"/>
          <w:b/>
          <w:sz w:val="24"/>
          <w:szCs w:val="24"/>
          <w:lang w:eastAsia="en-US"/>
        </w:rPr>
        <w:t>х=2.05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0.2                у=1.002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3)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FC2E18">
        <w:rPr>
          <w:rFonts w:eastAsiaTheme="minorHAnsi"/>
          <w:b/>
          <w:sz w:val="24"/>
          <w:szCs w:val="24"/>
          <w:lang w:eastAsia="en-US"/>
        </w:rPr>
        <w:t>+а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х+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+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3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b/>
          <w:sz w:val="24"/>
          <w:szCs w:val="24"/>
          <w:vertAlign w:val="superscript"/>
          <w:lang w:eastAsia="en-US"/>
        </w:rPr>
        <w:t xml:space="preserve">3 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FC2E18">
        <w:rPr>
          <w:rFonts w:eastAsiaTheme="minorHAnsi"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/>
          <w:sz w:val="24"/>
          <w:szCs w:val="24"/>
          <w:lang w:eastAsia="en-US"/>
        </w:rPr>
        <w:t>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0.001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  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=(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t>)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  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3</w:t>
      </w:r>
      <w:r w:rsidRPr="00FC2E18">
        <w:rPr>
          <w:rFonts w:eastAsiaTheme="minorHAnsi"/>
          <w:b/>
          <w:sz w:val="24"/>
          <w:szCs w:val="24"/>
          <w:lang w:eastAsia="en-US"/>
        </w:rPr>
        <w:t>=(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-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t>)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0,001;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х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=1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0,1; х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=2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0,1.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2.2</w:t>
      </w:r>
      <w:r w:rsidRPr="00FC2E18">
        <w:rPr>
          <w:rFonts w:eastAsiaTheme="minorHAnsi"/>
          <w:sz w:val="24"/>
          <w:szCs w:val="24"/>
          <w:lang w:eastAsia="en-US"/>
        </w:rPr>
        <w:t xml:space="preserve">. Прямая погрешность измерения. Длину дистанции спортсмена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·100м</w:t>
      </w:r>
      <w:r w:rsidRPr="00FC2E18">
        <w:rPr>
          <w:rFonts w:eastAsiaTheme="minorHAnsi"/>
          <w:sz w:val="24"/>
          <w:szCs w:val="24"/>
          <w:lang w:eastAsia="en-US"/>
        </w:rPr>
        <w:t xml:space="preserve"> измерили спидометром с классом точности </w:t>
      </w:r>
      <w:r w:rsidRPr="00FC2E18">
        <w:rPr>
          <w:rFonts w:eastAsiaTheme="minorHAnsi"/>
          <w:b/>
          <w:sz w:val="24"/>
          <w:szCs w:val="24"/>
          <w:lang w:eastAsia="en-US"/>
        </w:rPr>
        <w:t>γ=1,5</w:t>
      </w:r>
      <w:r w:rsidRPr="00FC2E18">
        <w:rPr>
          <w:rFonts w:eastAsiaTheme="minorHAnsi"/>
          <w:sz w:val="24"/>
          <w:szCs w:val="24"/>
          <w:lang w:eastAsia="en-US"/>
        </w:rPr>
        <w:t>. Оценить погрешность измерения.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2.3.</w:t>
      </w:r>
      <w:r w:rsidRPr="00FC2E18">
        <w:rPr>
          <w:rFonts w:eastAsiaTheme="minorHAnsi"/>
          <w:sz w:val="24"/>
          <w:szCs w:val="24"/>
          <w:lang w:eastAsia="en-US"/>
        </w:rPr>
        <w:t xml:space="preserve"> Косвенная погрешность измерения. Оценить погрешность в оценке средней скорости велосипедиста на дистанции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=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·100±0,6</w:t>
      </w:r>
      <w:r w:rsidRPr="00FC2E18">
        <w:rPr>
          <w:rFonts w:eastAsiaTheme="minorHAnsi"/>
          <w:sz w:val="24"/>
          <w:szCs w:val="24"/>
          <w:lang w:eastAsia="en-US"/>
        </w:rPr>
        <w:t xml:space="preserve">км за время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sz w:val="24"/>
          <w:szCs w:val="24"/>
          <w:lang w:eastAsia="en-US"/>
        </w:rPr>
        <w:t>=3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±0,018</w:t>
      </w:r>
      <w:r w:rsidRPr="00FC2E18">
        <w:rPr>
          <w:rFonts w:eastAsiaTheme="minorHAnsi"/>
          <w:sz w:val="24"/>
          <w:szCs w:val="24"/>
          <w:lang w:eastAsia="en-US"/>
        </w:rPr>
        <w:t xml:space="preserve"> часа. 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2.4</w:t>
      </w:r>
      <w:r w:rsidRPr="00FC2E18">
        <w:rPr>
          <w:rFonts w:eastAsiaTheme="minorHAnsi"/>
          <w:sz w:val="24"/>
          <w:szCs w:val="24"/>
          <w:lang w:eastAsia="en-US"/>
        </w:rPr>
        <w:t xml:space="preserve">. Общие правила по оценке погрешностей. В электрооборудовании помещения с напряжением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=220В</w:t>
      </w:r>
      <w:r w:rsidRPr="00FC2E18">
        <w:rPr>
          <w:rFonts w:eastAsiaTheme="minorHAnsi"/>
          <w:sz w:val="24"/>
          <w:szCs w:val="24"/>
          <w:lang w:eastAsia="en-US"/>
        </w:rPr>
        <w:t xml:space="preserve"> и потребляемой мощностью </w:t>
      </w:r>
      <w:r w:rsidRPr="00FC2E18">
        <w:rPr>
          <w:rFonts w:eastAsiaTheme="minorHAnsi"/>
          <w:b/>
          <w:sz w:val="24"/>
          <w:szCs w:val="24"/>
          <w:lang w:eastAsia="en-US"/>
        </w:rPr>
        <w:t>Р=220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sz w:val="24"/>
          <w:szCs w:val="24"/>
          <w:lang w:eastAsia="en-US"/>
        </w:rPr>
        <w:t xml:space="preserve">  кВт коэффициент мощности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cos</w:t>
      </w:r>
      <w:r w:rsidRPr="00FC2E18">
        <w:rPr>
          <w:rFonts w:eastAsiaTheme="minorHAnsi"/>
          <w:b/>
          <w:sz w:val="24"/>
          <w:szCs w:val="24"/>
          <w:lang w:eastAsia="en-US"/>
        </w:rPr>
        <w:t>φ=0,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Оценить потребляемый ток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I</w:t>
      </w:r>
      <w:r w:rsidRPr="00FC2E18">
        <w:rPr>
          <w:rFonts w:eastAsiaTheme="minorHAnsi"/>
          <w:sz w:val="24"/>
          <w:szCs w:val="24"/>
          <w:lang w:eastAsia="en-US"/>
        </w:rPr>
        <w:t xml:space="preserve">, активное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R</w:t>
      </w:r>
      <w:r w:rsidRPr="00FC2E18">
        <w:rPr>
          <w:rFonts w:eastAsiaTheme="minorHAnsi"/>
          <w:sz w:val="24"/>
          <w:szCs w:val="24"/>
          <w:lang w:eastAsia="en-US"/>
        </w:rPr>
        <w:t xml:space="preserve"> и реактивное 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sz w:val="24"/>
          <w:szCs w:val="24"/>
          <w:lang w:eastAsia="en-US"/>
        </w:rPr>
        <w:t xml:space="preserve"> и полное сопротивление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Z</w:t>
      </w:r>
      <w:r w:rsidRPr="00FC2E18">
        <w:rPr>
          <w:rFonts w:eastAsiaTheme="minorHAnsi"/>
          <w:sz w:val="24"/>
          <w:szCs w:val="24"/>
          <w:lang w:eastAsia="en-US"/>
        </w:rPr>
        <w:t xml:space="preserve"> помещения, а так же погрешности всех искомых величин, если классы точности </w:t>
      </w:r>
      <w:r w:rsidRPr="00FC2E18">
        <w:rPr>
          <w:rFonts w:eastAsiaTheme="minorHAnsi"/>
          <w:b/>
          <w:sz w:val="24"/>
          <w:szCs w:val="24"/>
          <w:lang w:eastAsia="en-US"/>
        </w:rPr>
        <w:t>γ</w:t>
      </w:r>
      <w:r w:rsidRPr="00FC2E18">
        <w:rPr>
          <w:rFonts w:eastAsiaTheme="minorHAnsi"/>
          <w:sz w:val="24"/>
          <w:szCs w:val="24"/>
          <w:lang w:eastAsia="en-US"/>
        </w:rPr>
        <w:t xml:space="preserve"> используемых приборов: вольтметр-4.0; электрический счетчик мощности 2.0. Зависимости между электрическими величинами следующие: 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val="en-US" w:eastAsia="en-US"/>
        </w:rPr>
        <w:t>P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UICos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φ;   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IZ</w:t>
      </w:r>
      <w:r w:rsidRPr="00FC2E18">
        <w:rPr>
          <w:rFonts w:eastAsiaTheme="minorHAnsi"/>
          <w:b/>
          <w:sz w:val="24"/>
          <w:szCs w:val="24"/>
          <w:lang w:eastAsia="en-US"/>
        </w:rPr>
        <w:t>;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29088AE5" wp14:editId="47C53F05">
            <wp:extent cx="925830" cy="24320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b/>
          <w:sz w:val="24"/>
          <w:szCs w:val="24"/>
          <w:lang w:eastAsia="en-US"/>
        </w:rPr>
        <w:t>;</w:t>
      </w:r>
      <w:r w:rsidRPr="00FC2E18">
        <w:rPr>
          <w:rFonts w:eastAsiaTheme="minorHAnsi"/>
          <w:sz w:val="24"/>
          <w:szCs w:val="24"/>
          <w:lang w:eastAsia="en-US"/>
        </w:rPr>
        <w:t xml:space="preserve">  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R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=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ZCos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φ;</w:t>
      </w:r>
      <w:r w:rsidRPr="00FC2E18">
        <w:rPr>
          <w:rFonts w:eastAsiaTheme="minorHAnsi"/>
          <w:sz w:val="24"/>
          <w:szCs w:val="24"/>
          <w:lang w:eastAsia="en-US"/>
        </w:rPr>
        <w:t xml:space="preserve">     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х=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ZSin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φ.</w:t>
      </w: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9DB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E269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Раздел 2. Определение закономерностей исследуемых процессов.</w:t>
      </w: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ТР 3 Интерполяция табличных функций многочленом</w:t>
      </w: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Лагранжа.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3.1</w:t>
      </w:r>
      <w:r w:rsidRPr="00FC2E18">
        <w:rPr>
          <w:rFonts w:eastAsiaTheme="minorHAnsi"/>
          <w:sz w:val="24"/>
          <w:szCs w:val="24"/>
          <w:lang w:eastAsia="en-US"/>
        </w:rPr>
        <w:t xml:space="preserve"> Дана таблица значений некоторой функции </w:t>
      </w:r>
      <w:r w:rsidRPr="00FC2E18">
        <w:rPr>
          <w:rFonts w:eastAsiaTheme="minorHAnsi"/>
          <w:b/>
          <w:sz w:val="24"/>
          <w:szCs w:val="24"/>
          <w:lang w:eastAsia="en-US"/>
        </w:rPr>
        <w:t>у(х):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820"/>
      </w:tblGrid>
      <w:tr w:rsidR="00E269DB" w:rsidRPr="00FC2E18" w:rsidTr="00FB3125">
        <w:trPr>
          <w:trHeight w:val="43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  <w:p w:rsidR="00E269DB" w:rsidRPr="00FC2E18" w:rsidRDefault="00E269DB" w:rsidP="00FB31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DB" w:rsidRPr="00FC2E18" w:rsidRDefault="00E269DB" w:rsidP="00FB31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E269DB" w:rsidRPr="00FC2E18" w:rsidTr="00FB3125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+15</w:t>
            </w:r>
          </w:p>
        </w:tc>
      </w:tr>
      <w:tr w:rsidR="00E269DB" w:rsidRPr="00FC2E18" w:rsidTr="00FB3125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E269DB" w:rsidRPr="00FC2E18" w:rsidTr="00FB3125">
        <w:trPr>
          <w:trHeight w:val="44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-75</w:t>
            </w:r>
          </w:p>
        </w:tc>
      </w:tr>
      <w:tr w:rsidR="00E269DB" w:rsidRPr="00FC2E18" w:rsidTr="00FB3125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-180</w:t>
            </w:r>
          </w:p>
        </w:tc>
      </w:tr>
    </w:tbl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:rsidR="00E269DB" w:rsidRPr="00FC2E18" w:rsidRDefault="00E269DB" w:rsidP="00E269DB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Найти интерполяционный многочлен Лагранжа 2-ой степени. Найти максимальное значение этого многочлена и оценить его погрешность.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Построить графики исходной функции и аппроксимирующего многочлена.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Для заданной таблицы считать: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        х - </w:t>
      </w:r>
      <w:r w:rsidRPr="00FC2E18">
        <w:rPr>
          <w:rFonts w:eastAsiaTheme="minorHAnsi"/>
          <w:sz w:val="24"/>
          <w:szCs w:val="24"/>
          <w:lang w:eastAsia="en-US"/>
        </w:rPr>
        <w:t>месяцы тренировки вратаря футбольной команды;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sz w:val="24"/>
          <w:szCs w:val="24"/>
          <w:lang w:eastAsia="en-US"/>
        </w:rPr>
        <w:t>- количество мячей, не пропущенных в ворота.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Оценить показатели вратаря через 8 месяцев тренировки, через 1,5 года тренировки, используя формулу многочлена Лагранжа. Найти погрешности сделанных оценок.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3.2.</w:t>
      </w:r>
      <w:r w:rsidRPr="00FC2E18">
        <w:rPr>
          <w:rFonts w:eastAsiaTheme="minorHAnsi"/>
          <w:sz w:val="24"/>
          <w:szCs w:val="24"/>
          <w:lang w:eastAsia="en-US"/>
        </w:rPr>
        <w:t xml:space="preserve"> Студент устроился на работу, его заработок в первые дни работы задан таблицей</w:t>
      </w:r>
    </w:p>
    <w:tbl>
      <w:tblPr>
        <w:tblW w:w="0" w:type="auto"/>
        <w:tblInd w:w="2297" w:type="dxa"/>
        <w:tblLayout w:type="fixed"/>
        <w:tblLook w:val="01E0" w:firstRow="1" w:lastRow="1" w:firstColumn="1" w:lastColumn="1" w:noHBand="0" w:noVBand="0"/>
      </w:tblPr>
      <w:tblGrid>
        <w:gridCol w:w="991"/>
        <w:gridCol w:w="1224"/>
        <w:gridCol w:w="1559"/>
        <w:gridCol w:w="1701"/>
      </w:tblGrid>
      <w:tr w:rsidR="00E269DB" w:rsidRPr="00FC2E18" w:rsidTr="00FB3125">
        <w:trPr>
          <w:trHeight w:val="29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х,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дни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269DB" w:rsidRPr="00FC2E18" w:rsidTr="00FB3125">
        <w:trPr>
          <w:trHeight w:val="29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у,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+136</w:t>
            </w:r>
          </w:p>
        </w:tc>
      </w:tr>
    </w:tbl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Можно ли определить, когда он получит максимальную оплату и ее размер.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Когда студенту перестанут платить вовсе?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69DB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E269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ТР 4 Приближение табличных функций по методу наименьших квадратов (МНК).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4.1</w:t>
      </w:r>
      <w:r w:rsidRPr="00FC2E18">
        <w:rPr>
          <w:rFonts w:eastAsiaTheme="minorHAnsi"/>
          <w:sz w:val="24"/>
          <w:szCs w:val="24"/>
          <w:lang w:eastAsia="en-US"/>
        </w:rPr>
        <w:t xml:space="preserve"> Дана таблица значений некоторой функции у(х):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8"/>
      </w:tblGrid>
      <w:tr w:rsidR="00E269DB" w:rsidRPr="00FC2E18" w:rsidTr="00FB3125">
        <w:trPr>
          <w:trHeight w:val="47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E269DB" w:rsidRPr="00FC2E18" w:rsidTr="00FB3125">
        <w:trPr>
          <w:trHeight w:val="45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+15</w:t>
            </w:r>
          </w:p>
        </w:tc>
      </w:tr>
      <w:tr w:rsidR="00E269DB" w:rsidRPr="00FC2E18" w:rsidTr="00FB3125">
        <w:trPr>
          <w:trHeight w:val="4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E269DB" w:rsidRPr="00FC2E18" w:rsidTr="00FB3125">
        <w:trPr>
          <w:trHeight w:val="4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-75</w:t>
            </w:r>
          </w:p>
        </w:tc>
      </w:tr>
      <w:tr w:rsidR="00E269DB" w:rsidRPr="00FC2E18" w:rsidTr="00FB3125">
        <w:trPr>
          <w:trHeight w:val="45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-180</w:t>
            </w:r>
          </w:p>
        </w:tc>
      </w:tr>
    </w:tbl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ab/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Методом наименьших квадратов найти многочлены 0, 1, 2 и 3 степеней. Выбрать многочлен с минимальным средним квадратическим отклонением. Построить графики исходной функции и аппроксимирующих многочленов.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Решить задачи интерполяции и экстраполяции. Для заданной таблицы считать: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sz w:val="24"/>
          <w:szCs w:val="24"/>
          <w:lang w:eastAsia="en-US"/>
        </w:rPr>
        <w:t>=месяцы тренировки вратаря футбольной команды;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 У</w:t>
      </w:r>
      <w:r w:rsidRPr="00FC2E18">
        <w:rPr>
          <w:rFonts w:eastAsiaTheme="minorHAnsi"/>
          <w:sz w:val="24"/>
          <w:szCs w:val="24"/>
          <w:lang w:eastAsia="en-US"/>
        </w:rPr>
        <w:t>= количество мячей, не пропущенных в ворота.</w:t>
      </w:r>
    </w:p>
    <w:p w:rsidR="00E269DB" w:rsidRPr="00FC2E18" w:rsidRDefault="00E269DB" w:rsidP="00E269DB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Оценить показатели вратаря через 8 месяцев тренировки, через 1,5 года тренировки, используя наиболее точный многочлен по МНК.</w:t>
      </w:r>
    </w:p>
    <w:p w:rsidR="00E269DB" w:rsidRPr="00FC2E18" w:rsidRDefault="00E269DB" w:rsidP="00E269DB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Найти погрешности сделанных оценок.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3) Сравнить оценки показателей вратаря, полученные по МНК и с помощью интерполяционного многочлена Лагранжа.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4.2.</w:t>
      </w:r>
      <w:r w:rsidRPr="00FC2E18">
        <w:rPr>
          <w:rFonts w:eastAsiaTheme="minorHAnsi"/>
          <w:sz w:val="24"/>
          <w:szCs w:val="24"/>
          <w:lang w:eastAsia="en-US"/>
        </w:rPr>
        <w:t xml:space="preserve"> Студенту поручили распространять рекламу на новое изделие. Спрос на рекламу этого изделия студент зафиксировал в табличной форме</w:t>
      </w:r>
    </w:p>
    <w:tbl>
      <w:tblPr>
        <w:tblW w:w="0" w:type="auto"/>
        <w:tblInd w:w="1163" w:type="dxa"/>
        <w:tblLayout w:type="fixed"/>
        <w:tblLook w:val="01E0" w:firstRow="1" w:lastRow="1" w:firstColumn="1" w:lastColumn="1" w:noHBand="0" w:noVBand="0"/>
      </w:tblPr>
      <w:tblGrid>
        <w:gridCol w:w="1558"/>
        <w:gridCol w:w="1277"/>
        <w:gridCol w:w="1134"/>
        <w:gridCol w:w="1418"/>
        <w:gridCol w:w="1843"/>
      </w:tblGrid>
      <w:tr w:rsidR="00E269DB" w:rsidRPr="00FC2E18" w:rsidTr="00FB3125">
        <w:trPr>
          <w:trHeight w:val="43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х,дни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269DB" w:rsidRPr="00FC2E18" w:rsidTr="00FB3125">
        <w:trPr>
          <w:trHeight w:val="41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у,кол-во.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+84</w:t>
            </w:r>
          </w:p>
        </w:tc>
      </w:tr>
    </w:tbl>
    <w:p w:rsidR="00E269DB" w:rsidRPr="00FC2E18" w:rsidRDefault="00E269DB" w:rsidP="00E269DB">
      <w:pPr>
        <w:rPr>
          <w:rFonts w:eastAsiaTheme="minorHAnsi"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По МНК попытайтесь ответить на вопросы:</w:t>
      </w:r>
    </w:p>
    <w:p w:rsidR="00E269DB" w:rsidRPr="00FC2E18" w:rsidRDefault="00E269DB" w:rsidP="00E269DB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Можно ли определить тенденцию спроса на изделие? Его производство нужно увеличивать, оставить неизменным, сокращать?</w:t>
      </w:r>
    </w:p>
    <w:p w:rsidR="00E269DB" w:rsidRPr="00FC2E18" w:rsidRDefault="00E269DB" w:rsidP="00E269DB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Намечается ли максимальный спрос? И, если да, то когда?</w:t>
      </w:r>
    </w:p>
    <w:p w:rsidR="00E269DB" w:rsidRPr="00FC2E18" w:rsidRDefault="00E269DB" w:rsidP="00E269DB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3) Когда ожидается потеря интереса к изделию? Когда студент может потерять работу?</w:t>
      </w: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9DB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E269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Раздел 3. Вычислительный эксперимент.</w:t>
      </w: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ТР 5 Решение нелинейных уравнений</w:t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</w:t>
      </w:r>
      <w:r w:rsidRPr="00FC2E18">
        <w:rPr>
          <w:rFonts w:eastAsiaTheme="minorHAnsi"/>
          <w:b/>
          <w:sz w:val="24"/>
          <w:szCs w:val="24"/>
          <w:lang w:eastAsia="en-US"/>
        </w:rPr>
        <w:t>5.1</w:t>
      </w:r>
      <w:r w:rsidRPr="00FC2E18">
        <w:rPr>
          <w:rFonts w:eastAsiaTheme="minorHAnsi"/>
          <w:sz w:val="24"/>
          <w:szCs w:val="24"/>
          <w:lang w:eastAsia="en-US"/>
        </w:rPr>
        <w:t xml:space="preserve"> Изменение прибыли предприятия по производству спортивного инвентаря характеризует функция: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750F75C2" wp14:editId="6D259699">
            <wp:extent cx="1458595" cy="393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Здесь: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sz w:val="24"/>
          <w:szCs w:val="24"/>
          <w:lang w:eastAsia="en-US"/>
        </w:rPr>
        <w:t xml:space="preserve">-время в месяцах; </w:t>
      </w:r>
      <w:r w:rsidRPr="00FC2E18">
        <w:rPr>
          <w:rFonts w:eastAsiaTheme="minorHAnsi"/>
          <w:b/>
          <w:sz w:val="24"/>
          <w:szCs w:val="24"/>
          <w:lang w:eastAsia="en-US"/>
        </w:rPr>
        <w:t>у</w:t>
      </w:r>
      <w:r w:rsidRPr="00FC2E18">
        <w:rPr>
          <w:rFonts w:eastAsiaTheme="minorHAnsi"/>
          <w:sz w:val="24"/>
          <w:szCs w:val="24"/>
          <w:lang w:eastAsia="en-US"/>
        </w:rPr>
        <w:t>- прибыль, тыс. руб.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Методом последовательных приближений установить интервалы успешного развития и спада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sz w:val="24"/>
          <w:szCs w:val="24"/>
          <w:lang w:eastAsia="en-US"/>
        </w:rPr>
        <w:t>производства.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2) Оценить момент останова производства, решив уравнение: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    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560F66FD" wp14:editId="27EED80C">
            <wp:extent cx="1481455" cy="393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DB" w:rsidRPr="00FC2E18" w:rsidRDefault="00E269DB" w:rsidP="00E269DB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    методами:</w:t>
      </w:r>
    </w:p>
    <w:p w:rsidR="00E269DB" w:rsidRPr="00FC2E18" w:rsidRDefault="00E269DB" w:rsidP="00E269DB">
      <w:pPr>
        <w:numPr>
          <w:ilvl w:val="1"/>
          <w:numId w:val="30"/>
        </w:num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– половинного деления;</w:t>
      </w:r>
    </w:p>
    <w:p w:rsidR="00E269DB" w:rsidRPr="00FC2E18" w:rsidRDefault="00E269DB" w:rsidP="00E269DB">
      <w:pPr>
        <w:numPr>
          <w:ilvl w:val="1"/>
          <w:numId w:val="30"/>
        </w:num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– методом хорд.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3) Найти погрешности оценок обоими методами.</w:t>
      </w:r>
    </w:p>
    <w:p w:rsidR="00E269DB" w:rsidRPr="00FC2E18" w:rsidRDefault="00E269DB" w:rsidP="00E269DB">
      <w:pPr>
        <w:rPr>
          <w:rFonts w:eastAsiaTheme="minorHAnsi"/>
          <w:b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5.2.</w:t>
      </w:r>
      <w:r w:rsidRPr="00FC2E18">
        <w:rPr>
          <w:rFonts w:eastAsiaTheme="minorHAnsi"/>
          <w:sz w:val="24"/>
          <w:szCs w:val="24"/>
          <w:lang w:eastAsia="en-US"/>
        </w:rPr>
        <w:t xml:space="preserve"> Производственная функция в денежном выражении равна доходу от использования ресурсов. Так производственная функция фабрики по пошиву спортивных костюмов имеет вид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10E2F990" wp14:editId="6E8CBB70">
            <wp:extent cx="868045" cy="266065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Здесь 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sz w:val="24"/>
          <w:szCs w:val="24"/>
          <w:lang w:eastAsia="en-US"/>
        </w:rPr>
        <w:t xml:space="preserve"> – объем выпуска (кол.шт); </w:t>
      </w:r>
      <w:r w:rsidRPr="00FC2E18">
        <w:rPr>
          <w:rFonts w:eastAsiaTheme="minorHAnsi"/>
          <w:b/>
          <w:sz w:val="24"/>
          <w:szCs w:val="24"/>
          <w:lang w:eastAsia="en-US"/>
        </w:rPr>
        <w:t>у</w:t>
      </w:r>
      <w:r w:rsidRPr="00FC2E18">
        <w:rPr>
          <w:rFonts w:eastAsiaTheme="minorHAnsi"/>
          <w:sz w:val="24"/>
          <w:szCs w:val="24"/>
          <w:lang w:eastAsia="en-US"/>
        </w:rPr>
        <w:t xml:space="preserve"> – доход (тыс.руб). Сколько костюмов нужно пошить чтобы получит доход 250 тыс. руб?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Задачу решить методами: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- половинного деления;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- методом хорд.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Найти погрешности оценок обоими методами.</w:t>
      </w: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9DB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E269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ТР 6 Приближенное дифференцирование и интегрирование функций.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6.1</w:t>
      </w:r>
      <w:r w:rsidRPr="00FC2E18">
        <w:rPr>
          <w:rFonts w:eastAsiaTheme="minorHAnsi"/>
          <w:sz w:val="24"/>
          <w:szCs w:val="24"/>
          <w:lang w:eastAsia="en-US"/>
        </w:rPr>
        <w:t xml:space="preserve"> При движении материальной точки зафиксированы ее координаты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X</w:t>
      </w:r>
      <w:r w:rsidRPr="00FC2E18">
        <w:rPr>
          <w:rFonts w:eastAsiaTheme="minorHAnsi"/>
          <w:sz w:val="24"/>
          <w:szCs w:val="24"/>
          <w:lang w:eastAsia="en-US"/>
        </w:rPr>
        <w:t xml:space="preserve"> 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1980"/>
      </w:tblGrid>
      <w:tr w:rsidR="00E269DB" w:rsidRPr="00FC2E18" w:rsidTr="00FB312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t</w:t>
            </w:r>
            <w:r w:rsidRPr="00FC2E18">
              <w:rPr>
                <w:rFonts w:eastAsiaTheme="minorHAnsi"/>
                <w:b/>
                <w:sz w:val="24"/>
                <w:szCs w:val="24"/>
                <w:lang w:eastAsia="en-US"/>
              </w:rPr>
              <w:t>, сек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E269DB" w:rsidRPr="00FC2E18" w:rsidTr="00FB312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E269DB" w:rsidRPr="00FC2E18" w:rsidTr="00FB312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4+2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E269DB" w:rsidRPr="00FC2E18" w:rsidTr="00FB312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50-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E269DB" w:rsidRPr="00FC2E18" w:rsidTr="00FB312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128-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16+8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E269DB" w:rsidRPr="00FC2E18" w:rsidTr="00FB312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288-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B" w:rsidRPr="00FC2E18" w:rsidRDefault="00E269DB" w:rsidP="00FB31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24+12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</w:tbl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1) Используя формулы численного дифференцирования, вычислить ее скорость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sz w:val="24"/>
          <w:szCs w:val="24"/>
          <w:lang w:eastAsia="en-US"/>
        </w:rPr>
        <w:t xml:space="preserve">(10) и ускорение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sz w:val="24"/>
          <w:szCs w:val="24"/>
          <w:lang w:eastAsia="en-US"/>
        </w:rPr>
        <w:t>(10) через 10 сек. после начала движения.</w:t>
      </w:r>
    </w:p>
    <w:p w:rsidR="00E269DB" w:rsidRPr="00FC2E18" w:rsidRDefault="00E269DB" w:rsidP="00E269DB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2) Используя формулы численного интегрирования прямоугольников и трапеций, вычислить путь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sz w:val="24"/>
          <w:szCs w:val="24"/>
          <w:lang w:eastAsia="en-US"/>
        </w:rPr>
        <w:t>, пройденный материальной точкой за 10 сек. после начала движения.</w:t>
      </w:r>
    </w:p>
    <w:p w:rsidR="00E269DB" w:rsidRPr="00FC2E18" w:rsidRDefault="00E269DB" w:rsidP="00E269DB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3) Оценить погрешности найденных характеристик скорости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sz w:val="24"/>
          <w:szCs w:val="24"/>
          <w:lang w:eastAsia="en-US"/>
        </w:rPr>
        <w:t xml:space="preserve">(10), ускорения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sz w:val="24"/>
          <w:szCs w:val="24"/>
          <w:lang w:eastAsia="en-US"/>
        </w:rPr>
        <w:t xml:space="preserve"> (10) и пройденного пути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sz w:val="24"/>
          <w:szCs w:val="24"/>
          <w:lang w:eastAsia="en-US"/>
        </w:rPr>
        <w:t>(10) по методу двойного пересчета Рунге.</w:t>
      </w: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ТР 7 Моделирование  динамических процессов.</w:t>
      </w:r>
    </w:p>
    <w:p w:rsidR="00E269DB" w:rsidRPr="00FC2E18" w:rsidRDefault="00E269DB" w:rsidP="00E269D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7.1</w:t>
      </w:r>
      <w:r w:rsidRPr="00FC2E18">
        <w:rPr>
          <w:rFonts w:eastAsiaTheme="minorHAnsi"/>
          <w:sz w:val="24"/>
          <w:szCs w:val="24"/>
          <w:lang w:eastAsia="en-US"/>
        </w:rPr>
        <w:t xml:space="preserve"> Лыжник вышел на дистанцию в </w:t>
      </w:r>
      <w:smartTag w:uri="urn:schemas-microsoft-com:office:smarttags" w:element="metricconverter">
        <w:smartTagPr>
          <w:attr w:name="ProductID" w:val="30 км"/>
        </w:smartTagPr>
        <w:r w:rsidRPr="00FC2E18">
          <w:rPr>
            <w:rFonts w:eastAsiaTheme="minorHAnsi"/>
            <w:sz w:val="24"/>
            <w:szCs w:val="24"/>
            <w:lang w:eastAsia="en-US"/>
          </w:rPr>
          <w:t>30 км</w:t>
        </w:r>
      </w:smartTag>
      <w:r w:rsidRPr="00FC2E18">
        <w:rPr>
          <w:rFonts w:eastAsiaTheme="minorHAnsi"/>
          <w:sz w:val="24"/>
          <w:szCs w:val="24"/>
          <w:lang w:eastAsia="en-US"/>
        </w:rPr>
        <w:t xml:space="preserve">. </w:t>
      </w:r>
    </w:p>
    <w:p w:rsidR="00E269DB" w:rsidRPr="00FC2E18" w:rsidRDefault="00E269DB" w:rsidP="00E269DB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Скорость лыжника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sz w:val="24"/>
          <w:szCs w:val="24"/>
          <w:lang w:eastAsia="en-US"/>
        </w:rPr>
        <w:t xml:space="preserve"> изменяется пропорционально оставшемуся    пути и обратно пропорционально его разряду </w:t>
      </w:r>
      <w:r w:rsidRPr="00FC2E18">
        <w:rPr>
          <w:rFonts w:eastAsiaTheme="minorHAnsi"/>
          <w:sz w:val="24"/>
          <w:szCs w:val="24"/>
          <w:lang w:val="en-US" w:eastAsia="en-US"/>
        </w:rPr>
        <w:t>r</w:t>
      </w:r>
      <w:r w:rsidRPr="00FC2E18">
        <w:rPr>
          <w:rFonts w:eastAsiaTheme="minorHAnsi"/>
          <w:sz w:val="24"/>
          <w:szCs w:val="24"/>
          <w:lang w:eastAsia="en-US"/>
        </w:rPr>
        <w:t xml:space="preserve">. Оценить путь, пройденный лыжником за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sz w:val="24"/>
          <w:szCs w:val="24"/>
          <w:lang w:eastAsia="en-US"/>
        </w:rPr>
        <w:t xml:space="preserve"> мин. после начала движения, его скорость и ускорение на </w:t>
      </w:r>
      <w:r w:rsidRPr="00FC2E18">
        <w:rPr>
          <w:rFonts w:eastAsiaTheme="minorHAnsi"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sz w:val="24"/>
          <w:szCs w:val="24"/>
          <w:lang w:eastAsia="en-US"/>
        </w:rPr>
        <w:t xml:space="preserve">-ой минуте, если коэффициент пропорциональности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sz w:val="24"/>
          <w:szCs w:val="24"/>
          <w:lang w:eastAsia="en-US"/>
        </w:rPr>
        <w:t>=20</w:t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:rsidR="00E269DB" w:rsidRPr="00FC2E18" w:rsidRDefault="00E269DB" w:rsidP="00E269DB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Задачу решить аналитически и численно явным методом Эйлера. Построить графики аналитического и численного решений. Оценить погрешность по формуле Рунге.</w:t>
      </w:r>
    </w:p>
    <w:p w:rsidR="00E269DB" w:rsidRPr="00FC2E18" w:rsidRDefault="00E269DB" w:rsidP="00E269DB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7.2</w:t>
      </w:r>
      <w:r w:rsidRPr="00FC2E18">
        <w:rPr>
          <w:rFonts w:eastAsiaTheme="minorHAnsi"/>
          <w:sz w:val="24"/>
          <w:szCs w:val="24"/>
          <w:lang w:eastAsia="en-US"/>
        </w:rPr>
        <w:t xml:space="preserve"> Кипящий чайник охлаждается в воздушной среде.</w:t>
      </w:r>
    </w:p>
    <w:p w:rsidR="00E269DB" w:rsidRPr="00FC2E18" w:rsidRDefault="00E269DB" w:rsidP="00E269DB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Проанализировать температурную кривую его охлаждения </w:t>
      </w:r>
      <w:r w:rsidRPr="00FC2E18">
        <w:rPr>
          <w:rFonts w:eastAsiaTheme="minorHAnsi"/>
          <w:b/>
          <w:sz w:val="24"/>
          <w:szCs w:val="24"/>
          <w:lang w:eastAsia="en-US"/>
        </w:rPr>
        <w:t>T(t)</w:t>
      </w:r>
      <w:r w:rsidRPr="00FC2E18">
        <w:rPr>
          <w:rFonts w:eastAsiaTheme="minorHAnsi"/>
          <w:sz w:val="24"/>
          <w:szCs w:val="24"/>
          <w:lang w:eastAsia="en-US"/>
        </w:rPr>
        <w:t xml:space="preserve"> в течении двух часов, если известно, что скорость охлаждения пропорциональна разности температур чайника 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T </w:t>
      </w:r>
      <w:r w:rsidRPr="00FC2E18">
        <w:rPr>
          <w:rFonts w:eastAsiaTheme="minorHAnsi"/>
          <w:sz w:val="24"/>
          <w:szCs w:val="24"/>
          <w:lang w:eastAsia="en-US"/>
        </w:rPr>
        <w:t xml:space="preserve">и окружающей cреды </w:t>
      </w:r>
      <w:r w:rsidRPr="00FC2E18">
        <w:rPr>
          <w:rFonts w:eastAsiaTheme="minorHAnsi"/>
          <w:b/>
          <w:sz w:val="24"/>
          <w:szCs w:val="24"/>
          <w:lang w:eastAsia="en-US"/>
        </w:rPr>
        <w:t>Tср</w:t>
      </w:r>
      <w:r w:rsidRPr="00FC2E18">
        <w:rPr>
          <w:rFonts w:eastAsiaTheme="minorHAnsi"/>
          <w:sz w:val="24"/>
          <w:szCs w:val="24"/>
          <w:lang w:eastAsia="en-US"/>
        </w:rPr>
        <w:t xml:space="preserve"> и обратно пропорциональна емкости чайника </w:t>
      </w:r>
      <w:r w:rsidRPr="00FC2E18">
        <w:rPr>
          <w:rFonts w:eastAsiaTheme="minorHAnsi"/>
          <w:b/>
          <w:sz w:val="24"/>
          <w:szCs w:val="24"/>
          <w:lang w:eastAsia="en-US"/>
        </w:rPr>
        <w:t>m</w:t>
      </w:r>
      <w:r w:rsidRPr="00FC2E18">
        <w:rPr>
          <w:rFonts w:eastAsiaTheme="minorHAnsi"/>
          <w:sz w:val="24"/>
          <w:szCs w:val="24"/>
          <w:lang w:eastAsia="en-US"/>
        </w:rPr>
        <w:t xml:space="preserve"> л. Коэффициент пропорциональности </w:t>
      </w:r>
      <w:r w:rsidRPr="00FC2E18">
        <w:rPr>
          <w:rFonts w:eastAsiaTheme="minorHAnsi"/>
          <w:b/>
          <w:sz w:val="24"/>
          <w:szCs w:val="24"/>
          <w:lang w:eastAsia="en-US"/>
        </w:rPr>
        <w:t>k=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27FFA562" wp14:editId="15787772">
            <wp:extent cx="486410" cy="39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sz w:val="24"/>
          <w:szCs w:val="24"/>
          <w:lang w:eastAsia="en-US"/>
        </w:rPr>
        <w:t xml:space="preserve">. </w:t>
      </w:r>
      <w:r w:rsidRPr="00FC2E18">
        <w:rPr>
          <w:rFonts w:eastAsiaTheme="minorHAnsi"/>
          <w:b/>
          <w:sz w:val="24"/>
          <w:szCs w:val="24"/>
          <w:lang w:eastAsia="en-US"/>
        </w:rPr>
        <w:t>Tср= (n-20)</w:t>
      </w:r>
      <w:smartTag w:uri="urn:schemas-microsoft-com:office:smarttags" w:element="metricconverter">
        <w:smartTagPr>
          <w:attr w:name="ProductID" w:val="0C"/>
        </w:smartTagPr>
        <w:r w:rsidRPr="00FC2E18">
          <w:rPr>
            <w:rFonts w:eastAsiaTheme="minorHAnsi"/>
            <w:b/>
            <w:sz w:val="24"/>
            <w:szCs w:val="24"/>
            <w:vertAlign w:val="superscript"/>
            <w:lang w:eastAsia="en-US"/>
          </w:rPr>
          <w:t>0</w:t>
        </w:r>
        <w:r w:rsidRPr="00FC2E18">
          <w:rPr>
            <w:rFonts w:eastAsiaTheme="minorHAnsi"/>
            <w:b/>
            <w:sz w:val="24"/>
            <w:szCs w:val="24"/>
            <w:lang w:eastAsia="en-US"/>
          </w:rPr>
          <w:t>C</w:t>
        </w:r>
      </w:smartTag>
      <w:r w:rsidRPr="00FC2E18">
        <w:rPr>
          <w:rFonts w:eastAsiaTheme="minorHAnsi"/>
          <w:sz w:val="24"/>
          <w:szCs w:val="24"/>
          <w:lang w:eastAsia="en-US"/>
        </w:rPr>
        <w:t xml:space="preserve">. Задачу решить аналитически и численно явным и неявным методоми Эйлера I-го порядка. Оценить погрешности по формуле Рунге, выбрав величиной шагов </w:t>
      </w:r>
      <w:r w:rsidRPr="00FC2E18">
        <w:rPr>
          <w:rFonts w:eastAsiaTheme="minorHAnsi"/>
          <w:b/>
          <w:sz w:val="24"/>
          <w:szCs w:val="24"/>
          <w:lang w:eastAsia="en-US"/>
        </w:rPr>
        <w:t>h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=20’; h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=10’</w:t>
      </w:r>
    </w:p>
    <w:p w:rsidR="00E269DB" w:rsidRPr="00FC2E18" w:rsidRDefault="00E269DB" w:rsidP="00E269DB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7.3</w:t>
      </w:r>
      <w:r w:rsidRPr="00FC2E18">
        <w:rPr>
          <w:rFonts w:eastAsiaTheme="minorHAnsi"/>
          <w:sz w:val="24"/>
          <w:szCs w:val="24"/>
          <w:lang w:eastAsia="en-US"/>
        </w:rPr>
        <w:t>. Составить индивидуальную задачу на динамический процесс и   выполнить ее решение.</w:t>
      </w:r>
    </w:p>
    <w:p w:rsidR="00E269DB" w:rsidRPr="00FC2E18" w:rsidRDefault="00E269DB" w:rsidP="00E269DB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7.4</w:t>
      </w:r>
      <w:r w:rsidRPr="00FC2E18">
        <w:rPr>
          <w:rFonts w:eastAsiaTheme="minorHAnsi"/>
          <w:sz w:val="24"/>
          <w:szCs w:val="24"/>
          <w:lang w:eastAsia="en-US"/>
        </w:rPr>
        <w:t xml:space="preserve">. Задачи 1 и 2 решить на ПЭВМ разностным методом Рунге – Кутта </w:t>
      </w:r>
      <w:r w:rsidRPr="00FC2E18">
        <w:rPr>
          <w:rFonts w:eastAsiaTheme="minorHAnsi"/>
          <w:sz w:val="24"/>
          <w:szCs w:val="24"/>
          <w:lang w:val="en-US" w:eastAsia="en-US"/>
        </w:rPr>
        <w:t>IV</w:t>
      </w:r>
      <w:r w:rsidRPr="00FC2E18">
        <w:rPr>
          <w:rFonts w:eastAsiaTheme="minorHAnsi"/>
          <w:sz w:val="24"/>
          <w:szCs w:val="24"/>
          <w:lang w:eastAsia="en-US"/>
        </w:rPr>
        <w:t xml:space="preserve"> порядка. Оценить точность решения задач численными методами Эйлера </w:t>
      </w:r>
      <w:r w:rsidRPr="00FC2E18">
        <w:rPr>
          <w:rFonts w:eastAsiaTheme="minorHAnsi"/>
          <w:sz w:val="24"/>
          <w:szCs w:val="24"/>
          <w:lang w:val="en-US" w:eastAsia="en-US"/>
        </w:rPr>
        <w:t>I</w:t>
      </w:r>
      <w:r w:rsidRPr="00FC2E18">
        <w:rPr>
          <w:rFonts w:eastAsiaTheme="minorHAnsi"/>
          <w:sz w:val="24"/>
          <w:szCs w:val="24"/>
          <w:lang w:eastAsia="en-US"/>
        </w:rPr>
        <w:t xml:space="preserve">-го порядка и Рунге – Кутта </w:t>
      </w:r>
      <w:r w:rsidRPr="00FC2E18">
        <w:rPr>
          <w:rFonts w:eastAsiaTheme="minorHAnsi"/>
          <w:sz w:val="24"/>
          <w:szCs w:val="24"/>
          <w:lang w:val="en-US" w:eastAsia="en-US"/>
        </w:rPr>
        <w:t>IV</w:t>
      </w:r>
      <w:r w:rsidRPr="00FC2E18">
        <w:rPr>
          <w:rFonts w:eastAsiaTheme="minorHAnsi"/>
          <w:sz w:val="24"/>
          <w:szCs w:val="24"/>
          <w:lang w:eastAsia="en-US"/>
        </w:rPr>
        <w:t xml:space="preserve"> порядка.</w:t>
      </w:r>
    </w:p>
    <w:p w:rsidR="00E269DB" w:rsidRPr="00FC2E18" w:rsidRDefault="00E269DB" w:rsidP="00E269DB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E269DB" w:rsidRDefault="00E269DB" w:rsidP="00E269DB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  <w:sectPr w:rsidR="00E269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lastRenderedPageBreak/>
        <w:t>Раздел 4. Оптимальные решения.</w:t>
      </w:r>
    </w:p>
    <w:p w:rsidR="00E269DB" w:rsidRPr="00FC2E18" w:rsidRDefault="00E269DB" w:rsidP="00E269DB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ТР 8. Итоговый. Оптимальные решения.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8.1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Снаряд брошен под углом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α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к горизонту с начальной скоростью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10(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>м/с. Пренебрегая сопротивлением воздуха определить: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1) Максимальную высоту подъема снаряда, время подъема, время падения;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2) Максимальную дальность полета по горизонтали;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3) Угол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α, </w:t>
      </w:r>
      <w:r w:rsidRPr="00FC2E18">
        <w:rPr>
          <w:rFonts w:eastAsiaTheme="minorHAnsi"/>
          <w:bCs/>
          <w:sz w:val="24"/>
          <w:szCs w:val="24"/>
          <w:lang w:eastAsia="en-US"/>
        </w:rPr>
        <w:t>при котором дальность полета будет наибольшей.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Нужно спроектировать стадион, обеспечивающий максимальную ежедневную прибыль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Р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с единицы площади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(м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) и максимальный срок эксплуатации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Т.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Зависимость прибыли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Р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(руб./день) от площади стадиона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(м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>) имеет вид:</w:t>
      </w:r>
    </w:p>
    <w:p w:rsidR="00E269DB" w:rsidRPr="00FC2E18" w:rsidRDefault="00E269DB" w:rsidP="00E269DB">
      <w:pPr>
        <w:spacing w:after="120"/>
        <w:rPr>
          <w:rFonts w:eastAsiaTheme="minorHAnsi"/>
          <w:b/>
          <w:bCs/>
          <w:sz w:val="24"/>
          <w:szCs w:val="24"/>
          <w:lang w:val="en-US" w:eastAsia="en-US"/>
        </w:rPr>
      </w:pP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P(S)=S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-mS·10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4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+n·10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8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руб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./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день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).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Зависимость срока эксплуатации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>(лет) имеет вид:</w:t>
      </w:r>
    </w:p>
    <w:p w:rsidR="00E269DB" w:rsidRPr="00FC2E18" w:rsidRDefault="00E269DB" w:rsidP="00E269DB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)=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+(40-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)(лет)</w:t>
      </w:r>
    </w:p>
    <w:p w:rsidR="00E269DB" w:rsidRPr="00FC2E18" w:rsidRDefault="00E269DB" w:rsidP="00E269DB">
      <w:pPr>
        <w:spacing w:after="120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Весовые коэффициенты: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val="en-US" w:eastAsia="en-US"/>
        </w:rPr>
        <w:t>p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=0,4;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=0,6. </w:t>
      </w:r>
      <w:r w:rsidRPr="00FC2E18">
        <w:rPr>
          <w:rFonts w:eastAsiaTheme="minorHAnsi"/>
          <w:bCs/>
          <w:sz w:val="24"/>
          <w:szCs w:val="24"/>
          <w:lang w:eastAsia="en-US"/>
        </w:rPr>
        <w:t>Определить критерии оптимизации, опорные значения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критериев, сформировать целевую функцию, найти ее экстремум, получить оптимальное решение.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8.3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Спроектировать личный жилой дом минимальной стоимости, если выбрали материалы по следующей цене за 1 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: для стен фасада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(40-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у.е.; для остальных стен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(30 -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у.е.; для крыши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(50-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у.е. Каковы должны быть соотношения между длиной, шириной и высотой дома объемом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3</w:t>
      </w:r>
      <w:r w:rsidRPr="00FC2E18">
        <w:rPr>
          <w:rFonts w:eastAsiaTheme="minorHAnsi"/>
          <w:bCs/>
          <w:sz w:val="24"/>
          <w:szCs w:val="24"/>
          <w:lang w:eastAsia="en-US"/>
        </w:rPr>
        <w:t>? Определить размеры Вашего дома.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8.4.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Производственные функции 2 – х изделий (в денежном выражении, в условных единицах (у.е.)) имеет вид:</w:t>
      </w:r>
    </w:p>
    <w:p w:rsidR="00E269DB" w:rsidRPr="00FC2E18" w:rsidRDefault="00E269DB" w:rsidP="00E269DB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)=100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mn</w:t>
      </w:r>
      <w:r w:rsidRPr="00FC2E18">
        <w:rPr>
          <w:rFonts w:eastAsiaTheme="minorHAnsi"/>
          <w:b/>
          <w:bCs/>
          <w:noProof/>
          <w:sz w:val="24"/>
          <w:szCs w:val="24"/>
        </w:rPr>
        <w:drawing>
          <wp:inline distT="0" distB="0" distL="0" distR="0" wp14:anchorId="498B17E5" wp14:editId="782090F8">
            <wp:extent cx="451485" cy="254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(у.е);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)=300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mn</w:t>
      </w:r>
      <w:r w:rsidRPr="00FC2E18">
        <w:rPr>
          <w:rFonts w:eastAsiaTheme="minorHAnsi"/>
          <w:b/>
          <w:bCs/>
          <w:noProof/>
          <w:sz w:val="24"/>
          <w:szCs w:val="24"/>
        </w:rPr>
        <w:drawing>
          <wp:inline distT="0" distB="0" distL="0" distR="0" wp14:anchorId="14665FB3" wp14:editId="36721531">
            <wp:extent cx="451485" cy="254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(у.е).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Затраты для подготовки единицы ресурсов 1 – го изделия: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х –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(у.е.),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у – 8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3</w:t>
      </w:r>
      <w:r w:rsidRPr="00FC2E18">
        <w:rPr>
          <w:rFonts w:eastAsiaTheme="minorHAnsi"/>
          <w:bCs/>
          <w:sz w:val="24"/>
          <w:szCs w:val="24"/>
          <w:lang w:eastAsia="en-US"/>
        </w:rPr>
        <w:t>(у.е).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Затраты для подготовки единицы ресурсов 2 – го изделия: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х – 4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(у.е.),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у –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3</w:t>
      </w:r>
      <w:r w:rsidRPr="00FC2E18">
        <w:rPr>
          <w:rFonts w:eastAsiaTheme="minorHAnsi"/>
          <w:bCs/>
          <w:sz w:val="24"/>
          <w:szCs w:val="24"/>
          <w:lang w:eastAsia="en-US"/>
        </w:rPr>
        <w:t>(у.е).</w:t>
      </w:r>
    </w:p>
    <w:p w:rsidR="00E269DB" w:rsidRPr="00FC2E18" w:rsidRDefault="00E269DB" w:rsidP="00E269DB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По требования Заказчика нужно получить в общей прибыли 40% от реализации 1 – го изделия и 60% от реализации 2 – го изделия. Найти максимальную общую прибыль от использования ресурсов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х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у.</w:t>
      </w:r>
    </w:p>
    <w:p w:rsidR="00E269DB" w:rsidRPr="00FC2E18" w:rsidRDefault="00E269DB" w:rsidP="00E269DB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8.5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. В швейном цехе спортивной одежды есть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(50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+20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+170)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м ткани. На пошив одного комбинезона нужно: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+3)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м, а на плащ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+1)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м. Сколько нужно изготовить комбинезонов и плащей, чтобы получить максимальную прибыль от реализации всей продукции, если комбинезон стоит 2 тыс.руб; а плащ – 1 тыс.руб. Известно, что комбинезонов нужно не более 50 шт; а плащей – не более 20 шт.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8.6.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Транспортная задача. Пусть запасы баз равны: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=90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(ед.).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Заявки потребителей составляют: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=10(2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=10(3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+6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3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=10(4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+3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>(ед.).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Матрица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С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транспортных расходов в транспонированной форме имеет вид: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</w:t>
      </w:r>
      <w:r w:rsidRPr="00FC2E18">
        <w:rPr>
          <w:rFonts w:eastAsiaTheme="minorHAnsi"/>
          <w:bCs/>
          <w:noProof/>
          <w:sz w:val="24"/>
          <w:szCs w:val="24"/>
        </w:rPr>
        <w:drawing>
          <wp:inline distT="0" distB="0" distL="0" distR="0" wp14:anchorId="51A3D75C" wp14:editId="1589C71B">
            <wp:extent cx="1219200" cy="586507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92" cy="5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Составить план перевозок, обеспечивающий минимальные транспортные расходы.</w:t>
      </w: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</w:p>
    <w:p w:rsidR="00E269DB" w:rsidRPr="00FC2E18" w:rsidRDefault="00E269DB" w:rsidP="00E269DB">
      <w:pPr>
        <w:spacing w:after="120"/>
        <w:rPr>
          <w:rFonts w:eastAsiaTheme="minorHAnsi"/>
          <w:bCs/>
          <w:sz w:val="24"/>
          <w:szCs w:val="24"/>
          <w:lang w:eastAsia="en-US"/>
        </w:rPr>
      </w:pPr>
    </w:p>
    <w:p w:rsidR="00E269DB" w:rsidRPr="004F256D" w:rsidRDefault="00E269DB" w:rsidP="00E269DB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4F256D">
        <w:rPr>
          <w:sz w:val="24"/>
          <w:szCs w:val="24"/>
        </w:rPr>
        <w:t>КРИТЕРИИ ОЦЕНКИ</w:t>
      </w:r>
      <w:r w:rsidRPr="004F256D">
        <w:rPr>
          <w:rFonts w:eastAsiaTheme="minorHAnsi"/>
          <w:sz w:val="24"/>
          <w:szCs w:val="24"/>
          <w:lang w:eastAsia="en-US"/>
        </w:rPr>
        <w:t>:</w:t>
      </w:r>
    </w:p>
    <w:p w:rsidR="00E269DB" w:rsidRPr="00FC2E18" w:rsidRDefault="00E269DB" w:rsidP="00E269DB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4F256D">
        <w:rPr>
          <w:rFonts w:eastAsiaTheme="minorHAnsi"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«отлично</w:t>
      </w:r>
      <w:r w:rsidRPr="00FC2E18">
        <w:rPr>
          <w:rFonts w:eastAsiaTheme="minorHAnsi"/>
          <w:sz w:val="24"/>
          <w:szCs w:val="24"/>
          <w:lang w:eastAsia="en-US"/>
        </w:rPr>
        <w:t>» выставляется студенту, если:</w:t>
      </w:r>
    </w:p>
    <w:p w:rsidR="00E269DB" w:rsidRPr="00FC2E18" w:rsidRDefault="00E269DB" w:rsidP="00E269DB">
      <w:pPr>
        <w:numPr>
          <w:ilvl w:val="0"/>
          <w:numId w:val="34"/>
        </w:numPr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:rsidR="00E269DB" w:rsidRPr="00FC2E18" w:rsidRDefault="00E269DB" w:rsidP="00E269DB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256D">
        <w:rPr>
          <w:rFonts w:eastAsiaTheme="minorHAnsi"/>
          <w:bCs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«хорошо»:</w:t>
      </w:r>
    </w:p>
    <w:p w:rsidR="00E269DB" w:rsidRPr="00FC2E18" w:rsidRDefault="00E269DB" w:rsidP="00E269DB">
      <w:pPr>
        <w:numPr>
          <w:ilvl w:val="0"/>
          <w:numId w:val="34"/>
        </w:numPr>
        <w:spacing w:after="1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E269DB" w:rsidRPr="00FC2E18" w:rsidRDefault="00E269DB" w:rsidP="00E269DB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256D">
        <w:rPr>
          <w:rFonts w:eastAsiaTheme="minorHAnsi"/>
          <w:bCs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«удовлетворительно»:</w:t>
      </w:r>
    </w:p>
    <w:p w:rsidR="00E269DB" w:rsidRPr="00FC2E18" w:rsidRDefault="00E269DB" w:rsidP="00E269DB">
      <w:pPr>
        <w:numPr>
          <w:ilvl w:val="0"/>
          <w:numId w:val="34"/>
        </w:numPr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:rsidR="00E269DB" w:rsidRPr="00FC2E18" w:rsidRDefault="00E269DB" w:rsidP="00E269DB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F256D">
        <w:rPr>
          <w:rFonts w:eastAsiaTheme="minorHAnsi"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«неудовлетворительно»:</w:t>
      </w:r>
    </w:p>
    <w:p w:rsidR="00E269DB" w:rsidRPr="00FC2E18" w:rsidRDefault="00E269DB" w:rsidP="00E269DB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E269DB" w:rsidRPr="00FC2E18" w:rsidRDefault="00E269DB" w:rsidP="00E269DB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E269DB" w:rsidRPr="00FC2E18" w:rsidRDefault="00E269DB" w:rsidP="00E269DB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:rsidR="00E269DB" w:rsidRPr="00FC2E18" w:rsidRDefault="00E269DB" w:rsidP="00E269D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269DB" w:rsidRPr="00FC2E18" w:rsidRDefault="00E269DB" w:rsidP="00E269D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Интегральный критерий оценивания отдельных ТР определяется как среднее арифметическое оценок всего задания:</w:t>
      </w:r>
    </w:p>
    <w:p w:rsidR="00E269DB" w:rsidRPr="00FC2E18" w:rsidRDefault="00E269DB" w:rsidP="00E269D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О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Theme="minorHAnsi"/>
          <w:bCs/>
          <w:sz w:val="24"/>
          <w:szCs w:val="24"/>
          <w:lang w:eastAsia="en-US"/>
        </w:rPr>
        <w:t>=</w:t>
      </w:r>
      <w:r w:rsidRPr="00FC2E18">
        <w:rPr>
          <w:rFonts w:eastAsiaTheme="minorHAnsi"/>
          <w:bCs/>
          <w:position w:val="-24"/>
          <w:sz w:val="24"/>
          <w:szCs w:val="24"/>
          <w:lang w:eastAsia="en-US"/>
        </w:rPr>
        <w:object w:dxaOrig="240" w:dyaOrig="620">
          <v:shape id="_x0000_i1026" type="#_x0000_t75" style="width:12pt;height:30.75pt" o:ole="">
            <v:imagedata r:id="rId49" o:title=""/>
          </v:shape>
          <o:OLEObject Type="Embed" ProgID="Equation.3" ShapeID="_x0000_i1026" DrawAspect="Content" ObjectID="_1677584252" r:id="rId50"/>
        </w:object>
      </w:r>
      <w:r w:rsidRPr="00FC2E18">
        <w:rPr>
          <w:rFonts w:eastAsiaTheme="minorHAnsi"/>
          <w:bCs/>
          <w:position w:val="-28"/>
          <w:sz w:val="24"/>
          <w:szCs w:val="24"/>
          <w:lang w:eastAsia="en-US"/>
        </w:rPr>
        <w:object w:dxaOrig="700" w:dyaOrig="680">
          <v:shape id="_x0000_i1027" type="#_x0000_t75" style="width:36pt;height:34.5pt" o:ole="">
            <v:imagedata r:id="rId51" o:title=""/>
          </v:shape>
          <o:OLEObject Type="Embed" ProgID="Equation.3" ShapeID="_x0000_i1027" DrawAspect="Content" ObjectID="_1677584253" r:id="rId52"/>
        </w:object>
      </w:r>
      <w:r w:rsidRPr="00FC2E18">
        <w:rPr>
          <w:rFonts w:eastAsiaTheme="minorHAnsi"/>
          <w:bCs/>
          <w:sz w:val="24"/>
          <w:szCs w:val="24"/>
          <w:lang w:eastAsia="en-US"/>
        </w:rPr>
        <w:t>;</w:t>
      </w:r>
    </w:p>
    <w:p w:rsidR="00E269DB" w:rsidRPr="00FC2E18" w:rsidRDefault="00E269DB" w:rsidP="00E269DB">
      <w:pPr>
        <w:tabs>
          <w:tab w:val="left" w:pos="3060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Здесь: </w:t>
      </w:r>
      <w:r w:rsidRPr="00FC2E18">
        <w:rPr>
          <w:rFonts w:eastAsiaTheme="minorHAnsi"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– количество заданий в ТР; О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Theme="minorHAnsi"/>
          <w:bCs/>
          <w:sz w:val="24"/>
          <w:szCs w:val="24"/>
          <w:vertAlign w:val="subscript"/>
          <w:lang w:val="en-US" w:eastAsia="en-US"/>
        </w:rPr>
        <w:t>i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– оценки за отдельные задания в ТР; О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– итоговая оценка за ТР.</w:t>
      </w:r>
    </w:p>
    <w:p w:rsidR="00E269DB" w:rsidRDefault="00E269DB" w:rsidP="00E269DB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E269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Раздел 1. Постановка и реализация эксперимента.</w:t>
      </w: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1 Сетевое планирование (25 вариантов по 2 задачи).</w:t>
      </w: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 xml:space="preserve">Раздел 2. </w:t>
      </w:r>
      <w:r w:rsidRPr="00FC2E18">
        <w:rPr>
          <w:b/>
          <w:sz w:val="24"/>
          <w:szCs w:val="24"/>
        </w:rPr>
        <w:t>Определение закономерностей исследуемых процессов.</w:t>
      </w: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 2 Поиск аналитических закономерностей по экспериментальным данным (25 вариантов по 1 задаче).</w:t>
      </w: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Раздел № 3. Вычислительный эксперимент.</w:t>
      </w: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3 Численное решение задачи Коши для ОДУ (25 вариантов по 2 задачи).</w:t>
      </w: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Раздел № 4. Оптимальные решения.</w:t>
      </w:r>
    </w:p>
    <w:p w:rsidR="00E269DB" w:rsidRPr="00FC2E18" w:rsidRDefault="00E269DB" w:rsidP="00E269DB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4 Оптимальные решения (25 вариантов по 2 задачи).</w:t>
      </w:r>
    </w:p>
    <w:p w:rsidR="00E269DB" w:rsidRPr="00FC2E18" w:rsidRDefault="00E269DB" w:rsidP="00E269DB">
      <w:pPr>
        <w:jc w:val="center"/>
        <w:rPr>
          <w:sz w:val="24"/>
          <w:szCs w:val="24"/>
        </w:rPr>
      </w:pPr>
    </w:p>
    <w:p w:rsidR="00E269DB" w:rsidRPr="00FC2E18" w:rsidRDefault="00E269DB" w:rsidP="00E269D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269DB" w:rsidRPr="004F256D" w:rsidRDefault="00E269DB" w:rsidP="00E269DB">
      <w:pPr>
        <w:autoSpaceDE w:val="0"/>
        <w:autoSpaceDN w:val="0"/>
        <w:adjustRightInd w:val="0"/>
        <w:rPr>
          <w:sz w:val="24"/>
          <w:szCs w:val="24"/>
        </w:rPr>
      </w:pPr>
      <w:r w:rsidRPr="004F256D">
        <w:rPr>
          <w:sz w:val="24"/>
          <w:szCs w:val="24"/>
        </w:rPr>
        <w:t>КРИТЕРИИ ОЦЕНКИ:</w:t>
      </w:r>
    </w:p>
    <w:p w:rsidR="00E269DB" w:rsidRPr="00FC2E18" w:rsidRDefault="00E269DB" w:rsidP="00E269D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269DB" w:rsidRPr="00FC2E18" w:rsidRDefault="00E269DB" w:rsidP="00E269DB">
      <w:pPr>
        <w:jc w:val="both"/>
        <w:rPr>
          <w:sz w:val="24"/>
          <w:szCs w:val="24"/>
        </w:rPr>
      </w:pPr>
      <w:r w:rsidRPr="004F256D">
        <w:rPr>
          <w:sz w:val="24"/>
          <w:szCs w:val="24"/>
        </w:rPr>
        <w:t>- оценка</w:t>
      </w:r>
      <w:r w:rsidRPr="00FC2E18">
        <w:rPr>
          <w:b/>
          <w:sz w:val="24"/>
          <w:szCs w:val="24"/>
        </w:rPr>
        <w:t xml:space="preserve"> «отлично»</w:t>
      </w:r>
      <w:r w:rsidRPr="00FC2E18">
        <w:rPr>
          <w:sz w:val="24"/>
          <w:szCs w:val="24"/>
        </w:rPr>
        <w:t xml:space="preserve"> выставляется студенту, если:</w:t>
      </w:r>
    </w:p>
    <w:p w:rsidR="00E269DB" w:rsidRPr="00FC2E18" w:rsidRDefault="00E269DB" w:rsidP="00E269DB">
      <w:pPr>
        <w:pStyle w:val="a3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FC2E18">
        <w:rPr>
          <w:sz w:val="24"/>
          <w:szCs w:val="24"/>
        </w:rPr>
        <w:t>В</w:t>
      </w:r>
      <w:r w:rsidRPr="00FC2E18"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E269DB" w:rsidRPr="00FC2E18" w:rsidRDefault="00E269DB" w:rsidP="00E269DB">
      <w:pPr>
        <w:jc w:val="both"/>
        <w:rPr>
          <w:bCs/>
          <w:sz w:val="24"/>
          <w:szCs w:val="24"/>
        </w:rPr>
      </w:pPr>
      <w:r w:rsidRPr="004F256D">
        <w:rPr>
          <w:bCs/>
          <w:sz w:val="24"/>
          <w:szCs w:val="24"/>
        </w:rPr>
        <w:t>- оценка</w:t>
      </w:r>
      <w:r w:rsidRPr="00FC2E18">
        <w:rPr>
          <w:b/>
          <w:bCs/>
          <w:sz w:val="24"/>
          <w:szCs w:val="24"/>
        </w:rPr>
        <w:t xml:space="preserve"> «хорошо»:</w:t>
      </w:r>
    </w:p>
    <w:p w:rsidR="00E269DB" w:rsidRPr="00FC2E18" w:rsidRDefault="00E269DB" w:rsidP="00E269DB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:rsidR="00E269DB" w:rsidRPr="00FC2E18" w:rsidRDefault="00E269DB" w:rsidP="00E269DB">
      <w:pPr>
        <w:jc w:val="both"/>
        <w:rPr>
          <w:b/>
          <w:sz w:val="24"/>
          <w:szCs w:val="24"/>
        </w:rPr>
      </w:pPr>
      <w:r w:rsidRPr="004F256D">
        <w:rPr>
          <w:b/>
          <w:bCs/>
          <w:sz w:val="24"/>
          <w:szCs w:val="24"/>
        </w:rPr>
        <w:t>- оценка</w:t>
      </w:r>
      <w:r w:rsidRPr="00FC2E18">
        <w:rPr>
          <w:b/>
          <w:bCs/>
          <w:sz w:val="24"/>
          <w:szCs w:val="24"/>
        </w:rPr>
        <w:t xml:space="preserve"> «удовлетворительно»:</w:t>
      </w:r>
    </w:p>
    <w:p w:rsidR="00E269DB" w:rsidRPr="00FC2E18" w:rsidRDefault="00E269DB" w:rsidP="00E269DB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E269DB" w:rsidRPr="00FC2E18" w:rsidRDefault="00E269DB" w:rsidP="00E269DB">
      <w:pPr>
        <w:jc w:val="both"/>
        <w:rPr>
          <w:b/>
          <w:sz w:val="24"/>
          <w:szCs w:val="24"/>
        </w:rPr>
      </w:pPr>
      <w:r w:rsidRPr="004F256D">
        <w:rPr>
          <w:b/>
          <w:sz w:val="24"/>
          <w:szCs w:val="24"/>
        </w:rPr>
        <w:t>- оценка</w:t>
      </w:r>
      <w:r w:rsidRPr="00FC2E18">
        <w:rPr>
          <w:b/>
          <w:sz w:val="24"/>
          <w:szCs w:val="24"/>
        </w:rPr>
        <w:t xml:space="preserve"> «неудовлетворительно»:</w:t>
      </w:r>
    </w:p>
    <w:p w:rsidR="00E269DB" w:rsidRPr="00FC2E18" w:rsidRDefault="00E269DB" w:rsidP="00E269DB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E269DB" w:rsidRPr="00FC2E18" w:rsidRDefault="00E269DB" w:rsidP="00E269DB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Приведены отдельные верные расчетные формулы по теме.</w:t>
      </w:r>
    </w:p>
    <w:p w:rsidR="00E269DB" w:rsidRPr="00FC2E18" w:rsidRDefault="00E269DB" w:rsidP="00E269DB">
      <w:pPr>
        <w:pStyle w:val="a3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Отсутствует решение.</w:t>
      </w:r>
    </w:p>
    <w:p w:rsidR="00E269DB" w:rsidRPr="00FC2E18" w:rsidRDefault="00E269DB" w:rsidP="00E269DB">
      <w:pPr>
        <w:jc w:val="both"/>
        <w:rPr>
          <w:bCs/>
          <w:sz w:val="24"/>
          <w:szCs w:val="24"/>
        </w:rPr>
      </w:pPr>
    </w:p>
    <w:p w:rsidR="00E269DB" w:rsidRPr="00FC2E18" w:rsidRDefault="00E269DB" w:rsidP="00E269DB">
      <w:pPr>
        <w:jc w:val="both"/>
        <w:rPr>
          <w:bCs/>
          <w:sz w:val="24"/>
          <w:szCs w:val="24"/>
        </w:rPr>
      </w:pPr>
    </w:p>
    <w:p w:rsidR="00E269DB" w:rsidRPr="00FC2E18" w:rsidRDefault="00E269DB" w:rsidP="00E269DB">
      <w:pPr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:rsidR="00E269DB" w:rsidRPr="00FC2E18" w:rsidRDefault="00E269DB" w:rsidP="00E269DB">
      <w:pPr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О</w:t>
      </w:r>
      <w:r w:rsidRPr="00FC2E18">
        <w:rPr>
          <w:bCs/>
          <w:sz w:val="24"/>
          <w:szCs w:val="24"/>
          <w:vertAlign w:val="subscript"/>
        </w:rPr>
        <w:t>ц</w:t>
      </w:r>
      <w:r w:rsidRPr="00FC2E18">
        <w:rPr>
          <w:bCs/>
          <w:sz w:val="24"/>
          <w:szCs w:val="24"/>
        </w:rPr>
        <w:t>=</w:t>
      </w:r>
      <w:r w:rsidRPr="00FC2E18">
        <w:rPr>
          <w:bCs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49" o:title=""/>
          </v:shape>
          <o:OLEObject Type="Embed" ProgID="Equation.3" ShapeID="_x0000_i1028" DrawAspect="Content" ObjectID="_1677584254" r:id="rId53"/>
        </w:object>
      </w:r>
      <w:r w:rsidRPr="00FC2E18">
        <w:rPr>
          <w:bCs/>
          <w:position w:val="-28"/>
          <w:sz w:val="24"/>
          <w:szCs w:val="24"/>
        </w:rPr>
        <w:object w:dxaOrig="700" w:dyaOrig="680">
          <v:shape id="_x0000_i1029" type="#_x0000_t75" style="width:36pt;height:34.5pt" o:ole="">
            <v:imagedata r:id="rId51" o:title=""/>
          </v:shape>
          <o:OLEObject Type="Embed" ProgID="Equation.3" ShapeID="_x0000_i1029" DrawAspect="Content" ObjectID="_1677584255" r:id="rId54"/>
        </w:object>
      </w:r>
      <w:r w:rsidRPr="00FC2E18">
        <w:rPr>
          <w:bCs/>
          <w:sz w:val="24"/>
          <w:szCs w:val="24"/>
        </w:rPr>
        <w:t>;</w:t>
      </w:r>
    </w:p>
    <w:p w:rsidR="00E269DB" w:rsidRPr="00FC2E18" w:rsidRDefault="00E269DB" w:rsidP="00E269DB">
      <w:pPr>
        <w:tabs>
          <w:tab w:val="left" w:pos="3060"/>
        </w:tabs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 xml:space="preserve">Здесь: </w:t>
      </w:r>
      <w:r w:rsidRPr="00FC2E18">
        <w:rPr>
          <w:bCs/>
          <w:sz w:val="24"/>
          <w:szCs w:val="24"/>
          <w:lang w:val="en-US"/>
        </w:rPr>
        <w:t>n</w:t>
      </w:r>
      <w:r w:rsidRPr="00FC2E18">
        <w:rPr>
          <w:bCs/>
          <w:sz w:val="24"/>
          <w:szCs w:val="24"/>
        </w:rPr>
        <w:t xml:space="preserve"> – количество задач в КР; О</w:t>
      </w:r>
      <w:r w:rsidRPr="00FC2E18">
        <w:rPr>
          <w:bCs/>
          <w:sz w:val="24"/>
          <w:szCs w:val="24"/>
          <w:vertAlign w:val="subscript"/>
        </w:rPr>
        <w:t>ц</w:t>
      </w:r>
      <w:r w:rsidRPr="00FC2E18">
        <w:rPr>
          <w:bCs/>
          <w:sz w:val="24"/>
          <w:szCs w:val="24"/>
          <w:vertAlign w:val="subscript"/>
          <w:lang w:val="en-US"/>
        </w:rPr>
        <w:t>i</w:t>
      </w:r>
      <w:r w:rsidRPr="00FC2E18">
        <w:rPr>
          <w:bCs/>
          <w:sz w:val="24"/>
          <w:szCs w:val="24"/>
          <w:vertAlign w:val="subscript"/>
        </w:rPr>
        <w:t xml:space="preserve"> </w:t>
      </w:r>
      <w:r w:rsidRPr="00FC2E18">
        <w:rPr>
          <w:bCs/>
          <w:sz w:val="24"/>
          <w:szCs w:val="24"/>
        </w:rPr>
        <w:t>– оценки за отдельные задачи в КР; О</w:t>
      </w:r>
      <w:r w:rsidRPr="00FC2E18">
        <w:rPr>
          <w:bCs/>
          <w:sz w:val="24"/>
          <w:szCs w:val="24"/>
          <w:vertAlign w:val="subscript"/>
        </w:rPr>
        <w:t>ц</w:t>
      </w:r>
      <w:r w:rsidRPr="00FC2E18">
        <w:rPr>
          <w:bCs/>
          <w:sz w:val="24"/>
          <w:szCs w:val="24"/>
        </w:rPr>
        <w:t xml:space="preserve"> – итоговая оценка за контрольную работу.</w:t>
      </w:r>
    </w:p>
    <w:p w:rsidR="00E269DB" w:rsidRPr="00FC2E18" w:rsidRDefault="00E269DB" w:rsidP="00E269DB">
      <w:pPr>
        <w:tabs>
          <w:tab w:val="left" w:pos="3060"/>
        </w:tabs>
        <w:jc w:val="center"/>
        <w:rPr>
          <w:bCs/>
          <w:sz w:val="24"/>
          <w:szCs w:val="24"/>
        </w:rPr>
      </w:pPr>
    </w:p>
    <w:p w:rsidR="00E269DB" w:rsidRPr="00FC2E18" w:rsidRDefault="00E269DB" w:rsidP="00E269DB">
      <w:pPr>
        <w:tabs>
          <w:tab w:val="left" w:pos="3060"/>
        </w:tabs>
        <w:jc w:val="center"/>
        <w:rPr>
          <w:bCs/>
          <w:sz w:val="24"/>
          <w:szCs w:val="24"/>
        </w:rPr>
      </w:pPr>
    </w:p>
    <w:p w:rsidR="00E269DB" w:rsidRPr="00FC2E18" w:rsidRDefault="00E269DB" w:rsidP="00E269DB">
      <w:pPr>
        <w:tabs>
          <w:tab w:val="left" w:pos="3060"/>
        </w:tabs>
        <w:jc w:val="center"/>
        <w:rPr>
          <w:bCs/>
          <w:sz w:val="24"/>
          <w:szCs w:val="24"/>
        </w:rPr>
      </w:pPr>
    </w:p>
    <w:p w:rsidR="00E269DB" w:rsidRPr="00FC2E18" w:rsidRDefault="00E269DB" w:rsidP="00E269DB">
      <w:pPr>
        <w:tabs>
          <w:tab w:val="left" w:pos="3060"/>
        </w:tabs>
        <w:jc w:val="center"/>
        <w:rPr>
          <w:bCs/>
          <w:sz w:val="24"/>
          <w:szCs w:val="24"/>
        </w:rPr>
      </w:pPr>
    </w:p>
    <w:p w:rsidR="00E269DB" w:rsidRDefault="00E269DB" w:rsidP="00E269DB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E269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269DB" w:rsidRPr="00FC2E18" w:rsidRDefault="00E269DB" w:rsidP="00E269DB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:rsidR="00E269DB" w:rsidRPr="00FC2E18" w:rsidRDefault="00E269DB" w:rsidP="00E269DB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E269DB" w:rsidRDefault="00E269DB" w:rsidP="00E269DB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По дисциплине предусмотрен зачет с оценкой. Программа для зачета приведена в разделе 2.1 настоящего ФОС. </w:t>
      </w:r>
    </w:p>
    <w:p w:rsidR="00E269DB" w:rsidRDefault="00E269DB" w:rsidP="00E269DB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AB34C9">
        <w:rPr>
          <w:color w:val="000000"/>
          <w:spacing w:val="-1"/>
          <w:sz w:val="24"/>
          <w:szCs w:val="24"/>
        </w:rPr>
        <w:t xml:space="preserve">Перед </w:t>
      </w:r>
      <w:r>
        <w:rPr>
          <w:color w:val="000000"/>
          <w:spacing w:val="-1"/>
          <w:sz w:val="24"/>
          <w:szCs w:val="24"/>
        </w:rPr>
        <w:t>зачетом</w:t>
      </w:r>
      <w:r w:rsidRPr="00AB34C9">
        <w:rPr>
          <w:color w:val="000000"/>
          <w:spacing w:val="-1"/>
          <w:sz w:val="24"/>
          <w:szCs w:val="24"/>
        </w:rPr>
        <w:t xml:space="preserve"> обязательно тестирование. Тесты приведены в разделе 2.2 настоящего ФОС. Кейсы,  ситуационные задачи и практические работы </w:t>
      </w:r>
      <w:r>
        <w:rPr>
          <w:color w:val="000000"/>
          <w:spacing w:val="-1"/>
          <w:sz w:val="24"/>
          <w:szCs w:val="24"/>
        </w:rPr>
        <w:t xml:space="preserve">с наборами типовых разноуровневых задач (ТР) </w:t>
      </w:r>
      <w:r w:rsidRPr="00AB34C9">
        <w:rPr>
          <w:color w:val="000000"/>
          <w:spacing w:val="-1"/>
          <w:sz w:val="24"/>
          <w:szCs w:val="24"/>
        </w:rPr>
        <w:t xml:space="preserve">приведены в разделе 2.3 настоящего ФОС. </w:t>
      </w:r>
      <w:r>
        <w:rPr>
          <w:color w:val="000000"/>
          <w:spacing w:val="-1"/>
          <w:sz w:val="24"/>
          <w:szCs w:val="24"/>
        </w:rPr>
        <w:t>Для усвоения изучаемого материала, приобретения навыков решения проектных задач в менеджменте ФК обязательна регулярная самостоятельная работа студента, в результате которой выполняются ТР, подлежащие обязательной сдаче преподавателю на контрольно-итоговых занятиях в семестре. Кроме того, для текущего контроля знаний студентов в семестре предусмотрены контрольные работы, тематика которых приведена в разделе 2.4 настоящего ФОС.</w:t>
      </w:r>
    </w:p>
    <w:p w:rsidR="00E269DB" w:rsidRPr="00FC2E18" w:rsidRDefault="00E269DB" w:rsidP="00E269DB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E269DB" w:rsidRPr="00FC2E18" w:rsidRDefault="00E269DB" w:rsidP="00E269DB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:rsidR="00E269DB" w:rsidRPr="00FC2E18" w:rsidRDefault="00E269DB" w:rsidP="00E269D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1. Каждый билет содержит 3 задания, охватывающие все разделы дисциплины.</w:t>
      </w:r>
    </w:p>
    <w:p w:rsidR="00E269DB" w:rsidRPr="00FC2E18" w:rsidRDefault="00E269DB" w:rsidP="00E269D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:rsidR="00E269DB" w:rsidRPr="00FC2E18" w:rsidRDefault="00E269DB" w:rsidP="00E269D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3. Виды и уровень задач соответствуют задачам ТР, решаемым на практических занятиях в аудитории и при выполнении домашних заданий самостоятельно дома.</w:t>
      </w:r>
    </w:p>
    <w:p w:rsidR="00E269DB" w:rsidRPr="00FC2E18" w:rsidRDefault="00E269DB" w:rsidP="00E269D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269DB" w:rsidRPr="00FC2E18" w:rsidRDefault="00E269DB" w:rsidP="00E269DB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:rsidR="00E269DB" w:rsidRPr="00FC2E18" w:rsidRDefault="00E269DB" w:rsidP="00E269D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98"/>
        <w:gridCol w:w="2071"/>
      </w:tblGrid>
      <w:tr w:rsidR="00E269DB" w:rsidRPr="00FC2E18" w:rsidTr="00FB3125">
        <w:tc>
          <w:tcPr>
            <w:tcW w:w="2268" w:type="dxa"/>
            <w:vAlign w:val="center"/>
          </w:tcPr>
          <w:p w:rsidR="00E269DB" w:rsidRPr="00FC2E18" w:rsidRDefault="00E269DB" w:rsidP="00FB3125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МАФК</w:t>
            </w:r>
          </w:p>
          <w:p w:rsidR="00E269DB" w:rsidRPr="00FC2E18" w:rsidRDefault="00E269DB" w:rsidP="00FB3125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__</w:t>
            </w:r>
            <w:r w:rsidRPr="00FC2E1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__</w:t>
            </w:r>
            <w:r w:rsidRPr="00FC2E18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4698" w:type="dxa"/>
            <w:vAlign w:val="center"/>
          </w:tcPr>
          <w:p w:rsidR="00E269DB" w:rsidRPr="00FC2E18" w:rsidRDefault="00E269DB" w:rsidP="00FB3125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Билет для зачета</w:t>
            </w:r>
            <w:r>
              <w:rPr>
                <w:b/>
                <w:sz w:val="24"/>
                <w:szCs w:val="24"/>
              </w:rPr>
              <w:t xml:space="preserve"> №___</w:t>
            </w:r>
          </w:p>
        </w:tc>
        <w:tc>
          <w:tcPr>
            <w:tcW w:w="2071" w:type="dxa"/>
            <w:vAlign w:val="center"/>
          </w:tcPr>
          <w:p w:rsidR="00E269DB" w:rsidRPr="00FC2E18" w:rsidRDefault="00E269DB" w:rsidP="00FB3125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 xml:space="preserve">Утверждаю. </w:t>
            </w:r>
          </w:p>
          <w:p w:rsidR="00E269DB" w:rsidRPr="00FC2E18" w:rsidRDefault="00E269DB" w:rsidP="00FB3125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Зав. кафедрой</w:t>
            </w:r>
          </w:p>
          <w:p w:rsidR="00E269DB" w:rsidRPr="00FC2E18" w:rsidRDefault="00E269DB" w:rsidP="00FB3125">
            <w:pPr>
              <w:jc w:val="center"/>
              <w:rPr>
                <w:b/>
                <w:sz w:val="24"/>
                <w:szCs w:val="24"/>
              </w:rPr>
            </w:pPr>
          </w:p>
          <w:p w:rsidR="00E269DB" w:rsidRPr="00FC2E18" w:rsidRDefault="00E269DB" w:rsidP="00FB31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9DB" w:rsidRPr="00FC2E18" w:rsidTr="00FB3125">
        <w:tc>
          <w:tcPr>
            <w:tcW w:w="9037" w:type="dxa"/>
            <w:gridSpan w:val="3"/>
            <w:vAlign w:val="center"/>
          </w:tcPr>
          <w:p w:rsidR="00E269DB" w:rsidRDefault="00E269DB" w:rsidP="00FB3125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 xml:space="preserve">Дисциплина: МАТЕМАТИЧЕСКИЕ МЕТОДЫ ИССЛЕДОВАНИЯ И </w:t>
            </w:r>
          </w:p>
          <w:p w:rsidR="00E269DB" w:rsidRPr="00FC2E18" w:rsidRDefault="00E269DB" w:rsidP="00FB3125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ОПТИМИЗАЦИИ</w:t>
            </w:r>
          </w:p>
          <w:p w:rsidR="00E269DB" w:rsidRPr="00FC2E18" w:rsidRDefault="00E269DB" w:rsidP="00FB3125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  <w:p w:rsidR="00E269DB" w:rsidRPr="00FC2E18" w:rsidRDefault="00E269DB" w:rsidP="00FB3125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Профиль: Спортивный менеджмент</w:t>
            </w:r>
          </w:p>
        </w:tc>
      </w:tr>
      <w:tr w:rsidR="00E269DB" w:rsidRPr="00FC2E18" w:rsidTr="00FB3125">
        <w:tc>
          <w:tcPr>
            <w:tcW w:w="9037" w:type="dxa"/>
            <w:gridSpan w:val="3"/>
            <w:vAlign w:val="center"/>
          </w:tcPr>
          <w:p w:rsidR="00E269DB" w:rsidRPr="00FC2E18" w:rsidRDefault="00E269DB" w:rsidP="00FB3125">
            <w:pPr>
              <w:ind w:left="1080"/>
              <w:jc w:val="both"/>
              <w:rPr>
                <w:sz w:val="24"/>
                <w:szCs w:val="24"/>
              </w:rPr>
            </w:pPr>
          </w:p>
          <w:p w:rsidR="00E269DB" w:rsidRPr="00FC2E18" w:rsidRDefault="00E269DB" w:rsidP="00FB3125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 Вычислить значение выражения и найти абсолютную и относительную погрешности.</w:t>
            </w:r>
          </w:p>
          <w:p w:rsidR="00E269DB" w:rsidRPr="00FC2E18" w:rsidRDefault="00E269DB" w:rsidP="00FB3125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  <w:lang w:val="en-US"/>
              </w:rPr>
              <w:t>P</w:t>
            </w:r>
            <w:r w:rsidRPr="00FC2E18">
              <w:rPr>
                <w:sz w:val="24"/>
                <w:szCs w:val="24"/>
              </w:rPr>
              <w:t xml:space="preserve"> = </w:t>
            </w:r>
            <w:r w:rsidRPr="00FC2E18">
              <w:rPr>
                <w:sz w:val="24"/>
                <w:szCs w:val="24"/>
                <w:lang w:val="en-US"/>
              </w:rPr>
              <w:t>U</w:t>
            </w:r>
            <w:r w:rsidRPr="00FC2E18">
              <w:rPr>
                <w:sz w:val="24"/>
                <w:szCs w:val="24"/>
              </w:rPr>
              <w:t xml:space="preserve"> · </w:t>
            </w:r>
            <w:r w:rsidRPr="00FC2E18">
              <w:rPr>
                <w:sz w:val="24"/>
                <w:szCs w:val="24"/>
                <w:lang w:val="en-US"/>
              </w:rPr>
              <w:t>I</w:t>
            </w:r>
            <w:r w:rsidRPr="00FC2E18">
              <w:rPr>
                <w:sz w:val="24"/>
                <w:szCs w:val="24"/>
              </w:rPr>
              <w:t xml:space="preserve">,            </w:t>
            </w:r>
            <w:r w:rsidRPr="00FC2E18">
              <w:rPr>
                <w:sz w:val="24"/>
                <w:szCs w:val="24"/>
                <w:lang w:val="en-US"/>
              </w:rPr>
              <w:t>U</w:t>
            </w:r>
            <w:r w:rsidRPr="00FC2E18">
              <w:rPr>
                <w:sz w:val="24"/>
                <w:szCs w:val="24"/>
              </w:rPr>
              <w:t xml:space="preserve"> = 220 ± 5</w:t>
            </w:r>
            <w:r w:rsidRPr="00FC2E18">
              <w:rPr>
                <w:sz w:val="24"/>
                <w:szCs w:val="24"/>
                <w:lang w:val="en-US"/>
              </w:rPr>
              <w:t>B</w:t>
            </w:r>
          </w:p>
          <w:p w:rsidR="00E269DB" w:rsidRPr="00FC2E18" w:rsidRDefault="00E269DB" w:rsidP="00FB3125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                               </w:t>
            </w:r>
            <w:r w:rsidRPr="00FC2E18">
              <w:rPr>
                <w:sz w:val="24"/>
                <w:szCs w:val="24"/>
                <w:lang w:val="en-US"/>
              </w:rPr>
              <w:t>I</w:t>
            </w:r>
            <w:r w:rsidRPr="00FC2E18">
              <w:rPr>
                <w:sz w:val="24"/>
                <w:szCs w:val="24"/>
              </w:rPr>
              <w:t xml:space="preserve">  = 0,5 ± 0,01</w:t>
            </w:r>
            <w:r w:rsidRPr="00FC2E18">
              <w:rPr>
                <w:sz w:val="24"/>
                <w:szCs w:val="24"/>
                <w:lang w:val="en-US"/>
              </w:rPr>
              <w:t>A</w:t>
            </w:r>
            <w:r w:rsidRPr="00FC2E18">
              <w:rPr>
                <w:sz w:val="24"/>
                <w:szCs w:val="24"/>
              </w:rPr>
              <w:t>.</w:t>
            </w:r>
          </w:p>
          <w:p w:rsidR="00E269DB" w:rsidRPr="00FC2E18" w:rsidRDefault="00E269DB" w:rsidP="00FB3125">
            <w:pPr>
              <w:jc w:val="center"/>
              <w:rPr>
                <w:sz w:val="24"/>
                <w:szCs w:val="24"/>
              </w:rPr>
            </w:pPr>
          </w:p>
          <w:p w:rsidR="00E269DB" w:rsidRPr="00FC2E18" w:rsidRDefault="00E269DB" w:rsidP="00FB3125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2. Аппроксимировать функцию многочленами Лангранжа </w:t>
            </w:r>
            <w:r w:rsidRPr="00FC2E18">
              <w:rPr>
                <w:position w:val="-10"/>
                <w:sz w:val="24"/>
                <w:szCs w:val="24"/>
              </w:rPr>
              <w:object w:dxaOrig="180" w:dyaOrig="340">
                <v:shape id="_x0000_i1030" type="#_x0000_t75" style="width:9.75pt;height:17.25pt" o:ole="">
                  <v:imagedata r:id="rId55" o:title=""/>
                </v:shape>
                <o:OLEObject Type="Embed" ProgID="Equation.3" ShapeID="_x0000_i1030" DrawAspect="Content" ObjectID="_1677584256" r:id="rId56"/>
              </w:object>
            </w:r>
          </w:p>
          <w:p w:rsidR="00E269DB" w:rsidRPr="00FC2E18" w:rsidRDefault="00E269DB" w:rsidP="00FB3125">
            <w:pPr>
              <w:jc w:val="center"/>
              <w:rPr>
                <w:sz w:val="24"/>
                <w:szCs w:val="24"/>
              </w:rPr>
            </w:pPr>
            <w:r w:rsidRPr="00FC2E18">
              <w:rPr>
                <w:i/>
                <w:sz w:val="24"/>
                <w:szCs w:val="24"/>
              </w:rPr>
              <w:t>L</w:t>
            </w:r>
            <w:r w:rsidRPr="00FC2E18">
              <w:rPr>
                <w:sz w:val="24"/>
                <w:szCs w:val="24"/>
                <w:vertAlign w:val="subscript"/>
              </w:rPr>
              <w:t>2</w:t>
            </w:r>
            <w:r w:rsidRPr="00FC2E18">
              <w:rPr>
                <w:sz w:val="24"/>
                <w:szCs w:val="24"/>
              </w:rPr>
              <w:t>(х) и по МНК Р</w:t>
            </w:r>
            <w:r w:rsidRPr="00FC2E18">
              <w:rPr>
                <w:sz w:val="24"/>
                <w:szCs w:val="24"/>
                <w:vertAlign w:val="subscript"/>
              </w:rPr>
              <w:t>0</w:t>
            </w:r>
            <w:r w:rsidRPr="00FC2E18">
              <w:rPr>
                <w:sz w:val="24"/>
                <w:szCs w:val="24"/>
              </w:rPr>
              <w:t>(х),  Р</w:t>
            </w:r>
            <w:r w:rsidRPr="00FC2E18">
              <w:rPr>
                <w:sz w:val="24"/>
                <w:szCs w:val="24"/>
                <w:vertAlign w:val="subscript"/>
              </w:rPr>
              <w:t>1</w:t>
            </w:r>
            <w:r w:rsidRPr="00FC2E18">
              <w:rPr>
                <w:sz w:val="24"/>
                <w:szCs w:val="24"/>
              </w:rPr>
              <w:t>(х), Р</w:t>
            </w:r>
            <w:r w:rsidRPr="00FC2E18">
              <w:rPr>
                <w:sz w:val="24"/>
                <w:szCs w:val="24"/>
                <w:vertAlign w:val="subscript"/>
              </w:rPr>
              <w:t>2</w:t>
            </w:r>
            <w:r w:rsidRPr="00FC2E18">
              <w:rPr>
                <w:sz w:val="24"/>
                <w:szCs w:val="24"/>
              </w:rPr>
              <w:t>(х).</w:t>
            </w:r>
          </w:p>
          <w:p w:rsidR="00E269DB" w:rsidRPr="00FC2E18" w:rsidRDefault="00E269DB" w:rsidP="00FB3125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Оценить средние квадратические отклонения σ</w:t>
            </w:r>
            <w:r w:rsidRPr="00FC2E18">
              <w:rPr>
                <w:sz w:val="24"/>
                <w:szCs w:val="24"/>
                <w:vertAlign w:val="subscript"/>
              </w:rPr>
              <w:t>0</w:t>
            </w:r>
            <w:r w:rsidRPr="00FC2E18">
              <w:rPr>
                <w:sz w:val="24"/>
                <w:szCs w:val="24"/>
              </w:rPr>
              <w:t xml:space="preserve"> (х), σ</w:t>
            </w:r>
            <w:r w:rsidRPr="00FC2E18">
              <w:rPr>
                <w:sz w:val="24"/>
                <w:szCs w:val="24"/>
                <w:vertAlign w:val="subscript"/>
              </w:rPr>
              <w:t>1</w:t>
            </w:r>
            <w:r w:rsidRPr="00FC2E18">
              <w:rPr>
                <w:sz w:val="24"/>
                <w:szCs w:val="24"/>
              </w:rPr>
              <w:t xml:space="preserve"> (х), σ</w:t>
            </w:r>
            <w:r w:rsidRPr="00FC2E18">
              <w:rPr>
                <w:sz w:val="24"/>
                <w:szCs w:val="24"/>
                <w:vertAlign w:val="subscript"/>
              </w:rPr>
              <w:t>2</w:t>
            </w:r>
            <w:r w:rsidRPr="00FC2E18">
              <w:rPr>
                <w:sz w:val="24"/>
                <w:szCs w:val="24"/>
              </w:rPr>
              <w:t xml:space="preserve"> (х).</w:t>
            </w:r>
          </w:p>
          <w:p w:rsidR="00E269DB" w:rsidRPr="00FC2E18" w:rsidRDefault="00E269DB" w:rsidP="00FB312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2751" w:type="dxa"/>
              <w:tblInd w:w="2227" w:type="dxa"/>
              <w:tblLook w:val="01E0" w:firstRow="1" w:lastRow="1" w:firstColumn="1" w:lastColumn="1" w:noHBand="0" w:noVBand="0"/>
            </w:tblPr>
            <w:tblGrid>
              <w:gridCol w:w="687"/>
              <w:gridCol w:w="688"/>
              <w:gridCol w:w="688"/>
              <w:gridCol w:w="688"/>
            </w:tblGrid>
            <w:tr w:rsidR="00E269DB" w:rsidRPr="00FC2E18" w:rsidTr="00FB3125">
              <w:tc>
                <w:tcPr>
                  <w:tcW w:w="68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69DB" w:rsidRPr="00FC2E18" w:rsidRDefault="00E269DB" w:rsidP="00FB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269DB" w:rsidRPr="00FC2E18" w:rsidRDefault="00E269DB" w:rsidP="00FB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:rsidR="00E269DB" w:rsidRPr="00FC2E18" w:rsidRDefault="00E269DB" w:rsidP="00FB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:rsidR="00E269DB" w:rsidRPr="00FC2E18" w:rsidRDefault="00E269DB" w:rsidP="00FB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269DB" w:rsidRPr="00FC2E18" w:rsidTr="00FB3125">
              <w:tc>
                <w:tcPr>
                  <w:tcW w:w="6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269DB" w:rsidRPr="00FC2E18" w:rsidRDefault="00E269DB" w:rsidP="00FB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269DB" w:rsidRPr="00FC2E18" w:rsidRDefault="00E269DB" w:rsidP="00FB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</w:tcBorders>
                </w:tcPr>
                <w:p w:rsidR="00E269DB" w:rsidRPr="00FC2E18" w:rsidRDefault="00E269DB" w:rsidP="00FB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</w:tcBorders>
                </w:tcPr>
                <w:p w:rsidR="00E269DB" w:rsidRPr="00FC2E18" w:rsidRDefault="00E269DB" w:rsidP="00FB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E269DB" w:rsidRPr="00FC2E18" w:rsidRDefault="00E269DB" w:rsidP="00FB3125">
            <w:pPr>
              <w:jc w:val="center"/>
              <w:rPr>
                <w:sz w:val="24"/>
                <w:szCs w:val="24"/>
              </w:rPr>
            </w:pPr>
          </w:p>
          <w:p w:rsidR="00E269DB" w:rsidRPr="00FC2E18" w:rsidRDefault="00E269DB" w:rsidP="00FB3125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 Найти экстремум функции:</w:t>
            </w:r>
          </w:p>
          <w:p w:rsidR="00E269DB" w:rsidRPr="00FC2E18" w:rsidRDefault="00E269DB" w:rsidP="00FB3125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  <w:lang w:val="en-US"/>
              </w:rPr>
              <w:t xml:space="preserve">U = </w:t>
            </w:r>
            <w:r w:rsidRPr="00FC2E18">
              <w:rPr>
                <w:position w:val="-24"/>
                <w:sz w:val="24"/>
                <w:szCs w:val="24"/>
                <w:lang w:val="en-US"/>
              </w:rPr>
              <w:object w:dxaOrig="2520" w:dyaOrig="660">
                <v:shape id="_x0000_i1031" type="#_x0000_t75" style="width:125.25pt;height:32.25pt" o:ole="">
                  <v:imagedata r:id="rId57" o:title=""/>
                </v:shape>
                <o:OLEObject Type="Embed" ProgID="Equation.3" ShapeID="_x0000_i1031" DrawAspect="Content" ObjectID="_1677584257" r:id="rId58"/>
              </w:object>
            </w:r>
            <w:r w:rsidRPr="00FC2E18">
              <w:rPr>
                <w:sz w:val="24"/>
                <w:szCs w:val="24"/>
              </w:rPr>
              <w:t>.</w:t>
            </w:r>
          </w:p>
          <w:p w:rsidR="00E269DB" w:rsidRPr="00FC2E18" w:rsidRDefault="00E269DB" w:rsidP="00FB3125">
            <w:pPr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E269DB" w:rsidRPr="00FC2E18" w:rsidRDefault="00E269DB" w:rsidP="00E269DB">
      <w:pPr>
        <w:rPr>
          <w:sz w:val="24"/>
          <w:szCs w:val="24"/>
        </w:rPr>
      </w:pPr>
    </w:p>
    <w:p w:rsidR="00E269DB" w:rsidRPr="00FC2E18" w:rsidRDefault="00E269DB" w:rsidP="00E269DB">
      <w:pPr>
        <w:rPr>
          <w:sz w:val="24"/>
          <w:szCs w:val="24"/>
        </w:rPr>
      </w:pPr>
    </w:p>
    <w:p w:rsidR="00E269DB" w:rsidRDefault="00E269DB" w:rsidP="00E269DB">
      <w:pPr>
        <w:autoSpaceDE w:val="0"/>
        <w:autoSpaceDN w:val="0"/>
        <w:adjustRightInd w:val="0"/>
        <w:rPr>
          <w:sz w:val="24"/>
          <w:szCs w:val="24"/>
        </w:rPr>
      </w:pPr>
    </w:p>
    <w:p w:rsidR="00E269DB" w:rsidRPr="00FC2E18" w:rsidRDefault="00E269DB" w:rsidP="00E269DB">
      <w:pPr>
        <w:autoSpaceDE w:val="0"/>
        <w:autoSpaceDN w:val="0"/>
        <w:adjustRightInd w:val="0"/>
        <w:rPr>
          <w:sz w:val="24"/>
          <w:szCs w:val="24"/>
        </w:rPr>
      </w:pPr>
      <w:r w:rsidRPr="004F256D">
        <w:rPr>
          <w:sz w:val="24"/>
          <w:szCs w:val="24"/>
        </w:rPr>
        <w:lastRenderedPageBreak/>
        <w:t>КРИТЕРИИ ОЦЕНКИ</w:t>
      </w:r>
      <w:r>
        <w:rPr>
          <w:sz w:val="24"/>
          <w:szCs w:val="24"/>
        </w:rPr>
        <w:t>:</w:t>
      </w:r>
    </w:p>
    <w:p w:rsidR="00E269DB" w:rsidRPr="00FC2E18" w:rsidRDefault="00E269DB" w:rsidP="00E269DB">
      <w:pPr>
        <w:autoSpaceDE w:val="0"/>
        <w:autoSpaceDN w:val="0"/>
        <w:adjustRightInd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-оценка </w:t>
      </w:r>
      <w:r w:rsidRPr="004F256D">
        <w:rPr>
          <w:b/>
          <w:sz w:val="24"/>
          <w:szCs w:val="24"/>
        </w:rPr>
        <w:t>«отлично»</w:t>
      </w:r>
      <w:r w:rsidRPr="00FC2E18">
        <w:rPr>
          <w:sz w:val="24"/>
          <w:szCs w:val="24"/>
        </w:rPr>
        <w:t xml:space="preserve"> ставится если: </w:t>
      </w:r>
    </w:p>
    <w:p w:rsidR="00E269DB" w:rsidRPr="004F256D" w:rsidRDefault="00E269DB" w:rsidP="00E269D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Обоснованно получены  верные ответы на все </w:t>
      </w:r>
      <w:r>
        <w:rPr>
          <w:rFonts w:eastAsia="Calibri"/>
          <w:bCs/>
          <w:sz w:val="24"/>
          <w:szCs w:val="24"/>
          <w:lang w:eastAsia="en-US"/>
        </w:rPr>
        <w:t>пункты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билета. Приведены верные решения задач.</w:t>
      </w:r>
    </w:p>
    <w:p w:rsidR="00E269DB" w:rsidRPr="00FC2E18" w:rsidRDefault="00E269DB" w:rsidP="00E269DB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- оценка </w:t>
      </w:r>
      <w:r w:rsidRPr="004F256D">
        <w:rPr>
          <w:rFonts w:eastAsia="Calibri"/>
          <w:b/>
          <w:bCs/>
          <w:sz w:val="24"/>
          <w:szCs w:val="24"/>
          <w:lang w:eastAsia="en-US"/>
        </w:rPr>
        <w:t>«хорошо»:</w:t>
      </w:r>
    </w:p>
    <w:p w:rsidR="00E269DB" w:rsidRPr="00B96394" w:rsidRDefault="00E269DB" w:rsidP="00E269D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Получены практически верные ответы на все </w:t>
      </w:r>
      <w:r>
        <w:rPr>
          <w:rFonts w:eastAsia="Calibri"/>
          <w:bCs/>
          <w:sz w:val="24"/>
          <w:szCs w:val="24"/>
          <w:lang w:eastAsia="en-US"/>
        </w:rPr>
        <w:t>пункты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E269DB" w:rsidRPr="00FC2E18" w:rsidRDefault="00E269DB" w:rsidP="00E269DB">
      <w:pPr>
        <w:autoSpaceDE w:val="0"/>
        <w:autoSpaceDN w:val="0"/>
        <w:adjustRightInd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-оценка </w:t>
      </w:r>
      <w:r w:rsidRPr="004F256D">
        <w:rPr>
          <w:b/>
          <w:sz w:val="24"/>
          <w:szCs w:val="24"/>
        </w:rPr>
        <w:t>«удовлетворительно»</w:t>
      </w:r>
      <w:r w:rsidRPr="00FC2E18">
        <w:rPr>
          <w:sz w:val="24"/>
          <w:szCs w:val="24"/>
        </w:rPr>
        <w:t xml:space="preserve"> ставится если:</w:t>
      </w:r>
    </w:p>
    <w:p w:rsidR="00E269DB" w:rsidRPr="004F256D" w:rsidRDefault="00E269DB" w:rsidP="00E269D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Приведены верные законы, расчетные формулы по </w:t>
      </w:r>
      <w:r>
        <w:rPr>
          <w:rFonts w:eastAsia="Calibri"/>
          <w:bCs/>
          <w:sz w:val="24"/>
          <w:szCs w:val="24"/>
          <w:lang w:eastAsia="en-US"/>
        </w:rPr>
        <w:t>пунктам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билета, но обнаружено отсутствие знаний предыдущих разделов, получено окончательное решение задачи, но небрежная запись решений и ответов.</w:t>
      </w:r>
    </w:p>
    <w:p w:rsidR="00E269DB" w:rsidRPr="00FC2E18" w:rsidRDefault="00E269DB" w:rsidP="00E269DB">
      <w:pPr>
        <w:jc w:val="both"/>
        <w:rPr>
          <w:rFonts w:eastAsia="Calibri"/>
          <w:sz w:val="24"/>
          <w:szCs w:val="24"/>
          <w:lang w:eastAsia="en-US"/>
        </w:rPr>
      </w:pPr>
      <w:r w:rsidRPr="00FC2E18">
        <w:rPr>
          <w:rFonts w:eastAsia="Calibri"/>
          <w:sz w:val="24"/>
          <w:szCs w:val="24"/>
          <w:lang w:eastAsia="en-US"/>
        </w:rPr>
        <w:t xml:space="preserve">- оценка </w:t>
      </w:r>
      <w:r w:rsidRPr="004F256D">
        <w:rPr>
          <w:rFonts w:eastAsia="Calibri"/>
          <w:b/>
          <w:sz w:val="24"/>
          <w:szCs w:val="24"/>
          <w:lang w:eastAsia="en-US"/>
        </w:rPr>
        <w:t>«неудовлетворительно»:</w:t>
      </w:r>
    </w:p>
    <w:p w:rsidR="00E269DB" w:rsidRPr="00FC2E18" w:rsidRDefault="00E269DB" w:rsidP="00E269D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:rsidR="00E269DB" w:rsidRPr="00FC2E18" w:rsidRDefault="00E269DB" w:rsidP="00E269D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E269DB" w:rsidRPr="00FC2E18" w:rsidRDefault="00E269DB" w:rsidP="00E269D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Отсутствуют ответы на вопросы и решения задач.</w:t>
      </w:r>
    </w:p>
    <w:p w:rsidR="00E269DB" w:rsidRPr="00FC2E18" w:rsidRDefault="00E269DB" w:rsidP="00E269DB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E269DB" w:rsidRPr="00FC2E18" w:rsidRDefault="00E269DB" w:rsidP="00E269DB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:rsidR="00E269DB" w:rsidRPr="00FC2E18" w:rsidRDefault="00E269DB" w:rsidP="00E269DB">
      <w:pPr>
        <w:ind w:left="709"/>
        <w:jc w:val="center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="Calibri"/>
          <w:bCs/>
          <w:sz w:val="24"/>
          <w:szCs w:val="24"/>
          <w:lang w:eastAsia="en-US"/>
        </w:rPr>
        <w:t>=</w:t>
      </w:r>
      <w:r w:rsidRPr="00FC2E18">
        <w:rPr>
          <w:rFonts w:eastAsia="Calibri"/>
          <w:bCs/>
          <w:position w:val="-24"/>
          <w:sz w:val="24"/>
          <w:szCs w:val="24"/>
          <w:lang w:eastAsia="en-US"/>
        </w:rPr>
        <w:object w:dxaOrig="240" w:dyaOrig="630">
          <v:shape id="_x0000_i1032" type="#_x0000_t75" style="width:12pt;height:32.25pt" o:ole="">
            <v:imagedata r:id="rId49" o:title=""/>
          </v:shape>
          <o:OLEObject Type="Embed" ProgID="Equation.3" ShapeID="_x0000_i1032" DrawAspect="Content" ObjectID="_1677584258" r:id="rId59"/>
        </w:object>
      </w:r>
      <w:r w:rsidRPr="00FC2E18">
        <w:rPr>
          <w:rFonts w:eastAsia="Calibri"/>
          <w:bCs/>
          <w:position w:val="-28"/>
          <w:sz w:val="24"/>
          <w:szCs w:val="24"/>
          <w:lang w:eastAsia="en-US"/>
        </w:rPr>
        <w:object w:dxaOrig="705" w:dyaOrig="675">
          <v:shape id="_x0000_i1033" type="#_x0000_t75" style="width:36pt;height:34.5pt" o:ole="">
            <v:imagedata r:id="rId51" o:title=""/>
          </v:shape>
          <o:OLEObject Type="Embed" ProgID="Equation.3" ShapeID="_x0000_i1033" DrawAspect="Content" ObjectID="_1677584259" r:id="rId60"/>
        </w:object>
      </w:r>
      <w:r w:rsidRPr="00FC2E18">
        <w:rPr>
          <w:rFonts w:eastAsia="Calibri"/>
          <w:bCs/>
          <w:sz w:val="24"/>
          <w:szCs w:val="24"/>
          <w:lang w:eastAsia="en-US"/>
        </w:rPr>
        <w:t>;</w:t>
      </w:r>
    </w:p>
    <w:p w:rsidR="00E269DB" w:rsidRPr="00FC2E18" w:rsidRDefault="00E269DB" w:rsidP="005A0AE1">
      <w:pPr>
        <w:tabs>
          <w:tab w:val="left" w:pos="3060"/>
        </w:tabs>
        <w:ind w:left="709"/>
        <w:jc w:val="both"/>
        <w:rPr>
          <w:i/>
          <w:color w:val="000000"/>
          <w:spacing w:val="-1"/>
          <w:sz w:val="24"/>
          <w:szCs w:val="24"/>
          <w:highlight w:val="yellow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Здесь: </w:t>
      </w:r>
      <w:r w:rsidRPr="00FC2E18">
        <w:rPr>
          <w:rFonts w:eastAsia="Calibri"/>
          <w:bCs/>
          <w:sz w:val="24"/>
          <w:szCs w:val="24"/>
          <w:lang w:val="en-US" w:eastAsia="en-US"/>
        </w:rPr>
        <w:t>n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– количество заданий в билете; 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="Calibri"/>
          <w:bCs/>
          <w:sz w:val="24"/>
          <w:szCs w:val="24"/>
          <w:vertAlign w:val="subscript"/>
          <w:lang w:val="en-US" w:eastAsia="en-US"/>
        </w:rPr>
        <w:t>i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 xml:space="preserve"> </w:t>
      </w:r>
      <w:r w:rsidRPr="00FC2E18">
        <w:rPr>
          <w:rFonts w:eastAsia="Calibri"/>
          <w:bCs/>
          <w:sz w:val="24"/>
          <w:szCs w:val="24"/>
          <w:lang w:eastAsia="en-US"/>
        </w:rPr>
        <w:t>– оценки за отдельные задания в билете; 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– итоговая оценка за экзамен.</w:t>
      </w:r>
      <w:bookmarkStart w:id="0" w:name="_GoBack"/>
      <w:bookmarkEnd w:id="0"/>
    </w:p>
    <w:sectPr w:rsidR="00E269DB" w:rsidRPr="00FC2E18" w:rsidSect="00433532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78" w:rsidRDefault="00456578">
      <w:r>
        <w:separator/>
      </w:r>
    </w:p>
  </w:endnote>
  <w:endnote w:type="continuationSeparator" w:id="0">
    <w:p w:rsidR="00456578" w:rsidRDefault="0045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78" w:rsidRDefault="00456578">
      <w:r>
        <w:separator/>
      </w:r>
    </w:p>
  </w:footnote>
  <w:footnote w:type="continuationSeparator" w:id="0">
    <w:p w:rsidR="00456578" w:rsidRDefault="0045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114FEC"/>
    <w:multiLevelType w:val="hybridMultilevel"/>
    <w:tmpl w:val="360602B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26"/>
  </w:num>
  <w:num w:numId="5">
    <w:abstractNumId w:val="0"/>
  </w:num>
  <w:num w:numId="6">
    <w:abstractNumId w:val="25"/>
  </w:num>
  <w:num w:numId="7">
    <w:abstractNumId w:val="9"/>
  </w:num>
  <w:num w:numId="8">
    <w:abstractNumId w:val="17"/>
  </w:num>
  <w:num w:numId="9">
    <w:abstractNumId w:val="14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8"/>
  </w:num>
  <w:num w:numId="16">
    <w:abstractNumId w:val="24"/>
  </w:num>
  <w:num w:numId="17">
    <w:abstractNumId w:val="11"/>
  </w:num>
  <w:num w:numId="18">
    <w:abstractNumId w:val="21"/>
  </w:num>
  <w:num w:numId="19">
    <w:abstractNumId w:val="15"/>
  </w:num>
  <w:num w:numId="20">
    <w:abstractNumId w:val="32"/>
  </w:num>
  <w:num w:numId="21">
    <w:abstractNumId w:val="22"/>
  </w:num>
  <w:num w:numId="22">
    <w:abstractNumId w:val="30"/>
  </w:num>
  <w:num w:numId="23">
    <w:abstractNumId w:val="5"/>
  </w:num>
  <w:num w:numId="24">
    <w:abstractNumId w:val="28"/>
  </w:num>
  <w:num w:numId="25">
    <w:abstractNumId w:val="4"/>
  </w:num>
  <w:num w:numId="26">
    <w:abstractNumId w:val="1"/>
  </w:num>
  <w:num w:numId="27">
    <w:abstractNumId w:val="16"/>
  </w:num>
  <w:num w:numId="28">
    <w:abstractNumId w:val="19"/>
  </w:num>
  <w:num w:numId="29">
    <w:abstractNumId w:val="27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6"/>
  </w:num>
  <w:num w:numId="33">
    <w:abstractNumId w:val="8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0"/>
    <w:rsid w:val="00050B89"/>
    <w:rsid w:val="000859F7"/>
    <w:rsid w:val="000A1A6E"/>
    <w:rsid w:val="000B2D0F"/>
    <w:rsid w:val="001C558C"/>
    <w:rsid w:val="004147B4"/>
    <w:rsid w:val="00433532"/>
    <w:rsid w:val="00456578"/>
    <w:rsid w:val="00476A3D"/>
    <w:rsid w:val="004E5F72"/>
    <w:rsid w:val="004F256D"/>
    <w:rsid w:val="005A0AE1"/>
    <w:rsid w:val="006C3C6B"/>
    <w:rsid w:val="008F249B"/>
    <w:rsid w:val="00AF53E6"/>
    <w:rsid w:val="00B96394"/>
    <w:rsid w:val="00DA1E70"/>
    <w:rsid w:val="00E269DB"/>
    <w:rsid w:val="00F13AC3"/>
    <w:rsid w:val="00FC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483EF9-B2D1-4F06-8C8C-05601822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1109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lib.mgafk.ru" TargetMode="External"/><Relationship Id="rId39" Type="http://schemas.openxmlformats.org/officeDocument/2006/relationships/image" Target="media/image2.wmf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image" Target="media/image5.wmf"/><Relationship Id="rId47" Type="http://schemas.openxmlformats.org/officeDocument/2006/relationships/image" Target="media/image10.wmf"/><Relationship Id="rId50" Type="http://schemas.openxmlformats.org/officeDocument/2006/relationships/oleObject" Target="embeddings/oleObject2.bin"/><Relationship Id="rId55" Type="http://schemas.openxmlformats.org/officeDocument/2006/relationships/image" Target="media/image14.wmf"/><Relationship Id="rId7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" TargetMode="External"/><Relationship Id="rId41" Type="http://schemas.openxmlformats.org/officeDocument/2006/relationships/image" Target="media/image4.wmf"/><Relationship Id="rId54" Type="http://schemas.openxmlformats.org/officeDocument/2006/relationships/oleObject" Target="embeddings/oleObject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10283.html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3.wmf"/><Relationship Id="rId45" Type="http://schemas.openxmlformats.org/officeDocument/2006/relationships/image" Target="media/image8.wmf"/><Relationship Id="rId53" Type="http://schemas.openxmlformats.org/officeDocument/2006/relationships/oleObject" Target="embeddings/oleObject4.bin"/><Relationship Id="rId58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iprbookshop.ru/6113.html%20" TargetMode="External"/><Relationship Id="rId28" Type="http://schemas.openxmlformats.org/officeDocument/2006/relationships/hyperlink" Target="https://Ianbook.com" TargetMode="External"/><Relationship Id="rId36" Type="http://schemas.openxmlformats.org/officeDocument/2006/relationships/hyperlink" Target="http://fcior.edu.ru" TargetMode="External"/><Relationship Id="rId49" Type="http://schemas.openxmlformats.org/officeDocument/2006/relationships/image" Target="media/image12.wmf"/><Relationship Id="rId57" Type="http://schemas.openxmlformats.org/officeDocument/2006/relationships/image" Target="media/image15.wmf"/><Relationship Id="rId61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rucont.ru" TargetMode="External"/><Relationship Id="rId44" Type="http://schemas.openxmlformats.org/officeDocument/2006/relationships/image" Target="media/image7.wmf"/><Relationship Id="rId52" Type="http://schemas.openxmlformats.org/officeDocument/2006/relationships/oleObject" Target="embeddings/oleObject3.bin"/><Relationship Id="rId60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hyperlink" Target="http://window.edu.ru" TargetMode="External"/><Relationship Id="rId43" Type="http://schemas.openxmlformats.org/officeDocument/2006/relationships/image" Target="media/image6.wmf"/><Relationship Id="rId48" Type="http://schemas.openxmlformats.org/officeDocument/2006/relationships/image" Target="media/image11.wmf"/><Relationship Id="rId56" Type="http://schemas.openxmlformats.org/officeDocument/2006/relationships/oleObject" Target="embeddings/oleObject6.bin"/><Relationship Id="rId8" Type="http://schemas.openxmlformats.org/officeDocument/2006/relationships/hyperlink" Target="http://internet.garant.ru/document/redirect/71249184/0" TargetMode="External"/><Relationship Id="rId51" Type="http://schemas.openxmlformats.org/officeDocument/2006/relationships/image" Target="media/image13.wmf"/><Relationship Id="rId3" Type="http://schemas.openxmlformats.org/officeDocument/2006/relationships/settings" Target="setting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10523.html%20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oleObject" Target="embeddings/oleObject1.bin"/><Relationship Id="rId46" Type="http://schemas.openxmlformats.org/officeDocument/2006/relationships/image" Target="media/image9.wmf"/><Relationship Id="rId5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26</Pages>
  <Words>7004</Words>
  <Characters>39925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УМУ</cp:lastModifiedBy>
  <cp:revision>28</cp:revision>
  <cp:lastPrinted>2019-09-13T07:58:00Z</cp:lastPrinted>
  <dcterms:created xsi:type="dcterms:W3CDTF">2019-12-07T11:15:00Z</dcterms:created>
  <dcterms:modified xsi:type="dcterms:W3CDTF">2021-03-18T11:51:00Z</dcterms:modified>
</cp:coreProperties>
</file>