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96" w:rsidRDefault="00536B96" w:rsidP="0052224D">
      <w:pPr>
        <w:jc w:val="center"/>
        <w:rPr>
          <w:rFonts w:cs="Tahoma"/>
        </w:rPr>
      </w:pPr>
      <w:r w:rsidRPr="00263E5F">
        <w:rPr>
          <w:rFonts w:cs="Tahoma"/>
        </w:rPr>
        <w:t>Министерство спорта</w:t>
      </w:r>
      <w:r w:rsidR="001E6DD3">
        <w:rPr>
          <w:rFonts w:cs="Tahoma"/>
        </w:rPr>
        <w:t xml:space="preserve"> </w:t>
      </w:r>
      <w:r w:rsidRPr="00263E5F">
        <w:rPr>
          <w:rFonts w:cs="Tahoma"/>
        </w:rPr>
        <w:t>Российской Федерации</w:t>
      </w:r>
    </w:p>
    <w:p w:rsidR="001E6DD3" w:rsidRPr="00263E5F" w:rsidRDefault="001E6DD3" w:rsidP="0052224D">
      <w:pPr>
        <w:jc w:val="center"/>
        <w:rPr>
          <w:rFonts w:cs="Tahoma"/>
        </w:rPr>
      </w:pPr>
    </w:p>
    <w:p w:rsidR="00536B96" w:rsidRPr="00263E5F" w:rsidRDefault="00536B96" w:rsidP="0052224D">
      <w:pPr>
        <w:jc w:val="center"/>
        <w:rPr>
          <w:rFonts w:cs="Tahoma"/>
        </w:rPr>
      </w:pPr>
      <w:r w:rsidRPr="00263E5F">
        <w:rPr>
          <w:rFonts w:cs="Tahoma"/>
        </w:rPr>
        <w:t xml:space="preserve">Федеральное государственное бюджетное образовательное учреждение </w:t>
      </w:r>
    </w:p>
    <w:p w:rsidR="00536B96" w:rsidRPr="00263E5F" w:rsidRDefault="00536B96" w:rsidP="0052224D">
      <w:pPr>
        <w:jc w:val="center"/>
        <w:rPr>
          <w:rFonts w:cs="Tahoma"/>
        </w:rPr>
      </w:pPr>
      <w:r w:rsidRPr="00263E5F">
        <w:rPr>
          <w:rFonts w:cs="Tahoma"/>
        </w:rPr>
        <w:t xml:space="preserve">высшего образования </w:t>
      </w:r>
    </w:p>
    <w:p w:rsidR="00536B96" w:rsidRPr="00263E5F" w:rsidRDefault="00536B96" w:rsidP="0052224D">
      <w:pPr>
        <w:jc w:val="center"/>
        <w:rPr>
          <w:rFonts w:cs="Tahoma"/>
        </w:rPr>
      </w:pPr>
      <w:r w:rsidRPr="00263E5F">
        <w:rPr>
          <w:rFonts w:cs="Tahoma"/>
        </w:rPr>
        <w:t xml:space="preserve">«Московская государственная академия физической культуры» </w:t>
      </w:r>
    </w:p>
    <w:p w:rsidR="00536B96" w:rsidRPr="00263E5F" w:rsidRDefault="00536B96" w:rsidP="0052224D">
      <w:pPr>
        <w:jc w:val="center"/>
        <w:rPr>
          <w:rFonts w:cs="Tahoma"/>
        </w:rPr>
      </w:pPr>
    </w:p>
    <w:p w:rsidR="00536B96" w:rsidRPr="00263E5F" w:rsidRDefault="00263E5F" w:rsidP="0052224D">
      <w:pPr>
        <w:jc w:val="center"/>
        <w:rPr>
          <w:rFonts w:cs="Tahoma"/>
        </w:rPr>
      </w:pPr>
      <w:r>
        <w:rPr>
          <w:rFonts w:cs="Tahoma"/>
        </w:rPr>
        <w:t>Кафедра п</w:t>
      </w:r>
      <w:r w:rsidR="00536B96" w:rsidRPr="00263E5F">
        <w:rPr>
          <w:rFonts w:cs="Tahoma"/>
        </w:rPr>
        <w:t>едагогики и психологии</w:t>
      </w:r>
    </w:p>
    <w:p w:rsidR="00536B96" w:rsidRPr="009D6ECF" w:rsidRDefault="00536B96" w:rsidP="00D91396">
      <w:pPr>
        <w:numPr>
          <w:ilvl w:val="0"/>
          <w:numId w:val="1"/>
        </w:numPr>
        <w:ind w:firstLine="707"/>
        <w:jc w:val="center"/>
        <w:rPr>
          <w:rFonts w:cs="Tahoma"/>
        </w:rPr>
      </w:pPr>
    </w:p>
    <w:p w:rsidR="00536B96" w:rsidRPr="009D6ECF" w:rsidRDefault="00536B96" w:rsidP="00D91396">
      <w:pPr>
        <w:numPr>
          <w:ilvl w:val="0"/>
          <w:numId w:val="1"/>
        </w:numPr>
        <w:ind w:firstLine="707"/>
        <w:jc w:val="center"/>
        <w:rPr>
          <w:rFonts w:cs="Tahoma"/>
        </w:rPr>
      </w:pPr>
    </w:p>
    <w:tbl>
      <w:tblPr>
        <w:tblW w:w="0" w:type="auto"/>
        <w:tblLook w:val="04A0" w:firstRow="1" w:lastRow="0" w:firstColumn="1" w:lastColumn="0" w:noHBand="0" w:noVBand="1"/>
      </w:tblPr>
      <w:tblGrid>
        <w:gridCol w:w="4817"/>
        <w:gridCol w:w="4538"/>
      </w:tblGrid>
      <w:tr w:rsidR="009D6503" w:rsidRPr="00DF0613" w:rsidTr="00536B96">
        <w:tc>
          <w:tcPr>
            <w:tcW w:w="4928" w:type="dxa"/>
          </w:tcPr>
          <w:p w:rsidR="009D6503" w:rsidRDefault="009D6503" w:rsidP="00D562AB">
            <w:pPr>
              <w:jc w:val="center"/>
              <w:rPr>
                <w:rFonts w:cs="Tahoma"/>
                <w:lang w:eastAsia="en-US"/>
              </w:rPr>
            </w:pPr>
            <w:r>
              <w:rPr>
                <w:rFonts w:cs="Tahoma"/>
                <w:lang w:eastAsia="en-US"/>
              </w:rPr>
              <w:t>СОГЛАСОВАНО</w:t>
            </w:r>
          </w:p>
          <w:p w:rsidR="009D6503" w:rsidRDefault="009D6503" w:rsidP="00D562AB">
            <w:pPr>
              <w:jc w:val="center"/>
              <w:rPr>
                <w:rFonts w:cs="Tahoma"/>
                <w:lang w:eastAsia="en-US"/>
              </w:rPr>
            </w:pPr>
            <w:r>
              <w:rPr>
                <w:rFonts w:cs="Tahoma"/>
                <w:lang w:eastAsia="en-US"/>
              </w:rPr>
              <w:t>Начальник Учебно-</w:t>
            </w:r>
          </w:p>
          <w:p w:rsidR="009D6503" w:rsidRDefault="009D6503" w:rsidP="00D562AB">
            <w:pPr>
              <w:jc w:val="center"/>
              <w:rPr>
                <w:rFonts w:cs="Tahoma"/>
                <w:lang w:eastAsia="en-US"/>
              </w:rPr>
            </w:pPr>
            <w:r>
              <w:rPr>
                <w:rFonts w:cs="Tahoma"/>
                <w:lang w:eastAsia="en-US"/>
              </w:rPr>
              <w:t xml:space="preserve">методического управления </w:t>
            </w:r>
          </w:p>
          <w:p w:rsidR="009D6503" w:rsidRDefault="009D6503" w:rsidP="00D562AB">
            <w:pPr>
              <w:jc w:val="center"/>
              <w:rPr>
                <w:rFonts w:cs="Tahoma"/>
                <w:lang w:eastAsia="en-US"/>
              </w:rPr>
            </w:pPr>
            <w:r>
              <w:rPr>
                <w:rFonts w:cs="Tahoma"/>
                <w:lang w:eastAsia="en-US"/>
              </w:rPr>
              <w:t>к.п.н. А.С. Солнцева</w:t>
            </w:r>
          </w:p>
          <w:p w:rsidR="009D6503" w:rsidRDefault="009D6503" w:rsidP="00D562AB">
            <w:pPr>
              <w:jc w:val="center"/>
              <w:rPr>
                <w:rFonts w:cs="Tahoma"/>
                <w:lang w:eastAsia="en-US"/>
              </w:rPr>
            </w:pPr>
            <w:r>
              <w:rPr>
                <w:rFonts w:cs="Tahoma"/>
                <w:lang w:eastAsia="en-US"/>
              </w:rPr>
              <w:t>________________________________</w:t>
            </w:r>
          </w:p>
          <w:p w:rsidR="009D6503" w:rsidRDefault="00882F20" w:rsidP="001E6DD3">
            <w:pPr>
              <w:jc w:val="center"/>
              <w:rPr>
                <w:rFonts w:cs="Tahoma"/>
                <w:lang w:eastAsia="en-US"/>
              </w:rPr>
            </w:pPr>
            <w:r>
              <w:rPr>
                <w:rFonts w:cs="Tahoma"/>
                <w:lang w:eastAsia="en-US"/>
              </w:rPr>
              <w:t>«</w:t>
            </w:r>
            <w:r w:rsidR="001E6DD3">
              <w:rPr>
                <w:rFonts w:cs="Tahoma"/>
                <w:lang w:eastAsia="en-US"/>
              </w:rPr>
              <w:t>20</w:t>
            </w:r>
            <w:r>
              <w:rPr>
                <w:rFonts w:cs="Tahoma"/>
                <w:lang w:eastAsia="en-US"/>
              </w:rPr>
              <w:t xml:space="preserve">» </w:t>
            </w:r>
            <w:r w:rsidR="001E6DD3">
              <w:rPr>
                <w:rFonts w:cs="Tahoma"/>
                <w:lang w:eastAsia="en-US"/>
              </w:rPr>
              <w:t xml:space="preserve">августа </w:t>
            </w:r>
            <w:r>
              <w:rPr>
                <w:rFonts w:cs="Tahoma"/>
                <w:lang w:eastAsia="en-US"/>
              </w:rPr>
              <w:t>20</w:t>
            </w:r>
            <w:r w:rsidR="001E6DD3">
              <w:rPr>
                <w:rFonts w:cs="Tahoma"/>
                <w:lang w:eastAsia="en-US"/>
              </w:rPr>
              <w:t>20</w:t>
            </w:r>
            <w:r w:rsidR="009D6503">
              <w:rPr>
                <w:rFonts w:cs="Tahoma"/>
                <w:lang w:eastAsia="en-US"/>
              </w:rPr>
              <w:t xml:space="preserve"> г.</w:t>
            </w:r>
          </w:p>
        </w:tc>
        <w:tc>
          <w:tcPr>
            <w:tcW w:w="4643" w:type="dxa"/>
          </w:tcPr>
          <w:p w:rsidR="009D6503" w:rsidRDefault="009D6503" w:rsidP="00D562AB">
            <w:pPr>
              <w:jc w:val="center"/>
              <w:rPr>
                <w:rFonts w:cs="Tahoma"/>
                <w:lang w:eastAsia="en-US"/>
              </w:rPr>
            </w:pPr>
            <w:r>
              <w:rPr>
                <w:rFonts w:cs="Tahoma"/>
                <w:lang w:eastAsia="en-US"/>
              </w:rPr>
              <w:t>УТВЕРЖДАЮ</w:t>
            </w:r>
          </w:p>
          <w:p w:rsidR="009D6503" w:rsidRDefault="009D6503" w:rsidP="00D562AB">
            <w:pPr>
              <w:jc w:val="center"/>
              <w:rPr>
                <w:rFonts w:cs="Tahoma"/>
                <w:lang w:eastAsia="en-US"/>
              </w:rPr>
            </w:pPr>
            <w:r>
              <w:rPr>
                <w:rFonts w:cs="Tahoma"/>
                <w:lang w:eastAsia="en-US"/>
              </w:rPr>
              <w:t>Председатель УМК</w:t>
            </w:r>
          </w:p>
          <w:p w:rsidR="009D6503" w:rsidRDefault="009D6503" w:rsidP="00D562AB">
            <w:pPr>
              <w:jc w:val="center"/>
              <w:rPr>
                <w:rFonts w:cs="Tahoma"/>
                <w:lang w:eastAsia="en-US"/>
              </w:rPr>
            </w:pPr>
            <w:r>
              <w:rPr>
                <w:rFonts w:cs="Tahoma"/>
                <w:lang w:eastAsia="en-US"/>
              </w:rPr>
              <w:t>проректор по учебной  работе</w:t>
            </w:r>
          </w:p>
          <w:p w:rsidR="009D6503" w:rsidRDefault="009D6503" w:rsidP="00D562AB">
            <w:pPr>
              <w:jc w:val="center"/>
              <w:rPr>
                <w:rFonts w:cs="Tahoma"/>
                <w:lang w:eastAsia="en-US"/>
              </w:rPr>
            </w:pPr>
            <w:r>
              <w:rPr>
                <w:rFonts w:cs="Tahoma"/>
                <w:lang w:eastAsia="en-US"/>
              </w:rPr>
              <w:t>к.п.н., профессор  А.Н Таланцев</w:t>
            </w:r>
          </w:p>
          <w:p w:rsidR="009D6503" w:rsidRDefault="009D6503" w:rsidP="00D562AB">
            <w:pPr>
              <w:jc w:val="center"/>
              <w:rPr>
                <w:rFonts w:cs="Tahoma"/>
                <w:lang w:eastAsia="en-US"/>
              </w:rPr>
            </w:pPr>
            <w:r>
              <w:rPr>
                <w:rFonts w:cs="Tahoma"/>
                <w:lang w:eastAsia="en-US"/>
              </w:rPr>
              <w:t>______________________________</w:t>
            </w:r>
          </w:p>
          <w:p w:rsidR="009D6503" w:rsidRDefault="001E6DD3" w:rsidP="00882F20">
            <w:pPr>
              <w:jc w:val="center"/>
              <w:rPr>
                <w:rFonts w:cs="Tahoma"/>
                <w:lang w:eastAsia="en-US"/>
              </w:rPr>
            </w:pPr>
            <w:r>
              <w:rPr>
                <w:rFonts w:cs="Tahoma"/>
                <w:lang w:eastAsia="en-US"/>
              </w:rPr>
              <w:t>«20» августа 2020 г.</w:t>
            </w:r>
          </w:p>
        </w:tc>
      </w:tr>
    </w:tbl>
    <w:p w:rsidR="00536B96" w:rsidRDefault="00536B96" w:rsidP="0052224D">
      <w:pPr>
        <w:rPr>
          <w:rFonts w:cs="Tahoma"/>
          <w:b/>
          <w:color w:val="000000"/>
          <w:lang w:val="en-US"/>
        </w:rPr>
      </w:pPr>
    </w:p>
    <w:p w:rsidR="001E6DD3" w:rsidRDefault="001E6DD3" w:rsidP="0052224D">
      <w:pPr>
        <w:rPr>
          <w:rFonts w:cs="Tahoma"/>
          <w:b/>
          <w:color w:val="000000"/>
          <w:lang w:val="en-US"/>
        </w:rPr>
      </w:pPr>
    </w:p>
    <w:p w:rsidR="005D3942" w:rsidRPr="005D3942" w:rsidRDefault="005D3942" w:rsidP="0052224D">
      <w:pPr>
        <w:rPr>
          <w:rFonts w:cs="Tahoma"/>
          <w:b/>
          <w:color w:val="000000"/>
          <w:lang w:val="en-US"/>
        </w:rPr>
      </w:pPr>
    </w:p>
    <w:p w:rsidR="00536B96" w:rsidRPr="006A605B" w:rsidRDefault="005D3942" w:rsidP="0052224D">
      <w:pPr>
        <w:jc w:val="center"/>
        <w:rPr>
          <w:rFonts w:cs="Tahoma"/>
          <w:b/>
          <w:color w:val="000000"/>
        </w:rPr>
      </w:pPr>
      <w:r w:rsidRPr="009D6ECF">
        <w:rPr>
          <w:rFonts w:cs="Tahoma"/>
          <w:b/>
          <w:color w:val="000000"/>
        </w:rPr>
        <w:t>РАБОЧАЯ ПРОГРАММА</w:t>
      </w:r>
      <w:r>
        <w:rPr>
          <w:rFonts w:cs="Tahoma"/>
          <w:b/>
          <w:color w:val="000000"/>
        </w:rPr>
        <w:t>ДИСЦИПЛИНЫ</w:t>
      </w:r>
    </w:p>
    <w:p w:rsidR="005D3942" w:rsidRPr="006A605B" w:rsidRDefault="005D3942" w:rsidP="0052224D">
      <w:pPr>
        <w:jc w:val="center"/>
        <w:rPr>
          <w:rFonts w:cs="Tahoma"/>
          <w:b/>
          <w:color w:val="000000"/>
        </w:rPr>
      </w:pPr>
    </w:p>
    <w:p w:rsidR="00A54C68" w:rsidRPr="00BA1F2D" w:rsidRDefault="00111F8C" w:rsidP="0052224D">
      <w:pPr>
        <w:jc w:val="center"/>
        <w:rPr>
          <w:rFonts w:cs="Tahoma"/>
          <w:b/>
          <w:color w:val="000000"/>
          <w:sz w:val="20"/>
          <w:szCs w:val="20"/>
        </w:rPr>
      </w:pPr>
      <w:r>
        <w:rPr>
          <w:rFonts w:cs="Tahoma"/>
          <w:b/>
          <w:color w:val="000000"/>
        </w:rPr>
        <w:t>«</w:t>
      </w:r>
      <w:r w:rsidR="005D3942">
        <w:rPr>
          <w:rFonts w:cs="Tahoma"/>
          <w:b/>
          <w:color w:val="000000"/>
        </w:rPr>
        <w:t>П</w:t>
      </w:r>
      <w:r w:rsidR="005D3942" w:rsidRPr="00BA1F2D">
        <w:rPr>
          <w:rFonts w:cs="Tahoma"/>
          <w:b/>
          <w:color w:val="000000"/>
        </w:rPr>
        <w:t>РОПАГАНДА И СВЯЗИ С ОБЩЕСТВЕННОСТЬЮ В СФЕРЕ ФИЗИЧЕСКОЙ</w:t>
      </w:r>
      <w:r w:rsidR="008F37B1">
        <w:rPr>
          <w:rFonts w:cs="Tahoma"/>
          <w:b/>
          <w:color w:val="000000"/>
        </w:rPr>
        <w:t xml:space="preserve"> </w:t>
      </w:r>
      <w:r w:rsidR="005D3942" w:rsidRPr="00BA1F2D">
        <w:rPr>
          <w:rFonts w:cs="Tahoma"/>
          <w:b/>
          <w:color w:val="000000"/>
        </w:rPr>
        <w:t>КУЛЬТУРЫ И СПОРТА</w:t>
      </w:r>
      <w:r>
        <w:rPr>
          <w:rFonts w:cs="Tahoma"/>
          <w:b/>
          <w:color w:val="000000"/>
        </w:rPr>
        <w:t>»</w:t>
      </w:r>
    </w:p>
    <w:p w:rsidR="00111F8C" w:rsidRDefault="00882F20" w:rsidP="0052224D">
      <w:pPr>
        <w:jc w:val="center"/>
        <w:rPr>
          <w:rFonts w:cs="Tahoma"/>
          <w:b/>
          <w:color w:val="000000"/>
        </w:rPr>
      </w:pPr>
      <w:r>
        <w:rPr>
          <w:rFonts w:cs="Tahoma"/>
          <w:b/>
          <w:color w:val="000000"/>
        </w:rPr>
        <w:t>Б1.О.3</w:t>
      </w:r>
      <w:r w:rsidR="006A605B">
        <w:rPr>
          <w:rFonts w:cs="Tahoma"/>
          <w:b/>
          <w:color w:val="000000"/>
        </w:rPr>
        <w:t>4</w:t>
      </w:r>
    </w:p>
    <w:p w:rsidR="00844CCD" w:rsidRDefault="00844CCD" w:rsidP="0052224D">
      <w:pPr>
        <w:jc w:val="center"/>
        <w:rPr>
          <w:b/>
          <w:bCs/>
        </w:rPr>
      </w:pPr>
      <w:r>
        <w:rPr>
          <w:b/>
          <w:bCs/>
        </w:rPr>
        <w:t>Направление подготовки</w:t>
      </w:r>
    </w:p>
    <w:p w:rsidR="00844CCD" w:rsidRDefault="00844CCD" w:rsidP="0052224D">
      <w:pPr>
        <w:jc w:val="center"/>
        <w:rPr>
          <w:b/>
          <w:bCs/>
        </w:rPr>
      </w:pPr>
      <w:r>
        <w:t xml:space="preserve">49.03.01 </w:t>
      </w:r>
      <w:r w:rsidRPr="00AC55E3">
        <w:t xml:space="preserve">Физическая культура </w:t>
      </w:r>
    </w:p>
    <w:p w:rsidR="00844CCD" w:rsidRDefault="00844CCD" w:rsidP="0052224D">
      <w:pPr>
        <w:jc w:val="center"/>
        <w:rPr>
          <w:b/>
          <w:bCs/>
        </w:rPr>
      </w:pPr>
    </w:p>
    <w:p w:rsidR="00111F8C" w:rsidRPr="005D3942" w:rsidRDefault="001E6DD3" w:rsidP="00111F8C">
      <w:pPr>
        <w:jc w:val="center"/>
        <w:rPr>
          <w:b/>
          <w:bCs/>
          <w:i/>
        </w:rPr>
      </w:pPr>
      <w:r>
        <w:rPr>
          <w:b/>
          <w:bCs/>
          <w:i/>
        </w:rPr>
        <w:t>ОПОП</w:t>
      </w:r>
      <w:r w:rsidR="00111F8C" w:rsidRPr="005D3942">
        <w:rPr>
          <w:b/>
          <w:bCs/>
          <w:i/>
        </w:rPr>
        <w:t>:</w:t>
      </w:r>
    </w:p>
    <w:p w:rsidR="00111F8C" w:rsidRPr="000D01B0" w:rsidRDefault="00111F8C" w:rsidP="00111F8C">
      <w:pPr>
        <w:jc w:val="center"/>
        <w:rPr>
          <w:i/>
        </w:rPr>
      </w:pPr>
      <w:r w:rsidRPr="000D01B0">
        <w:rPr>
          <w:i/>
        </w:rPr>
        <w:t xml:space="preserve">«Спортивная тренировка в избранном виде спорта» </w:t>
      </w:r>
    </w:p>
    <w:p w:rsidR="00111F8C" w:rsidRPr="000D01B0" w:rsidRDefault="00111F8C" w:rsidP="00111F8C">
      <w:pPr>
        <w:jc w:val="center"/>
        <w:rPr>
          <w:i/>
        </w:rPr>
      </w:pPr>
      <w:r w:rsidRPr="000D01B0">
        <w:rPr>
          <w:i/>
        </w:rPr>
        <w:t xml:space="preserve">«Спортивный менеджмент» </w:t>
      </w:r>
      <w:r w:rsidR="006A605B">
        <w:rPr>
          <w:i/>
        </w:rPr>
        <w:t>(очное)</w:t>
      </w:r>
    </w:p>
    <w:p w:rsidR="00111F8C" w:rsidRPr="000D01B0" w:rsidRDefault="00111F8C" w:rsidP="00111F8C">
      <w:pPr>
        <w:jc w:val="center"/>
        <w:rPr>
          <w:i/>
        </w:rPr>
      </w:pPr>
      <w:r w:rsidRPr="000D01B0">
        <w:rPr>
          <w:i/>
        </w:rPr>
        <w:t xml:space="preserve">«Физкультурное образование» </w:t>
      </w:r>
    </w:p>
    <w:p w:rsidR="00111F8C" w:rsidRPr="000D01B0" w:rsidRDefault="00111F8C" w:rsidP="00111F8C">
      <w:pPr>
        <w:jc w:val="center"/>
        <w:rPr>
          <w:i/>
        </w:rPr>
      </w:pPr>
      <w:r w:rsidRPr="000D01B0">
        <w:rPr>
          <w:i/>
        </w:rPr>
        <w:t>«Физкультурно-оздоровительные технологии»</w:t>
      </w:r>
    </w:p>
    <w:p w:rsidR="00111F8C" w:rsidRPr="000D01B0" w:rsidRDefault="00111F8C" w:rsidP="00111F8C">
      <w:pPr>
        <w:jc w:val="center"/>
        <w:rPr>
          <w:rFonts w:cs="Tahoma"/>
          <w:i/>
          <w:color w:val="000000"/>
        </w:rPr>
      </w:pPr>
      <w:r w:rsidRPr="000D01B0">
        <w:rPr>
          <w:i/>
        </w:rPr>
        <w:t>«Оздоровительные виды аэробики и гимнастики»</w:t>
      </w:r>
      <w:r w:rsidR="006A605B">
        <w:rPr>
          <w:i/>
        </w:rPr>
        <w:t xml:space="preserve"> (очное)</w:t>
      </w:r>
      <w:bookmarkStart w:id="0" w:name="_GoBack"/>
      <w:bookmarkEnd w:id="0"/>
    </w:p>
    <w:p w:rsidR="00111F8C" w:rsidRPr="0056108A" w:rsidRDefault="00111F8C" w:rsidP="00111F8C">
      <w:pPr>
        <w:widowControl w:val="0"/>
        <w:jc w:val="center"/>
        <w:rPr>
          <w:rFonts w:cs="Tahoma"/>
          <w:b/>
          <w:color w:val="000000"/>
          <w:sz w:val="28"/>
          <w:szCs w:val="28"/>
        </w:rPr>
      </w:pPr>
    </w:p>
    <w:p w:rsidR="00111F8C" w:rsidRPr="0056108A" w:rsidRDefault="00111F8C" w:rsidP="00111F8C">
      <w:pPr>
        <w:widowControl w:val="0"/>
        <w:jc w:val="center"/>
        <w:rPr>
          <w:b/>
          <w:color w:val="000000"/>
        </w:rPr>
      </w:pPr>
      <w:r w:rsidRPr="00475DAC">
        <w:rPr>
          <w:b/>
          <w:color w:val="000000"/>
        </w:rPr>
        <w:t>Квалификация выпускника</w:t>
      </w:r>
    </w:p>
    <w:p w:rsidR="00111F8C" w:rsidRPr="00475DAC" w:rsidRDefault="00111F8C" w:rsidP="00111F8C">
      <w:pPr>
        <w:widowControl w:val="0"/>
        <w:jc w:val="center"/>
        <w:rPr>
          <w:color w:val="000000"/>
        </w:rPr>
      </w:pPr>
      <w:r w:rsidRPr="00475DAC">
        <w:rPr>
          <w:color w:val="000000"/>
        </w:rPr>
        <w:t>бакалавр</w:t>
      </w:r>
    </w:p>
    <w:p w:rsidR="00111F8C" w:rsidRDefault="00111F8C" w:rsidP="00111F8C">
      <w:pPr>
        <w:jc w:val="center"/>
        <w:rPr>
          <w:b/>
          <w:i/>
        </w:rPr>
      </w:pPr>
    </w:p>
    <w:p w:rsidR="001E6DD3" w:rsidRPr="00703EF6" w:rsidRDefault="001E6DD3" w:rsidP="00111F8C">
      <w:pPr>
        <w:jc w:val="center"/>
        <w:rPr>
          <w:b/>
          <w:i/>
        </w:rPr>
      </w:pPr>
    </w:p>
    <w:p w:rsidR="00111F8C" w:rsidRDefault="00111F8C" w:rsidP="00111F8C">
      <w:pPr>
        <w:jc w:val="center"/>
        <w:rPr>
          <w:b/>
          <w:color w:val="000000"/>
        </w:rPr>
      </w:pPr>
      <w:r w:rsidRPr="00703EF6">
        <w:rPr>
          <w:b/>
          <w:color w:val="000000"/>
        </w:rPr>
        <w:t xml:space="preserve">Форма </w:t>
      </w:r>
      <w:r>
        <w:rPr>
          <w:b/>
          <w:color w:val="000000"/>
        </w:rPr>
        <w:t>о</w:t>
      </w:r>
      <w:r w:rsidRPr="00703EF6">
        <w:rPr>
          <w:b/>
          <w:color w:val="000000"/>
        </w:rPr>
        <w:t>бучения</w:t>
      </w:r>
    </w:p>
    <w:p w:rsidR="00111F8C" w:rsidRPr="00475DAC" w:rsidRDefault="00111F8C" w:rsidP="00111F8C">
      <w:pPr>
        <w:jc w:val="center"/>
        <w:rPr>
          <w:color w:val="000000"/>
        </w:rPr>
      </w:pPr>
      <w:r w:rsidRPr="00475DAC">
        <w:rPr>
          <w:color w:val="000000"/>
        </w:rPr>
        <w:t>очная /заочная</w:t>
      </w:r>
    </w:p>
    <w:p w:rsidR="00111F8C" w:rsidRDefault="00111F8C" w:rsidP="00111F8C">
      <w:pPr>
        <w:jc w:val="center"/>
        <w:rPr>
          <w:color w:val="000000"/>
        </w:rPr>
      </w:pPr>
    </w:p>
    <w:p w:rsidR="001E6DD3" w:rsidRDefault="001E6DD3" w:rsidP="00111F8C">
      <w:pPr>
        <w:jc w:val="center"/>
        <w:rPr>
          <w:color w:val="000000"/>
        </w:rPr>
      </w:pPr>
    </w:p>
    <w:p w:rsidR="001E6DD3" w:rsidRPr="00703EF6" w:rsidRDefault="001E6DD3" w:rsidP="00111F8C">
      <w:pPr>
        <w:jc w:val="center"/>
        <w:rPr>
          <w:color w:val="000000"/>
        </w:rPr>
      </w:pPr>
    </w:p>
    <w:tbl>
      <w:tblPr>
        <w:tblW w:w="10207" w:type="dxa"/>
        <w:tblInd w:w="-709" w:type="dxa"/>
        <w:tblLayout w:type="fixed"/>
        <w:tblLook w:val="04A0" w:firstRow="1" w:lastRow="0" w:firstColumn="1" w:lastColumn="0" w:noHBand="0" w:noVBand="1"/>
      </w:tblPr>
      <w:tblGrid>
        <w:gridCol w:w="3686"/>
        <w:gridCol w:w="3402"/>
        <w:gridCol w:w="3119"/>
      </w:tblGrid>
      <w:tr w:rsidR="00111F8C" w:rsidRPr="00703EF6" w:rsidTr="00E07C15">
        <w:tc>
          <w:tcPr>
            <w:tcW w:w="3686" w:type="dxa"/>
          </w:tcPr>
          <w:p w:rsidR="00111F8C" w:rsidRPr="00703EF6" w:rsidRDefault="00111F8C" w:rsidP="00E07C15">
            <w:pPr>
              <w:jc w:val="center"/>
            </w:pPr>
            <w:r w:rsidRPr="00703EF6">
              <w:t>СОГЛАСОВАНО</w:t>
            </w:r>
          </w:p>
          <w:p w:rsidR="00111F8C" w:rsidRPr="00703EF6" w:rsidRDefault="00111F8C" w:rsidP="00E07C15">
            <w:pPr>
              <w:jc w:val="center"/>
            </w:pPr>
            <w:r w:rsidRPr="00703EF6">
              <w:t>Декан факультета дневной формы обучения, к.п.н., доцент Лепёшкина С.В.</w:t>
            </w:r>
          </w:p>
          <w:p w:rsidR="00111F8C" w:rsidRPr="00703EF6" w:rsidRDefault="00111F8C" w:rsidP="00E07C15">
            <w:pPr>
              <w:jc w:val="center"/>
            </w:pPr>
            <w:r w:rsidRPr="00703EF6">
              <w:t>__________________</w:t>
            </w:r>
          </w:p>
          <w:p w:rsidR="00111F8C" w:rsidRPr="00703EF6" w:rsidRDefault="001E6DD3" w:rsidP="00E07C15">
            <w:pPr>
              <w:jc w:val="center"/>
            </w:pPr>
            <w:r>
              <w:rPr>
                <w:rFonts w:cs="Tahoma"/>
                <w:lang w:eastAsia="en-US"/>
              </w:rPr>
              <w:t>«20» августа 2020 г.</w:t>
            </w:r>
          </w:p>
        </w:tc>
        <w:tc>
          <w:tcPr>
            <w:tcW w:w="3402" w:type="dxa"/>
          </w:tcPr>
          <w:p w:rsidR="00111F8C" w:rsidRPr="00703EF6" w:rsidRDefault="00111F8C" w:rsidP="00E07C15">
            <w:pPr>
              <w:jc w:val="center"/>
            </w:pPr>
            <w:r w:rsidRPr="00703EF6">
              <w:t>СОГЛАСОВАНО</w:t>
            </w:r>
          </w:p>
          <w:p w:rsidR="00111F8C" w:rsidRPr="00703EF6" w:rsidRDefault="00111F8C" w:rsidP="00E07C15">
            <w:pPr>
              <w:jc w:val="center"/>
            </w:pPr>
            <w:r w:rsidRPr="00703EF6">
              <w:t>Декан факультета</w:t>
            </w:r>
          </w:p>
          <w:p w:rsidR="00111F8C" w:rsidRPr="00703EF6" w:rsidRDefault="00111F8C" w:rsidP="00E07C15">
            <w:pPr>
              <w:jc w:val="center"/>
            </w:pPr>
            <w:r w:rsidRPr="00703EF6">
              <w:t xml:space="preserve"> заочной формы обучения, к.п.н., профессор В.Х Шнайдер</w:t>
            </w:r>
          </w:p>
          <w:p w:rsidR="00111F8C" w:rsidRPr="00703EF6" w:rsidRDefault="00111F8C" w:rsidP="00E07C15">
            <w:pPr>
              <w:jc w:val="center"/>
            </w:pPr>
            <w:r w:rsidRPr="00703EF6">
              <w:t>_____________</w:t>
            </w:r>
          </w:p>
          <w:p w:rsidR="00111F8C" w:rsidRPr="00703EF6" w:rsidRDefault="001E6DD3" w:rsidP="00E07C15">
            <w:pPr>
              <w:jc w:val="center"/>
            </w:pPr>
            <w:r>
              <w:rPr>
                <w:rFonts w:cs="Tahoma"/>
                <w:lang w:eastAsia="en-US"/>
              </w:rPr>
              <w:t>«20» августа 2020 г.</w:t>
            </w:r>
          </w:p>
        </w:tc>
        <w:tc>
          <w:tcPr>
            <w:tcW w:w="3119" w:type="dxa"/>
          </w:tcPr>
          <w:p w:rsidR="00111F8C" w:rsidRPr="00703EF6" w:rsidRDefault="00111F8C" w:rsidP="00E07C15">
            <w:pPr>
              <w:jc w:val="center"/>
            </w:pPr>
            <w:r w:rsidRPr="00703EF6">
              <w:t>Программа рассмотрена и одобрена на заседании кафедры (протокол № 4 от 17.04.</w:t>
            </w:r>
            <w:r w:rsidR="002A6B61">
              <w:t>20</w:t>
            </w:r>
            <w:r w:rsidRPr="00703EF6">
              <w:t>)</w:t>
            </w:r>
          </w:p>
          <w:p w:rsidR="00111F8C" w:rsidRPr="00703EF6" w:rsidRDefault="00111F8C" w:rsidP="00E07C15">
            <w:pPr>
              <w:jc w:val="center"/>
            </w:pPr>
            <w:r w:rsidRPr="00703EF6">
              <w:t>Заведующий кафедрой</w:t>
            </w:r>
            <w:r w:rsidR="00F77E99">
              <w:t xml:space="preserve"> </w:t>
            </w:r>
            <w:proofErr w:type="spellStart"/>
            <w:r w:rsidRPr="00703EF6">
              <w:t>к.п.н</w:t>
            </w:r>
            <w:proofErr w:type="spellEnd"/>
            <w:r w:rsidRPr="00703EF6">
              <w:t xml:space="preserve">., доцент </w:t>
            </w:r>
            <w:proofErr w:type="spellStart"/>
            <w:r w:rsidRPr="00703EF6">
              <w:t>Буторин</w:t>
            </w:r>
            <w:proofErr w:type="spellEnd"/>
            <w:r w:rsidRPr="00703EF6">
              <w:t xml:space="preserve"> В.В.  </w:t>
            </w:r>
          </w:p>
          <w:p w:rsidR="00111F8C" w:rsidRPr="00703EF6" w:rsidRDefault="00111F8C" w:rsidP="00E07C15">
            <w:pPr>
              <w:jc w:val="center"/>
            </w:pPr>
            <w:r w:rsidRPr="00703EF6">
              <w:t>________________________</w:t>
            </w:r>
          </w:p>
        </w:tc>
      </w:tr>
    </w:tbl>
    <w:p w:rsidR="00111F8C" w:rsidRPr="00703EF6" w:rsidRDefault="00111F8C" w:rsidP="00111F8C">
      <w:pPr>
        <w:jc w:val="center"/>
        <w:rPr>
          <w:b/>
          <w:color w:val="000000"/>
        </w:rPr>
      </w:pPr>
    </w:p>
    <w:p w:rsidR="00111F8C" w:rsidRPr="00703EF6" w:rsidRDefault="00111F8C" w:rsidP="00111F8C">
      <w:pPr>
        <w:jc w:val="center"/>
        <w:rPr>
          <w:b/>
          <w:iCs/>
        </w:rPr>
      </w:pPr>
      <w:r w:rsidRPr="00703EF6">
        <w:rPr>
          <w:b/>
          <w:color w:val="000000"/>
        </w:rPr>
        <w:t>Малаховка 20</w:t>
      </w:r>
      <w:r w:rsidR="001E6DD3">
        <w:rPr>
          <w:b/>
          <w:color w:val="000000"/>
        </w:rPr>
        <w:t>20</w:t>
      </w:r>
    </w:p>
    <w:p w:rsidR="00536B96" w:rsidRDefault="00536B96" w:rsidP="0052224D">
      <w:pPr>
        <w:jc w:val="both"/>
      </w:pPr>
    </w:p>
    <w:p w:rsidR="007261F2" w:rsidRPr="00A70DD6" w:rsidRDefault="007261F2" w:rsidP="0052224D">
      <w:pPr>
        <w:jc w:val="both"/>
      </w:pPr>
      <w:r w:rsidRPr="00882F20">
        <w:rPr>
          <w:rFonts w:cs="Tahoma"/>
          <w:color w:val="000000"/>
        </w:rPr>
        <w:lastRenderedPageBreak/>
        <w:t>Рабочая программа разр</w:t>
      </w:r>
      <w:r w:rsidR="00282E0B" w:rsidRPr="00882F20">
        <w:rPr>
          <w:rFonts w:cs="Tahoma"/>
          <w:color w:val="000000"/>
        </w:rPr>
        <w:t>аботана в соответствии с ФГОС В</w:t>
      </w:r>
      <w:r w:rsidRPr="00882F20">
        <w:rPr>
          <w:rFonts w:cs="Tahoma"/>
          <w:color w:val="000000"/>
        </w:rPr>
        <w:t xml:space="preserve">О </w:t>
      </w:r>
      <w:r w:rsidR="001E6DD3">
        <w:rPr>
          <w:rFonts w:cs="Tahoma"/>
          <w:color w:val="000000"/>
        </w:rPr>
        <w:t xml:space="preserve">– бакалавриат </w:t>
      </w:r>
      <w:r w:rsidRPr="00882F20">
        <w:rPr>
          <w:rFonts w:cs="Tahoma"/>
          <w:color w:val="000000"/>
        </w:rPr>
        <w:t xml:space="preserve">по направлению подготовки </w:t>
      </w:r>
      <w:r w:rsidR="00A54C68" w:rsidRPr="00882F20">
        <w:t>49.03.01 Физическая культура</w:t>
      </w:r>
      <w:r w:rsidR="001E6DD3">
        <w:t>,</w:t>
      </w:r>
      <w:r w:rsidRPr="00882F20">
        <w:rPr>
          <w:rFonts w:cs="Tahoma"/>
          <w:color w:val="000000"/>
        </w:rPr>
        <w:t xml:space="preserve"> утвержденным приказом Министерства образования и науки Российской Федерации от </w:t>
      </w:r>
      <w:r w:rsidR="00882F20" w:rsidRPr="00882F20">
        <w:rPr>
          <w:rStyle w:val="extended-textshort"/>
        </w:rPr>
        <w:t>19 сентября 2017 г. N 940</w:t>
      </w:r>
    </w:p>
    <w:p w:rsidR="005D3942" w:rsidRPr="005D3942" w:rsidRDefault="005D3942" w:rsidP="0052224D">
      <w:pPr>
        <w:rPr>
          <w:rFonts w:cs="Tahoma"/>
          <w:b/>
          <w:color w:val="000000"/>
        </w:rPr>
      </w:pPr>
    </w:p>
    <w:p w:rsidR="00382F54" w:rsidRPr="009D6ECF" w:rsidRDefault="00382F54" w:rsidP="00382F54">
      <w:pPr>
        <w:rPr>
          <w:rFonts w:cs="Tahoma"/>
          <w:b/>
          <w:color w:val="000000"/>
        </w:rPr>
      </w:pPr>
      <w:r w:rsidRPr="009D6ECF">
        <w:rPr>
          <w:rFonts w:cs="Tahoma"/>
          <w:b/>
          <w:color w:val="000000"/>
        </w:rPr>
        <w:t xml:space="preserve">Составители рабочей программы: </w:t>
      </w:r>
    </w:p>
    <w:p w:rsidR="00382F54" w:rsidRDefault="00382F54" w:rsidP="00382F54">
      <w:pPr>
        <w:jc w:val="both"/>
        <w:rPr>
          <w:rFonts w:cs="Tahoma"/>
          <w:color w:val="000000"/>
        </w:rPr>
      </w:pPr>
    </w:p>
    <w:p w:rsidR="00382F54" w:rsidRPr="00282E0B" w:rsidRDefault="00111F8C" w:rsidP="00382F54">
      <w:pPr>
        <w:jc w:val="both"/>
        <w:rPr>
          <w:rFonts w:cs="Tahoma"/>
          <w:color w:val="000000"/>
          <w:u w:val="single"/>
        </w:rPr>
      </w:pPr>
      <w:r>
        <w:rPr>
          <w:rFonts w:cs="Tahoma"/>
          <w:color w:val="000000"/>
        </w:rPr>
        <w:t>О</w:t>
      </w:r>
      <w:r w:rsidR="00382F54">
        <w:rPr>
          <w:rFonts w:cs="Tahoma"/>
          <w:color w:val="000000"/>
        </w:rPr>
        <w:t>.В</w:t>
      </w:r>
      <w:r w:rsidR="00382F54" w:rsidRPr="009D6ECF">
        <w:rPr>
          <w:rFonts w:cs="Tahoma"/>
          <w:color w:val="000000"/>
        </w:rPr>
        <w:t>.</w:t>
      </w:r>
      <w:r>
        <w:rPr>
          <w:rFonts w:cs="Tahoma"/>
          <w:color w:val="000000"/>
        </w:rPr>
        <w:t>Натарова</w:t>
      </w:r>
      <w:r w:rsidR="00382F54" w:rsidRPr="009D6ECF">
        <w:rPr>
          <w:rFonts w:cs="Tahoma"/>
          <w:color w:val="000000"/>
        </w:rPr>
        <w:t xml:space="preserve">, </w:t>
      </w:r>
      <w:r w:rsidR="00382F54">
        <w:rPr>
          <w:rFonts w:cs="Tahoma"/>
          <w:color w:val="000000"/>
        </w:rPr>
        <w:t>старший преподаватель</w:t>
      </w:r>
      <w:r w:rsidR="00382F54">
        <w:rPr>
          <w:rFonts w:cs="Tahoma"/>
          <w:color w:val="000000"/>
        </w:rPr>
        <w:tab/>
      </w:r>
      <w:r w:rsidR="00382F54">
        <w:rPr>
          <w:rFonts w:cs="Tahoma"/>
          <w:color w:val="000000"/>
        </w:rPr>
        <w:tab/>
      </w:r>
      <w:r w:rsidR="00382F54">
        <w:rPr>
          <w:rFonts w:cs="Tahoma"/>
          <w:color w:val="000000"/>
        </w:rPr>
        <w:tab/>
      </w:r>
      <w:r w:rsidR="00382F54">
        <w:rPr>
          <w:rFonts w:cs="Tahoma"/>
          <w:color w:val="000000"/>
        </w:rPr>
        <w:tab/>
      </w:r>
      <w:r w:rsidR="00382F54">
        <w:rPr>
          <w:rFonts w:cs="Tahoma"/>
          <w:color w:val="000000"/>
        </w:rPr>
        <w:tab/>
      </w:r>
      <w:r w:rsidR="00382F54">
        <w:rPr>
          <w:rFonts w:cs="Tahoma"/>
          <w:color w:val="000000"/>
          <w:u w:val="single"/>
        </w:rPr>
        <w:tab/>
      </w:r>
      <w:r w:rsidR="00382F54">
        <w:rPr>
          <w:rFonts w:cs="Tahoma"/>
          <w:color w:val="000000"/>
          <w:u w:val="single"/>
        </w:rPr>
        <w:tab/>
      </w:r>
      <w:r w:rsidR="00382F54">
        <w:rPr>
          <w:rFonts w:cs="Tahoma"/>
          <w:color w:val="000000"/>
          <w:u w:val="single"/>
        </w:rPr>
        <w:tab/>
      </w:r>
    </w:p>
    <w:p w:rsidR="00382F54" w:rsidRPr="009D6ECF" w:rsidRDefault="00382F54" w:rsidP="00382F54">
      <w:pPr>
        <w:rPr>
          <w:rFonts w:cs="Tahoma"/>
          <w:b/>
          <w:color w:val="000000"/>
        </w:rPr>
      </w:pPr>
    </w:p>
    <w:p w:rsidR="00382F54" w:rsidRPr="009D6ECF" w:rsidRDefault="00382F54" w:rsidP="00382F54">
      <w:pPr>
        <w:rPr>
          <w:rFonts w:cs="Tahoma"/>
          <w:b/>
          <w:color w:val="000000"/>
        </w:rPr>
      </w:pPr>
      <w:r w:rsidRPr="009D6ECF">
        <w:rPr>
          <w:rFonts w:cs="Tahoma"/>
          <w:b/>
          <w:color w:val="000000"/>
        </w:rPr>
        <w:t xml:space="preserve">Рецензенты: </w:t>
      </w:r>
    </w:p>
    <w:p w:rsidR="00382F54" w:rsidRPr="00344983" w:rsidRDefault="00382F54" w:rsidP="00382F54">
      <w:pPr>
        <w:jc w:val="both"/>
        <w:rPr>
          <w:rFonts w:cs="Tahoma"/>
          <w:color w:val="000000"/>
        </w:rPr>
      </w:pPr>
    </w:p>
    <w:p w:rsidR="00382F54" w:rsidRPr="00F006CF" w:rsidRDefault="00382F54" w:rsidP="00382F54">
      <w:pPr>
        <w:jc w:val="both"/>
        <w:rPr>
          <w:color w:val="000000"/>
        </w:rPr>
      </w:pPr>
      <w:r>
        <w:rPr>
          <w:color w:val="000000"/>
        </w:rPr>
        <w:t xml:space="preserve">А.В. </w:t>
      </w:r>
      <w:proofErr w:type="spellStart"/>
      <w:r>
        <w:rPr>
          <w:color w:val="000000"/>
        </w:rPr>
        <w:t>Починкин</w:t>
      </w:r>
      <w:proofErr w:type="spellEnd"/>
      <w:r w:rsidRPr="00F006CF">
        <w:rPr>
          <w:color w:val="000000"/>
        </w:rPr>
        <w:t xml:space="preserve">, </w:t>
      </w:r>
      <w:proofErr w:type="spellStart"/>
      <w:r w:rsidRPr="00F006CF">
        <w:rPr>
          <w:color w:val="000000"/>
        </w:rPr>
        <w:t>д.п.н</w:t>
      </w:r>
      <w:proofErr w:type="spellEnd"/>
      <w:r>
        <w:rPr>
          <w:color w:val="000000"/>
        </w:rPr>
        <w:t>., профессор</w:t>
      </w:r>
      <w:r>
        <w:rPr>
          <w:color w:val="000000"/>
        </w:rPr>
        <w:tab/>
      </w:r>
      <w:r>
        <w:rPr>
          <w:color w:val="000000"/>
        </w:rPr>
        <w:tab/>
      </w:r>
      <w:r>
        <w:rPr>
          <w:color w:val="000000"/>
        </w:rPr>
        <w:tab/>
      </w:r>
      <w:r>
        <w:rPr>
          <w:color w:val="000000"/>
        </w:rPr>
        <w:tab/>
      </w:r>
      <w:r>
        <w:rPr>
          <w:color w:val="000000"/>
        </w:rPr>
        <w:tab/>
      </w:r>
      <w:r>
        <w:rPr>
          <w:color w:val="000000"/>
        </w:rPr>
        <w:tab/>
        <w:t>___</w:t>
      </w:r>
      <w:r w:rsidRPr="00F006CF">
        <w:rPr>
          <w:color w:val="000000"/>
        </w:rPr>
        <w:t xml:space="preserve">_______________   </w:t>
      </w:r>
    </w:p>
    <w:p w:rsidR="00382F54" w:rsidRPr="000173A0" w:rsidRDefault="00382F54" w:rsidP="00382F54">
      <w:pPr>
        <w:rPr>
          <w:b/>
          <w:color w:val="000000"/>
          <w:highlight w:val="yellow"/>
        </w:rPr>
      </w:pPr>
    </w:p>
    <w:p w:rsidR="00382F54" w:rsidRPr="000173A0" w:rsidRDefault="00382F54" w:rsidP="00382F54">
      <w:pPr>
        <w:rPr>
          <w:b/>
          <w:color w:val="000000"/>
        </w:rPr>
      </w:pPr>
    </w:p>
    <w:p w:rsidR="00382F54" w:rsidRPr="000173A0" w:rsidRDefault="00382F54" w:rsidP="00382F54">
      <w:pPr>
        <w:jc w:val="both"/>
        <w:rPr>
          <w:color w:val="000000"/>
        </w:rPr>
      </w:pPr>
      <w:r w:rsidRPr="000173A0">
        <w:rPr>
          <w:color w:val="000000"/>
        </w:rPr>
        <w:t xml:space="preserve">В.В. </w:t>
      </w:r>
      <w:proofErr w:type="spellStart"/>
      <w:r w:rsidRPr="000173A0">
        <w:rPr>
          <w:color w:val="000000"/>
        </w:rPr>
        <w:t>Буторин</w:t>
      </w:r>
      <w:proofErr w:type="spellEnd"/>
      <w:r w:rsidRPr="000173A0">
        <w:rPr>
          <w:color w:val="000000"/>
        </w:rPr>
        <w:t xml:space="preserve">, </w:t>
      </w:r>
      <w:proofErr w:type="spellStart"/>
      <w:r w:rsidRPr="000173A0">
        <w:rPr>
          <w:color w:val="000000"/>
        </w:rPr>
        <w:t>к.п.н</w:t>
      </w:r>
      <w:proofErr w:type="spellEnd"/>
      <w:r w:rsidRPr="000173A0">
        <w:rPr>
          <w:color w:val="000000"/>
        </w:rPr>
        <w:t xml:space="preserve">., доцент </w:t>
      </w:r>
      <w:r>
        <w:rPr>
          <w:color w:val="000000"/>
        </w:rPr>
        <w:tab/>
      </w:r>
      <w:r>
        <w:rPr>
          <w:color w:val="000000"/>
        </w:rPr>
        <w:tab/>
      </w:r>
      <w:r>
        <w:rPr>
          <w:color w:val="000000"/>
        </w:rPr>
        <w:tab/>
      </w:r>
      <w:r>
        <w:rPr>
          <w:color w:val="000000"/>
        </w:rPr>
        <w:tab/>
      </w:r>
      <w:r>
        <w:rPr>
          <w:color w:val="000000"/>
        </w:rPr>
        <w:tab/>
      </w:r>
      <w:r>
        <w:rPr>
          <w:color w:val="000000"/>
        </w:rPr>
        <w:tab/>
        <w:t>_____</w:t>
      </w:r>
      <w:r w:rsidRPr="000173A0">
        <w:rPr>
          <w:color w:val="000000"/>
        </w:rPr>
        <w:t>_____________</w:t>
      </w:r>
    </w:p>
    <w:p w:rsidR="005D3942" w:rsidRPr="000173A0" w:rsidRDefault="005D3942" w:rsidP="0052224D">
      <w:pPr>
        <w:rPr>
          <w:b/>
          <w:color w:val="000000"/>
        </w:rPr>
      </w:pPr>
    </w:p>
    <w:p w:rsidR="00536B96" w:rsidRDefault="00536B96" w:rsidP="0052224D">
      <w:pPr>
        <w:jc w:val="both"/>
      </w:pPr>
    </w:p>
    <w:p w:rsidR="00536B96" w:rsidRDefault="00536B96"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D36679" w:rsidRDefault="00D36679" w:rsidP="0052224D">
      <w:pPr>
        <w:jc w:val="both"/>
      </w:pPr>
    </w:p>
    <w:p w:rsidR="00536B96" w:rsidRPr="002A6B61" w:rsidRDefault="00536B96" w:rsidP="0052224D">
      <w:pPr>
        <w:jc w:val="both"/>
      </w:pPr>
    </w:p>
    <w:p w:rsidR="00111F8C" w:rsidRPr="002A6B61" w:rsidRDefault="00111F8C" w:rsidP="00111F8C">
      <w:pPr>
        <w:widowControl w:val="0"/>
        <w:rPr>
          <w:rFonts w:cs="Tahoma"/>
          <w:b/>
          <w:color w:val="000000"/>
        </w:rPr>
      </w:pPr>
      <w:r w:rsidRPr="002A6B61">
        <w:rPr>
          <w:rFonts w:cs="Tahoma"/>
          <w:b/>
          <w:color w:val="000000"/>
        </w:rPr>
        <w:t>Ссылки на используемые в разработке РПД дисциплины профессиональные стандарты (в соответствии с ФГОС ВО 49.03.01):</w:t>
      </w:r>
    </w:p>
    <w:tbl>
      <w:tblPr>
        <w:tblStyle w:val="af6"/>
        <w:tblW w:w="9782" w:type="dxa"/>
        <w:tblInd w:w="-289" w:type="dxa"/>
        <w:tblLook w:val="04A0" w:firstRow="1" w:lastRow="0" w:firstColumn="1" w:lastColumn="0" w:noHBand="0" w:noVBand="1"/>
      </w:tblPr>
      <w:tblGrid>
        <w:gridCol w:w="766"/>
        <w:gridCol w:w="4825"/>
        <w:gridCol w:w="3260"/>
        <w:gridCol w:w="931"/>
      </w:tblGrid>
      <w:tr w:rsidR="00FF18B1" w:rsidRPr="00FF18B1" w:rsidTr="00111F8C">
        <w:tc>
          <w:tcPr>
            <w:tcW w:w="766" w:type="dxa"/>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jc w:val="center"/>
              <w:rPr>
                <w:rFonts w:cs="Tahoma"/>
                <w:b/>
                <w:sz w:val="20"/>
                <w:szCs w:val="20"/>
                <w:lang w:eastAsia="en-US"/>
              </w:rPr>
            </w:pPr>
            <w:r w:rsidRPr="00FF18B1">
              <w:rPr>
                <w:rFonts w:cs="Tahoma"/>
                <w:b/>
                <w:sz w:val="20"/>
                <w:szCs w:val="20"/>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jc w:val="center"/>
              <w:rPr>
                <w:rFonts w:cs="Tahoma"/>
                <w:b/>
                <w:sz w:val="20"/>
                <w:szCs w:val="20"/>
                <w:lang w:eastAsia="en-US"/>
              </w:rPr>
            </w:pPr>
            <w:r w:rsidRPr="00FF18B1">
              <w:rPr>
                <w:rFonts w:cs="Tahoma"/>
                <w:b/>
                <w:sz w:val="20"/>
                <w:szCs w:val="20"/>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jc w:val="center"/>
              <w:rPr>
                <w:rFonts w:cs="Tahoma"/>
                <w:b/>
                <w:sz w:val="20"/>
                <w:szCs w:val="20"/>
                <w:lang w:eastAsia="en-US"/>
              </w:rPr>
            </w:pPr>
            <w:r w:rsidRPr="00FF18B1">
              <w:rPr>
                <w:rFonts w:cs="Tahoma"/>
                <w:b/>
                <w:sz w:val="20"/>
                <w:szCs w:val="20"/>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jc w:val="center"/>
              <w:rPr>
                <w:rFonts w:cs="Tahoma"/>
                <w:b/>
                <w:sz w:val="20"/>
                <w:szCs w:val="20"/>
                <w:lang w:eastAsia="en-US"/>
              </w:rPr>
            </w:pPr>
            <w:proofErr w:type="spellStart"/>
            <w:r w:rsidRPr="00FF18B1">
              <w:rPr>
                <w:rFonts w:cs="Tahoma"/>
                <w:b/>
                <w:sz w:val="20"/>
                <w:szCs w:val="20"/>
                <w:lang w:eastAsia="en-US"/>
              </w:rPr>
              <w:t>Аббрев</w:t>
            </w:r>
            <w:proofErr w:type="spellEnd"/>
            <w:r w:rsidRPr="00FF18B1">
              <w:rPr>
                <w:rFonts w:cs="Tahoma"/>
                <w:b/>
                <w:sz w:val="20"/>
                <w:szCs w:val="20"/>
                <w:lang w:eastAsia="en-US"/>
              </w:rPr>
              <w:t>. исп. в РПД</w:t>
            </w:r>
          </w:p>
        </w:tc>
      </w:tr>
      <w:tr w:rsidR="00FF18B1" w:rsidRPr="00FF18B1" w:rsidTr="00111F8C">
        <w:tc>
          <w:tcPr>
            <w:tcW w:w="9782" w:type="dxa"/>
            <w:gridSpan w:val="4"/>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jc w:val="center"/>
              <w:rPr>
                <w:rFonts w:cs="Tahoma"/>
                <w:b/>
                <w:sz w:val="20"/>
                <w:szCs w:val="20"/>
                <w:lang w:eastAsia="en-US"/>
              </w:rPr>
            </w:pPr>
            <w:r w:rsidRPr="00FF18B1">
              <w:rPr>
                <w:rFonts w:cs="Tahoma"/>
                <w:b/>
                <w:sz w:val="20"/>
                <w:szCs w:val="20"/>
                <w:lang w:eastAsia="en-US"/>
              </w:rPr>
              <w:t>01 Образование и наука</w:t>
            </w:r>
          </w:p>
        </w:tc>
      </w:tr>
      <w:tr w:rsidR="00FF18B1" w:rsidRPr="00FF18B1" w:rsidTr="00111F8C">
        <w:tc>
          <w:tcPr>
            <w:tcW w:w="766" w:type="dxa"/>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rPr>
                <w:rFonts w:cs="Tahoma"/>
                <w:sz w:val="20"/>
                <w:szCs w:val="20"/>
                <w:lang w:eastAsia="en-US"/>
              </w:rPr>
            </w:pPr>
            <w:r w:rsidRPr="00FF18B1">
              <w:rPr>
                <w:sz w:val="20"/>
                <w:szCs w:val="20"/>
                <w:lang w:eastAsia="en-US"/>
              </w:rPr>
              <w:t xml:space="preserve">01.003   </w:t>
            </w:r>
          </w:p>
        </w:tc>
        <w:tc>
          <w:tcPr>
            <w:tcW w:w="4825" w:type="dxa"/>
            <w:tcBorders>
              <w:top w:val="single" w:sz="4" w:space="0" w:color="auto"/>
              <w:left w:val="single" w:sz="4" w:space="0" w:color="auto"/>
              <w:bottom w:val="single" w:sz="4" w:space="0" w:color="auto"/>
              <w:right w:val="single" w:sz="4" w:space="0" w:color="auto"/>
            </w:tcBorders>
          </w:tcPr>
          <w:p w:rsidR="00111F8C" w:rsidRPr="00FF18B1" w:rsidRDefault="00111F8C">
            <w:pPr>
              <w:pStyle w:val="1"/>
              <w:outlineLvl w:val="0"/>
              <w:rPr>
                <w:rFonts w:cs="Times New Roman CYR"/>
                <w:sz w:val="20"/>
                <w:lang w:eastAsia="en-US"/>
              </w:rPr>
            </w:pPr>
            <w:r w:rsidRPr="00FF18B1">
              <w:rPr>
                <w:b/>
                <w:sz w:val="20"/>
                <w:lang w:eastAsia="en-US"/>
              </w:rPr>
              <w:t>"Педагог дополнительного образования детей и взрослых"</w:t>
            </w:r>
          </w:p>
          <w:p w:rsidR="00111F8C" w:rsidRPr="00FF18B1" w:rsidRDefault="00111F8C">
            <w:pPr>
              <w:widowControl w:val="0"/>
              <w:rPr>
                <w:rFonts w:cs="Tahoma"/>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rPr>
                <w:rFonts w:cs="Tahoma"/>
                <w:sz w:val="20"/>
                <w:szCs w:val="20"/>
                <w:lang w:eastAsia="en-US"/>
              </w:rPr>
            </w:pPr>
            <w:r w:rsidRPr="00FF18B1">
              <w:rPr>
                <w:sz w:val="20"/>
                <w:szCs w:val="20"/>
                <w:lang w:eastAsia="en-US"/>
              </w:rPr>
              <w:t>Приказ Министерства труда и социальной защиты РФ от 5 мая 2018 г. N 298н</w:t>
            </w:r>
          </w:p>
        </w:tc>
        <w:tc>
          <w:tcPr>
            <w:tcW w:w="931" w:type="dxa"/>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rPr>
                <w:b/>
                <w:sz w:val="20"/>
                <w:szCs w:val="20"/>
                <w:lang w:eastAsia="en-US"/>
              </w:rPr>
            </w:pPr>
            <w:r w:rsidRPr="00FF18B1">
              <w:rPr>
                <w:b/>
                <w:sz w:val="20"/>
                <w:szCs w:val="20"/>
                <w:lang w:eastAsia="en-US"/>
              </w:rPr>
              <w:t>ПДО</w:t>
            </w:r>
          </w:p>
        </w:tc>
      </w:tr>
      <w:tr w:rsidR="00FF18B1" w:rsidRPr="00FF18B1" w:rsidTr="00111F8C">
        <w:tc>
          <w:tcPr>
            <w:tcW w:w="9782" w:type="dxa"/>
            <w:gridSpan w:val="4"/>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jc w:val="center"/>
              <w:rPr>
                <w:rFonts w:cs="Tahoma"/>
                <w:b/>
                <w:sz w:val="20"/>
                <w:szCs w:val="20"/>
                <w:lang w:eastAsia="en-US"/>
              </w:rPr>
            </w:pPr>
            <w:r w:rsidRPr="00FF18B1">
              <w:rPr>
                <w:rFonts w:cs="Tahoma"/>
                <w:b/>
                <w:sz w:val="20"/>
                <w:szCs w:val="20"/>
                <w:lang w:eastAsia="en-US"/>
              </w:rPr>
              <w:t>05 Физическая культура и спорт</w:t>
            </w:r>
          </w:p>
        </w:tc>
      </w:tr>
      <w:tr w:rsidR="00FF18B1" w:rsidRPr="00FF18B1" w:rsidTr="00111F8C">
        <w:tc>
          <w:tcPr>
            <w:tcW w:w="766" w:type="dxa"/>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rPr>
                <w:sz w:val="20"/>
                <w:szCs w:val="20"/>
                <w:lang w:eastAsia="en-US"/>
              </w:rPr>
            </w:pPr>
            <w:r w:rsidRPr="00FF18B1">
              <w:rPr>
                <w:sz w:val="20"/>
                <w:szCs w:val="20"/>
                <w:lang w:eastAsia="en-US"/>
              </w:rPr>
              <w:t>05.010</w:t>
            </w:r>
          </w:p>
        </w:tc>
        <w:tc>
          <w:tcPr>
            <w:tcW w:w="4825" w:type="dxa"/>
            <w:tcBorders>
              <w:top w:val="single" w:sz="4" w:space="0" w:color="auto"/>
              <w:left w:val="single" w:sz="4" w:space="0" w:color="auto"/>
              <w:bottom w:val="single" w:sz="4" w:space="0" w:color="auto"/>
              <w:right w:val="single" w:sz="4" w:space="0" w:color="auto"/>
            </w:tcBorders>
          </w:tcPr>
          <w:p w:rsidR="00111F8C" w:rsidRPr="00FF18B1" w:rsidRDefault="00E81BF1">
            <w:pPr>
              <w:pStyle w:val="1"/>
              <w:outlineLvl w:val="0"/>
              <w:rPr>
                <w:sz w:val="20"/>
                <w:lang w:eastAsia="en-US"/>
              </w:rPr>
            </w:pPr>
            <w:hyperlink r:id="rId8" w:history="1">
              <w:r w:rsidR="00111F8C" w:rsidRPr="00FF18B1">
                <w:rPr>
                  <w:rStyle w:val="af9"/>
                  <w:b/>
                  <w:bCs/>
                  <w:color w:val="auto"/>
                  <w:sz w:val="20"/>
                  <w:lang w:eastAsia="en-US"/>
                </w:rPr>
                <w:t xml:space="preserve"> "Специалист по антидопинговому обеспечению"</w:t>
              </w:r>
            </w:hyperlink>
          </w:p>
          <w:p w:rsidR="00111F8C" w:rsidRPr="00FF18B1" w:rsidRDefault="00111F8C">
            <w:pPr>
              <w:pStyle w:val="1"/>
              <w:outlineLvl w:val="0"/>
              <w:rPr>
                <w:sz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rPr>
                <w:sz w:val="20"/>
                <w:szCs w:val="20"/>
                <w:lang w:eastAsia="en-US"/>
              </w:rPr>
            </w:pPr>
            <w:r w:rsidRPr="00FF18B1">
              <w:rPr>
                <w:sz w:val="20"/>
                <w:szCs w:val="20"/>
                <w:lang w:eastAsia="en-US"/>
              </w:rPr>
              <w:t xml:space="preserve">Приказ Министерства труда и социальной защиты РФ от 18 февраля 2016 г. N 73н </w:t>
            </w:r>
          </w:p>
        </w:tc>
        <w:tc>
          <w:tcPr>
            <w:tcW w:w="931" w:type="dxa"/>
            <w:tcBorders>
              <w:top w:val="single" w:sz="4" w:space="0" w:color="auto"/>
              <w:left w:val="single" w:sz="4" w:space="0" w:color="auto"/>
              <w:bottom w:val="single" w:sz="4" w:space="0" w:color="auto"/>
              <w:right w:val="single" w:sz="4" w:space="0" w:color="auto"/>
            </w:tcBorders>
            <w:hideMark/>
          </w:tcPr>
          <w:p w:rsidR="00111F8C" w:rsidRPr="00FF18B1" w:rsidRDefault="00111F8C">
            <w:pPr>
              <w:widowControl w:val="0"/>
              <w:rPr>
                <w:b/>
                <w:sz w:val="20"/>
                <w:szCs w:val="20"/>
                <w:lang w:eastAsia="en-US"/>
              </w:rPr>
            </w:pPr>
            <w:r w:rsidRPr="00FF18B1">
              <w:rPr>
                <w:b/>
                <w:sz w:val="20"/>
                <w:szCs w:val="20"/>
                <w:lang w:eastAsia="en-US"/>
              </w:rPr>
              <w:t>СА</w:t>
            </w:r>
          </w:p>
        </w:tc>
      </w:tr>
    </w:tbl>
    <w:p w:rsidR="00536B96" w:rsidRPr="00DF0A4D" w:rsidRDefault="00536B96" w:rsidP="0052224D">
      <w:pPr>
        <w:jc w:val="both"/>
      </w:pPr>
    </w:p>
    <w:p w:rsidR="00536B96" w:rsidRPr="00DF0A4D" w:rsidRDefault="00536B96" w:rsidP="0052224D">
      <w:r w:rsidRPr="00DF0A4D">
        <w:br w:type="page"/>
      </w:r>
    </w:p>
    <w:p w:rsidR="002342A1" w:rsidRPr="002342A1" w:rsidRDefault="002342A1" w:rsidP="002342A1">
      <w:pPr>
        <w:ind w:firstLine="567"/>
        <w:jc w:val="both"/>
        <w:rPr>
          <w:b/>
          <w:bCs/>
        </w:rPr>
      </w:pPr>
      <w:r>
        <w:rPr>
          <w:b/>
          <w:bCs/>
        </w:rPr>
        <w:lastRenderedPageBreak/>
        <w:t xml:space="preserve">1. </w:t>
      </w:r>
      <w:r w:rsidRPr="002342A1">
        <w:rPr>
          <w:b/>
          <w:bCs/>
        </w:rPr>
        <w:t>Изучение дисциплины направлено на формирование следующих компетенций:</w:t>
      </w:r>
    </w:p>
    <w:p w:rsidR="002342A1" w:rsidRDefault="00111F8C" w:rsidP="002342A1">
      <w:pPr>
        <w:ind w:firstLine="567"/>
        <w:jc w:val="both"/>
        <w:rPr>
          <w:b/>
        </w:rPr>
      </w:pPr>
      <w:r w:rsidRPr="00111F8C">
        <w:rPr>
          <w:b/>
        </w:rPr>
        <w:t>УК-3</w:t>
      </w:r>
      <w:r w:rsidR="002342A1">
        <w:rPr>
          <w:b/>
        </w:rPr>
        <w:t xml:space="preserve">- </w:t>
      </w:r>
      <w:r w:rsidR="002342A1" w:rsidRPr="002342A1">
        <w:t>Способен осуществлять социальное взаимодействие и реализовывать свою роль в команде</w:t>
      </w:r>
      <w:r w:rsidRPr="002342A1">
        <w:t>;</w:t>
      </w:r>
    </w:p>
    <w:p w:rsidR="002342A1" w:rsidRDefault="00111F8C" w:rsidP="002342A1">
      <w:pPr>
        <w:ind w:firstLine="567"/>
        <w:jc w:val="both"/>
        <w:rPr>
          <w:b/>
        </w:rPr>
      </w:pPr>
      <w:r w:rsidRPr="00111F8C">
        <w:rPr>
          <w:b/>
        </w:rPr>
        <w:t>УК-4</w:t>
      </w:r>
      <w:r w:rsidR="002342A1">
        <w:rPr>
          <w:b/>
        </w:rPr>
        <w:t xml:space="preserve"> -</w:t>
      </w:r>
      <w:r w:rsidR="002342A1" w:rsidRPr="002342A1">
        <w:t xml:space="preserve">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002342A1" w:rsidRPr="002342A1">
        <w:t>ых</w:t>
      </w:r>
      <w:proofErr w:type="spellEnd"/>
      <w:r w:rsidR="002342A1" w:rsidRPr="002342A1">
        <w:t>) языке(ах)</w:t>
      </w:r>
      <w:r w:rsidRPr="002342A1">
        <w:t xml:space="preserve">; </w:t>
      </w:r>
    </w:p>
    <w:p w:rsidR="00111F8C" w:rsidRDefault="00111F8C" w:rsidP="002342A1">
      <w:pPr>
        <w:ind w:firstLine="567"/>
        <w:jc w:val="both"/>
        <w:rPr>
          <w:b/>
        </w:rPr>
      </w:pPr>
      <w:r w:rsidRPr="00111F8C">
        <w:rPr>
          <w:b/>
        </w:rPr>
        <w:t>ОПК-6</w:t>
      </w:r>
      <w:r w:rsidR="002342A1">
        <w:rPr>
          <w:b/>
        </w:rPr>
        <w:t xml:space="preserve"> - </w:t>
      </w:r>
      <w:r w:rsidR="002342A1" w:rsidRPr="002342A1">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sidR="002342A1">
        <w:t>.</w:t>
      </w:r>
    </w:p>
    <w:p w:rsidR="00E07C15" w:rsidRPr="00066494" w:rsidRDefault="00E07C15" w:rsidP="00E07C15">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9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2172"/>
        <w:gridCol w:w="1701"/>
      </w:tblGrid>
      <w:tr w:rsidR="00E07C15" w:rsidRPr="000B7585" w:rsidTr="002A6B61">
        <w:trPr>
          <w:jc w:val="center"/>
        </w:trPr>
        <w:tc>
          <w:tcPr>
            <w:tcW w:w="5524" w:type="dxa"/>
          </w:tcPr>
          <w:p w:rsidR="00E07C15" w:rsidRPr="000B7585" w:rsidRDefault="00E07C15" w:rsidP="00E07C15">
            <w:pPr>
              <w:jc w:val="center"/>
              <w:rPr>
                <w:b/>
                <w:color w:val="000000"/>
                <w:spacing w:val="-1"/>
              </w:rPr>
            </w:pPr>
          </w:p>
          <w:p w:rsidR="00E07C15" w:rsidRPr="000B7585" w:rsidRDefault="00E07C15" w:rsidP="00E07C15">
            <w:pPr>
              <w:jc w:val="center"/>
              <w:rPr>
                <w:b/>
                <w:color w:val="000000"/>
                <w:spacing w:val="-1"/>
              </w:rPr>
            </w:pPr>
            <w:r w:rsidRPr="000B7585">
              <w:rPr>
                <w:b/>
                <w:color w:val="000000"/>
                <w:spacing w:val="-1"/>
              </w:rPr>
              <w:t>ЗУН</w:t>
            </w:r>
          </w:p>
        </w:tc>
        <w:tc>
          <w:tcPr>
            <w:tcW w:w="2172" w:type="dxa"/>
          </w:tcPr>
          <w:p w:rsidR="00E07C15" w:rsidRPr="000B7585" w:rsidRDefault="00E07C15" w:rsidP="00E07C15">
            <w:pPr>
              <w:ind w:right="19"/>
              <w:jc w:val="both"/>
              <w:rPr>
                <w:color w:val="000000"/>
                <w:spacing w:val="-1"/>
              </w:rPr>
            </w:pPr>
            <w:r w:rsidRPr="000B7585">
              <w:rPr>
                <w:color w:val="000000"/>
                <w:spacing w:val="-1"/>
              </w:rPr>
              <w:t>Соотнесенные профессиональные стандарты</w:t>
            </w:r>
          </w:p>
        </w:tc>
        <w:tc>
          <w:tcPr>
            <w:tcW w:w="1701" w:type="dxa"/>
          </w:tcPr>
          <w:p w:rsidR="00E07C15" w:rsidRPr="000B7585" w:rsidRDefault="00E07C15" w:rsidP="00E07C15">
            <w:pPr>
              <w:ind w:right="19"/>
              <w:jc w:val="both"/>
              <w:rPr>
                <w:color w:val="000000"/>
                <w:spacing w:val="-1"/>
              </w:rPr>
            </w:pPr>
            <w:r w:rsidRPr="000B7585">
              <w:rPr>
                <w:color w:val="000000"/>
                <w:spacing w:val="-1"/>
              </w:rPr>
              <w:t>Формируемые компетенции</w:t>
            </w:r>
          </w:p>
        </w:tc>
      </w:tr>
      <w:tr w:rsidR="00E07C15" w:rsidRPr="000B7585" w:rsidTr="002A6B61">
        <w:trPr>
          <w:trHeight w:val="365"/>
          <w:jc w:val="center"/>
        </w:trPr>
        <w:tc>
          <w:tcPr>
            <w:tcW w:w="5524" w:type="dxa"/>
          </w:tcPr>
          <w:p w:rsidR="00E07C15" w:rsidRPr="000B7585" w:rsidRDefault="00E07C15" w:rsidP="00E07C15">
            <w:pPr>
              <w:ind w:right="19"/>
              <w:jc w:val="both"/>
              <w:rPr>
                <w:b/>
                <w:color w:val="000000"/>
                <w:spacing w:val="-1"/>
              </w:rPr>
            </w:pPr>
            <w:r w:rsidRPr="000B7585">
              <w:rPr>
                <w:b/>
                <w:color w:val="000000"/>
                <w:spacing w:val="-1"/>
              </w:rPr>
              <w:t>Знания:</w:t>
            </w:r>
          </w:p>
          <w:p w:rsidR="00E07C15" w:rsidRPr="00272249" w:rsidRDefault="002316C3" w:rsidP="002316C3">
            <w:pPr>
              <w:rPr>
                <w:color w:val="000000"/>
              </w:rPr>
            </w:pPr>
            <w:r>
              <w:t>Цели, задачи и о</w:t>
            </w:r>
            <w:r w:rsidR="00D36679" w:rsidRPr="000B7585">
              <w:t>сновные направления работы специалиста по связям с общес</w:t>
            </w:r>
            <w:r w:rsidR="000B7585">
              <w:t>твенностью в спортивной отрасли;</w:t>
            </w:r>
            <w:r>
              <w:t xml:space="preserve"> </w:t>
            </w:r>
            <w:r w:rsidR="00272249">
              <w:t xml:space="preserve">основной </w:t>
            </w:r>
            <w:r w:rsidR="00272249">
              <w:rPr>
                <w:lang w:val="en-US"/>
              </w:rPr>
              <w:t>PR</w:t>
            </w:r>
            <w:r w:rsidR="00272249" w:rsidRPr="00272249">
              <w:t>-</w:t>
            </w:r>
            <w:r w:rsidR="00272249">
              <w:t>инструментарий и сферы его применения</w:t>
            </w:r>
          </w:p>
        </w:tc>
        <w:tc>
          <w:tcPr>
            <w:tcW w:w="2172" w:type="dxa"/>
            <w:vMerge w:val="restart"/>
          </w:tcPr>
          <w:p w:rsidR="00E07C15" w:rsidRPr="000B7585" w:rsidRDefault="00E07C15" w:rsidP="00E07C15">
            <w:pPr>
              <w:rPr>
                <w:b/>
                <w:i/>
                <w:color w:val="000000"/>
                <w:spacing w:val="-1"/>
              </w:rPr>
            </w:pPr>
          </w:p>
        </w:tc>
        <w:tc>
          <w:tcPr>
            <w:tcW w:w="1701" w:type="dxa"/>
            <w:vMerge w:val="restart"/>
          </w:tcPr>
          <w:p w:rsidR="00E07C15" w:rsidRPr="000B7585" w:rsidRDefault="00E07C15" w:rsidP="00E07C15">
            <w:pPr>
              <w:ind w:right="19"/>
              <w:jc w:val="both"/>
              <w:rPr>
                <w:b/>
                <w:color w:val="000000"/>
                <w:spacing w:val="-1"/>
              </w:rPr>
            </w:pPr>
            <w:r w:rsidRPr="000B7585">
              <w:rPr>
                <w:b/>
                <w:color w:val="000000"/>
                <w:spacing w:val="-1"/>
              </w:rPr>
              <w:t>УК-3</w:t>
            </w:r>
          </w:p>
        </w:tc>
      </w:tr>
      <w:tr w:rsidR="00E07C15" w:rsidRPr="000B7585" w:rsidTr="002A6B61">
        <w:trPr>
          <w:jc w:val="center"/>
        </w:trPr>
        <w:tc>
          <w:tcPr>
            <w:tcW w:w="5524" w:type="dxa"/>
          </w:tcPr>
          <w:p w:rsidR="00E07C15" w:rsidRPr="000B7585" w:rsidRDefault="00E07C15" w:rsidP="00E07C15">
            <w:pPr>
              <w:ind w:right="19"/>
              <w:jc w:val="both"/>
              <w:rPr>
                <w:b/>
                <w:color w:val="000000"/>
                <w:spacing w:val="-1"/>
              </w:rPr>
            </w:pPr>
            <w:r w:rsidRPr="000B7585">
              <w:rPr>
                <w:b/>
                <w:color w:val="000000"/>
                <w:spacing w:val="-1"/>
              </w:rPr>
              <w:t>Умения:</w:t>
            </w:r>
          </w:p>
          <w:p w:rsidR="00E07C15" w:rsidRPr="00272249" w:rsidRDefault="002316C3" w:rsidP="001F74E8">
            <w:pPr>
              <w:ind w:right="19"/>
              <w:jc w:val="both"/>
              <w:rPr>
                <w:color w:val="000000"/>
                <w:spacing w:val="-1"/>
              </w:rPr>
            </w:pPr>
            <w:r>
              <w:rPr>
                <w:color w:val="000000"/>
                <w:spacing w:val="-1"/>
              </w:rPr>
              <w:t>Организовывать эффективное социальное взаимодействие</w:t>
            </w:r>
            <w:r w:rsidR="00272249">
              <w:rPr>
                <w:color w:val="000000"/>
                <w:spacing w:val="-1"/>
              </w:rPr>
              <w:t xml:space="preserve"> и</w:t>
            </w:r>
            <w:r w:rsidR="00272249" w:rsidRPr="00272249">
              <w:rPr>
                <w:color w:val="000000"/>
                <w:spacing w:val="-1"/>
              </w:rPr>
              <w:t xml:space="preserve"> </w:t>
            </w:r>
            <w:r w:rsidR="00272249">
              <w:rPr>
                <w:color w:val="000000"/>
                <w:spacing w:val="-1"/>
              </w:rPr>
              <w:t xml:space="preserve">определять коммуникационные задачи применения </w:t>
            </w:r>
            <w:r w:rsidR="00272249">
              <w:rPr>
                <w:color w:val="000000"/>
                <w:spacing w:val="-1"/>
                <w:lang w:val="en-US"/>
              </w:rPr>
              <w:t>PR</w:t>
            </w:r>
            <w:r w:rsidR="00272249">
              <w:rPr>
                <w:color w:val="000000"/>
                <w:spacing w:val="-1"/>
              </w:rPr>
              <w:t xml:space="preserve"> </w:t>
            </w:r>
            <w:r>
              <w:rPr>
                <w:color w:val="000000"/>
                <w:spacing w:val="-1"/>
              </w:rPr>
              <w:t xml:space="preserve">в процессе решения профессиональных задач, </w:t>
            </w:r>
          </w:p>
        </w:tc>
        <w:tc>
          <w:tcPr>
            <w:tcW w:w="2172" w:type="dxa"/>
            <w:vMerge/>
          </w:tcPr>
          <w:p w:rsidR="00E07C15" w:rsidRPr="000B7585" w:rsidRDefault="00E07C15" w:rsidP="00E07C15">
            <w:pPr>
              <w:ind w:right="19"/>
              <w:jc w:val="both"/>
              <w:rPr>
                <w:color w:val="000000"/>
                <w:spacing w:val="-1"/>
              </w:rPr>
            </w:pPr>
          </w:p>
        </w:tc>
        <w:tc>
          <w:tcPr>
            <w:tcW w:w="1701" w:type="dxa"/>
            <w:vMerge/>
          </w:tcPr>
          <w:p w:rsidR="00E07C15" w:rsidRPr="000B7585" w:rsidRDefault="00E07C15" w:rsidP="00E07C15">
            <w:pPr>
              <w:ind w:right="19"/>
              <w:jc w:val="both"/>
              <w:rPr>
                <w:b/>
                <w:color w:val="000000"/>
                <w:spacing w:val="-1"/>
              </w:rPr>
            </w:pPr>
          </w:p>
        </w:tc>
      </w:tr>
      <w:tr w:rsidR="00E07C15" w:rsidRPr="000B7585" w:rsidTr="002A6B61">
        <w:trPr>
          <w:trHeight w:val="286"/>
          <w:jc w:val="center"/>
        </w:trPr>
        <w:tc>
          <w:tcPr>
            <w:tcW w:w="5524" w:type="dxa"/>
          </w:tcPr>
          <w:p w:rsidR="00E07C15" w:rsidRPr="000B7585" w:rsidRDefault="00E07C15" w:rsidP="00E07C15">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rsidR="00E07C15" w:rsidRPr="000B7585" w:rsidRDefault="00272249" w:rsidP="00E07C15">
            <w:pPr>
              <w:ind w:right="19"/>
              <w:rPr>
                <w:color w:val="000000"/>
                <w:spacing w:val="-1"/>
              </w:rPr>
            </w:pPr>
            <w:r>
              <w:rPr>
                <w:color w:val="000000"/>
                <w:spacing w:val="-1"/>
              </w:rPr>
              <w:t xml:space="preserve">Современными технологиями </w:t>
            </w:r>
            <w:r>
              <w:rPr>
                <w:color w:val="000000"/>
                <w:spacing w:val="-1"/>
                <w:lang w:val="en-US"/>
              </w:rPr>
              <w:t>PR</w:t>
            </w:r>
            <w:r>
              <w:rPr>
                <w:color w:val="000000"/>
                <w:spacing w:val="-1"/>
              </w:rPr>
              <w:t>; навыками публичных выступлений</w:t>
            </w:r>
          </w:p>
        </w:tc>
        <w:tc>
          <w:tcPr>
            <w:tcW w:w="2172" w:type="dxa"/>
            <w:vMerge/>
          </w:tcPr>
          <w:p w:rsidR="00E07C15" w:rsidRPr="000B7585" w:rsidRDefault="00E07C15" w:rsidP="00E07C15">
            <w:pPr>
              <w:ind w:right="19"/>
              <w:rPr>
                <w:color w:val="000000"/>
                <w:spacing w:val="-1"/>
              </w:rPr>
            </w:pPr>
          </w:p>
        </w:tc>
        <w:tc>
          <w:tcPr>
            <w:tcW w:w="1701" w:type="dxa"/>
            <w:vMerge/>
          </w:tcPr>
          <w:p w:rsidR="00E07C15" w:rsidRPr="000B7585" w:rsidRDefault="00E07C15" w:rsidP="00E07C15">
            <w:pPr>
              <w:ind w:right="19"/>
              <w:rPr>
                <w:b/>
                <w:color w:val="000000"/>
                <w:spacing w:val="-1"/>
              </w:rPr>
            </w:pPr>
          </w:p>
        </w:tc>
      </w:tr>
      <w:tr w:rsidR="00E07C15" w:rsidRPr="000B7585" w:rsidTr="002A6B61">
        <w:trPr>
          <w:trHeight w:val="286"/>
          <w:jc w:val="center"/>
        </w:trPr>
        <w:tc>
          <w:tcPr>
            <w:tcW w:w="5524" w:type="dxa"/>
          </w:tcPr>
          <w:p w:rsidR="00E07C15" w:rsidRPr="000B7585" w:rsidRDefault="00E07C15" w:rsidP="00E07C15">
            <w:pPr>
              <w:ind w:right="19"/>
              <w:jc w:val="both"/>
              <w:rPr>
                <w:b/>
                <w:color w:val="000000"/>
                <w:spacing w:val="-1"/>
              </w:rPr>
            </w:pPr>
            <w:r w:rsidRPr="000B7585">
              <w:rPr>
                <w:b/>
                <w:color w:val="000000"/>
                <w:spacing w:val="-1"/>
              </w:rPr>
              <w:t>Знания:</w:t>
            </w:r>
          </w:p>
          <w:p w:rsidR="00E07C15" w:rsidRPr="000B7585" w:rsidRDefault="00502CA6" w:rsidP="00E07C15">
            <w:pPr>
              <w:jc w:val="both"/>
            </w:pPr>
            <w:r w:rsidRPr="000B7585">
              <w:t>Основные правила и технические приемы создания информационно-рекламных материалов (листовок, буклетов, плакатов, баннеров, презентаций) на бумажных и электронных носителях;</w:t>
            </w:r>
          </w:p>
          <w:p w:rsidR="00502CA6" w:rsidRPr="000B7585" w:rsidRDefault="00502CA6" w:rsidP="00E07C15">
            <w:pPr>
              <w:jc w:val="both"/>
              <w:rPr>
                <w:rFonts w:eastAsia="Calibri" w:cs="Tahoma"/>
              </w:rPr>
            </w:pPr>
            <w:r w:rsidRPr="000B7585">
              <w:t>Техники и приемы общения (слушания, убеждения) с учетом возрастных и индивидуальных особенностей собеседников</w:t>
            </w:r>
          </w:p>
        </w:tc>
        <w:tc>
          <w:tcPr>
            <w:tcW w:w="2172" w:type="dxa"/>
            <w:vMerge w:val="restart"/>
          </w:tcPr>
          <w:p w:rsidR="00502CA6" w:rsidRPr="000B7585" w:rsidRDefault="00502CA6" w:rsidP="00E07C15">
            <w:pPr>
              <w:ind w:right="19"/>
              <w:rPr>
                <w:b/>
                <w:i/>
              </w:rPr>
            </w:pPr>
            <w:r w:rsidRPr="000B7585">
              <w:rPr>
                <w:b/>
                <w:i/>
              </w:rPr>
              <w:t>ПДО 01.003</w:t>
            </w:r>
          </w:p>
          <w:p w:rsidR="00502CA6" w:rsidRPr="000B7585" w:rsidRDefault="00502CA6" w:rsidP="00E07C15">
            <w:pPr>
              <w:ind w:right="19"/>
              <w:rPr>
                <w:b/>
                <w:i/>
              </w:rPr>
            </w:pPr>
            <w:r w:rsidRPr="000B7585">
              <w:rPr>
                <w:b/>
                <w:i/>
              </w:rPr>
              <w:t>С/02.6</w:t>
            </w:r>
          </w:p>
          <w:p w:rsidR="00E07C15" w:rsidRPr="000B7585" w:rsidRDefault="00502CA6" w:rsidP="00E07C15">
            <w:pPr>
              <w:ind w:right="19"/>
              <w:rPr>
                <w:color w:val="000000"/>
                <w:spacing w:val="-1"/>
              </w:rPr>
            </w:pPr>
            <w:r w:rsidRPr="000B7585">
              <w:t>Организационно-педагогическое обеспечение развития социального партнерства и продвижения услуг дополнительного образования детей и взрослых</w:t>
            </w:r>
          </w:p>
        </w:tc>
        <w:tc>
          <w:tcPr>
            <w:tcW w:w="1701" w:type="dxa"/>
            <w:vMerge w:val="restart"/>
          </w:tcPr>
          <w:p w:rsidR="00E07C15" w:rsidRPr="000B7585" w:rsidRDefault="00E07C15" w:rsidP="00E07C15">
            <w:pPr>
              <w:ind w:right="19"/>
              <w:rPr>
                <w:b/>
                <w:color w:val="000000"/>
                <w:spacing w:val="-1"/>
              </w:rPr>
            </w:pPr>
            <w:r w:rsidRPr="000B7585">
              <w:rPr>
                <w:b/>
                <w:color w:val="000000"/>
                <w:spacing w:val="-1"/>
              </w:rPr>
              <w:t>УК-4</w:t>
            </w:r>
          </w:p>
        </w:tc>
      </w:tr>
      <w:tr w:rsidR="00E07C15" w:rsidRPr="000B7585" w:rsidTr="002A6B61">
        <w:trPr>
          <w:trHeight w:val="286"/>
          <w:jc w:val="center"/>
        </w:trPr>
        <w:tc>
          <w:tcPr>
            <w:tcW w:w="5524" w:type="dxa"/>
          </w:tcPr>
          <w:p w:rsidR="00E07C15" w:rsidRPr="000B7585" w:rsidRDefault="00E07C15" w:rsidP="00E07C15">
            <w:pPr>
              <w:ind w:right="19"/>
              <w:jc w:val="both"/>
              <w:rPr>
                <w:b/>
                <w:color w:val="000000"/>
                <w:spacing w:val="-1"/>
              </w:rPr>
            </w:pPr>
            <w:r w:rsidRPr="000B7585">
              <w:rPr>
                <w:b/>
                <w:color w:val="000000"/>
                <w:spacing w:val="-1"/>
              </w:rPr>
              <w:t>Умения:</w:t>
            </w:r>
          </w:p>
          <w:p w:rsidR="00502CA6" w:rsidRPr="000B7585" w:rsidRDefault="00502CA6" w:rsidP="00502CA6">
            <w:pPr>
              <w:ind w:right="19"/>
              <w:jc w:val="both"/>
              <w:rPr>
                <w:color w:val="000000"/>
                <w:spacing w:val="-1"/>
              </w:rPr>
            </w:pPr>
            <w:r w:rsidRPr="000B7585">
              <w:rPr>
                <w:color w:val="000000"/>
                <w:spacing w:val="-1"/>
              </w:rPr>
              <w:t>Организовывать подготовку и размещение, готовить и размещать информационно-рекламные материалы (листовки, буклеты, плакаты, баннеры, презентации) о возможностях дополнительного образования детей и взрослых в различных областях деятельности, о перечне и основных характеристиках предлагаемых к освоению образовательных программ</w:t>
            </w:r>
          </w:p>
          <w:p w:rsidR="00E07C15" w:rsidRPr="000B7585" w:rsidRDefault="00502CA6" w:rsidP="00502CA6">
            <w:pPr>
              <w:ind w:right="19"/>
              <w:jc w:val="both"/>
              <w:rPr>
                <w:b/>
                <w:color w:val="000000"/>
                <w:spacing w:val="-1"/>
              </w:rPr>
            </w:pPr>
            <w:r w:rsidRPr="000B7585">
              <w:rPr>
                <w:color w:val="000000"/>
                <w:spacing w:val="-1"/>
              </w:rPr>
              <w:t>Проводить презентации организации, осуществляющей образовательную деятельность, и реализуемых ею образовательных программ, дни открытых дверей, конференции, выставки и другие мероприятия, обеспечивающие связь с общественностью, родителями (законными представителями) и детьми и (или) взрослым населением, заинтересованными организациями</w:t>
            </w:r>
          </w:p>
        </w:tc>
        <w:tc>
          <w:tcPr>
            <w:tcW w:w="2172" w:type="dxa"/>
            <w:vMerge/>
          </w:tcPr>
          <w:p w:rsidR="00E07C15" w:rsidRPr="000B7585" w:rsidRDefault="00E07C15" w:rsidP="00E07C15">
            <w:pPr>
              <w:ind w:right="19"/>
              <w:rPr>
                <w:color w:val="000000"/>
                <w:spacing w:val="-1"/>
              </w:rPr>
            </w:pPr>
          </w:p>
        </w:tc>
        <w:tc>
          <w:tcPr>
            <w:tcW w:w="1701" w:type="dxa"/>
            <w:vMerge/>
          </w:tcPr>
          <w:p w:rsidR="00E07C15" w:rsidRPr="000B7585" w:rsidRDefault="00E07C15" w:rsidP="00E07C15">
            <w:pPr>
              <w:ind w:right="19"/>
              <w:rPr>
                <w:b/>
                <w:color w:val="000000"/>
                <w:spacing w:val="-1"/>
              </w:rPr>
            </w:pPr>
          </w:p>
        </w:tc>
      </w:tr>
      <w:tr w:rsidR="00E07C15" w:rsidRPr="000B7585" w:rsidTr="002A6B61">
        <w:trPr>
          <w:trHeight w:val="286"/>
          <w:jc w:val="center"/>
        </w:trPr>
        <w:tc>
          <w:tcPr>
            <w:tcW w:w="5524" w:type="dxa"/>
          </w:tcPr>
          <w:p w:rsidR="00E07C15" w:rsidRPr="000B7585" w:rsidRDefault="00E07C15" w:rsidP="00E07C15">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rsidR="00E07C15" w:rsidRPr="000B7585" w:rsidRDefault="00502CA6" w:rsidP="00502CA6">
            <w:pPr>
              <w:tabs>
                <w:tab w:val="num" w:pos="756"/>
              </w:tabs>
              <w:rPr>
                <w:rFonts w:eastAsia="Calibri" w:cs="Tahoma"/>
              </w:rPr>
            </w:pPr>
            <w:r w:rsidRPr="000B7585">
              <w:lastRenderedPageBreak/>
              <w:t>Планирование мероприятий для привлечения новых обучающихся</w:t>
            </w:r>
          </w:p>
        </w:tc>
        <w:tc>
          <w:tcPr>
            <w:tcW w:w="2172" w:type="dxa"/>
            <w:vMerge/>
          </w:tcPr>
          <w:p w:rsidR="00E07C15" w:rsidRPr="000B7585" w:rsidRDefault="00E07C15" w:rsidP="00E07C15">
            <w:pPr>
              <w:ind w:right="19"/>
              <w:rPr>
                <w:color w:val="000000"/>
                <w:spacing w:val="-1"/>
              </w:rPr>
            </w:pPr>
          </w:p>
        </w:tc>
        <w:tc>
          <w:tcPr>
            <w:tcW w:w="1701" w:type="dxa"/>
            <w:vMerge/>
          </w:tcPr>
          <w:p w:rsidR="00E07C15" w:rsidRPr="000B7585" w:rsidRDefault="00E07C15" w:rsidP="00E07C15">
            <w:pPr>
              <w:ind w:right="19"/>
              <w:rPr>
                <w:b/>
                <w:color w:val="000000"/>
                <w:spacing w:val="-1"/>
              </w:rPr>
            </w:pPr>
          </w:p>
        </w:tc>
      </w:tr>
      <w:tr w:rsidR="00E07C15" w:rsidRPr="000B7585" w:rsidTr="002A6B61">
        <w:trPr>
          <w:trHeight w:val="286"/>
          <w:jc w:val="center"/>
        </w:trPr>
        <w:tc>
          <w:tcPr>
            <w:tcW w:w="5524" w:type="dxa"/>
          </w:tcPr>
          <w:p w:rsidR="00E07C15" w:rsidRPr="000B7585" w:rsidRDefault="00E07C15" w:rsidP="00E07C15">
            <w:pPr>
              <w:ind w:right="19"/>
              <w:jc w:val="both"/>
              <w:rPr>
                <w:b/>
                <w:color w:val="000000"/>
                <w:spacing w:val="-1"/>
              </w:rPr>
            </w:pPr>
            <w:r w:rsidRPr="000B7585">
              <w:rPr>
                <w:b/>
                <w:color w:val="000000"/>
                <w:spacing w:val="-1"/>
              </w:rPr>
              <w:lastRenderedPageBreak/>
              <w:t>Знания:</w:t>
            </w:r>
          </w:p>
          <w:p w:rsidR="00502CA6" w:rsidRPr="000B7585" w:rsidRDefault="00502CA6" w:rsidP="0084657D">
            <w:pPr>
              <w:jc w:val="both"/>
              <w:rPr>
                <w:rFonts w:eastAsia="Calibri" w:cs="Tahoma"/>
              </w:rPr>
            </w:pPr>
            <w:r w:rsidRPr="000B7585">
              <w:t xml:space="preserve">Современные методики </w:t>
            </w:r>
            <w:proofErr w:type="gramStart"/>
            <w:r w:rsidRPr="000B7585">
              <w:t>составления  информационных</w:t>
            </w:r>
            <w:proofErr w:type="gramEnd"/>
            <w:r w:rsidRPr="000B7585">
              <w:t xml:space="preserve"> мероприятий </w:t>
            </w:r>
          </w:p>
        </w:tc>
        <w:tc>
          <w:tcPr>
            <w:tcW w:w="2172" w:type="dxa"/>
            <w:vMerge w:val="restart"/>
          </w:tcPr>
          <w:p w:rsidR="00D36679" w:rsidRPr="000B7585" w:rsidRDefault="00D36679" w:rsidP="00E07C15">
            <w:pPr>
              <w:ind w:right="19"/>
              <w:jc w:val="both"/>
              <w:rPr>
                <w:b/>
                <w:i/>
              </w:rPr>
            </w:pPr>
            <w:r w:rsidRPr="000B7585">
              <w:rPr>
                <w:b/>
                <w:i/>
              </w:rPr>
              <w:t xml:space="preserve">СА </w:t>
            </w:r>
            <w:r w:rsidR="006E15C7">
              <w:rPr>
                <w:b/>
                <w:i/>
              </w:rPr>
              <w:t>05.</w:t>
            </w:r>
            <w:r w:rsidRPr="000B7585">
              <w:rPr>
                <w:b/>
                <w:i/>
              </w:rPr>
              <w:t>0</w:t>
            </w:r>
            <w:r w:rsidR="006E15C7">
              <w:rPr>
                <w:b/>
                <w:i/>
              </w:rPr>
              <w:t>1</w:t>
            </w:r>
            <w:r w:rsidRPr="000B7585">
              <w:rPr>
                <w:b/>
                <w:i/>
              </w:rPr>
              <w:t>0</w:t>
            </w:r>
          </w:p>
          <w:p w:rsidR="00E07C15" w:rsidRPr="000B7585" w:rsidRDefault="00502CA6" w:rsidP="00E07C15">
            <w:pPr>
              <w:ind w:right="19"/>
              <w:jc w:val="both"/>
              <w:rPr>
                <w:b/>
                <w:i/>
              </w:rPr>
            </w:pPr>
            <w:r w:rsidRPr="000B7585">
              <w:rPr>
                <w:b/>
                <w:i/>
              </w:rPr>
              <w:t>В/02.6</w:t>
            </w:r>
          </w:p>
          <w:p w:rsidR="00502CA6" w:rsidRPr="000B7585" w:rsidRDefault="00502CA6" w:rsidP="00E07C15">
            <w:pPr>
              <w:ind w:right="19"/>
              <w:jc w:val="both"/>
              <w:rPr>
                <w:i/>
              </w:rPr>
            </w:pPr>
            <w:r w:rsidRPr="000B7585">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1701" w:type="dxa"/>
            <w:vMerge w:val="restart"/>
          </w:tcPr>
          <w:p w:rsidR="00E07C15" w:rsidRPr="000B7585" w:rsidRDefault="00E07C15" w:rsidP="00E07C15">
            <w:pPr>
              <w:ind w:right="19"/>
              <w:rPr>
                <w:b/>
                <w:color w:val="000000"/>
                <w:spacing w:val="-1"/>
              </w:rPr>
            </w:pPr>
            <w:r w:rsidRPr="000B7585">
              <w:rPr>
                <w:b/>
                <w:color w:val="000000"/>
                <w:spacing w:val="-1"/>
              </w:rPr>
              <w:t>ОПК-6</w:t>
            </w:r>
          </w:p>
        </w:tc>
      </w:tr>
      <w:tr w:rsidR="00E07C15" w:rsidRPr="000B7585" w:rsidTr="002A6B61">
        <w:trPr>
          <w:trHeight w:val="286"/>
          <w:jc w:val="center"/>
        </w:trPr>
        <w:tc>
          <w:tcPr>
            <w:tcW w:w="5524" w:type="dxa"/>
          </w:tcPr>
          <w:p w:rsidR="00E07C15" w:rsidRPr="000B7585" w:rsidRDefault="00E07C15" w:rsidP="00E07C15">
            <w:pPr>
              <w:ind w:right="19"/>
              <w:jc w:val="both"/>
              <w:rPr>
                <w:b/>
                <w:color w:val="000000"/>
                <w:spacing w:val="-1"/>
              </w:rPr>
            </w:pPr>
            <w:r w:rsidRPr="000B7585">
              <w:rPr>
                <w:b/>
                <w:color w:val="000000"/>
                <w:spacing w:val="-1"/>
              </w:rPr>
              <w:t>Умения:</w:t>
            </w:r>
          </w:p>
          <w:p w:rsidR="00502CA6" w:rsidRPr="000B7585" w:rsidRDefault="00502CA6" w:rsidP="00502CA6">
            <w:pPr>
              <w:ind w:right="19"/>
              <w:jc w:val="both"/>
            </w:pPr>
            <w:r w:rsidRPr="000B7585">
              <w:t>Осуществлять работу с выбранной целевой аудиторией</w:t>
            </w:r>
          </w:p>
          <w:p w:rsidR="00E07C15" w:rsidRPr="000B7585" w:rsidRDefault="00502CA6" w:rsidP="00502CA6">
            <w:pPr>
              <w:ind w:right="19"/>
              <w:jc w:val="both"/>
              <w:rPr>
                <w:b/>
                <w:color w:val="000000"/>
                <w:spacing w:val="-1"/>
              </w:rPr>
            </w:pPr>
            <w:r w:rsidRPr="000B7585">
              <w:t>Представлять информационные материалы по информационным антидопинговым программам</w:t>
            </w:r>
          </w:p>
        </w:tc>
        <w:tc>
          <w:tcPr>
            <w:tcW w:w="2172" w:type="dxa"/>
            <w:vMerge/>
          </w:tcPr>
          <w:p w:rsidR="00E07C15" w:rsidRPr="000B7585" w:rsidRDefault="00E07C15" w:rsidP="00E07C15">
            <w:pPr>
              <w:ind w:right="19"/>
              <w:jc w:val="both"/>
              <w:rPr>
                <w:b/>
                <w:i/>
              </w:rPr>
            </w:pPr>
          </w:p>
        </w:tc>
        <w:tc>
          <w:tcPr>
            <w:tcW w:w="1701" w:type="dxa"/>
            <w:vMerge/>
          </w:tcPr>
          <w:p w:rsidR="00E07C15" w:rsidRPr="000B7585" w:rsidRDefault="00E07C15" w:rsidP="00E07C15">
            <w:pPr>
              <w:ind w:right="19"/>
              <w:rPr>
                <w:b/>
                <w:color w:val="000000"/>
                <w:spacing w:val="-1"/>
              </w:rPr>
            </w:pPr>
          </w:p>
        </w:tc>
      </w:tr>
      <w:tr w:rsidR="00E07C15" w:rsidRPr="000B7585" w:rsidTr="002A6B61">
        <w:trPr>
          <w:trHeight w:val="286"/>
          <w:jc w:val="center"/>
        </w:trPr>
        <w:tc>
          <w:tcPr>
            <w:tcW w:w="5524" w:type="dxa"/>
          </w:tcPr>
          <w:p w:rsidR="00E07C15" w:rsidRPr="000B7585" w:rsidRDefault="00E07C15" w:rsidP="00E07C15">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rsidR="00502CA6" w:rsidRPr="000B7585" w:rsidRDefault="00502CA6" w:rsidP="00502CA6">
            <w:pPr>
              <w:jc w:val="both"/>
            </w:pPr>
            <w:r w:rsidRPr="000B7585">
              <w:t>Выбор формы и способа проведения профилактического информационного антидопингового мероприятия</w:t>
            </w:r>
          </w:p>
          <w:p w:rsidR="00E07C15" w:rsidRPr="000B7585" w:rsidRDefault="00502CA6" w:rsidP="00502CA6">
            <w:pPr>
              <w:tabs>
                <w:tab w:val="num" w:pos="756"/>
              </w:tabs>
              <w:rPr>
                <w:rFonts w:eastAsia="Calibri" w:cs="Tahoma"/>
              </w:rPr>
            </w:pPr>
            <w:r w:rsidRPr="000B7585">
              <w:t>Выбор целевой аудитории для реализации информационных и профилактических антидопинговых программ</w:t>
            </w:r>
          </w:p>
        </w:tc>
        <w:tc>
          <w:tcPr>
            <w:tcW w:w="2172" w:type="dxa"/>
            <w:vMerge/>
          </w:tcPr>
          <w:p w:rsidR="00E07C15" w:rsidRPr="000B7585" w:rsidRDefault="00E07C15" w:rsidP="00E07C15">
            <w:pPr>
              <w:ind w:right="19"/>
              <w:jc w:val="both"/>
              <w:rPr>
                <w:b/>
                <w:i/>
              </w:rPr>
            </w:pPr>
          </w:p>
        </w:tc>
        <w:tc>
          <w:tcPr>
            <w:tcW w:w="1701" w:type="dxa"/>
            <w:vMerge/>
          </w:tcPr>
          <w:p w:rsidR="00E07C15" w:rsidRPr="000B7585" w:rsidRDefault="00E07C15" w:rsidP="00E07C15">
            <w:pPr>
              <w:ind w:right="19"/>
              <w:rPr>
                <w:b/>
                <w:color w:val="000000"/>
                <w:spacing w:val="-1"/>
              </w:rPr>
            </w:pPr>
          </w:p>
        </w:tc>
      </w:tr>
    </w:tbl>
    <w:p w:rsidR="00111F8C" w:rsidRDefault="00111F8C" w:rsidP="0052224D">
      <w:pPr>
        <w:ind w:firstLine="567"/>
        <w:rPr>
          <w:b/>
        </w:rPr>
      </w:pPr>
    </w:p>
    <w:p w:rsidR="00327C07" w:rsidRPr="00DF0A4D" w:rsidRDefault="00F77E99" w:rsidP="0052224D">
      <w:pPr>
        <w:ind w:firstLine="567"/>
        <w:rPr>
          <w:b/>
        </w:rPr>
      </w:pPr>
      <w:r>
        <w:rPr>
          <w:b/>
        </w:rPr>
        <w:t>2</w:t>
      </w:r>
      <w:r w:rsidR="00A54C68">
        <w:rPr>
          <w:b/>
        </w:rPr>
        <w:t xml:space="preserve">.Место дисциплины </w:t>
      </w:r>
      <w:r w:rsidR="00E56ACD">
        <w:rPr>
          <w:b/>
        </w:rPr>
        <w:t>в структуре О</w:t>
      </w:r>
      <w:r w:rsidR="00327C07" w:rsidRPr="00DF0A4D">
        <w:rPr>
          <w:b/>
        </w:rPr>
        <w:t>П</w:t>
      </w:r>
    </w:p>
    <w:p w:rsidR="001538BE" w:rsidRPr="002F0678" w:rsidRDefault="001538BE" w:rsidP="0052224D">
      <w:pPr>
        <w:pStyle w:val="a3"/>
        <w:ind w:firstLine="567"/>
        <w:rPr>
          <w:sz w:val="24"/>
          <w:szCs w:val="24"/>
        </w:rPr>
      </w:pPr>
      <w:r w:rsidRPr="002F0678">
        <w:rPr>
          <w:sz w:val="24"/>
          <w:szCs w:val="24"/>
        </w:rPr>
        <w:t xml:space="preserve">Дисциплина «Пропаганда и связи с общественностью в сфере физической культуры и спорта» </w:t>
      </w:r>
      <w:r w:rsidR="00F77E99">
        <w:rPr>
          <w:sz w:val="24"/>
          <w:szCs w:val="24"/>
        </w:rPr>
        <w:t xml:space="preserve">относится </w:t>
      </w:r>
      <w:r w:rsidR="00F77E99" w:rsidRPr="00F77E99">
        <w:rPr>
          <w:sz w:val="24"/>
          <w:szCs w:val="24"/>
        </w:rPr>
        <w:t>к дисциплинам обязательной части образовательной программы</w:t>
      </w:r>
      <w:r w:rsidRPr="002F0678">
        <w:rPr>
          <w:sz w:val="24"/>
          <w:szCs w:val="24"/>
        </w:rPr>
        <w:t>.</w:t>
      </w:r>
    </w:p>
    <w:p w:rsidR="001538BE" w:rsidRPr="001675AF" w:rsidRDefault="001538BE" w:rsidP="0052224D">
      <w:pPr>
        <w:pStyle w:val="a3"/>
        <w:ind w:firstLine="567"/>
        <w:rPr>
          <w:sz w:val="24"/>
          <w:szCs w:val="24"/>
        </w:rPr>
      </w:pPr>
      <w:r w:rsidRPr="001675AF">
        <w:rPr>
          <w:sz w:val="24"/>
          <w:szCs w:val="24"/>
        </w:rPr>
        <w:t>Объем дисциплины составляет 72 часа (2 зачетные единицы). Дисциплина изучается</w:t>
      </w:r>
      <w:r w:rsidR="00F77E99">
        <w:rPr>
          <w:sz w:val="24"/>
          <w:szCs w:val="24"/>
        </w:rPr>
        <w:t xml:space="preserve"> </w:t>
      </w:r>
      <w:r w:rsidR="006A7761">
        <w:rPr>
          <w:sz w:val="24"/>
          <w:szCs w:val="24"/>
        </w:rPr>
        <w:t xml:space="preserve">студентами очной формы обучения </w:t>
      </w:r>
      <w:r w:rsidR="00F77E99">
        <w:rPr>
          <w:sz w:val="24"/>
          <w:szCs w:val="24"/>
        </w:rPr>
        <w:t>в 7</w:t>
      </w:r>
      <w:r w:rsidRPr="001675AF">
        <w:rPr>
          <w:sz w:val="24"/>
          <w:szCs w:val="24"/>
        </w:rPr>
        <w:t xml:space="preserve"> семестре,</w:t>
      </w:r>
      <w:r w:rsidR="006A7761">
        <w:rPr>
          <w:sz w:val="24"/>
          <w:szCs w:val="24"/>
        </w:rPr>
        <w:t xml:space="preserve"> заочной формы обучения в 8 семестре,</w:t>
      </w:r>
      <w:r w:rsidRPr="001675AF">
        <w:rPr>
          <w:sz w:val="24"/>
          <w:szCs w:val="24"/>
        </w:rPr>
        <w:t xml:space="preserve"> </w:t>
      </w:r>
      <w:r w:rsidR="002A6B61">
        <w:rPr>
          <w:sz w:val="24"/>
          <w:szCs w:val="24"/>
        </w:rPr>
        <w:t>вид</w:t>
      </w:r>
      <w:r w:rsidRPr="001675AF">
        <w:rPr>
          <w:sz w:val="24"/>
          <w:szCs w:val="24"/>
        </w:rPr>
        <w:t xml:space="preserve"> промежуточной аттестации: зачет.</w:t>
      </w:r>
    </w:p>
    <w:p w:rsidR="00327C07" w:rsidRPr="00DF0A4D" w:rsidRDefault="00327C07" w:rsidP="0052224D">
      <w:pPr>
        <w:tabs>
          <w:tab w:val="right" w:leader="underscore" w:pos="9356"/>
        </w:tabs>
        <w:rPr>
          <w:b/>
        </w:rPr>
      </w:pPr>
    </w:p>
    <w:p w:rsidR="004F7BD7" w:rsidRDefault="00F77E99" w:rsidP="0052224D">
      <w:pPr>
        <w:jc w:val="both"/>
        <w:rPr>
          <w:b/>
        </w:rPr>
      </w:pPr>
      <w:r>
        <w:rPr>
          <w:b/>
        </w:rPr>
        <w:t>3</w:t>
      </w:r>
      <w:r w:rsidR="004F7BD7" w:rsidRPr="008C3A4C">
        <w:rPr>
          <w:b/>
        </w:rPr>
        <w:t>. Объем дисциплины и виды учебной работы</w:t>
      </w:r>
    </w:p>
    <w:p w:rsidR="006A7761" w:rsidRPr="006B4844" w:rsidRDefault="006A7761" w:rsidP="006A7761">
      <w:pPr>
        <w:tabs>
          <w:tab w:val="right" w:leader="underscore" w:pos="9356"/>
        </w:tabs>
        <w:ind w:left="720"/>
        <w:contextualSpacing/>
        <w:jc w:val="center"/>
        <w:rPr>
          <w:bCs/>
          <w:i/>
        </w:rPr>
      </w:pPr>
      <w:r w:rsidRPr="006B4844">
        <w:rPr>
          <w:bCs/>
          <w:i/>
        </w:rPr>
        <w:t>очная форма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417"/>
        <w:gridCol w:w="1701"/>
      </w:tblGrid>
      <w:tr w:rsidR="004F7BD7" w:rsidRPr="008C3A4C" w:rsidTr="00F77E99">
        <w:trPr>
          <w:trHeight w:val="276"/>
        </w:trPr>
        <w:tc>
          <w:tcPr>
            <w:tcW w:w="6062" w:type="dxa"/>
            <w:vMerge w:val="restart"/>
          </w:tcPr>
          <w:p w:rsidR="004F7BD7" w:rsidRPr="008C3A4C" w:rsidRDefault="004F7BD7" w:rsidP="0052224D">
            <w:pPr>
              <w:overflowPunct w:val="0"/>
              <w:adjustRightInd w:val="0"/>
              <w:jc w:val="both"/>
              <w:rPr>
                <w:b/>
              </w:rPr>
            </w:pPr>
          </w:p>
        </w:tc>
        <w:tc>
          <w:tcPr>
            <w:tcW w:w="1417" w:type="dxa"/>
            <w:vMerge w:val="restart"/>
          </w:tcPr>
          <w:p w:rsidR="004F7BD7" w:rsidRPr="008C3A4C" w:rsidRDefault="004F7BD7" w:rsidP="0052224D">
            <w:pPr>
              <w:overflowPunct w:val="0"/>
              <w:adjustRightInd w:val="0"/>
              <w:jc w:val="center"/>
            </w:pPr>
            <w:r w:rsidRPr="008C3A4C">
              <w:t>Часов всего</w:t>
            </w:r>
          </w:p>
        </w:tc>
        <w:tc>
          <w:tcPr>
            <w:tcW w:w="1701" w:type="dxa"/>
          </w:tcPr>
          <w:p w:rsidR="004F7BD7" w:rsidRPr="00B92EAF" w:rsidRDefault="004F7BD7" w:rsidP="0052224D">
            <w:pPr>
              <w:overflowPunct w:val="0"/>
              <w:adjustRightInd w:val="0"/>
              <w:jc w:val="center"/>
              <w:rPr>
                <w:b/>
              </w:rPr>
            </w:pPr>
            <w:r w:rsidRPr="00B92EAF">
              <w:rPr>
                <w:b/>
              </w:rPr>
              <w:t>Семестр</w:t>
            </w:r>
          </w:p>
        </w:tc>
      </w:tr>
      <w:tr w:rsidR="004F7BD7" w:rsidRPr="008C3A4C" w:rsidTr="00F77E99">
        <w:trPr>
          <w:trHeight w:val="276"/>
        </w:trPr>
        <w:tc>
          <w:tcPr>
            <w:tcW w:w="6062" w:type="dxa"/>
            <w:vMerge/>
            <w:tcBorders>
              <w:bottom w:val="single" w:sz="4" w:space="0" w:color="auto"/>
            </w:tcBorders>
          </w:tcPr>
          <w:p w:rsidR="004F7BD7" w:rsidRPr="008C3A4C" w:rsidRDefault="004F7BD7" w:rsidP="0052224D">
            <w:pPr>
              <w:overflowPunct w:val="0"/>
              <w:adjustRightInd w:val="0"/>
              <w:jc w:val="both"/>
              <w:rPr>
                <w:b/>
              </w:rPr>
            </w:pPr>
          </w:p>
        </w:tc>
        <w:tc>
          <w:tcPr>
            <w:tcW w:w="1417" w:type="dxa"/>
            <w:vMerge/>
            <w:tcBorders>
              <w:bottom w:val="single" w:sz="4" w:space="0" w:color="auto"/>
            </w:tcBorders>
          </w:tcPr>
          <w:p w:rsidR="004F7BD7" w:rsidRPr="008C3A4C" w:rsidRDefault="004F7BD7" w:rsidP="0052224D">
            <w:pPr>
              <w:overflowPunct w:val="0"/>
              <w:adjustRightInd w:val="0"/>
              <w:jc w:val="center"/>
            </w:pPr>
          </w:p>
        </w:tc>
        <w:tc>
          <w:tcPr>
            <w:tcW w:w="1701" w:type="dxa"/>
            <w:tcBorders>
              <w:bottom w:val="single" w:sz="4" w:space="0" w:color="auto"/>
            </w:tcBorders>
          </w:tcPr>
          <w:p w:rsidR="004F7BD7" w:rsidRPr="00B92EAF" w:rsidRDefault="00F77E99" w:rsidP="0052224D">
            <w:pPr>
              <w:tabs>
                <w:tab w:val="left" w:pos="1040"/>
              </w:tabs>
              <w:overflowPunct w:val="0"/>
              <w:adjustRightInd w:val="0"/>
              <w:jc w:val="center"/>
              <w:rPr>
                <w:b/>
              </w:rPr>
            </w:pPr>
            <w:r>
              <w:rPr>
                <w:b/>
              </w:rPr>
              <w:t>7</w:t>
            </w:r>
          </w:p>
        </w:tc>
      </w:tr>
      <w:tr w:rsidR="004F7BD7" w:rsidRPr="008C3A4C" w:rsidTr="00F77E99">
        <w:tc>
          <w:tcPr>
            <w:tcW w:w="6062" w:type="dxa"/>
            <w:shd w:val="clear" w:color="auto" w:fill="C0C0C0"/>
          </w:tcPr>
          <w:p w:rsidR="004F7BD7" w:rsidRPr="008C3A4C" w:rsidRDefault="00DD3C55" w:rsidP="0052224D">
            <w:pPr>
              <w:overflowPunct w:val="0"/>
              <w:adjustRightInd w:val="0"/>
              <w:jc w:val="both"/>
              <w:rPr>
                <w:b/>
              </w:rPr>
            </w:pPr>
            <w:r>
              <w:rPr>
                <w:b/>
                <w:color w:val="000000"/>
                <w:spacing w:val="-1"/>
                <w:szCs w:val="28"/>
              </w:rPr>
              <w:t>Контактная работа преподавателя с обучающимися</w:t>
            </w:r>
          </w:p>
        </w:tc>
        <w:tc>
          <w:tcPr>
            <w:tcW w:w="1417" w:type="dxa"/>
            <w:shd w:val="clear" w:color="auto" w:fill="C0C0C0"/>
          </w:tcPr>
          <w:p w:rsidR="004F7BD7" w:rsidRPr="008C3A4C" w:rsidRDefault="00844CCD" w:rsidP="0052224D">
            <w:pPr>
              <w:overflowPunct w:val="0"/>
              <w:adjustRightInd w:val="0"/>
              <w:jc w:val="center"/>
            </w:pPr>
            <w:r>
              <w:t>36</w:t>
            </w:r>
          </w:p>
        </w:tc>
        <w:tc>
          <w:tcPr>
            <w:tcW w:w="1701" w:type="dxa"/>
            <w:shd w:val="clear" w:color="auto" w:fill="C0C0C0"/>
          </w:tcPr>
          <w:p w:rsidR="004F7BD7" w:rsidRPr="008C3A4C" w:rsidRDefault="00844CCD" w:rsidP="0052224D">
            <w:pPr>
              <w:overflowPunct w:val="0"/>
              <w:adjustRightInd w:val="0"/>
              <w:jc w:val="center"/>
            </w:pPr>
            <w:r>
              <w:t>36</w:t>
            </w:r>
          </w:p>
        </w:tc>
      </w:tr>
      <w:tr w:rsidR="004F7BD7" w:rsidRPr="008C3A4C" w:rsidTr="00F77E99">
        <w:tc>
          <w:tcPr>
            <w:tcW w:w="6062" w:type="dxa"/>
          </w:tcPr>
          <w:p w:rsidR="004F7BD7" w:rsidRPr="008C3A4C" w:rsidRDefault="004F7BD7" w:rsidP="0052224D">
            <w:pPr>
              <w:overflowPunct w:val="0"/>
              <w:adjustRightInd w:val="0"/>
              <w:jc w:val="both"/>
            </w:pPr>
            <w:r w:rsidRPr="008C3A4C">
              <w:t>В том числе:</w:t>
            </w:r>
          </w:p>
        </w:tc>
        <w:tc>
          <w:tcPr>
            <w:tcW w:w="3118" w:type="dxa"/>
            <w:gridSpan w:val="2"/>
          </w:tcPr>
          <w:p w:rsidR="004F7BD7" w:rsidRPr="008C3A4C" w:rsidRDefault="004F7BD7" w:rsidP="0052224D">
            <w:pPr>
              <w:overflowPunct w:val="0"/>
              <w:adjustRightInd w:val="0"/>
              <w:jc w:val="center"/>
            </w:pPr>
          </w:p>
        </w:tc>
      </w:tr>
      <w:tr w:rsidR="004F7BD7" w:rsidRPr="008C3A4C" w:rsidTr="00F77E99">
        <w:tc>
          <w:tcPr>
            <w:tcW w:w="6062" w:type="dxa"/>
          </w:tcPr>
          <w:p w:rsidR="004F7BD7" w:rsidRPr="008C3A4C" w:rsidRDefault="004F7BD7" w:rsidP="0052224D">
            <w:pPr>
              <w:overflowPunct w:val="0"/>
              <w:adjustRightInd w:val="0"/>
              <w:jc w:val="both"/>
            </w:pPr>
            <w:r w:rsidRPr="008C3A4C">
              <w:t>Лекции</w:t>
            </w:r>
          </w:p>
        </w:tc>
        <w:tc>
          <w:tcPr>
            <w:tcW w:w="1417" w:type="dxa"/>
          </w:tcPr>
          <w:p w:rsidR="004F7BD7" w:rsidRPr="008C3A4C" w:rsidRDefault="005619D8" w:rsidP="0052224D">
            <w:pPr>
              <w:overflowPunct w:val="0"/>
              <w:adjustRightInd w:val="0"/>
              <w:jc w:val="center"/>
            </w:pPr>
            <w:r>
              <w:t>12</w:t>
            </w:r>
          </w:p>
        </w:tc>
        <w:tc>
          <w:tcPr>
            <w:tcW w:w="1701" w:type="dxa"/>
          </w:tcPr>
          <w:p w:rsidR="004F7BD7" w:rsidRPr="008C3A4C" w:rsidRDefault="005619D8" w:rsidP="0052224D">
            <w:pPr>
              <w:overflowPunct w:val="0"/>
              <w:adjustRightInd w:val="0"/>
              <w:jc w:val="center"/>
            </w:pPr>
            <w:r>
              <w:t>1</w:t>
            </w:r>
            <w:r w:rsidR="004F7BD7">
              <w:t>2</w:t>
            </w:r>
          </w:p>
        </w:tc>
      </w:tr>
      <w:tr w:rsidR="004F7BD7" w:rsidRPr="008C3A4C" w:rsidTr="00F77E99">
        <w:tc>
          <w:tcPr>
            <w:tcW w:w="6062" w:type="dxa"/>
          </w:tcPr>
          <w:p w:rsidR="004F7BD7" w:rsidRPr="008C3A4C" w:rsidRDefault="004F7BD7" w:rsidP="002A6B61">
            <w:pPr>
              <w:overflowPunct w:val="0"/>
              <w:adjustRightInd w:val="0"/>
              <w:jc w:val="both"/>
            </w:pPr>
            <w:r w:rsidRPr="008C3A4C">
              <w:t xml:space="preserve">Семинары </w:t>
            </w:r>
          </w:p>
        </w:tc>
        <w:tc>
          <w:tcPr>
            <w:tcW w:w="1417" w:type="dxa"/>
          </w:tcPr>
          <w:p w:rsidR="004F7BD7" w:rsidRPr="008C3A4C" w:rsidRDefault="005619D8" w:rsidP="0052224D">
            <w:pPr>
              <w:overflowPunct w:val="0"/>
              <w:adjustRightInd w:val="0"/>
              <w:jc w:val="center"/>
            </w:pPr>
            <w:r>
              <w:t>24</w:t>
            </w:r>
          </w:p>
        </w:tc>
        <w:tc>
          <w:tcPr>
            <w:tcW w:w="1701" w:type="dxa"/>
          </w:tcPr>
          <w:p w:rsidR="004F7BD7" w:rsidRPr="008C3A4C" w:rsidRDefault="005619D8" w:rsidP="0052224D">
            <w:pPr>
              <w:overflowPunct w:val="0"/>
              <w:adjustRightInd w:val="0"/>
              <w:jc w:val="center"/>
            </w:pPr>
            <w:r>
              <w:t>24</w:t>
            </w:r>
          </w:p>
        </w:tc>
      </w:tr>
      <w:tr w:rsidR="004F7BD7" w:rsidRPr="008C3A4C" w:rsidTr="00F77E99">
        <w:tc>
          <w:tcPr>
            <w:tcW w:w="6062" w:type="dxa"/>
            <w:shd w:val="clear" w:color="auto" w:fill="C0C0C0"/>
          </w:tcPr>
          <w:p w:rsidR="004F7BD7" w:rsidRPr="008C3A4C" w:rsidRDefault="004F7BD7" w:rsidP="0052224D">
            <w:pPr>
              <w:overflowPunct w:val="0"/>
              <w:adjustRightInd w:val="0"/>
              <w:rPr>
                <w:b/>
              </w:rPr>
            </w:pPr>
            <w:r w:rsidRPr="008C3A4C">
              <w:rPr>
                <w:b/>
              </w:rPr>
              <w:t>Самостоятельная работа (всего)</w:t>
            </w:r>
          </w:p>
        </w:tc>
        <w:tc>
          <w:tcPr>
            <w:tcW w:w="1417" w:type="dxa"/>
            <w:shd w:val="clear" w:color="auto" w:fill="C0C0C0"/>
          </w:tcPr>
          <w:p w:rsidR="004F7BD7" w:rsidRPr="008C3A4C" w:rsidRDefault="00424C4E" w:rsidP="0052224D">
            <w:pPr>
              <w:overflowPunct w:val="0"/>
              <w:adjustRightInd w:val="0"/>
              <w:jc w:val="center"/>
            </w:pPr>
            <w:r>
              <w:t>3</w:t>
            </w:r>
            <w:r w:rsidR="004F7BD7">
              <w:t>6</w:t>
            </w:r>
          </w:p>
        </w:tc>
        <w:tc>
          <w:tcPr>
            <w:tcW w:w="1701" w:type="dxa"/>
            <w:shd w:val="clear" w:color="auto" w:fill="C0C0C0"/>
          </w:tcPr>
          <w:p w:rsidR="004F7BD7" w:rsidRPr="008C3A4C" w:rsidRDefault="00424C4E" w:rsidP="0052224D">
            <w:pPr>
              <w:overflowPunct w:val="0"/>
              <w:adjustRightInd w:val="0"/>
              <w:jc w:val="center"/>
            </w:pPr>
            <w:r>
              <w:t>3</w:t>
            </w:r>
            <w:r w:rsidR="004F7BD7">
              <w:t>6</w:t>
            </w:r>
          </w:p>
        </w:tc>
      </w:tr>
      <w:tr w:rsidR="004F7BD7" w:rsidRPr="008C3A4C" w:rsidTr="00F77E99">
        <w:tc>
          <w:tcPr>
            <w:tcW w:w="6062" w:type="dxa"/>
            <w:shd w:val="clear" w:color="auto" w:fill="FFFFFF" w:themeFill="background1"/>
          </w:tcPr>
          <w:p w:rsidR="004F7BD7" w:rsidRPr="008C3A4C" w:rsidRDefault="004F7BD7" w:rsidP="00512587">
            <w:pPr>
              <w:overflowPunct w:val="0"/>
              <w:adjustRightInd w:val="0"/>
              <w:jc w:val="both"/>
            </w:pPr>
            <w:r w:rsidRPr="00B25F3B">
              <w:t>Вид промежуточной аттестации</w:t>
            </w:r>
            <w:r w:rsidR="00844CCD">
              <w:t xml:space="preserve">: </w:t>
            </w:r>
          </w:p>
        </w:tc>
        <w:tc>
          <w:tcPr>
            <w:tcW w:w="1417" w:type="dxa"/>
            <w:shd w:val="clear" w:color="auto" w:fill="FFFFFF" w:themeFill="background1"/>
          </w:tcPr>
          <w:p w:rsidR="004F7BD7" w:rsidRPr="008C3A4C" w:rsidRDefault="00512587" w:rsidP="0052224D">
            <w:pPr>
              <w:overflowPunct w:val="0"/>
              <w:adjustRightInd w:val="0"/>
              <w:jc w:val="center"/>
            </w:pPr>
            <w:r>
              <w:t>зачет</w:t>
            </w:r>
          </w:p>
        </w:tc>
        <w:tc>
          <w:tcPr>
            <w:tcW w:w="1701" w:type="dxa"/>
            <w:shd w:val="clear" w:color="auto" w:fill="FFFFFF" w:themeFill="background1"/>
          </w:tcPr>
          <w:p w:rsidR="004F7BD7" w:rsidRPr="008C3A4C" w:rsidRDefault="00844CCD" w:rsidP="0052224D">
            <w:pPr>
              <w:overflowPunct w:val="0"/>
              <w:adjustRightInd w:val="0"/>
              <w:jc w:val="center"/>
            </w:pPr>
            <w:r>
              <w:t>+</w:t>
            </w:r>
          </w:p>
        </w:tc>
      </w:tr>
      <w:tr w:rsidR="004F7BD7" w:rsidRPr="008C3A4C" w:rsidTr="00F77E99">
        <w:tc>
          <w:tcPr>
            <w:tcW w:w="6062" w:type="dxa"/>
            <w:shd w:val="clear" w:color="auto" w:fill="C0C0C0"/>
          </w:tcPr>
          <w:p w:rsidR="004F7BD7" w:rsidRPr="008C3A4C" w:rsidRDefault="004F7BD7" w:rsidP="0052224D">
            <w:pPr>
              <w:overflowPunct w:val="0"/>
              <w:adjustRightInd w:val="0"/>
              <w:jc w:val="both"/>
            </w:pPr>
            <w:r w:rsidRPr="008C3A4C">
              <w:t xml:space="preserve">Общая трудоемкость    </w:t>
            </w:r>
          </w:p>
        </w:tc>
        <w:tc>
          <w:tcPr>
            <w:tcW w:w="1417" w:type="dxa"/>
            <w:shd w:val="clear" w:color="auto" w:fill="C0C0C0"/>
          </w:tcPr>
          <w:p w:rsidR="004F7BD7" w:rsidRPr="008C3A4C" w:rsidRDefault="004F7BD7" w:rsidP="0052224D">
            <w:pPr>
              <w:overflowPunct w:val="0"/>
              <w:adjustRightInd w:val="0"/>
              <w:jc w:val="center"/>
            </w:pPr>
          </w:p>
        </w:tc>
        <w:tc>
          <w:tcPr>
            <w:tcW w:w="1701" w:type="dxa"/>
            <w:shd w:val="clear" w:color="auto" w:fill="C0C0C0"/>
          </w:tcPr>
          <w:p w:rsidR="004F7BD7" w:rsidRPr="008C3A4C" w:rsidRDefault="004F7BD7" w:rsidP="0052224D">
            <w:pPr>
              <w:overflowPunct w:val="0"/>
              <w:adjustRightInd w:val="0"/>
              <w:jc w:val="center"/>
            </w:pPr>
          </w:p>
        </w:tc>
      </w:tr>
      <w:tr w:rsidR="004F7BD7" w:rsidRPr="008C3A4C" w:rsidTr="00F77E99">
        <w:tc>
          <w:tcPr>
            <w:tcW w:w="6062" w:type="dxa"/>
            <w:shd w:val="clear" w:color="auto" w:fill="auto"/>
          </w:tcPr>
          <w:p w:rsidR="004F7BD7" w:rsidRPr="008C3A4C" w:rsidRDefault="004F7BD7" w:rsidP="0052224D">
            <w:pPr>
              <w:overflowPunct w:val="0"/>
              <w:adjustRightInd w:val="0"/>
              <w:jc w:val="both"/>
            </w:pPr>
            <w:r w:rsidRPr="008C3A4C">
              <w:t>часы</w:t>
            </w:r>
          </w:p>
          <w:p w:rsidR="004F7BD7" w:rsidRPr="008C3A4C" w:rsidRDefault="004F7BD7" w:rsidP="0052224D">
            <w:pPr>
              <w:overflowPunct w:val="0"/>
              <w:adjustRightInd w:val="0"/>
              <w:jc w:val="both"/>
              <w:rPr>
                <w:b/>
              </w:rPr>
            </w:pPr>
            <w:r w:rsidRPr="008C3A4C">
              <w:t>зачетные единицы</w:t>
            </w:r>
          </w:p>
        </w:tc>
        <w:tc>
          <w:tcPr>
            <w:tcW w:w="1417" w:type="dxa"/>
          </w:tcPr>
          <w:p w:rsidR="004F7BD7" w:rsidRPr="008C3A4C" w:rsidRDefault="00424C4E" w:rsidP="0052224D">
            <w:pPr>
              <w:overflowPunct w:val="0"/>
              <w:adjustRightInd w:val="0"/>
              <w:jc w:val="center"/>
            </w:pPr>
            <w:r>
              <w:t>72</w:t>
            </w:r>
          </w:p>
          <w:p w:rsidR="004F7BD7" w:rsidRPr="008C3A4C" w:rsidRDefault="00424C4E" w:rsidP="0052224D">
            <w:pPr>
              <w:overflowPunct w:val="0"/>
              <w:adjustRightInd w:val="0"/>
              <w:jc w:val="center"/>
            </w:pPr>
            <w:r>
              <w:t>2</w:t>
            </w:r>
          </w:p>
        </w:tc>
        <w:tc>
          <w:tcPr>
            <w:tcW w:w="1701" w:type="dxa"/>
          </w:tcPr>
          <w:p w:rsidR="004F7BD7" w:rsidRPr="008C3A4C" w:rsidRDefault="00424C4E" w:rsidP="0052224D">
            <w:pPr>
              <w:overflowPunct w:val="0"/>
              <w:adjustRightInd w:val="0"/>
              <w:jc w:val="center"/>
            </w:pPr>
            <w:r>
              <w:t>72</w:t>
            </w:r>
          </w:p>
          <w:p w:rsidR="004F7BD7" w:rsidRPr="008C3A4C" w:rsidRDefault="00424C4E" w:rsidP="0052224D">
            <w:pPr>
              <w:overflowPunct w:val="0"/>
              <w:adjustRightInd w:val="0"/>
              <w:jc w:val="center"/>
            </w:pPr>
            <w:r>
              <w:t>2</w:t>
            </w:r>
          </w:p>
        </w:tc>
      </w:tr>
    </w:tbl>
    <w:p w:rsidR="006A7761" w:rsidRPr="006B4844" w:rsidRDefault="006A7761" w:rsidP="006A7761">
      <w:pPr>
        <w:tabs>
          <w:tab w:val="right" w:leader="underscore" w:pos="9356"/>
        </w:tabs>
        <w:ind w:left="720"/>
        <w:contextualSpacing/>
        <w:jc w:val="center"/>
        <w:rPr>
          <w:bCs/>
          <w:i/>
        </w:rPr>
      </w:pPr>
      <w:proofErr w:type="gramStart"/>
      <w:r>
        <w:rPr>
          <w:bCs/>
          <w:i/>
        </w:rPr>
        <w:t>за</w:t>
      </w:r>
      <w:r w:rsidRPr="006B4844">
        <w:rPr>
          <w:bCs/>
          <w:i/>
        </w:rPr>
        <w:t>очная</w:t>
      </w:r>
      <w:proofErr w:type="gramEnd"/>
      <w:r w:rsidRPr="006B4844">
        <w:rPr>
          <w:bCs/>
          <w:i/>
        </w:rPr>
        <w:t xml:space="preserve"> форма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417"/>
        <w:gridCol w:w="1701"/>
      </w:tblGrid>
      <w:tr w:rsidR="006A7761" w:rsidRPr="008C3A4C" w:rsidTr="00021283">
        <w:trPr>
          <w:trHeight w:val="276"/>
        </w:trPr>
        <w:tc>
          <w:tcPr>
            <w:tcW w:w="6062" w:type="dxa"/>
            <w:vMerge w:val="restart"/>
          </w:tcPr>
          <w:p w:rsidR="006A7761" w:rsidRPr="008C3A4C" w:rsidRDefault="006A7761" w:rsidP="00021283">
            <w:pPr>
              <w:overflowPunct w:val="0"/>
              <w:adjustRightInd w:val="0"/>
              <w:jc w:val="both"/>
              <w:rPr>
                <w:b/>
              </w:rPr>
            </w:pPr>
          </w:p>
        </w:tc>
        <w:tc>
          <w:tcPr>
            <w:tcW w:w="1417" w:type="dxa"/>
            <w:vMerge w:val="restart"/>
          </w:tcPr>
          <w:p w:rsidR="006A7761" w:rsidRPr="008C3A4C" w:rsidRDefault="006A7761" w:rsidP="00021283">
            <w:pPr>
              <w:overflowPunct w:val="0"/>
              <w:adjustRightInd w:val="0"/>
              <w:jc w:val="center"/>
            </w:pPr>
            <w:r w:rsidRPr="008C3A4C">
              <w:t>Часов всего</w:t>
            </w:r>
          </w:p>
        </w:tc>
        <w:tc>
          <w:tcPr>
            <w:tcW w:w="1701" w:type="dxa"/>
          </w:tcPr>
          <w:p w:rsidR="006A7761" w:rsidRPr="00B92EAF" w:rsidRDefault="006A7761" w:rsidP="00021283">
            <w:pPr>
              <w:overflowPunct w:val="0"/>
              <w:adjustRightInd w:val="0"/>
              <w:jc w:val="center"/>
              <w:rPr>
                <w:b/>
              </w:rPr>
            </w:pPr>
            <w:r w:rsidRPr="00B92EAF">
              <w:rPr>
                <w:b/>
              </w:rPr>
              <w:t>Семестр</w:t>
            </w:r>
          </w:p>
        </w:tc>
      </w:tr>
      <w:tr w:rsidR="006A7761" w:rsidRPr="008C3A4C" w:rsidTr="00021283">
        <w:trPr>
          <w:trHeight w:val="276"/>
        </w:trPr>
        <w:tc>
          <w:tcPr>
            <w:tcW w:w="6062" w:type="dxa"/>
            <w:vMerge/>
            <w:tcBorders>
              <w:bottom w:val="single" w:sz="4" w:space="0" w:color="auto"/>
            </w:tcBorders>
          </w:tcPr>
          <w:p w:rsidR="006A7761" w:rsidRPr="008C3A4C" w:rsidRDefault="006A7761" w:rsidP="00021283">
            <w:pPr>
              <w:overflowPunct w:val="0"/>
              <w:adjustRightInd w:val="0"/>
              <w:jc w:val="both"/>
              <w:rPr>
                <w:b/>
              </w:rPr>
            </w:pPr>
          </w:p>
        </w:tc>
        <w:tc>
          <w:tcPr>
            <w:tcW w:w="1417" w:type="dxa"/>
            <w:vMerge/>
            <w:tcBorders>
              <w:bottom w:val="single" w:sz="4" w:space="0" w:color="auto"/>
            </w:tcBorders>
          </w:tcPr>
          <w:p w:rsidR="006A7761" w:rsidRPr="008C3A4C" w:rsidRDefault="006A7761" w:rsidP="00021283">
            <w:pPr>
              <w:overflowPunct w:val="0"/>
              <w:adjustRightInd w:val="0"/>
              <w:jc w:val="center"/>
            </w:pPr>
          </w:p>
        </w:tc>
        <w:tc>
          <w:tcPr>
            <w:tcW w:w="1701" w:type="dxa"/>
            <w:tcBorders>
              <w:bottom w:val="single" w:sz="4" w:space="0" w:color="auto"/>
            </w:tcBorders>
          </w:tcPr>
          <w:p w:rsidR="006A7761" w:rsidRPr="00B92EAF" w:rsidRDefault="006A7761" w:rsidP="00021283">
            <w:pPr>
              <w:tabs>
                <w:tab w:val="left" w:pos="1040"/>
              </w:tabs>
              <w:overflowPunct w:val="0"/>
              <w:adjustRightInd w:val="0"/>
              <w:jc w:val="center"/>
              <w:rPr>
                <w:b/>
              </w:rPr>
            </w:pPr>
            <w:r>
              <w:rPr>
                <w:b/>
              </w:rPr>
              <w:t>8</w:t>
            </w:r>
          </w:p>
        </w:tc>
      </w:tr>
      <w:tr w:rsidR="006A7761" w:rsidRPr="008C3A4C" w:rsidTr="00021283">
        <w:tc>
          <w:tcPr>
            <w:tcW w:w="6062" w:type="dxa"/>
            <w:shd w:val="clear" w:color="auto" w:fill="C0C0C0"/>
          </w:tcPr>
          <w:p w:rsidR="006A7761" w:rsidRPr="008C3A4C" w:rsidRDefault="006A7761" w:rsidP="00021283">
            <w:pPr>
              <w:overflowPunct w:val="0"/>
              <w:adjustRightInd w:val="0"/>
              <w:jc w:val="both"/>
              <w:rPr>
                <w:b/>
              </w:rPr>
            </w:pPr>
            <w:r>
              <w:rPr>
                <w:b/>
                <w:color w:val="000000"/>
                <w:spacing w:val="-1"/>
                <w:szCs w:val="28"/>
              </w:rPr>
              <w:t>Контактная работа преподавателя с обучающимися</w:t>
            </w:r>
          </w:p>
        </w:tc>
        <w:tc>
          <w:tcPr>
            <w:tcW w:w="1417" w:type="dxa"/>
            <w:shd w:val="clear" w:color="auto" w:fill="C0C0C0"/>
          </w:tcPr>
          <w:p w:rsidR="006A7761" w:rsidRPr="008C3A4C" w:rsidRDefault="006A7761" w:rsidP="00021283">
            <w:pPr>
              <w:overflowPunct w:val="0"/>
              <w:adjustRightInd w:val="0"/>
              <w:jc w:val="center"/>
            </w:pPr>
            <w:r>
              <w:t>10</w:t>
            </w:r>
          </w:p>
        </w:tc>
        <w:tc>
          <w:tcPr>
            <w:tcW w:w="1701" w:type="dxa"/>
            <w:shd w:val="clear" w:color="auto" w:fill="C0C0C0"/>
          </w:tcPr>
          <w:p w:rsidR="006A7761" w:rsidRPr="008C3A4C" w:rsidRDefault="006A7761" w:rsidP="00021283">
            <w:pPr>
              <w:overflowPunct w:val="0"/>
              <w:adjustRightInd w:val="0"/>
              <w:jc w:val="center"/>
            </w:pPr>
            <w:r>
              <w:t>10</w:t>
            </w:r>
          </w:p>
        </w:tc>
      </w:tr>
      <w:tr w:rsidR="006A7761" w:rsidRPr="008C3A4C" w:rsidTr="00021283">
        <w:tc>
          <w:tcPr>
            <w:tcW w:w="6062" w:type="dxa"/>
          </w:tcPr>
          <w:p w:rsidR="006A7761" w:rsidRPr="008C3A4C" w:rsidRDefault="006A7761" w:rsidP="00021283">
            <w:pPr>
              <w:overflowPunct w:val="0"/>
              <w:adjustRightInd w:val="0"/>
              <w:jc w:val="both"/>
            </w:pPr>
            <w:r w:rsidRPr="008C3A4C">
              <w:t>В том числе:</w:t>
            </w:r>
          </w:p>
        </w:tc>
        <w:tc>
          <w:tcPr>
            <w:tcW w:w="3118" w:type="dxa"/>
            <w:gridSpan w:val="2"/>
          </w:tcPr>
          <w:p w:rsidR="006A7761" w:rsidRPr="008C3A4C" w:rsidRDefault="006A7761" w:rsidP="00021283">
            <w:pPr>
              <w:overflowPunct w:val="0"/>
              <w:adjustRightInd w:val="0"/>
              <w:jc w:val="center"/>
            </w:pPr>
          </w:p>
        </w:tc>
      </w:tr>
      <w:tr w:rsidR="006A7761" w:rsidRPr="008C3A4C" w:rsidTr="00021283">
        <w:tc>
          <w:tcPr>
            <w:tcW w:w="6062" w:type="dxa"/>
          </w:tcPr>
          <w:p w:rsidR="006A7761" w:rsidRPr="008C3A4C" w:rsidRDefault="006A7761" w:rsidP="00021283">
            <w:pPr>
              <w:overflowPunct w:val="0"/>
              <w:adjustRightInd w:val="0"/>
              <w:jc w:val="both"/>
            </w:pPr>
            <w:r w:rsidRPr="008C3A4C">
              <w:t>Лекции</w:t>
            </w:r>
          </w:p>
        </w:tc>
        <w:tc>
          <w:tcPr>
            <w:tcW w:w="1417" w:type="dxa"/>
          </w:tcPr>
          <w:p w:rsidR="006A7761" w:rsidRPr="008C3A4C" w:rsidRDefault="006A7761" w:rsidP="00021283">
            <w:pPr>
              <w:overflowPunct w:val="0"/>
              <w:adjustRightInd w:val="0"/>
              <w:jc w:val="center"/>
            </w:pPr>
            <w:r>
              <w:t>4</w:t>
            </w:r>
          </w:p>
        </w:tc>
        <w:tc>
          <w:tcPr>
            <w:tcW w:w="1701" w:type="dxa"/>
          </w:tcPr>
          <w:p w:rsidR="006A7761" w:rsidRPr="008C3A4C" w:rsidRDefault="006A7761" w:rsidP="00021283">
            <w:pPr>
              <w:overflowPunct w:val="0"/>
              <w:adjustRightInd w:val="0"/>
              <w:jc w:val="center"/>
            </w:pPr>
            <w:r>
              <w:t>4</w:t>
            </w:r>
          </w:p>
        </w:tc>
      </w:tr>
      <w:tr w:rsidR="006A7761" w:rsidRPr="008C3A4C" w:rsidTr="00021283">
        <w:tc>
          <w:tcPr>
            <w:tcW w:w="6062" w:type="dxa"/>
          </w:tcPr>
          <w:p w:rsidR="006A7761" w:rsidRPr="008C3A4C" w:rsidRDefault="006A7761" w:rsidP="002A6B61">
            <w:pPr>
              <w:overflowPunct w:val="0"/>
              <w:adjustRightInd w:val="0"/>
              <w:jc w:val="both"/>
            </w:pPr>
            <w:r w:rsidRPr="008C3A4C">
              <w:t xml:space="preserve">Семинары </w:t>
            </w:r>
          </w:p>
        </w:tc>
        <w:tc>
          <w:tcPr>
            <w:tcW w:w="1417" w:type="dxa"/>
          </w:tcPr>
          <w:p w:rsidR="006A7761" w:rsidRPr="008C3A4C" w:rsidRDefault="006A7761" w:rsidP="00021283">
            <w:pPr>
              <w:overflowPunct w:val="0"/>
              <w:adjustRightInd w:val="0"/>
              <w:jc w:val="center"/>
            </w:pPr>
            <w:r>
              <w:t>6</w:t>
            </w:r>
          </w:p>
        </w:tc>
        <w:tc>
          <w:tcPr>
            <w:tcW w:w="1701" w:type="dxa"/>
          </w:tcPr>
          <w:p w:rsidR="006A7761" w:rsidRPr="008C3A4C" w:rsidRDefault="006A7761" w:rsidP="00021283">
            <w:pPr>
              <w:overflowPunct w:val="0"/>
              <w:adjustRightInd w:val="0"/>
              <w:jc w:val="center"/>
            </w:pPr>
            <w:r>
              <w:t>6</w:t>
            </w:r>
          </w:p>
        </w:tc>
      </w:tr>
      <w:tr w:rsidR="006A7761" w:rsidRPr="008C3A4C" w:rsidTr="00021283">
        <w:tc>
          <w:tcPr>
            <w:tcW w:w="6062" w:type="dxa"/>
            <w:shd w:val="clear" w:color="auto" w:fill="C0C0C0"/>
          </w:tcPr>
          <w:p w:rsidR="006A7761" w:rsidRPr="008C3A4C" w:rsidRDefault="006A7761" w:rsidP="00021283">
            <w:pPr>
              <w:overflowPunct w:val="0"/>
              <w:adjustRightInd w:val="0"/>
              <w:rPr>
                <w:b/>
              </w:rPr>
            </w:pPr>
            <w:r w:rsidRPr="008C3A4C">
              <w:rPr>
                <w:b/>
              </w:rPr>
              <w:t>Самостоятельная работа (всего)</w:t>
            </w:r>
          </w:p>
        </w:tc>
        <w:tc>
          <w:tcPr>
            <w:tcW w:w="1417" w:type="dxa"/>
            <w:shd w:val="clear" w:color="auto" w:fill="C0C0C0"/>
          </w:tcPr>
          <w:p w:rsidR="006A7761" w:rsidRPr="008C3A4C" w:rsidRDefault="006A7761" w:rsidP="00021283">
            <w:pPr>
              <w:overflowPunct w:val="0"/>
              <w:adjustRightInd w:val="0"/>
              <w:jc w:val="center"/>
            </w:pPr>
            <w:r>
              <w:t>62</w:t>
            </w:r>
          </w:p>
        </w:tc>
        <w:tc>
          <w:tcPr>
            <w:tcW w:w="1701" w:type="dxa"/>
            <w:shd w:val="clear" w:color="auto" w:fill="C0C0C0"/>
          </w:tcPr>
          <w:p w:rsidR="006A7761" w:rsidRPr="008C3A4C" w:rsidRDefault="006A7761" w:rsidP="00021283">
            <w:pPr>
              <w:overflowPunct w:val="0"/>
              <w:adjustRightInd w:val="0"/>
              <w:jc w:val="center"/>
            </w:pPr>
            <w:r>
              <w:t>62</w:t>
            </w:r>
          </w:p>
        </w:tc>
      </w:tr>
      <w:tr w:rsidR="006A7761" w:rsidRPr="008C3A4C" w:rsidTr="00021283">
        <w:tc>
          <w:tcPr>
            <w:tcW w:w="6062" w:type="dxa"/>
            <w:shd w:val="clear" w:color="auto" w:fill="FFFFFF" w:themeFill="background1"/>
          </w:tcPr>
          <w:p w:rsidR="006A7761" w:rsidRPr="008C3A4C" w:rsidRDefault="006A7761" w:rsidP="00021283">
            <w:pPr>
              <w:overflowPunct w:val="0"/>
              <w:adjustRightInd w:val="0"/>
              <w:jc w:val="both"/>
            </w:pPr>
            <w:r w:rsidRPr="00B25F3B">
              <w:t>Вид промежуточной аттестации</w:t>
            </w:r>
            <w:r>
              <w:t xml:space="preserve">: </w:t>
            </w:r>
          </w:p>
        </w:tc>
        <w:tc>
          <w:tcPr>
            <w:tcW w:w="1417" w:type="dxa"/>
            <w:shd w:val="clear" w:color="auto" w:fill="FFFFFF" w:themeFill="background1"/>
          </w:tcPr>
          <w:p w:rsidR="006A7761" w:rsidRPr="008C3A4C" w:rsidRDefault="006A7761" w:rsidP="00021283">
            <w:pPr>
              <w:overflowPunct w:val="0"/>
              <w:adjustRightInd w:val="0"/>
              <w:jc w:val="center"/>
            </w:pPr>
            <w:r>
              <w:t>зачет</w:t>
            </w:r>
          </w:p>
        </w:tc>
        <w:tc>
          <w:tcPr>
            <w:tcW w:w="1701" w:type="dxa"/>
            <w:shd w:val="clear" w:color="auto" w:fill="FFFFFF" w:themeFill="background1"/>
          </w:tcPr>
          <w:p w:rsidR="006A7761" w:rsidRPr="008C3A4C" w:rsidRDefault="006A7761" w:rsidP="00021283">
            <w:pPr>
              <w:overflowPunct w:val="0"/>
              <w:adjustRightInd w:val="0"/>
              <w:jc w:val="center"/>
            </w:pPr>
            <w:r>
              <w:t>+</w:t>
            </w:r>
          </w:p>
        </w:tc>
      </w:tr>
      <w:tr w:rsidR="006A7761" w:rsidRPr="008C3A4C" w:rsidTr="00021283">
        <w:tc>
          <w:tcPr>
            <w:tcW w:w="6062" w:type="dxa"/>
            <w:shd w:val="clear" w:color="auto" w:fill="C0C0C0"/>
          </w:tcPr>
          <w:p w:rsidR="006A7761" w:rsidRPr="008C3A4C" w:rsidRDefault="006A7761" w:rsidP="00021283">
            <w:pPr>
              <w:overflowPunct w:val="0"/>
              <w:adjustRightInd w:val="0"/>
              <w:jc w:val="both"/>
            </w:pPr>
            <w:r w:rsidRPr="008C3A4C">
              <w:t xml:space="preserve">Общая трудоемкость    </w:t>
            </w:r>
          </w:p>
        </w:tc>
        <w:tc>
          <w:tcPr>
            <w:tcW w:w="1417" w:type="dxa"/>
            <w:shd w:val="clear" w:color="auto" w:fill="C0C0C0"/>
          </w:tcPr>
          <w:p w:rsidR="006A7761" w:rsidRPr="008C3A4C" w:rsidRDefault="006A7761" w:rsidP="00021283">
            <w:pPr>
              <w:overflowPunct w:val="0"/>
              <w:adjustRightInd w:val="0"/>
              <w:jc w:val="center"/>
            </w:pPr>
          </w:p>
        </w:tc>
        <w:tc>
          <w:tcPr>
            <w:tcW w:w="1701" w:type="dxa"/>
            <w:shd w:val="clear" w:color="auto" w:fill="C0C0C0"/>
          </w:tcPr>
          <w:p w:rsidR="006A7761" w:rsidRPr="008C3A4C" w:rsidRDefault="006A7761" w:rsidP="00021283">
            <w:pPr>
              <w:overflowPunct w:val="0"/>
              <w:adjustRightInd w:val="0"/>
              <w:jc w:val="center"/>
            </w:pPr>
          </w:p>
        </w:tc>
      </w:tr>
      <w:tr w:rsidR="006A7761" w:rsidRPr="008C3A4C" w:rsidTr="00021283">
        <w:tc>
          <w:tcPr>
            <w:tcW w:w="6062" w:type="dxa"/>
            <w:shd w:val="clear" w:color="auto" w:fill="auto"/>
          </w:tcPr>
          <w:p w:rsidR="006A7761" w:rsidRPr="008C3A4C" w:rsidRDefault="006A7761" w:rsidP="00021283">
            <w:pPr>
              <w:overflowPunct w:val="0"/>
              <w:adjustRightInd w:val="0"/>
              <w:jc w:val="both"/>
            </w:pPr>
            <w:r w:rsidRPr="008C3A4C">
              <w:t>часы</w:t>
            </w:r>
          </w:p>
          <w:p w:rsidR="006A7761" w:rsidRPr="008C3A4C" w:rsidRDefault="006A7761" w:rsidP="00021283">
            <w:pPr>
              <w:overflowPunct w:val="0"/>
              <w:adjustRightInd w:val="0"/>
              <w:jc w:val="both"/>
              <w:rPr>
                <w:b/>
              </w:rPr>
            </w:pPr>
            <w:r w:rsidRPr="008C3A4C">
              <w:t>зачетные единицы</w:t>
            </w:r>
          </w:p>
        </w:tc>
        <w:tc>
          <w:tcPr>
            <w:tcW w:w="1417" w:type="dxa"/>
          </w:tcPr>
          <w:p w:rsidR="006A7761" w:rsidRPr="008C3A4C" w:rsidRDefault="006A7761" w:rsidP="00021283">
            <w:pPr>
              <w:overflowPunct w:val="0"/>
              <w:adjustRightInd w:val="0"/>
              <w:jc w:val="center"/>
            </w:pPr>
            <w:r>
              <w:t>72</w:t>
            </w:r>
          </w:p>
          <w:p w:rsidR="006A7761" w:rsidRPr="008C3A4C" w:rsidRDefault="006A7761" w:rsidP="00021283">
            <w:pPr>
              <w:overflowPunct w:val="0"/>
              <w:adjustRightInd w:val="0"/>
              <w:jc w:val="center"/>
            </w:pPr>
            <w:r>
              <w:t>2</w:t>
            </w:r>
          </w:p>
        </w:tc>
        <w:tc>
          <w:tcPr>
            <w:tcW w:w="1701" w:type="dxa"/>
          </w:tcPr>
          <w:p w:rsidR="006A7761" w:rsidRPr="008C3A4C" w:rsidRDefault="006A7761" w:rsidP="00021283">
            <w:pPr>
              <w:overflowPunct w:val="0"/>
              <w:adjustRightInd w:val="0"/>
              <w:jc w:val="center"/>
            </w:pPr>
            <w:r>
              <w:t>72</w:t>
            </w:r>
          </w:p>
          <w:p w:rsidR="006A7761" w:rsidRPr="008C3A4C" w:rsidRDefault="006A7761" w:rsidP="00021283">
            <w:pPr>
              <w:overflowPunct w:val="0"/>
              <w:adjustRightInd w:val="0"/>
              <w:jc w:val="center"/>
            </w:pPr>
            <w:r>
              <w:t>2</w:t>
            </w:r>
          </w:p>
        </w:tc>
      </w:tr>
    </w:tbl>
    <w:p w:rsidR="006A7761" w:rsidRDefault="006A7761" w:rsidP="0052224D">
      <w:pPr>
        <w:ind w:firstLine="567"/>
        <w:jc w:val="both"/>
        <w:rPr>
          <w:b/>
        </w:rPr>
      </w:pPr>
    </w:p>
    <w:p w:rsidR="00F77E99" w:rsidRDefault="00F77E99" w:rsidP="00F77E99">
      <w:pPr>
        <w:jc w:val="both"/>
        <w:rPr>
          <w:rFonts w:cs="Tahoma"/>
          <w:b/>
        </w:rPr>
      </w:pPr>
      <w:r>
        <w:rPr>
          <w:b/>
          <w:lang w:val="en-US"/>
        </w:rPr>
        <w:lastRenderedPageBreak/>
        <w:t>4</w:t>
      </w:r>
      <w:r>
        <w:rPr>
          <w:b/>
        </w:rPr>
        <w:t>.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5528"/>
        <w:gridCol w:w="1276"/>
      </w:tblGrid>
      <w:tr w:rsidR="0066679D" w:rsidRPr="009D6503" w:rsidTr="0066679D">
        <w:tc>
          <w:tcPr>
            <w:tcW w:w="675" w:type="dxa"/>
            <w:tcBorders>
              <w:top w:val="single" w:sz="4" w:space="0" w:color="auto"/>
              <w:left w:val="single" w:sz="4" w:space="0" w:color="auto"/>
              <w:bottom w:val="single" w:sz="4" w:space="0" w:color="auto"/>
              <w:right w:val="single" w:sz="4" w:space="0" w:color="auto"/>
            </w:tcBorders>
            <w:vAlign w:val="center"/>
            <w:hideMark/>
          </w:tcPr>
          <w:p w:rsidR="0066679D" w:rsidRPr="007232C8" w:rsidRDefault="0066679D" w:rsidP="0066679D">
            <w:pPr>
              <w:ind w:right="19"/>
              <w:jc w:val="center"/>
              <w:rPr>
                <w:color w:val="000000"/>
                <w:spacing w:val="-1"/>
              </w:rPr>
            </w:pPr>
            <w:r w:rsidRPr="007232C8">
              <w:rPr>
                <w:color w:val="000000"/>
                <w:spacing w:val="-1"/>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679D" w:rsidRPr="007232C8" w:rsidRDefault="0066679D" w:rsidP="0066679D">
            <w:pPr>
              <w:ind w:right="19"/>
              <w:jc w:val="center"/>
              <w:rPr>
                <w:i/>
                <w:color w:val="000000"/>
                <w:spacing w:val="-1"/>
              </w:rPr>
            </w:pPr>
            <w:r w:rsidRPr="007232C8">
              <w:rPr>
                <w:color w:val="000000"/>
                <w:spacing w:val="-1"/>
              </w:rPr>
              <w:t>Тема (раздел)</w:t>
            </w:r>
          </w:p>
        </w:tc>
        <w:tc>
          <w:tcPr>
            <w:tcW w:w="5528" w:type="dxa"/>
            <w:tcBorders>
              <w:top w:val="single" w:sz="4" w:space="0" w:color="auto"/>
              <w:left w:val="single" w:sz="4" w:space="0" w:color="auto"/>
              <w:bottom w:val="single" w:sz="4" w:space="0" w:color="auto"/>
              <w:right w:val="single" w:sz="4" w:space="0" w:color="auto"/>
            </w:tcBorders>
            <w:vAlign w:val="center"/>
          </w:tcPr>
          <w:p w:rsidR="0066679D" w:rsidRPr="007232C8" w:rsidRDefault="0066679D" w:rsidP="0066679D">
            <w:pPr>
              <w:jc w:val="center"/>
              <w:rPr>
                <w:color w:val="000000"/>
                <w:spacing w:val="-1"/>
              </w:rPr>
            </w:pPr>
            <w:r w:rsidRPr="007232C8">
              <w:rPr>
                <w:color w:val="000000"/>
                <w:spacing w:val="-1"/>
              </w:rPr>
              <w:t xml:space="preserve">Содержание раздела </w:t>
            </w:r>
          </w:p>
        </w:tc>
        <w:tc>
          <w:tcPr>
            <w:tcW w:w="1276" w:type="dxa"/>
            <w:tcBorders>
              <w:top w:val="single" w:sz="4" w:space="0" w:color="auto"/>
              <w:left w:val="single" w:sz="4" w:space="0" w:color="auto"/>
              <w:bottom w:val="single" w:sz="4" w:space="0" w:color="auto"/>
              <w:right w:val="single" w:sz="4" w:space="0" w:color="auto"/>
            </w:tcBorders>
            <w:vAlign w:val="center"/>
          </w:tcPr>
          <w:p w:rsidR="0066679D" w:rsidRPr="00C8334C" w:rsidRDefault="0066679D" w:rsidP="0066679D">
            <w:pPr>
              <w:ind w:right="19"/>
              <w:jc w:val="center"/>
              <w:rPr>
                <w:color w:val="FF0000"/>
                <w:spacing w:val="-1"/>
              </w:rPr>
            </w:pPr>
            <w:r w:rsidRPr="000B0D58">
              <w:rPr>
                <w:spacing w:val="-1"/>
              </w:rPr>
              <w:t>Всего часов</w:t>
            </w:r>
          </w:p>
        </w:tc>
      </w:tr>
      <w:tr w:rsidR="00F77E99" w:rsidRPr="00DF0613" w:rsidTr="0066679D">
        <w:trPr>
          <w:trHeight w:val="58"/>
        </w:trPr>
        <w:tc>
          <w:tcPr>
            <w:tcW w:w="675" w:type="dxa"/>
            <w:tcBorders>
              <w:top w:val="single" w:sz="4" w:space="0" w:color="auto"/>
              <w:left w:val="single" w:sz="4" w:space="0" w:color="auto"/>
              <w:bottom w:val="single" w:sz="4" w:space="0" w:color="auto"/>
              <w:right w:val="single" w:sz="4" w:space="0" w:color="auto"/>
            </w:tcBorders>
            <w:hideMark/>
          </w:tcPr>
          <w:p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rFonts w:cs="Tahoma"/>
                <w:color w:val="000000"/>
              </w:rPr>
            </w:pPr>
            <w:r>
              <w:rPr>
                <w:rFonts w:cs="Tahoma"/>
                <w:color w:val="000000"/>
              </w:rPr>
              <w:t>Введение в дисциплину</w:t>
            </w:r>
          </w:p>
        </w:tc>
        <w:tc>
          <w:tcPr>
            <w:tcW w:w="5528" w:type="dxa"/>
            <w:tcBorders>
              <w:top w:val="single" w:sz="4" w:space="0" w:color="auto"/>
              <w:left w:val="single" w:sz="4" w:space="0" w:color="auto"/>
              <w:bottom w:val="single" w:sz="4" w:space="0" w:color="auto"/>
              <w:right w:val="single" w:sz="4" w:space="0" w:color="auto"/>
            </w:tcBorders>
          </w:tcPr>
          <w:p w:rsidR="00F77E99" w:rsidRPr="007E1500" w:rsidRDefault="00021283" w:rsidP="00450A2F">
            <w:pPr>
              <w:jc w:val="both"/>
              <w:rPr>
                <w:rFonts w:ascii="Tahoma" w:hAnsi="Tahoma" w:cs="Tahoma"/>
                <w:color w:val="0F0F0F"/>
                <w:sz w:val="23"/>
                <w:szCs w:val="23"/>
              </w:rPr>
            </w:pPr>
            <w:r w:rsidRPr="00021283">
              <w:t>Связи с общественностью в современном обществе.</w:t>
            </w:r>
            <w:r>
              <w:t xml:space="preserve"> </w:t>
            </w:r>
            <w:r w:rsidRPr="0017462F">
              <w:t xml:space="preserve">Подходы к пониманию и задачи </w:t>
            </w:r>
            <w:r w:rsidRPr="0017462F">
              <w:rPr>
                <w:lang w:val="en-US"/>
              </w:rPr>
              <w:t>PR</w:t>
            </w:r>
            <w:r w:rsidRPr="0017462F">
              <w:t xml:space="preserve">, модели </w:t>
            </w:r>
            <w:r w:rsidRPr="0017462F">
              <w:rPr>
                <w:lang w:val="en-US"/>
              </w:rPr>
              <w:t>PR</w:t>
            </w:r>
            <w:r w:rsidRPr="0017462F">
              <w:t xml:space="preserve"> практики. Типология СМИ.</w:t>
            </w:r>
            <w:r>
              <w:t xml:space="preserve"> </w:t>
            </w:r>
            <w:r w:rsidRPr="0017462F">
              <w:t xml:space="preserve">Виды деятельности и составляющие </w:t>
            </w:r>
            <w:r w:rsidRPr="0017462F">
              <w:rPr>
                <w:lang w:val="en-US"/>
              </w:rPr>
              <w:t>PR</w:t>
            </w:r>
            <w:r>
              <w:t xml:space="preserve">. </w:t>
            </w:r>
            <w:r w:rsidR="00F77E99">
              <w:t>Определение понятий «связи с общественностью (</w:t>
            </w:r>
            <w:r w:rsidR="00F77E99" w:rsidRPr="00DF0A4D">
              <w:t>PR</w:t>
            </w:r>
            <w:r w:rsidR="00F77E99">
              <w:t>),</w:t>
            </w:r>
            <w:r w:rsidR="00F77E99" w:rsidRPr="00DF0A4D">
              <w:t xml:space="preserve"> </w:t>
            </w:r>
            <w:r w:rsidR="00F77E99">
              <w:t>«пропаганда»</w:t>
            </w:r>
            <w:r w:rsidR="00F77E99" w:rsidRPr="00DF0A4D">
              <w:t xml:space="preserve">, </w:t>
            </w:r>
            <w:r w:rsidR="00F77E99">
              <w:t>«</w:t>
            </w:r>
            <w:r w:rsidR="00F77E99" w:rsidRPr="00DF0A4D">
              <w:t>лоббизм</w:t>
            </w:r>
            <w:r w:rsidR="00F77E99">
              <w:t>»</w:t>
            </w:r>
            <w:r w:rsidR="00F77E99" w:rsidRPr="00DF0A4D">
              <w:t xml:space="preserve">, </w:t>
            </w:r>
            <w:r w:rsidR="00F77E99">
              <w:t>«реклама».</w:t>
            </w:r>
            <w:r>
              <w:t xml:space="preserve"> Пропаганда как социально-психологическое явление.</w:t>
            </w:r>
            <w:r w:rsidR="00F77E99">
              <w:t xml:space="preserve"> </w:t>
            </w:r>
            <w:hyperlink r:id="rId9" w:history="1">
              <w:r w:rsidR="00F77E99" w:rsidRPr="00944D55">
                <w:t>Манипулирование массовым сознанием.</w:t>
              </w:r>
            </w:hyperlink>
            <w:r w:rsidR="00F77E99">
              <w:t xml:space="preserve"> </w:t>
            </w:r>
            <w:hyperlink r:id="rId10" w:history="1">
              <w:r w:rsidR="00F77E99" w:rsidRPr="00944D55">
                <w:t>Социальные стереотипы</w:t>
              </w:r>
              <w:r w:rsidR="00F77E99">
                <w:t xml:space="preserve"> и предрассудки</w:t>
              </w:r>
              <w:r w:rsidR="00F77E99" w:rsidRPr="00944D55">
                <w:t>.</w:t>
              </w:r>
            </w:hyperlink>
            <w:r w:rsidR="00F77E99">
              <w:t xml:space="preserve"> </w:t>
            </w:r>
            <w:hyperlink r:id="rId11" w:history="1">
              <w:r w:rsidR="00F77E99" w:rsidRPr="00944D55">
                <w:t>Слухи. Психология слухов</w:t>
              </w:r>
            </w:hyperlink>
            <w:r w:rsidR="00F77E99" w:rsidRPr="00944D55">
              <w:rPr>
                <w:color w:val="0F0F0F"/>
                <w:shd w:val="clear" w:color="auto" w:fill="FDFEFF"/>
              </w:rPr>
              <w:t>.</w:t>
            </w:r>
            <w:r w:rsidR="00F77E99">
              <w:rPr>
                <w:color w:val="0F0F0F"/>
                <w:shd w:val="clear" w:color="auto" w:fill="FDFEFF"/>
              </w:rPr>
              <w:t xml:space="preserve"> </w:t>
            </w:r>
            <w:hyperlink r:id="rId12" w:history="1">
              <w:r w:rsidR="00F77E99" w:rsidRPr="00944D55">
                <w:t>Психологи</w:t>
              </w:r>
              <w:r w:rsidR="00F77E99">
                <w:t xml:space="preserve">я </w:t>
              </w:r>
              <w:r w:rsidR="00F77E99" w:rsidRPr="00944D55">
                <w:t>масс</w:t>
              </w:r>
            </w:hyperlink>
            <w:r w:rsidR="00F77E99" w:rsidRPr="00944D55">
              <w:t>.</w:t>
            </w:r>
            <w:r w:rsidR="00F77E99">
              <w:t xml:space="preserve"> </w:t>
            </w:r>
            <w:hyperlink r:id="rId13" w:history="1">
              <w:r w:rsidR="00F77E99" w:rsidRPr="00944D55">
                <w:t>Толпа</w:t>
              </w:r>
            </w:hyperlink>
            <w:r w:rsidR="00F77E99" w:rsidRPr="00944D55">
              <w:t>.</w:t>
            </w:r>
            <w:r w:rsidR="00F77E99">
              <w:t xml:space="preserve"> </w:t>
            </w:r>
            <w:r w:rsidR="00F77E99" w:rsidRPr="00DF0A4D">
              <w:t>Становление и развитие</w:t>
            </w:r>
            <w:r w:rsidR="00F77E99">
              <w:t xml:space="preserve"> пропаганды и</w:t>
            </w:r>
            <w:r w:rsidR="00F77E99" w:rsidRPr="00DF0A4D">
              <w:t xml:space="preserve"> </w:t>
            </w:r>
            <w:r w:rsidR="00F77E99">
              <w:t>PR</w:t>
            </w:r>
            <w:r w:rsidR="00F77E99" w:rsidRPr="00DF0A4D">
              <w:t xml:space="preserve"> в мировом пространстве</w:t>
            </w:r>
            <w:r w:rsidR="00F77E99">
              <w:t xml:space="preserve"> и России</w:t>
            </w:r>
            <w:r w:rsidR="00B63EAC">
              <w:t>.</w:t>
            </w:r>
            <w:r w:rsidR="0082587E">
              <w:t xml:space="preserve"> </w:t>
            </w:r>
            <w:r w:rsidR="00714182" w:rsidRPr="00714182">
              <w:rPr>
                <w:rFonts w:cs="Tahoma"/>
                <w:color w:val="000000"/>
              </w:rPr>
              <w:t xml:space="preserve">Становление спортивного PR в России. </w:t>
            </w:r>
            <w:r w:rsidR="0082587E" w:rsidRPr="00C41382">
              <w:t>Правовые аспекты PR.</w:t>
            </w:r>
          </w:p>
        </w:tc>
        <w:tc>
          <w:tcPr>
            <w:tcW w:w="1276" w:type="dxa"/>
            <w:tcBorders>
              <w:top w:val="single" w:sz="4" w:space="0" w:color="auto"/>
              <w:left w:val="single" w:sz="4" w:space="0" w:color="auto"/>
              <w:bottom w:val="single" w:sz="4" w:space="0" w:color="auto"/>
              <w:right w:val="single" w:sz="4" w:space="0" w:color="auto"/>
            </w:tcBorders>
          </w:tcPr>
          <w:p w:rsidR="00F77E99" w:rsidRDefault="000F0B2F" w:rsidP="00F77E99">
            <w:pPr>
              <w:rPr>
                <w:color w:val="000000"/>
              </w:rPr>
            </w:pPr>
            <w:r>
              <w:rPr>
                <w:color w:val="000000"/>
              </w:rPr>
              <w:t>14</w:t>
            </w:r>
          </w:p>
        </w:tc>
      </w:tr>
      <w:tr w:rsidR="00F77E99" w:rsidRPr="00DF0613" w:rsidTr="0066679D">
        <w:tc>
          <w:tcPr>
            <w:tcW w:w="675" w:type="dxa"/>
            <w:tcBorders>
              <w:top w:val="single" w:sz="4" w:space="0" w:color="auto"/>
              <w:left w:val="single" w:sz="4" w:space="0" w:color="auto"/>
              <w:bottom w:val="single" w:sz="4" w:space="0" w:color="auto"/>
              <w:right w:val="single" w:sz="4" w:space="0" w:color="auto"/>
            </w:tcBorders>
            <w:hideMark/>
          </w:tcPr>
          <w:p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rsidR="00F77E99" w:rsidRPr="00547ABB" w:rsidRDefault="00F77E99" w:rsidP="00F77E99">
            <w:pPr>
              <w:rPr>
                <w:rFonts w:cs="Tahoma"/>
                <w:color w:val="000000"/>
              </w:rPr>
            </w:pPr>
            <w:r>
              <w:rPr>
                <w:rFonts w:cs="Tahoma"/>
                <w:color w:val="000000"/>
              </w:rPr>
              <w:t>Связи с общественностью в сфере физической культуры и спорта</w:t>
            </w:r>
          </w:p>
        </w:tc>
        <w:tc>
          <w:tcPr>
            <w:tcW w:w="5528" w:type="dxa"/>
            <w:tcBorders>
              <w:top w:val="single" w:sz="4" w:space="0" w:color="auto"/>
              <w:left w:val="single" w:sz="4" w:space="0" w:color="auto"/>
              <w:bottom w:val="single" w:sz="4" w:space="0" w:color="auto"/>
              <w:right w:val="single" w:sz="4" w:space="0" w:color="auto"/>
            </w:tcBorders>
          </w:tcPr>
          <w:p w:rsidR="00F77E99" w:rsidRPr="00714182" w:rsidRDefault="00B63EAC" w:rsidP="001F74E8">
            <w:r w:rsidRPr="00714182">
              <w:rPr>
                <w:rFonts w:cs="Tahoma"/>
                <w:color w:val="000000"/>
              </w:rPr>
              <w:t>Социально-психологические технологии в связях с общественностью</w:t>
            </w:r>
            <w:r w:rsidR="00714182" w:rsidRPr="00714182">
              <w:rPr>
                <w:rFonts w:cs="Tahoma"/>
                <w:color w:val="000000"/>
              </w:rPr>
              <w:t>. Инструменты PR-деятельности.</w:t>
            </w:r>
            <w:r w:rsidR="0052189C" w:rsidRPr="00714182">
              <w:rPr>
                <w:rFonts w:cs="Tahoma"/>
                <w:color w:val="000000"/>
              </w:rPr>
              <w:t xml:space="preserve"> </w:t>
            </w:r>
            <w:r w:rsidR="001F74E8">
              <w:rPr>
                <w:rFonts w:cs="Tahoma"/>
                <w:color w:val="000000"/>
              </w:rPr>
              <w:t>Особенности</w:t>
            </w:r>
            <w:r w:rsidR="0052189C" w:rsidRPr="00714182">
              <w:rPr>
                <w:rFonts w:cs="Tahoma"/>
                <w:color w:val="000000"/>
              </w:rPr>
              <w:t xml:space="preserve"> проведения PR мероприятий в спорте.</w:t>
            </w:r>
            <w:r w:rsidR="001F74E8">
              <w:rPr>
                <w:rFonts w:cs="Tahoma"/>
                <w:color w:val="000000"/>
              </w:rPr>
              <w:t xml:space="preserve"> </w:t>
            </w:r>
            <w:r w:rsidR="00714182" w:rsidRPr="00714182">
              <w:rPr>
                <w:rFonts w:cs="Tahoma"/>
                <w:color w:val="000000"/>
              </w:rPr>
              <w:t>Формы и средства подачи новостных материалов.</w:t>
            </w:r>
            <w:r w:rsidR="001F74E8">
              <w:rPr>
                <w:rFonts w:cs="Tahoma"/>
                <w:color w:val="000000"/>
              </w:rPr>
              <w:t xml:space="preserve"> </w:t>
            </w:r>
            <w:r w:rsidR="00714182" w:rsidRPr="00714182">
              <w:rPr>
                <w:rFonts w:cs="Tahoma"/>
                <w:color w:val="000000"/>
              </w:rPr>
              <w:t xml:space="preserve">Публичные выступления как элемент работы в коммуникативном пространстве. Этапы планирования и проведения PR-кампаний. Корпоративный имидж и внутриорганизационный PR. </w:t>
            </w:r>
            <w:r w:rsidR="001F74E8" w:rsidRPr="00714182">
              <w:rPr>
                <w:rFonts w:cs="Tahoma"/>
                <w:color w:val="000000"/>
              </w:rPr>
              <w:t xml:space="preserve">Имидж в спорте и физической культуре. </w:t>
            </w:r>
            <w:r w:rsidR="00714182" w:rsidRPr="00714182">
              <w:rPr>
                <w:rFonts w:cs="Tahoma"/>
                <w:color w:val="000000"/>
              </w:rPr>
              <w:t>Связи с общественностью в политической сфере.</w:t>
            </w:r>
            <w:r w:rsidR="001F74E8">
              <w:rPr>
                <w:rFonts w:cs="Tahoma"/>
                <w:color w:val="000000"/>
              </w:rPr>
              <w:t xml:space="preserve"> </w:t>
            </w:r>
            <w:r w:rsidR="00714182" w:rsidRPr="00714182">
              <w:rPr>
                <w:rFonts w:cs="Tahoma"/>
                <w:color w:val="000000"/>
              </w:rPr>
              <w:t>Internet в PR. Спонсоринг и фандрайзинг.</w:t>
            </w:r>
            <w:r w:rsidR="00F77E99" w:rsidRPr="00714182">
              <w:rPr>
                <w:rFonts w:cs="Tahoma"/>
                <w:color w:val="000000"/>
              </w:rPr>
              <w:t xml:space="preserve"> </w:t>
            </w:r>
          </w:p>
        </w:tc>
        <w:tc>
          <w:tcPr>
            <w:tcW w:w="1276" w:type="dxa"/>
            <w:tcBorders>
              <w:top w:val="single" w:sz="4" w:space="0" w:color="auto"/>
              <w:left w:val="single" w:sz="4" w:space="0" w:color="auto"/>
              <w:bottom w:val="single" w:sz="4" w:space="0" w:color="auto"/>
              <w:right w:val="single" w:sz="4" w:space="0" w:color="auto"/>
            </w:tcBorders>
          </w:tcPr>
          <w:p w:rsidR="00F77E99" w:rsidRPr="009B2A8F" w:rsidRDefault="000F0B2F" w:rsidP="00F77E99">
            <w:pPr>
              <w:rPr>
                <w:color w:val="000000"/>
              </w:rPr>
            </w:pPr>
            <w:r>
              <w:rPr>
                <w:color w:val="000000"/>
              </w:rPr>
              <w:t>36</w:t>
            </w:r>
          </w:p>
        </w:tc>
      </w:tr>
      <w:tr w:rsidR="00F77E99" w:rsidRPr="00DF0613" w:rsidTr="0066679D">
        <w:tc>
          <w:tcPr>
            <w:tcW w:w="675" w:type="dxa"/>
            <w:tcBorders>
              <w:top w:val="single" w:sz="4" w:space="0" w:color="auto"/>
              <w:left w:val="single" w:sz="4" w:space="0" w:color="auto"/>
              <w:bottom w:val="single" w:sz="4" w:space="0" w:color="auto"/>
              <w:right w:val="single" w:sz="4" w:space="0" w:color="auto"/>
            </w:tcBorders>
            <w:hideMark/>
          </w:tcPr>
          <w:p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rFonts w:cs="Tahoma"/>
                <w:color w:val="000000"/>
              </w:rPr>
            </w:pPr>
            <w:r>
              <w:rPr>
                <w:rFonts w:cs="Tahoma"/>
                <w:color w:val="000000"/>
              </w:rPr>
              <w:t>Реклама в сфере физической культуры и спорта</w:t>
            </w:r>
          </w:p>
        </w:tc>
        <w:tc>
          <w:tcPr>
            <w:tcW w:w="5528" w:type="dxa"/>
            <w:tcBorders>
              <w:top w:val="single" w:sz="4" w:space="0" w:color="auto"/>
              <w:left w:val="single" w:sz="4" w:space="0" w:color="auto"/>
              <w:bottom w:val="single" w:sz="4" w:space="0" w:color="auto"/>
              <w:right w:val="single" w:sz="4" w:space="0" w:color="auto"/>
            </w:tcBorders>
          </w:tcPr>
          <w:p w:rsidR="00F77E99" w:rsidRPr="00680E54" w:rsidRDefault="00F77E99" w:rsidP="008F37B1">
            <w:r w:rsidRPr="00547ABB">
              <w:t xml:space="preserve">Место рекламы в системе маркетинговых коммуникаций. </w:t>
            </w:r>
            <w:r>
              <w:t xml:space="preserve">Психологические основы создания рекламного сообщения. </w:t>
            </w:r>
            <w:r w:rsidRPr="00030B76">
              <w:t>Реклама в прессе ее основные виды и параметры эффективности</w:t>
            </w:r>
            <w:r>
              <w:t xml:space="preserve">. </w:t>
            </w:r>
            <w:r w:rsidRPr="00030B76">
              <w:t>Внешняя реклама</w:t>
            </w:r>
            <w:r w:rsidR="002D6F29">
              <w:t>.</w:t>
            </w:r>
            <w:r w:rsidRPr="00547ABB">
              <w:t xml:space="preserve"> Рекламная коммуникация как базовая составляющая бизнес-продвижения физкультурно-спортивной организации. Особенности рекламы в спорте. Современная спортивная реклама и ее роль в общественных коммуникациях.</w:t>
            </w:r>
            <w:r>
              <w:t xml:space="preserve"> </w:t>
            </w:r>
            <w:r w:rsidR="00AF630B">
              <w:t xml:space="preserve">Целевая аудитория спортивной организации, ее характеристики. Работа с болельщиками. Работа с потребительской аудиторией. </w:t>
            </w:r>
            <w:r w:rsidR="00FD6915">
              <w:t>С</w:t>
            </w:r>
            <w:r w:rsidRPr="00030B76">
              <w:t>портивные печатные средства массовой информации их цели и задачи в спорте</w:t>
            </w:r>
            <w:r>
              <w:t xml:space="preserve">. </w:t>
            </w:r>
          </w:p>
        </w:tc>
        <w:tc>
          <w:tcPr>
            <w:tcW w:w="1276"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color w:val="000000"/>
              </w:rPr>
            </w:pPr>
            <w:r>
              <w:rPr>
                <w:color w:val="000000"/>
              </w:rPr>
              <w:t>12</w:t>
            </w:r>
          </w:p>
        </w:tc>
      </w:tr>
      <w:tr w:rsidR="00F77E99" w:rsidRPr="00DF0613" w:rsidTr="0066679D">
        <w:tc>
          <w:tcPr>
            <w:tcW w:w="675" w:type="dxa"/>
            <w:tcBorders>
              <w:top w:val="single" w:sz="4" w:space="0" w:color="auto"/>
              <w:left w:val="single" w:sz="4" w:space="0" w:color="auto"/>
              <w:bottom w:val="single" w:sz="4" w:space="0" w:color="auto"/>
              <w:right w:val="single" w:sz="4" w:space="0" w:color="auto"/>
            </w:tcBorders>
          </w:tcPr>
          <w:p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rFonts w:cs="Tahoma"/>
                <w:color w:val="000000"/>
              </w:rPr>
            </w:pPr>
            <w:r w:rsidRPr="0084657D">
              <w:rPr>
                <w:rFonts w:cs="Tahoma"/>
                <w:color w:val="000000"/>
              </w:rPr>
              <w:t>Пропаганда здорового образа жизни</w:t>
            </w:r>
          </w:p>
        </w:tc>
        <w:tc>
          <w:tcPr>
            <w:tcW w:w="5528" w:type="dxa"/>
            <w:tcBorders>
              <w:top w:val="single" w:sz="4" w:space="0" w:color="auto"/>
              <w:left w:val="single" w:sz="4" w:space="0" w:color="auto"/>
              <w:bottom w:val="single" w:sz="4" w:space="0" w:color="auto"/>
              <w:right w:val="single" w:sz="4" w:space="0" w:color="auto"/>
            </w:tcBorders>
          </w:tcPr>
          <w:p w:rsidR="00F77E99" w:rsidRPr="00CC4183" w:rsidRDefault="00F77E99" w:rsidP="00F77E99">
            <w:pPr>
              <w:rPr>
                <w:noProof/>
              </w:rPr>
            </w:pPr>
            <w:r>
              <w:rPr>
                <w:noProof/>
              </w:rPr>
              <w:t xml:space="preserve">Составляющие здорового образа жизни. </w:t>
            </w:r>
            <w:r w:rsidRPr="0084657D">
              <w:rPr>
                <w:noProof/>
              </w:rPr>
              <w:t>Пропаганда здорового образа жизни как фактор борьбы с вредными привычками. Проблема девиантного поведения в обществе и возможности физической культуры и спорта для его профилактики. Формирование ценностей сферы физической культуры и спорта у целевой аудитории методами пропаганды.</w:t>
            </w:r>
            <w:r w:rsidR="00560198">
              <w:rPr>
                <w:noProof/>
              </w:rPr>
              <w:t xml:space="preserve"> </w:t>
            </w:r>
            <w:r w:rsidR="00560198" w:rsidRPr="00030B76">
              <w:t>Основные направления в деятельности СМИ по пропаганде ценностей физической культуры и спорта в обществе</w:t>
            </w:r>
            <w:r w:rsidR="00560198">
              <w:t xml:space="preserve">. </w:t>
            </w:r>
            <w:r w:rsidR="00560198" w:rsidRPr="00030B76">
              <w:t xml:space="preserve">Роль СМИ в оценке значимости </w:t>
            </w:r>
            <w:r w:rsidR="00560198" w:rsidRPr="00030B76">
              <w:lastRenderedPageBreak/>
              <w:t>Олимпийского спорта</w:t>
            </w:r>
            <w:r>
              <w:rPr>
                <w:noProof/>
              </w:rPr>
              <w:t xml:space="preserve"> </w:t>
            </w:r>
            <w:r w:rsidRPr="000B7585">
              <w:t>Планирование мероприятий д</w:t>
            </w:r>
            <w:r>
              <w:t xml:space="preserve">ля привлечения обучающихся (в том числе привлечение новых обучающихся) к занятиям физической культурой и спортом. </w:t>
            </w:r>
            <w:r w:rsidR="0052189C" w:rsidRPr="00714182">
              <w:rPr>
                <w:rFonts w:cs="Tahoma"/>
                <w:color w:val="000000"/>
              </w:rPr>
              <w:t>Информационное обеспечение физкультурно-спортивной организации.</w:t>
            </w:r>
            <w:r w:rsidR="008F37B1">
              <w:rPr>
                <w:rFonts w:cs="Tahoma"/>
                <w:color w:val="000000"/>
              </w:rPr>
              <w:t xml:space="preserve"> </w:t>
            </w:r>
            <w:r>
              <w:rPr>
                <w:noProof/>
              </w:rPr>
              <w:t xml:space="preserve">Информационное обеспечение антидопинговых мероприятий. </w:t>
            </w:r>
          </w:p>
        </w:tc>
        <w:tc>
          <w:tcPr>
            <w:tcW w:w="1276"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color w:val="000000"/>
              </w:rPr>
            </w:pPr>
            <w:r>
              <w:rPr>
                <w:color w:val="000000"/>
              </w:rPr>
              <w:lastRenderedPageBreak/>
              <w:t>10</w:t>
            </w:r>
          </w:p>
        </w:tc>
      </w:tr>
      <w:tr w:rsidR="00F77E99" w:rsidRPr="00DF0613" w:rsidTr="0066679D">
        <w:tc>
          <w:tcPr>
            <w:tcW w:w="675" w:type="dxa"/>
            <w:tcBorders>
              <w:top w:val="single" w:sz="4" w:space="0" w:color="auto"/>
              <w:left w:val="single" w:sz="4" w:space="0" w:color="auto"/>
              <w:bottom w:val="single" w:sz="4" w:space="0" w:color="auto"/>
              <w:right w:val="single" w:sz="4" w:space="0" w:color="auto"/>
            </w:tcBorders>
          </w:tcPr>
          <w:p w:rsidR="00F77E99" w:rsidRPr="00E56ACD" w:rsidRDefault="00F77E99" w:rsidP="00F77E99">
            <w:pPr>
              <w:pStyle w:val="aa"/>
              <w:ind w:left="0"/>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rsidR="00F77E99" w:rsidRPr="0084657D" w:rsidRDefault="00F77E99" w:rsidP="00F77E99">
            <w:pPr>
              <w:rPr>
                <w:rFonts w:cs="Tahoma"/>
                <w:color w:val="000000"/>
              </w:rPr>
            </w:pPr>
            <w:r>
              <w:rPr>
                <w:rFonts w:cs="Tahoma"/>
                <w:color w:val="000000"/>
              </w:rPr>
              <w:t>Итого</w:t>
            </w:r>
          </w:p>
        </w:tc>
        <w:tc>
          <w:tcPr>
            <w:tcW w:w="5528" w:type="dxa"/>
            <w:tcBorders>
              <w:top w:val="single" w:sz="4" w:space="0" w:color="auto"/>
              <w:left w:val="single" w:sz="4" w:space="0" w:color="auto"/>
              <w:bottom w:val="single" w:sz="4" w:space="0" w:color="auto"/>
              <w:right w:val="single" w:sz="4" w:space="0" w:color="auto"/>
            </w:tcBorders>
          </w:tcPr>
          <w:p w:rsidR="00F77E99" w:rsidRDefault="00F77E99" w:rsidP="00F77E99">
            <w:pPr>
              <w:rPr>
                <w:noProof/>
              </w:rPr>
            </w:pPr>
          </w:p>
        </w:tc>
        <w:tc>
          <w:tcPr>
            <w:tcW w:w="1276" w:type="dxa"/>
            <w:tcBorders>
              <w:top w:val="single" w:sz="4" w:space="0" w:color="auto"/>
              <w:left w:val="single" w:sz="4" w:space="0" w:color="auto"/>
              <w:bottom w:val="single" w:sz="4" w:space="0" w:color="auto"/>
              <w:right w:val="single" w:sz="4" w:space="0" w:color="auto"/>
            </w:tcBorders>
          </w:tcPr>
          <w:p w:rsidR="00F77E99" w:rsidRPr="009B2A8F" w:rsidRDefault="00F77E99" w:rsidP="00F77E99">
            <w:pPr>
              <w:rPr>
                <w:rFonts w:cs="Tahoma"/>
                <w:color w:val="000000"/>
              </w:rPr>
            </w:pPr>
            <w:r>
              <w:rPr>
                <w:rFonts w:cs="Tahoma"/>
                <w:color w:val="000000"/>
              </w:rPr>
              <w:t>72</w:t>
            </w:r>
          </w:p>
        </w:tc>
      </w:tr>
    </w:tbl>
    <w:p w:rsidR="0084657D" w:rsidRDefault="0084657D" w:rsidP="0052224D">
      <w:pPr>
        <w:tabs>
          <w:tab w:val="right" w:leader="underscore" w:pos="9356"/>
        </w:tabs>
        <w:rPr>
          <w:b/>
        </w:rPr>
      </w:pPr>
    </w:p>
    <w:p w:rsidR="002560E4" w:rsidRDefault="00F77E99" w:rsidP="00021283">
      <w:pPr>
        <w:numPr>
          <w:ilvl w:val="1"/>
          <w:numId w:val="11"/>
        </w:numPr>
        <w:overflowPunct w:val="0"/>
        <w:adjustRightInd w:val="0"/>
        <w:jc w:val="both"/>
        <w:rPr>
          <w:b/>
        </w:rPr>
      </w:pPr>
      <w:r w:rsidRPr="00F77E99">
        <w:rPr>
          <w:b/>
        </w:rPr>
        <w:tab/>
        <w:t xml:space="preserve">5. </w:t>
      </w:r>
      <w:r w:rsidR="002A6B61">
        <w:rPr>
          <w:b/>
        </w:rPr>
        <w:t>Разделы</w:t>
      </w:r>
      <w:r w:rsidRPr="00F77E99">
        <w:rPr>
          <w:b/>
        </w:rPr>
        <w:t xml:space="preserve"> дисциплины </w:t>
      </w:r>
      <w:r w:rsidR="002A6B61">
        <w:rPr>
          <w:b/>
        </w:rPr>
        <w:t>и виды учебной работы</w:t>
      </w:r>
    </w:p>
    <w:p w:rsidR="00F77E99" w:rsidRPr="00F77E99" w:rsidRDefault="00F77E99" w:rsidP="00F77E99">
      <w:pPr>
        <w:pStyle w:val="aa"/>
        <w:tabs>
          <w:tab w:val="right" w:leader="underscore" w:pos="9356"/>
        </w:tabs>
        <w:ind w:left="480"/>
        <w:jc w:val="center"/>
        <w:rPr>
          <w:bCs/>
          <w:i/>
        </w:rPr>
      </w:pPr>
      <w:proofErr w:type="gramStart"/>
      <w:r w:rsidRPr="00F77E99">
        <w:rPr>
          <w:bCs/>
          <w:i/>
        </w:rPr>
        <w:t>очная</w:t>
      </w:r>
      <w:proofErr w:type="gramEnd"/>
      <w:r w:rsidRPr="00F77E99">
        <w:rPr>
          <w:bCs/>
          <w:i/>
        </w:rPr>
        <w:t xml:space="preserve"> форма обучения</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850"/>
        <w:gridCol w:w="851"/>
        <w:gridCol w:w="992"/>
        <w:gridCol w:w="853"/>
      </w:tblGrid>
      <w:tr w:rsidR="005D3942" w:rsidRPr="00DF0613" w:rsidTr="00DD3C55">
        <w:trPr>
          <w:trHeight w:val="209"/>
        </w:trPr>
        <w:tc>
          <w:tcPr>
            <w:tcW w:w="675" w:type="dxa"/>
            <w:vMerge w:val="restart"/>
            <w:tcBorders>
              <w:top w:val="single" w:sz="4" w:space="0" w:color="auto"/>
              <w:left w:val="single" w:sz="4" w:space="0" w:color="auto"/>
              <w:right w:val="single" w:sz="4" w:space="0" w:color="auto"/>
            </w:tcBorders>
            <w:hideMark/>
          </w:tcPr>
          <w:p w:rsidR="005D3942" w:rsidRPr="009B2A8F" w:rsidRDefault="005D3942" w:rsidP="00F77E99">
            <w:pPr>
              <w:jc w:val="center"/>
              <w:rPr>
                <w:color w:val="000000"/>
              </w:rPr>
            </w:pPr>
            <w:r w:rsidRPr="009B2A8F">
              <w:rPr>
                <w:color w:val="000000"/>
              </w:rPr>
              <w:t>№ п/п</w:t>
            </w:r>
          </w:p>
        </w:tc>
        <w:tc>
          <w:tcPr>
            <w:tcW w:w="5387" w:type="dxa"/>
            <w:vMerge w:val="restart"/>
            <w:tcBorders>
              <w:top w:val="single" w:sz="4" w:space="0" w:color="auto"/>
              <w:left w:val="single" w:sz="4" w:space="0" w:color="auto"/>
              <w:right w:val="single" w:sz="4" w:space="0" w:color="auto"/>
            </w:tcBorders>
            <w:hideMark/>
          </w:tcPr>
          <w:p w:rsidR="005D3942" w:rsidRPr="009B2A8F" w:rsidRDefault="005D3942" w:rsidP="0052224D">
            <w:pPr>
              <w:jc w:val="center"/>
              <w:rPr>
                <w:color w:val="000000"/>
              </w:rPr>
            </w:pPr>
            <w:r w:rsidRPr="009B2A8F">
              <w:rPr>
                <w:color w:val="000000"/>
              </w:rPr>
              <w:t>Наименование раздела дисциплины</w:t>
            </w:r>
          </w:p>
        </w:tc>
        <w:tc>
          <w:tcPr>
            <w:tcW w:w="2693" w:type="dxa"/>
            <w:gridSpan w:val="3"/>
            <w:tcBorders>
              <w:top w:val="single" w:sz="4" w:space="0" w:color="auto"/>
              <w:left w:val="single" w:sz="4" w:space="0" w:color="auto"/>
              <w:right w:val="single" w:sz="4" w:space="0" w:color="auto"/>
            </w:tcBorders>
            <w:hideMark/>
          </w:tcPr>
          <w:p w:rsidR="005D3942" w:rsidRPr="009B2A8F" w:rsidRDefault="005D3942" w:rsidP="0052224D">
            <w:pPr>
              <w:jc w:val="center"/>
              <w:rPr>
                <w:color w:val="000000"/>
              </w:rPr>
            </w:pPr>
            <w:r w:rsidRPr="009B2A8F">
              <w:rPr>
                <w:color w:val="000000"/>
              </w:rPr>
              <w:t>Виды учебной работы</w:t>
            </w:r>
          </w:p>
        </w:tc>
        <w:tc>
          <w:tcPr>
            <w:tcW w:w="853" w:type="dxa"/>
            <w:vMerge w:val="restart"/>
            <w:tcBorders>
              <w:top w:val="single" w:sz="4" w:space="0" w:color="auto"/>
              <w:left w:val="single" w:sz="4" w:space="0" w:color="auto"/>
              <w:right w:val="single" w:sz="4" w:space="0" w:color="auto"/>
            </w:tcBorders>
            <w:hideMark/>
          </w:tcPr>
          <w:p w:rsidR="005D3942" w:rsidRPr="009B2A8F" w:rsidRDefault="005D3942" w:rsidP="0052224D">
            <w:pPr>
              <w:jc w:val="center"/>
              <w:rPr>
                <w:color w:val="000000"/>
              </w:rPr>
            </w:pPr>
            <w:r w:rsidRPr="009B2A8F">
              <w:rPr>
                <w:color w:val="000000"/>
              </w:rPr>
              <w:t>Всего</w:t>
            </w:r>
          </w:p>
          <w:p w:rsidR="005D3942" w:rsidRPr="009B2A8F" w:rsidRDefault="005D3942" w:rsidP="0052224D">
            <w:pPr>
              <w:jc w:val="center"/>
              <w:rPr>
                <w:color w:val="000000"/>
              </w:rPr>
            </w:pPr>
            <w:r w:rsidRPr="009B2A8F">
              <w:rPr>
                <w:color w:val="000000"/>
              </w:rPr>
              <w:t>час.</w:t>
            </w:r>
          </w:p>
        </w:tc>
      </w:tr>
      <w:tr w:rsidR="00F616E4" w:rsidRPr="00DF0613" w:rsidTr="00DD3C55">
        <w:trPr>
          <w:trHeight w:val="191"/>
        </w:trPr>
        <w:tc>
          <w:tcPr>
            <w:tcW w:w="675" w:type="dxa"/>
            <w:vMerge/>
            <w:tcBorders>
              <w:left w:val="single" w:sz="4" w:space="0" w:color="auto"/>
              <w:bottom w:val="single" w:sz="4" w:space="0" w:color="auto"/>
              <w:right w:val="single" w:sz="4" w:space="0" w:color="auto"/>
            </w:tcBorders>
            <w:hideMark/>
          </w:tcPr>
          <w:p w:rsidR="00F616E4" w:rsidRPr="009B2A8F" w:rsidRDefault="00F616E4" w:rsidP="00F77E99">
            <w:pPr>
              <w:jc w:val="center"/>
              <w:rPr>
                <w:color w:val="000000"/>
              </w:rPr>
            </w:pPr>
          </w:p>
        </w:tc>
        <w:tc>
          <w:tcPr>
            <w:tcW w:w="5387" w:type="dxa"/>
            <w:vMerge/>
            <w:tcBorders>
              <w:left w:val="single" w:sz="4" w:space="0" w:color="auto"/>
              <w:bottom w:val="single" w:sz="4" w:space="0" w:color="auto"/>
              <w:right w:val="single" w:sz="4" w:space="0" w:color="auto"/>
            </w:tcBorders>
          </w:tcPr>
          <w:p w:rsidR="00F616E4" w:rsidRPr="009B2A8F" w:rsidRDefault="00F616E4" w:rsidP="0052224D">
            <w:pPr>
              <w:rPr>
                <w:color w:val="000000"/>
              </w:rPr>
            </w:pPr>
          </w:p>
        </w:tc>
        <w:tc>
          <w:tcPr>
            <w:tcW w:w="850" w:type="dxa"/>
            <w:tcBorders>
              <w:top w:val="single" w:sz="4" w:space="0" w:color="auto"/>
              <w:left w:val="single" w:sz="4" w:space="0" w:color="auto"/>
              <w:bottom w:val="single" w:sz="4" w:space="0" w:color="auto"/>
              <w:right w:val="single" w:sz="4" w:space="0" w:color="auto"/>
            </w:tcBorders>
          </w:tcPr>
          <w:p w:rsidR="00F616E4" w:rsidRPr="009B2A8F" w:rsidRDefault="00F616E4" w:rsidP="0052224D">
            <w:pPr>
              <w:jc w:val="center"/>
              <w:rPr>
                <w:color w:val="000000"/>
              </w:rPr>
            </w:pPr>
            <w:r>
              <w:rPr>
                <w:color w:val="000000"/>
              </w:rPr>
              <w:t>Л</w:t>
            </w:r>
          </w:p>
        </w:tc>
        <w:tc>
          <w:tcPr>
            <w:tcW w:w="851" w:type="dxa"/>
            <w:tcBorders>
              <w:top w:val="single" w:sz="4" w:space="0" w:color="auto"/>
              <w:left w:val="single" w:sz="4" w:space="0" w:color="auto"/>
              <w:bottom w:val="single" w:sz="4" w:space="0" w:color="auto"/>
              <w:right w:val="single" w:sz="4" w:space="0" w:color="auto"/>
            </w:tcBorders>
          </w:tcPr>
          <w:p w:rsidR="00F616E4" w:rsidRPr="009B2A8F" w:rsidRDefault="00F616E4" w:rsidP="0052224D">
            <w:pPr>
              <w:jc w:val="center"/>
              <w:rPr>
                <w:color w:val="000000"/>
              </w:rPr>
            </w:pPr>
            <w:r>
              <w:rPr>
                <w:color w:val="000000"/>
              </w:rPr>
              <w:t>С</w:t>
            </w:r>
          </w:p>
        </w:tc>
        <w:tc>
          <w:tcPr>
            <w:tcW w:w="992" w:type="dxa"/>
            <w:tcBorders>
              <w:top w:val="single" w:sz="4" w:space="0" w:color="auto"/>
              <w:left w:val="single" w:sz="4" w:space="0" w:color="auto"/>
              <w:bottom w:val="single" w:sz="4" w:space="0" w:color="auto"/>
              <w:right w:val="single" w:sz="4" w:space="0" w:color="auto"/>
            </w:tcBorders>
          </w:tcPr>
          <w:p w:rsidR="00F616E4" w:rsidRPr="009B2A8F" w:rsidRDefault="00F616E4" w:rsidP="0052224D">
            <w:pPr>
              <w:jc w:val="center"/>
              <w:rPr>
                <w:color w:val="000000"/>
              </w:rPr>
            </w:pPr>
            <w:r w:rsidRPr="009B2A8F">
              <w:rPr>
                <w:color w:val="000000"/>
              </w:rPr>
              <w:t>СРС</w:t>
            </w:r>
          </w:p>
        </w:tc>
        <w:tc>
          <w:tcPr>
            <w:tcW w:w="853" w:type="dxa"/>
            <w:vMerge/>
            <w:tcBorders>
              <w:left w:val="single" w:sz="4" w:space="0" w:color="auto"/>
              <w:bottom w:val="single" w:sz="4" w:space="0" w:color="auto"/>
              <w:right w:val="single" w:sz="4" w:space="0" w:color="auto"/>
            </w:tcBorders>
          </w:tcPr>
          <w:p w:rsidR="00F616E4" w:rsidRPr="009B2A8F" w:rsidRDefault="00F616E4" w:rsidP="0052224D">
            <w:pPr>
              <w:rPr>
                <w:color w:val="000000"/>
              </w:rPr>
            </w:pPr>
          </w:p>
        </w:tc>
      </w:tr>
      <w:tr w:rsidR="0084657D" w:rsidRPr="00DF0613" w:rsidTr="00DD3C55">
        <w:trPr>
          <w:trHeight w:val="191"/>
        </w:trPr>
        <w:tc>
          <w:tcPr>
            <w:tcW w:w="675" w:type="dxa"/>
            <w:tcBorders>
              <w:top w:val="single" w:sz="4" w:space="0" w:color="auto"/>
              <w:left w:val="single" w:sz="4" w:space="0" w:color="auto"/>
              <w:bottom w:val="single" w:sz="4" w:space="0" w:color="auto"/>
              <w:right w:val="single" w:sz="4" w:space="0" w:color="auto"/>
            </w:tcBorders>
            <w:hideMark/>
          </w:tcPr>
          <w:p w:rsidR="0084657D" w:rsidRPr="00E56ACD" w:rsidRDefault="0084657D" w:rsidP="00F77E99">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84657D" w:rsidRPr="009B2A8F" w:rsidRDefault="0084657D" w:rsidP="0084657D">
            <w:pPr>
              <w:rPr>
                <w:rFonts w:cs="Tahoma"/>
                <w:color w:val="000000"/>
              </w:rPr>
            </w:pPr>
            <w:r>
              <w:rPr>
                <w:rFonts w:cs="Tahoma"/>
                <w:color w:val="000000"/>
              </w:rPr>
              <w:t>Введение в дисциплину</w:t>
            </w:r>
          </w:p>
        </w:tc>
        <w:tc>
          <w:tcPr>
            <w:tcW w:w="850" w:type="dxa"/>
            <w:tcBorders>
              <w:top w:val="single" w:sz="4" w:space="0" w:color="auto"/>
              <w:left w:val="single" w:sz="4" w:space="0" w:color="auto"/>
              <w:bottom w:val="single" w:sz="4" w:space="0" w:color="auto"/>
              <w:right w:val="single" w:sz="4" w:space="0" w:color="auto"/>
            </w:tcBorders>
          </w:tcPr>
          <w:p w:rsidR="0084657D" w:rsidRDefault="00B63EAC" w:rsidP="0084657D">
            <w:pPr>
              <w:rPr>
                <w:color w:val="000000"/>
              </w:rPr>
            </w:pPr>
            <w:r>
              <w:rPr>
                <w:color w:val="000000"/>
              </w:rPr>
              <w:t>4</w:t>
            </w:r>
          </w:p>
        </w:tc>
        <w:tc>
          <w:tcPr>
            <w:tcW w:w="851" w:type="dxa"/>
            <w:tcBorders>
              <w:top w:val="single" w:sz="4" w:space="0" w:color="auto"/>
              <w:left w:val="single" w:sz="4" w:space="0" w:color="auto"/>
              <w:bottom w:val="single" w:sz="4" w:space="0" w:color="auto"/>
              <w:right w:val="single" w:sz="4" w:space="0" w:color="auto"/>
            </w:tcBorders>
          </w:tcPr>
          <w:p w:rsidR="0084657D" w:rsidRDefault="0084657D" w:rsidP="0084657D">
            <w:pPr>
              <w:rPr>
                <w:color w:val="000000"/>
              </w:rPr>
            </w:pPr>
            <w:r>
              <w:rPr>
                <w:color w:val="000000"/>
              </w:rPr>
              <w:t>4</w:t>
            </w:r>
          </w:p>
        </w:tc>
        <w:tc>
          <w:tcPr>
            <w:tcW w:w="992" w:type="dxa"/>
            <w:tcBorders>
              <w:top w:val="single" w:sz="4" w:space="0" w:color="auto"/>
              <w:left w:val="single" w:sz="4" w:space="0" w:color="auto"/>
              <w:bottom w:val="single" w:sz="4" w:space="0" w:color="auto"/>
              <w:right w:val="single" w:sz="4" w:space="0" w:color="auto"/>
            </w:tcBorders>
          </w:tcPr>
          <w:p w:rsidR="0084657D" w:rsidRDefault="00F77E99" w:rsidP="0084657D">
            <w:pPr>
              <w:rPr>
                <w:color w:val="000000"/>
              </w:rPr>
            </w:pPr>
            <w:r>
              <w:rPr>
                <w:color w:val="000000"/>
              </w:rPr>
              <w:t>6</w:t>
            </w:r>
          </w:p>
        </w:tc>
        <w:tc>
          <w:tcPr>
            <w:tcW w:w="853" w:type="dxa"/>
            <w:tcBorders>
              <w:top w:val="single" w:sz="4" w:space="0" w:color="auto"/>
              <w:left w:val="single" w:sz="4" w:space="0" w:color="auto"/>
              <w:bottom w:val="single" w:sz="4" w:space="0" w:color="auto"/>
              <w:right w:val="single" w:sz="4" w:space="0" w:color="auto"/>
            </w:tcBorders>
          </w:tcPr>
          <w:p w:rsidR="0084657D" w:rsidRDefault="000F0B2F" w:rsidP="0084657D">
            <w:pPr>
              <w:rPr>
                <w:color w:val="000000"/>
              </w:rPr>
            </w:pPr>
            <w:r>
              <w:rPr>
                <w:color w:val="000000"/>
              </w:rPr>
              <w:t>14</w:t>
            </w:r>
          </w:p>
        </w:tc>
      </w:tr>
      <w:tr w:rsidR="0084657D" w:rsidRPr="00DF0613" w:rsidTr="00DD3C55">
        <w:trPr>
          <w:trHeight w:val="191"/>
        </w:trPr>
        <w:tc>
          <w:tcPr>
            <w:tcW w:w="675" w:type="dxa"/>
            <w:tcBorders>
              <w:top w:val="single" w:sz="4" w:space="0" w:color="auto"/>
              <w:left w:val="single" w:sz="4" w:space="0" w:color="auto"/>
              <w:bottom w:val="single" w:sz="4" w:space="0" w:color="auto"/>
              <w:right w:val="single" w:sz="4" w:space="0" w:color="auto"/>
            </w:tcBorders>
            <w:hideMark/>
          </w:tcPr>
          <w:p w:rsidR="0084657D" w:rsidRPr="00E56ACD" w:rsidRDefault="0084657D" w:rsidP="00F77E99">
            <w:pPr>
              <w:pStyle w:val="aa"/>
              <w:numPr>
                <w:ilvl w:val="0"/>
                <w:numId w:val="3"/>
              </w:numPr>
              <w:ind w:left="0" w:firstLine="0"/>
              <w:rPr>
                <w:color w:val="000000"/>
              </w:rPr>
            </w:pPr>
          </w:p>
        </w:tc>
        <w:tc>
          <w:tcPr>
            <w:tcW w:w="5387" w:type="dxa"/>
            <w:tcBorders>
              <w:top w:val="single" w:sz="4" w:space="0" w:color="auto"/>
              <w:left w:val="single" w:sz="4" w:space="0" w:color="auto"/>
              <w:bottom w:val="single" w:sz="4" w:space="0" w:color="auto"/>
              <w:right w:val="single" w:sz="4" w:space="0" w:color="auto"/>
            </w:tcBorders>
          </w:tcPr>
          <w:p w:rsidR="0084657D" w:rsidRPr="00547ABB" w:rsidRDefault="0084657D" w:rsidP="0084657D">
            <w:pPr>
              <w:rPr>
                <w:rFonts w:cs="Tahoma"/>
                <w:color w:val="000000"/>
              </w:rPr>
            </w:pPr>
            <w:r>
              <w:rPr>
                <w:rFonts w:cs="Tahoma"/>
                <w:color w:val="000000"/>
              </w:rPr>
              <w:t>Связи с общественностью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84657D" w:rsidRPr="009B2A8F" w:rsidRDefault="00B63EAC" w:rsidP="0084657D">
            <w:pPr>
              <w:rPr>
                <w:color w:val="000000"/>
              </w:rPr>
            </w:pPr>
            <w:r>
              <w:rPr>
                <w:color w:val="000000"/>
              </w:rPr>
              <w:t>8</w:t>
            </w:r>
          </w:p>
        </w:tc>
        <w:tc>
          <w:tcPr>
            <w:tcW w:w="851" w:type="dxa"/>
            <w:tcBorders>
              <w:top w:val="single" w:sz="4" w:space="0" w:color="auto"/>
              <w:left w:val="single" w:sz="4" w:space="0" w:color="auto"/>
              <w:bottom w:val="single" w:sz="4" w:space="0" w:color="auto"/>
              <w:right w:val="single" w:sz="4" w:space="0" w:color="auto"/>
            </w:tcBorders>
          </w:tcPr>
          <w:p w:rsidR="0084657D" w:rsidRPr="009B2A8F" w:rsidRDefault="0084657D" w:rsidP="00B63EAC">
            <w:pPr>
              <w:rPr>
                <w:color w:val="000000"/>
              </w:rPr>
            </w:pPr>
            <w:r>
              <w:rPr>
                <w:color w:val="000000"/>
              </w:rPr>
              <w:t>1</w:t>
            </w:r>
            <w:r w:rsidR="00B63EAC">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84657D" w:rsidRPr="009B2A8F" w:rsidRDefault="00F77E99" w:rsidP="0084657D">
            <w:pPr>
              <w:rPr>
                <w:color w:val="000000"/>
              </w:rPr>
            </w:pPr>
            <w:r>
              <w:rPr>
                <w:color w:val="000000"/>
              </w:rPr>
              <w:t>18</w:t>
            </w:r>
          </w:p>
        </w:tc>
        <w:tc>
          <w:tcPr>
            <w:tcW w:w="853" w:type="dxa"/>
            <w:tcBorders>
              <w:top w:val="single" w:sz="4" w:space="0" w:color="auto"/>
              <w:left w:val="single" w:sz="4" w:space="0" w:color="auto"/>
              <w:bottom w:val="single" w:sz="4" w:space="0" w:color="auto"/>
              <w:right w:val="single" w:sz="4" w:space="0" w:color="auto"/>
            </w:tcBorders>
          </w:tcPr>
          <w:p w:rsidR="0084657D" w:rsidRPr="009B2A8F" w:rsidRDefault="000F0B2F" w:rsidP="0084657D">
            <w:pPr>
              <w:rPr>
                <w:color w:val="000000"/>
              </w:rPr>
            </w:pPr>
            <w:r>
              <w:rPr>
                <w:color w:val="000000"/>
              </w:rPr>
              <w:t>36</w:t>
            </w:r>
          </w:p>
        </w:tc>
      </w:tr>
      <w:tr w:rsidR="0084657D" w:rsidRPr="00DF0613" w:rsidTr="00DD3C55">
        <w:trPr>
          <w:trHeight w:val="191"/>
        </w:trPr>
        <w:tc>
          <w:tcPr>
            <w:tcW w:w="675" w:type="dxa"/>
            <w:tcBorders>
              <w:top w:val="single" w:sz="4" w:space="0" w:color="auto"/>
              <w:left w:val="single" w:sz="4" w:space="0" w:color="auto"/>
              <w:bottom w:val="single" w:sz="4" w:space="0" w:color="auto"/>
              <w:right w:val="single" w:sz="4" w:space="0" w:color="auto"/>
            </w:tcBorders>
            <w:hideMark/>
          </w:tcPr>
          <w:p w:rsidR="0084657D" w:rsidRPr="00E56ACD" w:rsidRDefault="0084657D" w:rsidP="00F77E99">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84657D" w:rsidRPr="009B2A8F" w:rsidRDefault="0084657D" w:rsidP="0084657D">
            <w:pPr>
              <w:rPr>
                <w:rFonts w:cs="Tahoma"/>
                <w:color w:val="000000"/>
              </w:rPr>
            </w:pPr>
            <w:r>
              <w:rPr>
                <w:rFonts w:cs="Tahoma"/>
                <w:color w:val="000000"/>
              </w:rPr>
              <w:t>Реклама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84657D" w:rsidRPr="009B2A8F" w:rsidRDefault="00B63EAC" w:rsidP="0084657D">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84657D" w:rsidRPr="009B2A8F" w:rsidRDefault="00B63EAC" w:rsidP="0084657D">
            <w:pPr>
              <w:rPr>
                <w:color w:val="000000"/>
              </w:rPr>
            </w:pPr>
            <w:r>
              <w:rPr>
                <w:color w:val="000000"/>
              </w:rPr>
              <w:t>6</w:t>
            </w:r>
          </w:p>
        </w:tc>
        <w:tc>
          <w:tcPr>
            <w:tcW w:w="992" w:type="dxa"/>
            <w:tcBorders>
              <w:top w:val="single" w:sz="4" w:space="0" w:color="auto"/>
              <w:left w:val="single" w:sz="4" w:space="0" w:color="auto"/>
              <w:bottom w:val="single" w:sz="4" w:space="0" w:color="auto"/>
              <w:right w:val="single" w:sz="4" w:space="0" w:color="auto"/>
            </w:tcBorders>
          </w:tcPr>
          <w:p w:rsidR="0084657D" w:rsidRPr="009B2A8F" w:rsidRDefault="00F77E99" w:rsidP="0084657D">
            <w:pPr>
              <w:rPr>
                <w:color w:val="000000"/>
              </w:rPr>
            </w:pPr>
            <w:r>
              <w:rPr>
                <w:color w:val="000000"/>
              </w:rPr>
              <w:t>6</w:t>
            </w:r>
          </w:p>
        </w:tc>
        <w:tc>
          <w:tcPr>
            <w:tcW w:w="853" w:type="dxa"/>
            <w:tcBorders>
              <w:top w:val="single" w:sz="4" w:space="0" w:color="auto"/>
              <w:left w:val="single" w:sz="4" w:space="0" w:color="auto"/>
              <w:bottom w:val="single" w:sz="4" w:space="0" w:color="auto"/>
              <w:right w:val="single" w:sz="4" w:space="0" w:color="auto"/>
            </w:tcBorders>
          </w:tcPr>
          <w:p w:rsidR="0084657D" w:rsidRPr="009B2A8F" w:rsidRDefault="00F77E99" w:rsidP="0084657D">
            <w:pPr>
              <w:rPr>
                <w:color w:val="000000"/>
              </w:rPr>
            </w:pPr>
            <w:r>
              <w:rPr>
                <w:color w:val="000000"/>
              </w:rPr>
              <w:t>12</w:t>
            </w:r>
          </w:p>
        </w:tc>
      </w:tr>
      <w:tr w:rsidR="0084657D" w:rsidRPr="00DF0613" w:rsidTr="00DD3C55">
        <w:trPr>
          <w:trHeight w:val="191"/>
        </w:trPr>
        <w:tc>
          <w:tcPr>
            <w:tcW w:w="675" w:type="dxa"/>
            <w:tcBorders>
              <w:top w:val="single" w:sz="4" w:space="0" w:color="auto"/>
              <w:left w:val="single" w:sz="4" w:space="0" w:color="auto"/>
              <w:bottom w:val="single" w:sz="4" w:space="0" w:color="auto"/>
              <w:right w:val="single" w:sz="4" w:space="0" w:color="auto"/>
            </w:tcBorders>
            <w:hideMark/>
          </w:tcPr>
          <w:p w:rsidR="0084657D" w:rsidRPr="00E56ACD" w:rsidRDefault="0084657D" w:rsidP="00F77E99">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84657D" w:rsidRPr="009B2A8F" w:rsidRDefault="0084657D" w:rsidP="0084657D">
            <w:pPr>
              <w:rPr>
                <w:rFonts w:cs="Tahoma"/>
                <w:color w:val="000000"/>
              </w:rPr>
            </w:pPr>
            <w:r w:rsidRPr="0084657D">
              <w:rPr>
                <w:rFonts w:cs="Tahoma"/>
                <w:color w:val="000000"/>
              </w:rPr>
              <w:t>Пропаганда здорового образа жизни</w:t>
            </w:r>
          </w:p>
        </w:tc>
        <w:tc>
          <w:tcPr>
            <w:tcW w:w="850" w:type="dxa"/>
            <w:tcBorders>
              <w:top w:val="single" w:sz="4" w:space="0" w:color="auto"/>
              <w:left w:val="single" w:sz="4" w:space="0" w:color="auto"/>
              <w:bottom w:val="single" w:sz="4" w:space="0" w:color="auto"/>
              <w:right w:val="single" w:sz="4" w:space="0" w:color="auto"/>
            </w:tcBorders>
          </w:tcPr>
          <w:p w:rsidR="0084657D" w:rsidRPr="009B2A8F" w:rsidRDefault="0084657D" w:rsidP="0084657D">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84657D" w:rsidRPr="009B2A8F" w:rsidRDefault="0084657D" w:rsidP="0084657D">
            <w:pPr>
              <w:rPr>
                <w:color w:val="000000"/>
              </w:rPr>
            </w:pPr>
            <w:r>
              <w:rPr>
                <w:color w:val="000000"/>
              </w:rPr>
              <w:t>4</w:t>
            </w:r>
          </w:p>
        </w:tc>
        <w:tc>
          <w:tcPr>
            <w:tcW w:w="992" w:type="dxa"/>
            <w:tcBorders>
              <w:top w:val="single" w:sz="4" w:space="0" w:color="auto"/>
              <w:left w:val="single" w:sz="4" w:space="0" w:color="auto"/>
              <w:bottom w:val="single" w:sz="4" w:space="0" w:color="auto"/>
              <w:right w:val="single" w:sz="4" w:space="0" w:color="auto"/>
            </w:tcBorders>
          </w:tcPr>
          <w:p w:rsidR="0084657D" w:rsidRPr="009B2A8F" w:rsidRDefault="00F77E99" w:rsidP="0084657D">
            <w:pPr>
              <w:rPr>
                <w:color w:val="000000"/>
              </w:rPr>
            </w:pPr>
            <w:r>
              <w:rPr>
                <w:color w:val="000000"/>
              </w:rPr>
              <w:t>6</w:t>
            </w:r>
          </w:p>
        </w:tc>
        <w:tc>
          <w:tcPr>
            <w:tcW w:w="853" w:type="dxa"/>
            <w:tcBorders>
              <w:top w:val="single" w:sz="4" w:space="0" w:color="auto"/>
              <w:left w:val="single" w:sz="4" w:space="0" w:color="auto"/>
              <w:bottom w:val="single" w:sz="4" w:space="0" w:color="auto"/>
              <w:right w:val="single" w:sz="4" w:space="0" w:color="auto"/>
            </w:tcBorders>
          </w:tcPr>
          <w:p w:rsidR="0084657D" w:rsidRPr="009B2A8F" w:rsidRDefault="00F77E99" w:rsidP="0084657D">
            <w:pPr>
              <w:rPr>
                <w:color w:val="000000"/>
              </w:rPr>
            </w:pPr>
            <w:r>
              <w:rPr>
                <w:color w:val="000000"/>
              </w:rPr>
              <w:t>10</w:t>
            </w:r>
          </w:p>
        </w:tc>
      </w:tr>
      <w:tr w:rsidR="00F616E4" w:rsidRPr="00DF0613" w:rsidTr="00DD3C55">
        <w:trPr>
          <w:trHeight w:val="382"/>
        </w:trPr>
        <w:tc>
          <w:tcPr>
            <w:tcW w:w="675" w:type="dxa"/>
            <w:tcBorders>
              <w:top w:val="single" w:sz="4" w:space="0" w:color="auto"/>
              <w:left w:val="single" w:sz="4" w:space="0" w:color="auto"/>
              <w:bottom w:val="single" w:sz="4" w:space="0" w:color="auto"/>
              <w:right w:val="single" w:sz="4" w:space="0" w:color="auto"/>
            </w:tcBorders>
          </w:tcPr>
          <w:p w:rsidR="00F616E4" w:rsidRDefault="00F616E4" w:rsidP="00F77E99">
            <w:pPr>
              <w:rPr>
                <w:color w:val="000000"/>
              </w:rPr>
            </w:pPr>
          </w:p>
        </w:tc>
        <w:tc>
          <w:tcPr>
            <w:tcW w:w="5387" w:type="dxa"/>
            <w:tcBorders>
              <w:top w:val="single" w:sz="4" w:space="0" w:color="auto"/>
              <w:left w:val="single" w:sz="4" w:space="0" w:color="auto"/>
              <w:bottom w:val="single" w:sz="4" w:space="0" w:color="auto"/>
              <w:right w:val="single" w:sz="4" w:space="0" w:color="auto"/>
            </w:tcBorders>
          </w:tcPr>
          <w:p w:rsidR="00F616E4" w:rsidRPr="00DF0A4D" w:rsidRDefault="00F616E4" w:rsidP="0052224D">
            <w:r w:rsidRPr="00DF0A4D">
              <w:t>ВСЕГО</w:t>
            </w:r>
          </w:p>
        </w:tc>
        <w:tc>
          <w:tcPr>
            <w:tcW w:w="850" w:type="dxa"/>
            <w:tcBorders>
              <w:top w:val="single" w:sz="4" w:space="0" w:color="auto"/>
              <w:left w:val="single" w:sz="4" w:space="0" w:color="auto"/>
              <w:bottom w:val="single" w:sz="4" w:space="0" w:color="auto"/>
              <w:right w:val="single" w:sz="4" w:space="0" w:color="auto"/>
            </w:tcBorders>
          </w:tcPr>
          <w:p w:rsidR="00F616E4" w:rsidRPr="009B2A8F" w:rsidRDefault="00F616E4" w:rsidP="0052224D">
            <w:pPr>
              <w:rPr>
                <w:color w:val="000000"/>
              </w:rPr>
            </w:pPr>
            <w:r>
              <w:rPr>
                <w:color w:val="000000"/>
              </w:rPr>
              <w:t>12</w:t>
            </w:r>
          </w:p>
        </w:tc>
        <w:tc>
          <w:tcPr>
            <w:tcW w:w="851" w:type="dxa"/>
            <w:tcBorders>
              <w:top w:val="single" w:sz="4" w:space="0" w:color="auto"/>
              <w:left w:val="single" w:sz="4" w:space="0" w:color="auto"/>
              <w:bottom w:val="single" w:sz="4" w:space="0" w:color="auto"/>
              <w:right w:val="single" w:sz="4" w:space="0" w:color="auto"/>
            </w:tcBorders>
          </w:tcPr>
          <w:p w:rsidR="00F616E4" w:rsidRPr="009B2A8F" w:rsidRDefault="00F616E4" w:rsidP="0052224D">
            <w:pPr>
              <w:rPr>
                <w:color w:val="000000"/>
              </w:rPr>
            </w:pPr>
            <w:r>
              <w:rPr>
                <w:color w:val="000000"/>
              </w:rPr>
              <w:t>24</w:t>
            </w:r>
          </w:p>
        </w:tc>
        <w:tc>
          <w:tcPr>
            <w:tcW w:w="992" w:type="dxa"/>
            <w:tcBorders>
              <w:top w:val="single" w:sz="4" w:space="0" w:color="auto"/>
              <w:left w:val="single" w:sz="4" w:space="0" w:color="auto"/>
              <w:bottom w:val="single" w:sz="4" w:space="0" w:color="auto"/>
              <w:right w:val="single" w:sz="4" w:space="0" w:color="auto"/>
            </w:tcBorders>
          </w:tcPr>
          <w:p w:rsidR="00F616E4" w:rsidRPr="009B2A8F" w:rsidRDefault="00F616E4" w:rsidP="0052224D">
            <w:pPr>
              <w:rPr>
                <w:color w:val="000000"/>
              </w:rPr>
            </w:pPr>
            <w:r>
              <w:rPr>
                <w:color w:val="000000"/>
              </w:rPr>
              <w:t>36</w:t>
            </w:r>
          </w:p>
        </w:tc>
        <w:tc>
          <w:tcPr>
            <w:tcW w:w="853" w:type="dxa"/>
            <w:tcBorders>
              <w:top w:val="single" w:sz="4" w:space="0" w:color="auto"/>
              <w:left w:val="single" w:sz="4" w:space="0" w:color="auto"/>
              <w:bottom w:val="single" w:sz="4" w:space="0" w:color="auto"/>
              <w:right w:val="single" w:sz="4" w:space="0" w:color="auto"/>
            </w:tcBorders>
          </w:tcPr>
          <w:p w:rsidR="00F616E4" w:rsidRPr="009B2A8F" w:rsidRDefault="00F616E4" w:rsidP="0052224D">
            <w:pPr>
              <w:rPr>
                <w:color w:val="000000"/>
              </w:rPr>
            </w:pPr>
            <w:r>
              <w:rPr>
                <w:color w:val="000000"/>
              </w:rPr>
              <w:t>72</w:t>
            </w:r>
          </w:p>
        </w:tc>
      </w:tr>
    </w:tbl>
    <w:p w:rsidR="00F77E99" w:rsidRPr="006B4844" w:rsidRDefault="00F77E99" w:rsidP="00F77E99">
      <w:pPr>
        <w:tabs>
          <w:tab w:val="right" w:leader="underscore" w:pos="9356"/>
        </w:tabs>
        <w:ind w:left="720"/>
        <w:contextualSpacing/>
        <w:jc w:val="center"/>
        <w:rPr>
          <w:bCs/>
          <w:i/>
        </w:rPr>
      </w:pPr>
      <w:proofErr w:type="gramStart"/>
      <w:r>
        <w:rPr>
          <w:bCs/>
          <w:i/>
        </w:rPr>
        <w:t>за</w:t>
      </w:r>
      <w:r w:rsidRPr="006B4844">
        <w:rPr>
          <w:bCs/>
          <w:i/>
        </w:rPr>
        <w:t>очная</w:t>
      </w:r>
      <w:proofErr w:type="gramEnd"/>
      <w:r w:rsidRPr="006B4844">
        <w:rPr>
          <w:bCs/>
          <w:i/>
        </w:rPr>
        <w:t xml:space="preserve"> форма обучения</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850"/>
        <w:gridCol w:w="851"/>
        <w:gridCol w:w="992"/>
        <w:gridCol w:w="853"/>
      </w:tblGrid>
      <w:tr w:rsidR="00F77E99" w:rsidRPr="00DF0613" w:rsidTr="00021283">
        <w:trPr>
          <w:trHeight w:val="209"/>
        </w:trPr>
        <w:tc>
          <w:tcPr>
            <w:tcW w:w="675" w:type="dxa"/>
            <w:vMerge w:val="restart"/>
            <w:tcBorders>
              <w:top w:val="single" w:sz="4" w:space="0" w:color="auto"/>
              <w:left w:val="single" w:sz="4" w:space="0" w:color="auto"/>
              <w:right w:val="single" w:sz="4" w:space="0" w:color="auto"/>
            </w:tcBorders>
            <w:hideMark/>
          </w:tcPr>
          <w:p w:rsidR="00F77E99" w:rsidRPr="009B2A8F" w:rsidRDefault="00F77E99" w:rsidP="00021283">
            <w:pPr>
              <w:jc w:val="center"/>
              <w:rPr>
                <w:color w:val="000000"/>
              </w:rPr>
            </w:pPr>
            <w:r w:rsidRPr="009B2A8F">
              <w:rPr>
                <w:color w:val="000000"/>
              </w:rPr>
              <w:t>№ п/п</w:t>
            </w:r>
          </w:p>
        </w:tc>
        <w:tc>
          <w:tcPr>
            <w:tcW w:w="5387" w:type="dxa"/>
            <w:vMerge w:val="restart"/>
            <w:tcBorders>
              <w:top w:val="single" w:sz="4" w:space="0" w:color="auto"/>
              <w:left w:val="single" w:sz="4" w:space="0" w:color="auto"/>
              <w:right w:val="single" w:sz="4" w:space="0" w:color="auto"/>
            </w:tcBorders>
            <w:hideMark/>
          </w:tcPr>
          <w:p w:rsidR="00F77E99" w:rsidRPr="009B2A8F" w:rsidRDefault="00F77E99" w:rsidP="00021283">
            <w:pPr>
              <w:jc w:val="center"/>
              <w:rPr>
                <w:color w:val="000000"/>
              </w:rPr>
            </w:pPr>
            <w:r w:rsidRPr="009B2A8F">
              <w:rPr>
                <w:color w:val="000000"/>
              </w:rPr>
              <w:t>Наименование раздела дисциплины</w:t>
            </w:r>
          </w:p>
        </w:tc>
        <w:tc>
          <w:tcPr>
            <w:tcW w:w="2693" w:type="dxa"/>
            <w:gridSpan w:val="3"/>
            <w:tcBorders>
              <w:top w:val="single" w:sz="4" w:space="0" w:color="auto"/>
              <w:left w:val="single" w:sz="4" w:space="0" w:color="auto"/>
              <w:right w:val="single" w:sz="4" w:space="0" w:color="auto"/>
            </w:tcBorders>
            <w:hideMark/>
          </w:tcPr>
          <w:p w:rsidR="00F77E99" w:rsidRPr="009B2A8F" w:rsidRDefault="00F77E99" w:rsidP="00021283">
            <w:pPr>
              <w:jc w:val="center"/>
              <w:rPr>
                <w:color w:val="000000"/>
              </w:rPr>
            </w:pPr>
            <w:r w:rsidRPr="009B2A8F">
              <w:rPr>
                <w:color w:val="000000"/>
              </w:rPr>
              <w:t>Виды учебной работы</w:t>
            </w:r>
          </w:p>
        </w:tc>
        <w:tc>
          <w:tcPr>
            <w:tcW w:w="853" w:type="dxa"/>
            <w:vMerge w:val="restart"/>
            <w:tcBorders>
              <w:top w:val="single" w:sz="4" w:space="0" w:color="auto"/>
              <w:left w:val="single" w:sz="4" w:space="0" w:color="auto"/>
              <w:right w:val="single" w:sz="4" w:space="0" w:color="auto"/>
            </w:tcBorders>
            <w:hideMark/>
          </w:tcPr>
          <w:p w:rsidR="00F77E99" w:rsidRPr="009B2A8F" w:rsidRDefault="00F77E99" w:rsidP="00021283">
            <w:pPr>
              <w:jc w:val="center"/>
              <w:rPr>
                <w:color w:val="000000"/>
              </w:rPr>
            </w:pPr>
            <w:r w:rsidRPr="009B2A8F">
              <w:rPr>
                <w:color w:val="000000"/>
              </w:rPr>
              <w:t>Всего</w:t>
            </w:r>
          </w:p>
          <w:p w:rsidR="00F77E99" w:rsidRPr="009B2A8F" w:rsidRDefault="00F77E99" w:rsidP="00021283">
            <w:pPr>
              <w:jc w:val="center"/>
              <w:rPr>
                <w:color w:val="000000"/>
              </w:rPr>
            </w:pPr>
            <w:r w:rsidRPr="009B2A8F">
              <w:rPr>
                <w:color w:val="000000"/>
              </w:rPr>
              <w:t>час.</w:t>
            </w:r>
          </w:p>
        </w:tc>
      </w:tr>
      <w:tr w:rsidR="00F77E99" w:rsidRPr="00DF0613" w:rsidTr="00021283">
        <w:trPr>
          <w:trHeight w:val="191"/>
        </w:trPr>
        <w:tc>
          <w:tcPr>
            <w:tcW w:w="675" w:type="dxa"/>
            <w:vMerge/>
            <w:tcBorders>
              <w:left w:val="single" w:sz="4" w:space="0" w:color="auto"/>
              <w:bottom w:val="single" w:sz="4" w:space="0" w:color="auto"/>
              <w:right w:val="single" w:sz="4" w:space="0" w:color="auto"/>
            </w:tcBorders>
            <w:hideMark/>
          </w:tcPr>
          <w:p w:rsidR="00F77E99" w:rsidRPr="009B2A8F" w:rsidRDefault="00F77E99" w:rsidP="00021283">
            <w:pPr>
              <w:jc w:val="center"/>
              <w:rPr>
                <w:color w:val="000000"/>
              </w:rPr>
            </w:pPr>
          </w:p>
        </w:tc>
        <w:tc>
          <w:tcPr>
            <w:tcW w:w="5387" w:type="dxa"/>
            <w:vMerge/>
            <w:tcBorders>
              <w:left w:val="single" w:sz="4" w:space="0" w:color="auto"/>
              <w:bottom w:val="single" w:sz="4" w:space="0" w:color="auto"/>
              <w:right w:val="single" w:sz="4" w:space="0" w:color="auto"/>
            </w:tcBorders>
          </w:tcPr>
          <w:p w:rsidR="00F77E99" w:rsidRPr="009B2A8F" w:rsidRDefault="00F77E99" w:rsidP="00021283">
            <w:pPr>
              <w:rPr>
                <w:color w:val="000000"/>
              </w:rPr>
            </w:pPr>
          </w:p>
        </w:tc>
        <w:tc>
          <w:tcPr>
            <w:tcW w:w="850"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jc w:val="center"/>
              <w:rPr>
                <w:color w:val="000000"/>
              </w:rPr>
            </w:pPr>
            <w:r>
              <w:rPr>
                <w:color w:val="000000"/>
              </w:rPr>
              <w:t>Л</w:t>
            </w:r>
          </w:p>
        </w:tc>
        <w:tc>
          <w:tcPr>
            <w:tcW w:w="851"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jc w:val="center"/>
              <w:rPr>
                <w:color w:val="000000"/>
              </w:rPr>
            </w:pPr>
            <w:r>
              <w:rPr>
                <w:color w:val="000000"/>
              </w:rPr>
              <w:t>С</w:t>
            </w:r>
          </w:p>
        </w:tc>
        <w:tc>
          <w:tcPr>
            <w:tcW w:w="992"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jc w:val="center"/>
              <w:rPr>
                <w:color w:val="000000"/>
              </w:rPr>
            </w:pPr>
            <w:r w:rsidRPr="009B2A8F">
              <w:rPr>
                <w:color w:val="000000"/>
              </w:rPr>
              <w:t>СРС</w:t>
            </w:r>
          </w:p>
        </w:tc>
        <w:tc>
          <w:tcPr>
            <w:tcW w:w="853" w:type="dxa"/>
            <w:vMerge/>
            <w:tcBorders>
              <w:left w:val="single" w:sz="4" w:space="0" w:color="auto"/>
              <w:bottom w:val="single" w:sz="4" w:space="0" w:color="auto"/>
              <w:right w:val="single" w:sz="4" w:space="0" w:color="auto"/>
            </w:tcBorders>
          </w:tcPr>
          <w:p w:rsidR="00F77E99" w:rsidRPr="009B2A8F" w:rsidRDefault="00F77E99" w:rsidP="00021283">
            <w:pPr>
              <w:rPr>
                <w:color w:val="000000"/>
              </w:rPr>
            </w:pPr>
          </w:p>
        </w:tc>
      </w:tr>
      <w:tr w:rsidR="00F77E99" w:rsidRPr="00DF0613" w:rsidTr="00021283">
        <w:trPr>
          <w:trHeight w:val="191"/>
        </w:trPr>
        <w:tc>
          <w:tcPr>
            <w:tcW w:w="675" w:type="dxa"/>
            <w:tcBorders>
              <w:top w:val="single" w:sz="4" w:space="0" w:color="auto"/>
              <w:left w:val="single" w:sz="4" w:space="0" w:color="auto"/>
              <w:bottom w:val="single" w:sz="4" w:space="0" w:color="auto"/>
              <w:right w:val="single" w:sz="4" w:space="0" w:color="auto"/>
            </w:tcBorders>
            <w:hideMark/>
          </w:tcPr>
          <w:p w:rsidR="00F77E99" w:rsidRPr="000F0B2F" w:rsidRDefault="00F77E99" w:rsidP="000F0B2F">
            <w:pPr>
              <w:pStyle w:val="aa"/>
              <w:numPr>
                <w:ilvl w:val="0"/>
                <w:numId w:val="12"/>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rFonts w:cs="Tahoma"/>
                <w:color w:val="000000"/>
              </w:rPr>
            </w:pPr>
            <w:r>
              <w:rPr>
                <w:rFonts w:cs="Tahoma"/>
                <w:color w:val="000000"/>
              </w:rPr>
              <w:t>Введение в дисциплину</w:t>
            </w:r>
          </w:p>
        </w:tc>
        <w:tc>
          <w:tcPr>
            <w:tcW w:w="850" w:type="dxa"/>
            <w:tcBorders>
              <w:top w:val="single" w:sz="4" w:space="0" w:color="auto"/>
              <w:left w:val="single" w:sz="4" w:space="0" w:color="auto"/>
              <w:bottom w:val="single" w:sz="4" w:space="0" w:color="auto"/>
              <w:right w:val="single" w:sz="4" w:space="0" w:color="auto"/>
            </w:tcBorders>
          </w:tcPr>
          <w:p w:rsidR="00F77E99" w:rsidRDefault="00F77E99" w:rsidP="00021283">
            <w:pP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tcPr>
          <w:p w:rsidR="00F77E99" w:rsidRDefault="006A7761" w:rsidP="00021283">
            <w:pP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tcPr>
          <w:p w:rsidR="00F77E99" w:rsidRDefault="000F0B2F" w:rsidP="00021283">
            <w:pPr>
              <w:rPr>
                <w:color w:val="000000"/>
              </w:rPr>
            </w:pPr>
            <w:r>
              <w:rPr>
                <w:color w:val="000000"/>
              </w:rPr>
              <w:t>12</w:t>
            </w:r>
          </w:p>
        </w:tc>
        <w:tc>
          <w:tcPr>
            <w:tcW w:w="853" w:type="dxa"/>
            <w:tcBorders>
              <w:top w:val="single" w:sz="4" w:space="0" w:color="auto"/>
              <w:left w:val="single" w:sz="4" w:space="0" w:color="auto"/>
              <w:bottom w:val="single" w:sz="4" w:space="0" w:color="auto"/>
              <w:right w:val="single" w:sz="4" w:space="0" w:color="auto"/>
            </w:tcBorders>
          </w:tcPr>
          <w:p w:rsidR="00F77E99" w:rsidRDefault="00F77E99" w:rsidP="000F0B2F">
            <w:pPr>
              <w:rPr>
                <w:color w:val="000000"/>
              </w:rPr>
            </w:pPr>
            <w:r>
              <w:rPr>
                <w:color w:val="000000"/>
              </w:rPr>
              <w:t>1</w:t>
            </w:r>
            <w:r w:rsidR="000F0B2F">
              <w:rPr>
                <w:color w:val="000000"/>
              </w:rPr>
              <w:t>4</w:t>
            </w:r>
          </w:p>
        </w:tc>
      </w:tr>
      <w:tr w:rsidR="00F77E99" w:rsidRPr="00DF0613" w:rsidTr="00021283">
        <w:trPr>
          <w:trHeight w:val="191"/>
        </w:trPr>
        <w:tc>
          <w:tcPr>
            <w:tcW w:w="675" w:type="dxa"/>
            <w:tcBorders>
              <w:top w:val="single" w:sz="4" w:space="0" w:color="auto"/>
              <w:left w:val="single" w:sz="4" w:space="0" w:color="auto"/>
              <w:bottom w:val="single" w:sz="4" w:space="0" w:color="auto"/>
              <w:right w:val="single" w:sz="4" w:space="0" w:color="auto"/>
            </w:tcBorders>
            <w:hideMark/>
          </w:tcPr>
          <w:p w:rsidR="00F77E99" w:rsidRPr="000F0B2F" w:rsidRDefault="00F77E99" w:rsidP="000F0B2F">
            <w:pPr>
              <w:pStyle w:val="aa"/>
              <w:numPr>
                <w:ilvl w:val="0"/>
                <w:numId w:val="12"/>
              </w:numPr>
              <w:rPr>
                <w:color w:val="000000"/>
              </w:rPr>
            </w:pPr>
          </w:p>
        </w:tc>
        <w:tc>
          <w:tcPr>
            <w:tcW w:w="5387" w:type="dxa"/>
            <w:tcBorders>
              <w:top w:val="single" w:sz="4" w:space="0" w:color="auto"/>
              <w:left w:val="single" w:sz="4" w:space="0" w:color="auto"/>
              <w:bottom w:val="single" w:sz="4" w:space="0" w:color="auto"/>
              <w:right w:val="single" w:sz="4" w:space="0" w:color="auto"/>
            </w:tcBorders>
          </w:tcPr>
          <w:p w:rsidR="00F77E99" w:rsidRPr="00547ABB" w:rsidRDefault="00F77E99" w:rsidP="00021283">
            <w:pPr>
              <w:rPr>
                <w:rFonts w:cs="Tahoma"/>
                <w:color w:val="000000"/>
              </w:rPr>
            </w:pPr>
            <w:r>
              <w:rPr>
                <w:rFonts w:cs="Tahoma"/>
                <w:color w:val="000000"/>
              </w:rPr>
              <w:t>Связи с общественностью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F77E99" w:rsidRPr="009B2A8F" w:rsidRDefault="000F0B2F" w:rsidP="00021283">
            <w:pPr>
              <w:rPr>
                <w:color w:val="000000"/>
              </w:rPr>
            </w:pPr>
            <w:r>
              <w:rPr>
                <w:color w:val="000000"/>
              </w:rPr>
              <w:t>32</w:t>
            </w:r>
          </w:p>
        </w:tc>
        <w:tc>
          <w:tcPr>
            <w:tcW w:w="853" w:type="dxa"/>
            <w:tcBorders>
              <w:top w:val="single" w:sz="4" w:space="0" w:color="auto"/>
              <w:left w:val="single" w:sz="4" w:space="0" w:color="auto"/>
              <w:bottom w:val="single" w:sz="4" w:space="0" w:color="auto"/>
              <w:right w:val="single" w:sz="4" w:space="0" w:color="auto"/>
            </w:tcBorders>
          </w:tcPr>
          <w:p w:rsidR="00F77E99" w:rsidRPr="009B2A8F" w:rsidRDefault="000F0B2F" w:rsidP="00021283">
            <w:pPr>
              <w:rPr>
                <w:color w:val="000000"/>
              </w:rPr>
            </w:pPr>
            <w:r>
              <w:rPr>
                <w:color w:val="000000"/>
              </w:rPr>
              <w:t>36</w:t>
            </w:r>
          </w:p>
        </w:tc>
      </w:tr>
      <w:tr w:rsidR="00F77E99" w:rsidRPr="00DF0613" w:rsidTr="00021283">
        <w:trPr>
          <w:trHeight w:val="191"/>
        </w:trPr>
        <w:tc>
          <w:tcPr>
            <w:tcW w:w="675" w:type="dxa"/>
            <w:tcBorders>
              <w:top w:val="single" w:sz="4" w:space="0" w:color="auto"/>
              <w:left w:val="single" w:sz="4" w:space="0" w:color="auto"/>
              <w:bottom w:val="single" w:sz="4" w:space="0" w:color="auto"/>
              <w:right w:val="single" w:sz="4" w:space="0" w:color="auto"/>
            </w:tcBorders>
            <w:hideMark/>
          </w:tcPr>
          <w:p w:rsidR="00F77E99" w:rsidRPr="000F0B2F" w:rsidRDefault="00F77E99" w:rsidP="000F0B2F">
            <w:pPr>
              <w:pStyle w:val="aa"/>
              <w:numPr>
                <w:ilvl w:val="0"/>
                <w:numId w:val="12"/>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rFonts w:cs="Tahoma"/>
                <w:color w:val="000000"/>
              </w:rPr>
            </w:pPr>
            <w:r>
              <w:rPr>
                <w:rFonts w:cs="Tahoma"/>
                <w:color w:val="000000"/>
              </w:rPr>
              <w:t>Реклама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10</w:t>
            </w:r>
          </w:p>
        </w:tc>
        <w:tc>
          <w:tcPr>
            <w:tcW w:w="853"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12</w:t>
            </w:r>
          </w:p>
        </w:tc>
      </w:tr>
      <w:tr w:rsidR="00F77E99" w:rsidRPr="00DF0613" w:rsidTr="00021283">
        <w:trPr>
          <w:trHeight w:val="191"/>
        </w:trPr>
        <w:tc>
          <w:tcPr>
            <w:tcW w:w="675" w:type="dxa"/>
            <w:tcBorders>
              <w:top w:val="single" w:sz="4" w:space="0" w:color="auto"/>
              <w:left w:val="single" w:sz="4" w:space="0" w:color="auto"/>
              <w:bottom w:val="single" w:sz="4" w:space="0" w:color="auto"/>
              <w:right w:val="single" w:sz="4" w:space="0" w:color="auto"/>
            </w:tcBorders>
            <w:hideMark/>
          </w:tcPr>
          <w:p w:rsidR="00F77E99" w:rsidRPr="000F0B2F" w:rsidRDefault="00F77E99" w:rsidP="000F0B2F">
            <w:pPr>
              <w:pStyle w:val="aa"/>
              <w:numPr>
                <w:ilvl w:val="0"/>
                <w:numId w:val="12"/>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rFonts w:cs="Tahoma"/>
                <w:color w:val="000000"/>
              </w:rPr>
            </w:pPr>
            <w:r w:rsidRPr="0084657D">
              <w:rPr>
                <w:rFonts w:cs="Tahoma"/>
                <w:color w:val="000000"/>
              </w:rPr>
              <w:t>Пропаганда здорового образа жизни</w:t>
            </w:r>
          </w:p>
        </w:tc>
        <w:tc>
          <w:tcPr>
            <w:tcW w:w="850"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F77E99" w:rsidRPr="009B2A8F" w:rsidRDefault="006A7761" w:rsidP="00021283">
            <w:pPr>
              <w:rPr>
                <w:color w:val="000000"/>
              </w:rPr>
            </w:pPr>
            <w:r>
              <w:rPr>
                <w:color w:val="000000"/>
              </w:rPr>
              <w:t>8</w:t>
            </w:r>
          </w:p>
        </w:tc>
        <w:tc>
          <w:tcPr>
            <w:tcW w:w="853"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10</w:t>
            </w:r>
          </w:p>
        </w:tc>
      </w:tr>
      <w:tr w:rsidR="00F77E99" w:rsidRPr="00DF0613" w:rsidTr="00021283">
        <w:trPr>
          <w:trHeight w:val="382"/>
        </w:trPr>
        <w:tc>
          <w:tcPr>
            <w:tcW w:w="675" w:type="dxa"/>
            <w:tcBorders>
              <w:top w:val="single" w:sz="4" w:space="0" w:color="auto"/>
              <w:left w:val="single" w:sz="4" w:space="0" w:color="auto"/>
              <w:bottom w:val="single" w:sz="4" w:space="0" w:color="auto"/>
              <w:right w:val="single" w:sz="4" w:space="0" w:color="auto"/>
            </w:tcBorders>
          </w:tcPr>
          <w:p w:rsidR="00F77E99" w:rsidRDefault="00F77E99" w:rsidP="00021283">
            <w:pPr>
              <w:rPr>
                <w:color w:val="000000"/>
              </w:rPr>
            </w:pPr>
          </w:p>
        </w:tc>
        <w:tc>
          <w:tcPr>
            <w:tcW w:w="5387" w:type="dxa"/>
            <w:tcBorders>
              <w:top w:val="single" w:sz="4" w:space="0" w:color="auto"/>
              <w:left w:val="single" w:sz="4" w:space="0" w:color="auto"/>
              <w:bottom w:val="single" w:sz="4" w:space="0" w:color="auto"/>
              <w:right w:val="single" w:sz="4" w:space="0" w:color="auto"/>
            </w:tcBorders>
          </w:tcPr>
          <w:p w:rsidR="00F77E99" w:rsidRPr="00DF0A4D" w:rsidRDefault="00F77E99" w:rsidP="00021283">
            <w:r w:rsidRPr="00DF0A4D">
              <w:t>ВСЕГО</w:t>
            </w:r>
          </w:p>
        </w:tc>
        <w:tc>
          <w:tcPr>
            <w:tcW w:w="850"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4</w:t>
            </w:r>
          </w:p>
        </w:tc>
        <w:tc>
          <w:tcPr>
            <w:tcW w:w="851"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6</w:t>
            </w:r>
          </w:p>
        </w:tc>
        <w:tc>
          <w:tcPr>
            <w:tcW w:w="992"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62</w:t>
            </w:r>
          </w:p>
        </w:tc>
        <w:tc>
          <w:tcPr>
            <w:tcW w:w="853" w:type="dxa"/>
            <w:tcBorders>
              <w:top w:val="single" w:sz="4" w:space="0" w:color="auto"/>
              <w:left w:val="single" w:sz="4" w:space="0" w:color="auto"/>
              <w:bottom w:val="single" w:sz="4" w:space="0" w:color="auto"/>
              <w:right w:val="single" w:sz="4" w:space="0" w:color="auto"/>
            </w:tcBorders>
          </w:tcPr>
          <w:p w:rsidR="00F77E99" w:rsidRPr="009B2A8F" w:rsidRDefault="00F77E99" w:rsidP="00021283">
            <w:pPr>
              <w:rPr>
                <w:color w:val="000000"/>
              </w:rPr>
            </w:pPr>
            <w:r>
              <w:rPr>
                <w:color w:val="000000"/>
              </w:rPr>
              <w:t>72</w:t>
            </w:r>
          </w:p>
        </w:tc>
      </w:tr>
    </w:tbl>
    <w:p w:rsidR="00F77E99" w:rsidRDefault="00F77E99" w:rsidP="0052224D">
      <w:pPr>
        <w:ind w:firstLine="709"/>
        <w:rPr>
          <w:b/>
          <w:color w:val="000000"/>
        </w:rPr>
      </w:pPr>
    </w:p>
    <w:p w:rsidR="006962BE" w:rsidRPr="00C8378D" w:rsidRDefault="0066679D" w:rsidP="0052224D">
      <w:pPr>
        <w:ind w:firstLine="709"/>
        <w:rPr>
          <w:b/>
          <w:color w:val="000000"/>
        </w:rPr>
      </w:pPr>
      <w:r>
        <w:rPr>
          <w:b/>
          <w:color w:val="000000"/>
        </w:rPr>
        <w:t>6</w:t>
      </w:r>
      <w:r w:rsidR="006962BE">
        <w:rPr>
          <w:b/>
          <w:color w:val="000000"/>
        </w:rPr>
        <w:t xml:space="preserve">. </w:t>
      </w:r>
      <w:r w:rsidR="006962BE" w:rsidRPr="00C8378D">
        <w:rPr>
          <w:b/>
          <w:color w:val="000000"/>
        </w:rPr>
        <w:t>Учебно-методическое и информационное обеспечение дисциплины</w:t>
      </w:r>
    </w:p>
    <w:p w:rsidR="00637EB4" w:rsidRPr="001B127E" w:rsidRDefault="00AD00DF" w:rsidP="0052224D">
      <w:pPr>
        <w:jc w:val="both"/>
        <w:rPr>
          <w:b/>
        </w:rPr>
      </w:pPr>
      <w:r>
        <w:rPr>
          <w:b/>
        </w:rPr>
        <w:t>6</w:t>
      </w:r>
      <w:r w:rsidR="006962BE" w:rsidRPr="008C3A4C">
        <w:rPr>
          <w:b/>
        </w:rPr>
        <w:t>.1. Основная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7051"/>
        <w:gridCol w:w="1525"/>
      </w:tblGrid>
      <w:tr w:rsidR="00C02024" w:rsidRPr="005906E9" w:rsidTr="00816DC1">
        <w:trPr>
          <w:trHeight w:val="336"/>
        </w:trPr>
        <w:tc>
          <w:tcPr>
            <w:tcW w:w="664" w:type="dxa"/>
            <w:vMerge w:val="restart"/>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jc w:val="center"/>
              <w:rPr>
                <w:color w:val="000000"/>
                <w:lang w:eastAsia="en-US"/>
              </w:rPr>
            </w:pPr>
            <w:r w:rsidRPr="005906E9">
              <w:rPr>
                <w:color w:val="000000"/>
                <w:lang w:eastAsia="en-US"/>
              </w:rPr>
              <w:t>п/№</w:t>
            </w:r>
          </w:p>
        </w:tc>
        <w:tc>
          <w:tcPr>
            <w:tcW w:w="7051" w:type="dxa"/>
            <w:vMerge w:val="restart"/>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jc w:val="center"/>
              <w:rPr>
                <w:color w:val="000000"/>
                <w:lang w:eastAsia="en-US"/>
              </w:rPr>
            </w:pPr>
            <w:r w:rsidRPr="005906E9">
              <w:rPr>
                <w:color w:val="000000"/>
                <w:lang w:eastAsia="en-US"/>
              </w:rPr>
              <w:t>Наименование</w:t>
            </w:r>
            <w:r>
              <w:rPr>
                <w:color w:val="000000"/>
                <w:lang w:eastAsia="en-US"/>
              </w:rPr>
              <w:t xml:space="preserve"> издания</w:t>
            </w:r>
          </w:p>
        </w:tc>
        <w:tc>
          <w:tcPr>
            <w:tcW w:w="1525" w:type="dxa"/>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jc w:val="center"/>
              <w:rPr>
                <w:color w:val="000000"/>
                <w:lang w:eastAsia="en-US"/>
              </w:rPr>
            </w:pPr>
            <w:r w:rsidRPr="005906E9">
              <w:rPr>
                <w:color w:val="000000"/>
                <w:lang w:eastAsia="en-US"/>
              </w:rPr>
              <w:t>Кол-во экземпляров</w:t>
            </w:r>
          </w:p>
        </w:tc>
      </w:tr>
      <w:tr w:rsidR="00C02024" w:rsidRPr="005906E9" w:rsidTr="00816DC1">
        <w:trPr>
          <w:trHeight w:val="336"/>
        </w:trPr>
        <w:tc>
          <w:tcPr>
            <w:tcW w:w="664" w:type="dxa"/>
            <w:vMerge/>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rPr>
                <w:color w:val="000000"/>
                <w:lang w:eastAsia="en-US"/>
              </w:rPr>
            </w:pPr>
          </w:p>
        </w:tc>
        <w:tc>
          <w:tcPr>
            <w:tcW w:w="7051" w:type="dxa"/>
            <w:vMerge/>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rPr>
                <w:color w:val="000000"/>
                <w:lang w:eastAsia="en-US"/>
              </w:rPr>
            </w:pPr>
          </w:p>
        </w:tc>
        <w:tc>
          <w:tcPr>
            <w:tcW w:w="1525" w:type="dxa"/>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jc w:val="center"/>
              <w:rPr>
                <w:color w:val="000000"/>
                <w:lang w:eastAsia="en-US"/>
              </w:rPr>
            </w:pPr>
            <w:r w:rsidRPr="005906E9">
              <w:rPr>
                <w:color w:val="000000"/>
                <w:lang w:eastAsia="en-US"/>
              </w:rPr>
              <w:t>библиотек</w:t>
            </w:r>
            <w:r>
              <w:rPr>
                <w:color w:val="000000"/>
                <w:lang w:eastAsia="en-US"/>
              </w:rPr>
              <w:t>а</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jc w:val="center"/>
              <w:rPr>
                <w:color w:val="000000"/>
                <w:lang w:eastAsia="en-US"/>
              </w:rPr>
            </w:pPr>
            <w:r>
              <w:rPr>
                <w:color w:val="000000"/>
                <w:lang w:eastAsia="en-US"/>
              </w:rPr>
              <w:t>1.</w:t>
            </w:r>
          </w:p>
        </w:tc>
        <w:tc>
          <w:tcPr>
            <w:tcW w:w="7051" w:type="dxa"/>
            <w:tcBorders>
              <w:top w:val="single" w:sz="4" w:space="0" w:color="auto"/>
              <w:left w:val="single" w:sz="4" w:space="0" w:color="auto"/>
              <w:bottom w:val="single" w:sz="4" w:space="0" w:color="auto"/>
              <w:right w:val="single" w:sz="4" w:space="0" w:color="auto"/>
            </w:tcBorders>
          </w:tcPr>
          <w:p w:rsidR="00C02024" w:rsidRPr="000D01B0" w:rsidRDefault="00C02024" w:rsidP="00816DC1">
            <w:pPr>
              <w:jc w:val="both"/>
              <w:rPr>
                <w:color w:val="000000"/>
                <w:lang w:eastAsia="en-US"/>
              </w:rPr>
            </w:pPr>
            <w:r w:rsidRPr="000D01B0">
              <w:rPr>
                <w:color w:val="000000"/>
                <w:lang w:eastAsia="en-US"/>
              </w:rPr>
              <w:t xml:space="preserve">Коноваленко, М. Ю. Психология рекламы и </w:t>
            </w:r>
            <w:proofErr w:type="gramStart"/>
            <w:r w:rsidRPr="000D01B0">
              <w:rPr>
                <w:color w:val="000000"/>
                <w:lang w:eastAsia="en-US"/>
              </w:rPr>
              <w:t>PR :</w:t>
            </w:r>
            <w:proofErr w:type="gramEnd"/>
            <w:r w:rsidRPr="000D01B0">
              <w:rPr>
                <w:color w:val="000000"/>
                <w:lang w:eastAsia="en-US"/>
              </w:rPr>
              <w:t xml:space="preserve"> учебник для бакалавриата и магистратуры / М. Ю. Коноваленко, М. И. Ясин.</w:t>
            </w:r>
            <w:r>
              <w:rPr>
                <w:color w:val="000000"/>
                <w:lang w:eastAsia="en-US"/>
              </w:rPr>
              <w:t xml:space="preserve"> - </w:t>
            </w:r>
            <w:proofErr w:type="gramStart"/>
            <w:r>
              <w:rPr>
                <w:color w:val="000000"/>
                <w:lang w:eastAsia="en-US"/>
              </w:rPr>
              <w:t>М. :</w:t>
            </w:r>
            <w:proofErr w:type="spellStart"/>
            <w:r>
              <w:rPr>
                <w:color w:val="000000"/>
                <w:lang w:eastAsia="en-US"/>
              </w:rPr>
              <w:t>Юрайт</w:t>
            </w:r>
            <w:proofErr w:type="spellEnd"/>
            <w:proofErr w:type="gramEnd"/>
            <w:r>
              <w:rPr>
                <w:color w:val="000000"/>
                <w:lang w:eastAsia="en-US"/>
              </w:rPr>
              <w:t xml:space="preserve">, 2016. - 393 с. </w:t>
            </w:r>
          </w:p>
        </w:tc>
        <w:tc>
          <w:tcPr>
            <w:tcW w:w="1525" w:type="dxa"/>
            <w:tcBorders>
              <w:top w:val="single" w:sz="4" w:space="0" w:color="auto"/>
              <w:left w:val="single" w:sz="4" w:space="0" w:color="auto"/>
              <w:bottom w:val="single" w:sz="4" w:space="0" w:color="auto"/>
              <w:right w:val="single" w:sz="4" w:space="0" w:color="auto"/>
            </w:tcBorders>
          </w:tcPr>
          <w:p w:rsidR="00C02024" w:rsidRPr="000D01B0" w:rsidRDefault="00C02024" w:rsidP="00816DC1">
            <w:pPr>
              <w:jc w:val="center"/>
              <w:rPr>
                <w:color w:val="000000"/>
                <w:lang w:eastAsia="en-US"/>
              </w:rPr>
            </w:pPr>
            <w:r w:rsidRPr="000D01B0">
              <w:rPr>
                <w:color w:val="000000"/>
                <w:lang w:eastAsia="en-US"/>
              </w:rPr>
              <w:t>20</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jc w:val="center"/>
              <w:rPr>
                <w:color w:val="000000"/>
                <w:lang w:eastAsia="en-US"/>
              </w:rPr>
            </w:pPr>
            <w:r>
              <w:rPr>
                <w:color w:val="000000"/>
                <w:lang w:eastAsia="en-US"/>
              </w:rPr>
              <w:t>2.</w:t>
            </w:r>
          </w:p>
        </w:tc>
        <w:tc>
          <w:tcPr>
            <w:tcW w:w="7051" w:type="dxa"/>
            <w:tcBorders>
              <w:top w:val="single" w:sz="4" w:space="0" w:color="auto"/>
              <w:left w:val="single" w:sz="4" w:space="0" w:color="auto"/>
              <w:bottom w:val="single" w:sz="4" w:space="0" w:color="auto"/>
              <w:right w:val="single" w:sz="4" w:space="0" w:color="auto"/>
            </w:tcBorders>
          </w:tcPr>
          <w:p w:rsidR="00C02024" w:rsidRPr="000D01B0" w:rsidRDefault="00C02024" w:rsidP="00816DC1">
            <w:pPr>
              <w:jc w:val="both"/>
              <w:rPr>
                <w:color w:val="000000"/>
                <w:lang w:eastAsia="en-US"/>
              </w:rPr>
            </w:pPr>
            <w:r w:rsidRPr="000D01B0">
              <w:rPr>
                <w:color w:val="000000"/>
                <w:lang w:eastAsia="en-US"/>
              </w:rPr>
              <w:t>Майерс, Д.   Социальная психология / Д. Майерс. - 7-е изд. - СПб</w:t>
            </w:r>
            <w:proofErr w:type="gramStart"/>
            <w:r w:rsidRPr="000D01B0">
              <w:rPr>
                <w:color w:val="000000"/>
                <w:lang w:eastAsia="en-US"/>
              </w:rPr>
              <w:t>. :</w:t>
            </w:r>
            <w:proofErr w:type="gramEnd"/>
            <w:r w:rsidRPr="000D01B0">
              <w:rPr>
                <w:color w:val="000000"/>
                <w:lang w:eastAsia="en-US"/>
              </w:rPr>
              <w:t xml:space="preserve"> Питер, 2016. - 793 с. </w:t>
            </w:r>
          </w:p>
        </w:tc>
        <w:tc>
          <w:tcPr>
            <w:tcW w:w="1525" w:type="dxa"/>
            <w:tcBorders>
              <w:top w:val="single" w:sz="4" w:space="0" w:color="auto"/>
              <w:left w:val="single" w:sz="4" w:space="0" w:color="auto"/>
              <w:bottom w:val="single" w:sz="4" w:space="0" w:color="auto"/>
              <w:right w:val="single" w:sz="4" w:space="0" w:color="auto"/>
            </w:tcBorders>
          </w:tcPr>
          <w:p w:rsidR="00C02024" w:rsidRPr="000D01B0" w:rsidRDefault="00C02024" w:rsidP="00816DC1">
            <w:pPr>
              <w:jc w:val="center"/>
              <w:rPr>
                <w:color w:val="000000"/>
                <w:lang w:eastAsia="en-US"/>
              </w:rPr>
            </w:pPr>
            <w:r w:rsidRPr="000D01B0">
              <w:rPr>
                <w:color w:val="000000"/>
                <w:lang w:eastAsia="en-US"/>
              </w:rPr>
              <w:t>8</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tabs>
                <w:tab w:val="num" w:pos="284"/>
              </w:tabs>
              <w:jc w:val="center"/>
              <w:rPr>
                <w:color w:val="000000"/>
                <w:lang w:eastAsia="en-US"/>
              </w:rPr>
            </w:pPr>
            <w:r>
              <w:rPr>
                <w:color w:val="000000"/>
                <w:lang w:eastAsia="en-US"/>
              </w:rPr>
              <w:t>3</w:t>
            </w:r>
            <w:r w:rsidRPr="005906E9">
              <w:rPr>
                <w:color w:val="000000"/>
                <w:lang w:eastAsia="en-US"/>
              </w:rPr>
              <w:t>.</w:t>
            </w:r>
          </w:p>
        </w:tc>
        <w:tc>
          <w:tcPr>
            <w:tcW w:w="7051" w:type="dxa"/>
            <w:tcBorders>
              <w:top w:val="single" w:sz="4" w:space="0" w:color="auto"/>
              <w:left w:val="single" w:sz="4" w:space="0" w:color="auto"/>
              <w:bottom w:val="single" w:sz="4" w:space="0" w:color="auto"/>
              <w:right w:val="single" w:sz="4" w:space="0" w:color="auto"/>
            </w:tcBorders>
            <w:hideMark/>
          </w:tcPr>
          <w:p w:rsidR="00C02024" w:rsidRPr="000D01B0" w:rsidRDefault="00C02024" w:rsidP="00816DC1">
            <w:pPr>
              <w:jc w:val="both"/>
              <w:rPr>
                <w:color w:val="000000"/>
                <w:lang w:eastAsia="en-US"/>
              </w:rPr>
            </w:pPr>
            <w:proofErr w:type="spellStart"/>
            <w:r w:rsidRPr="000D01B0">
              <w:rPr>
                <w:color w:val="000000"/>
                <w:lang w:eastAsia="en-US"/>
              </w:rPr>
              <w:t>Чумиков</w:t>
            </w:r>
            <w:proofErr w:type="spellEnd"/>
            <w:r w:rsidRPr="000D01B0">
              <w:rPr>
                <w:color w:val="000000"/>
                <w:lang w:eastAsia="en-US"/>
              </w:rPr>
              <w:t xml:space="preserve"> А. Н. </w:t>
            </w:r>
            <w:r w:rsidRPr="00CD09B0">
              <w:rPr>
                <w:color w:val="000000"/>
                <w:lang w:eastAsia="en-US"/>
              </w:rPr>
              <w:t xml:space="preserve">Реклама и связи с общественностью: Имидж, репутация, бренд: </w:t>
            </w:r>
            <w:proofErr w:type="spellStart"/>
            <w:r w:rsidRPr="00CD09B0">
              <w:rPr>
                <w:color w:val="000000"/>
                <w:lang w:eastAsia="en-US"/>
              </w:rPr>
              <w:t>Учеб.пособие</w:t>
            </w:r>
            <w:proofErr w:type="spellEnd"/>
            <w:r w:rsidRPr="00CD09B0">
              <w:rPr>
                <w:color w:val="000000"/>
                <w:lang w:eastAsia="en-US"/>
              </w:rPr>
              <w:t xml:space="preserve"> для студентов вузов/А.Н. </w:t>
            </w:r>
            <w:proofErr w:type="spellStart"/>
            <w:r w:rsidRPr="00CD09B0">
              <w:rPr>
                <w:color w:val="000000"/>
                <w:lang w:eastAsia="en-US"/>
              </w:rPr>
              <w:t>Чумиков</w:t>
            </w:r>
            <w:proofErr w:type="spellEnd"/>
            <w:r w:rsidRPr="00CD09B0">
              <w:rPr>
                <w:color w:val="000000"/>
                <w:lang w:eastAsia="en-US"/>
              </w:rPr>
              <w:t xml:space="preserve">. – 2-у изд., </w:t>
            </w:r>
            <w:proofErr w:type="spellStart"/>
            <w:r w:rsidRPr="00CD09B0">
              <w:rPr>
                <w:color w:val="000000"/>
                <w:lang w:eastAsia="en-US"/>
              </w:rPr>
              <w:t>испр.идоп</w:t>
            </w:r>
            <w:proofErr w:type="spellEnd"/>
            <w:r w:rsidRPr="00CD09B0">
              <w:rPr>
                <w:color w:val="000000"/>
                <w:lang w:eastAsia="en-US"/>
              </w:rPr>
              <w:t xml:space="preserve">. - </w:t>
            </w:r>
            <w:proofErr w:type="gramStart"/>
            <w:r w:rsidRPr="00CD09B0">
              <w:rPr>
                <w:color w:val="000000"/>
                <w:lang w:eastAsia="en-US"/>
              </w:rPr>
              <w:t>М. :</w:t>
            </w:r>
            <w:proofErr w:type="gramEnd"/>
            <w:r w:rsidRPr="00CD09B0">
              <w:rPr>
                <w:color w:val="000000"/>
                <w:lang w:eastAsia="en-US"/>
              </w:rPr>
              <w:t xml:space="preserve"> ЗАО Издательство «Аспект Пресс», 2014. – 159 с. </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jc w:val="center"/>
              <w:rPr>
                <w:color w:val="000000"/>
                <w:lang w:eastAsia="en-US"/>
              </w:rPr>
            </w:pPr>
            <w:r w:rsidRPr="005906E9">
              <w:rPr>
                <w:color w:val="000000"/>
                <w:lang w:eastAsia="en-US"/>
              </w:rPr>
              <w:t>2</w:t>
            </w:r>
            <w:r>
              <w:rPr>
                <w:color w:val="000000"/>
                <w:lang w:eastAsia="en-US"/>
              </w:rPr>
              <w:t>5</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tabs>
                <w:tab w:val="num" w:pos="284"/>
              </w:tabs>
              <w:jc w:val="center"/>
              <w:rPr>
                <w:color w:val="000000"/>
                <w:lang w:eastAsia="en-US"/>
              </w:rPr>
            </w:pPr>
            <w:r>
              <w:rPr>
                <w:color w:val="000000"/>
                <w:lang w:eastAsia="en-US"/>
              </w:rPr>
              <w:t>4</w:t>
            </w:r>
            <w:r w:rsidRPr="005906E9">
              <w:rPr>
                <w:color w:val="000000"/>
                <w:lang w:eastAsia="en-US"/>
              </w:rPr>
              <w:t>.</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jc w:val="both"/>
              <w:rPr>
                <w:bCs/>
                <w:color w:val="000000"/>
                <w:lang w:eastAsia="en-US"/>
              </w:rPr>
            </w:pPr>
            <w:r w:rsidRPr="00CD09B0">
              <w:rPr>
                <w:bCs/>
                <w:color w:val="000000"/>
                <w:lang w:eastAsia="en-US"/>
              </w:rPr>
              <w:t xml:space="preserve">Антонова, Н.В. </w:t>
            </w:r>
            <w:r w:rsidRPr="00CD09B0">
              <w:rPr>
                <w:color w:val="000000"/>
                <w:lang w:eastAsia="en-US"/>
              </w:rPr>
              <w:t xml:space="preserve">Психология массовых коммуникаций: учебник и практикум для академического бакалавриата/ Н.В. Антонова. – М.: Издательство </w:t>
            </w:r>
            <w:proofErr w:type="spellStart"/>
            <w:r w:rsidRPr="00CD09B0">
              <w:rPr>
                <w:color w:val="000000"/>
                <w:lang w:eastAsia="en-US"/>
              </w:rPr>
              <w:t>Юрайт</w:t>
            </w:r>
            <w:proofErr w:type="spellEnd"/>
            <w:r w:rsidRPr="00CD09B0">
              <w:rPr>
                <w:color w:val="000000"/>
                <w:lang w:eastAsia="en-US"/>
              </w:rPr>
              <w:t>, 2016. – 373 с</w:t>
            </w:r>
            <w:r>
              <w:rPr>
                <w:color w:val="000000"/>
                <w:lang w:eastAsia="en-US"/>
              </w:rPr>
              <w:t>.</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jc w:val="center"/>
              <w:rPr>
                <w:color w:val="000000"/>
                <w:lang w:eastAsia="en-US"/>
              </w:rPr>
            </w:pPr>
            <w:r>
              <w:rPr>
                <w:color w:val="000000"/>
                <w:lang w:eastAsia="en-US"/>
              </w:rPr>
              <w:t>20</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5.</w:t>
            </w:r>
          </w:p>
        </w:tc>
        <w:tc>
          <w:tcPr>
            <w:tcW w:w="7051" w:type="dxa"/>
            <w:tcBorders>
              <w:top w:val="single" w:sz="4" w:space="0" w:color="auto"/>
              <w:left w:val="single" w:sz="4" w:space="0" w:color="auto"/>
              <w:bottom w:val="single" w:sz="4" w:space="0" w:color="auto"/>
              <w:right w:val="single" w:sz="4" w:space="0" w:color="auto"/>
            </w:tcBorders>
          </w:tcPr>
          <w:p w:rsidR="00C02024" w:rsidRPr="00CD09B0" w:rsidRDefault="00C02024" w:rsidP="00816DC1">
            <w:pPr>
              <w:jc w:val="both"/>
              <w:rPr>
                <w:color w:val="000000"/>
                <w:lang w:eastAsia="en-US"/>
              </w:rPr>
            </w:pPr>
            <w:proofErr w:type="spellStart"/>
            <w:r w:rsidRPr="00647BF9">
              <w:rPr>
                <w:color w:val="000000"/>
                <w:lang w:eastAsia="en-US"/>
              </w:rPr>
              <w:t>Чумиков</w:t>
            </w:r>
            <w:proofErr w:type="spellEnd"/>
            <w:r w:rsidRPr="00647BF9">
              <w:rPr>
                <w:color w:val="000000"/>
                <w:lang w:eastAsia="en-US"/>
              </w:rPr>
              <w:t xml:space="preserve">, А. Н. Реклама и связи с </w:t>
            </w:r>
            <w:proofErr w:type="gramStart"/>
            <w:r w:rsidRPr="00647BF9">
              <w:rPr>
                <w:color w:val="000000"/>
                <w:lang w:eastAsia="en-US"/>
              </w:rPr>
              <w:t>общественностью :</w:t>
            </w:r>
            <w:proofErr w:type="gramEnd"/>
            <w:r w:rsidRPr="00647BF9">
              <w:rPr>
                <w:color w:val="000000"/>
                <w:lang w:eastAsia="en-US"/>
              </w:rPr>
              <w:t xml:space="preserve"> профессиональные компетенции. Учебное пособие / А. Н. </w:t>
            </w:r>
            <w:proofErr w:type="spellStart"/>
            <w:r w:rsidRPr="00647BF9">
              <w:rPr>
                <w:color w:val="000000"/>
                <w:lang w:eastAsia="en-US"/>
              </w:rPr>
              <w:t>Чумиков</w:t>
            </w:r>
            <w:proofErr w:type="spellEnd"/>
            <w:r w:rsidRPr="00647BF9">
              <w:rPr>
                <w:color w:val="000000"/>
                <w:lang w:eastAsia="en-US"/>
              </w:rPr>
              <w:t xml:space="preserve">, М. П. Бочаров, С. А. Самойленко. — </w:t>
            </w:r>
            <w:proofErr w:type="gramStart"/>
            <w:r w:rsidRPr="00647BF9">
              <w:rPr>
                <w:color w:val="000000"/>
                <w:lang w:eastAsia="en-US"/>
              </w:rPr>
              <w:t>Москва :</w:t>
            </w:r>
            <w:proofErr w:type="gramEnd"/>
            <w:r w:rsidRPr="00647BF9">
              <w:rPr>
                <w:color w:val="000000"/>
                <w:lang w:eastAsia="en-US"/>
              </w:rPr>
              <w:t xml:space="preserve"> Дело, 2016. — 520 c. — ISBN 978-5-7749-1135-6. — </w:t>
            </w:r>
            <w:proofErr w:type="gramStart"/>
            <w:r w:rsidRPr="00647BF9">
              <w:rPr>
                <w:color w:val="000000"/>
                <w:lang w:eastAsia="en-US"/>
              </w:rPr>
              <w:t>Текст :</w:t>
            </w:r>
            <w:proofErr w:type="gramEnd"/>
            <w:r w:rsidRPr="00647BF9">
              <w:rPr>
                <w:color w:val="000000"/>
                <w:lang w:eastAsia="en-US"/>
              </w:rPr>
              <w:t xml:space="preserve"> электронный // </w:t>
            </w:r>
            <w:r w:rsidRPr="00647BF9">
              <w:rPr>
                <w:color w:val="000000"/>
                <w:lang w:eastAsia="en-US"/>
              </w:rPr>
              <w:lastRenderedPageBreak/>
              <w:t xml:space="preserve">Электронно-библиотечная система IPR BOOKS : [сайт]. — URL: </w:t>
            </w:r>
            <w:hyperlink r:id="rId14" w:history="1">
              <w:proofErr w:type="gramStart"/>
              <w:r w:rsidRPr="00647BF9">
                <w:rPr>
                  <w:rStyle w:val="ab"/>
                  <w:lang w:eastAsia="en-US"/>
                </w:rPr>
                <w:t>http://www.iprbookshop.ru/51076.html</w:t>
              </w:r>
            </w:hyperlink>
            <w:r w:rsidRPr="00647BF9">
              <w:rPr>
                <w:color w:val="000000"/>
                <w:lang w:eastAsia="en-US"/>
              </w:rPr>
              <w:t>(</w:t>
            </w:r>
            <w:proofErr w:type="gramEnd"/>
            <w:r w:rsidRPr="00647BF9">
              <w:rPr>
                <w:color w:val="000000"/>
                <w:lang w:eastAsia="en-US"/>
              </w:rPr>
              <w:t xml:space="preserve">дата обращения: 14.04.2019). — Режим доступа: для </w:t>
            </w:r>
            <w:proofErr w:type="spellStart"/>
            <w:r w:rsidRPr="00647BF9">
              <w:rPr>
                <w:color w:val="000000"/>
                <w:lang w:eastAsia="en-US"/>
              </w:rPr>
              <w:t>авторизир</w:t>
            </w:r>
            <w:proofErr w:type="spellEnd"/>
            <w:r w:rsidRPr="00647BF9">
              <w:rPr>
                <w:color w:val="000000"/>
                <w:lang w:eastAsia="en-US"/>
              </w:rP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jc w:val="center"/>
              <w:rPr>
                <w:color w:val="000000"/>
                <w:lang w:eastAsia="en-US"/>
              </w:rPr>
            </w:pPr>
            <w:r>
              <w:rPr>
                <w:color w:val="000000"/>
                <w:lang w:eastAsia="en-US"/>
              </w:rPr>
              <w:lastRenderedPageBreak/>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lastRenderedPageBreak/>
              <w:t>6.</w:t>
            </w:r>
          </w:p>
        </w:tc>
        <w:tc>
          <w:tcPr>
            <w:tcW w:w="7051" w:type="dxa"/>
            <w:tcBorders>
              <w:top w:val="single" w:sz="4" w:space="0" w:color="auto"/>
              <w:left w:val="single" w:sz="4" w:space="0" w:color="auto"/>
              <w:bottom w:val="single" w:sz="4" w:space="0" w:color="auto"/>
              <w:right w:val="single" w:sz="4" w:space="0" w:color="auto"/>
            </w:tcBorders>
          </w:tcPr>
          <w:p w:rsidR="00C02024" w:rsidRPr="004B69DB" w:rsidRDefault="00C02024" w:rsidP="00816DC1">
            <w:r w:rsidRPr="004B69DB">
              <w:t xml:space="preserve">Мишина, И. В. Реклама в </w:t>
            </w:r>
            <w:proofErr w:type="gramStart"/>
            <w:r w:rsidRPr="004B69DB">
              <w:t>спорте :</w:t>
            </w:r>
            <w:proofErr w:type="gramEnd"/>
            <w:r w:rsidRPr="004B69DB">
              <w:t xml:space="preserve"> учебное пособие / И. В. Мишина, А. А. Стрелков ; НГУФК им. П. Ф. Лесгафта. - Санкт-Петербург, 2014. - </w:t>
            </w:r>
            <w:proofErr w:type="gramStart"/>
            <w:r w:rsidRPr="004B69DB">
              <w:t>Библиогр.:</w:t>
            </w:r>
            <w:proofErr w:type="gramEnd"/>
            <w:r w:rsidRPr="004B69DB">
              <w:t xml:space="preserve"> с. 94. - Текст : электронный // Электронно-библиотечная система ЭЛМАРК (МГАФК) : [сайт]. — </w:t>
            </w:r>
            <w:hyperlink r:id="rId15" w:history="1">
              <w:r w:rsidRPr="00647BF9">
                <w:rPr>
                  <w:rStyle w:val="ab"/>
                </w:rPr>
                <w:t>URL: http://lib.mgafk.ru</w:t>
              </w:r>
            </w:hyperlink>
            <w:r w:rsidRPr="004B69DB">
              <w:t xml:space="preserve"> (дата обращения: 21.01.2020). — Режим доступа: для </w:t>
            </w:r>
            <w:proofErr w:type="spellStart"/>
            <w:r w:rsidRPr="004B69DB">
              <w:t>авторизир</w:t>
            </w:r>
            <w:proofErr w:type="spellEnd"/>
            <w:r w:rsidRPr="004B69DB">
              <w:t xml:space="preserve">. пользователей </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jc w:val="center"/>
              <w:rPr>
                <w:color w:val="000000"/>
                <w:lang w:eastAsia="en-US"/>
              </w:rPr>
            </w:pPr>
            <w:r>
              <w:rPr>
                <w:color w:val="000000"/>
                <w:lang w:eastAsia="en-US"/>
              </w:rPr>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7.</w:t>
            </w:r>
          </w:p>
        </w:tc>
        <w:tc>
          <w:tcPr>
            <w:tcW w:w="7051" w:type="dxa"/>
            <w:tcBorders>
              <w:top w:val="single" w:sz="4" w:space="0" w:color="auto"/>
              <w:left w:val="single" w:sz="4" w:space="0" w:color="auto"/>
              <w:bottom w:val="single" w:sz="4" w:space="0" w:color="auto"/>
              <w:right w:val="single" w:sz="4" w:space="0" w:color="auto"/>
            </w:tcBorders>
          </w:tcPr>
          <w:p w:rsidR="00C02024" w:rsidRDefault="00C02024" w:rsidP="00816DC1">
            <w:r w:rsidRPr="004B69DB">
              <w:t xml:space="preserve">Мишина, И. В. Реклама в сфере физической культуры и </w:t>
            </w:r>
            <w:proofErr w:type="gramStart"/>
            <w:r w:rsidRPr="004B69DB">
              <w:t>спорта :</w:t>
            </w:r>
            <w:proofErr w:type="gramEnd"/>
            <w:r w:rsidRPr="004B69DB">
              <w:t xml:space="preserve"> учебное пособие / И. В. Мишина, А. А. Стрелков ; НГУФК им. П. Ф. Лесгафта. - Санкт-Петербург, 2014. - </w:t>
            </w:r>
            <w:proofErr w:type="gramStart"/>
            <w:r w:rsidRPr="004B69DB">
              <w:t>Библиогр.:</w:t>
            </w:r>
            <w:proofErr w:type="gramEnd"/>
            <w:r w:rsidRPr="004B69DB">
              <w:t xml:space="preserve"> с. 113. - </w:t>
            </w:r>
            <w:proofErr w:type="gramStart"/>
            <w:r w:rsidRPr="004B69DB">
              <w:t>Текст :</w:t>
            </w:r>
            <w:proofErr w:type="gramEnd"/>
            <w:r w:rsidRPr="004B69DB">
              <w:t xml:space="preserve"> электронный // Электронно-библиотечная система ЭЛМАРК (МГАФК) : [сайт]. — </w:t>
            </w:r>
            <w:hyperlink r:id="rId16" w:history="1">
              <w:r w:rsidRPr="00647BF9">
                <w:rPr>
                  <w:rStyle w:val="ab"/>
                </w:rPr>
                <w:t>URL: http://lib.mgafk.ru</w:t>
              </w:r>
            </w:hyperlink>
            <w:r w:rsidRPr="004B69DB">
              <w:t xml:space="preserve"> (дата обращения: 21.01.2020). — Режим доступа: для </w:t>
            </w:r>
            <w:proofErr w:type="spellStart"/>
            <w:r w:rsidRPr="004B69DB">
              <w:t>авторизир</w:t>
            </w:r>
            <w:proofErr w:type="spellEnd"/>
            <w:r w:rsidRPr="004B69DB">
              <w:t xml:space="preserve">. пользователей </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jc w:val="center"/>
              <w:rPr>
                <w:color w:val="000000"/>
                <w:lang w:eastAsia="en-US"/>
              </w:rPr>
            </w:pPr>
            <w:r>
              <w:rPr>
                <w:color w:val="000000"/>
                <w:lang w:eastAsia="en-US"/>
              </w:rPr>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8.</w:t>
            </w:r>
          </w:p>
        </w:tc>
        <w:tc>
          <w:tcPr>
            <w:tcW w:w="7051" w:type="dxa"/>
            <w:tcBorders>
              <w:top w:val="single" w:sz="4" w:space="0" w:color="auto"/>
              <w:left w:val="single" w:sz="4" w:space="0" w:color="auto"/>
              <w:bottom w:val="single" w:sz="4" w:space="0" w:color="auto"/>
              <w:right w:val="single" w:sz="4" w:space="0" w:color="auto"/>
            </w:tcBorders>
          </w:tcPr>
          <w:p w:rsidR="00C02024" w:rsidRPr="00CD09B0" w:rsidRDefault="00C02024" w:rsidP="00816DC1">
            <w:pPr>
              <w:jc w:val="both"/>
              <w:rPr>
                <w:bCs/>
                <w:color w:val="000000"/>
                <w:lang w:eastAsia="en-US"/>
              </w:rPr>
            </w:pPr>
            <w:r w:rsidRPr="009263DD">
              <w:rPr>
                <w:bCs/>
                <w:color w:val="000000"/>
                <w:lang w:eastAsia="en-US"/>
              </w:rPr>
              <w:t xml:space="preserve">Эффективная </w:t>
            </w:r>
            <w:proofErr w:type="gramStart"/>
            <w:r w:rsidRPr="009263DD">
              <w:rPr>
                <w:bCs/>
                <w:color w:val="000000"/>
                <w:lang w:eastAsia="en-US"/>
              </w:rPr>
              <w:t>коммуникация :</w:t>
            </w:r>
            <w:proofErr w:type="gramEnd"/>
            <w:r w:rsidRPr="009263DD">
              <w:rPr>
                <w:bCs/>
                <w:color w:val="000000"/>
                <w:lang w:eastAsia="en-US"/>
              </w:rPr>
              <w:t xml:space="preserve"> словарь-справочник для специалистов в области связей с общественностью / С. А Василенко, В. А. Исаков, Н. С. </w:t>
            </w:r>
            <w:proofErr w:type="spellStart"/>
            <w:r w:rsidRPr="009263DD">
              <w:rPr>
                <w:bCs/>
                <w:color w:val="000000"/>
                <w:lang w:eastAsia="en-US"/>
              </w:rPr>
              <w:t>Кожеурова</w:t>
            </w:r>
            <w:proofErr w:type="spellEnd"/>
            <w:r w:rsidRPr="009263DD">
              <w:rPr>
                <w:bCs/>
                <w:color w:val="000000"/>
                <w:lang w:eastAsia="en-US"/>
              </w:rPr>
              <w:t xml:space="preserve">, О. С. Полунина ; под редакцией Н. С. </w:t>
            </w:r>
            <w:proofErr w:type="spellStart"/>
            <w:r w:rsidRPr="009263DD">
              <w:rPr>
                <w:bCs/>
                <w:color w:val="000000"/>
                <w:lang w:eastAsia="en-US"/>
              </w:rPr>
              <w:t>Кожеурова</w:t>
            </w:r>
            <w:proofErr w:type="spellEnd"/>
            <w:r w:rsidRPr="009263DD">
              <w:rPr>
                <w:bCs/>
                <w:color w:val="000000"/>
                <w:lang w:eastAsia="en-US"/>
              </w:rPr>
              <w:t xml:space="preserve">. — </w:t>
            </w:r>
            <w:proofErr w:type="gramStart"/>
            <w:r w:rsidRPr="009263DD">
              <w:rPr>
                <w:bCs/>
                <w:color w:val="000000"/>
                <w:lang w:eastAsia="en-US"/>
              </w:rPr>
              <w:t>Москва :</w:t>
            </w:r>
            <w:proofErr w:type="gramEnd"/>
            <w:r w:rsidRPr="009263DD">
              <w:rPr>
                <w:bCs/>
                <w:color w:val="000000"/>
                <w:lang w:eastAsia="en-US"/>
              </w:rPr>
              <w:t xml:space="preserve"> Московский городской педагогический университет, 2013. — 88 c. — ISBN 2227-8397. — </w:t>
            </w:r>
            <w:proofErr w:type="gramStart"/>
            <w:r w:rsidRPr="009263DD">
              <w:rPr>
                <w:bCs/>
                <w:color w:val="000000"/>
                <w:lang w:eastAsia="en-US"/>
              </w:rPr>
              <w:t>Текст :</w:t>
            </w:r>
            <w:proofErr w:type="gramEnd"/>
            <w:r w:rsidRPr="009263DD">
              <w:rPr>
                <w:bCs/>
                <w:color w:val="000000"/>
                <w:lang w:eastAsia="en-US"/>
              </w:rPr>
              <w:t xml:space="preserve"> электронный // Электронно-библиотечная система IPR BOOKS : [сайт]. — URL: </w:t>
            </w:r>
            <w:hyperlink r:id="rId17" w:history="1">
              <w:proofErr w:type="gramStart"/>
              <w:r w:rsidRPr="009263DD">
                <w:rPr>
                  <w:rStyle w:val="ab"/>
                  <w:bCs/>
                  <w:lang w:eastAsia="en-US"/>
                </w:rPr>
                <w:t>http://www.iprbookshop.ru/26671.html</w:t>
              </w:r>
            </w:hyperlink>
            <w:r w:rsidRPr="009263DD">
              <w:rPr>
                <w:bCs/>
                <w:color w:val="000000"/>
                <w:lang w:eastAsia="en-US"/>
              </w:rPr>
              <w:t>(</w:t>
            </w:r>
            <w:proofErr w:type="gramEnd"/>
            <w:r w:rsidRPr="009263DD">
              <w:rPr>
                <w:bCs/>
                <w:color w:val="000000"/>
                <w:lang w:eastAsia="en-US"/>
              </w:rPr>
              <w:t xml:space="preserve">дата обращения: 14.04.2019). — Режим доступа: для </w:t>
            </w:r>
            <w:proofErr w:type="spellStart"/>
            <w:r w:rsidRPr="009263DD">
              <w:rPr>
                <w:bCs/>
                <w:color w:val="000000"/>
                <w:lang w:eastAsia="en-US"/>
              </w:rPr>
              <w:t>авторизир</w:t>
            </w:r>
            <w:proofErr w:type="spellEnd"/>
            <w:r w:rsidRPr="009263DD">
              <w:rPr>
                <w:bCs/>
                <w:color w:val="000000"/>
                <w:lang w:eastAsia="en-US"/>
              </w:rP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jc w:val="center"/>
              <w:rPr>
                <w:color w:val="000000"/>
                <w:lang w:eastAsia="en-US"/>
              </w:rPr>
            </w:pPr>
            <w:r>
              <w:rPr>
                <w:color w:val="000000"/>
                <w:lang w:eastAsia="en-US"/>
              </w:rPr>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9.</w:t>
            </w:r>
          </w:p>
        </w:tc>
        <w:tc>
          <w:tcPr>
            <w:tcW w:w="7051" w:type="dxa"/>
            <w:tcBorders>
              <w:top w:val="single" w:sz="4" w:space="0" w:color="auto"/>
              <w:left w:val="single" w:sz="4" w:space="0" w:color="auto"/>
              <w:bottom w:val="single" w:sz="4" w:space="0" w:color="auto"/>
              <w:right w:val="single" w:sz="4" w:space="0" w:color="auto"/>
            </w:tcBorders>
          </w:tcPr>
          <w:p w:rsidR="00C02024" w:rsidRPr="00CD09B0" w:rsidRDefault="00C02024" w:rsidP="00816DC1">
            <w:pPr>
              <w:jc w:val="both"/>
              <w:rPr>
                <w:bCs/>
                <w:color w:val="000000"/>
                <w:lang w:eastAsia="en-US"/>
              </w:rPr>
            </w:pPr>
            <w:proofErr w:type="spellStart"/>
            <w:r w:rsidRPr="009263DD">
              <w:rPr>
                <w:bCs/>
                <w:color w:val="000000"/>
                <w:lang w:eastAsia="en-US"/>
              </w:rPr>
              <w:t>Муртазина</w:t>
            </w:r>
            <w:proofErr w:type="spellEnd"/>
            <w:r w:rsidRPr="009263DD">
              <w:rPr>
                <w:bCs/>
                <w:color w:val="000000"/>
                <w:lang w:eastAsia="en-US"/>
              </w:rPr>
              <w:t xml:space="preserve">, Г. Х. Связи с общественностью в сфере физической культуры и </w:t>
            </w:r>
            <w:proofErr w:type="gramStart"/>
            <w:r w:rsidRPr="009263DD">
              <w:rPr>
                <w:bCs/>
                <w:color w:val="000000"/>
                <w:lang w:eastAsia="en-US"/>
              </w:rPr>
              <w:t>спорта :</w:t>
            </w:r>
            <w:proofErr w:type="gramEnd"/>
            <w:r w:rsidRPr="009263DD">
              <w:rPr>
                <w:bCs/>
                <w:color w:val="000000"/>
                <w:lang w:eastAsia="en-US"/>
              </w:rPr>
              <w:t xml:space="preserve"> учебное пособие / Г. Х. </w:t>
            </w:r>
            <w:proofErr w:type="spellStart"/>
            <w:r w:rsidRPr="009263DD">
              <w:rPr>
                <w:bCs/>
                <w:color w:val="000000"/>
                <w:lang w:eastAsia="en-US"/>
              </w:rPr>
              <w:t>Муртазина</w:t>
            </w:r>
            <w:proofErr w:type="spellEnd"/>
            <w:r w:rsidRPr="009263DD">
              <w:rPr>
                <w:bCs/>
                <w:color w:val="000000"/>
                <w:lang w:eastAsia="en-US"/>
              </w:rPr>
              <w:t xml:space="preserve"> ; НГУ им. П. Ф. Лесгафта. - Санкт-Петербург, 2018. - </w:t>
            </w:r>
            <w:proofErr w:type="gramStart"/>
            <w:r w:rsidRPr="009263DD">
              <w:rPr>
                <w:bCs/>
                <w:color w:val="000000"/>
                <w:lang w:eastAsia="en-US"/>
              </w:rPr>
              <w:t>Текст :</w:t>
            </w:r>
            <w:proofErr w:type="gramEnd"/>
            <w:r w:rsidRPr="009263DD">
              <w:rPr>
                <w:bCs/>
                <w:color w:val="000000"/>
                <w:lang w:eastAsia="en-US"/>
              </w:rPr>
              <w:t xml:space="preserve"> электронный // Электронно-библиотечная система ЭЛМАРК (МГАФК) : [сайт]. — </w:t>
            </w:r>
            <w:hyperlink r:id="rId18" w:history="1">
              <w:r w:rsidRPr="009263DD">
                <w:rPr>
                  <w:rStyle w:val="ab"/>
                  <w:bCs/>
                  <w:lang w:eastAsia="en-US"/>
                </w:rPr>
                <w:t>URL: http://lib.mgafk.ru</w:t>
              </w:r>
            </w:hyperlink>
            <w:r w:rsidRPr="009263DD">
              <w:rPr>
                <w:bCs/>
                <w:color w:val="000000"/>
                <w:lang w:eastAsia="en-US"/>
              </w:rPr>
              <w:t xml:space="preserve"> (дата обращения: 21.01.2020). — Режим доступа: для </w:t>
            </w:r>
            <w:proofErr w:type="spellStart"/>
            <w:r w:rsidRPr="009263DD">
              <w:rPr>
                <w:bCs/>
                <w:color w:val="000000"/>
                <w:lang w:eastAsia="en-US"/>
              </w:rPr>
              <w:t>авторизир</w:t>
            </w:r>
            <w:proofErr w:type="spellEnd"/>
            <w:r w:rsidRPr="009263DD">
              <w:rPr>
                <w:bCs/>
                <w:color w:val="000000"/>
                <w:lang w:eastAsia="en-US"/>
              </w:rP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jc w:val="center"/>
              <w:rPr>
                <w:color w:val="000000"/>
                <w:lang w:eastAsia="en-US"/>
              </w:rPr>
            </w:pPr>
            <w:r>
              <w:rPr>
                <w:color w:val="000000"/>
                <w:lang w:eastAsia="en-US"/>
              </w:rPr>
              <w:t>1</w:t>
            </w:r>
          </w:p>
        </w:tc>
      </w:tr>
    </w:tbl>
    <w:p w:rsidR="00C02024" w:rsidRPr="005906E9" w:rsidRDefault="00C02024" w:rsidP="00C02024">
      <w:pPr>
        <w:autoSpaceDE w:val="0"/>
        <w:autoSpaceDN w:val="0"/>
        <w:adjustRightInd w:val="0"/>
        <w:jc w:val="both"/>
        <w:rPr>
          <w:rFonts w:cs="Tahoma"/>
        </w:rPr>
      </w:pPr>
    </w:p>
    <w:p w:rsidR="00C02024" w:rsidRPr="005906E9" w:rsidRDefault="00C02024" w:rsidP="00C02024">
      <w:pPr>
        <w:tabs>
          <w:tab w:val="right" w:leader="underscore" w:pos="9356"/>
        </w:tabs>
        <w:rPr>
          <w:b/>
        </w:rPr>
      </w:pPr>
      <w:r>
        <w:rPr>
          <w:b/>
          <w:lang w:val="en-US"/>
        </w:rPr>
        <w:t>6</w:t>
      </w:r>
      <w:r w:rsidRPr="005906E9">
        <w:rPr>
          <w:b/>
        </w:rPr>
        <w:t>.2. Дополнительная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7051"/>
        <w:gridCol w:w="1525"/>
      </w:tblGrid>
      <w:tr w:rsidR="00C02024" w:rsidRPr="005906E9" w:rsidTr="00816DC1">
        <w:trPr>
          <w:trHeight w:val="173"/>
        </w:trPr>
        <w:tc>
          <w:tcPr>
            <w:tcW w:w="664" w:type="dxa"/>
            <w:vMerge w:val="restart"/>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jc w:val="center"/>
              <w:rPr>
                <w:color w:val="000000"/>
                <w:lang w:eastAsia="en-US"/>
              </w:rPr>
            </w:pPr>
            <w:r w:rsidRPr="005906E9">
              <w:rPr>
                <w:color w:val="000000"/>
                <w:lang w:eastAsia="en-US"/>
              </w:rPr>
              <w:t>п/№</w:t>
            </w:r>
          </w:p>
        </w:tc>
        <w:tc>
          <w:tcPr>
            <w:tcW w:w="7051" w:type="dxa"/>
            <w:vMerge w:val="restart"/>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jc w:val="center"/>
              <w:rPr>
                <w:color w:val="000000"/>
                <w:lang w:eastAsia="en-US"/>
              </w:rPr>
            </w:pPr>
            <w:r w:rsidRPr="005906E9">
              <w:rPr>
                <w:color w:val="000000"/>
                <w:lang w:eastAsia="en-US"/>
              </w:rPr>
              <w:t>Наименование</w:t>
            </w:r>
            <w:r>
              <w:rPr>
                <w:color w:val="000000"/>
                <w:lang w:eastAsia="en-US"/>
              </w:rPr>
              <w:t xml:space="preserve"> издания</w:t>
            </w:r>
          </w:p>
        </w:tc>
        <w:tc>
          <w:tcPr>
            <w:tcW w:w="1525" w:type="dxa"/>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jc w:val="center"/>
              <w:rPr>
                <w:color w:val="000000"/>
                <w:lang w:eastAsia="en-US"/>
              </w:rPr>
            </w:pPr>
            <w:r w:rsidRPr="005906E9">
              <w:rPr>
                <w:color w:val="000000"/>
                <w:lang w:eastAsia="en-US"/>
              </w:rPr>
              <w:t>Кол-во экземпляров</w:t>
            </w:r>
          </w:p>
        </w:tc>
      </w:tr>
      <w:tr w:rsidR="00C02024" w:rsidRPr="005906E9" w:rsidTr="00816DC1">
        <w:trPr>
          <w:trHeight w:val="164"/>
        </w:trPr>
        <w:tc>
          <w:tcPr>
            <w:tcW w:w="664" w:type="dxa"/>
            <w:vMerge/>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rPr>
                <w:color w:val="000000"/>
                <w:lang w:eastAsia="en-US"/>
              </w:rPr>
            </w:pPr>
          </w:p>
        </w:tc>
        <w:tc>
          <w:tcPr>
            <w:tcW w:w="7051" w:type="dxa"/>
            <w:vMerge/>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rPr>
                <w:color w:val="000000"/>
                <w:lang w:eastAsia="en-US"/>
              </w:rPr>
            </w:pPr>
          </w:p>
        </w:tc>
        <w:tc>
          <w:tcPr>
            <w:tcW w:w="1525" w:type="dxa"/>
            <w:tcBorders>
              <w:top w:val="single" w:sz="4" w:space="0" w:color="auto"/>
              <w:left w:val="single" w:sz="4" w:space="0" w:color="auto"/>
              <w:bottom w:val="single" w:sz="4" w:space="0" w:color="auto"/>
              <w:right w:val="single" w:sz="4" w:space="0" w:color="auto"/>
            </w:tcBorders>
            <w:vAlign w:val="center"/>
            <w:hideMark/>
          </w:tcPr>
          <w:p w:rsidR="00C02024" w:rsidRPr="005906E9" w:rsidRDefault="00C02024" w:rsidP="00816DC1">
            <w:pPr>
              <w:jc w:val="center"/>
              <w:rPr>
                <w:color w:val="000000"/>
                <w:lang w:eastAsia="en-US"/>
              </w:rPr>
            </w:pPr>
            <w:r w:rsidRPr="005906E9">
              <w:rPr>
                <w:color w:val="000000"/>
                <w:lang w:eastAsia="en-US"/>
              </w:rPr>
              <w:t>библиотек</w:t>
            </w:r>
            <w:r>
              <w:rPr>
                <w:color w:val="000000"/>
                <w:lang w:eastAsia="en-US"/>
              </w:rPr>
              <w:t>а</w:t>
            </w:r>
          </w:p>
        </w:tc>
      </w:tr>
      <w:tr w:rsidR="00C02024" w:rsidRPr="005906E9" w:rsidTr="00816DC1">
        <w:trPr>
          <w:trHeight w:val="442"/>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1.</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color w:val="000000"/>
                <w:lang w:eastAsia="en-US"/>
              </w:rPr>
            </w:pPr>
            <w:proofErr w:type="spellStart"/>
            <w:r w:rsidRPr="00CD09B0">
              <w:rPr>
                <w:bCs/>
                <w:color w:val="000000"/>
                <w:lang w:eastAsia="en-US"/>
              </w:rPr>
              <w:t>Муртазина</w:t>
            </w:r>
            <w:proofErr w:type="spellEnd"/>
            <w:r w:rsidRPr="00CD09B0">
              <w:rPr>
                <w:bCs/>
                <w:color w:val="000000"/>
                <w:lang w:eastAsia="en-US"/>
              </w:rPr>
              <w:t xml:space="preserve"> Г. Х. </w:t>
            </w:r>
            <w:r w:rsidRPr="00CD09B0">
              <w:rPr>
                <w:color w:val="000000"/>
                <w:lang w:eastAsia="en-US"/>
              </w:rPr>
              <w:t xml:space="preserve">Связи с общественностью в физической культуре, рекреации и </w:t>
            </w:r>
            <w:proofErr w:type="gramStart"/>
            <w:r w:rsidRPr="00CD09B0">
              <w:rPr>
                <w:color w:val="000000"/>
                <w:lang w:eastAsia="en-US"/>
              </w:rPr>
              <w:t>спорте :</w:t>
            </w:r>
            <w:proofErr w:type="gramEnd"/>
            <w:r w:rsidRPr="00CD09B0">
              <w:rPr>
                <w:color w:val="000000"/>
                <w:lang w:eastAsia="en-US"/>
              </w:rPr>
              <w:t xml:space="preserve"> учебно-методическое пособие </w:t>
            </w:r>
            <w:proofErr w:type="spellStart"/>
            <w:r w:rsidRPr="00CD09B0">
              <w:rPr>
                <w:color w:val="000000"/>
                <w:lang w:eastAsia="en-US"/>
              </w:rPr>
              <w:t>СПбГУФК</w:t>
            </w:r>
            <w:proofErr w:type="spellEnd"/>
            <w:r w:rsidRPr="00CD09B0">
              <w:rPr>
                <w:color w:val="000000"/>
                <w:lang w:eastAsia="en-US"/>
              </w:rPr>
              <w:t xml:space="preserve">. - </w:t>
            </w:r>
            <w:proofErr w:type="gramStart"/>
            <w:r w:rsidRPr="00CD09B0">
              <w:rPr>
                <w:color w:val="000000"/>
                <w:lang w:eastAsia="en-US"/>
              </w:rPr>
              <w:t>СПб.,</w:t>
            </w:r>
            <w:proofErr w:type="gramEnd"/>
            <w:r w:rsidRPr="00CD09B0">
              <w:rPr>
                <w:color w:val="000000"/>
                <w:lang w:eastAsia="en-US"/>
              </w:rPr>
              <w:t xml:space="preserve"> 2008</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1</w:t>
            </w:r>
          </w:p>
        </w:tc>
      </w:tr>
      <w:tr w:rsidR="00C02024" w:rsidRPr="005906E9" w:rsidTr="00816DC1">
        <w:trPr>
          <w:trHeight w:val="442"/>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2.</w:t>
            </w:r>
          </w:p>
        </w:tc>
        <w:tc>
          <w:tcPr>
            <w:tcW w:w="7051" w:type="dxa"/>
            <w:tcBorders>
              <w:top w:val="single" w:sz="4" w:space="0" w:color="auto"/>
              <w:left w:val="single" w:sz="4" w:space="0" w:color="auto"/>
              <w:bottom w:val="single" w:sz="4" w:space="0" w:color="auto"/>
              <w:right w:val="single" w:sz="4" w:space="0" w:color="auto"/>
            </w:tcBorders>
          </w:tcPr>
          <w:p w:rsidR="00C02024" w:rsidRPr="00CD09B0" w:rsidRDefault="00C02024" w:rsidP="00816DC1">
            <w:pPr>
              <w:rPr>
                <w:color w:val="000000"/>
                <w:lang w:eastAsia="en-US"/>
              </w:rPr>
            </w:pPr>
            <w:proofErr w:type="spellStart"/>
            <w:r w:rsidRPr="009263DD">
              <w:rPr>
                <w:color w:val="000000"/>
                <w:lang w:eastAsia="en-US"/>
              </w:rPr>
              <w:t>Муртазина</w:t>
            </w:r>
            <w:proofErr w:type="spellEnd"/>
            <w:r w:rsidRPr="009263DD">
              <w:rPr>
                <w:color w:val="000000"/>
                <w:lang w:eastAsia="en-US"/>
              </w:rPr>
              <w:t xml:space="preserve">, Г. Х. Связи с общественностью в физической культуре, рекреации и </w:t>
            </w:r>
            <w:proofErr w:type="gramStart"/>
            <w:r w:rsidRPr="009263DD">
              <w:rPr>
                <w:color w:val="000000"/>
                <w:lang w:eastAsia="en-US"/>
              </w:rPr>
              <w:t>спорте :</w:t>
            </w:r>
            <w:proofErr w:type="gramEnd"/>
            <w:r w:rsidRPr="009263DD">
              <w:rPr>
                <w:color w:val="000000"/>
                <w:lang w:eastAsia="en-US"/>
              </w:rPr>
              <w:t xml:space="preserve"> учебно-методическое пособие / Г. Х. </w:t>
            </w:r>
            <w:proofErr w:type="spellStart"/>
            <w:r w:rsidRPr="009263DD">
              <w:rPr>
                <w:color w:val="000000"/>
                <w:lang w:eastAsia="en-US"/>
              </w:rPr>
              <w:t>Муртазина</w:t>
            </w:r>
            <w:proofErr w:type="spellEnd"/>
            <w:r w:rsidRPr="009263DD">
              <w:rPr>
                <w:color w:val="000000"/>
                <w:lang w:eastAsia="en-US"/>
              </w:rPr>
              <w:t xml:space="preserve"> ; НГУФК им. П. Ф. Лесгафта. - Санкт-Петербург, 2008. - табл. - </w:t>
            </w:r>
            <w:proofErr w:type="gramStart"/>
            <w:r w:rsidRPr="009263DD">
              <w:rPr>
                <w:color w:val="000000"/>
                <w:lang w:eastAsia="en-US"/>
              </w:rPr>
              <w:t>Библиогр.:</w:t>
            </w:r>
            <w:proofErr w:type="gramEnd"/>
            <w:r w:rsidRPr="009263DD">
              <w:rPr>
                <w:color w:val="000000"/>
                <w:lang w:eastAsia="en-US"/>
              </w:rPr>
              <w:t xml:space="preserve"> в конце каждой темы. - </w:t>
            </w:r>
            <w:proofErr w:type="gramStart"/>
            <w:r w:rsidRPr="009263DD">
              <w:rPr>
                <w:color w:val="000000"/>
                <w:lang w:eastAsia="en-US"/>
              </w:rPr>
              <w:t>Текст :</w:t>
            </w:r>
            <w:proofErr w:type="gramEnd"/>
            <w:r w:rsidRPr="009263DD">
              <w:rPr>
                <w:color w:val="000000"/>
                <w:lang w:eastAsia="en-US"/>
              </w:rPr>
              <w:t xml:space="preserve"> электронный // Электронно-библиотечная система ЭЛМАРК (МГАФК) : [сайт]. — </w:t>
            </w:r>
            <w:hyperlink r:id="rId19" w:history="1">
              <w:r w:rsidRPr="009263DD">
                <w:rPr>
                  <w:rStyle w:val="ab"/>
                  <w:lang w:eastAsia="en-US"/>
                </w:rPr>
                <w:t>URL: http://lib.mgafk.ru</w:t>
              </w:r>
            </w:hyperlink>
            <w:r w:rsidRPr="009263DD">
              <w:rPr>
                <w:color w:val="000000"/>
                <w:lang w:eastAsia="en-US"/>
              </w:rPr>
              <w:t xml:space="preserve"> (дата обращения: 21.01.2020). — Режим доступа: для </w:t>
            </w:r>
            <w:proofErr w:type="spellStart"/>
            <w:r w:rsidRPr="009263DD">
              <w:rPr>
                <w:color w:val="000000"/>
                <w:lang w:eastAsia="en-US"/>
              </w:rPr>
              <w:t>авторизир</w:t>
            </w:r>
            <w:proofErr w:type="spellEnd"/>
            <w:r w:rsidRPr="009263DD">
              <w:rPr>
                <w:color w:val="000000"/>
                <w:lang w:eastAsia="en-US"/>
              </w:rP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rPr>
                <w:color w:val="000000"/>
                <w:lang w:eastAsia="en-US"/>
              </w:rPr>
            </w:pPr>
            <w:r>
              <w:rPr>
                <w:color w:val="000000"/>
                <w:lang w:eastAsia="en-US"/>
              </w:rPr>
              <w:t>1</w:t>
            </w:r>
          </w:p>
        </w:tc>
      </w:tr>
      <w:tr w:rsidR="00C02024" w:rsidRPr="005906E9" w:rsidTr="00816DC1">
        <w:trPr>
          <w:trHeight w:val="442"/>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3.</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color w:val="000000"/>
                <w:lang w:eastAsia="en-US"/>
              </w:rPr>
            </w:pPr>
            <w:r w:rsidRPr="00CD09B0">
              <w:rPr>
                <w:color w:val="000000"/>
                <w:lang w:eastAsia="en-US"/>
              </w:rPr>
              <w:t> </w:t>
            </w:r>
            <w:proofErr w:type="spellStart"/>
            <w:r w:rsidRPr="00CD09B0">
              <w:rPr>
                <w:bCs/>
                <w:color w:val="000000"/>
                <w:lang w:eastAsia="en-US"/>
              </w:rPr>
              <w:t>Муртазина</w:t>
            </w:r>
            <w:proofErr w:type="spellEnd"/>
            <w:r w:rsidRPr="00CD09B0">
              <w:rPr>
                <w:bCs/>
                <w:color w:val="000000"/>
                <w:lang w:eastAsia="en-US"/>
              </w:rPr>
              <w:t xml:space="preserve"> Г. Х. </w:t>
            </w:r>
            <w:r w:rsidRPr="00CD09B0">
              <w:rPr>
                <w:color w:val="000000"/>
                <w:lang w:eastAsia="en-US"/>
              </w:rPr>
              <w:t>Развитие познавательной активности студентов специализации "Связи с общественностью в сфере массовой физической культуры, рекреации и спорта" Нац. гос. ун-т физ. культуры, спорта и здоровья им. П. Ф. Лесгафта// Ученые записки университета имени П. Ф. Лесгафта. - 2012. - № 2. - С. 108-111.</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1</w:t>
            </w:r>
          </w:p>
        </w:tc>
      </w:tr>
      <w:tr w:rsidR="00C02024" w:rsidRPr="005906E9" w:rsidTr="00816DC1">
        <w:trPr>
          <w:trHeight w:val="97"/>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4.</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bCs/>
                <w:color w:val="000000"/>
                <w:lang w:eastAsia="en-US"/>
              </w:rPr>
            </w:pPr>
            <w:r w:rsidRPr="00CD09B0">
              <w:rPr>
                <w:bCs/>
                <w:color w:val="000000"/>
                <w:lang w:eastAsia="en-US"/>
              </w:rPr>
              <w:t xml:space="preserve">Лебедев-Любимов А. </w:t>
            </w:r>
            <w:proofErr w:type="spellStart"/>
            <w:r w:rsidRPr="00CD09B0">
              <w:rPr>
                <w:bCs/>
                <w:color w:val="000000"/>
                <w:lang w:eastAsia="en-US"/>
              </w:rPr>
              <w:t>Н.</w:t>
            </w:r>
            <w:r w:rsidRPr="00CD09B0">
              <w:rPr>
                <w:color w:val="000000"/>
                <w:lang w:eastAsia="en-US"/>
              </w:rPr>
              <w:t>Психология</w:t>
            </w:r>
            <w:proofErr w:type="spellEnd"/>
            <w:r w:rsidRPr="00CD09B0">
              <w:rPr>
                <w:color w:val="000000"/>
                <w:lang w:eastAsia="en-US"/>
              </w:rPr>
              <w:t xml:space="preserve"> рекламы СПб</w:t>
            </w:r>
            <w:proofErr w:type="gramStart"/>
            <w:r w:rsidRPr="00CD09B0">
              <w:rPr>
                <w:color w:val="000000"/>
                <w:lang w:eastAsia="en-US"/>
              </w:rPr>
              <w:t>. :</w:t>
            </w:r>
            <w:proofErr w:type="gramEnd"/>
            <w:r w:rsidRPr="00CD09B0">
              <w:rPr>
                <w:color w:val="000000"/>
                <w:lang w:eastAsia="en-US"/>
              </w:rPr>
              <w:t xml:space="preserve"> Питер, 2006</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rFonts w:cs="Tahoma"/>
                <w:lang w:eastAsia="en-US"/>
              </w:rPr>
            </w:pPr>
            <w:r w:rsidRPr="005906E9">
              <w:rPr>
                <w:rFonts w:cs="Tahoma"/>
                <w:lang w:eastAsia="en-US"/>
              </w:rPr>
              <w:t>15</w:t>
            </w:r>
          </w:p>
        </w:tc>
      </w:tr>
      <w:tr w:rsidR="00C02024" w:rsidRPr="005906E9" w:rsidTr="00816DC1">
        <w:trPr>
          <w:trHeight w:val="442"/>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lastRenderedPageBreak/>
              <w:t>5.</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bCs/>
                <w:color w:val="000000"/>
                <w:lang w:eastAsia="en-US"/>
              </w:rPr>
            </w:pPr>
            <w:r w:rsidRPr="00CD09B0">
              <w:rPr>
                <w:bCs/>
                <w:color w:val="000000"/>
                <w:lang w:eastAsia="en-US"/>
              </w:rPr>
              <w:t xml:space="preserve">Доценко Е. Л. </w:t>
            </w:r>
            <w:r w:rsidRPr="00CD09B0">
              <w:rPr>
                <w:color w:val="000000"/>
                <w:lang w:eastAsia="en-US"/>
              </w:rPr>
              <w:t>Психология манипуляции: феномены, механизмы и защита Психологический практикум СПб</w:t>
            </w:r>
            <w:proofErr w:type="gramStart"/>
            <w:r w:rsidRPr="00CD09B0">
              <w:rPr>
                <w:color w:val="000000"/>
                <w:lang w:eastAsia="en-US"/>
              </w:rPr>
              <w:t>. :</w:t>
            </w:r>
            <w:proofErr w:type="gramEnd"/>
            <w:r w:rsidRPr="00CD09B0">
              <w:rPr>
                <w:color w:val="000000"/>
                <w:lang w:eastAsia="en-US"/>
              </w:rPr>
              <w:t xml:space="preserve"> Речь, 2003</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rFonts w:cs="Tahoma"/>
                <w:lang w:eastAsia="en-US"/>
              </w:rPr>
            </w:pPr>
            <w:r w:rsidRPr="005906E9">
              <w:rPr>
                <w:rFonts w:cs="Tahoma"/>
                <w:lang w:eastAsia="en-US"/>
              </w:rPr>
              <w:t>10</w:t>
            </w:r>
          </w:p>
        </w:tc>
      </w:tr>
      <w:tr w:rsidR="00C02024" w:rsidRPr="005906E9" w:rsidTr="00816DC1">
        <w:trPr>
          <w:trHeight w:val="442"/>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6.</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bCs/>
                <w:color w:val="000000"/>
                <w:lang w:eastAsia="en-US"/>
              </w:rPr>
            </w:pPr>
            <w:proofErr w:type="spellStart"/>
            <w:r w:rsidRPr="00CD09B0">
              <w:rPr>
                <w:bCs/>
                <w:color w:val="000000"/>
                <w:lang w:eastAsia="en-US"/>
              </w:rPr>
              <w:t>Авдулова</w:t>
            </w:r>
            <w:proofErr w:type="spellEnd"/>
            <w:r w:rsidRPr="00CD09B0">
              <w:rPr>
                <w:bCs/>
                <w:color w:val="000000"/>
                <w:lang w:eastAsia="en-US"/>
              </w:rPr>
              <w:t xml:space="preserve"> Т. П </w:t>
            </w:r>
            <w:r w:rsidRPr="00CD09B0">
              <w:rPr>
                <w:color w:val="000000"/>
                <w:lang w:eastAsia="en-US"/>
              </w:rPr>
              <w:t xml:space="preserve">Психология </w:t>
            </w:r>
            <w:proofErr w:type="gramStart"/>
            <w:r w:rsidRPr="00CD09B0">
              <w:rPr>
                <w:color w:val="000000"/>
                <w:lang w:eastAsia="en-US"/>
              </w:rPr>
              <w:t>менеджмента :</w:t>
            </w:r>
            <w:proofErr w:type="gramEnd"/>
            <w:r w:rsidRPr="00CD09B0">
              <w:rPr>
                <w:color w:val="000000"/>
                <w:lang w:eastAsia="en-US"/>
              </w:rPr>
              <w:t xml:space="preserve"> учебное пособие М. : ACADEMIA, 2003</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rFonts w:cs="Tahoma"/>
                <w:lang w:eastAsia="en-US"/>
              </w:rPr>
            </w:pPr>
            <w:r w:rsidRPr="005906E9">
              <w:rPr>
                <w:rFonts w:cs="Tahoma"/>
                <w:lang w:eastAsia="en-US"/>
              </w:rPr>
              <w:t>20</w:t>
            </w:r>
          </w:p>
        </w:tc>
      </w:tr>
      <w:tr w:rsidR="00C02024" w:rsidRPr="005906E9" w:rsidTr="00816DC1">
        <w:trPr>
          <w:trHeight w:val="442"/>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7.</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bCs/>
                <w:color w:val="000000"/>
                <w:lang w:eastAsia="en-US"/>
              </w:rPr>
            </w:pPr>
            <w:r w:rsidRPr="00CD09B0">
              <w:rPr>
                <w:bCs/>
                <w:color w:val="000000"/>
                <w:lang w:eastAsia="en-US"/>
              </w:rPr>
              <w:t xml:space="preserve">Личность и профессия: психологическая поддержка и </w:t>
            </w:r>
            <w:proofErr w:type="gramStart"/>
            <w:r w:rsidRPr="00CD09B0">
              <w:rPr>
                <w:bCs/>
                <w:color w:val="000000"/>
                <w:lang w:eastAsia="en-US"/>
              </w:rPr>
              <w:t>сопровождение</w:t>
            </w:r>
            <w:r w:rsidRPr="00CD09B0">
              <w:rPr>
                <w:rStyle w:val="apple-converted-space"/>
                <w:color w:val="000000"/>
                <w:lang w:eastAsia="en-US"/>
              </w:rPr>
              <w:t> </w:t>
            </w:r>
            <w:r w:rsidRPr="00CD09B0">
              <w:rPr>
                <w:color w:val="000000"/>
                <w:lang w:eastAsia="en-US"/>
              </w:rPr>
              <w:t>:</w:t>
            </w:r>
            <w:proofErr w:type="gramEnd"/>
            <w:r w:rsidRPr="00CD09B0">
              <w:rPr>
                <w:color w:val="000000"/>
                <w:lang w:eastAsia="en-US"/>
              </w:rPr>
              <w:t xml:space="preserve"> учебное пособие  под ред. Л. М. Митиной М. : ACADEMIA, 2005</w:t>
            </w:r>
          </w:p>
        </w:tc>
        <w:tc>
          <w:tcPr>
            <w:tcW w:w="1525"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rFonts w:cs="Tahoma"/>
                <w:lang w:eastAsia="en-US"/>
              </w:rPr>
            </w:pPr>
            <w:r w:rsidRPr="00CD09B0">
              <w:rPr>
                <w:bCs/>
                <w:color w:val="000000"/>
                <w:lang w:eastAsia="en-US"/>
              </w:rPr>
              <w:t>19</w:t>
            </w:r>
          </w:p>
        </w:tc>
      </w:tr>
      <w:tr w:rsidR="00C02024" w:rsidRPr="005906E9" w:rsidTr="00816DC1">
        <w:trPr>
          <w:trHeight w:val="442"/>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rFonts w:cs="Tahoma"/>
                <w:lang w:eastAsia="en-US"/>
              </w:rPr>
            </w:pPr>
            <w:r w:rsidRPr="005906E9">
              <w:rPr>
                <w:color w:val="000000"/>
                <w:lang w:eastAsia="en-US"/>
              </w:rPr>
              <w:t>8</w:t>
            </w:r>
            <w:r w:rsidRPr="005906E9">
              <w:rPr>
                <w:rFonts w:cs="Tahoma"/>
                <w:lang w:eastAsia="en-US"/>
              </w:rPr>
              <w:t>.</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color w:val="000000"/>
                <w:lang w:eastAsia="en-US"/>
              </w:rPr>
            </w:pPr>
            <w:r w:rsidRPr="00CD09B0">
              <w:rPr>
                <w:bCs/>
                <w:color w:val="000000"/>
                <w:lang w:eastAsia="en-US"/>
              </w:rPr>
              <w:t xml:space="preserve">Морозов А. В. </w:t>
            </w:r>
            <w:r w:rsidRPr="00CD09B0">
              <w:rPr>
                <w:color w:val="000000"/>
                <w:lang w:eastAsia="en-US"/>
              </w:rPr>
              <w:t xml:space="preserve">Деловая </w:t>
            </w:r>
            <w:proofErr w:type="gramStart"/>
            <w:r w:rsidRPr="00CD09B0">
              <w:rPr>
                <w:color w:val="000000"/>
                <w:lang w:eastAsia="en-US"/>
              </w:rPr>
              <w:t>психология :</w:t>
            </w:r>
            <w:proofErr w:type="gramEnd"/>
            <w:r w:rsidRPr="00CD09B0">
              <w:rPr>
                <w:color w:val="000000"/>
                <w:lang w:eastAsia="en-US"/>
              </w:rPr>
              <w:t xml:space="preserve"> учебник для вузов М. : Академический Проект, 2005</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10</w:t>
            </w:r>
          </w:p>
        </w:tc>
      </w:tr>
      <w:tr w:rsidR="00C02024" w:rsidRPr="005906E9" w:rsidTr="00816DC1">
        <w:trPr>
          <w:trHeight w:val="442"/>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Pr>
                <w:color w:val="000000"/>
                <w:lang w:eastAsia="en-US"/>
              </w:rPr>
              <w:t>9</w:t>
            </w:r>
            <w:r w:rsidRPr="005906E9">
              <w:rPr>
                <w:color w:val="000000"/>
                <w:lang w:eastAsia="en-US"/>
              </w:rPr>
              <w:t>.</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color w:val="000000"/>
                <w:lang w:eastAsia="en-US"/>
              </w:rPr>
            </w:pPr>
            <w:proofErr w:type="spellStart"/>
            <w:r w:rsidRPr="00CD09B0">
              <w:rPr>
                <w:bCs/>
                <w:color w:val="000000"/>
                <w:lang w:eastAsia="en-US"/>
              </w:rPr>
              <w:t>Истягина</w:t>
            </w:r>
            <w:proofErr w:type="spellEnd"/>
            <w:r w:rsidRPr="00CD09B0">
              <w:rPr>
                <w:bCs/>
                <w:color w:val="000000"/>
                <w:lang w:eastAsia="en-US"/>
              </w:rPr>
              <w:t xml:space="preserve">-Елисеева Е. А. </w:t>
            </w:r>
            <w:r w:rsidRPr="00CD09B0">
              <w:rPr>
                <w:color w:val="000000"/>
                <w:lang w:eastAsia="en-US"/>
              </w:rPr>
              <w:t>Основные направления PR в международном олимпийской движении Теория и практика физической культуры. - 2001. - № 7. - С. 15</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1</w:t>
            </w:r>
          </w:p>
        </w:tc>
      </w:tr>
      <w:tr w:rsidR="00C02024" w:rsidRPr="005906E9" w:rsidTr="00816DC1">
        <w:trPr>
          <w:trHeight w:val="442"/>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Pr>
                <w:color w:val="000000"/>
                <w:lang w:eastAsia="en-US"/>
              </w:rPr>
              <w:t>10</w:t>
            </w:r>
            <w:r w:rsidRPr="005906E9">
              <w:rPr>
                <w:color w:val="000000"/>
                <w:lang w:eastAsia="en-US"/>
              </w:rPr>
              <w:t>.</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color w:val="000000"/>
                <w:lang w:eastAsia="en-US"/>
              </w:rPr>
            </w:pPr>
            <w:proofErr w:type="spellStart"/>
            <w:r w:rsidRPr="00CD09B0">
              <w:rPr>
                <w:bCs/>
                <w:color w:val="000000"/>
                <w:lang w:eastAsia="en-US"/>
              </w:rPr>
              <w:t>Мяконьков</w:t>
            </w:r>
            <w:proofErr w:type="spellEnd"/>
            <w:r w:rsidRPr="00CD09B0">
              <w:rPr>
                <w:bCs/>
                <w:color w:val="000000"/>
                <w:lang w:eastAsia="en-US"/>
              </w:rPr>
              <w:t xml:space="preserve"> В. С. </w:t>
            </w:r>
            <w:r w:rsidRPr="00CD09B0">
              <w:rPr>
                <w:color w:val="000000"/>
                <w:lang w:eastAsia="en-US"/>
              </w:rPr>
              <w:t>Влияние олимпийской символики, используемой в качестве торговой марки, на поведение потребителя Теория и практика физической культуры. - 2001. - № 7. - С. 43</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1</w:t>
            </w:r>
          </w:p>
        </w:tc>
      </w:tr>
      <w:tr w:rsidR="00C02024" w:rsidRPr="005906E9" w:rsidTr="00816DC1">
        <w:trPr>
          <w:trHeight w:val="442"/>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Pr>
                <w:color w:val="000000"/>
                <w:lang w:eastAsia="en-US"/>
              </w:rPr>
              <w:t>11</w:t>
            </w:r>
            <w:r w:rsidRPr="005906E9">
              <w:rPr>
                <w:color w:val="000000"/>
                <w:lang w:eastAsia="en-US"/>
              </w:rPr>
              <w:t>.</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color w:val="000000"/>
                <w:lang w:eastAsia="en-US"/>
              </w:rPr>
            </w:pPr>
            <w:r w:rsidRPr="00CD09B0">
              <w:rPr>
                <w:bCs/>
                <w:color w:val="000000"/>
                <w:lang w:eastAsia="en-US"/>
              </w:rPr>
              <w:t xml:space="preserve">Шорохова Л. </w:t>
            </w:r>
            <w:proofErr w:type="spellStart"/>
            <w:r w:rsidRPr="00CD09B0">
              <w:rPr>
                <w:bCs/>
                <w:color w:val="000000"/>
                <w:lang w:eastAsia="en-US"/>
              </w:rPr>
              <w:t>Б.</w:t>
            </w:r>
            <w:r w:rsidRPr="00CD09B0">
              <w:rPr>
                <w:color w:val="000000"/>
                <w:lang w:eastAsia="en-US"/>
              </w:rPr>
              <w:t>Управление</w:t>
            </w:r>
            <w:proofErr w:type="spellEnd"/>
            <w:r w:rsidRPr="00CD09B0">
              <w:rPr>
                <w:color w:val="000000"/>
                <w:lang w:eastAsia="en-US"/>
              </w:rPr>
              <w:t xml:space="preserve"> пропагандой, агитацией и рекламной деятельностью в сфере физической культуры и спорта Физическая культура: воспитание, образование, тренировка. - 2008. - № 3. - С. 70-74.</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color w:val="000000"/>
                <w:lang w:eastAsia="en-US"/>
              </w:rPr>
            </w:pPr>
            <w:r w:rsidRPr="005906E9">
              <w:rPr>
                <w:color w:val="000000"/>
                <w:lang w:eastAsia="en-US"/>
              </w:rPr>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tabs>
                <w:tab w:val="num" w:pos="284"/>
              </w:tabs>
              <w:jc w:val="center"/>
              <w:rPr>
                <w:color w:val="000000"/>
                <w:lang w:eastAsia="en-US"/>
              </w:rPr>
            </w:pPr>
            <w:r w:rsidRPr="005906E9">
              <w:rPr>
                <w:color w:val="000000"/>
                <w:lang w:eastAsia="en-US"/>
              </w:rPr>
              <w:t>1</w:t>
            </w:r>
            <w:r>
              <w:rPr>
                <w:color w:val="000000"/>
                <w:lang w:eastAsia="en-US"/>
              </w:rPr>
              <w:t>2</w:t>
            </w:r>
            <w:r w:rsidRPr="005906E9">
              <w:rPr>
                <w:color w:val="000000"/>
                <w:lang w:eastAsia="en-US"/>
              </w:rPr>
              <w:t>.</w:t>
            </w:r>
          </w:p>
        </w:tc>
        <w:tc>
          <w:tcPr>
            <w:tcW w:w="7051" w:type="dxa"/>
            <w:tcBorders>
              <w:top w:val="single" w:sz="4" w:space="0" w:color="auto"/>
              <w:left w:val="single" w:sz="4" w:space="0" w:color="auto"/>
              <w:bottom w:val="single" w:sz="4" w:space="0" w:color="auto"/>
              <w:right w:val="single" w:sz="4" w:space="0" w:color="auto"/>
            </w:tcBorders>
            <w:hideMark/>
          </w:tcPr>
          <w:p w:rsidR="00C02024" w:rsidRPr="00CD09B0" w:rsidRDefault="00C02024" w:rsidP="00816DC1">
            <w:pPr>
              <w:rPr>
                <w:lang w:eastAsia="en-US"/>
              </w:rPr>
            </w:pPr>
            <w:proofErr w:type="spellStart"/>
            <w:r w:rsidRPr="00CD09B0">
              <w:rPr>
                <w:bCs/>
                <w:color w:val="000000"/>
                <w:lang w:eastAsia="en-US"/>
              </w:rPr>
              <w:t>Чумиков</w:t>
            </w:r>
            <w:proofErr w:type="spellEnd"/>
            <w:r w:rsidRPr="00CD09B0">
              <w:rPr>
                <w:bCs/>
                <w:color w:val="000000"/>
                <w:lang w:eastAsia="en-US"/>
              </w:rPr>
              <w:t xml:space="preserve"> А. Н. </w:t>
            </w:r>
            <w:r w:rsidRPr="00CD09B0">
              <w:rPr>
                <w:color w:val="000000"/>
                <w:lang w:eastAsia="en-US"/>
              </w:rPr>
              <w:t xml:space="preserve">Связи с общественностью: теория и </w:t>
            </w:r>
            <w:proofErr w:type="gramStart"/>
            <w:r w:rsidRPr="00CD09B0">
              <w:rPr>
                <w:color w:val="000000"/>
                <w:lang w:eastAsia="en-US"/>
              </w:rPr>
              <w:t>практика :</w:t>
            </w:r>
            <w:proofErr w:type="gramEnd"/>
            <w:r w:rsidRPr="00CD09B0">
              <w:rPr>
                <w:color w:val="000000"/>
                <w:lang w:eastAsia="en-US"/>
              </w:rPr>
              <w:t xml:space="preserve"> учебное пособие М. : Дело, 2006</w:t>
            </w:r>
          </w:p>
        </w:tc>
        <w:tc>
          <w:tcPr>
            <w:tcW w:w="1525" w:type="dxa"/>
            <w:tcBorders>
              <w:top w:val="single" w:sz="4" w:space="0" w:color="auto"/>
              <w:left w:val="single" w:sz="4" w:space="0" w:color="auto"/>
              <w:bottom w:val="single" w:sz="4" w:space="0" w:color="auto"/>
              <w:right w:val="single" w:sz="4" w:space="0" w:color="auto"/>
            </w:tcBorders>
            <w:hideMark/>
          </w:tcPr>
          <w:p w:rsidR="00C02024" w:rsidRPr="005906E9" w:rsidRDefault="00C02024" w:rsidP="00816DC1">
            <w:pPr>
              <w:rPr>
                <w:lang w:eastAsia="en-US"/>
              </w:rPr>
            </w:pPr>
            <w:r w:rsidRPr="005906E9">
              <w:rPr>
                <w:lang w:eastAsia="en-US"/>
              </w:rPr>
              <w:t>30</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13.</w:t>
            </w:r>
          </w:p>
        </w:tc>
        <w:tc>
          <w:tcPr>
            <w:tcW w:w="7051" w:type="dxa"/>
            <w:tcBorders>
              <w:top w:val="single" w:sz="4" w:space="0" w:color="auto"/>
              <w:left w:val="single" w:sz="4" w:space="0" w:color="auto"/>
              <w:bottom w:val="single" w:sz="4" w:space="0" w:color="auto"/>
              <w:right w:val="single" w:sz="4" w:space="0" w:color="auto"/>
            </w:tcBorders>
          </w:tcPr>
          <w:p w:rsidR="00C02024" w:rsidRPr="00CD09B0" w:rsidRDefault="00C02024" w:rsidP="00816DC1">
            <w:pPr>
              <w:rPr>
                <w:bCs/>
                <w:color w:val="000000"/>
                <w:lang w:eastAsia="en-US"/>
              </w:rPr>
            </w:pPr>
            <w:r>
              <w:t xml:space="preserve">Кузьменкова, М. А. Связи с общественностью. Гражданский </w:t>
            </w:r>
            <w:proofErr w:type="gramStart"/>
            <w:r>
              <w:t>диалог :</w:t>
            </w:r>
            <w:proofErr w:type="gramEnd"/>
            <w:r>
              <w:t xml:space="preserve"> учебное пособие / М. А. Кузьменкова. — </w:t>
            </w:r>
            <w:proofErr w:type="gramStart"/>
            <w:r>
              <w:t>Москва :</w:t>
            </w:r>
            <w:proofErr w:type="gramEnd"/>
            <w:r>
              <w:t xml:space="preserve"> Московский государственный университет имени М.В. Ломоносова, 2010. — 288 c. — ISBN 978-5-211-05809-5. — </w:t>
            </w:r>
            <w:proofErr w:type="gramStart"/>
            <w:r>
              <w:t>Текст :</w:t>
            </w:r>
            <w:proofErr w:type="gramEnd"/>
            <w:r>
              <w:t xml:space="preserve"> электронный // Электронно-библиотечная система IPR BOOKS : [сайт]. — URL: </w:t>
            </w:r>
            <w:hyperlink r:id="rId20" w:history="1">
              <w:r w:rsidRPr="00366428">
                <w:rPr>
                  <w:rStyle w:val="ab"/>
                </w:rPr>
                <w:t>http://www.iprbookshop.ru/13158.html</w:t>
              </w:r>
            </w:hyperlink>
            <w:r>
              <w:t xml:space="preserve"> (дата обращения: 14.04.2019). — Режим доступа: для </w:t>
            </w:r>
            <w:proofErr w:type="spellStart"/>
            <w:r>
              <w:t>авторизир</w:t>
            </w:r>
            <w:proofErr w:type="spellEnd"/>
            <w: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rPr>
                <w:lang w:eastAsia="en-US"/>
              </w:rPr>
            </w:pPr>
            <w:r>
              <w:rPr>
                <w:lang w:eastAsia="en-US"/>
              </w:rPr>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14.</w:t>
            </w:r>
          </w:p>
        </w:tc>
        <w:tc>
          <w:tcPr>
            <w:tcW w:w="7051" w:type="dxa"/>
            <w:tcBorders>
              <w:top w:val="single" w:sz="4" w:space="0" w:color="auto"/>
              <w:left w:val="single" w:sz="4" w:space="0" w:color="auto"/>
              <w:bottom w:val="single" w:sz="4" w:space="0" w:color="auto"/>
              <w:right w:val="single" w:sz="4" w:space="0" w:color="auto"/>
            </w:tcBorders>
          </w:tcPr>
          <w:p w:rsidR="00C02024" w:rsidRDefault="00C02024" w:rsidP="00816DC1">
            <w:proofErr w:type="spellStart"/>
            <w:r>
              <w:t>Квят</w:t>
            </w:r>
            <w:proofErr w:type="spellEnd"/>
            <w:r>
              <w:t xml:space="preserve">, А. Г. Методологические основы связей с </w:t>
            </w:r>
            <w:proofErr w:type="gramStart"/>
            <w:r>
              <w:t>общественностью :</w:t>
            </w:r>
            <w:proofErr w:type="gramEnd"/>
            <w:r>
              <w:t xml:space="preserve"> курс лекций / А. Г. </w:t>
            </w:r>
            <w:proofErr w:type="spellStart"/>
            <w:r>
              <w:t>Квят</w:t>
            </w:r>
            <w:proofErr w:type="spellEnd"/>
            <w:r>
              <w:t xml:space="preserve">. — </w:t>
            </w:r>
            <w:proofErr w:type="gramStart"/>
            <w:r>
              <w:t>Омск :</w:t>
            </w:r>
            <w:proofErr w:type="gramEnd"/>
            <w:r>
              <w:t xml:space="preserve"> Омский государственный университет им. Ф.М. Достоевского, 2012. — 175 c. — ISBN 978-5-7779-1449-1. — </w:t>
            </w:r>
            <w:proofErr w:type="gramStart"/>
            <w:r>
              <w:t>Текст :</w:t>
            </w:r>
            <w:proofErr w:type="gramEnd"/>
            <w:r>
              <w:t xml:space="preserve"> электронный // Электронно-библиотечная система IPR BOOKS : [сайт]. — URL: </w:t>
            </w:r>
            <w:hyperlink r:id="rId21" w:history="1">
              <w:proofErr w:type="gramStart"/>
              <w:r w:rsidRPr="00366428">
                <w:rPr>
                  <w:rStyle w:val="ab"/>
                </w:rPr>
                <w:t>http://www.iprbookshop.ru/24901.html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rPr>
                <w:lang w:eastAsia="en-US"/>
              </w:rPr>
            </w:pPr>
            <w:r>
              <w:rPr>
                <w:lang w:eastAsia="en-US"/>
              </w:rPr>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15.</w:t>
            </w:r>
          </w:p>
        </w:tc>
        <w:tc>
          <w:tcPr>
            <w:tcW w:w="7051" w:type="dxa"/>
            <w:tcBorders>
              <w:top w:val="single" w:sz="4" w:space="0" w:color="auto"/>
              <w:left w:val="single" w:sz="4" w:space="0" w:color="auto"/>
              <w:bottom w:val="single" w:sz="4" w:space="0" w:color="auto"/>
              <w:right w:val="single" w:sz="4" w:space="0" w:color="auto"/>
            </w:tcBorders>
          </w:tcPr>
          <w:p w:rsidR="00C02024" w:rsidRDefault="00C02024" w:rsidP="00816DC1">
            <w:r>
              <w:t xml:space="preserve">Сайкин, Е. А. Организация и проведение кампаний в связях с </w:t>
            </w:r>
            <w:proofErr w:type="gramStart"/>
            <w:r>
              <w:t>общественностью :</w:t>
            </w:r>
            <w:proofErr w:type="gramEnd"/>
            <w:r>
              <w:t xml:space="preserve"> учебное пособие / Е. А. Сайкин, З. Н. Сергеева. — </w:t>
            </w:r>
            <w:proofErr w:type="gramStart"/>
            <w:r>
              <w:t>Новосибирск :</w:t>
            </w:r>
            <w:proofErr w:type="gramEnd"/>
            <w:r>
              <w:t xml:space="preserve"> Новосибирский государственный технический университет, 2014. — 84 c. — ISBN 978-5-7782-2381-3. — </w:t>
            </w:r>
            <w:proofErr w:type="gramStart"/>
            <w:r>
              <w:t>Текст :</w:t>
            </w:r>
            <w:proofErr w:type="gramEnd"/>
            <w:r>
              <w:t xml:space="preserve"> электронный // Электронно-библиотечная система IPR BOOKS : [сайт]. — URL: </w:t>
            </w:r>
            <w:hyperlink r:id="rId22" w:history="1">
              <w:proofErr w:type="gramStart"/>
              <w:r w:rsidRPr="00366428">
                <w:rPr>
                  <w:rStyle w:val="ab"/>
                </w:rPr>
                <w:t>http://www.iprbookshop.ru/44973.html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rPr>
                <w:lang w:eastAsia="en-US"/>
              </w:rPr>
            </w:pPr>
            <w:r>
              <w:rPr>
                <w:lang w:eastAsia="en-US"/>
              </w:rPr>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16.</w:t>
            </w:r>
          </w:p>
        </w:tc>
        <w:tc>
          <w:tcPr>
            <w:tcW w:w="7051" w:type="dxa"/>
            <w:tcBorders>
              <w:top w:val="single" w:sz="4" w:space="0" w:color="auto"/>
              <w:left w:val="single" w:sz="4" w:space="0" w:color="auto"/>
              <w:bottom w:val="single" w:sz="4" w:space="0" w:color="auto"/>
              <w:right w:val="single" w:sz="4" w:space="0" w:color="auto"/>
            </w:tcBorders>
          </w:tcPr>
          <w:p w:rsidR="00C02024" w:rsidRDefault="00C02024" w:rsidP="00816DC1">
            <w:r>
              <w:t xml:space="preserve">Горяева, Е. Г. Организация работы отдела по связям с </w:t>
            </w:r>
            <w:proofErr w:type="gramStart"/>
            <w:r>
              <w:t>общественностью :</w:t>
            </w:r>
            <w:proofErr w:type="gramEnd"/>
            <w:r>
              <w:t xml:space="preserve"> учебное пособие / Е. Г. Горяева. — </w:t>
            </w:r>
            <w:proofErr w:type="gramStart"/>
            <w:r>
              <w:t>Новосибирск :</w:t>
            </w:r>
            <w:proofErr w:type="gramEnd"/>
            <w:r>
              <w:t xml:space="preserve"> Новосибирский государственный технический университет, 2009. — 80 c. — ISBN 978-5-7782-1244-2. — </w:t>
            </w:r>
            <w:proofErr w:type="gramStart"/>
            <w:r>
              <w:t>Текст :</w:t>
            </w:r>
            <w:proofErr w:type="gramEnd"/>
            <w:r>
              <w:t xml:space="preserve"> электронный // Электронно-библиотечная система IPR BOOKS : [сайт]. — URL: </w:t>
            </w:r>
            <w:hyperlink r:id="rId23" w:history="1">
              <w:proofErr w:type="gramStart"/>
              <w:r w:rsidRPr="00366428">
                <w:rPr>
                  <w:rStyle w:val="ab"/>
                </w:rPr>
                <w:t>http://www.iprbookshop.ru/44976.html</w:t>
              </w:r>
            </w:hyperlink>
            <w:r>
              <w:t>(</w:t>
            </w:r>
            <w:proofErr w:type="gramEnd"/>
            <w:r>
              <w:t xml:space="preserve">дата </w:t>
            </w:r>
            <w:r>
              <w:lastRenderedPageBreak/>
              <w:t xml:space="preserve">обращения: 14.04.2019). — Режим доступа: для </w:t>
            </w:r>
            <w:proofErr w:type="spellStart"/>
            <w:r>
              <w:t>авторизир</w:t>
            </w:r>
            <w:proofErr w:type="spellEnd"/>
            <w: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rPr>
                <w:lang w:eastAsia="en-US"/>
              </w:rPr>
            </w:pPr>
            <w:r>
              <w:rPr>
                <w:lang w:eastAsia="en-US"/>
              </w:rPr>
              <w:lastRenderedPageBreak/>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lastRenderedPageBreak/>
              <w:t>17.</w:t>
            </w:r>
          </w:p>
        </w:tc>
        <w:tc>
          <w:tcPr>
            <w:tcW w:w="7051" w:type="dxa"/>
            <w:tcBorders>
              <w:top w:val="single" w:sz="4" w:space="0" w:color="auto"/>
              <w:left w:val="single" w:sz="4" w:space="0" w:color="auto"/>
              <w:bottom w:val="single" w:sz="4" w:space="0" w:color="auto"/>
              <w:right w:val="single" w:sz="4" w:space="0" w:color="auto"/>
            </w:tcBorders>
          </w:tcPr>
          <w:p w:rsidR="00C02024" w:rsidRDefault="00C02024" w:rsidP="00816DC1">
            <w:r>
              <w:t>Чернышева, Т. Л. Связи с общественностью (PR</w:t>
            </w:r>
            <w:proofErr w:type="gramStart"/>
            <w:r>
              <w:t>) :</w:t>
            </w:r>
            <w:proofErr w:type="gramEnd"/>
            <w:r>
              <w:t xml:space="preserve"> учебное пособие / Т. Л. Чернышева. — </w:t>
            </w:r>
            <w:proofErr w:type="gramStart"/>
            <w:r>
              <w:t>Новосибирск :</w:t>
            </w:r>
            <w:proofErr w:type="gramEnd"/>
            <w:r>
              <w:t xml:space="preserve"> Новосибирский государственный технический университет, 2012. — 140 c. — ISBN 978-5-7782-2163-5. — </w:t>
            </w:r>
            <w:proofErr w:type="gramStart"/>
            <w:r>
              <w:t>Текст :</w:t>
            </w:r>
            <w:proofErr w:type="gramEnd"/>
            <w:r>
              <w:t xml:space="preserve"> электронный // Электронно-библиотечная система IPR BOOKS : [сайт]. — URL: </w:t>
            </w:r>
            <w:hyperlink r:id="rId24" w:history="1">
              <w:proofErr w:type="gramStart"/>
              <w:r w:rsidRPr="00366428">
                <w:rPr>
                  <w:rStyle w:val="ab"/>
                </w:rPr>
                <w:t>http://www.iprbookshop.ru/45013.html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rPr>
                <w:lang w:eastAsia="en-US"/>
              </w:rPr>
            </w:pPr>
            <w:r>
              <w:rPr>
                <w:lang w:eastAsia="en-US"/>
              </w:rPr>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18.</w:t>
            </w:r>
          </w:p>
        </w:tc>
        <w:tc>
          <w:tcPr>
            <w:tcW w:w="7051" w:type="dxa"/>
            <w:tcBorders>
              <w:top w:val="single" w:sz="4" w:space="0" w:color="auto"/>
              <w:left w:val="single" w:sz="4" w:space="0" w:color="auto"/>
              <w:bottom w:val="single" w:sz="4" w:space="0" w:color="auto"/>
              <w:right w:val="single" w:sz="4" w:space="0" w:color="auto"/>
            </w:tcBorders>
          </w:tcPr>
          <w:p w:rsidR="00C02024" w:rsidRDefault="00C02024" w:rsidP="00816DC1">
            <w:r>
              <w:t xml:space="preserve">Богданов, В. В. Теория и практика связей с общественностью. </w:t>
            </w:r>
            <w:proofErr w:type="spellStart"/>
            <w:proofErr w:type="gramStart"/>
            <w:r>
              <w:t>Медиарилейшнз</w:t>
            </w:r>
            <w:proofErr w:type="spellEnd"/>
            <w:r>
              <w:t xml:space="preserve"> :</w:t>
            </w:r>
            <w:proofErr w:type="gramEnd"/>
            <w:r>
              <w:t xml:space="preserve"> учебное пособие / В. В. Богданов, И. М. Комарова. — </w:t>
            </w:r>
            <w:proofErr w:type="gramStart"/>
            <w:r>
              <w:t>Новосибирск :</w:t>
            </w:r>
            <w:proofErr w:type="gramEnd"/>
            <w:r>
              <w:t xml:space="preserve"> Новосибирский государственный технический университет, 2011. — 59 c. — ISBN 978-5-7782-1675-4. — </w:t>
            </w:r>
            <w:proofErr w:type="gramStart"/>
            <w:r>
              <w:t>Текст :</w:t>
            </w:r>
            <w:proofErr w:type="gramEnd"/>
            <w:r>
              <w:t xml:space="preserve"> электронный // Электронно-библиотечная система IPR BOOKS : [сайт]. — URL: </w:t>
            </w:r>
            <w:hyperlink r:id="rId25" w:history="1">
              <w:proofErr w:type="gramStart"/>
              <w:r w:rsidRPr="00366428">
                <w:rPr>
                  <w:rStyle w:val="ab"/>
                </w:rPr>
                <w:t>http://www.iprbookshop.ru/45040.html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rPr>
                <w:lang w:eastAsia="en-US"/>
              </w:rPr>
            </w:pPr>
            <w:r>
              <w:rPr>
                <w:lang w:eastAsia="en-US"/>
              </w:rPr>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19.</w:t>
            </w:r>
          </w:p>
        </w:tc>
        <w:tc>
          <w:tcPr>
            <w:tcW w:w="7051" w:type="dxa"/>
            <w:tcBorders>
              <w:top w:val="single" w:sz="4" w:space="0" w:color="auto"/>
              <w:left w:val="single" w:sz="4" w:space="0" w:color="auto"/>
              <w:bottom w:val="single" w:sz="4" w:space="0" w:color="auto"/>
              <w:right w:val="single" w:sz="4" w:space="0" w:color="auto"/>
            </w:tcBorders>
          </w:tcPr>
          <w:p w:rsidR="00C02024" w:rsidRDefault="00C02024" w:rsidP="00816DC1">
            <w:r w:rsidRPr="009263DD">
              <w:t xml:space="preserve">Костина, А. В. Основы </w:t>
            </w:r>
            <w:proofErr w:type="gramStart"/>
            <w:r w:rsidRPr="009263DD">
              <w:t>рекламы :</w:t>
            </w:r>
            <w:proofErr w:type="gramEnd"/>
            <w:r w:rsidRPr="009263DD">
              <w:t xml:space="preserve"> электронный учебник / А. В. Костина, О. И. Карпухин, Э. Ф. Макаревич. - </w:t>
            </w:r>
            <w:proofErr w:type="gramStart"/>
            <w:r w:rsidRPr="009263DD">
              <w:t>Москва :</w:t>
            </w:r>
            <w:proofErr w:type="gramEnd"/>
            <w:r w:rsidRPr="009263DD">
              <w:t xml:space="preserve"> </w:t>
            </w:r>
            <w:proofErr w:type="spellStart"/>
            <w:r w:rsidRPr="009263DD">
              <w:t>КноРус</w:t>
            </w:r>
            <w:proofErr w:type="spellEnd"/>
            <w:r w:rsidRPr="009263DD">
              <w:t xml:space="preserve">, 2009. - (Электронный учебник). - 1 CD. - 507.37. - Электронная программа (визуальная). Электронные </w:t>
            </w:r>
            <w:proofErr w:type="gramStart"/>
            <w:r w:rsidRPr="009263DD">
              <w:t>данные :</w:t>
            </w:r>
            <w:proofErr w:type="gramEnd"/>
            <w:r w:rsidRPr="009263DD">
              <w:t xml:space="preserve"> электронные.</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rPr>
                <w:lang w:eastAsia="en-US"/>
              </w:rPr>
            </w:pPr>
            <w:r>
              <w:rPr>
                <w:lang w:eastAsia="en-US"/>
              </w:rPr>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20.</w:t>
            </w:r>
          </w:p>
        </w:tc>
        <w:tc>
          <w:tcPr>
            <w:tcW w:w="7051" w:type="dxa"/>
            <w:tcBorders>
              <w:top w:val="single" w:sz="4" w:space="0" w:color="auto"/>
              <w:left w:val="single" w:sz="4" w:space="0" w:color="auto"/>
              <w:bottom w:val="single" w:sz="4" w:space="0" w:color="auto"/>
              <w:right w:val="single" w:sz="4" w:space="0" w:color="auto"/>
            </w:tcBorders>
          </w:tcPr>
          <w:p w:rsidR="00C02024" w:rsidRDefault="00C02024" w:rsidP="00816DC1">
            <w:proofErr w:type="spellStart"/>
            <w:r>
              <w:t>Гринь</w:t>
            </w:r>
            <w:proofErr w:type="spellEnd"/>
            <w:r>
              <w:t xml:space="preserve">, С. Н. Связи с </w:t>
            </w:r>
            <w:proofErr w:type="gramStart"/>
            <w:r>
              <w:t>общественностью :</w:t>
            </w:r>
            <w:proofErr w:type="gramEnd"/>
            <w:r>
              <w:t xml:space="preserve"> методическое пособие (курс лекций) / С. Н. </w:t>
            </w:r>
            <w:proofErr w:type="spellStart"/>
            <w:r>
              <w:t>Гринь</w:t>
            </w:r>
            <w:proofErr w:type="spellEnd"/>
            <w:r>
              <w:t xml:space="preserve">. — </w:t>
            </w:r>
            <w:proofErr w:type="gramStart"/>
            <w:r>
              <w:t>Симферополь :</w:t>
            </w:r>
            <w:proofErr w:type="gramEnd"/>
            <w:r>
              <w:t xml:space="preserve"> Университет экономики и управления, 2018. — 183 c. — ISBN 2227-8397. — </w:t>
            </w:r>
            <w:proofErr w:type="gramStart"/>
            <w:r>
              <w:t>Текст :</w:t>
            </w:r>
            <w:proofErr w:type="gramEnd"/>
            <w:r>
              <w:t xml:space="preserve"> электронный // Электронно-библиотечная система IPR BOOKS : [сайт]. — URL: </w:t>
            </w:r>
            <w:hyperlink r:id="rId26" w:history="1">
              <w:proofErr w:type="gramStart"/>
              <w:r w:rsidRPr="00366428">
                <w:rPr>
                  <w:rStyle w:val="ab"/>
                </w:rPr>
                <w:t>http://www.iprbookshop.ru/86416.html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rPr>
                <w:lang w:eastAsia="en-US"/>
              </w:rPr>
            </w:pPr>
            <w:r>
              <w:rPr>
                <w:lang w:eastAsia="en-US"/>
              </w:rPr>
              <w:t>1</w:t>
            </w:r>
          </w:p>
        </w:tc>
      </w:tr>
      <w:tr w:rsidR="00C02024" w:rsidRPr="005906E9" w:rsidTr="00816DC1">
        <w:trPr>
          <w:trHeight w:val="336"/>
        </w:trPr>
        <w:tc>
          <w:tcPr>
            <w:tcW w:w="664"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tabs>
                <w:tab w:val="num" w:pos="284"/>
              </w:tabs>
              <w:jc w:val="center"/>
              <w:rPr>
                <w:color w:val="000000"/>
                <w:lang w:eastAsia="en-US"/>
              </w:rPr>
            </w:pPr>
            <w:r>
              <w:rPr>
                <w:color w:val="000000"/>
                <w:lang w:eastAsia="en-US"/>
              </w:rPr>
              <w:t>21.</w:t>
            </w:r>
          </w:p>
        </w:tc>
        <w:tc>
          <w:tcPr>
            <w:tcW w:w="7051" w:type="dxa"/>
            <w:tcBorders>
              <w:top w:val="single" w:sz="4" w:space="0" w:color="auto"/>
              <w:left w:val="single" w:sz="4" w:space="0" w:color="auto"/>
              <w:bottom w:val="single" w:sz="4" w:space="0" w:color="auto"/>
              <w:right w:val="single" w:sz="4" w:space="0" w:color="auto"/>
            </w:tcBorders>
          </w:tcPr>
          <w:p w:rsidR="00C02024" w:rsidRDefault="00C02024" w:rsidP="00816DC1">
            <w:r>
              <w:t xml:space="preserve">Паутов, А. Д. Пропаганда и связи с общественностью в сфере физической культуры и </w:t>
            </w:r>
            <w:proofErr w:type="gramStart"/>
            <w:r>
              <w:t>спорта :</w:t>
            </w:r>
            <w:proofErr w:type="gramEnd"/>
            <w:r>
              <w:t xml:space="preserve"> методические рекомендации для подготовки к семинарским занятиям / А. Д. Паутов, О. Ю. </w:t>
            </w:r>
            <w:proofErr w:type="spellStart"/>
            <w:r>
              <w:t>Гаврикова</w:t>
            </w:r>
            <w:proofErr w:type="spellEnd"/>
            <w:r>
              <w:t xml:space="preserve">. — </w:t>
            </w:r>
            <w:proofErr w:type="gramStart"/>
            <w:r>
              <w:t>Омск :</w:t>
            </w:r>
            <w:proofErr w:type="gramEnd"/>
            <w:r>
              <w:t xml:space="preserve"> Сибирский государственный университет физической культуры и спорта, 2017. — 39 c. — ISBN 2227-8397. — </w:t>
            </w:r>
            <w:proofErr w:type="gramStart"/>
            <w:r>
              <w:t>Текст :</w:t>
            </w:r>
            <w:proofErr w:type="gramEnd"/>
            <w:r>
              <w:t xml:space="preserve"> электронный // Электронно-библиотечная система IPR BOOKS : [сайт]. — URL: </w:t>
            </w:r>
            <w:hyperlink r:id="rId27" w:history="1">
              <w:proofErr w:type="gramStart"/>
              <w:r w:rsidRPr="00366428">
                <w:rPr>
                  <w:rStyle w:val="ab"/>
                </w:rPr>
                <w:t>http://www.iprbookshop.ru/74275.html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25" w:type="dxa"/>
            <w:tcBorders>
              <w:top w:val="single" w:sz="4" w:space="0" w:color="auto"/>
              <w:left w:val="single" w:sz="4" w:space="0" w:color="auto"/>
              <w:bottom w:val="single" w:sz="4" w:space="0" w:color="auto"/>
              <w:right w:val="single" w:sz="4" w:space="0" w:color="auto"/>
            </w:tcBorders>
          </w:tcPr>
          <w:p w:rsidR="00C02024" w:rsidRPr="005906E9" w:rsidRDefault="00C02024" w:rsidP="00816DC1">
            <w:pPr>
              <w:rPr>
                <w:lang w:eastAsia="en-US"/>
              </w:rPr>
            </w:pPr>
            <w:r>
              <w:rPr>
                <w:lang w:eastAsia="en-US"/>
              </w:rPr>
              <w:t>1</w:t>
            </w:r>
          </w:p>
        </w:tc>
      </w:tr>
    </w:tbl>
    <w:p w:rsidR="00C02024" w:rsidRDefault="00C02024" w:rsidP="00C02024">
      <w:pPr>
        <w:jc w:val="both"/>
      </w:pPr>
    </w:p>
    <w:p w:rsidR="00AD00DF" w:rsidRDefault="00AD00DF" w:rsidP="00AD00DF">
      <w:pPr>
        <w:ind w:firstLine="708"/>
        <w:jc w:val="both"/>
      </w:pPr>
      <w:r>
        <w:rPr>
          <w:b/>
          <w:caps/>
          <w:spacing w:val="-1"/>
        </w:rPr>
        <w:t xml:space="preserve">7. </w:t>
      </w:r>
      <w:r w:rsidRPr="00794C33">
        <w:rPr>
          <w:b/>
          <w:caps/>
          <w:spacing w:val="-1"/>
        </w:rPr>
        <w:t>П</w:t>
      </w:r>
      <w:r w:rsidRPr="00794C33">
        <w:rPr>
          <w:b/>
          <w:spacing w:val="-1"/>
        </w:rPr>
        <w:t>еречень ресурсов информационно-коммуникационной сети «Интернет».</w:t>
      </w:r>
      <w:r w:rsidRPr="00794C33">
        <w:rPr>
          <w:b/>
        </w:rPr>
        <w:t xml:space="preserve"> Информационно-справочные и поисковые системы. Современные профессиональные базы данных.</w:t>
      </w:r>
    </w:p>
    <w:p w:rsidR="00AD00DF" w:rsidRPr="0076024E" w:rsidRDefault="00AD00DF" w:rsidP="00AD00DF">
      <w:pPr>
        <w:ind w:firstLine="708"/>
        <w:jc w:val="both"/>
      </w:pPr>
      <w:r w:rsidRPr="0076024E">
        <w:t xml:space="preserve">Для  обучающихся  обеспечен  доступ  к  современным  профессиональным  базам данных,  информационным  справочным  и  поисковым  системам:  </w:t>
      </w:r>
    </w:p>
    <w:p w:rsidR="00AD00DF" w:rsidRPr="00B256A5" w:rsidRDefault="00AD00DF" w:rsidP="00AD00DF">
      <w:pPr>
        <w:pStyle w:val="aa"/>
        <w:widowControl w:val="0"/>
        <w:numPr>
          <w:ilvl w:val="0"/>
          <w:numId w:val="9"/>
        </w:numPr>
        <w:ind w:left="0" w:firstLine="709"/>
        <w:jc w:val="both"/>
      </w:pPr>
      <w:r w:rsidRPr="00B256A5">
        <w:t xml:space="preserve">Электронная библиотечная система ЭЛМАРК (МГАФК) </w:t>
      </w:r>
      <w:hyperlink r:id="rId28" w:history="1">
        <w:r w:rsidRPr="00366428">
          <w:rPr>
            <w:rStyle w:val="ab"/>
            <w:lang w:val="en-US"/>
          </w:rPr>
          <w:t>https</w:t>
        </w:r>
        <w:r w:rsidRPr="00366428">
          <w:rPr>
            <w:rStyle w:val="ab"/>
          </w:rPr>
          <w:t>://lib.mgafk.ru</w:t>
        </w:r>
      </w:hyperlink>
    </w:p>
    <w:p w:rsidR="00AD00DF" w:rsidRPr="00B256A5" w:rsidRDefault="00AD00DF" w:rsidP="00AD00DF">
      <w:pPr>
        <w:pStyle w:val="aa"/>
        <w:widowControl w:val="0"/>
        <w:numPr>
          <w:ilvl w:val="0"/>
          <w:numId w:val="9"/>
        </w:numPr>
        <w:ind w:left="0" w:firstLine="709"/>
        <w:jc w:val="both"/>
      </w:pPr>
      <w:r w:rsidRPr="00B256A5">
        <w:t>Электронно-библиотечная система Elibrary</w:t>
      </w:r>
      <w:hyperlink r:id="rId29" w:history="1">
        <w:r w:rsidRPr="00366428">
          <w:rPr>
            <w:rStyle w:val="ab"/>
          </w:rPr>
          <w:t>https://elibrary.ru</w:t>
        </w:r>
      </w:hyperlink>
    </w:p>
    <w:p w:rsidR="00AD00DF" w:rsidRPr="00B256A5" w:rsidRDefault="00AD00DF" w:rsidP="00AD00DF">
      <w:pPr>
        <w:pStyle w:val="aa"/>
        <w:widowControl w:val="0"/>
        <w:numPr>
          <w:ilvl w:val="0"/>
          <w:numId w:val="9"/>
        </w:numPr>
        <w:ind w:left="0" w:firstLine="709"/>
        <w:jc w:val="both"/>
      </w:pPr>
      <w:r w:rsidRPr="00B256A5">
        <w:t xml:space="preserve">Электронно-библиотечная система издательства "Лань" </w:t>
      </w:r>
      <w:hyperlink r:id="rId30" w:history="1">
        <w:r w:rsidRPr="00366428">
          <w:rPr>
            <w:rStyle w:val="ab"/>
          </w:rPr>
          <w:t>https://Ianbook.com</w:t>
        </w:r>
      </w:hyperlink>
    </w:p>
    <w:p w:rsidR="00AD00DF" w:rsidRPr="00B256A5" w:rsidRDefault="00AD00DF" w:rsidP="00AD00DF">
      <w:pPr>
        <w:pStyle w:val="aa"/>
        <w:widowControl w:val="0"/>
        <w:numPr>
          <w:ilvl w:val="0"/>
          <w:numId w:val="9"/>
        </w:numPr>
        <w:ind w:left="0" w:firstLine="709"/>
        <w:jc w:val="both"/>
      </w:pPr>
      <w:r w:rsidRPr="00B256A5">
        <w:t>Электронно-библиотечная система IPRbooks</w:t>
      </w:r>
      <w:hyperlink r:id="rId31" w:history="1">
        <w:r w:rsidRPr="00366428">
          <w:rPr>
            <w:rStyle w:val="ab"/>
          </w:rPr>
          <w:t>http://www.iprbookshop.ru</w:t>
        </w:r>
      </w:hyperlink>
    </w:p>
    <w:p w:rsidR="00AD00DF" w:rsidRPr="00B256A5" w:rsidRDefault="00AD00DF" w:rsidP="00AD00DF">
      <w:pPr>
        <w:pStyle w:val="aa"/>
        <w:widowControl w:val="0"/>
        <w:numPr>
          <w:ilvl w:val="0"/>
          <w:numId w:val="9"/>
        </w:numPr>
        <w:ind w:left="0" w:firstLine="709"/>
        <w:jc w:val="both"/>
      </w:pPr>
      <w:r w:rsidRPr="00B256A5">
        <w:t>Электронно-библиотечная система «</w:t>
      </w:r>
      <w:proofErr w:type="spellStart"/>
      <w:r w:rsidRPr="00B256A5">
        <w:t>Юрайт</w:t>
      </w:r>
      <w:proofErr w:type="spellEnd"/>
      <w:r w:rsidRPr="00B256A5">
        <w:t xml:space="preserve">» </w:t>
      </w:r>
      <w:hyperlink r:id="rId32" w:history="1">
        <w:r w:rsidRPr="00B256A5">
          <w:rPr>
            <w:rStyle w:val="ab"/>
          </w:rPr>
          <w:t>https://biblio-online.ru</w:t>
        </w:r>
      </w:hyperlink>
    </w:p>
    <w:p w:rsidR="00AD00DF" w:rsidRPr="00B256A5" w:rsidRDefault="00AD00DF" w:rsidP="00AD00DF">
      <w:pPr>
        <w:pStyle w:val="aa"/>
        <w:numPr>
          <w:ilvl w:val="0"/>
          <w:numId w:val="9"/>
        </w:numPr>
        <w:ind w:left="0" w:firstLine="709"/>
        <w:jc w:val="both"/>
      </w:pPr>
      <w:r w:rsidRPr="00B256A5">
        <w:t xml:space="preserve">Электронно-библиотечная система РУКОНТ </w:t>
      </w:r>
      <w:hyperlink r:id="rId33" w:history="1">
        <w:r w:rsidRPr="00366428">
          <w:rPr>
            <w:rStyle w:val="ab"/>
          </w:rPr>
          <w:t>www.rucont.ru</w:t>
        </w:r>
      </w:hyperlink>
    </w:p>
    <w:p w:rsidR="00C02024" w:rsidRPr="00C02024" w:rsidRDefault="00AD00DF" w:rsidP="00C02024">
      <w:pPr>
        <w:pStyle w:val="aa"/>
        <w:numPr>
          <w:ilvl w:val="0"/>
          <w:numId w:val="9"/>
        </w:numPr>
        <w:jc w:val="both"/>
      </w:pPr>
      <w:r w:rsidRPr="00B256A5">
        <w:t xml:space="preserve">Министерство образования и науки Российской Федерации </w:t>
      </w:r>
      <w:hyperlink r:id="rId34" w:history="1">
        <w:r w:rsidR="00C02024" w:rsidRPr="00C02024">
          <w:rPr>
            <w:rStyle w:val="ab"/>
          </w:rPr>
          <w:t>https://minobrnauki.gov.ru/</w:t>
        </w:r>
      </w:hyperlink>
    </w:p>
    <w:p w:rsidR="00AD00DF" w:rsidRPr="00B256A5" w:rsidRDefault="00AD00DF" w:rsidP="00823EE0">
      <w:pPr>
        <w:pStyle w:val="aa"/>
        <w:numPr>
          <w:ilvl w:val="0"/>
          <w:numId w:val="9"/>
        </w:numPr>
        <w:autoSpaceDE w:val="0"/>
        <w:autoSpaceDN w:val="0"/>
        <w:adjustRightInd w:val="0"/>
        <w:ind w:left="0" w:firstLine="709"/>
        <w:jc w:val="both"/>
      </w:pPr>
      <w:r w:rsidRPr="00B256A5">
        <w:lastRenderedPageBreak/>
        <w:t xml:space="preserve">Федеральная служба по надзору в сфере образования и науки </w:t>
      </w:r>
      <w:hyperlink r:id="rId35" w:history="1">
        <w:r w:rsidR="00C02024" w:rsidRPr="009263DD">
          <w:rPr>
            <w:rFonts w:eastAsia="Calibri"/>
            <w:color w:val="0066CC"/>
            <w:u w:val="single"/>
            <w:lang w:eastAsia="en-US"/>
          </w:rPr>
          <w:t>http://obrnadzor.gov.ru/ru/</w:t>
        </w:r>
      </w:hyperlink>
    </w:p>
    <w:p w:rsidR="00AD00DF" w:rsidRPr="00B256A5" w:rsidRDefault="00AD00DF" w:rsidP="00AD00DF">
      <w:pPr>
        <w:pStyle w:val="aa"/>
        <w:numPr>
          <w:ilvl w:val="0"/>
          <w:numId w:val="9"/>
        </w:numPr>
        <w:autoSpaceDE w:val="0"/>
        <w:autoSpaceDN w:val="0"/>
        <w:adjustRightInd w:val="0"/>
        <w:ind w:left="0" w:firstLine="709"/>
        <w:jc w:val="both"/>
      </w:pPr>
      <w:r w:rsidRPr="00B256A5">
        <w:t xml:space="preserve">Федеральный портал «Российское образование» </w:t>
      </w:r>
      <w:hyperlink r:id="rId36" w:history="1">
        <w:r w:rsidRPr="00366428">
          <w:rPr>
            <w:rStyle w:val="ab"/>
          </w:rPr>
          <w:t>http://www.edu.ru</w:t>
        </w:r>
      </w:hyperlink>
    </w:p>
    <w:p w:rsidR="00AD00DF" w:rsidRPr="00B256A5" w:rsidRDefault="00AD00DF" w:rsidP="00AD00DF">
      <w:pPr>
        <w:pStyle w:val="aa"/>
        <w:numPr>
          <w:ilvl w:val="0"/>
          <w:numId w:val="9"/>
        </w:numPr>
        <w:autoSpaceDE w:val="0"/>
        <w:autoSpaceDN w:val="0"/>
        <w:adjustRightInd w:val="0"/>
        <w:ind w:left="0" w:firstLine="709"/>
        <w:jc w:val="both"/>
      </w:pPr>
      <w:r w:rsidRPr="00B256A5">
        <w:t xml:space="preserve">Информационная система «Единое окно доступа к образовательным ресурсам» </w:t>
      </w:r>
      <w:hyperlink r:id="rId37" w:history="1">
        <w:r w:rsidRPr="00366428">
          <w:rPr>
            <w:rStyle w:val="ab"/>
          </w:rPr>
          <w:t>http://window.edu.ru</w:t>
        </w:r>
      </w:hyperlink>
    </w:p>
    <w:p w:rsidR="00AD00DF" w:rsidRPr="00B256A5" w:rsidRDefault="00AD00DF" w:rsidP="00AD00DF">
      <w:pPr>
        <w:pStyle w:val="aa"/>
        <w:numPr>
          <w:ilvl w:val="0"/>
          <w:numId w:val="9"/>
        </w:numPr>
        <w:ind w:left="0" w:firstLine="709"/>
        <w:jc w:val="both"/>
      </w:pPr>
      <w:r w:rsidRPr="00B256A5">
        <w:t xml:space="preserve">Федеральный центр и информационно-образовательных ресурсов </w:t>
      </w:r>
      <w:hyperlink r:id="rId38" w:history="1">
        <w:r w:rsidRPr="00366428">
          <w:rPr>
            <w:rStyle w:val="ab"/>
          </w:rPr>
          <w:t>http://fcior.edu.ru</w:t>
        </w:r>
      </w:hyperlink>
    </w:p>
    <w:p w:rsidR="00AD00DF" w:rsidRPr="00B256A5" w:rsidRDefault="00AD00DF" w:rsidP="00AD00DF">
      <w:pPr>
        <w:pStyle w:val="aa"/>
        <w:numPr>
          <w:ilvl w:val="0"/>
          <w:numId w:val="9"/>
        </w:numPr>
        <w:ind w:left="0" w:firstLine="709"/>
        <w:jc w:val="both"/>
      </w:pPr>
      <w:r w:rsidRPr="00B256A5">
        <w:t xml:space="preserve">Энциклопедия психодиагностики </w:t>
      </w:r>
      <w:hyperlink r:id="rId39" w:history="1">
        <w:r w:rsidRPr="00366428">
          <w:rPr>
            <w:rStyle w:val="ab"/>
          </w:rPr>
          <w:t>http://psylab.info</w:t>
        </w:r>
      </w:hyperlink>
    </w:p>
    <w:p w:rsidR="00AD00DF" w:rsidRPr="00B256A5" w:rsidRDefault="00AD00DF" w:rsidP="00AD00DF">
      <w:pPr>
        <w:pStyle w:val="aa"/>
        <w:numPr>
          <w:ilvl w:val="0"/>
          <w:numId w:val="9"/>
        </w:numPr>
        <w:ind w:left="0" w:firstLine="709"/>
        <w:jc w:val="both"/>
      </w:pPr>
      <w:r w:rsidRPr="00B256A5">
        <w:t xml:space="preserve">Государственная научно-педагогическая библиотека им. К.Д. Ушинского </w:t>
      </w:r>
      <w:hyperlink r:id="rId40" w:history="1">
        <w:r w:rsidRPr="00366428">
          <w:rPr>
            <w:rStyle w:val="ab"/>
          </w:rPr>
          <w:t>http://www.gnpbu.ru/</w:t>
        </w:r>
      </w:hyperlink>
    </w:p>
    <w:p w:rsidR="00AD00DF" w:rsidRDefault="00AD00DF" w:rsidP="00AD00DF">
      <w:pPr>
        <w:ind w:left="720"/>
        <w:rPr>
          <w:b/>
        </w:rPr>
      </w:pPr>
    </w:p>
    <w:p w:rsidR="006A7761" w:rsidRDefault="006A7761" w:rsidP="006A7761">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6A7761" w:rsidRDefault="006A7761" w:rsidP="006A7761">
      <w:pPr>
        <w:ind w:firstLine="709"/>
        <w:jc w:val="both"/>
      </w:pPr>
      <w:r>
        <w:rPr>
          <w:b/>
        </w:rPr>
        <w:t>8.1</w:t>
      </w:r>
      <w: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6A7761" w:rsidRDefault="006A7761" w:rsidP="006A7761">
      <w:pPr>
        <w:widowControl w:val="0"/>
        <w:ind w:firstLine="709"/>
        <w:rPr>
          <w:i/>
        </w:rPr>
      </w:pPr>
      <w:r>
        <w:rPr>
          <w:b/>
        </w:rPr>
        <w:t xml:space="preserve">8.2. Программное обеспечение. </w:t>
      </w:r>
    </w:p>
    <w:p w:rsidR="006A7761" w:rsidRDefault="006A7761" w:rsidP="006A7761">
      <w:pPr>
        <w:widowControl w:val="0"/>
        <w:ind w:firstLine="709"/>
        <w:jc w:val="both"/>
      </w:pPr>
      <w: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t>Libre</w:t>
      </w:r>
      <w:proofErr w:type="spellEnd"/>
      <w:r>
        <w:t xml:space="preserve"> </w:t>
      </w:r>
      <w:proofErr w:type="spellStart"/>
      <w:r>
        <w:t>Office</w:t>
      </w:r>
      <w:proofErr w:type="spellEnd"/>
      <w:r>
        <w:t xml:space="preserve"> или одна из лицензионных версий </w:t>
      </w:r>
      <w:proofErr w:type="spellStart"/>
      <w:r>
        <w:t>Microsoft</w:t>
      </w:r>
      <w:proofErr w:type="spellEnd"/>
      <w:r>
        <w:t xml:space="preserve"> </w:t>
      </w:r>
      <w:proofErr w:type="spellStart"/>
      <w:r>
        <w:t>Office</w:t>
      </w:r>
      <w:proofErr w:type="spellEnd"/>
      <w:r>
        <w:t>.</w:t>
      </w:r>
    </w:p>
    <w:p w:rsidR="006A7761" w:rsidRDefault="006A7761" w:rsidP="006A7761">
      <w:pPr>
        <w:pStyle w:val="a3"/>
        <w:kinsoku w:val="0"/>
        <w:overflowPunct w:val="0"/>
        <w:ind w:right="106" w:firstLine="709"/>
        <w:rPr>
          <w:spacing w:val="-1"/>
          <w:sz w:val="24"/>
          <w:szCs w:val="24"/>
        </w:rPr>
      </w:pPr>
      <w:r>
        <w:rPr>
          <w:b/>
          <w:spacing w:val="-1"/>
          <w:sz w:val="24"/>
          <w:szCs w:val="24"/>
        </w:rPr>
        <w:t xml:space="preserve">8.3 Изучение дисциплины инвалидами </w:t>
      </w:r>
      <w:r>
        <w:rPr>
          <w:b/>
          <w:sz w:val="24"/>
          <w:szCs w:val="24"/>
        </w:rPr>
        <w:t xml:space="preserve">и </w:t>
      </w:r>
      <w:r>
        <w:rPr>
          <w:b/>
          <w:spacing w:val="-1"/>
          <w:sz w:val="24"/>
          <w:szCs w:val="24"/>
        </w:rPr>
        <w:t xml:space="preserve">обучающимися </w:t>
      </w:r>
      <w:r>
        <w:rPr>
          <w:b/>
          <w:sz w:val="24"/>
          <w:szCs w:val="24"/>
        </w:rPr>
        <w:t xml:space="preserve">с ограниченными </w:t>
      </w:r>
      <w:r>
        <w:rPr>
          <w:b/>
          <w:spacing w:val="-1"/>
          <w:sz w:val="24"/>
          <w:szCs w:val="24"/>
        </w:rPr>
        <w:t>возможностями здоровья</w:t>
      </w:r>
      <w:r>
        <w:rPr>
          <w:spacing w:val="-1"/>
          <w:sz w:val="24"/>
          <w:szCs w:val="24"/>
        </w:rPr>
        <w:t xml:space="preserve"> осуществляется </w:t>
      </w:r>
      <w:r>
        <w:rPr>
          <w:sz w:val="24"/>
          <w:szCs w:val="24"/>
        </w:rPr>
        <w:t xml:space="preserve">с </w:t>
      </w:r>
      <w:r>
        <w:rPr>
          <w:spacing w:val="-1"/>
          <w:sz w:val="24"/>
          <w:szCs w:val="24"/>
        </w:rPr>
        <w:t>учетом особенностей психофизического развития, индивидуальных возможностей</w:t>
      </w:r>
      <w:r>
        <w:rPr>
          <w:sz w:val="24"/>
          <w:szCs w:val="24"/>
        </w:rPr>
        <w:t xml:space="preserve"> и </w:t>
      </w:r>
      <w:r>
        <w:rPr>
          <w:spacing w:val="-1"/>
          <w:sz w:val="24"/>
          <w:szCs w:val="24"/>
        </w:rPr>
        <w:t xml:space="preserve">состояния здоровья обучающихся. Для данной категории обучающихся обеспечен беспрепятственный </w:t>
      </w:r>
      <w:r>
        <w:rPr>
          <w:spacing w:val="-2"/>
          <w:sz w:val="24"/>
          <w:szCs w:val="24"/>
        </w:rPr>
        <w:t xml:space="preserve">доступ </w:t>
      </w:r>
      <w:r>
        <w:rPr>
          <w:sz w:val="24"/>
          <w:szCs w:val="24"/>
        </w:rPr>
        <w:t xml:space="preserve">в </w:t>
      </w:r>
      <w:r>
        <w:rPr>
          <w:spacing w:val="-1"/>
          <w:sz w:val="24"/>
          <w:szCs w:val="24"/>
        </w:rPr>
        <w:t xml:space="preserve">учебные помещения Академии, организованы занятия </w:t>
      </w:r>
      <w:r>
        <w:rPr>
          <w:sz w:val="24"/>
          <w:szCs w:val="24"/>
        </w:rPr>
        <w:t xml:space="preserve">на 1 этаже главного здания. </w:t>
      </w:r>
      <w:r>
        <w:rPr>
          <w:spacing w:val="-1"/>
          <w:sz w:val="24"/>
          <w:szCs w:val="24"/>
        </w:rPr>
        <w:t xml:space="preserve">Созданы следующие специальные условия: </w:t>
      </w:r>
    </w:p>
    <w:p w:rsidR="006A7761" w:rsidRDefault="006A7761" w:rsidP="006A7761">
      <w:pPr>
        <w:pStyle w:val="a3"/>
        <w:kinsoku w:val="0"/>
        <w:overflowPunct w:val="0"/>
        <w:ind w:firstLine="709"/>
        <w:rPr>
          <w:i/>
          <w:iCs/>
          <w:sz w:val="24"/>
          <w:szCs w:val="24"/>
        </w:rPr>
      </w:pPr>
      <w:r>
        <w:rPr>
          <w:i/>
          <w:iCs/>
          <w:sz w:val="24"/>
          <w:szCs w:val="24"/>
        </w:rPr>
        <w:t xml:space="preserve">8.3.1.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зрению:</w:t>
      </w:r>
    </w:p>
    <w:p w:rsidR="006A7761" w:rsidRDefault="006A7761" w:rsidP="006A7761">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6A7761" w:rsidRDefault="006A7761" w:rsidP="006A7761">
      <w:pPr>
        <w:ind w:firstLine="709"/>
        <w:jc w:val="both"/>
      </w:pPr>
      <w:r>
        <w:rPr>
          <w:spacing w:val="-1"/>
        </w:rPr>
        <w:t xml:space="preserve">- </w:t>
      </w:r>
      <w:r>
        <w:rPr>
          <w:iCs/>
        </w:rPr>
        <w:t>э</w:t>
      </w:r>
      <w:r>
        <w:t xml:space="preserve">лектронный видео увеличитель "ONYX </w:t>
      </w:r>
      <w:proofErr w:type="spellStart"/>
      <w:r>
        <w:t>Deskset</w:t>
      </w:r>
      <w:proofErr w:type="spellEnd"/>
      <w:r>
        <w:t xml:space="preserve"> HD 22 (в полной комплектации);</w:t>
      </w:r>
    </w:p>
    <w:p w:rsidR="006A7761" w:rsidRDefault="006A7761" w:rsidP="006A7761">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6A7761" w:rsidRDefault="006A7761" w:rsidP="006A7761">
      <w:pPr>
        <w:ind w:firstLine="709"/>
        <w:jc w:val="both"/>
        <w:rPr>
          <w:shd w:val="clear" w:color="auto" w:fill="FFFFFF"/>
        </w:rPr>
      </w:pPr>
      <w:r>
        <w:rPr>
          <w:b/>
        </w:rPr>
        <w:t>-</w:t>
      </w:r>
      <w:r>
        <w:t xml:space="preserve"> принтер Брайля; </w:t>
      </w:r>
    </w:p>
    <w:p w:rsidR="006A7761" w:rsidRDefault="006A7761" w:rsidP="006A7761">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6A7761" w:rsidRDefault="006A7761" w:rsidP="006A7761">
      <w:pPr>
        <w:pStyle w:val="a3"/>
        <w:kinsoku w:val="0"/>
        <w:overflowPunct w:val="0"/>
        <w:ind w:firstLine="709"/>
        <w:rPr>
          <w:i/>
          <w:iCs/>
          <w:sz w:val="24"/>
          <w:szCs w:val="24"/>
        </w:rPr>
      </w:pPr>
      <w:r>
        <w:rPr>
          <w:i/>
          <w:iCs/>
          <w:sz w:val="24"/>
          <w:szCs w:val="24"/>
        </w:rPr>
        <w:t xml:space="preserve">8.3.2.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слуху:</w:t>
      </w:r>
    </w:p>
    <w:p w:rsidR="006A7761" w:rsidRDefault="006A7761" w:rsidP="006A7761">
      <w:pPr>
        <w:pStyle w:val="a3"/>
        <w:kinsoku w:val="0"/>
        <w:overflowPunct w:val="0"/>
        <w:ind w:right="113" w:firstLine="709"/>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w:t>
      </w:r>
      <w:proofErr w:type="spellStart"/>
      <w:r>
        <w:rPr>
          <w:sz w:val="24"/>
          <w:szCs w:val="24"/>
          <w:shd w:val="clear" w:color="auto" w:fill="FFFFFF"/>
        </w:rPr>
        <w:t>Front</w:t>
      </w:r>
      <w:proofErr w:type="spellEnd"/>
      <w:r>
        <w:rPr>
          <w:sz w:val="24"/>
          <w:szCs w:val="24"/>
          <w:shd w:val="clear" w:color="auto" w:fill="FFFFFF"/>
        </w:rPr>
        <w:t xml:space="preserve"> </w:t>
      </w:r>
      <w:proofErr w:type="spellStart"/>
      <w:r>
        <w:rPr>
          <w:sz w:val="24"/>
          <w:szCs w:val="24"/>
          <w:shd w:val="clear" w:color="auto" w:fill="FFFFFF"/>
        </w:rPr>
        <w:t>Row</w:t>
      </w:r>
      <w:proofErr w:type="spellEnd"/>
      <w:r>
        <w:rPr>
          <w:sz w:val="24"/>
          <w:szCs w:val="24"/>
          <w:shd w:val="clear" w:color="auto" w:fill="FFFFFF"/>
        </w:rPr>
        <w:t xml:space="preserve"> </w:t>
      </w:r>
      <w:proofErr w:type="spellStart"/>
      <w:r>
        <w:rPr>
          <w:sz w:val="24"/>
          <w:szCs w:val="24"/>
          <w:shd w:val="clear" w:color="auto" w:fill="FFFFFF"/>
        </w:rPr>
        <w:t>to</w:t>
      </w:r>
      <w:proofErr w:type="spellEnd"/>
      <w:r>
        <w:rPr>
          <w:sz w:val="24"/>
          <w:szCs w:val="24"/>
          <w:shd w:val="clear" w:color="auto" w:fill="FFFFFF"/>
        </w:rPr>
        <w:t xml:space="preserve"> </w:t>
      </w:r>
      <w:proofErr w:type="spellStart"/>
      <w:r>
        <w:rPr>
          <w:sz w:val="24"/>
          <w:szCs w:val="24"/>
          <w:shd w:val="clear" w:color="auto" w:fill="FFFFFF"/>
        </w:rPr>
        <w:t>Go</w:t>
      </w:r>
      <w:proofErr w:type="spellEnd"/>
      <w:r>
        <w:rPr>
          <w:sz w:val="24"/>
          <w:szCs w:val="24"/>
          <w:shd w:val="clear" w:color="auto" w:fill="FFFFFF"/>
        </w:rPr>
        <w:t xml:space="preserve"> в комплекте (системы свободного звукового поля);</w:t>
      </w:r>
    </w:p>
    <w:p w:rsidR="006A7761" w:rsidRDefault="006A7761" w:rsidP="006A7761">
      <w:pPr>
        <w:pStyle w:val="a3"/>
        <w:kinsoku w:val="0"/>
        <w:overflowPunct w:val="0"/>
        <w:ind w:right="113" w:firstLine="709"/>
        <w:rPr>
          <w:sz w:val="22"/>
          <w:szCs w:val="22"/>
          <w:shd w:val="clear" w:color="auto" w:fill="FFFFFF"/>
        </w:rPr>
      </w:pPr>
      <w:r>
        <w:rPr>
          <w:i/>
          <w:iCs/>
          <w:sz w:val="24"/>
          <w:szCs w:val="24"/>
        </w:rPr>
        <w:t xml:space="preserve">- </w:t>
      </w:r>
      <w:r>
        <w:rPr>
          <w:sz w:val="24"/>
          <w:szCs w:val="24"/>
          <w:shd w:val="clear" w:color="auto" w:fill="FFFFFF"/>
        </w:rPr>
        <w:t>«ElBrailleW14J G2;</w:t>
      </w:r>
      <w:r>
        <w:rPr>
          <w:shd w:val="clear" w:color="auto" w:fill="FFFFFF"/>
        </w:rPr>
        <w:t xml:space="preserve"> </w:t>
      </w:r>
    </w:p>
    <w:p w:rsidR="006A7761" w:rsidRDefault="006A7761" w:rsidP="006A7761">
      <w:pPr>
        <w:pStyle w:val="a3"/>
        <w:kinsoku w:val="0"/>
        <w:overflowPunct w:val="0"/>
        <w:ind w:right="114" w:firstLine="709"/>
        <w:rPr>
          <w:sz w:val="24"/>
          <w:szCs w:val="24"/>
          <w:shd w:val="clear" w:color="auto" w:fill="FFFFFF"/>
        </w:rPr>
      </w:pPr>
      <w:r>
        <w:rPr>
          <w:b/>
          <w:sz w:val="24"/>
          <w:szCs w:val="24"/>
          <w:shd w:val="clear" w:color="auto" w:fill="FFFFFF"/>
        </w:rPr>
        <w:t>-</w:t>
      </w:r>
      <w:r>
        <w:rPr>
          <w:sz w:val="24"/>
          <w:szCs w:val="24"/>
          <w:shd w:val="clear" w:color="auto" w:fill="FFFFFF"/>
        </w:rPr>
        <w:t xml:space="preserve"> FM- приёмник ARC с индукционной петлей;</w:t>
      </w:r>
    </w:p>
    <w:p w:rsidR="006A7761" w:rsidRDefault="006A7761" w:rsidP="006A7761">
      <w:pPr>
        <w:pStyle w:val="a3"/>
        <w:kinsoku w:val="0"/>
        <w:overflowPunct w:val="0"/>
        <w:ind w:right="113" w:firstLine="709"/>
        <w:rPr>
          <w:sz w:val="24"/>
          <w:szCs w:val="24"/>
          <w:shd w:val="clear" w:color="auto" w:fill="FFFFFF"/>
        </w:rPr>
      </w:pPr>
      <w:r>
        <w:rPr>
          <w:sz w:val="24"/>
          <w:szCs w:val="24"/>
          <w:shd w:val="clear" w:color="auto" w:fill="FFFFFF"/>
        </w:rPr>
        <w:t>- FM-передатчик AMIGO T31;</w:t>
      </w:r>
    </w:p>
    <w:p w:rsidR="006A7761" w:rsidRDefault="006A7761" w:rsidP="006A7761">
      <w:pPr>
        <w:pStyle w:val="a3"/>
        <w:kinsoku w:val="0"/>
        <w:overflowPunct w:val="0"/>
        <w:ind w:right="113" w:firstLine="709"/>
        <w:rPr>
          <w:sz w:val="24"/>
          <w:szCs w:val="24"/>
          <w:shd w:val="clear" w:color="auto" w:fill="FFFFFF"/>
        </w:rPr>
      </w:pPr>
      <w:r>
        <w:rPr>
          <w:sz w:val="24"/>
          <w:szCs w:val="24"/>
          <w:shd w:val="clear" w:color="auto" w:fill="FFFFFF"/>
        </w:rPr>
        <w:t xml:space="preserve">-  </w:t>
      </w:r>
      <w:proofErr w:type="spellStart"/>
      <w:r>
        <w:rPr>
          <w:sz w:val="24"/>
          <w:szCs w:val="24"/>
          <w:shd w:val="clear" w:color="auto" w:fill="FFFFFF"/>
        </w:rPr>
        <w:t>радиокласс</w:t>
      </w:r>
      <w:proofErr w:type="spellEnd"/>
      <w:r>
        <w:rPr>
          <w:sz w:val="24"/>
          <w:szCs w:val="24"/>
          <w:shd w:val="clear" w:color="auto" w:fill="FFFFFF"/>
        </w:rPr>
        <w:t xml:space="preserve"> (радиомикрофон) «Сонет-РСМ» РМ- 2-1 (заушный индуктор и индукционная петля).</w:t>
      </w:r>
    </w:p>
    <w:p w:rsidR="006A7761" w:rsidRDefault="006A7761" w:rsidP="006A7761">
      <w:pPr>
        <w:pStyle w:val="a3"/>
        <w:kinsoku w:val="0"/>
        <w:overflowPunct w:val="0"/>
        <w:ind w:right="114" w:firstLine="709"/>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6A7761" w:rsidRDefault="006A7761" w:rsidP="006A7761">
      <w:pPr>
        <w:pStyle w:val="a3"/>
        <w:kinsoku w:val="0"/>
        <w:overflowPunct w:val="0"/>
        <w:ind w:right="113" w:firstLine="709"/>
        <w:rPr>
          <w:i/>
          <w:iCs/>
          <w:sz w:val="24"/>
          <w:szCs w:val="24"/>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rsidR="001F2BBA" w:rsidRDefault="001F2BBA">
      <w:pPr>
        <w:spacing w:after="200" w:line="276" w:lineRule="auto"/>
        <w:rPr>
          <w:rFonts w:cs="Tahoma"/>
          <w:b/>
        </w:rPr>
      </w:pPr>
      <w:r>
        <w:rPr>
          <w:rFonts w:cs="Tahoma"/>
          <w:b/>
        </w:rPr>
        <w:br w:type="page"/>
      </w:r>
    </w:p>
    <w:p w:rsidR="001F2BBA" w:rsidRPr="002A6B61" w:rsidRDefault="001F2BBA" w:rsidP="001F2BBA">
      <w:pPr>
        <w:jc w:val="right"/>
        <w:rPr>
          <w:i/>
          <w:sz w:val="20"/>
          <w:szCs w:val="20"/>
        </w:rPr>
      </w:pPr>
      <w:r w:rsidRPr="002A6B61">
        <w:rPr>
          <w:i/>
          <w:sz w:val="20"/>
          <w:szCs w:val="20"/>
        </w:rPr>
        <w:lastRenderedPageBreak/>
        <w:t>Приложение к Рабочей программе дисциплины</w:t>
      </w:r>
    </w:p>
    <w:p w:rsidR="001F2BBA" w:rsidRPr="002A6B61" w:rsidRDefault="001F2BBA" w:rsidP="001F2BBA">
      <w:pPr>
        <w:jc w:val="right"/>
        <w:rPr>
          <w:i/>
          <w:sz w:val="20"/>
          <w:szCs w:val="20"/>
        </w:rPr>
      </w:pPr>
      <w:r w:rsidRPr="002A6B61">
        <w:rPr>
          <w:i/>
          <w:sz w:val="20"/>
          <w:szCs w:val="20"/>
        </w:rPr>
        <w:t xml:space="preserve">«Пропаганда и связи с общественностью </w:t>
      </w:r>
    </w:p>
    <w:p w:rsidR="001F2BBA" w:rsidRPr="002A6B61" w:rsidRDefault="001F2BBA" w:rsidP="001F2BBA">
      <w:pPr>
        <w:jc w:val="right"/>
        <w:rPr>
          <w:i/>
          <w:sz w:val="20"/>
          <w:szCs w:val="20"/>
        </w:rPr>
      </w:pPr>
      <w:proofErr w:type="gramStart"/>
      <w:r w:rsidRPr="002A6B61">
        <w:rPr>
          <w:i/>
          <w:sz w:val="20"/>
          <w:szCs w:val="20"/>
        </w:rPr>
        <w:t>в</w:t>
      </w:r>
      <w:proofErr w:type="gramEnd"/>
      <w:r w:rsidRPr="002A6B61">
        <w:rPr>
          <w:i/>
          <w:sz w:val="20"/>
          <w:szCs w:val="20"/>
        </w:rPr>
        <w:t xml:space="preserve"> сфере физической культуры и спорта»</w:t>
      </w:r>
    </w:p>
    <w:p w:rsidR="001F2BBA" w:rsidRPr="00D96FD1" w:rsidRDefault="001F2BBA" w:rsidP="001F2BBA">
      <w:pPr>
        <w:jc w:val="right"/>
        <w:rPr>
          <w:i/>
        </w:rPr>
      </w:pPr>
    </w:p>
    <w:p w:rsidR="001F2BBA" w:rsidRPr="000476FC" w:rsidRDefault="001F2BBA" w:rsidP="001F2BBA">
      <w:pPr>
        <w:jc w:val="center"/>
      </w:pPr>
      <w:r w:rsidRPr="000476FC">
        <w:t xml:space="preserve">Министерство спорта Российской Федерации </w:t>
      </w:r>
    </w:p>
    <w:p w:rsidR="001F2BBA" w:rsidRPr="000476FC" w:rsidRDefault="001F2BBA" w:rsidP="001F2BBA">
      <w:pPr>
        <w:jc w:val="center"/>
      </w:pPr>
      <w:r w:rsidRPr="000476FC">
        <w:t>Федеральное государственное бюджетное образовательное учреждение высшего образования</w:t>
      </w:r>
    </w:p>
    <w:p w:rsidR="001F2BBA" w:rsidRPr="000476FC" w:rsidRDefault="001F2BBA" w:rsidP="001F2BBA">
      <w:pPr>
        <w:jc w:val="center"/>
      </w:pPr>
      <w:r w:rsidRPr="000476FC">
        <w:t xml:space="preserve"> «Московская государственная академия физической культуры»</w:t>
      </w:r>
    </w:p>
    <w:p w:rsidR="001F2BBA" w:rsidRPr="009D6ECF" w:rsidRDefault="001F2BBA" w:rsidP="001F2BBA">
      <w:pPr>
        <w:jc w:val="center"/>
        <w:rPr>
          <w:rFonts w:cs="Tahoma"/>
        </w:rPr>
      </w:pPr>
      <w:r>
        <w:rPr>
          <w:rFonts w:cs="Tahoma"/>
        </w:rPr>
        <w:t>Кафедра педагогики и психологии</w:t>
      </w:r>
    </w:p>
    <w:p w:rsidR="001F2BBA" w:rsidRPr="004008F4" w:rsidRDefault="001F2BBA" w:rsidP="001F2BBA">
      <w:pPr>
        <w:jc w:val="right"/>
      </w:pPr>
    </w:p>
    <w:p w:rsidR="001F2BBA" w:rsidRPr="00F3330E" w:rsidRDefault="001F2BBA" w:rsidP="001F2BBA">
      <w:pPr>
        <w:jc w:val="right"/>
      </w:pPr>
      <w:r w:rsidRPr="00F3330E">
        <w:t>УТВЕРЖДЕНО</w:t>
      </w:r>
    </w:p>
    <w:p w:rsidR="001F2BBA" w:rsidRPr="00F3330E" w:rsidRDefault="001F2BBA" w:rsidP="001F2BBA">
      <w:pPr>
        <w:jc w:val="right"/>
      </w:pPr>
      <w:r w:rsidRPr="00F3330E">
        <w:t xml:space="preserve">решением Учебно-методической комиссии     </w:t>
      </w:r>
    </w:p>
    <w:p w:rsidR="001F2BBA" w:rsidRPr="00F3330E" w:rsidRDefault="001F2BBA" w:rsidP="001F2BBA">
      <w:pPr>
        <w:jc w:val="right"/>
      </w:pPr>
      <w:r w:rsidRPr="00F3330E">
        <w:t xml:space="preserve">      </w:t>
      </w:r>
      <w:proofErr w:type="gramStart"/>
      <w:r>
        <w:t>протокол</w:t>
      </w:r>
      <w:proofErr w:type="gramEnd"/>
      <w:r>
        <w:t xml:space="preserve"> № </w:t>
      </w:r>
      <w:r w:rsidR="002A6B61">
        <w:t>7</w:t>
      </w:r>
      <w:r w:rsidRPr="00F3330E">
        <w:t xml:space="preserve"> от </w:t>
      </w:r>
      <w:r w:rsidR="002A6B61">
        <w:rPr>
          <w:rFonts w:cs="Tahoma"/>
          <w:lang w:eastAsia="en-US"/>
        </w:rPr>
        <w:t>«20» августа 2020 г.</w:t>
      </w:r>
      <w:r w:rsidR="002A6B61">
        <w:t xml:space="preserve"> </w:t>
      </w:r>
    </w:p>
    <w:p w:rsidR="001F2BBA" w:rsidRPr="00F3330E" w:rsidRDefault="001F2BBA" w:rsidP="001F2BBA">
      <w:pPr>
        <w:jc w:val="right"/>
      </w:pPr>
      <w:r w:rsidRPr="00F3330E">
        <w:t xml:space="preserve">Председатель УМК, </w:t>
      </w:r>
    </w:p>
    <w:p w:rsidR="001F2BBA" w:rsidRPr="00F3330E" w:rsidRDefault="001F2BBA" w:rsidP="001F2BBA">
      <w:pPr>
        <w:jc w:val="right"/>
      </w:pPr>
      <w:r w:rsidRPr="00F3330E">
        <w:t>проректор по учебной работе</w:t>
      </w:r>
    </w:p>
    <w:p w:rsidR="001F2BBA" w:rsidRPr="004008F4" w:rsidRDefault="001F2BBA" w:rsidP="001F2BBA">
      <w:pPr>
        <w:jc w:val="right"/>
      </w:pPr>
      <w:r w:rsidRPr="00F3330E">
        <w:t>___________________А.Н. Таланцев</w:t>
      </w:r>
    </w:p>
    <w:tbl>
      <w:tblPr>
        <w:tblW w:w="0" w:type="auto"/>
        <w:tblLook w:val="04A0" w:firstRow="1" w:lastRow="0" w:firstColumn="1" w:lastColumn="0" w:noHBand="0" w:noVBand="1"/>
      </w:tblPr>
      <w:tblGrid>
        <w:gridCol w:w="4928"/>
      </w:tblGrid>
      <w:tr w:rsidR="001F2BBA" w:rsidRPr="004008F4" w:rsidTr="00D17AA9">
        <w:tc>
          <w:tcPr>
            <w:tcW w:w="4928" w:type="dxa"/>
          </w:tcPr>
          <w:p w:rsidR="001F2BBA" w:rsidRPr="004008F4" w:rsidRDefault="001F2BBA" w:rsidP="00D17AA9">
            <w:pPr>
              <w:jc w:val="center"/>
            </w:pPr>
          </w:p>
        </w:tc>
      </w:tr>
    </w:tbl>
    <w:p w:rsidR="001F2BBA" w:rsidRPr="004008F4" w:rsidRDefault="001F2BBA" w:rsidP="001F2BBA">
      <w:pPr>
        <w:jc w:val="right"/>
        <w:rPr>
          <w:sz w:val="28"/>
          <w:szCs w:val="28"/>
        </w:rPr>
      </w:pPr>
    </w:p>
    <w:p w:rsidR="001F2BBA" w:rsidRPr="005258E1" w:rsidRDefault="001F2BBA" w:rsidP="001F2BBA">
      <w:pPr>
        <w:jc w:val="center"/>
        <w:rPr>
          <w:b/>
          <w:bCs/>
          <w:sz w:val="28"/>
          <w:szCs w:val="28"/>
        </w:rPr>
      </w:pPr>
      <w:r w:rsidRPr="004008F4">
        <w:rPr>
          <w:b/>
          <w:bCs/>
          <w:sz w:val="28"/>
          <w:szCs w:val="28"/>
        </w:rPr>
        <w:t>Фонд оценочных средств</w:t>
      </w:r>
    </w:p>
    <w:p w:rsidR="001F2BBA" w:rsidRPr="004008F4" w:rsidRDefault="001F2BBA" w:rsidP="001F2BBA">
      <w:pPr>
        <w:jc w:val="center"/>
        <w:rPr>
          <w:b/>
        </w:rPr>
      </w:pPr>
      <w:r w:rsidRPr="004008F4">
        <w:rPr>
          <w:b/>
        </w:rPr>
        <w:t>по дисциплине</w:t>
      </w:r>
    </w:p>
    <w:p w:rsidR="001F2BBA" w:rsidRPr="00BA1F2D" w:rsidRDefault="001F2BBA" w:rsidP="001F2BBA">
      <w:pPr>
        <w:jc w:val="center"/>
        <w:rPr>
          <w:rFonts w:cs="Tahoma"/>
          <w:b/>
          <w:color w:val="000000"/>
          <w:sz w:val="20"/>
          <w:szCs w:val="20"/>
        </w:rPr>
      </w:pPr>
      <w:r>
        <w:rPr>
          <w:rFonts w:cs="Tahoma"/>
          <w:b/>
          <w:color w:val="000000"/>
        </w:rPr>
        <w:t>П</w:t>
      </w:r>
      <w:r w:rsidRPr="00BA1F2D">
        <w:rPr>
          <w:rFonts w:cs="Tahoma"/>
          <w:b/>
          <w:color w:val="000000"/>
        </w:rPr>
        <w:t>ропаганда и связи с общественностью в сфере физической культуры и спорта</w:t>
      </w:r>
    </w:p>
    <w:p w:rsidR="001F2BBA" w:rsidRDefault="001F2BBA" w:rsidP="001F2BBA">
      <w:pPr>
        <w:jc w:val="center"/>
        <w:rPr>
          <w:rFonts w:cs="Tahoma"/>
          <w:b/>
          <w:color w:val="000000"/>
        </w:rPr>
      </w:pPr>
    </w:p>
    <w:p w:rsidR="001F2BBA" w:rsidRDefault="001F2BBA" w:rsidP="001F2BBA">
      <w:pPr>
        <w:jc w:val="center"/>
        <w:rPr>
          <w:b/>
          <w:bCs/>
        </w:rPr>
      </w:pPr>
      <w:r>
        <w:rPr>
          <w:b/>
          <w:bCs/>
        </w:rPr>
        <w:t>Направление подготовки</w:t>
      </w:r>
    </w:p>
    <w:p w:rsidR="001F2BBA" w:rsidRDefault="001F2BBA" w:rsidP="001F2BBA">
      <w:pPr>
        <w:jc w:val="center"/>
        <w:rPr>
          <w:b/>
          <w:bCs/>
        </w:rPr>
      </w:pPr>
      <w:r>
        <w:t xml:space="preserve">49.03.01 </w:t>
      </w:r>
      <w:r w:rsidRPr="00AC55E3">
        <w:t xml:space="preserve">Физическая культура </w:t>
      </w:r>
    </w:p>
    <w:p w:rsidR="001F2BBA" w:rsidRDefault="001F2BBA" w:rsidP="001F2BBA">
      <w:pPr>
        <w:jc w:val="center"/>
        <w:rPr>
          <w:b/>
          <w:bCs/>
        </w:rPr>
      </w:pPr>
    </w:p>
    <w:p w:rsidR="001F2BBA" w:rsidRPr="005D3942" w:rsidRDefault="002A6B61" w:rsidP="001F2BBA">
      <w:pPr>
        <w:jc w:val="center"/>
        <w:rPr>
          <w:b/>
          <w:bCs/>
          <w:i/>
        </w:rPr>
      </w:pPr>
      <w:r>
        <w:rPr>
          <w:b/>
          <w:bCs/>
          <w:i/>
        </w:rPr>
        <w:t>ОПОП</w:t>
      </w:r>
      <w:r w:rsidR="001F2BBA" w:rsidRPr="005D3942">
        <w:rPr>
          <w:b/>
          <w:bCs/>
          <w:i/>
        </w:rPr>
        <w:t>:</w:t>
      </w:r>
    </w:p>
    <w:p w:rsidR="001F2BBA" w:rsidRPr="000D01B0" w:rsidRDefault="001F2BBA" w:rsidP="001F2BBA">
      <w:pPr>
        <w:jc w:val="center"/>
        <w:rPr>
          <w:i/>
        </w:rPr>
      </w:pPr>
      <w:r w:rsidRPr="000D01B0">
        <w:rPr>
          <w:i/>
        </w:rPr>
        <w:t xml:space="preserve">«Спортивная тренировка в избранном виде спорта» </w:t>
      </w:r>
    </w:p>
    <w:p w:rsidR="001F2BBA" w:rsidRPr="000D01B0" w:rsidRDefault="001F2BBA" w:rsidP="001F2BBA">
      <w:pPr>
        <w:jc w:val="center"/>
        <w:rPr>
          <w:i/>
        </w:rPr>
      </w:pPr>
      <w:r w:rsidRPr="000D01B0">
        <w:rPr>
          <w:i/>
        </w:rPr>
        <w:t xml:space="preserve">«Спортивный менеджмент» </w:t>
      </w:r>
    </w:p>
    <w:p w:rsidR="001F2BBA" w:rsidRPr="000D01B0" w:rsidRDefault="001F2BBA" w:rsidP="001F2BBA">
      <w:pPr>
        <w:jc w:val="center"/>
        <w:rPr>
          <w:i/>
        </w:rPr>
      </w:pPr>
      <w:r w:rsidRPr="000D01B0">
        <w:rPr>
          <w:i/>
        </w:rPr>
        <w:t xml:space="preserve">«Физкультурное образование» </w:t>
      </w:r>
    </w:p>
    <w:p w:rsidR="001F2BBA" w:rsidRPr="000D01B0" w:rsidRDefault="001F2BBA" w:rsidP="001F2BBA">
      <w:pPr>
        <w:jc w:val="center"/>
        <w:rPr>
          <w:i/>
        </w:rPr>
      </w:pPr>
      <w:r w:rsidRPr="000D01B0">
        <w:rPr>
          <w:i/>
        </w:rPr>
        <w:t>«Физкультурно-оздоровительные технологии»</w:t>
      </w:r>
    </w:p>
    <w:p w:rsidR="001F2BBA" w:rsidRPr="000D01B0" w:rsidRDefault="001F2BBA" w:rsidP="001F2BBA">
      <w:pPr>
        <w:jc w:val="center"/>
        <w:rPr>
          <w:rFonts w:cs="Tahoma"/>
          <w:i/>
          <w:color w:val="000000"/>
        </w:rPr>
      </w:pPr>
      <w:r w:rsidRPr="000D01B0">
        <w:rPr>
          <w:i/>
        </w:rPr>
        <w:t>«Оздоровительные виды аэробики и гимнастики»</w:t>
      </w:r>
    </w:p>
    <w:p w:rsidR="001F2BBA" w:rsidRPr="0056108A" w:rsidRDefault="001F2BBA" w:rsidP="001F2BBA">
      <w:pPr>
        <w:widowControl w:val="0"/>
        <w:jc w:val="center"/>
        <w:rPr>
          <w:rFonts w:cs="Tahoma"/>
          <w:b/>
          <w:color w:val="000000"/>
          <w:sz w:val="28"/>
          <w:szCs w:val="28"/>
        </w:rPr>
      </w:pPr>
    </w:p>
    <w:p w:rsidR="001F2BBA" w:rsidRPr="0056108A" w:rsidRDefault="001F2BBA" w:rsidP="001F2BBA">
      <w:pPr>
        <w:widowControl w:val="0"/>
        <w:jc w:val="center"/>
        <w:rPr>
          <w:b/>
          <w:color w:val="000000"/>
        </w:rPr>
      </w:pPr>
      <w:r w:rsidRPr="00475DAC">
        <w:rPr>
          <w:b/>
          <w:color w:val="000000"/>
        </w:rPr>
        <w:t>Квалификация выпускника</w:t>
      </w:r>
    </w:p>
    <w:p w:rsidR="001F2BBA" w:rsidRPr="00475DAC" w:rsidRDefault="001F2BBA" w:rsidP="001F2BBA">
      <w:pPr>
        <w:widowControl w:val="0"/>
        <w:jc w:val="center"/>
        <w:rPr>
          <w:color w:val="000000"/>
        </w:rPr>
      </w:pPr>
      <w:r w:rsidRPr="00475DAC">
        <w:rPr>
          <w:color w:val="000000"/>
        </w:rPr>
        <w:t>бакалавр</w:t>
      </w:r>
    </w:p>
    <w:p w:rsidR="001F2BBA" w:rsidRPr="00703EF6" w:rsidRDefault="001F2BBA" w:rsidP="001F2BBA">
      <w:pPr>
        <w:jc w:val="center"/>
        <w:rPr>
          <w:b/>
          <w:i/>
        </w:rPr>
      </w:pPr>
    </w:p>
    <w:p w:rsidR="001F2BBA" w:rsidRDefault="001F2BBA" w:rsidP="001F2BBA">
      <w:pPr>
        <w:jc w:val="center"/>
        <w:rPr>
          <w:b/>
          <w:color w:val="000000"/>
        </w:rPr>
      </w:pPr>
      <w:r w:rsidRPr="00703EF6">
        <w:rPr>
          <w:b/>
          <w:color w:val="000000"/>
        </w:rPr>
        <w:t xml:space="preserve">Форма </w:t>
      </w:r>
      <w:r>
        <w:rPr>
          <w:b/>
          <w:color w:val="000000"/>
        </w:rPr>
        <w:t>о</w:t>
      </w:r>
      <w:r w:rsidRPr="00703EF6">
        <w:rPr>
          <w:b/>
          <w:color w:val="000000"/>
        </w:rPr>
        <w:t>бучения</w:t>
      </w:r>
    </w:p>
    <w:p w:rsidR="001F2BBA" w:rsidRPr="00475DAC" w:rsidRDefault="001F2BBA" w:rsidP="001F2BBA">
      <w:pPr>
        <w:jc w:val="center"/>
        <w:rPr>
          <w:color w:val="000000"/>
        </w:rPr>
      </w:pPr>
      <w:r w:rsidRPr="00475DAC">
        <w:rPr>
          <w:color w:val="000000"/>
        </w:rPr>
        <w:t>очная /заочная</w:t>
      </w:r>
    </w:p>
    <w:p w:rsidR="001F2BBA" w:rsidRPr="004008F4" w:rsidRDefault="001F2BBA" w:rsidP="001F2BBA">
      <w:pPr>
        <w:rPr>
          <w:b/>
        </w:rPr>
      </w:pPr>
    </w:p>
    <w:p w:rsidR="001F2BBA" w:rsidRPr="00F3330E" w:rsidRDefault="001F2BBA" w:rsidP="001F2BBA">
      <w:pPr>
        <w:jc w:val="right"/>
      </w:pPr>
      <w:r w:rsidRPr="00F3330E">
        <w:t>Рассмотрено и одобрено на заседании кафедры</w:t>
      </w:r>
    </w:p>
    <w:p w:rsidR="001F2BBA" w:rsidRPr="00F3330E" w:rsidRDefault="001F2BBA" w:rsidP="001F2BBA">
      <w:pPr>
        <w:tabs>
          <w:tab w:val="center" w:pos="4677"/>
          <w:tab w:val="right" w:pos="9355"/>
        </w:tabs>
        <w:jc w:val="right"/>
        <w:rPr>
          <w:color w:val="000000"/>
        </w:rPr>
      </w:pPr>
      <w:r w:rsidRPr="00F3330E">
        <w:rPr>
          <w:color w:val="000000"/>
        </w:rPr>
        <w:t xml:space="preserve"> (</w:t>
      </w:r>
      <w:proofErr w:type="gramStart"/>
      <w:r w:rsidR="002A6B61" w:rsidRPr="00703EF6">
        <w:t>протокол</w:t>
      </w:r>
      <w:proofErr w:type="gramEnd"/>
      <w:r w:rsidR="002A6B61" w:rsidRPr="00703EF6">
        <w:t xml:space="preserve"> № 4 от 17.04.</w:t>
      </w:r>
      <w:r w:rsidR="002A6B61">
        <w:t xml:space="preserve">20 г. </w:t>
      </w:r>
      <w:r w:rsidRPr="00F3330E">
        <w:rPr>
          <w:color w:val="000000"/>
        </w:rPr>
        <w:t xml:space="preserve"> </w:t>
      </w:r>
    </w:p>
    <w:p w:rsidR="001F2BBA" w:rsidRPr="00F3330E" w:rsidRDefault="001F2BBA" w:rsidP="001F2BBA">
      <w:pPr>
        <w:tabs>
          <w:tab w:val="center" w:pos="4677"/>
          <w:tab w:val="right" w:pos="9355"/>
        </w:tabs>
        <w:jc w:val="right"/>
        <w:rPr>
          <w:color w:val="000000"/>
        </w:rPr>
      </w:pPr>
      <w:r>
        <w:rPr>
          <w:color w:val="000000"/>
        </w:rPr>
        <w:t>З</w:t>
      </w:r>
      <w:r w:rsidRPr="00F3330E">
        <w:rPr>
          <w:color w:val="000000"/>
        </w:rPr>
        <w:t>аведующ</w:t>
      </w:r>
      <w:r>
        <w:rPr>
          <w:color w:val="000000"/>
        </w:rPr>
        <w:t>ий</w:t>
      </w:r>
      <w:r w:rsidRPr="00F3330E">
        <w:rPr>
          <w:color w:val="000000"/>
        </w:rPr>
        <w:t xml:space="preserve"> кафедрой, </w:t>
      </w:r>
    </w:p>
    <w:p w:rsidR="001F2BBA" w:rsidRPr="00F3330E" w:rsidRDefault="001F2BBA" w:rsidP="001F2BBA">
      <w:pPr>
        <w:tabs>
          <w:tab w:val="left" w:pos="5190"/>
          <w:tab w:val="right" w:pos="9355"/>
        </w:tabs>
      </w:pPr>
      <w:r w:rsidRPr="00F3330E">
        <w:rPr>
          <w:color w:val="000000"/>
        </w:rPr>
        <w:tab/>
      </w:r>
      <w:proofErr w:type="spellStart"/>
      <w:r w:rsidRPr="00F3330E">
        <w:rPr>
          <w:color w:val="000000"/>
        </w:rPr>
        <w:t>к.п.н</w:t>
      </w:r>
      <w:proofErr w:type="spellEnd"/>
      <w:r w:rsidRPr="00F3330E">
        <w:rPr>
          <w:color w:val="000000"/>
        </w:rPr>
        <w:t xml:space="preserve">., доцент __________ </w:t>
      </w:r>
      <w:proofErr w:type="spellStart"/>
      <w:r w:rsidRPr="00F3330E">
        <w:rPr>
          <w:color w:val="000000"/>
        </w:rPr>
        <w:t>В.В.Буторин</w:t>
      </w:r>
      <w:proofErr w:type="spellEnd"/>
    </w:p>
    <w:p w:rsidR="001F2BBA" w:rsidRPr="00F3330E" w:rsidRDefault="001F2BBA" w:rsidP="001F2BBA">
      <w:pPr>
        <w:tabs>
          <w:tab w:val="left" w:pos="5245"/>
          <w:tab w:val="left" w:pos="5529"/>
        </w:tabs>
        <w:jc w:val="center"/>
      </w:pPr>
    </w:p>
    <w:p w:rsidR="001F2BBA" w:rsidRDefault="001F2BBA" w:rsidP="001F2BBA">
      <w:pPr>
        <w:jc w:val="center"/>
      </w:pPr>
    </w:p>
    <w:p w:rsidR="002A6B61" w:rsidRPr="00F3330E" w:rsidRDefault="002A6B61" w:rsidP="001F2BBA">
      <w:pPr>
        <w:jc w:val="center"/>
      </w:pPr>
    </w:p>
    <w:p w:rsidR="001F2BBA" w:rsidRPr="00F3330E" w:rsidRDefault="001F2BBA" w:rsidP="001F2BBA">
      <w:pPr>
        <w:jc w:val="center"/>
      </w:pPr>
      <w:r>
        <w:t>Малаховка, 20</w:t>
      </w:r>
      <w:r w:rsidR="002A6B61">
        <w:t>20</w:t>
      </w:r>
      <w:r w:rsidRPr="00F3330E">
        <w:t xml:space="preserve"> год </w:t>
      </w:r>
    </w:p>
    <w:p w:rsidR="001F2BBA" w:rsidRDefault="001F2BBA" w:rsidP="001F2BBA">
      <w:pPr>
        <w:rPr>
          <w:i/>
        </w:rPr>
      </w:pPr>
      <w:r>
        <w:rPr>
          <w:i/>
        </w:rPr>
        <w:br w:type="page"/>
      </w:r>
    </w:p>
    <w:p w:rsidR="001F2BBA" w:rsidRPr="00415D9E" w:rsidRDefault="001F2BBA" w:rsidP="001F2BBA">
      <w:pPr>
        <w:pStyle w:val="aa"/>
        <w:numPr>
          <w:ilvl w:val="0"/>
          <w:numId w:val="33"/>
        </w:numPr>
        <w:shd w:val="clear" w:color="auto" w:fill="FFFFFF"/>
        <w:jc w:val="center"/>
        <w:rPr>
          <w:b/>
          <w:sz w:val="28"/>
        </w:rPr>
      </w:pPr>
      <w:r w:rsidRPr="00415D9E">
        <w:rPr>
          <w:b/>
          <w:sz w:val="28"/>
        </w:rPr>
        <w:lastRenderedPageBreak/>
        <w:t>П</w:t>
      </w:r>
      <w:r>
        <w:rPr>
          <w:b/>
          <w:sz w:val="28"/>
        </w:rPr>
        <w:t>аспорт фонда оценочных средств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407"/>
        <w:gridCol w:w="5528"/>
      </w:tblGrid>
      <w:tr w:rsidR="001F2BBA" w:rsidRPr="00674BE8" w:rsidTr="003D5938">
        <w:trPr>
          <w:trHeight w:val="185"/>
        </w:trPr>
        <w:tc>
          <w:tcPr>
            <w:tcW w:w="1591" w:type="dxa"/>
            <w:vAlign w:val="center"/>
          </w:tcPr>
          <w:p w:rsidR="001F2BBA" w:rsidRDefault="001F2BBA" w:rsidP="00D17AA9">
            <w:pPr>
              <w:tabs>
                <w:tab w:val="right" w:leader="underscore" w:pos="9356"/>
              </w:tabs>
              <w:jc w:val="center"/>
            </w:pPr>
            <w:r>
              <w:t>Компетенция</w:t>
            </w:r>
          </w:p>
        </w:tc>
        <w:tc>
          <w:tcPr>
            <w:tcW w:w="2407" w:type="dxa"/>
            <w:vAlign w:val="center"/>
          </w:tcPr>
          <w:p w:rsidR="001F2BBA" w:rsidRDefault="001F2BBA" w:rsidP="00D17AA9">
            <w:pPr>
              <w:tabs>
                <w:tab w:val="right" w:leader="underscore" w:pos="9356"/>
              </w:tabs>
              <w:jc w:val="center"/>
            </w:pPr>
            <w:r>
              <w:t>Трудовые функции (при наличии)</w:t>
            </w:r>
          </w:p>
        </w:tc>
        <w:tc>
          <w:tcPr>
            <w:tcW w:w="5528" w:type="dxa"/>
            <w:vAlign w:val="center"/>
          </w:tcPr>
          <w:p w:rsidR="001F2BBA" w:rsidRPr="004D2F2E" w:rsidRDefault="001F2BBA" w:rsidP="00D17AA9">
            <w:pPr>
              <w:tabs>
                <w:tab w:val="right" w:leader="underscore" w:pos="9356"/>
              </w:tabs>
              <w:jc w:val="center"/>
              <w:rPr>
                <w:iCs/>
              </w:rPr>
            </w:pPr>
            <w:r>
              <w:rPr>
                <w:iCs/>
              </w:rPr>
              <w:t>Индикаторы достижения</w:t>
            </w:r>
          </w:p>
        </w:tc>
      </w:tr>
      <w:tr w:rsidR="001F2BBA" w:rsidRPr="00674BE8" w:rsidTr="003D5938">
        <w:tc>
          <w:tcPr>
            <w:tcW w:w="1591" w:type="dxa"/>
          </w:tcPr>
          <w:p w:rsidR="001F2BBA" w:rsidRPr="006E545F" w:rsidRDefault="001F2BBA" w:rsidP="00D17AA9">
            <w:pPr>
              <w:tabs>
                <w:tab w:val="right" w:leader="underscore" w:pos="9356"/>
              </w:tabs>
              <w:rPr>
                <w:i/>
              </w:rPr>
            </w:pPr>
            <w:r>
              <w:rPr>
                <w:i/>
              </w:rPr>
              <w:t>УК-3</w:t>
            </w:r>
          </w:p>
        </w:tc>
        <w:tc>
          <w:tcPr>
            <w:tcW w:w="2407" w:type="dxa"/>
          </w:tcPr>
          <w:p w:rsidR="001F2BBA" w:rsidRPr="00C61521" w:rsidRDefault="001F2BBA" w:rsidP="00D17AA9">
            <w:pPr>
              <w:tabs>
                <w:tab w:val="right" w:leader="underscore" w:pos="9356"/>
              </w:tabs>
            </w:pPr>
          </w:p>
        </w:tc>
        <w:tc>
          <w:tcPr>
            <w:tcW w:w="5528" w:type="dxa"/>
          </w:tcPr>
          <w:p w:rsidR="001F2BBA" w:rsidRPr="00B156E2" w:rsidRDefault="001F2BBA" w:rsidP="00D17AA9">
            <w:pPr>
              <w:jc w:val="both"/>
              <w:rPr>
                <w:rFonts w:eastAsiaTheme="minorHAnsi"/>
                <w:color w:val="000000" w:themeColor="text1"/>
                <w:spacing w:val="-1"/>
                <w:lang w:eastAsia="en-US"/>
              </w:rPr>
            </w:pPr>
            <w:r w:rsidRPr="00B156E2">
              <w:rPr>
                <w:rFonts w:eastAsiaTheme="minorHAnsi"/>
                <w:color w:val="000000" w:themeColor="text1"/>
                <w:spacing w:val="-1"/>
                <w:lang w:eastAsia="en-US"/>
              </w:rPr>
              <w:t xml:space="preserve">Знает понятийный аппарат дисциплины; значение пропаганды физической культуры и спорта для различных групп населения; средства и методы пропаганды здорового образа жизни; </w:t>
            </w:r>
          </w:p>
          <w:p w:rsidR="001F2BBA" w:rsidRPr="00B156E2" w:rsidRDefault="001F2BBA" w:rsidP="00D17AA9">
            <w:pPr>
              <w:jc w:val="both"/>
              <w:rPr>
                <w:rFonts w:asciiTheme="minorHAnsi" w:eastAsia="Calibri" w:hAnsiTheme="minorHAnsi" w:cstheme="minorBidi"/>
                <w:lang w:eastAsia="en-US"/>
              </w:rPr>
            </w:pPr>
            <w:r w:rsidRPr="00B156E2">
              <w:rPr>
                <w:rFonts w:eastAsiaTheme="minorHAnsi"/>
                <w:color w:val="000000" w:themeColor="text1"/>
                <w:spacing w:val="-1"/>
                <w:lang w:eastAsia="en-US"/>
              </w:rPr>
              <w:t xml:space="preserve">Предлагает методы организации эффективного взаимодействия с различными группами населения по решению задач популяризации здорового образа жизни; </w:t>
            </w:r>
          </w:p>
          <w:p w:rsidR="001F2BBA" w:rsidRPr="00B156E2" w:rsidRDefault="001F2BBA" w:rsidP="00D17AA9">
            <w:pPr>
              <w:tabs>
                <w:tab w:val="right" w:leader="underscore" w:pos="9356"/>
              </w:tabs>
              <w:rPr>
                <w:i/>
              </w:rPr>
            </w:pPr>
            <w:r w:rsidRPr="00B156E2">
              <w:rPr>
                <w:rFonts w:eastAsia="Calibri"/>
                <w:lang w:eastAsia="en-US"/>
              </w:rPr>
              <w:t>Аргументированно рассказывает о пользе занятий физкультурно-спортивной деятельностью в целом, и избранным видом спорта в частности, учитывая социально-демографические характеристики аудитории;</w:t>
            </w:r>
          </w:p>
        </w:tc>
      </w:tr>
      <w:tr w:rsidR="001F2BBA" w:rsidRPr="00674BE8" w:rsidTr="003D5938">
        <w:tc>
          <w:tcPr>
            <w:tcW w:w="1591" w:type="dxa"/>
          </w:tcPr>
          <w:p w:rsidR="001F2BBA" w:rsidRPr="006E545F" w:rsidRDefault="001F2BBA" w:rsidP="00D17AA9">
            <w:pPr>
              <w:tabs>
                <w:tab w:val="right" w:leader="underscore" w:pos="9356"/>
              </w:tabs>
              <w:rPr>
                <w:i/>
              </w:rPr>
            </w:pPr>
            <w:r>
              <w:rPr>
                <w:i/>
              </w:rPr>
              <w:t>УК-4</w:t>
            </w:r>
          </w:p>
        </w:tc>
        <w:tc>
          <w:tcPr>
            <w:tcW w:w="2407" w:type="dxa"/>
          </w:tcPr>
          <w:p w:rsidR="001F2BBA" w:rsidRPr="00B156E2" w:rsidRDefault="001F2BBA" w:rsidP="00D17AA9">
            <w:pPr>
              <w:ind w:right="19"/>
              <w:rPr>
                <w:b/>
                <w:i/>
              </w:rPr>
            </w:pPr>
            <w:r w:rsidRPr="00B156E2">
              <w:rPr>
                <w:b/>
                <w:i/>
              </w:rPr>
              <w:t>ПДО 01.003</w:t>
            </w:r>
          </w:p>
          <w:p w:rsidR="001F2BBA" w:rsidRPr="00B156E2" w:rsidRDefault="001F2BBA" w:rsidP="00D17AA9">
            <w:pPr>
              <w:ind w:right="19"/>
              <w:rPr>
                <w:b/>
                <w:i/>
              </w:rPr>
            </w:pPr>
            <w:r w:rsidRPr="00B156E2">
              <w:rPr>
                <w:b/>
                <w:i/>
              </w:rPr>
              <w:t>С/02.6</w:t>
            </w:r>
          </w:p>
          <w:p w:rsidR="001F2BBA" w:rsidRPr="00674BE8" w:rsidRDefault="001F2BBA" w:rsidP="00D17AA9">
            <w:pPr>
              <w:tabs>
                <w:tab w:val="right" w:leader="underscore" w:pos="9356"/>
              </w:tabs>
              <w:rPr>
                <w:i/>
              </w:rPr>
            </w:pPr>
            <w:r w:rsidRPr="00B156E2">
              <w:t>Организационно-педагогическое обеспечение развития социального партнерства и продвижения услуг дополнительного образования детей и взрослых</w:t>
            </w:r>
          </w:p>
        </w:tc>
        <w:tc>
          <w:tcPr>
            <w:tcW w:w="5528" w:type="dxa"/>
          </w:tcPr>
          <w:p w:rsidR="001F2BBA" w:rsidRDefault="001F2BBA" w:rsidP="00D17AA9">
            <w:pPr>
              <w:jc w:val="both"/>
              <w:rPr>
                <w:b/>
                <w:color w:val="000000" w:themeColor="text1"/>
                <w:spacing w:val="-1"/>
              </w:rPr>
            </w:pPr>
            <w:r>
              <w:rPr>
                <w:color w:val="000000"/>
                <w:spacing w:val="-1"/>
              </w:rPr>
              <w:t xml:space="preserve">Знает назначение </w:t>
            </w:r>
            <w:r>
              <w:rPr>
                <w:color w:val="000000"/>
                <w:spacing w:val="-1"/>
                <w:lang w:val="en-US"/>
              </w:rPr>
              <w:t>PR</w:t>
            </w:r>
            <w:r w:rsidRPr="00B253C6">
              <w:rPr>
                <w:color w:val="000000"/>
                <w:spacing w:val="-1"/>
              </w:rPr>
              <w:t>-</w:t>
            </w:r>
            <w:r>
              <w:rPr>
                <w:color w:val="000000"/>
                <w:spacing w:val="-1"/>
              </w:rPr>
              <w:t xml:space="preserve">документов, содержательные и оформительские требования к их созданию; виды и методы пропаганды; </w:t>
            </w:r>
          </w:p>
          <w:p w:rsidR="001F2BBA" w:rsidRDefault="001F2BBA" w:rsidP="00D17AA9">
            <w:pPr>
              <w:jc w:val="both"/>
              <w:rPr>
                <w:color w:val="000000"/>
                <w:spacing w:val="-1"/>
              </w:rPr>
            </w:pPr>
            <w:r>
              <w:rPr>
                <w:color w:val="000000"/>
                <w:spacing w:val="-1"/>
              </w:rPr>
              <w:t>Составляет пресс-релиз анонс мероприятия по пропаганде здорового образа жизни и оформляет его в соответствии с предъявляемыми требованиями;</w:t>
            </w:r>
          </w:p>
          <w:p w:rsidR="001F2BBA" w:rsidRDefault="001F2BBA" w:rsidP="00D17AA9">
            <w:pPr>
              <w:jc w:val="both"/>
              <w:rPr>
                <w:color w:val="000000"/>
                <w:spacing w:val="-1"/>
              </w:rPr>
            </w:pPr>
            <w:r>
              <w:rPr>
                <w:color w:val="000000"/>
                <w:spacing w:val="-1"/>
              </w:rPr>
              <w:t>Готовит презентацию, популяризирующую избранный вид спорта, учитывая особенности целевой аудитории;</w:t>
            </w:r>
          </w:p>
          <w:p w:rsidR="001F2BBA" w:rsidRDefault="001F2BBA" w:rsidP="00D17AA9">
            <w:pPr>
              <w:jc w:val="both"/>
              <w:rPr>
                <w:color w:val="000000"/>
                <w:spacing w:val="-1"/>
              </w:rPr>
            </w:pPr>
            <w:r>
              <w:rPr>
                <w:color w:val="000000"/>
                <w:spacing w:val="-1"/>
              </w:rPr>
              <w:t>Доступно рассказывает о преимуществах занятий избранным видом спорта, с учетом потребностей целевой аудитории в услугах физкультурно-спортивной направленности;</w:t>
            </w:r>
          </w:p>
          <w:p w:rsidR="001F2BBA" w:rsidRPr="00F91D8E" w:rsidRDefault="001F2BBA" w:rsidP="00D17AA9">
            <w:pPr>
              <w:tabs>
                <w:tab w:val="right" w:leader="underscore" w:pos="9356"/>
              </w:tabs>
              <w:rPr>
                <w:i/>
              </w:rPr>
            </w:pPr>
            <w:r>
              <w:rPr>
                <w:color w:val="000000"/>
                <w:spacing w:val="-1"/>
              </w:rPr>
              <w:t>Планирует мероприятия по пропаганде здорового образа жизни, в том числе по привлечению новых обучающихся в избранный вид спорта</w:t>
            </w:r>
          </w:p>
        </w:tc>
      </w:tr>
      <w:tr w:rsidR="001F2BBA" w:rsidRPr="00674BE8" w:rsidTr="003D5938">
        <w:tc>
          <w:tcPr>
            <w:tcW w:w="1591" w:type="dxa"/>
          </w:tcPr>
          <w:p w:rsidR="001F2BBA" w:rsidRPr="006E545F" w:rsidRDefault="001F2BBA" w:rsidP="00D17AA9">
            <w:pPr>
              <w:tabs>
                <w:tab w:val="right" w:leader="underscore" w:pos="9356"/>
              </w:tabs>
              <w:rPr>
                <w:i/>
              </w:rPr>
            </w:pPr>
            <w:r>
              <w:rPr>
                <w:i/>
              </w:rPr>
              <w:t>ОПК-6</w:t>
            </w:r>
          </w:p>
        </w:tc>
        <w:tc>
          <w:tcPr>
            <w:tcW w:w="2407" w:type="dxa"/>
          </w:tcPr>
          <w:p w:rsidR="001F2BBA" w:rsidRPr="00B156E2" w:rsidRDefault="001F2BBA" w:rsidP="00D17AA9">
            <w:pPr>
              <w:ind w:right="19"/>
              <w:jc w:val="both"/>
              <w:rPr>
                <w:b/>
                <w:i/>
              </w:rPr>
            </w:pPr>
            <w:r w:rsidRPr="00B156E2">
              <w:rPr>
                <w:b/>
                <w:i/>
              </w:rPr>
              <w:t>СА 05.010</w:t>
            </w:r>
          </w:p>
          <w:p w:rsidR="001F2BBA" w:rsidRPr="00B156E2" w:rsidRDefault="001F2BBA" w:rsidP="00D17AA9">
            <w:pPr>
              <w:ind w:right="19"/>
              <w:jc w:val="both"/>
              <w:rPr>
                <w:b/>
                <w:i/>
              </w:rPr>
            </w:pPr>
            <w:r w:rsidRPr="00B156E2">
              <w:rPr>
                <w:b/>
                <w:i/>
              </w:rPr>
              <w:t>В/02.6</w:t>
            </w:r>
          </w:p>
          <w:p w:rsidR="001F2BBA" w:rsidRPr="00674BE8" w:rsidRDefault="001F2BBA" w:rsidP="00D17AA9">
            <w:pPr>
              <w:tabs>
                <w:tab w:val="right" w:leader="underscore" w:pos="9356"/>
              </w:tabs>
              <w:rPr>
                <w:i/>
              </w:rPr>
            </w:pPr>
            <w:r w:rsidRPr="00B156E2">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5528" w:type="dxa"/>
          </w:tcPr>
          <w:p w:rsidR="001F2BBA" w:rsidRPr="00F47D33" w:rsidRDefault="001F2BBA" w:rsidP="00D17AA9">
            <w:pPr>
              <w:jc w:val="both"/>
              <w:rPr>
                <w:color w:val="000000"/>
                <w:spacing w:val="-1"/>
              </w:rPr>
            </w:pPr>
            <w:r w:rsidRPr="00772E07">
              <w:t>З</w:t>
            </w:r>
            <w:r>
              <w:t xml:space="preserve">нает: содержание основных этапов проведения кампании по связям с общественностью; особенности массовой коммуникации; психологические основы создания рекламно-информационных сообщений; основные характеристики целевой аудитории физкультурно-спортивной организации; </w:t>
            </w:r>
            <w:r w:rsidRPr="00E110B7">
              <w:t>особенности восприятия информации аудиторией, в зависимости от ее социально-демографических характеристик;</w:t>
            </w:r>
          </w:p>
          <w:p w:rsidR="001F2BBA" w:rsidRDefault="001F2BBA" w:rsidP="00D17AA9">
            <w:pPr>
              <w:jc w:val="both"/>
              <w:rPr>
                <w:color w:val="000000"/>
                <w:spacing w:val="-1"/>
              </w:rPr>
            </w:pPr>
            <w:r>
              <w:rPr>
                <w:color w:val="000000"/>
                <w:spacing w:val="-1"/>
              </w:rPr>
              <w:t>Признает существование проблемы использования допинга в избранном виде спорта и предлагает возможные способы решения;</w:t>
            </w:r>
          </w:p>
          <w:p w:rsidR="001F2BBA" w:rsidRPr="00F91D8E" w:rsidRDefault="001F2BBA" w:rsidP="00D17AA9">
            <w:pPr>
              <w:tabs>
                <w:tab w:val="right" w:leader="underscore" w:pos="9356"/>
              </w:tabs>
              <w:rPr>
                <w:i/>
              </w:rPr>
            </w:pPr>
            <w:r>
              <w:rPr>
                <w:color w:val="000000"/>
                <w:spacing w:val="-1"/>
              </w:rPr>
              <w:t>Предлагает информационные мероприятия антидопинговой направленности в физкультурно-спортивной организации с учетом характеристик целевой аудитории (по выбору студента);</w:t>
            </w:r>
          </w:p>
        </w:tc>
      </w:tr>
    </w:tbl>
    <w:p w:rsidR="001F2BBA" w:rsidRPr="002B4E30" w:rsidRDefault="001F2BBA" w:rsidP="001F2BBA">
      <w:pPr>
        <w:pStyle w:val="aa"/>
        <w:shd w:val="clear" w:color="auto" w:fill="FFFFFF"/>
        <w:ind w:left="1069"/>
        <w:jc w:val="both"/>
        <w:rPr>
          <w:sz w:val="28"/>
        </w:rPr>
      </w:pPr>
    </w:p>
    <w:p w:rsidR="001F2BBA" w:rsidRPr="00AD5C7B" w:rsidRDefault="001F2BBA" w:rsidP="001F2BBA">
      <w:pPr>
        <w:tabs>
          <w:tab w:val="left" w:pos="720"/>
        </w:tabs>
        <w:jc w:val="both"/>
      </w:pPr>
      <w:r w:rsidRPr="00AD5C7B">
        <w:t>Составитель:</w:t>
      </w:r>
      <w:r>
        <w:t xml:space="preserve"> Натарова О.В.</w:t>
      </w:r>
    </w:p>
    <w:p w:rsidR="001F2BBA" w:rsidRDefault="001F2BBA" w:rsidP="001F2BBA">
      <w:pPr>
        <w:jc w:val="center"/>
      </w:pPr>
    </w:p>
    <w:p w:rsidR="001F2BBA" w:rsidRPr="00AE5940" w:rsidRDefault="001F2BBA" w:rsidP="003D5938">
      <w:pPr>
        <w:rPr>
          <w:b/>
          <w:color w:val="000000"/>
          <w:spacing w:val="-1"/>
        </w:rPr>
      </w:pPr>
      <w:r>
        <w:rPr>
          <w:color w:val="000000"/>
        </w:rPr>
        <w:br w:type="page"/>
      </w:r>
      <w:r>
        <w:rPr>
          <w:b/>
          <w:color w:val="000000"/>
          <w:spacing w:val="-1"/>
        </w:rPr>
        <w:lastRenderedPageBreak/>
        <w:t xml:space="preserve">2. </w:t>
      </w:r>
      <w:r w:rsidRPr="00AE5940">
        <w:rPr>
          <w:b/>
          <w:color w:val="000000"/>
          <w:spacing w:val="-1"/>
        </w:rPr>
        <w:t>Типовые контрольные задания:</w:t>
      </w:r>
    </w:p>
    <w:p w:rsidR="001F2BBA" w:rsidRPr="00AE5940" w:rsidRDefault="001F2BBA" w:rsidP="001F2BBA">
      <w:pPr>
        <w:pStyle w:val="aa"/>
        <w:shd w:val="clear" w:color="auto" w:fill="FFFFFF"/>
        <w:ind w:left="0" w:firstLine="709"/>
        <w:jc w:val="both"/>
        <w:rPr>
          <w:b/>
          <w:i/>
          <w:color w:val="000000"/>
          <w:spacing w:val="-1"/>
        </w:rPr>
      </w:pPr>
      <w:r>
        <w:rPr>
          <w:b/>
          <w:i/>
          <w:color w:val="000000"/>
          <w:spacing w:val="-1"/>
        </w:rPr>
        <w:t xml:space="preserve">2.1 </w:t>
      </w:r>
      <w:r w:rsidRPr="00AE5940">
        <w:rPr>
          <w:b/>
          <w:i/>
          <w:color w:val="000000"/>
          <w:spacing w:val="-1"/>
        </w:rPr>
        <w:t>Перечень вопросов для промежуточной аттестации.</w:t>
      </w:r>
    </w:p>
    <w:p w:rsidR="001F2BBA" w:rsidRDefault="001F2BBA" w:rsidP="001F2BBA">
      <w:pPr>
        <w:jc w:val="center"/>
      </w:pPr>
    </w:p>
    <w:p w:rsidR="001F2BBA" w:rsidRPr="0054167F" w:rsidRDefault="001F2BBA" w:rsidP="001F2BBA">
      <w:pPr>
        <w:pStyle w:val="a9"/>
        <w:spacing w:before="0" w:beforeAutospacing="0" w:after="0" w:afterAutospacing="0"/>
        <w:ind w:firstLine="709"/>
        <w:jc w:val="both"/>
      </w:pPr>
      <w:r w:rsidRPr="0054167F">
        <w:t>1. Понятие «связи с общественностью» (</w:t>
      </w:r>
      <w:r w:rsidRPr="0054167F">
        <w:rPr>
          <w:lang w:val="en-US"/>
        </w:rPr>
        <w:t>PR</w:t>
      </w:r>
      <w:r w:rsidRPr="0054167F">
        <w:t xml:space="preserve">). Подходы к пониманию и задачи </w:t>
      </w:r>
      <w:r w:rsidRPr="0054167F">
        <w:rPr>
          <w:lang w:val="en-US"/>
        </w:rPr>
        <w:t>PR</w:t>
      </w:r>
      <w:r w:rsidRPr="0054167F">
        <w:t xml:space="preserve">, модели </w:t>
      </w:r>
      <w:r w:rsidRPr="0054167F">
        <w:rPr>
          <w:lang w:val="en-US"/>
        </w:rPr>
        <w:t>PR</w:t>
      </w:r>
      <w:r w:rsidRPr="0054167F">
        <w:t xml:space="preserve"> практики. Виды деятельности и составляющие </w:t>
      </w:r>
      <w:r w:rsidRPr="0054167F">
        <w:rPr>
          <w:lang w:val="en-US"/>
        </w:rPr>
        <w:t>PR</w:t>
      </w:r>
      <w:r w:rsidRPr="0054167F">
        <w:t>.</w:t>
      </w:r>
    </w:p>
    <w:p w:rsidR="001F2BBA" w:rsidRPr="0054167F" w:rsidRDefault="001F2BBA" w:rsidP="001F2BBA">
      <w:pPr>
        <w:ind w:firstLine="709"/>
        <w:jc w:val="both"/>
      </w:pPr>
      <w:r w:rsidRPr="0054167F">
        <w:t>2. Типология СМИ.</w:t>
      </w:r>
    </w:p>
    <w:p w:rsidR="001F2BBA" w:rsidRPr="0054167F" w:rsidRDefault="001F2BBA" w:rsidP="001F2BBA">
      <w:pPr>
        <w:ind w:firstLine="709"/>
        <w:jc w:val="both"/>
      </w:pPr>
      <w:r w:rsidRPr="0054167F">
        <w:t>3. Понятие «пропаганда», ее характерные черты, функции и цели. Виды пропаганды.</w:t>
      </w:r>
    </w:p>
    <w:p w:rsidR="001F2BBA" w:rsidRPr="0054167F" w:rsidRDefault="001F2BBA" w:rsidP="001F2BBA">
      <w:pPr>
        <w:ind w:firstLine="709"/>
        <w:jc w:val="both"/>
      </w:pPr>
      <w:r w:rsidRPr="0054167F">
        <w:t>4. Механизмы и методы воздействия средств массовой коммуникации на массовое сознание.</w:t>
      </w:r>
    </w:p>
    <w:p w:rsidR="001F2BBA" w:rsidRPr="0054167F" w:rsidRDefault="001F2BBA" w:rsidP="001F2BBA">
      <w:pPr>
        <w:ind w:firstLine="709"/>
        <w:jc w:val="both"/>
      </w:pPr>
      <w:r w:rsidRPr="0054167F">
        <w:t>5. Направления и средства пропаганды здорового образа жизни.</w:t>
      </w:r>
    </w:p>
    <w:p w:rsidR="001F2BBA" w:rsidRPr="0054167F" w:rsidRDefault="001F2BBA" w:rsidP="001F2BBA">
      <w:pPr>
        <w:ind w:firstLine="709"/>
        <w:jc w:val="both"/>
      </w:pPr>
      <w:r w:rsidRPr="0054167F">
        <w:t>6. Понятие «общение». Межличностное и массовое общение. Стороны общения. Особенности обмена информацией в коммуникативном процессе</w:t>
      </w:r>
    </w:p>
    <w:p w:rsidR="001F2BBA" w:rsidRPr="0054167F" w:rsidRDefault="001F2BBA" w:rsidP="001F2BBA">
      <w:pPr>
        <w:ind w:firstLine="709"/>
        <w:jc w:val="both"/>
      </w:pPr>
      <w:r w:rsidRPr="0054167F">
        <w:t>7. Назначение пресс-конференции. Этапы подготовки и проведения пресс-конференции.</w:t>
      </w:r>
    </w:p>
    <w:p w:rsidR="001F2BBA" w:rsidRPr="0054167F" w:rsidRDefault="001F2BBA" w:rsidP="001F2BBA">
      <w:pPr>
        <w:ind w:firstLine="709"/>
        <w:jc w:val="both"/>
      </w:pPr>
      <w:r w:rsidRPr="0054167F">
        <w:t>8. Назначение пресс-тура. Этапы подготовки и проведения пресс-тура.</w:t>
      </w:r>
    </w:p>
    <w:p w:rsidR="001F2BBA" w:rsidRPr="0054167F" w:rsidRDefault="001F2BBA" w:rsidP="001F2BBA">
      <w:pPr>
        <w:ind w:firstLine="709"/>
        <w:jc w:val="both"/>
      </w:pPr>
      <w:r w:rsidRPr="0054167F">
        <w:t>9. Назначение презентации. Этапы подготовки и проведения презентации.</w:t>
      </w:r>
    </w:p>
    <w:p w:rsidR="001F2BBA" w:rsidRPr="0054167F" w:rsidRDefault="001F2BBA" w:rsidP="001F2BBA">
      <w:pPr>
        <w:ind w:firstLine="709"/>
        <w:jc w:val="both"/>
      </w:pPr>
      <w:r w:rsidRPr="0054167F">
        <w:t>10. Характеристика вербальной и невербальной коммуникации.</w:t>
      </w:r>
    </w:p>
    <w:p w:rsidR="001F2BBA" w:rsidRPr="0054167F" w:rsidRDefault="001F2BBA" w:rsidP="001F2BBA">
      <w:pPr>
        <w:ind w:firstLine="709"/>
        <w:jc w:val="both"/>
      </w:pPr>
      <w:r w:rsidRPr="0054167F">
        <w:t xml:space="preserve">11. Линейная модель коммуникативного процесса </w:t>
      </w:r>
      <w:proofErr w:type="spellStart"/>
      <w:r w:rsidRPr="0054167F">
        <w:t>Г.Ласуэлла</w:t>
      </w:r>
      <w:proofErr w:type="spellEnd"/>
    </w:p>
    <w:p w:rsidR="001F2BBA" w:rsidRPr="0054167F" w:rsidRDefault="001F2BBA" w:rsidP="001F2BBA">
      <w:pPr>
        <w:ind w:firstLine="709"/>
        <w:jc w:val="both"/>
      </w:pPr>
      <w:r w:rsidRPr="0054167F">
        <w:t>13. Коммуникативная компетентность. Факторы, затрудняющие процесс коммуникации.</w:t>
      </w:r>
    </w:p>
    <w:p w:rsidR="001F2BBA" w:rsidRPr="0054167F" w:rsidRDefault="001F2BBA" w:rsidP="001F2BBA">
      <w:pPr>
        <w:ind w:firstLine="709"/>
        <w:jc w:val="both"/>
      </w:pPr>
      <w:r w:rsidRPr="0054167F">
        <w:t xml:space="preserve">14. Характеристика базовых </w:t>
      </w:r>
      <w:r w:rsidRPr="0054167F">
        <w:rPr>
          <w:lang w:val="en-US"/>
        </w:rPr>
        <w:t>PR</w:t>
      </w:r>
      <w:r w:rsidRPr="0054167F">
        <w:t>-документов, используемых в отношениях со средствами массовой информации.</w:t>
      </w:r>
    </w:p>
    <w:p w:rsidR="001F2BBA" w:rsidRPr="0054167F" w:rsidRDefault="001F2BBA" w:rsidP="001F2BBA">
      <w:pPr>
        <w:ind w:firstLine="709"/>
        <w:jc w:val="both"/>
      </w:pPr>
      <w:r w:rsidRPr="0054167F">
        <w:t>15. Требования к написанию пресс-релиза. Виды пресс-релиза.</w:t>
      </w:r>
    </w:p>
    <w:p w:rsidR="001F2BBA" w:rsidRPr="0054167F" w:rsidRDefault="001F2BBA" w:rsidP="001F2BBA">
      <w:pPr>
        <w:ind w:firstLine="709"/>
        <w:jc w:val="both"/>
      </w:pPr>
      <w:r w:rsidRPr="0054167F">
        <w:t xml:space="preserve">16. Исследования, как первоначальный этап PR-кампании. Характеристика подготовительного этапа планирования </w:t>
      </w:r>
      <w:r w:rsidRPr="0054167F">
        <w:rPr>
          <w:lang w:val="en-US"/>
        </w:rPr>
        <w:t>PR</w:t>
      </w:r>
      <w:r w:rsidRPr="0054167F">
        <w:t>-кампании</w:t>
      </w:r>
    </w:p>
    <w:p w:rsidR="001F2BBA" w:rsidRPr="0054167F" w:rsidRDefault="001F2BBA" w:rsidP="001F2BBA">
      <w:pPr>
        <w:ind w:firstLine="709"/>
        <w:jc w:val="both"/>
      </w:pPr>
      <w:r w:rsidRPr="0054167F">
        <w:t xml:space="preserve">17. Планирование бюджета </w:t>
      </w:r>
      <w:r w:rsidRPr="0054167F">
        <w:rPr>
          <w:lang w:val="en-US"/>
        </w:rPr>
        <w:t>PR</w:t>
      </w:r>
      <w:r w:rsidRPr="0054167F">
        <w:t xml:space="preserve">-компании. </w:t>
      </w:r>
      <w:proofErr w:type="spellStart"/>
      <w:r w:rsidRPr="0054167F">
        <w:t>Медиапланирование</w:t>
      </w:r>
      <w:proofErr w:type="spellEnd"/>
    </w:p>
    <w:p w:rsidR="001F2BBA" w:rsidRPr="0054167F" w:rsidRDefault="001F2BBA" w:rsidP="001F2BBA">
      <w:pPr>
        <w:ind w:firstLine="709"/>
        <w:jc w:val="both"/>
      </w:pPr>
      <w:r w:rsidRPr="0054167F">
        <w:t>18. Этап реализации PR-кампании. Заключительный этап проведения PR-кампании.</w:t>
      </w:r>
    </w:p>
    <w:p w:rsidR="001F2BBA" w:rsidRPr="0054167F" w:rsidRDefault="001F2BBA" w:rsidP="001F2BBA">
      <w:pPr>
        <w:ind w:firstLine="709"/>
        <w:jc w:val="both"/>
      </w:pPr>
      <w:r w:rsidRPr="0054167F">
        <w:t>19. Правовые аспекты PR-деятельности.</w:t>
      </w:r>
    </w:p>
    <w:p w:rsidR="001F2BBA" w:rsidRPr="0054167F" w:rsidRDefault="001F2BBA" w:rsidP="001F2BBA">
      <w:pPr>
        <w:ind w:firstLine="709"/>
        <w:jc w:val="both"/>
      </w:pPr>
      <w:r w:rsidRPr="0054167F">
        <w:t xml:space="preserve">20. Становление и развитие </w:t>
      </w:r>
      <w:r w:rsidRPr="0054167F">
        <w:rPr>
          <w:lang w:val="en-US"/>
        </w:rPr>
        <w:t>PR</w:t>
      </w:r>
      <w:r w:rsidRPr="0054167F">
        <w:t xml:space="preserve"> в США.</w:t>
      </w:r>
    </w:p>
    <w:p w:rsidR="001F2BBA" w:rsidRPr="0054167F" w:rsidRDefault="001F2BBA" w:rsidP="001F2BBA">
      <w:pPr>
        <w:ind w:firstLine="709"/>
        <w:jc w:val="both"/>
      </w:pPr>
      <w:r w:rsidRPr="0054167F">
        <w:t>21. PR в современной России: хронология и тенденции развития.</w:t>
      </w:r>
    </w:p>
    <w:p w:rsidR="001F2BBA" w:rsidRPr="0054167F" w:rsidRDefault="001F2BBA" w:rsidP="001F2BBA">
      <w:pPr>
        <w:ind w:firstLine="709"/>
        <w:jc w:val="both"/>
      </w:pPr>
      <w:r w:rsidRPr="0054167F">
        <w:t>22. Развитие национальных школ по связям с общественностью: немецкой, французской, британской.</w:t>
      </w:r>
    </w:p>
    <w:p w:rsidR="001F2BBA" w:rsidRPr="0054167F" w:rsidRDefault="001F2BBA" w:rsidP="001F2BBA">
      <w:pPr>
        <w:ind w:firstLine="709"/>
        <w:jc w:val="both"/>
      </w:pPr>
      <w:r w:rsidRPr="0054167F">
        <w:t>23. Слух как СМИ, коммуникативные характеристики слуха. Виды и функции слухов. Психологические механизмы возникновения и циркуляции слухов.</w:t>
      </w:r>
    </w:p>
    <w:p w:rsidR="001F2BBA" w:rsidRPr="0054167F" w:rsidRDefault="001F2BBA" w:rsidP="001F2BBA">
      <w:pPr>
        <w:ind w:firstLine="709"/>
        <w:jc w:val="both"/>
      </w:pPr>
      <w:r w:rsidRPr="0054167F">
        <w:t>24. Социальные стереотипы: определение, виды, функции, влияние на поведение, истинность и ложность, использование в СМИ.</w:t>
      </w:r>
    </w:p>
    <w:p w:rsidR="001F2BBA" w:rsidRPr="0054167F" w:rsidRDefault="001F2BBA" w:rsidP="001F2BBA">
      <w:pPr>
        <w:ind w:firstLine="709"/>
        <w:jc w:val="both"/>
      </w:pPr>
      <w:r w:rsidRPr="0054167F">
        <w:t>25. Мода как социально-психологическое явление.</w:t>
      </w:r>
    </w:p>
    <w:p w:rsidR="001F2BBA" w:rsidRPr="0054167F" w:rsidRDefault="001F2BBA" w:rsidP="001F2BBA">
      <w:pPr>
        <w:ind w:firstLine="709"/>
        <w:jc w:val="both"/>
      </w:pPr>
      <w:r w:rsidRPr="0054167F">
        <w:t>26. Манипулирование массовым сознанием.</w:t>
      </w:r>
    </w:p>
    <w:p w:rsidR="001F2BBA" w:rsidRPr="0054167F" w:rsidRDefault="001F2BBA" w:rsidP="001F2BBA">
      <w:pPr>
        <w:ind w:firstLine="709"/>
        <w:jc w:val="both"/>
      </w:pPr>
      <w:r w:rsidRPr="0054167F">
        <w:t>27. Приемы создания и усиления новости.</w:t>
      </w:r>
    </w:p>
    <w:p w:rsidR="001F2BBA" w:rsidRPr="0054167F" w:rsidRDefault="001F2BBA" w:rsidP="001F2BBA">
      <w:pPr>
        <w:ind w:firstLine="709"/>
        <w:jc w:val="both"/>
      </w:pPr>
      <w:r w:rsidRPr="0054167F">
        <w:t xml:space="preserve">28. </w:t>
      </w:r>
      <w:r w:rsidRPr="0054167F">
        <w:rPr>
          <w:lang w:val="en-US"/>
        </w:rPr>
        <w:t>PR</w:t>
      </w:r>
      <w:r w:rsidRPr="0054167F">
        <w:t>-в кризисных ситуациях. Подготовка к кризису. Приемы снижения влияния кризиса на репутацию организации.</w:t>
      </w:r>
    </w:p>
    <w:p w:rsidR="001F2BBA" w:rsidRPr="0054167F" w:rsidRDefault="001F2BBA" w:rsidP="001F2BBA">
      <w:pPr>
        <w:ind w:firstLine="709"/>
        <w:jc w:val="both"/>
      </w:pPr>
      <w:r w:rsidRPr="0054167F">
        <w:t xml:space="preserve">29. </w:t>
      </w:r>
      <w:proofErr w:type="spellStart"/>
      <w:r w:rsidRPr="0054167F">
        <w:t>Спичрайтинг</w:t>
      </w:r>
      <w:proofErr w:type="spellEnd"/>
      <w:r w:rsidRPr="0054167F">
        <w:t>. Принципы подготовки программных, публичных и письменных речей.</w:t>
      </w:r>
    </w:p>
    <w:p w:rsidR="001F2BBA" w:rsidRPr="0054167F" w:rsidRDefault="001F2BBA" w:rsidP="001F2BBA">
      <w:pPr>
        <w:ind w:firstLine="709"/>
        <w:jc w:val="both"/>
      </w:pPr>
      <w:r w:rsidRPr="0054167F">
        <w:t xml:space="preserve">30. Корпоративный имидж: понятие, функции, составляющие. </w:t>
      </w:r>
      <w:proofErr w:type="spellStart"/>
      <w:r w:rsidRPr="0054167F">
        <w:t>Имижд</w:t>
      </w:r>
      <w:proofErr w:type="spellEnd"/>
      <w:r w:rsidRPr="0054167F">
        <w:t xml:space="preserve"> физкультурно-спортивных организаций.</w:t>
      </w:r>
    </w:p>
    <w:p w:rsidR="001F2BBA" w:rsidRPr="0054167F" w:rsidRDefault="001F2BBA" w:rsidP="001F2BBA">
      <w:pPr>
        <w:ind w:firstLine="709"/>
        <w:jc w:val="both"/>
      </w:pPr>
      <w:r w:rsidRPr="0054167F">
        <w:t xml:space="preserve">31. Понятие «бренд», его назначение в современной системе маркетинговых коммуникаций. Создание и позиционирование бренда. </w:t>
      </w:r>
    </w:p>
    <w:p w:rsidR="001F2BBA" w:rsidRPr="0054167F" w:rsidRDefault="001F2BBA" w:rsidP="001F2BBA">
      <w:pPr>
        <w:ind w:firstLine="709"/>
        <w:jc w:val="both"/>
      </w:pPr>
      <w:r w:rsidRPr="0054167F">
        <w:t xml:space="preserve">32. Внутриорганизационный </w:t>
      </w:r>
      <w:r w:rsidRPr="0054167F">
        <w:rPr>
          <w:lang w:val="en-US"/>
        </w:rPr>
        <w:t>PR</w:t>
      </w:r>
      <w:r w:rsidRPr="0054167F">
        <w:t xml:space="preserve">: </w:t>
      </w:r>
      <w:r>
        <w:t xml:space="preserve">направления, </w:t>
      </w:r>
      <w:r w:rsidRPr="0054167F">
        <w:t>задачи и методы.</w:t>
      </w:r>
    </w:p>
    <w:p w:rsidR="001F2BBA" w:rsidRPr="0054167F" w:rsidRDefault="001F2BBA" w:rsidP="001F2BBA">
      <w:pPr>
        <w:ind w:firstLine="709"/>
        <w:jc w:val="both"/>
      </w:pPr>
      <w:r w:rsidRPr="0054167F">
        <w:t>33. История, легенда, миссия и видение организации.</w:t>
      </w:r>
    </w:p>
    <w:p w:rsidR="001F2BBA" w:rsidRPr="0054167F" w:rsidRDefault="001F2BBA" w:rsidP="001F2BBA">
      <w:pPr>
        <w:ind w:firstLine="709"/>
        <w:jc w:val="both"/>
      </w:pPr>
      <w:r w:rsidRPr="0054167F">
        <w:t>34. Связи с общественностью в политической сфере.</w:t>
      </w:r>
    </w:p>
    <w:p w:rsidR="001F2BBA" w:rsidRPr="0054167F" w:rsidRDefault="001F2BBA" w:rsidP="001F2BBA">
      <w:pPr>
        <w:ind w:firstLine="709"/>
        <w:jc w:val="both"/>
      </w:pPr>
      <w:r w:rsidRPr="0054167F">
        <w:t>35. Понятие «реклама». Признаки рекламы, ее преимущества и недостатки.</w:t>
      </w:r>
    </w:p>
    <w:p w:rsidR="001F2BBA" w:rsidRPr="0054167F" w:rsidRDefault="001F2BBA" w:rsidP="001F2BBA">
      <w:pPr>
        <w:ind w:firstLine="709"/>
        <w:jc w:val="both"/>
      </w:pPr>
      <w:r w:rsidRPr="0054167F">
        <w:lastRenderedPageBreak/>
        <w:t>36. Виды рекламы: по целевым аудиториям, охватываемой территории, средствам и методам передачи.</w:t>
      </w:r>
    </w:p>
    <w:p w:rsidR="001F2BBA" w:rsidRPr="0054167F" w:rsidRDefault="001F2BBA" w:rsidP="001F2BBA">
      <w:pPr>
        <w:ind w:firstLine="709"/>
        <w:jc w:val="both"/>
      </w:pPr>
      <w:r w:rsidRPr="0054167F">
        <w:t>37. ATL и BTL-реклама.</w:t>
      </w:r>
    </w:p>
    <w:p w:rsidR="001F2BBA" w:rsidRPr="0054167F" w:rsidRDefault="001F2BBA" w:rsidP="001F2BBA">
      <w:pPr>
        <w:ind w:firstLine="709"/>
        <w:jc w:val="both"/>
      </w:pPr>
      <w:r w:rsidRPr="0054167F">
        <w:t>38. Психологические типы потребителей и реклама.</w:t>
      </w:r>
    </w:p>
    <w:p w:rsidR="001F2BBA" w:rsidRPr="0054167F" w:rsidRDefault="001F2BBA" w:rsidP="001F2BBA">
      <w:pPr>
        <w:ind w:firstLine="709"/>
        <w:jc w:val="both"/>
      </w:pPr>
      <w:r w:rsidRPr="0054167F">
        <w:t>39. Сегментирование рекламной аудитории по потребностям, стилю принятия решения и Сегментирование по типу личности.</w:t>
      </w:r>
    </w:p>
    <w:p w:rsidR="001F2BBA" w:rsidRPr="0054167F" w:rsidRDefault="001F2BBA" w:rsidP="001F2BBA">
      <w:pPr>
        <w:ind w:firstLine="709"/>
        <w:jc w:val="both"/>
      </w:pPr>
      <w:r w:rsidRPr="0054167F">
        <w:t>40. Характеристики целевой аудитории физкультурно-спортивной организации.</w:t>
      </w:r>
    </w:p>
    <w:p w:rsidR="001F2BBA" w:rsidRPr="0054167F" w:rsidRDefault="001F2BBA" w:rsidP="001F2BBA">
      <w:pPr>
        <w:ind w:firstLine="709"/>
        <w:jc w:val="both"/>
      </w:pPr>
      <w:r w:rsidRPr="0054167F">
        <w:t>41. Оценка эффективности рекламы.</w:t>
      </w:r>
    </w:p>
    <w:p w:rsidR="001F2BBA" w:rsidRPr="0054167F" w:rsidRDefault="001F2BBA" w:rsidP="001F2BBA">
      <w:pPr>
        <w:ind w:firstLine="709"/>
        <w:jc w:val="both"/>
      </w:pPr>
      <w:r w:rsidRPr="0054167F">
        <w:t>42. Цвет в рекламе.</w:t>
      </w:r>
    </w:p>
    <w:p w:rsidR="001F2BBA" w:rsidRPr="0054167F" w:rsidRDefault="001F2BBA" w:rsidP="001F2BBA">
      <w:pPr>
        <w:ind w:firstLine="709"/>
        <w:jc w:val="both"/>
      </w:pPr>
      <w:r w:rsidRPr="0054167F">
        <w:t>43. Язык и реклама. Фонетика в рекламе.</w:t>
      </w:r>
    </w:p>
    <w:p w:rsidR="001F2BBA" w:rsidRPr="0054167F" w:rsidRDefault="001F2BBA" w:rsidP="001F2BBA">
      <w:pPr>
        <w:ind w:firstLine="709"/>
        <w:jc w:val="both"/>
      </w:pPr>
      <w:r w:rsidRPr="0054167F">
        <w:t xml:space="preserve">44.Психологические основы </w:t>
      </w:r>
      <w:proofErr w:type="spellStart"/>
      <w:r w:rsidRPr="0054167F">
        <w:t>нейминга</w:t>
      </w:r>
      <w:proofErr w:type="spellEnd"/>
      <w:r w:rsidRPr="0054167F">
        <w:t>.</w:t>
      </w:r>
    </w:p>
    <w:p w:rsidR="001F2BBA" w:rsidRPr="0054167F" w:rsidRDefault="001F2BBA" w:rsidP="001F2BBA">
      <w:pPr>
        <w:ind w:firstLine="709"/>
        <w:jc w:val="both"/>
      </w:pPr>
      <w:r w:rsidRPr="0054167F">
        <w:t>45. Спонсоринг и фандрайзинг.</w:t>
      </w:r>
      <w:r>
        <w:t xml:space="preserve"> Виды спонсорства в спорте.</w:t>
      </w:r>
    </w:p>
    <w:p w:rsidR="001F2BBA" w:rsidRPr="0054167F" w:rsidRDefault="001F2BBA" w:rsidP="001F2BBA">
      <w:pPr>
        <w:tabs>
          <w:tab w:val="left" w:pos="1980"/>
        </w:tabs>
        <w:ind w:firstLine="709"/>
        <w:jc w:val="both"/>
      </w:pPr>
      <w:r w:rsidRPr="0054167F">
        <w:t>46. Современная спортивная реклама и ее роль в общественных коммуникациях</w:t>
      </w:r>
    </w:p>
    <w:p w:rsidR="001F2BBA" w:rsidRPr="0054167F" w:rsidRDefault="001F2BBA" w:rsidP="001F2BBA">
      <w:pPr>
        <w:tabs>
          <w:tab w:val="left" w:pos="1980"/>
        </w:tabs>
        <w:ind w:firstLine="709"/>
        <w:jc w:val="both"/>
      </w:pPr>
      <w:r w:rsidRPr="0054167F">
        <w:t>47. Проблема девиантного поведения в обществе и возможности физической культуры и спорта для его профилактики.</w:t>
      </w:r>
    </w:p>
    <w:p w:rsidR="001F2BBA" w:rsidRPr="0054167F" w:rsidRDefault="001F2BBA" w:rsidP="001F2BBA">
      <w:pPr>
        <w:tabs>
          <w:tab w:val="left" w:pos="1980"/>
        </w:tabs>
        <w:ind w:firstLine="709"/>
        <w:jc w:val="both"/>
      </w:pPr>
      <w:r w:rsidRPr="0054167F">
        <w:t>48. Планирование мероприятий для привлечения обучающихся (в том числе привлечение новых обучающихся) к занятиям физической культурой и спортом.</w:t>
      </w:r>
    </w:p>
    <w:p w:rsidR="001F2BBA" w:rsidRPr="0054167F" w:rsidRDefault="001F2BBA" w:rsidP="001F2BBA">
      <w:pPr>
        <w:ind w:firstLine="709"/>
        <w:jc w:val="both"/>
      </w:pPr>
      <w:r w:rsidRPr="0054167F">
        <w:t>49. Информационное обеспечение антидопинговых мероприятий.</w:t>
      </w:r>
    </w:p>
    <w:p w:rsidR="001F2BBA" w:rsidRPr="0054167F" w:rsidRDefault="001F2BBA" w:rsidP="001F2BBA">
      <w:pPr>
        <w:ind w:firstLine="709"/>
        <w:jc w:val="both"/>
      </w:pPr>
      <w:r w:rsidRPr="0054167F">
        <w:t>50. Основные направления в деятельности СМИ по пропаганде ценностей физической культуры и спорта в обществе</w:t>
      </w:r>
    </w:p>
    <w:p w:rsidR="001F2BBA" w:rsidRPr="003A5A68" w:rsidRDefault="001F2BBA" w:rsidP="001F2BBA">
      <w:pPr>
        <w:jc w:val="both"/>
      </w:pPr>
    </w:p>
    <w:p w:rsidR="001F2BBA" w:rsidRDefault="001F2BBA" w:rsidP="001F2BBA">
      <w:pPr>
        <w:pStyle w:val="Default"/>
        <w:ind w:firstLine="708"/>
        <w:rPr>
          <w:b/>
          <w:color w:val="auto"/>
        </w:rPr>
      </w:pPr>
      <w:r w:rsidRPr="00316B6E">
        <w:rPr>
          <w:b/>
          <w:color w:val="auto"/>
        </w:rPr>
        <w:t xml:space="preserve">Критерии оценки: </w:t>
      </w:r>
    </w:p>
    <w:p w:rsidR="001F2BBA" w:rsidRDefault="001F2BBA" w:rsidP="001F2BBA">
      <w:pPr>
        <w:pStyle w:val="Default"/>
        <w:ind w:firstLine="709"/>
        <w:jc w:val="both"/>
        <w:rPr>
          <w:bCs/>
          <w:color w:val="auto"/>
        </w:rPr>
      </w:pPr>
      <w:r>
        <w:rPr>
          <w:bCs/>
          <w:color w:val="auto"/>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1F2BBA" w:rsidRPr="00316B6E" w:rsidRDefault="001F2BBA" w:rsidP="001F2BBA">
      <w:pPr>
        <w:pStyle w:val="Default"/>
        <w:ind w:firstLine="708"/>
        <w:rPr>
          <w:b/>
          <w:color w:val="auto"/>
        </w:rPr>
      </w:pPr>
    </w:p>
    <w:p w:rsidR="001F2BBA" w:rsidRPr="00316B6E" w:rsidRDefault="001F2BBA" w:rsidP="001F2BBA">
      <w:pPr>
        <w:tabs>
          <w:tab w:val="left" w:pos="720"/>
        </w:tabs>
        <w:jc w:val="both"/>
      </w:pPr>
      <w:r w:rsidRPr="00316B6E">
        <w:tab/>
        <w:t xml:space="preserve">- </w:t>
      </w:r>
      <w:r w:rsidRPr="00316B6E">
        <w:rPr>
          <w:b/>
        </w:rPr>
        <w:t>оценка «зачтено»</w:t>
      </w:r>
      <w:r w:rsidRPr="00316B6E">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316B6E">
        <w:t>при  употреблении</w:t>
      </w:r>
      <w:proofErr w:type="gramEnd"/>
      <w:r w:rsidRPr="00316B6E">
        <w:t xml:space="preserve"> терминологического аппарата;</w:t>
      </w:r>
    </w:p>
    <w:p w:rsidR="001F2BBA" w:rsidRPr="00316B6E" w:rsidRDefault="001F2BBA" w:rsidP="001F2BBA">
      <w:pPr>
        <w:tabs>
          <w:tab w:val="left" w:pos="720"/>
        </w:tabs>
        <w:jc w:val="both"/>
      </w:pPr>
    </w:p>
    <w:p w:rsidR="001F2BBA" w:rsidRPr="00316B6E" w:rsidRDefault="001F2BBA" w:rsidP="001F2BBA">
      <w:pPr>
        <w:tabs>
          <w:tab w:val="left" w:pos="720"/>
        </w:tabs>
        <w:jc w:val="both"/>
      </w:pPr>
      <w:r w:rsidRPr="00316B6E">
        <w:tab/>
        <w:t xml:space="preserve">- </w:t>
      </w:r>
      <w:r w:rsidRPr="00316B6E">
        <w:rPr>
          <w:b/>
        </w:rPr>
        <w:t>оценка</w:t>
      </w:r>
      <w:r w:rsidRPr="00316B6E">
        <w:t xml:space="preserve"> </w:t>
      </w:r>
      <w:r w:rsidRPr="00316B6E">
        <w:rPr>
          <w:b/>
        </w:rPr>
        <w:t xml:space="preserve">«не зачтено» </w:t>
      </w:r>
      <w:r w:rsidRPr="00316B6E">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316B6E">
        <w:t>при  употреблении</w:t>
      </w:r>
      <w:proofErr w:type="gramEnd"/>
      <w:r w:rsidRPr="00316B6E">
        <w:t xml:space="preserve"> терминологического аппарата.</w:t>
      </w:r>
    </w:p>
    <w:p w:rsidR="001F2BBA" w:rsidRPr="00D166EC" w:rsidRDefault="001F2BBA" w:rsidP="001F2BBA">
      <w:pPr>
        <w:jc w:val="both"/>
      </w:pPr>
    </w:p>
    <w:p w:rsidR="001F2BBA" w:rsidRPr="00D166EC" w:rsidRDefault="001F2BBA" w:rsidP="001F2BBA">
      <w:pPr>
        <w:jc w:val="both"/>
      </w:pPr>
    </w:p>
    <w:p w:rsidR="001F2BBA" w:rsidRDefault="001F2BBA" w:rsidP="001F2BBA"/>
    <w:p w:rsidR="001F2BBA" w:rsidRDefault="001F2BBA" w:rsidP="001F2BBA">
      <w:pPr>
        <w:spacing w:after="200" w:line="276" w:lineRule="auto"/>
        <w:rPr>
          <w:b/>
        </w:rPr>
      </w:pPr>
      <w:r>
        <w:rPr>
          <w:b/>
        </w:rPr>
        <w:br w:type="page"/>
      </w:r>
    </w:p>
    <w:p w:rsidR="001F2BBA" w:rsidRPr="001775A5" w:rsidRDefault="001F2BBA" w:rsidP="001F2BBA">
      <w:pPr>
        <w:shd w:val="clear" w:color="auto" w:fill="FFFFFF"/>
        <w:jc w:val="both"/>
        <w:rPr>
          <w:b/>
          <w:i/>
          <w:color w:val="000000"/>
          <w:spacing w:val="-1"/>
          <w:sz w:val="28"/>
          <w:szCs w:val="28"/>
        </w:rPr>
      </w:pPr>
      <w:r>
        <w:rPr>
          <w:b/>
          <w:i/>
          <w:color w:val="000000"/>
          <w:spacing w:val="-1"/>
          <w:sz w:val="28"/>
          <w:szCs w:val="28"/>
        </w:rPr>
        <w:lastRenderedPageBreak/>
        <w:t xml:space="preserve">2.2 </w:t>
      </w:r>
      <w:r w:rsidRPr="00AA2D92">
        <w:rPr>
          <w:b/>
          <w:i/>
          <w:color w:val="000000"/>
          <w:spacing w:val="-1"/>
          <w:sz w:val="28"/>
          <w:szCs w:val="28"/>
        </w:rPr>
        <w:t xml:space="preserve">Кейсы, ситуационные задачи, </w:t>
      </w:r>
      <w:r w:rsidRPr="001775A5">
        <w:rPr>
          <w:b/>
          <w:i/>
          <w:spacing w:val="-1"/>
          <w:sz w:val="28"/>
          <w:szCs w:val="28"/>
        </w:rPr>
        <w:t>практические задания</w:t>
      </w:r>
    </w:p>
    <w:p w:rsidR="001F2BBA" w:rsidRDefault="001F2BBA" w:rsidP="001F2BBA">
      <w:pPr>
        <w:pStyle w:val="3"/>
        <w:jc w:val="center"/>
        <w:rPr>
          <w:sz w:val="24"/>
          <w:szCs w:val="24"/>
        </w:rPr>
      </w:pPr>
      <w:r>
        <w:rPr>
          <w:color w:val="000000"/>
          <w:sz w:val="24"/>
          <w:szCs w:val="24"/>
        </w:rPr>
        <w:t>Темы для дискуссии</w:t>
      </w:r>
    </w:p>
    <w:p w:rsidR="001F2BBA" w:rsidRPr="00CA3FB8" w:rsidRDefault="001F2BBA" w:rsidP="001F2BBA"/>
    <w:p w:rsidR="001F2BBA" w:rsidRPr="00CA3FB8" w:rsidRDefault="001F2BBA" w:rsidP="001F2BBA">
      <w:pPr>
        <w:pStyle w:val="a3"/>
        <w:ind w:firstLine="709"/>
        <w:rPr>
          <w:b/>
        </w:rPr>
      </w:pPr>
      <w:r w:rsidRPr="00CA3FB8">
        <w:rPr>
          <w:b/>
        </w:rPr>
        <w:t>Раздел 2. Связи с общественностью в сфере физической культуры и спорта</w:t>
      </w:r>
    </w:p>
    <w:p w:rsidR="001F2BBA" w:rsidRPr="00CA3FB8" w:rsidRDefault="001F2BBA" w:rsidP="001F2BBA">
      <w:pPr>
        <w:pStyle w:val="aa"/>
        <w:tabs>
          <w:tab w:val="left" w:pos="459"/>
        </w:tabs>
        <w:ind w:left="0" w:firstLine="709"/>
      </w:pPr>
      <w:r w:rsidRPr="00CA3FB8">
        <w:t xml:space="preserve">1. </w:t>
      </w:r>
      <w:proofErr w:type="spellStart"/>
      <w:r w:rsidRPr="00CA3FB8">
        <w:t>Видеоблоггеры</w:t>
      </w:r>
      <w:proofErr w:type="spellEnd"/>
      <w:r w:rsidRPr="00CA3FB8">
        <w:t xml:space="preserve"> – альтернатива традиционным СМИ? </w:t>
      </w:r>
    </w:p>
    <w:p w:rsidR="001F2BBA" w:rsidRDefault="001F2BBA" w:rsidP="001F2BBA">
      <w:pPr>
        <w:pStyle w:val="aa"/>
        <w:tabs>
          <w:tab w:val="left" w:pos="459"/>
        </w:tabs>
        <w:ind w:left="0" w:firstLine="709"/>
      </w:pPr>
      <w:r w:rsidRPr="00CA3FB8">
        <w:t>2. Возможности использования Интернет для пропаганды здорового образа жизни.</w:t>
      </w:r>
    </w:p>
    <w:p w:rsidR="001F2BBA" w:rsidRDefault="001F2BBA" w:rsidP="001F2BBA">
      <w:pPr>
        <w:pStyle w:val="aa"/>
        <w:tabs>
          <w:tab w:val="left" w:pos="459"/>
        </w:tabs>
        <w:ind w:left="0" w:firstLine="709"/>
        <w:rPr>
          <w:sz w:val="22"/>
          <w:szCs w:val="22"/>
        </w:rPr>
      </w:pPr>
      <w:r>
        <w:t>3. В</w:t>
      </w:r>
      <w:r>
        <w:rPr>
          <w:sz w:val="22"/>
          <w:szCs w:val="22"/>
        </w:rPr>
        <w:t>ысказывания</w:t>
      </w:r>
      <w:r w:rsidRPr="00CB26D6">
        <w:rPr>
          <w:sz w:val="22"/>
          <w:szCs w:val="22"/>
        </w:rPr>
        <w:t xml:space="preserve"> и</w:t>
      </w:r>
      <w:r>
        <w:rPr>
          <w:sz w:val="22"/>
          <w:szCs w:val="22"/>
        </w:rPr>
        <w:t xml:space="preserve"> действия</w:t>
      </w:r>
      <w:r w:rsidRPr="00CB26D6">
        <w:rPr>
          <w:sz w:val="22"/>
          <w:szCs w:val="22"/>
        </w:rPr>
        <w:t xml:space="preserve"> представителей органов государственной власти и политических деятелей по пропаганде здорового образа жизни</w:t>
      </w:r>
      <w:r>
        <w:rPr>
          <w:sz w:val="22"/>
          <w:szCs w:val="22"/>
        </w:rPr>
        <w:t>.</w:t>
      </w:r>
    </w:p>
    <w:p w:rsidR="001F2BBA" w:rsidRDefault="001F2BBA" w:rsidP="001F2BBA">
      <w:pPr>
        <w:pStyle w:val="aa"/>
        <w:tabs>
          <w:tab w:val="left" w:pos="459"/>
        </w:tabs>
        <w:ind w:left="0" w:firstLine="709"/>
        <w:rPr>
          <w:sz w:val="22"/>
          <w:szCs w:val="22"/>
        </w:rPr>
      </w:pPr>
      <w:r>
        <w:rPr>
          <w:sz w:val="22"/>
          <w:szCs w:val="22"/>
        </w:rPr>
        <w:t xml:space="preserve">4. Признаки </w:t>
      </w:r>
      <w:proofErr w:type="spellStart"/>
      <w:r>
        <w:rPr>
          <w:sz w:val="22"/>
          <w:szCs w:val="22"/>
        </w:rPr>
        <w:t>фейковой</w:t>
      </w:r>
      <w:proofErr w:type="spellEnd"/>
      <w:r>
        <w:rPr>
          <w:sz w:val="22"/>
          <w:szCs w:val="22"/>
        </w:rPr>
        <w:t xml:space="preserve"> информации</w:t>
      </w:r>
    </w:p>
    <w:p w:rsidR="001F2BBA" w:rsidRPr="00CA3FB8" w:rsidRDefault="001F2BBA" w:rsidP="001F2BBA">
      <w:pPr>
        <w:pStyle w:val="aa"/>
        <w:tabs>
          <w:tab w:val="left" w:pos="459"/>
        </w:tabs>
        <w:ind w:left="0" w:firstLine="709"/>
      </w:pPr>
      <w:r>
        <w:rPr>
          <w:sz w:val="22"/>
          <w:szCs w:val="22"/>
        </w:rPr>
        <w:t>5. Брифинг и пресс-конференция: сходство и различие.</w:t>
      </w:r>
    </w:p>
    <w:p w:rsidR="001F2BBA" w:rsidRPr="00CA3FB8" w:rsidRDefault="001F2BBA" w:rsidP="001F2BBA">
      <w:pPr>
        <w:ind w:firstLine="709"/>
      </w:pPr>
    </w:p>
    <w:p w:rsidR="001F2BBA" w:rsidRPr="00CA3FB8" w:rsidRDefault="001F2BBA" w:rsidP="001F2BBA">
      <w:pPr>
        <w:pStyle w:val="21"/>
        <w:ind w:firstLine="709"/>
        <w:jc w:val="both"/>
        <w:rPr>
          <w:b w:val="0"/>
          <w:sz w:val="24"/>
          <w:szCs w:val="24"/>
        </w:rPr>
      </w:pPr>
      <w:r w:rsidRPr="00CA3FB8">
        <w:rPr>
          <w:color w:val="000000"/>
          <w:sz w:val="24"/>
          <w:szCs w:val="24"/>
        </w:rPr>
        <w:t>Раздел 3.Реклама в сфере физической культуры и спорта</w:t>
      </w:r>
    </w:p>
    <w:p w:rsidR="001F2BBA" w:rsidRPr="00CA3FB8" w:rsidRDefault="001F2BBA" w:rsidP="001F2BBA">
      <w:pPr>
        <w:ind w:firstLine="709"/>
      </w:pPr>
      <w:r w:rsidRPr="00CA3FB8">
        <w:t xml:space="preserve">1. Основные направления в деятельности СМИ по пропаганде ценностей физической культуры и спорта в обществе. </w:t>
      </w:r>
    </w:p>
    <w:p w:rsidR="001F2BBA" w:rsidRDefault="001F2BBA" w:rsidP="001F2BBA">
      <w:pPr>
        <w:ind w:firstLine="709"/>
      </w:pPr>
      <w:r w:rsidRPr="00CA3FB8">
        <w:t>2. Роль СМИ в оценке значимости Олимпийского спорта</w:t>
      </w:r>
      <w:r>
        <w:t>.</w:t>
      </w:r>
    </w:p>
    <w:p w:rsidR="001F2BBA" w:rsidRDefault="001F2BBA" w:rsidP="001F2BBA">
      <w:pPr>
        <w:ind w:firstLine="709"/>
      </w:pPr>
      <w:r>
        <w:t>3. Реклама</w:t>
      </w:r>
      <w:r w:rsidRPr="00CA3FB8">
        <w:t xml:space="preserve"> деятельности физкультурно-спортивных организаций</w:t>
      </w:r>
      <w:r>
        <w:t xml:space="preserve"> (найти примеры, обозначить целевую аудиторию)</w:t>
      </w:r>
      <w:r w:rsidRPr="00CA3FB8">
        <w:t>.</w:t>
      </w:r>
    </w:p>
    <w:p w:rsidR="001F2BBA" w:rsidRPr="0054167F" w:rsidRDefault="001F2BBA" w:rsidP="001F2BBA">
      <w:pPr>
        <w:ind w:firstLine="709"/>
        <w:jc w:val="both"/>
      </w:pPr>
      <w:r>
        <w:t xml:space="preserve">4. </w:t>
      </w:r>
      <w:r w:rsidRPr="0054167F">
        <w:t>Признаки рекламы, ее преимущества и недостатки.</w:t>
      </w:r>
    </w:p>
    <w:p w:rsidR="001F2BBA" w:rsidRPr="0054167F" w:rsidRDefault="001F2BBA" w:rsidP="001F2BBA">
      <w:pPr>
        <w:ind w:firstLine="709"/>
        <w:jc w:val="both"/>
      </w:pPr>
      <w:r>
        <w:t>5.</w:t>
      </w:r>
      <w:r w:rsidRPr="0054167F">
        <w:t xml:space="preserve"> Виды рекламы: по целевым аудиториям, охватываемой территории, средствам и методам передачи.</w:t>
      </w:r>
    </w:p>
    <w:p w:rsidR="001F2BBA" w:rsidRPr="00CA3FB8" w:rsidRDefault="001F2BBA" w:rsidP="001F2BBA">
      <w:pPr>
        <w:ind w:firstLine="709"/>
      </w:pPr>
    </w:p>
    <w:p w:rsidR="001F2BBA" w:rsidRPr="00CA3FB8" w:rsidRDefault="001F2BBA" w:rsidP="001F2BBA">
      <w:pPr>
        <w:ind w:firstLine="709"/>
        <w:rPr>
          <w:b/>
        </w:rPr>
      </w:pPr>
      <w:r w:rsidRPr="00CA3FB8">
        <w:rPr>
          <w:b/>
        </w:rPr>
        <w:t>Раздел 4. Пропаганда здорового образа жизни.</w:t>
      </w:r>
    </w:p>
    <w:p w:rsidR="001F2BBA" w:rsidRDefault="001F2BBA" w:rsidP="001F2BBA">
      <w:pPr>
        <w:ind w:firstLine="709"/>
      </w:pPr>
      <w:r>
        <w:t xml:space="preserve">1. </w:t>
      </w:r>
      <w:r w:rsidRPr="00CA3FB8">
        <w:t>Информационное обеспеч</w:t>
      </w:r>
      <w:r>
        <w:t>ение антидопинговых мероприятий.</w:t>
      </w:r>
    </w:p>
    <w:p w:rsidR="001F2BBA" w:rsidRPr="00CA3FB8" w:rsidRDefault="001F2BBA" w:rsidP="001F2BBA">
      <w:pPr>
        <w:ind w:firstLine="709"/>
        <w:jc w:val="both"/>
      </w:pPr>
      <w:r>
        <w:t xml:space="preserve">2. </w:t>
      </w:r>
      <w:r w:rsidRPr="00CA3FB8">
        <w:t>Формирование ценностей сферы физической культуры и спорта у целево</w:t>
      </w:r>
      <w:r>
        <w:t>й аудитории методами пропаганды</w:t>
      </w:r>
      <w:r w:rsidRPr="00CA3FB8">
        <w:t>.</w:t>
      </w:r>
    </w:p>
    <w:p w:rsidR="001F2BBA" w:rsidRDefault="001F2BBA" w:rsidP="001F2BBA">
      <w:pPr>
        <w:pStyle w:val="Default"/>
        <w:ind w:firstLine="709"/>
      </w:pPr>
    </w:p>
    <w:p w:rsidR="001F2BBA" w:rsidRPr="00F138F3" w:rsidRDefault="001F2BBA" w:rsidP="001F2BBA">
      <w:pPr>
        <w:pStyle w:val="Default"/>
        <w:ind w:firstLine="709"/>
        <w:rPr>
          <w:b/>
        </w:rPr>
      </w:pPr>
      <w:r w:rsidRPr="00F138F3">
        <w:rPr>
          <w:b/>
        </w:rPr>
        <w:t>Критерии оценки:</w:t>
      </w:r>
    </w:p>
    <w:p w:rsidR="001F2BBA" w:rsidRPr="00FB50DB" w:rsidRDefault="001F2BBA" w:rsidP="001F2BBA">
      <w:pPr>
        <w:pStyle w:val="p5"/>
        <w:spacing w:before="0" w:beforeAutospacing="0" w:after="0" w:afterAutospacing="0"/>
        <w:ind w:firstLine="709"/>
        <w:jc w:val="both"/>
      </w:pPr>
      <w:r w:rsidRPr="00FB50DB">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r w:rsidRPr="00FB50DB">
        <w:t>;</w:t>
      </w:r>
    </w:p>
    <w:p w:rsidR="001F2BBA" w:rsidRDefault="001F2BBA" w:rsidP="001F2BBA">
      <w:pPr>
        <w:pStyle w:val="p5"/>
        <w:spacing w:before="0" w:beforeAutospacing="0" w:after="0" w:afterAutospacing="0"/>
        <w:ind w:firstLine="709"/>
        <w:jc w:val="both"/>
      </w:pPr>
      <w:r w:rsidRPr="00FB50DB">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1F2BBA" w:rsidRDefault="001F2BBA" w:rsidP="001F2BBA">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1F2BBA" w:rsidRPr="00062690" w:rsidRDefault="001F2BBA" w:rsidP="001F2BBA">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1F2BBA" w:rsidRDefault="001F2BBA" w:rsidP="001F2BBA">
      <w:pPr>
        <w:pStyle w:val="3"/>
        <w:jc w:val="center"/>
        <w:rPr>
          <w:sz w:val="24"/>
          <w:szCs w:val="24"/>
        </w:rPr>
      </w:pPr>
      <w:r>
        <w:rPr>
          <w:color w:val="000000"/>
          <w:sz w:val="24"/>
          <w:szCs w:val="24"/>
        </w:rPr>
        <w:t>Темы для доклада-презентации</w:t>
      </w:r>
    </w:p>
    <w:p w:rsidR="001F2BBA" w:rsidRPr="006540CD" w:rsidRDefault="001F2BBA" w:rsidP="001F2BBA">
      <w:pPr>
        <w:ind w:firstLine="709"/>
      </w:pPr>
    </w:p>
    <w:p w:rsidR="001F2BBA" w:rsidRPr="006540CD" w:rsidRDefault="001F2BBA" w:rsidP="001F2BBA">
      <w:pPr>
        <w:ind w:firstLine="709"/>
      </w:pPr>
      <w:r w:rsidRPr="006540CD">
        <w:rPr>
          <w:b/>
        </w:rPr>
        <w:t>Раздел 1. Введение в дисциплину.</w:t>
      </w:r>
    </w:p>
    <w:p w:rsidR="001F2BBA" w:rsidRPr="006540CD" w:rsidRDefault="001F2BBA" w:rsidP="001F2BBA">
      <w:pPr>
        <w:pStyle w:val="aa"/>
        <w:numPr>
          <w:ilvl w:val="0"/>
          <w:numId w:val="21"/>
        </w:numPr>
        <w:ind w:left="0" w:firstLine="709"/>
      </w:pPr>
      <w:r w:rsidRPr="006540CD">
        <w:t>Американский опыт функционирования PR</w:t>
      </w:r>
    </w:p>
    <w:p w:rsidR="001F2BBA" w:rsidRPr="006540CD" w:rsidRDefault="001F2BBA" w:rsidP="001F2BBA">
      <w:pPr>
        <w:pStyle w:val="aa"/>
        <w:numPr>
          <w:ilvl w:val="0"/>
          <w:numId w:val="21"/>
        </w:numPr>
        <w:ind w:left="0" w:firstLine="709"/>
      </w:pPr>
      <w:r w:rsidRPr="006540CD">
        <w:t>PR в современной России: хронология развития, тенденции</w:t>
      </w:r>
    </w:p>
    <w:p w:rsidR="001F2BBA" w:rsidRPr="006540CD" w:rsidRDefault="001F2BBA" w:rsidP="001F2BBA">
      <w:pPr>
        <w:pStyle w:val="aa"/>
        <w:numPr>
          <w:ilvl w:val="0"/>
          <w:numId w:val="21"/>
        </w:numPr>
        <w:ind w:left="0" w:firstLine="709"/>
      </w:pPr>
      <w:r w:rsidRPr="006540CD">
        <w:t>Развитие национальных школ по связям с общественностью: немецкой, французской, британской</w:t>
      </w:r>
    </w:p>
    <w:p w:rsidR="001F2BBA" w:rsidRPr="006540CD" w:rsidRDefault="001F2BBA" w:rsidP="001F2BBA">
      <w:pPr>
        <w:pStyle w:val="aa"/>
        <w:numPr>
          <w:ilvl w:val="0"/>
          <w:numId w:val="21"/>
        </w:numPr>
        <w:ind w:left="0" w:firstLine="709"/>
      </w:pPr>
      <w:r w:rsidRPr="006540CD">
        <w:t>Правовые аспекты PR-деятельности</w:t>
      </w:r>
    </w:p>
    <w:p w:rsidR="001F2BBA" w:rsidRPr="006540CD" w:rsidRDefault="001F2BBA" w:rsidP="001F2BBA">
      <w:pPr>
        <w:pStyle w:val="aa"/>
        <w:numPr>
          <w:ilvl w:val="0"/>
          <w:numId w:val="21"/>
        </w:numPr>
        <w:ind w:left="0" w:firstLine="709"/>
      </w:pPr>
      <w:r w:rsidRPr="006540CD">
        <w:t>Становление спортивного PR в России</w:t>
      </w:r>
    </w:p>
    <w:p w:rsidR="001F2BBA" w:rsidRPr="006540CD" w:rsidRDefault="001F2BBA" w:rsidP="001F2BBA">
      <w:pPr>
        <w:pStyle w:val="aa"/>
        <w:numPr>
          <w:ilvl w:val="0"/>
          <w:numId w:val="21"/>
        </w:numPr>
        <w:ind w:left="0" w:firstLine="709"/>
      </w:pPr>
      <w:r w:rsidRPr="006540CD">
        <w:lastRenderedPageBreak/>
        <w:t xml:space="preserve">Информационный тоталитаризм. </w:t>
      </w:r>
      <w:r w:rsidRPr="006540CD">
        <w:cr/>
        <w:t>Манипулирование массовым сознанием</w:t>
      </w:r>
    </w:p>
    <w:p w:rsidR="001F2BBA" w:rsidRPr="006540CD" w:rsidRDefault="001F2BBA" w:rsidP="001F2BBA">
      <w:pPr>
        <w:pStyle w:val="aa"/>
        <w:numPr>
          <w:ilvl w:val="0"/>
          <w:numId w:val="21"/>
        </w:numPr>
        <w:ind w:left="0" w:firstLine="709"/>
      </w:pPr>
      <w:r w:rsidRPr="006540CD">
        <w:t>Мода как социально-психологическое явление</w:t>
      </w:r>
    </w:p>
    <w:p w:rsidR="001F2BBA" w:rsidRPr="006540CD" w:rsidRDefault="001F2BBA" w:rsidP="001F2BBA">
      <w:pPr>
        <w:pStyle w:val="aa"/>
        <w:numPr>
          <w:ilvl w:val="0"/>
          <w:numId w:val="21"/>
        </w:numPr>
        <w:ind w:left="0" w:firstLine="709"/>
      </w:pPr>
      <w:r w:rsidRPr="006540CD">
        <w:t>Стереотип. Социальные стереотипы (определение, виды, функции, влияние на поведение, истинность и ложность, использование в СМИ)</w:t>
      </w:r>
    </w:p>
    <w:p w:rsidR="001F2BBA" w:rsidRPr="006540CD" w:rsidRDefault="001F2BBA" w:rsidP="001F2BBA">
      <w:pPr>
        <w:pStyle w:val="aa"/>
        <w:numPr>
          <w:ilvl w:val="0"/>
          <w:numId w:val="21"/>
        </w:numPr>
        <w:ind w:left="0" w:firstLine="709"/>
      </w:pPr>
      <w:r w:rsidRPr="006540CD">
        <w:t>Слухи. Психология слухов (определение, виды слухов, их связь с реальностью, причины возникновения, влияние на массовое сознание)</w:t>
      </w:r>
    </w:p>
    <w:p w:rsidR="001F2BBA" w:rsidRPr="006540CD" w:rsidRDefault="001F2BBA" w:rsidP="001F2BBA">
      <w:pPr>
        <w:pStyle w:val="aa"/>
        <w:numPr>
          <w:ilvl w:val="0"/>
          <w:numId w:val="21"/>
        </w:numPr>
        <w:ind w:left="0" w:firstLine="709"/>
      </w:pPr>
      <w:r w:rsidRPr="006540CD">
        <w:t>Психология масс. Толпа. Паника.</w:t>
      </w:r>
      <w:r w:rsidRPr="006540CD">
        <w:cr/>
      </w:r>
    </w:p>
    <w:p w:rsidR="001F2BBA" w:rsidRPr="006540CD" w:rsidRDefault="001F2BBA" w:rsidP="001F2BBA">
      <w:pPr>
        <w:pStyle w:val="a3"/>
        <w:ind w:firstLine="709"/>
        <w:rPr>
          <w:b/>
        </w:rPr>
      </w:pPr>
      <w:r w:rsidRPr="006540CD">
        <w:rPr>
          <w:b/>
        </w:rPr>
        <w:t>Раздел 2. Связи с общественностью в сфере физической культуры и спорта</w:t>
      </w:r>
    </w:p>
    <w:p w:rsidR="001F2BBA" w:rsidRPr="006540CD" w:rsidRDefault="001F2BBA" w:rsidP="001F2BBA">
      <w:pPr>
        <w:pStyle w:val="aa"/>
        <w:numPr>
          <w:ilvl w:val="0"/>
          <w:numId w:val="31"/>
        </w:numPr>
        <w:ind w:left="0" w:firstLine="703"/>
        <w:jc w:val="both"/>
      </w:pPr>
      <w:r w:rsidRPr="006540CD">
        <w:t>Создание и усиление новости</w:t>
      </w:r>
    </w:p>
    <w:p w:rsidR="001F2BBA" w:rsidRPr="006540CD" w:rsidRDefault="001F2BBA" w:rsidP="001F2BBA">
      <w:pPr>
        <w:pStyle w:val="aa"/>
        <w:numPr>
          <w:ilvl w:val="0"/>
          <w:numId w:val="31"/>
        </w:numPr>
        <w:ind w:left="0" w:firstLine="703"/>
        <w:jc w:val="both"/>
      </w:pPr>
      <w:r w:rsidRPr="006540CD">
        <w:t>Формы и методы мониторинга СМИ</w:t>
      </w:r>
    </w:p>
    <w:p w:rsidR="001F2BBA" w:rsidRPr="006540CD" w:rsidRDefault="001F2BBA" w:rsidP="001F2BBA">
      <w:pPr>
        <w:pStyle w:val="aa"/>
        <w:numPr>
          <w:ilvl w:val="0"/>
          <w:numId w:val="31"/>
        </w:numPr>
        <w:ind w:left="0" w:firstLine="703"/>
        <w:jc w:val="both"/>
      </w:pPr>
      <w:r w:rsidRPr="006540CD">
        <w:t>Управление СМИ и информацией (формирование собственного информационного потока и его сегментирование)</w:t>
      </w:r>
    </w:p>
    <w:p w:rsidR="001F2BBA" w:rsidRPr="006540CD" w:rsidRDefault="001F2BBA" w:rsidP="001F2BBA">
      <w:pPr>
        <w:pStyle w:val="aa"/>
        <w:numPr>
          <w:ilvl w:val="0"/>
          <w:numId w:val="31"/>
        </w:numPr>
        <w:ind w:left="0" w:firstLine="703"/>
        <w:jc w:val="both"/>
      </w:pPr>
      <w:r w:rsidRPr="006540CD">
        <w:t>Признаки кризисной ситуации и классификация кризисов. Подготовка к кризису</w:t>
      </w:r>
    </w:p>
    <w:p w:rsidR="001F2BBA" w:rsidRPr="006540CD" w:rsidRDefault="001F2BBA" w:rsidP="001F2BBA">
      <w:pPr>
        <w:pStyle w:val="aa"/>
        <w:numPr>
          <w:ilvl w:val="0"/>
          <w:numId w:val="31"/>
        </w:numPr>
        <w:ind w:left="0" w:firstLine="703"/>
        <w:jc w:val="both"/>
      </w:pPr>
      <w:r w:rsidRPr="006540CD">
        <w:t>Стратегия управления в кризисной ситуации. Основные правила реагирования в кризисных ситуациях</w:t>
      </w:r>
    </w:p>
    <w:p w:rsidR="001F2BBA" w:rsidRPr="006540CD" w:rsidRDefault="001F2BBA" w:rsidP="001F2BBA">
      <w:pPr>
        <w:pStyle w:val="aa"/>
        <w:numPr>
          <w:ilvl w:val="0"/>
          <w:numId w:val="31"/>
        </w:numPr>
        <w:ind w:left="0" w:firstLine="703"/>
        <w:jc w:val="both"/>
      </w:pPr>
      <w:r w:rsidRPr="006540CD">
        <w:t>Работа с целевыми аудиториями в условия чрезвычайного происшествия. Снижение влияния кризиса на репутацию организации</w:t>
      </w:r>
    </w:p>
    <w:p w:rsidR="001F2BBA" w:rsidRPr="006540CD" w:rsidRDefault="001F2BBA" w:rsidP="001F2BBA">
      <w:pPr>
        <w:pStyle w:val="aa"/>
        <w:numPr>
          <w:ilvl w:val="0"/>
          <w:numId w:val="31"/>
        </w:numPr>
        <w:ind w:left="0" w:firstLine="703"/>
        <w:jc w:val="both"/>
      </w:pPr>
      <w:r w:rsidRPr="006540CD">
        <w:t xml:space="preserve">Программные речи. </w:t>
      </w:r>
    </w:p>
    <w:p w:rsidR="001F2BBA" w:rsidRPr="006540CD" w:rsidRDefault="001F2BBA" w:rsidP="001F2BBA">
      <w:pPr>
        <w:pStyle w:val="aa"/>
        <w:numPr>
          <w:ilvl w:val="0"/>
          <w:numId w:val="31"/>
        </w:numPr>
        <w:ind w:left="0" w:firstLine="703"/>
        <w:jc w:val="both"/>
      </w:pPr>
      <w:proofErr w:type="spellStart"/>
      <w:r w:rsidRPr="006540CD">
        <w:t>Спичрайтинг</w:t>
      </w:r>
      <w:proofErr w:type="spellEnd"/>
      <w:r w:rsidRPr="006540CD">
        <w:t>.</w:t>
      </w:r>
    </w:p>
    <w:p w:rsidR="001F2BBA" w:rsidRPr="006540CD" w:rsidRDefault="001F2BBA" w:rsidP="001F2BBA">
      <w:pPr>
        <w:pStyle w:val="aa"/>
        <w:numPr>
          <w:ilvl w:val="0"/>
          <w:numId w:val="31"/>
        </w:numPr>
        <w:ind w:left="0" w:firstLine="703"/>
        <w:jc w:val="both"/>
      </w:pPr>
      <w:r w:rsidRPr="006540CD">
        <w:t>Публичные речи.</w:t>
      </w:r>
    </w:p>
    <w:p w:rsidR="001F2BBA" w:rsidRPr="006540CD" w:rsidRDefault="001F2BBA" w:rsidP="001F2BBA">
      <w:pPr>
        <w:pStyle w:val="aa"/>
        <w:numPr>
          <w:ilvl w:val="0"/>
          <w:numId w:val="31"/>
        </w:numPr>
        <w:ind w:left="0" w:firstLine="703"/>
        <w:jc w:val="both"/>
      </w:pPr>
      <w:r w:rsidRPr="006540CD">
        <w:t xml:space="preserve">Письменные речи. </w:t>
      </w:r>
    </w:p>
    <w:p w:rsidR="001F2BBA" w:rsidRPr="006540CD" w:rsidRDefault="001F2BBA" w:rsidP="001F2BBA">
      <w:pPr>
        <w:pStyle w:val="aa"/>
        <w:numPr>
          <w:ilvl w:val="0"/>
          <w:numId w:val="31"/>
        </w:numPr>
        <w:ind w:left="0" w:firstLine="703"/>
        <w:jc w:val="both"/>
      </w:pPr>
      <w:r w:rsidRPr="006540CD">
        <w:t xml:space="preserve">Презентации. Разработка презентации. </w:t>
      </w:r>
    </w:p>
    <w:p w:rsidR="001F2BBA" w:rsidRPr="006540CD" w:rsidRDefault="001F2BBA" w:rsidP="001F2BBA">
      <w:pPr>
        <w:pStyle w:val="aa"/>
        <w:numPr>
          <w:ilvl w:val="0"/>
          <w:numId w:val="31"/>
        </w:numPr>
        <w:ind w:left="0" w:firstLine="703"/>
        <w:jc w:val="both"/>
      </w:pPr>
      <w:r w:rsidRPr="006540CD">
        <w:t>Риторика и язык телодвижений</w:t>
      </w:r>
    </w:p>
    <w:p w:rsidR="001F2BBA" w:rsidRPr="006540CD" w:rsidRDefault="001F2BBA" w:rsidP="001F2BBA">
      <w:pPr>
        <w:pStyle w:val="aa"/>
        <w:numPr>
          <w:ilvl w:val="0"/>
          <w:numId w:val="31"/>
        </w:numPr>
        <w:ind w:left="0" w:firstLine="703"/>
        <w:jc w:val="both"/>
      </w:pPr>
      <w:r w:rsidRPr="006540CD">
        <w:t>Корпоративный имидж</w:t>
      </w:r>
    </w:p>
    <w:p w:rsidR="001F2BBA" w:rsidRPr="006540CD" w:rsidRDefault="001F2BBA" w:rsidP="001F2BBA">
      <w:pPr>
        <w:pStyle w:val="aa"/>
        <w:numPr>
          <w:ilvl w:val="0"/>
          <w:numId w:val="31"/>
        </w:numPr>
        <w:ind w:left="0" w:firstLine="703"/>
        <w:jc w:val="both"/>
      </w:pPr>
      <w:r w:rsidRPr="006540CD">
        <w:t>История и легенда компании</w:t>
      </w:r>
    </w:p>
    <w:p w:rsidR="001F2BBA" w:rsidRPr="006540CD" w:rsidRDefault="001F2BBA" w:rsidP="001F2BBA">
      <w:pPr>
        <w:pStyle w:val="aa"/>
        <w:numPr>
          <w:ilvl w:val="0"/>
          <w:numId w:val="31"/>
        </w:numPr>
        <w:ind w:left="0" w:firstLine="703"/>
        <w:jc w:val="both"/>
      </w:pPr>
      <w:proofErr w:type="spellStart"/>
      <w:r w:rsidRPr="006540CD">
        <w:t>Брендинг</w:t>
      </w:r>
      <w:proofErr w:type="spellEnd"/>
      <w:r w:rsidRPr="006540CD">
        <w:t xml:space="preserve"> в бизнесе</w:t>
      </w:r>
    </w:p>
    <w:p w:rsidR="001F2BBA" w:rsidRPr="006540CD" w:rsidRDefault="001F2BBA" w:rsidP="001F2BBA">
      <w:pPr>
        <w:pStyle w:val="aa"/>
        <w:numPr>
          <w:ilvl w:val="0"/>
          <w:numId w:val="31"/>
        </w:numPr>
        <w:ind w:left="0" w:firstLine="703"/>
        <w:jc w:val="both"/>
      </w:pPr>
      <w:r w:rsidRPr="006540CD">
        <w:t xml:space="preserve">Социальный </w:t>
      </w:r>
      <w:proofErr w:type="spellStart"/>
      <w:r w:rsidRPr="006540CD">
        <w:t>брендинг</w:t>
      </w:r>
      <w:proofErr w:type="spellEnd"/>
    </w:p>
    <w:p w:rsidR="001F2BBA" w:rsidRPr="006540CD" w:rsidRDefault="001F2BBA" w:rsidP="001F2BBA">
      <w:pPr>
        <w:pStyle w:val="aa"/>
        <w:numPr>
          <w:ilvl w:val="0"/>
          <w:numId w:val="31"/>
        </w:numPr>
        <w:ind w:left="0" w:firstLine="703"/>
        <w:jc w:val="both"/>
      </w:pPr>
      <w:r w:rsidRPr="006540CD">
        <w:t xml:space="preserve">Региональный </w:t>
      </w:r>
      <w:proofErr w:type="spellStart"/>
      <w:r w:rsidRPr="006540CD">
        <w:t>брендинг</w:t>
      </w:r>
      <w:proofErr w:type="spellEnd"/>
    </w:p>
    <w:p w:rsidR="001F2BBA" w:rsidRPr="006540CD" w:rsidRDefault="001F2BBA" w:rsidP="001F2BBA">
      <w:pPr>
        <w:pStyle w:val="aa"/>
        <w:numPr>
          <w:ilvl w:val="0"/>
          <w:numId w:val="31"/>
        </w:numPr>
        <w:ind w:left="0" w:firstLine="703"/>
        <w:jc w:val="both"/>
      </w:pPr>
      <w:r w:rsidRPr="006540CD">
        <w:t>Фирменный стиль в общем контексте деятельности PR-специалиста</w:t>
      </w:r>
    </w:p>
    <w:p w:rsidR="001F2BBA" w:rsidRPr="006540CD" w:rsidRDefault="001F2BBA" w:rsidP="001F2BBA">
      <w:pPr>
        <w:pStyle w:val="aa"/>
        <w:numPr>
          <w:ilvl w:val="0"/>
          <w:numId w:val="31"/>
        </w:numPr>
        <w:ind w:left="0" w:firstLine="703"/>
        <w:jc w:val="both"/>
      </w:pPr>
      <w:proofErr w:type="spellStart"/>
      <w:r w:rsidRPr="006540CD">
        <w:t>Брендинг</w:t>
      </w:r>
      <w:proofErr w:type="spellEnd"/>
      <w:r w:rsidRPr="006540CD">
        <w:t xml:space="preserve"> в политике</w:t>
      </w:r>
    </w:p>
    <w:p w:rsidR="001F2BBA" w:rsidRPr="006540CD" w:rsidRDefault="001F2BBA" w:rsidP="001F2BBA">
      <w:pPr>
        <w:pStyle w:val="aa"/>
        <w:numPr>
          <w:ilvl w:val="0"/>
          <w:numId w:val="31"/>
        </w:numPr>
        <w:ind w:left="0" w:firstLine="703"/>
        <w:jc w:val="both"/>
      </w:pPr>
      <w:r w:rsidRPr="006540CD">
        <w:t>Стратегия и тактика проведения избирательной кампании</w:t>
      </w:r>
    </w:p>
    <w:p w:rsidR="001F2BBA" w:rsidRPr="006540CD" w:rsidRDefault="001F2BBA" w:rsidP="001F2BBA">
      <w:pPr>
        <w:pStyle w:val="aa"/>
        <w:numPr>
          <w:ilvl w:val="0"/>
          <w:numId w:val="31"/>
        </w:numPr>
        <w:ind w:left="0" w:firstLine="703"/>
        <w:jc w:val="both"/>
      </w:pPr>
      <w:r w:rsidRPr="006540CD">
        <w:t>Взаимодействие СМИ и органов государственной власти</w:t>
      </w:r>
    </w:p>
    <w:p w:rsidR="001F2BBA" w:rsidRPr="006540CD" w:rsidRDefault="001F2BBA" w:rsidP="001F2BBA">
      <w:pPr>
        <w:pStyle w:val="aa"/>
        <w:numPr>
          <w:ilvl w:val="0"/>
          <w:numId w:val="31"/>
        </w:numPr>
        <w:ind w:left="0" w:firstLine="703"/>
        <w:jc w:val="both"/>
      </w:pPr>
      <w:r w:rsidRPr="006540CD">
        <w:t>Спонсоринг и фандрайзинг (с примерами из избранного вида спорта)</w:t>
      </w:r>
    </w:p>
    <w:p w:rsidR="001F2BBA" w:rsidRPr="006540CD" w:rsidRDefault="001F2BBA" w:rsidP="001F2BBA">
      <w:pPr>
        <w:pStyle w:val="aa"/>
        <w:numPr>
          <w:ilvl w:val="0"/>
          <w:numId w:val="31"/>
        </w:numPr>
        <w:ind w:left="0" w:firstLine="703"/>
        <w:jc w:val="both"/>
      </w:pPr>
      <w:r w:rsidRPr="006540CD">
        <w:t>Целевая аудитория спортивной организации, ее характеристики</w:t>
      </w:r>
    </w:p>
    <w:p w:rsidR="001F2BBA" w:rsidRPr="006540CD" w:rsidRDefault="001F2BBA" w:rsidP="001F2BBA">
      <w:pPr>
        <w:pStyle w:val="aa"/>
        <w:numPr>
          <w:ilvl w:val="0"/>
          <w:numId w:val="31"/>
        </w:numPr>
        <w:ind w:left="0" w:firstLine="703"/>
        <w:jc w:val="both"/>
      </w:pPr>
      <w:r w:rsidRPr="006540CD">
        <w:t>Методы проведения PR мероприятий в спорте</w:t>
      </w:r>
    </w:p>
    <w:p w:rsidR="001F2BBA" w:rsidRPr="006540CD" w:rsidRDefault="001F2BBA" w:rsidP="001F2BBA">
      <w:pPr>
        <w:pStyle w:val="aa"/>
        <w:numPr>
          <w:ilvl w:val="0"/>
          <w:numId w:val="31"/>
        </w:numPr>
        <w:ind w:left="0" w:firstLine="703"/>
        <w:jc w:val="both"/>
      </w:pPr>
      <w:r w:rsidRPr="006540CD">
        <w:t>Работа с болельщиками</w:t>
      </w:r>
    </w:p>
    <w:p w:rsidR="001F2BBA" w:rsidRPr="006540CD" w:rsidRDefault="001F2BBA" w:rsidP="001F2BBA">
      <w:pPr>
        <w:pStyle w:val="aa"/>
        <w:numPr>
          <w:ilvl w:val="0"/>
          <w:numId w:val="31"/>
        </w:numPr>
        <w:ind w:left="0" w:firstLine="703"/>
        <w:jc w:val="both"/>
      </w:pPr>
      <w:r w:rsidRPr="006540CD">
        <w:t>Возможности использования вирусного маркетинга в Интернете</w:t>
      </w:r>
    </w:p>
    <w:p w:rsidR="001F2BBA" w:rsidRDefault="001F2BBA" w:rsidP="001F2BBA">
      <w:pPr>
        <w:ind w:firstLine="709"/>
        <w:rPr>
          <w:b/>
        </w:rPr>
      </w:pPr>
    </w:p>
    <w:p w:rsidR="001F2BBA" w:rsidRPr="006540CD" w:rsidRDefault="001F2BBA" w:rsidP="001F2BBA">
      <w:pPr>
        <w:ind w:firstLine="709"/>
        <w:rPr>
          <w:b/>
        </w:rPr>
      </w:pPr>
      <w:r w:rsidRPr="006540CD">
        <w:rPr>
          <w:b/>
        </w:rPr>
        <w:t>Раздел 3.</w:t>
      </w:r>
      <w:r>
        <w:rPr>
          <w:b/>
        </w:rPr>
        <w:t xml:space="preserve"> </w:t>
      </w:r>
      <w:r w:rsidRPr="006540CD">
        <w:rPr>
          <w:b/>
        </w:rPr>
        <w:t>Реклама в сфере физической культуры и спорта</w:t>
      </w:r>
    </w:p>
    <w:p w:rsidR="001F2BBA" w:rsidRPr="006540CD" w:rsidRDefault="001F2BBA" w:rsidP="001F2BBA">
      <w:pPr>
        <w:pStyle w:val="aa"/>
        <w:numPr>
          <w:ilvl w:val="0"/>
          <w:numId w:val="24"/>
        </w:numPr>
        <w:ind w:left="0" w:firstLine="709"/>
        <w:jc w:val="both"/>
      </w:pPr>
      <w:r w:rsidRPr="006540CD">
        <w:t>ATL и BTL-реклама.</w:t>
      </w:r>
    </w:p>
    <w:p w:rsidR="001F2BBA" w:rsidRPr="006540CD" w:rsidRDefault="001F2BBA" w:rsidP="001F2BBA">
      <w:pPr>
        <w:pStyle w:val="aa"/>
        <w:numPr>
          <w:ilvl w:val="0"/>
          <w:numId w:val="24"/>
        </w:numPr>
        <w:ind w:left="0" w:firstLine="709"/>
        <w:jc w:val="both"/>
      </w:pPr>
      <w:r w:rsidRPr="006540CD">
        <w:t>Психологические типы потребителей и реклама. Сегментирование по потребностям и стилю принятия решения.</w:t>
      </w:r>
    </w:p>
    <w:p w:rsidR="001F2BBA" w:rsidRPr="006540CD" w:rsidRDefault="001F2BBA" w:rsidP="001F2BBA">
      <w:pPr>
        <w:pStyle w:val="aa"/>
        <w:numPr>
          <w:ilvl w:val="0"/>
          <w:numId w:val="24"/>
        </w:numPr>
        <w:ind w:left="0" w:firstLine="709"/>
        <w:jc w:val="both"/>
      </w:pPr>
      <w:r w:rsidRPr="006540CD">
        <w:t>Сегментирование по типу личности</w:t>
      </w:r>
    </w:p>
    <w:p w:rsidR="001F2BBA" w:rsidRPr="006540CD" w:rsidRDefault="001F2BBA" w:rsidP="001F2BBA">
      <w:pPr>
        <w:pStyle w:val="aa"/>
        <w:numPr>
          <w:ilvl w:val="0"/>
          <w:numId w:val="24"/>
        </w:numPr>
        <w:ind w:left="0" w:firstLine="709"/>
        <w:jc w:val="both"/>
      </w:pPr>
      <w:r w:rsidRPr="006540CD">
        <w:t>Обращение к ценностям в рекламе</w:t>
      </w:r>
    </w:p>
    <w:p w:rsidR="001F2BBA" w:rsidRPr="006540CD" w:rsidRDefault="001F2BBA" w:rsidP="001F2BBA">
      <w:pPr>
        <w:pStyle w:val="aa"/>
        <w:numPr>
          <w:ilvl w:val="0"/>
          <w:numId w:val="24"/>
        </w:numPr>
        <w:ind w:left="0" w:firstLine="709"/>
        <w:jc w:val="both"/>
      </w:pPr>
      <w:r w:rsidRPr="006540CD">
        <w:t>Цвет в рекламе</w:t>
      </w:r>
    </w:p>
    <w:p w:rsidR="001F2BBA" w:rsidRPr="006540CD" w:rsidRDefault="001F2BBA" w:rsidP="001F2BBA">
      <w:pPr>
        <w:pStyle w:val="aa"/>
        <w:numPr>
          <w:ilvl w:val="0"/>
          <w:numId w:val="24"/>
        </w:numPr>
        <w:ind w:left="0" w:firstLine="709"/>
        <w:jc w:val="both"/>
      </w:pPr>
      <w:r w:rsidRPr="006540CD">
        <w:t>Язык и реклама</w:t>
      </w:r>
    </w:p>
    <w:p w:rsidR="001F2BBA" w:rsidRPr="006540CD" w:rsidRDefault="001F2BBA" w:rsidP="001F2BBA">
      <w:pPr>
        <w:pStyle w:val="aa"/>
        <w:numPr>
          <w:ilvl w:val="0"/>
          <w:numId w:val="24"/>
        </w:numPr>
        <w:ind w:left="0" w:firstLine="709"/>
        <w:jc w:val="both"/>
      </w:pPr>
      <w:r w:rsidRPr="006540CD">
        <w:t>Фонетика в рекламе</w:t>
      </w:r>
    </w:p>
    <w:p w:rsidR="001F2BBA" w:rsidRPr="006540CD" w:rsidRDefault="001F2BBA" w:rsidP="001F2BBA">
      <w:pPr>
        <w:pStyle w:val="aa"/>
        <w:numPr>
          <w:ilvl w:val="0"/>
          <w:numId w:val="24"/>
        </w:numPr>
        <w:ind w:left="0" w:firstLine="709"/>
        <w:jc w:val="both"/>
      </w:pPr>
      <w:r w:rsidRPr="006540CD">
        <w:t xml:space="preserve">Психологические основы </w:t>
      </w:r>
      <w:proofErr w:type="spellStart"/>
      <w:r w:rsidRPr="006540CD">
        <w:t>нейминга</w:t>
      </w:r>
      <w:proofErr w:type="spellEnd"/>
    </w:p>
    <w:p w:rsidR="001F2BBA" w:rsidRPr="006540CD" w:rsidRDefault="001F2BBA" w:rsidP="001F2BBA">
      <w:pPr>
        <w:pStyle w:val="aa"/>
        <w:numPr>
          <w:ilvl w:val="0"/>
          <w:numId w:val="24"/>
        </w:numPr>
        <w:ind w:left="0" w:firstLine="709"/>
        <w:jc w:val="both"/>
      </w:pPr>
      <w:r w:rsidRPr="006540CD">
        <w:lastRenderedPageBreak/>
        <w:t xml:space="preserve">Психологические приемы </w:t>
      </w:r>
      <w:proofErr w:type="spellStart"/>
      <w:r w:rsidRPr="006540CD">
        <w:t>видеорекламы</w:t>
      </w:r>
      <w:proofErr w:type="spellEnd"/>
    </w:p>
    <w:p w:rsidR="001F2BBA" w:rsidRPr="006540CD" w:rsidRDefault="001F2BBA" w:rsidP="001F2BBA">
      <w:pPr>
        <w:pStyle w:val="aa"/>
        <w:numPr>
          <w:ilvl w:val="0"/>
          <w:numId w:val="24"/>
        </w:numPr>
        <w:ind w:left="0" w:firstLine="709"/>
        <w:jc w:val="both"/>
      </w:pPr>
      <w:r w:rsidRPr="006540CD">
        <w:t>Формы и жанры рекламы в печатных СМИ</w:t>
      </w:r>
    </w:p>
    <w:p w:rsidR="001F2BBA" w:rsidRPr="006540CD" w:rsidRDefault="001F2BBA" w:rsidP="001F2BBA">
      <w:pPr>
        <w:pStyle w:val="aa"/>
        <w:numPr>
          <w:ilvl w:val="0"/>
          <w:numId w:val="24"/>
        </w:numPr>
        <w:ind w:left="0" w:firstLine="709"/>
        <w:jc w:val="both"/>
      </w:pPr>
      <w:r w:rsidRPr="006540CD">
        <w:t>Формы и жанры радиорекламы</w:t>
      </w:r>
    </w:p>
    <w:p w:rsidR="001F2BBA" w:rsidRPr="006540CD" w:rsidRDefault="001F2BBA" w:rsidP="001F2BBA">
      <w:pPr>
        <w:pStyle w:val="aa"/>
        <w:numPr>
          <w:ilvl w:val="0"/>
          <w:numId w:val="24"/>
        </w:numPr>
        <w:ind w:left="0" w:firstLine="709"/>
        <w:jc w:val="both"/>
      </w:pPr>
      <w:r w:rsidRPr="006540CD">
        <w:t>Формы и жанры телерекламы</w:t>
      </w:r>
    </w:p>
    <w:p w:rsidR="001F2BBA" w:rsidRPr="006540CD" w:rsidRDefault="001F2BBA" w:rsidP="001F2BBA">
      <w:pPr>
        <w:pStyle w:val="aa"/>
        <w:numPr>
          <w:ilvl w:val="0"/>
          <w:numId w:val="24"/>
        </w:numPr>
        <w:ind w:left="0" w:firstLine="709"/>
        <w:jc w:val="both"/>
      </w:pPr>
      <w:r w:rsidRPr="006540CD">
        <w:t>Самореклама</w:t>
      </w:r>
    </w:p>
    <w:p w:rsidR="001F2BBA" w:rsidRDefault="001F2BBA" w:rsidP="001F2BBA">
      <w:pPr>
        <w:pStyle w:val="aa"/>
        <w:numPr>
          <w:ilvl w:val="0"/>
          <w:numId w:val="24"/>
        </w:numPr>
        <w:ind w:left="0" w:firstLine="709"/>
        <w:jc w:val="both"/>
      </w:pPr>
      <w:r w:rsidRPr="006540CD">
        <w:t>Оценка эффективности рекламы</w:t>
      </w:r>
    </w:p>
    <w:p w:rsidR="001F2BBA" w:rsidRDefault="001F2BBA" w:rsidP="001F2BBA">
      <w:pPr>
        <w:pStyle w:val="aa"/>
        <w:ind w:left="1414"/>
        <w:rPr>
          <w:b/>
          <w:sz w:val="22"/>
          <w:szCs w:val="22"/>
        </w:rPr>
      </w:pPr>
    </w:p>
    <w:p w:rsidR="001F2BBA" w:rsidRPr="00F138F3" w:rsidRDefault="001F2BBA" w:rsidP="001F2BBA">
      <w:pPr>
        <w:pStyle w:val="aa"/>
        <w:ind w:left="0" w:firstLine="709"/>
        <w:rPr>
          <w:b/>
        </w:rPr>
      </w:pPr>
      <w:r w:rsidRPr="00F138F3">
        <w:rPr>
          <w:b/>
        </w:rPr>
        <w:t>Раздел 4. Пропаганда здорового образа жизни.</w:t>
      </w:r>
    </w:p>
    <w:p w:rsidR="001F2BBA" w:rsidRPr="00F138F3" w:rsidRDefault="001F2BBA" w:rsidP="001F2BBA">
      <w:pPr>
        <w:pStyle w:val="aa"/>
        <w:ind w:left="0" w:firstLine="709"/>
        <w:jc w:val="both"/>
      </w:pPr>
      <w:r>
        <w:rPr>
          <w:color w:val="000000"/>
        </w:rPr>
        <w:t xml:space="preserve">1. </w:t>
      </w:r>
      <w:r w:rsidRPr="00F138F3">
        <w:rPr>
          <w:color w:val="000000"/>
        </w:rPr>
        <w:t>Составить презентацию, рассказывающую про избранный вид спорта (с собственными фотографиями), учитывая особенности целевой аудитории (дети, родители, педагоги и др.).</w:t>
      </w:r>
    </w:p>
    <w:p w:rsidR="001F2BBA" w:rsidRPr="00417FE3" w:rsidRDefault="001F2BBA" w:rsidP="001F2BBA">
      <w:pPr>
        <w:pStyle w:val="aa"/>
        <w:ind w:left="0" w:firstLine="709"/>
        <w:jc w:val="both"/>
      </w:pPr>
    </w:p>
    <w:p w:rsidR="001F2BBA" w:rsidRPr="00D41222" w:rsidRDefault="001F2BBA" w:rsidP="001F2BBA">
      <w:pPr>
        <w:pStyle w:val="Default"/>
        <w:ind w:firstLine="708"/>
        <w:rPr>
          <w:b/>
        </w:rPr>
      </w:pPr>
      <w:r w:rsidRPr="00D41222">
        <w:rPr>
          <w:b/>
        </w:rPr>
        <w:t>Критерии оценки</w:t>
      </w:r>
    </w:p>
    <w:p w:rsidR="001F2BBA" w:rsidRPr="00497C01" w:rsidRDefault="001F2BBA" w:rsidP="001F2BBA">
      <w:pPr>
        <w:ind w:firstLine="709"/>
        <w:jc w:val="both"/>
        <w:rPr>
          <w:rFonts w:eastAsia="TimesNewRoman,Italic"/>
          <w:iCs/>
        </w:rPr>
      </w:pPr>
      <w:r w:rsidRPr="00497C01">
        <w:rPr>
          <w:rFonts w:eastAsia="TimesNewRoman,Italic"/>
          <w:iCs/>
        </w:rPr>
        <w:t xml:space="preserve">Требования к подготовке и изложению </w:t>
      </w:r>
      <w:r>
        <w:rPr>
          <w:rFonts w:eastAsia="TimesNewRoman,Italic"/>
          <w:iCs/>
        </w:rPr>
        <w:t>доклада</w:t>
      </w:r>
      <w:r w:rsidRPr="00497C01">
        <w:rPr>
          <w:rFonts w:eastAsia="TimesNewRoman,Italic"/>
          <w:iCs/>
        </w:rPr>
        <w:t>-презентации:</w:t>
      </w:r>
    </w:p>
    <w:p w:rsidR="001F2BBA" w:rsidRPr="00497C01" w:rsidRDefault="001F2BBA" w:rsidP="001F2BBA">
      <w:pPr>
        <w:ind w:firstLine="709"/>
        <w:jc w:val="both"/>
        <w:rPr>
          <w:rFonts w:eastAsia="TimesNewRoman,Italic"/>
          <w:iCs/>
        </w:rPr>
      </w:pPr>
      <w:r w:rsidRPr="00497C01">
        <w:rPr>
          <w:rFonts w:eastAsia="TimesNewRoman,Italic"/>
          <w:iCs/>
        </w:rPr>
        <w:t>1. Количество слайдов в презентации должно соответствовать содержанию и продолжительности выступления; должны иметься</w:t>
      </w:r>
      <w:r>
        <w:rPr>
          <w:rFonts w:eastAsia="TimesNewRoman,Italic"/>
          <w:iCs/>
        </w:rPr>
        <w:t>:</w:t>
      </w:r>
      <w:r w:rsidRPr="00497C01">
        <w:rPr>
          <w:rFonts w:eastAsia="TimesNewRoman,Italic"/>
          <w:iCs/>
        </w:rPr>
        <w:t xml:space="preserve"> титульный слайд</w:t>
      </w:r>
      <w:r>
        <w:rPr>
          <w:rFonts w:eastAsia="TimesNewRoman,Italic"/>
          <w:iCs/>
        </w:rPr>
        <w:t xml:space="preserve">, </w:t>
      </w:r>
      <w:r w:rsidRPr="00497C01">
        <w:rPr>
          <w:rFonts w:eastAsia="TimesNewRoman,Italic"/>
          <w:iCs/>
        </w:rPr>
        <w:t>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r>
        <w:rPr>
          <w:rFonts w:eastAsia="TimesNewRoman,Italic"/>
          <w:iCs/>
        </w:rPr>
        <w:t xml:space="preserve"> (размер шрифта не менее 24 </w:t>
      </w:r>
      <w:proofErr w:type="spellStart"/>
      <w:r>
        <w:rPr>
          <w:rFonts w:eastAsia="TimesNewRoman,Italic"/>
          <w:iCs/>
        </w:rPr>
        <w:t>пт</w:t>
      </w:r>
      <w:proofErr w:type="spellEnd"/>
      <w:r>
        <w:rPr>
          <w:rFonts w:eastAsia="TimesNewRoman,Italic"/>
          <w:iCs/>
        </w:rPr>
        <w:t>, фон контрастный)</w:t>
      </w:r>
      <w:r w:rsidRPr="00497C01">
        <w:rPr>
          <w:rFonts w:eastAsia="TimesNewRoman,Italic"/>
          <w:iCs/>
        </w:rPr>
        <w:t>;</w:t>
      </w:r>
    </w:p>
    <w:p w:rsidR="001F2BBA" w:rsidRPr="00497C01" w:rsidRDefault="001F2BBA" w:rsidP="001F2BBA">
      <w:pPr>
        <w:ind w:firstLine="709"/>
        <w:jc w:val="both"/>
        <w:rPr>
          <w:rFonts w:eastAsia="TimesNewRoman,Italic"/>
          <w:iCs/>
        </w:rPr>
      </w:pPr>
      <w:r w:rsidRPr="00497C01">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1F2BBA" w:rsidRPr="00497C01" w:rsidRDefault="001F2BBA" w:rsidP="001F2BBA">
      <w:pPr>
        <w:ind w:firstLine="709"/>
        <w:jc w:val="both"/>
        <w:rPr>
          <w:rFonts w:eastAsia="TimesNewRoman,Italic"/>
          <w:iCs/>
        </w:rPr>
      </w:pPr>
      <w:r w:rsidRPr="00497C01">
        <w:rPr>
          <w:rFonts w:eastAsia="TimesNewRoman,Italic"/>
          <w:iCs/>
        </w:rPr>
        <w:t xml:space="preserve">3. Презентация должна </w:t>
      </w:r>
      <w:r>
        <w:rPr>
          <w:rFonts w:eastAsia="TimesNewRoman,Italic"/>
          <w:iCs/>
        </w:rPr>
        <w:t xml:space="preserve">начинаться с определений основных понятий, </w:t>
      </w:r>
      <w:r w:rsidRPr="00497C01">
        <w:rPr>
          <w:rFonts w:eastAsia="TimesNewRoman,Italic"/>
          <w:iCs/>
        </w:rPr>
        <w:t xml:space="preserve">содержать наиболее полную, понятную информацию по теме работы, в ней </w:t>
      </w:r>
      <w:r>
        <w:rPr>
          <w:rFonts w:eastAsia="TimesNewRoman,Italic"/>
          <w:iCs/>
        </w:rPr>
        <w:t xml:space="preserve">должны </w:t>
      </w:r>
      <w:r w:rsidRPr="00497C01">
        <w:rPr>
          <w:rFonts w:eastAsia="TimesNewRoman,Italic"/>
          <w:iCs/>
        </w:rPr>
        <w:t>отсутств</w:t>
      </w:r>
      <w:r>
        <w:rPr>
          <w:rFonts w:eastAsia="TimesNewRoman,Italic"/>
          <w:iCs/>
        </w:rPr>
        <w:t>овать</w:t>
      </w:r>
      <w:r w:rsidRPr="00497C01">
        <w:rPr>
          <w:rFonts w:eastAsia="TimesNewRoman,Italic"/>
          <w:iCs/>
        </w:rPr>
        <w:t xml:space="preserve"> стилистические, орфографические и пунктуационные ошибки. </w:t>
      </w:r>
    </w:p>
    <w:p w:rsidR="001F2BBA" w:rsidRDefault="001F2BBA" w:rsidP="001F2BBA">
      <w:pPr>
        <w:ind w:firstLine="709"/>
        <w:jc w:val="both"/>
        <w:rPr>
          <w:rFonts w:eastAsia="TimesNewRoman,Italic"/>
          <w:iCs/>
        </w:rPr>
      </w:pPr>
      <w:r w:rsidRPr="00497C01">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1F2BBA" w:rsidRPr="00497C01" w:rsidRDefault="001F2BBA" w:rsidP="001F2BBA">
      <w:pPr>
        <w:ind w:firstLine="709"/>
        <w:jc w:val="both"/>
        <w:rPr>
          <w:rFonts w:eastAsia="TimesNewRoman,Italic"/>
          <w:iCs/>
        </w:rPr>
      </w:pPr>
      <w:r>
        <w:rPr>
          <w:rFonts w:eastAsia="TimesNewRoman,Italic"/>
          <w:iCs/>
        </w:rPr>
        <w:t>5. Не допускается скачивание готовых презентаций из сети Интернет.</w:t>
      </w:r>
    </w:p>
    <w:p w:rsidR="001F2BBA" w:rsidRPr="00497C01" w:rsidRDefault="001F2BBA" w:rsidP="001F2BBA">
      <w:pPr>
        <w:ind w:firstLine="720"/>
        <w:rPr>
          <w:b/>
        </w:rPr>
      </w:pPr>
    </w:p>
    <w:p w:rsidR="001F2BBA" w:rsidRPr="00497C01" w:rsidRDefault="001F2BBA" w:rsidP="001F2BBA">
      <w:pPr>
        <w:ind w:firstLine="720"/>
        <w:rPr>
          <w:b/>
        </w:rPr>
      </w:pPr>
      <w:r w:rsidRPr="00497C01">
        <w:rPr>
          <w:b/>
        </w:rPr>
        <w:t xml:space="preserve">Критерии оценки: </w:t>
      </w:r>
    </w:p>
    <w:p w:rsidR="001F2BBA" w:rsidRPr="00497C01" w:rsidRDefault="001F2BBA" w:rsidP="001F2BBA">
      <w:pPr>
        <w:ind w:firstLine="720"/>
        <w:jc w:val="both"/>
      </w:pPr>
      <w:r w:rsidRPr="00497C01">
        <w:t>- оценка «зачтено» выставляется, если представленный доклад-презентация соответствуют предъявленным требованиям к его оформлению и изложению</w:t>
      </w:r>
    </w:p>
    <w:p w:rsidR="001F2BBA" w:rsidRPr="00497C01" w:rsidRDefault="001F2BBA" w:rsidP="001F2BBA">
      <w:pPr>
        <w:ind w:firstLine="709"/>
        <w:jc w:val="both"/>
      </w:pPr>
      <w:r w:rsidRPr="00497C01">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F2BBA" w:rsidRDefault="001F2BBA" w:rsidP="001F2BBA">
      <w:pPr>
        <w:pStyle w:val="3"/>
        <w:jc w:val="center"/>
        <w:rPr>
          <w:sz w:val="24"/>
          <w:szCs w:val="24"/>
        </w:rPr>
      </w:pPr>
    </w:p>
    <w:p w:rsidR="001F2BBA" w:rsidRDefault="001F2BBA" w:rsidP="001F2BBA">
      <w:pPr>
        <w:pStyle w:val="3"/>
        <w:jc w:val="center"/>
        <w:rPr>
          <w:sz w:val="24"/>
          <w:szCs w:val="24"/>
        </w:rPr>
      </w:pPr>
      <w:r>
        <w:rPr>
          <w:sz w:val="24"/>
          <w:szCs w:val="24"/>
        </w:rPr>
        <w:t>Темы эссе</w:t>
      </w:r>
    </w:p>
    <w:p w:rsidR="001F2BBA" w:rsidRPr="006540CD" w:rsidRDefault="001F2BBA" w:rsidP="001F2BBA">
      <w:pPr>
        <w:pStyle w:val="a3"/>
        <w:ind w:firstLine="709"/>
        <w:rPr>
          <w:b/>
        </w:rPr>
      </w:pPr>
      <w:r w:rsidRPr="006540CD">
        <w:rPr>
          <w:b/>
        </w:rPr>
        <w:t>Раздел 2. Связи с общественностью в сфере физической культуры и спорта</w:t>
      </w:r>
    </w:p>
    <w:p w:rsidR="001F2BBA" w:rsidRDefault="001F2BBA" w:rsidP="001F2BBA"/>
    <w:p w:rsidR="001F2BBA" w:rsidRDefault="001F2BBA" w:rsidP="001F2BBA">
      <w:pPr>
        <w:ind w:firstLine="708"/>
        <w:jc w:val="both"/>
      </w:pPr>
      <w:r>
        <w:t xml:space="preserve">1. </w:t>
      </w:r>
      <w:r w:rsidRPr="00F138F3">
        <w:t>Имидж в спорте и физической культуре</w:t>
      </w:r>
      <w:r>
        <w:t xml:space="preserve"> (с примерами из избранного вида спорта)</w:t>
      </w:r>
    </w:p>
    <w:p w:rsidR="001F2BBA" w:rsidRDefault="001F2BBA" w:rsidP="001F2BBA">
      <w:pPr>
        <w:shd w:val="clear" w:color="auto" w:fill="FFFFFF"/>
        <w:autoSpaceDE w:val="0"/>
        <w:autoSpaceDN w:val="0"/>
        <w:adjustRightInd w:val="0"/>
        <w:ind w:firstLine="709"/>
        <w:jc w:val="both"/>
        <w:rPr>
          <w:b/>
          <w:bCs/>
          <w:color w:val="000000"/>
        </w:rPr>
      </w:pPr>
    </w:p>
    <w:p w:rsidR="001F2BBA" w:rsidRPr="0079483D" w:rsidRDefault="001F2BBA" w:rsidP="001F2BBA">
      <w:pPr>
        <w:shd w:val="clear" w:color="auto" w:fill="FFFFFF"/>
        <w:autoSpaceDE w:val="0"/>
        <w:autoSpaceDN w:val="0"/>
        <w:adjustRightInd w:val="0"/>
        <w:ind w:firstLine="709"/>
        <w:jc w:val="both"/>
        <w:rPr>
          <w:b/>
          <w:bCs/>
          <w:color w:val="000000"/>
        </w:rPr>
      </w:pPr>
      <w:r w:rsidRPr="0079483D">
        <w:rPr>
          <w:b/>
          <w:bCs/>
          <w:color w:val="000000"/>
        </w:rPr>
        <w:t>Критерии оценки</w:t>
      </w:r>
    </w:p>
    <w:p w:rsidR="001F2BBA" w:rsidRPr="0079483D" w:rsidRDefault="001F2BBA" w:rsidP="001F2BBA">
      <w:pPr>
        <w:ind w:firstLine="708"/>
        <w:jc w:val="both"/>
        <w:rPr>
          <w:vertAlign w:val="superscript"/>
        </w:rPr>
      </w:pPr>
      <w:r w:rsidRPr="0079483D">
        <w:rPr>
          <w:spacing w:val="-2"/>
        </w:rPr>
        <w:t xml:space="preserve">Эссе - средство, позволяющее </w:t>
      </w:r>
      <w:proofErr w:type="gramStart"/>
      <w:r w:rsidRPr="0079483D">
        <w:rPr>
          <w:spacing w:val="-2"/>
        </w:rPr>
        <w:t>оценить  умение</w:t>
      </w:r>
      <w:proofErr w:type="gramEnd"/>
      <w:r w:rsidRPr="0079483D">
        <w:rPr>
          <w:spacing w:val="-2"/>
        </w:rPr>
        <w:t xml:space="preserve">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1F2BBA" w:rsidRPr="0079483D" w:rsidRDefault="001F2BBA" w:rsidP="001F2BBA">
      <w:pPr>
        <w:shd w:val="clear" w:color="auto" w:fill="FFFFFF"/>
        <w:autoSpaceDE w:val="0"/>
        <w:autoSpaceDN w:val="0"/>
        <w:adjustRightInd w:val="0"/>
        <w:ind w:firstLine="709"/>
        <w:jc w:val="both"/>
        <w:rPr>
          <w:b/>
          <w:bCs/>
          <w:color w:val="000000"/>
        </w:rPr>
      </w:pPr>
    </w:p>
    <w:p w:rsidR="001F2BBA" w:rsidRPr="0079483D" w:rsidRDefault="001F2BBA" w:rsidP="001F2BBA">
      <w:pPr>
        <w:ind w:firstLine="708"/>
        <w:jc w:val="both"/>
        <w:rPr>
          <w:vertAlign w:val="superscript"/>
        </w:rPr>
      </w:pPr>
      <w:r w:rsidRPr="0079483D">
        <w:rPr>
          <w:bCs/>
          <w:color w:val="000000"/>
        </w:rPr>
        <w:t xml:space="preserve">Оценка </w:t>
      </w:r>
      <w:r w:rsidRPr="0079483D">
        <w:rPr>
          <w:b/>
          <w:bCs/>
          <w:color w:val="000000"/>
        </w:rPr>
        <w:t>«отлично»</w:t>
      </w:r>
      <w:r w:rsidRPr="0079483D">
        <w:rPr>
          <w:bCs/>
          <w:color w:val="000000"/>
        </w:rPr>
        <w:t xml:space="preserve"> выставляется, если обучающийся проявил умение </w:t>
      </w:r>
      <w:r w:rsidRPr="0079483D">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w:t>
      </w:r>
      <w:r w:rsidRPr="0079483D">
        <w:rPr>
          <w:spacing w:val="-2"/>
        </w:rPr>
        <w:lastRenderedPageBreak/>
        <w:t>представил свою точку зрения, сумел сделать выводы, обобщающие авторскую позицию по поставленной проблеме.</w:t>
      </w:r>
    </w:p>
    <w:p w:rsidR="001F2BBA" w:rsidRPr="0079483D" w:rsidRDefault="001F2BBA" w:rsidP="001F2BBA">
      <w:pPr>
        <w:ind w:firstLine="708"/>
        <w:jc w:val="both"/>
        <w:rPr>
          <w:vertAlign w:val="superscript"/>
        </w:rPr>
      </w:pPr>
      <w:r w:rsidRPr="0079483D">
        <w:rPr>
          <w:bCs/>
          <w:color w:val="000000"/>
        </w:rPr>
        <w:t xml:space="preserve">Оценка </w:t>
      </w:r>
      <w:r w:rsidRPr="0079483D">
        <w:rPr>
          <w:b/>
          <w:bCs/>
          <w:color w:val="000000"/>
        </w:rPr>
        <w:t>«хорошо»</w:t>
      </w:r>
      <w:r w:rsidRPr="0079483D">
        <w:rPr>
          <w:bCs/>
          <w:color w:val="000000"/>
        </w:rPr>
        <w:t xml:space="preserve"> выставляется, если обучающийся проявил умение </w:t>
      </w:r>
      <w:r w:rsidRPr="0079483D">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w:t>
      </w:r>
      <w:proofErr w:type="gramStart"/>
      <w:r w:rsidRPr="0079483D">
        <w:rPr>
          <w:spacing w:val="-2"/>
        </w:rPr>
        <w:t>аргументация  недостаточно</w:t>
      </w:r>
      <w:proofErr w:type="gramEnd"/>
      <w:r w:rsidRPr="0079483D">
        <w:rPr>
          <w:spacing w:val="-2"/>
        </w:rPr>
        <w:t xml:space="preserve"> убедительна, имеются некоторые нарушения логики и последовательности в изложении собственной позиции.</w:t>
      </w:r>
    </w:p>
    <w:p w:rsidR="001F2BBA" w:rsidRPr="0079483D" w:rsidRDefault="001F2BBA" w:rsidP="001F2BBA">
      <w:pPr>
        <w:ind w:firstLine="708"/>
        <w:jc w:val="both"/>
        <w:rPr>
          <w:vertAlign w:val="superscript"/>
        </w:rPr>
      </w:pPr>
      <w:r w:rsidRPr="0079483D">
        <w:rPr>
          <w:bCs/>
          <w:color w:val="000000"/>
        </w:rPr>
        <w:t xml:space="preserve">Оценка </w:t>
      </w:r>
      <w:r w:rsidRPr="0079483D">
        <w:rPr>
          <w:b/>
          <w:bCs/>
          <w:color w:val="000000"/>
        </w:rPr>
        <w:t>«удовлетворительно»</w:t>
      </w:r>
      <w:r w:rsidRPr="0079483D">
        <w:rPr>
          <w:bCs/>
          <w:color w:val="000000"/>
        </w:rPr>
        <w:t xml:space="preserve"> выставляется, если обучающийся не проявил достаточного умения </w:t>
      </w:r>
      <w:r w:rsidRPr="0079483D">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1F2BBA" w:rsidRPr="0079483D" w:rsidRDefault="001F2BBA" w:rsidP="001F2BBA">
      <w:pPr>
        <w:ind w:firstLine="708"/>
        <w:jc w:val="both"/>
        <w:rPr>
          <w:vertAlign w:val="superscript"/>
        </w:rPr>
      </w:pPr>
      <w:r w:rsidRPr="0079483D">
        <w:rPr>
          <w:bCs/>
          <w:color w:val="000000"/>
        </w:rPr>
        <w:t xml:space="preserve">Оценка </w:t>
      </w:r>
      <w:r w:rsidRPr="0079483D">
        <w:rPr>
          <w:b/>
          <w:bCs/>
          <w:color w:val="000000"/>
        </w:rPr>
        <w:t>«неудовлетворительно»</w:t>
      </w:r>
      <w:r w:rsidRPr="0079483D">
        <w:rPr>
          <w:bCs/>
          <w:color w:val="000000"/>
        </w:rPr>
        <w:t xml:space="preserve"> выставляется, если обучающийся </w:t>
      </w:r>
      <w:proofErr w:type="gramStart"/>
      <w:r w:rsidRPr="0079483D">
        <w:rPr>
          <w:bCs/>
          <w:color w:val="000000"/>
        </w:rPr>
        <w:t xml:space="preserve">неверно </w:t>
      </w:r>
      <w:r w:rsidRPr="0079483D">
        <w:rPr>
          <w:spacing w:val="-2"/>
        </w:rPr>
        <w:t xml:space="preserve"> изложил</w:t>
      </w:r>
      <w:proofErr w:type="gramEnd"/>
      <w:r w:rsidRPr="0079483D">
        <w:rPr>
          <w:spacing w:val="-2"/>
        </w:rPr>
        <w:t xml:space="preserve">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1F2BBA" w:rsidRPr="006540CD" w:rsidRDefault="001F2BBA" w:rsidP="001F2BBA"/>
    <w:p w:rsidR="001F2BBA" w:rsidRDefault="001F2BBA" w:rsidP="001F2BBA">
      <w:pPr>
        <w:pStyle w:val="3"/>
        <w:jc w:val="center"/>
        <w:rPr>
          <w:sz w:val="24"/>
          <w:szCs w:val="24"/>
        </w:rPr>
      </w:pPr>
      <w:r>
        <w:rPr>
          <w:sz w:val="24"/>
          <w:szCs w:val="24"/>
        </w:rPr>
        <w:t>Практические задания</w:t>
      </w:r>
    </w:p>
    <w:p w:rsidR="001F2BBA" w:rsidRPr="0084374A" w:rsidRDefault="001F2BBA" w:rsidP="001F2BBA">
      <w:pPr>
        <w:pStyle w:val="a3"/>
        <w:ind w:firstLine="709"/>
        <w:rPr>
          <w:b/>
        </w:rPr>
      </w:pPr>
      <w:r w:rsidRPr="0084374A">
        <w:rPr>
          <w:b/>
        </w:rPr>
        <w:t>Раздел 2. Связи с общественностью в сфере физической культуры и спорта</w:t>
      </w:r>
    </w:p>
    <w:p w:rsidR="001F2BBA" w:rsidRDefault="001F2BBA" w:rsidP="001F2BBA">
      <w:pPr>
        <w:ind w:firstLine="709"/>
        <w:jc w:val="both"/>
      </w:pPr>
      <w:r w:rsidRPr="0084374A">
        <w:t>Составить пресс-релиз анонс мероприятия, связанного с пропагандой здорового образа жизни.</w:t>
      </w:r>
    </w:p>
    <w:p w:rsidR="00D17AA9" w:rsidRDefault="00D17AA9" w:rsidP="001F2BBA">
      <w:pPr>
        <w:ind w:firstLine="709"/>
        <w:jc w:val="both"/>
      </w:pPr>
      <w:r>
        <w:t>Структура пресс-релиза:</w:t>
      </w:r>
    </w:p>
    <w:p w:rsidR="00D17AA9" w:rsidRDefault="00D17AA9" w:rsidP="001F2BBA">
      <w:pPr>
        <w:ind w:firstLine="709"/>
        <w:jc w:val="both"/>
      </w:pPr>
      <w:r>
        <w:t>1. Заголовок: должен быть кратким, максимально содержательным и привлекать внимание.</w:t>
      </w:r>
    </w:p>
    <w:p w:rsidR="00D17AA9" w:rsidRDefault="00D17AA9" w:rsidP="001F2BBA">
      <w:pPr>
        <w:ind w:firstLine="709"/>
        <w:jc w:val="both"/>
      </w:pPr>
      <w:r>
        <w:t>2. Первый абзац должен в 2-3 строках раскрывать содержание текста и желание узнать больше.</w:t>
      </w:r>
    </w:p>
    <w:p w:rsidR="00D17AA9" w:rsidRDefault="00D17AA9" w:rsidP="001F2BBA">
      <w:pPr>
        <w:ind w:firstLine="709"/>
        <w:jc w:val="both"/>
      </w:pPr>
      <w:r>
        <w:t>3. Основной текст содержит информацию в объективной, сжатой и информативной форме: приводятся только факты, необходимо придерживаться норм литературного языка.</w:t>
      </w:r>
    </w:p>
    <w:p w:rsidR="00D17AA9" w:rsidRPr="0084374A" w:rsidRDefault="00D17AA9" w:rsidP="001F2BBA">
      <w:pPr>
        <w:ind w:firstLine="709"/>
        <w:jc w:val="both"/>
      </w:pPr>
      <w:r>
        <w:t>4. Контактные данные: в какой организации и каким подразделением подготовлен пресс-релиз, как связаться с его автором при возникновении вопросов и необходимости получения дополнительной информации.</w:t>
      </w:r>
    </w:p>
    <w:p w:rsidR="001F2BBA" w:rsidRPr="0084374A" w:rsidRDefault="001F2BBA" w:rsidP="001F2BBA">
      <w:pPr>
        <w:ind w:firstLine="709"/>
        <w:jc w:val="both"/>
        <w:rPr>
          <w:u w:val="single"/>
        </w:rPr>
      </w:pPr>
      <w:r w:rsidRPr="0084374A">
        <w:rPr>
          <w:u w:val="single"/>
        </w:rPr>
        <w:t>Требования к содержанию:</w:t>
      </w:r>
    </w:p>
    <w:p w:rsidR="001F2BBA" w:rsidRPr="0084374A" w:rsidRDefault="001F2BBA" w:rsidP="001F2BBA">
      <w:pPr>
        <w:ind w:firstLine="709"/>
        <w:jc w:val="both"/>
      </w:pPr>
      <w:r w:rsidRPr="0084374A">
        <w:t>Текст пресс-релиза должен отвечать на вопросы:</w:t>
      </w:r>
    </w:p>
    <w:p w:rsidR="001F2BBA" w:rsidRPr="0084374A" w:rsidRDefault="001F2BBA" w:rsidP="001F2BBA">
      <w:pPr>
        <w:ind w:firstLine="709"/>
        <w:jc w:val="both"/>
      </w:pPr>
      <w:r w:rsidRPr="0084374A">
        <w:t>- Что происходит?</w:t>
      </w:r>
    </w:p>
    <w:p w:rsidR="001F2BBA" w:rsidRPr="0084374A" w:rsidRDefault="001F2BBA" w:rsidP="001F2BBA">
      <w:pPr>
        <w:ind w:firstLine="709"/>
        <w:jc w:val="both"/>
      </w:pPr>
      <w:r w:rsidRPr="0084374A">
        <w:t>- Где происходит?</w:t>
      </w:r>
    </w:p>
    <w:p w:rsidR="001F2BBA" w:rsidRPr="0084374A" w:rsidRDefault="001F2BBA" w:rsidP="001F2BBA">
      <w:pPr>
        <w:ind w:firstLine="709"/>
        <w:jc w:val="both"/>
      </w:pPr>
      <w:r w:rsidRPr="0084374A">
        <w:t>- Когда это происходит?</w:t>
      </w:r>
    </w:p>
    <w:p w:rsidR="001F2BBA" w:rsidRPr="0084374A" w:rsidRDefault="001F2BBA" w:rsidP="001F2BBA">
      <w:pPr>
        <w:ind w:firstLine="709"/>
        <w:jc w:val="both"/>
      </w:pPr>
      <w:r w:rsidRPr="0084374A">
        <w:t>- Почему это делается?</w:t>
      </w:r>
    </w:p>
    <w:p w:rsidR="001F2BBA" w:rsidRPr="0084374A" w:rsidRDefault="001F2BBA" w:rsidP="001F2BBA">
      <w:pPr>
        <w:ind w:firstLine="709"/>
        <w:jc w:val="both"/>
      </w:pPr>
      <w:r w:rsidRPr="0084374A">
        <w:t>- Какие перспективы это имеет?</w:t>
      </w:r>
    </w:p>
    <w:p w:rsidR="001F2BBA" w:rsidRPr="0084374A" w:rsidRDefault="001F2BBA" w:rsidP="001F2BBA">
      <w:pPr>
        <w:ind w:firstLine="709"/>
        <w:jc w:val="both"/>
      </w:pPr>
      <w:r w:rsidRPr="0084374A">
        <w:t xml:space="preserve">Пресс-релиз анонс должен содержать следующую информацию: </w:t>
      </w:r>
    </w:p>
    <w:p w:rsidR="001F2BBA" w:rsidRPr="0084374A" w:rsidRDefault="001F2BBA" w:rsidP="001F2BBA">
      <w:pPr>
        <w:ind w:firstLine="709"/>
        <w:jc w:val="both"/>
      </w:pPr>
      <w:r w:rsidRPr="0084374A">
        <w:t>- точное название мероприятия;</w:t>
      </w:r>
    </w:p>
    <w:p w:rsidR="001F2BBA" w:rsidRPr="0084374A" w:rsidRDefault="001F2BBA" w:rsidP="001F2BBA">
      <w:pPr>
        <w:ind w:firstLine="709"/>
        <w:jc w:val="both"/>
      </w:pPr>
      <w:r w:rsidRPr="0084374A">
        <w:t>- дата проведения (желательно с указанием дня недели);</w:t>
      </w:r>
    </w:p>
    <w:p w:rsidR="001F2BBA" w:rsidRPr="0084374A" w:rsidRDefault="001F2BBA" w:rsidP="001F2BBA">
      <w:pPr>
        <w:ind w:firstLine="709"/>
        <w:jc w:val="both"/>
      </w:pPr>
      <w:r w:rsidRPr="0084374A">
        <w:t>- место проведения;</w:t>
      </w:r>
    </w:p>
    <w:p w:rsidR="001F2BBA" w:rsidRPr="0084374A" w:rsidRDefault="001F2BBA" w:rsidP="001F2BBA">
      <w:pPr>
        <w:ind w:firstLine="709"/>
        <w:jc w:val="both"/>
      </w:pPr>
      <w:r w:rsidRPr="0084374A">
        <w:t>- организатор или организаторы;</w:t>
      </w:r>
    </w:p>
    <w:p w:rsidR="001F2BBA" w:rsidRPr="0084374A" w:rsidRDefault="001F2BBA" w:rsidP="001F2BBA">
      <w:pPr>
        <w:ind w:firstLine="709"/>
        <w:jc w:val="both"/>
      </w:pPr>
      <w:r w:rsidRPr="0084374A">
        <w:t>- интересный заголовок;</w:t>
      </w:r>
    </w:p>
    <w:p w:rsidR="001F2BBA" w:rsidRPr="0084374A" w:rsidRDefault="001F2BBA" w:rsidP="001F2BBA">
      <w:pPr>
        <w:ind w:firstLine="709"/>
        <w:jc w:val="both"/>
      </w:pPr>
      <w:r w:rsidRPr="0084374A">
        <w:t>- основное сообщение для прессы;</w:t>
      </w:r>
    </w:p>
    <w:p w:rsidR="001F2BBA" w:rsidRPr="0084374A" w:rsidRDefault="001F2BBA" w:rsidP="001F2BBA">
      <w:pPr>
        <w:ind w:firstLine="709"/>
        <w:jc w:val="both"/>
      </w:pPr>
      <w:r w:rsidRPr="0084374A">
        <w:t>- заранее подготовленные цитаты спикеров, (не обязательно);</w:t>
      </w:r>
    </w:p>
    <w:p w:rsidR="001F2BBA" w:rsidRPr="0084374A" w:rsidRDefault="001F2BBA" w:rsidP="001F2BBA">
      <w:pPr>
        <w:ind w:firstLine="709"/>
        <w:jc w:val="both"/>
      </w:pPr>
      <w:r w:rsidRPr="0084374A">
        <w:t>- справочные данные о компании/личности (необязательно);</w:t>
      </w:r>
    </w:p>
    <w:p w:rsidR="001F2BBA" w:rsidRDefault="001F2BBA" w:rsidP="001F2BBA">
      <w:pPr>
        <w:ind w:firstLine="709"/>
        <w:jc w:val="both"/>
      </w:pPr>
      <w:r w:rsidRPr="0084374A">
        <w:t>- контактные данные организаторов.</w:t>
      </w:r>
    </w:p>
    <w:p w:rsidR="00D17AA9" w:rsidRDefault="00D17AA9" w:rsidP="001F2BBA">
      <w:pPr>
        <w:ind w:firstLine="709"/>
        <w:jc w:val="both"/>
      </w:pPr>
      <w:r>
        <w:lastRenderedPageBreak/>
        <w:t xml:space="preserve">Пресс-релиз нужно посвящать только одному информационному поводу. Каждую новую мысль нужно начинать с нового абзаца, при этом абзацы должны быть не более 6-7 строк, а составляющие их предложения </w:t>
      </w:r>
      <w:r w:rsidR="0022490F">
        <w:t>–</w:t>
      </w:r>
      <w:r>
        <w:t xml:space="preserve"> достато</w:t>
      </w:r>
      <w:r w:rsidR="0022490F">
        <w:t>чно короткими и простыми для восприятия. Не используются аббревиатуры и сокращения кроме общепризнанных.</w:t>
      </w:r>
    </w:p>
    <w:p w:rsidR="001F2BBA" w:rsidRPr="0084374A" w:rsidRDefault="001F2BBA" w:rsidP="001F2BBA">
      <w:pPr>
        <w:ind w:firstLine="709"/>
        <w:jc w:val="both"/>
        <w:rPr>
          <w:u w:val="single"/>
        </w:rPr>
      </w:pPr>
      <w:r w:rsidRPr="0084374A">
        <w:rPr>
          <w:u w:val="single"/>
        </w:rPr>
        <w:t>Требования к оформлению:</w:t>
      </w:r>
    </w:p>
    <w:p w:rsidR="001F2BBA" w:rsidRPr="0084374A" w:rsidRDefault="001F2BBA" w:rsidP="001F2BBA">
      <w:pPr>
        <w:ind w:firstLine="709"/>
        <w:jc w:val="both"/>
      </w:pPr>
      <w:r>
        <w:t xml:space="preserve">Текст пресс-релиза должен умещаться на одну страницу, шрифт: </w:t>
      </w:r>
      <w:r>
        <w:rPr>
          <w:lang w:val="en-US"/>
        </w:rPr>
        <w:t>Times</w:t>
      </w:r>
      <w:r w:rsidRPr="000411CA">
        <w:t xml:space="preserve"> </w:t>
      </w:r>
      <w:r>
        <w:rPr>
          <w:lang w:val="en-US"/>
        </w:rPr>
        <w:t>new</w:t>
      </w:r>
      <w:r>
        <w:t xml:space="preserve"> </w:t>
      </w:r>
      <w:r>
        <w:rPr>
          <w:lang w:val="en-US"/>
        </w:rPr>
        <w:t>roman</w:t>
      </w:r>
      <w:r>
        <w:t xml:space="preserve">, не менее 12 </w:t>
      </w:r>
      <w:proofErr w:type="spellStart"/>
      <w:r>
        <w:t>пт</w:t>
      </w:r>
      <w:proofErr w:type="spellEnd"/>
      <w:r>
        <w:t>, выравнивание основного текста по ширине, заголовка по центру</w:t>
      </w:r>
    </w:p>
    <w:p w:rsidR="001F2BBA" w:rsidRDefault="001F2BBA" w:rsidP="001F2BBA">
      <w:pPr>
        <w:ind w:firstLine="709"/>
        <w:jc w:val="both"/>
      </w:pPr>
    </w:p>
    <w:p w:rsidR="001F2BBA" w:rsidRPr="0084374A" w:rsidRDefault="001F2BBA" w:rsidP="001F2BBA">
      <w:pPr>
        <w:ind w:firstLine="709"/>
        <w:jc w:val="both"/>
        <w:rPr>
          <w:b/>
        </w:rPr>
      </w:pPr>
      <w:r w:rsidRPr="0084374A">
        <w:rPr>
          <w:b/>
        </w:rPr>
        <w:t>Раздел 4. Пропаганда здорового образа жизни.</w:t>
      </w:r>
    </w:p>
    <w:p w:rsidR="001F2BBA" w:rsidRDefault="001F2BBA" w:rsidP="001F2BBA">
      <w:pPr>
        <w:ind w:firstLine="709"/>
        <w:jc w:val="both"/>
      </w:pPr>
      <w:r w:rsidRPr="0084374A">
        <w:t>1. Подготовить план мероприятий в школе (общеобразовательной или спортивной) по пропаганде здорового образа жизни и занятий физической культурой и спортом.  План должен включать в себя: дату (по одному в месяц), название мероприятия, целевую аудиторию и цели мероприятия. Мероприятия должны быть разными и направленными на пропаганду ЗОЖ, учитывая особенности целевой аудитории.</w:t>
      </w:r>
    </w:p>
    <w:p w:rsidR="001F2BBA" w:rsidRPr="0084374A" w:rsidRDefault="001F2BBA" w:rsidP="001F2BBA">
      <w:pPr>
        <w:ind w:firstLine="709"/>
        <w:jc w:val="both"/>
      </w:pPr>
      <w:r>
        <w:t>2. Подготовить план информационного антидопингового мероприятия. План должен содержать: цель проведения, дату, целевую аудиторию и краткое описание мероприятия.</w:t>
      </w:r>
    </w:p>
    <w:p w:rsidR="001F2BBA" w:rsidRPr="0084374A" w:rsidRDefault="001F2BBA" w:rsidP="001F2BBA">
      <w:pPr>
        <w:ind w:firstLine="709"/>
        <w:jc w:val="both"/>
      </w:pPr>
    </w:p>
    <w:p w:rsidR="001F2BBA" w:rsidRPr="001C0560" w:rsidRDefault="001F2BBA" w:rsidP="001F2BBA">
      <w:pPr>
        <w:ind w:firstLine="708"/>
        <w:jc w:val="both"/>
        <w:rPr>
          <w:b/>
        </w:rPr>
      </w:pPr>
      <w:r w:rsidRPr="001C0560">
        <w:rPr>
          <w:b/>
        </w:rPr>
        <w:t>Критерии оценки</w:t>
      </w:r>
    </w:p>
    <w:p w:rsidR="001F2BBA" w:rsidRPr="00FB50DB" w:rsidRDefault="001F2BBA" w:rsidP="001F2BBA">
      <w:pPr>
        <w:pStyle w:val="p5"/>
        <w:spacing w:before="0" w:beforeAutospacing="0" w:after="0" w:afterAutospacing="0"/>
        <w:ind w:firstLine="709"/>
        <w:jc w:val="both"/>
      </w:pPr>
      <w:r>
        <w:t>- оценка «зачте</w:t>
      </w:r>
      <w:r w:rsidRPr="00FB50DB">
        <w:t xml:space="preserve">но» выставляется обучающемуся, если </w:t>
      </w:r>
      <w:r>
        <w:t>содержание представленного практического задания соответствует предъявляемым требованиям к оформлению и содержанию предложенного задания;</w:t>
      </w:r>
    </w:p>
    <w:p w:rsidR="001F2BBA" w:rsidRPr="00FB50DB" w:rsidRDefault="001F2BBA" w:rsidP="001F2BBA">
      <w:pPr>
        <w:pStyle w:val="p5"/>
        <w:spacing w:before="0" w:beforeAutospacing="0" w:after="0" w:afterAutospacing="0"/>
        <w:ind w:firstLine="709"/>
        <w:jc w:val="both"/>
      </w:pPr>
      <w:r>
        <w:t>- оценка «не зачте</w:t>
      </w:r>
      <w:r w:rsidRPr="00FB50DB">
        <w:t xml:space="preserve">но» выставляется обучающемуся, если </w:t>
      </w:r>
      <w:r>
        <w:t xml:space="preserve">содержание представленного практического задания не соответствует предъявляемым требованиям к оформлению </w:t>
      </w:r>
      <w:proofErr w:type="gramStart"/>
      <w:r>
        <w:t>и  содержанию</w:t>
      </w:r>
      <w:proofErr w:type="gramEnd"/>
      <w:r>
        <w:t xml:space="preserve"> предложенного задания.</w:t>
      </w:r>
    </w:p>
    <w:p w:rsidR="001F2BBA" w:rsidRDefault="001F2BBA" w:rsidP="001F2BBA">
      <w:pPr>
        <w:spacing w:after="200" w:line="276" w:lineRule="auto"/>
        <w:rPr>
          <w:b/>
          <w:noProof/>
        </w:rPr>
      </w:pPr>
      <w:r>
        <w:rPr>
          <w:b/>
          <w:noProof/>
        </w:rPr>
        <w:br w:type="page"/>
      </w:r>
    </w:p>
    <w:p w:rsidR="001F2BBA" w:rsidRPr="00D909D5" w:rsidRDefault="001F2BBA" w:rsidP="001F2BBA">
      <w:pPr>
        <w:suppressAutoHyphens/>
        <w:jc w:val="center"/>
        <w:rPr>
          <w:b/>
          <w:sz w:val="28"/>
          <w:szCs w:val="28"/>
          <w:lang w:eastAsia="ar-SA"/>
        </w:rPr>
      </w:pPr>
      <w:r w:rsidRPr="00D909D5">
        <w:rPr>
          <w:b/>
          <w:sz w:val="28"/>
          <w:szCs w:val="28"/>
          <w:lang w:eastAsia="ar-SA"/>
        </w:rPr>
        <w:lastRenderedPageBreak/>
        <w:t>ФГБОУ ВО «Московская государственная академия физической культуры»</w:t>
      </w:r>
    </w:p>
    <w:p w:rsidR="001F2BBA" w:rsidRPr="00D909D5" w:rsidRDefault="001F2BBA" w:rsidP="001F2BBA">
      <w:pPr>
        <w:suppressAutoHyphens/>
        <w:jc w:val="center"/>
        <w:rPr>
          <w:b/>
          <w:sz w:val="28"/>
          <w:szCs w:val="28"/>
          <w:lang w:eastAsia="ar-SA"/>
        </w:rPr>
      </w:pPr>
      <w:r w:rsidRPr="00D909D5">
        <w:rPr>
          <w:b/>
          <w:sz w:val="28"/>
          <w:szCs w:val="28"/>
          <w:lang w:eastAsia="ar-SA"/>
        </w:rPr>
        <w:t>Кафедра педагогики и психологии</w:t>
      </w:r>
    </w:p>
    <w:p w:rsidR="001F2BBA" w:rsidRPr="00D909D5" w:rsidRDefault="001F2BBA" w:rsidP="001F2BBA">
      <w:pPr>
        <w:suppressAutoHyphens/>
        <w:jc w:val="center"/>
        <w:rPr>
          <w:b/>
          <w:bCs/>
          <w:sz w:val="28"/>
          <w:szCs w:val="28"/>
          <w:lang w:eastAsia="ar-SA"/>
        </w:rPr>
      </w:pPr>
    </w:p>
    <w:p w:rsidR="001F2BBA" w:rsidRPr="00D909D5" w:rsidRDefault="001F2BBA" w:rsidP="001F2BBA">
      <w:pPr>
        <w:suppressAutoHyphens/>
        <w:jc w:val="center"/>
        <w:rPr>
          <w:b/>
          <w:bCs/>
          <w:sz w:val="28"/>
          <w:szCs w:val="28"/>
          <w:lang w:eastAsia="ar-SA"/>
        </w:rPr>
      </w:pPr>
    </w:p>
    <w:p w:rsidR="001F2BBA" w:rsidRPr="00D909D5" w:rsidRDefault="001F2BBA" w:rsidP="001F2BBA">
      <w:pPr>
        <w:suppressAutoHyphens/>
        <w:jc w:val="center"/>
        <w:rPr>
          <w:b/>
          <w:bCs/>
          <w:sz w:val="28"/>
          <w:szCs w:val="28"/>
          <w:lang w:eastAsia="ar-SA"/>
        </w:rPr>
      </w:pPr>
    </w:p>
    <w:p w:rsidR="001F2BBA" w:rsidRPr="00D909D5" w:rsidRDefault="001F2BBA" w:rsidP="001F2BBA">
      <w:pPr>
        <w:suppressAutoHyphens/>
        <w:jc w:val="center"/>
        <w:rPr>
          <w:b/>
          <w:bCs/>
          <w:sz w:val="28"/>
          <w:szCs w:val="28"/>
          <w:lang w:eastAsia="ar-SA"/>
        </w:rPr>
      </w:pPr>
    </w:p>
    <w:p w:rsidR="001F2BBA" w:rsidRPr="00D909D5" w:rsidRDefault="001F2BBA" w:rsidP="001F2BBA">
      <w:pPr>
        <w:suppressAutoHyphens/>
        <w:jc w:val="center"/>
        <w:rPr>
          <w:b/>
          <w:bCs/>
          <w:sz w:val="28"/>
          <w:szCs w:val="28"/>
          <w:lang w:eastAsia="ar-SA"/>
        </w:rPr>
      </w:pPr>
    </w:p>
    <w:p w:rsidR="001F2BBA" w:rsidRPr="00D909D5" w:rsidRDefault="001F2BBA" w:rsidP="001F2BBA">
      <w:pPr>
        <w:suppressAutoHyphens/>
        <w:jc w:val="center"/>
        <w:rPr>
          <w:b/>
          <w:bCs/>
          <w:sz w:val="28"/>
          <w:szCs w:val="28"/>
          <w:lang w:eastAsia="ar-SA"/>
        </w:rPr>
      </w:pPr>
    </w:p>
    <w:p w:rsidR="001F2BBA" w:rsidRPr="00D909D5" w:rsidRDefault="001F2BBA" w:rsidP="001F2BBA">
      <w:pPr>
        <w:suppressAutoHyphens/>
        <w:jc w:val="center"/>
        <w:rPr>
          <w:b/>
          <w:bCs/>
          <w:sz w:val="28"/>
          <w:szCs w:val="28"/>
          <w:lang w:eastAsia="ar-SA"/>
        </w:rPr>
      </w:pPr>
    </w:p>
    <w:p w:rsidR="001F2BBA" w:rsidRPr="00D909D5" w:rsidRDefault="001F2BBA" w:rsidP="001F2BBA">
      <w:pPr>
        <w:suppressAutoHyphens/>
        <w:jc w:val="center"/>
        <w:rPr>
          <w:b/>
          <w:bCs/>
          <w:sz w:val="28"/>
          <w:szCs w:val="28"/>
          <w:lang w:eastAsia="ar-SA"/>
        </w:rPr>
      </w:pPr>
    </w:p>
    <w:p w:rsidR="001F2BBA" w:rsidRPr="00D909D5" w:rsidRDefault="001F2BBA" w:rsidP="001F2BBA">
      <w:pPr>
        <w:suppressAutoHyphens/>
        <w:jc w:val="center"/>
        <w:rPr>
          <w:b/>
          <w:bCs/>
          <w:sz w:val="28"/>
          <w:szCs w:val="28"/>
          <w:lang w:eastAsia="ar-SA"/>
        </w:rPr>
      </w:pPr>
    </w:p>
    <w:p w:rsidR="001F2BBA" w:rsidRDefault="001F2BBA" w:rsidP="001F2BBA">
      <w:pPr>
        <w:suppressAutoHyphens/>
        <w:jc w:val="center"/>
        <w:rPr>
          <w:b/>
          <w:bCs/>
          <w:sz w:val="28"/>
          <w:szCs w:val="28"/>
          <w:lang w:eastAsia="ar-SA"/>
        </w:rPr>
      </w:pPr>
    </w:p>
    <w:p w:rsidR="001F2BBA" w:rsidRDefault="001F2BBA" w:rsidP="001F2BBA">
      <w:pPr>
        <w:suppressAutoHyphens/>
        <w:jc w:val="center"/>
        <w:rPr>
          <w:b/>
          <w:bCs/>
          <w:sz w:val="28"/>
          <w:szCs w:val="28"/>
          <w:lang w:eastAsia="ar-SA"/>
        </w:rPr>
      </w:pPr>
    </w:p>
    <w:p w:rsidR="001F2BBA" w:rsidRDefault="001F2BBA" w:rsidP="001F2BBA">
      <w:pPr>
        <w:suppressAutoHyphens/>
        <w:jc w:val="center"/>
        <w:rPr>
          <w:b/>
          <w:bCs/>
          <w:sz w:val="28"/>
          <w:szCs w:val="28"/>
          <w:lang w:eastAsia="ar-SA"/>
        </w:rPr>
      </w:pPr>
    </w:p>
    <w:p w:rsidR="001F2BBA" w:rsidRDefault="001F2BBA" w:rsidP="001F2BBA">
      <w:pPr>
        <w:suppressAutoHyphens/>
        <w:jc w:val="center"/>
        <w:rPr>
          <w:b/>
          <w:bCs/>
          <w:sz w:val="28"/>
          <w:szCs w:val="28"/>
          <w:lang w:eastAsia="ar-SA"/>
        </w:rPr>
      </w:pPr>
    </w:p>
    <w:p w:rsidR="001F2BBA" w:rsidRDefault="001F2BBA" w:rsidP="001F2BBA">
      <w:pPr>
        <w:suppressAutoHyphens/>
        <w:jc w:val="center"/>
        <w:rPr>
          <w:b/>
          <w:bCs/>
          <w:sz w:val="28"/>
          <w:szCs w:val="28"/>
          <w:lang w:eastAsia="ar-SA"/>
        </w:rPr>
      </w:pPr>
    </w:p>
    <w:p w:rsidR="001F2BBA" w:rsidRDefault="001F2BBA" w:rsidP="001F2BBA">
      <w:pPr>
        <w:suppressAutoHyphens/>
        <w:jc w:val="center"/>
        <w:rPr>
          <w:b/>
          <w:bCs/>
          <w:sz w:val="28"/>
          <w:szCs w:val="28"/>
          <w:lang w:eastAsia="ar-SA"/>
        </w:rPr>
      </w:pPr>
    </w:p>
    <w:p w:rsidR="001F2BBA" w:rsidRDefault="001F2BBA" w:rsidP="001F2BBA">
      <w:pPr>
        <w:suppressAutoHyphens/>
        <w:jc w:val="center"/>
        <w:rPr>
          <w:b/>
          <w:bCs/>
          <w:sz w:val="28"/>
          <w:szCs w:val="28"/>
          <w:lang w:eastAsia="ar-SA"/>
        </w:rPr>
      </w:pPr>
    </w:p>
    <w:p w:rsidR="001F2BBA" w:rsidRDefault="001F2BBA" w:rsidP="001F2BBA">
      <w:pPr>
        <w:suppressAutoHyphens/>
        <w:jc w:val="center"/>
        <w:rPr>
          <w:b/>
          <w:sz w:val="28"/>
          <w:szCs w:val="28"/>
          <w:lang w:eastAsia="ar-SA"/>
        </w:rPr>
      </w:pPr>
      <w:r w:rsidRPr="00D909D5">
        <w:rPr>
          <w:b/>
          <w:bCs/>
          <w:sz w:val="28"/>
          <w:szCs w:val="28"/>
          <w:lang w:eastAsia="ar-SA"/>
        </w:rPr>
        <w:t xml:space="preserve">РАБОЧАЯ ТЕТРАДЬ </w:t>
      </w:r>
      <w:r w:rsidRPr="00D909D5">
        <w:rPr>
          <w:b/>
          <w:sz w:val="28"/>
          <w:szCs w:val="28"/>
          <w:lang w:eastAsia="ar-SA"/>
        </w:rPr>
        <w:t xml:space="preserve">ПО ДИСЦИПЛИНЕ </w:t>
      </w:r>
    </w:p>
    <w:p w:rsidR="001F2BBA" w:rsidRPr="00D909D5" w:rsidRDefault="001F2BBA" w:rsidP="001F2BBA">
      <w:pPr>
        <w:suppressAutoHyphens/>
        <w:jc w:val="center"/>
        <w:rPr>
          <w:b/>
          <w:sz w:val="28"/>
          <w:szCs w:val="28"/>
          <w:lang w:eastAsia="ar-SA"/>
        </w:rPr>
      </w:pPr>
    </w:p>
    <w:p w:rsidR="001F2BBA" w:rsidRPr="00D909D5" w:rsidRDefault="001F2BBA" w:rsidP="001F2BBA">
      <w:pPr>
        <w:suppressAutoHyphens/>
        <w:jc w:val="center"/>
        <w:rPr>
          <w:b/>
          <w:sz w:val="28"/>
          <w:szCs w:val="28"/>
          <w:lang w:eastAsia="ar-SA"/>
        </w:rPr>
      </w:pPr>
      <w:r w:rsidRPr="00D909D5">
        <w:rPr>
          <w:b/>
          <w:sz w:val="28"/>
          <w:szCs w:val="28"/>
          <w:lang w:eastAsia="ar-SA"/>
        </w:rPr>
        <w:t>«Пропаганда и связи с общественностью в сфере физической культуры и спорта»</w:t>
      </w:r>
    </w:p>
    <w:p w:rsidR="001F2BBA" w:rsidRDefault="001F2BBA" w:rsidP="001F2BBA">
      <w:pPr>
        <w:suppressAutoHyphens/>
        <w:jc w:val="center"/>
        <w:rPr>
          <w:b/>
          <w:sz w:val="28"/>
          <w:szCs w:val="28"/>
          <w:lang w:eastAsia="ar-SA"/>
        </w:rPr>
      </w:pPr>
    </w:p>
    <w:p w:rsidR="001F2BBA" w:rsidRPr="00D909D5" w:rsidRDefault="001F2BBA" w:rsidP="001F2BBA">
      <w:pPr>
        <w:suppressAutoHyphens/>
        <w:jc w:val="center"/>
        <w:rPr>
          <w:b/>
          <w:sz w:val="28"/>
          <w:szCs w:val="28"/>
          <w:lang w:eastAsia="ar-SA"/>
        </w:rPr>
      </w:pPr>
    </w:p>
    <w:p w:rsidR="001F2BBA" w:rsidRPr="00D909D5" w:rsidRDefault="001F2BBA" w:rsidP="001F2BBA">
      <w:pPr>
        <w:suppressAutoHyphens/>
        <w:jc w:val="center"/>
        <w:rPr>
          <w:b/>
          <w:i/>
          <w:sz w:val="28"/>
          <w:szCs w:val="28"/>
          <w:lang w:eastAsia="ar-SA"/>
        </w:rPr>
      </w:pPr>
      <w:r w:rsidRPr="00D909D5">
        <w:rPr>
          <w:b/>
          <w:i/>
          <w:sz w:val="28"/>
          <w:szCs w:val="28"/>
          <w:lang w:eastAsia="ar-SA"/>
        </w:rPr>
        <w:t>Методическая разработка</w:t>
      </w:r>
    </w:p>
    <w:p w:rsidR="001F2BBA" w:rsidRPr="00B00232" w:rsidRDefault="001F2BBA" w:rsidP="001F2BBA">
      <w:pPr>
        <w:rPr>
          <w:i/>
          <w:lang w:eastAsia="ar-SA"/>
        </w:rPr>
      </w:pPr>
    </w:p>
    <w:p w:rsidR="001F2BBA" w:rsidRPr="00B00232" w:rsidRDefault="001F2BBA" w:rsidP="001F2BBA">
      <w:pPr>
        <w:suppressAutoHyphens/>
        <w:jc w:val="center"/>
        <w:rPr>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p>
    <w:p w:rsidR="001F2BBA" w:rsidRDefault="001F2BBA" w:rsidP="001F2BBA">
      <w:pPr>
        <w:suppressAutoHyphens/>
        <w:jc w:val="center"/>
        <w:rPr>
          <w:b/>
          <w:lang w:eastAsia="ar-SA"/>
        </w:rPr>
      </w:pPr>
      <w:r>
        <w:rPr>
          <w:b/>
          <w:lang w:eastAsia="ar-SA"/>
        </w:rPr>
        <w:t>Малаховка, 2019</w:t>
      </w:r>
    </w:p>
    <w:p w:rsidR="001F2BBA" w:rsidRDefault="001F2BBA" w:rsidP="001F2BBA">
      <w:pPr>
        <w:suppressAutoHyphens/>
        <w:jc w:val="both"/>
        <w:rPr>
          <w:b/>
          <w:lang w:eastAsia="ar-SA"/>
        </w:rPr>
      </w:pPr>
    </w:p>
    <w:p w:rsidR="001F2BBA" w:rsidRDefault="001F2BBA" w:rsidP="001F2BBA">
      <w:pPr>
        <w:suppressAutoHyphens/>
        <w:jc w:val="both"/>
        <w:rPr>
          <w:b/>
          <w:lang w:eastAsia="ar-SA"/>
        </w:rPr>
      </w:pPr>
    </w:p>
    <w:p w:rsidR="001F2BBA" w:rsidRPr="00B00232" w:rsidRDefault="001F2BBA" w:rsidP="001F2BBA">
      <w:pPr>
        <w:suppressAutoHyphens/>
        <w:jc w:val="both"/>
        <w:rPr>
          <w:b/>
          <w:lang w:eastAsia="ar-SA"/>
        </w:rPr>
      </w:pPr>
    </w:p>
    <w:p w:rsidR="001F2BBA" w:rsidRPr="00B00232" w:rsidRDefault="001F2BBA" w:rsidP="001F2BBA">
      <w:pPr>
        <w:keepNext/>
        <w:tabs>
          <w:tab w:val="num" w:pos="432"/>
        </w:tabs>
        <w:suppressAutoHyphens/>
        <w:ind w:firstLine="709"/>
        <w:jc w:val="center"/>
        <w:outlineLvl w:val="0"/>
        <w:rPr>
          <w:i/>
          <w:iCs/>
          <w:lang w:eastAsia="ar-SA"/>
        </w:rPr>
      </w:pPr>
      <w:bookmarkStart w:id="1" w:name="_Toc473819166"/>
      <w:r w:rsidRPr="00B00232">
        <w:rPr>
          <w:i/>
          <w:iCs/>
          <w:lang w:eastAsia="ar-SA"/>
        </w:rPr>
        <w:lastRenderedPageBreak/>
        <w:t>Инструкция по использованию РТС</w:t>
      </w:r>
      <w:bookmarkEnd w:id="1"/>
    </w:p>
    <w:p w:rsidR="001F2BBA" w:rsidRDefault="001F2BBA" w:rsidP="001F2BBA">
      <w:pPr>
        <w:suppressAutoHyphens/>
        <w:ind w:firstLine="709"/>
        <w:jc w:val="both"/>
        <w:rPr>
          <w:lang w:eastAsia="ar-SA"/>
        </w:rPr>
      </w:pPr>
    </w:p>
    <w:p w:rsidR="001F2BBA" w:rsidRPr="00B00232" w:rsidRDefault="001F2BBA" w:rsidP="001F2BBA">
      <w:pPr>
        <w:suppressAutoHyphens/>
        <w:ind w:firstLine="709"/>
        <w:jc w:val="both"/>
        <w:rPr>
          <w:lang w:eastAsia="ar-SA"/>
        </w:rPr>
      </w:pPr>
      <w:r w:rsidRPr="00B00232">
        <w:rPr>
          <w:lang w:eastAsia="ar-SA"/>
        </w:rPr>
        <w:t>Приступать к подготовке и написанию ответов в рабочей тетради следует после раб</w:t>
      </w:r>
      <w:r>
        <w:rPr>
          <w:lang w:eastAsia="ar-SA"/>
        </w:rPr>
        <w:t>оты с литературными источниками, при необходимости привлекая ресурсы сети Интернет.</w:t>
      </w:r>
    </w:p>
    <w:p w:rsidR="001F2BBA" w:rsidRPr="00B00232" w:rsidRDefault="001F2BBA" w:rsidP="001F2BBA">
      <w:pPr>
        <w:suppressAutoHyphens/>
        <w:ind w:firstLine="709"/>
        <w:jc w:val="both"/>
        <w:rPr>
          <w:lang w:eastAsia="ar-SA"/>
        </w:rPr>
      </w:pPr>
      <w:r w:rsidRPr="00B00232">
        <w:rPr>
          <w:lang w:eastAsia="ar-SA"/>
        </w:rPr>
        <w:t>Содержание ответа на вопросы студент излагает самостоятельно в произвольной форме. Ответ должен быть правильным и кратким.</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C22851">
        <w:rPr>
          <w:b/>
        </w:rPr>
        <w:t>Для студентов очной формы обучения</w:t>
      </w:r>
      <w:r>
        <w:t xml:space="preserve"> темы 1, 2, 6, 7, 8, и 12 совпадают с темами лекций.  Если студент пропустил лекционное занятие, то ответы на вопросы по пропущенному занятию должны быть представлены в рукописном виде. В случае пропусков семинарских занятий студент должен заполнить разделы тетради, по пропущенным темам.</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C22851">
        <w:rPr>
          <w:b/>
        </w:rPr>
        <w:t>Для студентов заочной формы обучения</w:t>
      </w:r>
      <w:r>
        <w:t xml:space="preserve"> темы 2 и 7 совпадают с темами лекций.  Если студент пропустил лекционное занятие, то ответы на вопросы по указанной теме должны быть представлены в рукописном виде. Для допуска к зачету студент должен заполнить все разделы рабочей тетради.</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C22851">
        <w:rPr>
          <w:b/>
        </w:rPr>
        <w:t>Студенты, обучающиеся по индивидуальному графику,</w:t>
      </w:r>
      <w:r>
        <w:t xml:space="preserve"> не имеющие возможность посещать занятия, для допуска к зачету должны заполнить все разделы рабочей тетради.</w:t>
      </w:r>
    </w:p>
    <w:p w:rsidR="001F2BBA" w:rsidRDefault="001F2BBA" w:rsidP="001F2BBA">
      <w:pPr>
        <w:pStyle w:val="a9"/>
        <w:spacing w:before="0" w:beforeAutospacing="0" w:after="0" w:afterAutospacing="0"/>
        <w:ind w:firstLine="709"/>
        <w:jc w:val="both"/>
      </w:pPr>
    </w:p>
    <w:p w:rsidR="001F2BBA" w:rsidRPr="00B00232" w:rsidRDefault="001F2BBA" w:rsidP="001F2BBA">
      <w:pPr>
        <w:pStyle w:val="a9"/>
        <w:spacing w:before="0" w:beforeAutospacing="0" w:after="0" w:afterAutospacing="0"/>
        <w:ind w:firstLine="709"/>
      </w:pPr>
    </w:p>
    <w:p w:rsidR="001F2BBA" w:rsidRPr="00B00232" w:rsidRDefault="001F2BBA" w:rsidP="001F2BBA">
      <w:r w:rsidRPr="00B00232">
        <w:br w:type="page"/>
      </w:r>
    </w:p>
    <w:p w:rsidR="001F2BBA" w:rsidRPr="00B00232" w:rsidRDefault="001F2BBA" w:rsidP="001F2BBA">
      <w:pPr>
        <w:pStyle w:val="a9"/>
        <w:spacing w:before="0" w:beforeAutospacing="0" w:after="0" w:afterAutospacing="0"/>
        <w:ind w:firstLine="709"/>
        <w:jc w:val="both"/>
        <w:rPr>
          <w:b/>
        </w:rPr>
      </w:pPr>
      <w:r w:rsidRPr="00B00232">
        <w:rPr>
          <w:b/>
        </w:rPr>
        <w:lastRenderedPageBreak/>
        <w:t xml:space="preserve">Тема 1. Связи с общественностью в современном обществе. </w:t>
      </w:r>
    </w:p>
    <w:p w:rsidR="001F2BBA" w:rsidRPr="00B00232"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t xml:space="preserve">Задание 1. Привести три </w:t>
      </w:r>
      <w:r>
        <w:t xml:space="preserve">различных </w:t>
      </w:r>
      <w:r w:rsidRPr="00B00232">
        <w:t>определения понятия «связи с общественностью»</w:t>
      </w:r>
      <w:r>
        <w:t xml:space="preserve">. </w:t>
      </w:r>
    </w:p>
    <w:p w:rsidR="001F2BBA" w:rsidRDefault="001F2BBA" w:rsidP="001F2BBA">
      <w:pPr>
        <w:pStyle w:val="a9"/>
        <w:spacing w:before="0" w:beforeAutospacing="0" w:after="0" w:afterAutospacing="0"/>
        <w:ind w:firstLine="709"/>
        <w:jc w:val="both"/>
      </w:pPr>
      <w:r>
        <w:t>Связи с общественностью – это ____________________________________________</w:t>
      </w:r>
    </w:p>
    <w:p w:rsidR="001F2BBA"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Связи с общественностью – это ____________________________________________</w:t>
      </w:r>
    </w:p>
    <w:p w:rsidR="001F2BBA"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Связи с общественностью – это ____________________________________________</w:t>
      </w:r>
    </w:p>
    <w:p w:rsidR="001F2BBA"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jc w:val="both"/>
      </w:pP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t xml:space="preserve">Задание 2. Дать определение понятиям: </w:t>
      </w:r>
    </w:p>
    <w:p w:rsidR="001F2BBA" w:rsidRDefault="001F2BBA" w:rsidP="001F2BBA">
      <w:pPr>
        <w:pStyle w:val="a9"/>
        <w:spacing w:before="0" w:beforeAutospacing="0" w:after="0" w:afterAutospacing="0"/>
        <w:ind w:firstLine="709"/>
        <w:jc w:val="both"/>
      </w:pPr>
      <w:r>
        <w:t>О</w:t>
      </w:r>
      <w:r w:rsidRPr="00B30708">
        <w:t>рганизация</w:t>
      </w:r>
      <w:r>
        <w:t xml:space="preserve"> – это________________________________________________________</w:t>
      </w:r>
    </w:p>
    <w:p w:rsidR="001F2BBA"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jc w:val="both"/>
      </w:pPr>
    </w:p>
    <w:p w:rsidR="001F2BBA" w:rsidRDefault="001F2BBA" w:rsidP="001F2BBA">
      <w:pPr>
        <w:pStyle w:val="a9"/>
        <w:spacing w:before="0" w:beforeAutospacing="0" w:after="0" w:afterAutospacing="0"/>
        <w:ind w:firstLine="709"/>
        <w:jc w:val="both"/>
      </w:pPr>
      <w:r>
        <w:t>О</w:t>
      </w:r>
      <w:r w:rsidRPr="00B30708">
        <w:t>бщественност</w:t>
      </w:r>
      <w:r>
        <w:t>ь – это_____________________________________________________</w:t>
      </w:r>
    </w:p>
    <w:p w:rsidR="001F2BBA"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jc w:val="both"/>
      </w:pPr>
    </w:p>
    <w:p w:rsidR="001F2BBA" w:rsidRDefault="001F2BBA" w:rsidP="001F2BBA">
      <w:pPr>
        <w:pStyle w:val="a9"/>
        <w:spacing w:before="0" w:beforeAutospacing="0" w:after="0" w:afterAutospacing="0"/>
        <w:ind w:firstLine="709"/>
        <w:jc w:val="both"/>
      </w:pPr>
      <w:r>
        <w:t>К</w:t>
      </w:r>
      <w:r w:rsidRPr="00B30708">
        <w:t>оммуникация</w:t>
      </w:r>
      <w:r>
        <w:t xml:space="preserve"> – это_____________________________________________________</w:t>
      </w:r>
    </w:p>
    <w:p w:rsidR="001F2BBA"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jc w:val="both"/>
      </w:pPr>
    </w:p>
    <w:p w:rsidR="001F2BBA" w:rsidRDefault="001F2BBA" w:rsidP="001F2BBA">
      <w:pPr>
        <w:pStyle w:val="a9"/>
        <w:spacing w:before="0" w:beforeAutospacing="0" w:after="0" w:afterAutospacing="0"/>
        <w:ind w:firstLine="709"/>
        <w:jc w:val="both"/>
      </w:pPr>
      <w:r>
        <w:t>И</w:t>
      </w:r>
      <w:r w:rsidRPr="00B30708">
        <w:t>нформационная политика организации</w:t>
      </w:r>
      <w:r>
        <w:t xml:space="preserve"> – это________________________________</w:t>
      </w:r>
    </w:p>
    <w:p w:rsidR="001F2BBA"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2C633C" w:rsidRDefault="001F2BBA" w:rsidP="001F2BBA">
      <w:pPr>
        <w:pStyle w:val="a9"/>
        <w:spacing w:before="0" w:beforeAutospacing="0" w:after="0" w:afterAutospacing="0"/>
        <w:jc w:val="both"/>
        <w:rPr>
          <w:b/>
        </w:rPr>
      </w:pPr>
    </w:p>
    <w:p w:rsidR="001F2BBA" w:rsidRPr="007E4F8D" w:rsidRDefault="001F2BBA" w:rsidP="001F2BBA">
      <w:pPr>
        <w:ind w:firstLine="709"/>
        <w:jc w:val="both"/>
      </w:pPr>
      <w:r w:rsidRPr="00B00232">
        <w:t xml:space="preserve">Задание 3. Дать характеристику подходам к пониманию </w:t>
      </w:r>
      <w:r w:rsidRPr="00B00232">
        <w:rPr>
          <w:lang w:val="en-US"/>
        </w:rPr>
        <w:t>PR</w:t>
      </w:r>
      <w:r>
        <w:t>:</w:t>
      </w:r>
    </w:p>
    <w:p w:rsidR="001F2BBA" w:rsidRDefault="001F2BBA" w:rsidP="001F2BBA">
      <w:pPr>
        <w:pStyle w:val="a9"/>
        <w:spacing w:before="0" w:beforeAutospacing="0" w:after="0" w:afterAutospacing="0"/>
        <w:ind w:firstLine="709"/>
        <w:jc w:val="both"/>
      </w:pPr>
      <w:r>
        <w:t xml:space="preserve">1. </w:t>
      </w:r>
      <w:proofErr w:type="spellStart"/>
      <w:r>
        <w:t>Альтрустический</w:t>
      </w:r>
      <w:proofErr w:type="spellEnd"/>
      <w:r>
        <w:t xml:space="preserve"> подход – это ___________________________________________</w:t>
      </w:r>
    </w:p>
    <w:p w:rsidR="001F2BBA" w:rsidRDefault="001F2BBA" w:rsidP="001F2BBA">
      <w:pPr>
        <w:pStyle w:val="a9"/>
        <w:spacing w:before="0" w:beforeAutospacing="0" w:after="0" w:afterAutospacing="0"/>
        <w:jc w:val="both"/>
      </w:pPr>
      <w:r>
        <w:t xml:space="preserve">_______________________________________________________________________________________________________________________________________________________________________________________________________________________________________ </w:t>
      </w:r>
    </w:p>
    <w:p w:rsidR="001F2BBA" w:rsidRDefault="001F2BBA" w:rsidP="001F2BBA">
      <w:pPr>
        <w:pStyle w:val="a9"/>
        <w:spacing w:before="0" w:beforeAutospacing="0" w:after="0" w:afterAutospacing="0"/>
        <w:jc w:val="both"/>
      </w:pPr>
    </w:p>
    <w:p w:rsidR="001F2BBA" w:rsidRDefault="001F2BBA" w:rsidP="001F2BBA">
      <w:pPr>
        <w:pStyle w:val="a9"/>
        <w:spacing w:before="0" w:beforeAutospacing="0" w:after="0" w:afterAutospacing="0"/>
        <w:ind w:firstLine="709"/>
        <w:jc w:val="both"/>
      </w:pPr>
      <w:r>
        <w:t>2. Компромиссный подход – это ___________________________________________</w:t>
      </w:r>
    </w:p>
    <w:p w:rsidR="001F2BBA" w:rsidRDefault="001F2BBA" w:rsidP="001F2BBA">
      <w:pPr>
        <w:pStyle w:val="a9"/>
        <w:spacing w:before="0" w:beforeAutospacing="0" w:after="0" w:afterAutospacing="0"/>
        <w:jc w:val="both"/>
      </w:pPr>
      <w:r>
        <w:t xml:space="preserve">_______________________________________________________________________________________________________________________________________________________________________________________________________________________________________ </w:t>
      </w:r>
    </w:p>
    <w:p w:rsidR="001F2BBA" w:rsidRDefault="001F2BBA" w:rsidP="001F2BBA">
      <w:pPr>
        <w:pStyle w:val="a9"/>
        <w:spacing w:before="0" w:beforeAutospacing="0" w:after="0" w:afterAutospacing="0"/>
        <w:jc w:val="both"/>
      </w:pPr>
    </w:p>
    <w:p w:rsidR="001F2BBA" w:rsidRDefault="001F2BBA" w:rsidP="001F2BBA">
      <w:pPr>
        <w:pStyle w:val="a9"/>
        <w:spacing w:before="0" w:beforeAutospacing="0" w:after="0" w:afterAutospacing="0"/>
        <w:ind w:firstLine="709"/>
        <w:jc w:val="both"/>
      </w:pPr>
      <w:r>
        <w:t>3. Прагматический подход – это ___________________________________________</w:t>
      </w:r>
    </w:p>
    <w:p w:rsidR="001F2BBA" w:rsidRPr="00B00232" w:rsidRDefault="001F2BBA" w:rsidP="001F2BBA">
      <w:pPr>
        <w:pStyle w:val="a9"/>
        <w:spacing w:before="0" w:beforeAutospacing="0" w:after="0" w:afterAutospacing="0"/>
        <w:jc w:val="both"/>
      </w:pPr>
      <w:r>
        <w:lastRenderedPageBreak/>
        <w:t xml:space="preserve">_______________________________________________________________________________________________________________________________________________________________________________________________________________________________________ </w:t>
      </w:r>
    </w:p>
    <w:p w:rsidR="001F2BBA" w:rsidRDefault="001F2BBA" w:rsidP="001F2BBA">
      <w:pPr>
        <w:ind w:firstLine="709"/>
        <w:jc w:val="both"/>
      </w:pPr>
    </w:p>
    <w:p w:rsidR="001F2BBA" w:rsidRDefault="001F2BBA" w:rsidP="001F2BBA">
      <w:pPr>
        <w:ind w:firstLine="709"/>
        <w:jc w:val="both"/>
      </w:pPr>
    </w:p>
    <w:p w:rsidR="001F2BBA" w:rsidRDefault="001F2BBA" w:rsidP="001F2BBA">
      <w:pPr>
        <w:ind w:firstLine="709"/>
        <w:jc w:val="both"/>
      </w:pPr>
    </w:p>
    <w:p w:rsidR="001F2BBA" w:rsidRPr="00B00232" w:rsidRDefault="001F2BBA" w:rsidP="001F2BBA">
      <w:pPr>
        <w:ind w:firstLine="709"/>
        <w:jc w:val="both"/>
      </w:pPr>
      <w:r w:rsidRPr="00B00232">
        <w:t>Задание 4. Привести классификацию</w:t>
      </w:r>
      <w:r>
        <w:t xml:space="preserve"> </w:t>
      </w:r>
      <w:r w:rsidRPr="00B00232">
        <w:rPr>
          <w:lang w:val="en-US"/>
        </w:rPr>
        <w:t>PR</w:t>
      </w:r>
      <w:r w:rsidRPr="00B00232">
        <w:t>-деятельност</w:t>
      </w:r>
      <w:r>
        <w:t>и</w:t>
      </w:r>
      <w:r w:rsidRPr="00B00232">
        <w:t xml:space="preserve"> по </w:t>
      </w:r>
      <w:proofErr w:type="spellStart"/>
      <w:r w:rsidRPr="00B00232">
        <w:t>Дж.Грюнинг</w:t>
      </w:r>
      <w:r>
        <w:t>у</w:t>
      </w:r>
      <w:proofErr w:type="spellEnd"/>
      <w:r w:rsidRPr="00B00232">
        <w:t>.</w:t>
      </w:r>
    </w:p>
    <w:p w:rsidR="001F2BBA" w:rsidRDefault="001F2BBA" w:rsidP="001F2BBA">
      <w:pPr>
        <w:ind w:firstLine="709"/>
        <w:jc w:val="both"/>
      </w:pPr>
      <w:r w:rsidRPr="00B00232">
        <w:t>1. Модель пресс-агентства – это________________________________</w:t>
      </w:r>
      <w:r>
        <w:t>____________</w:t>
      </w:r>
    </w:p>
    <w:p w:rsidR="001F2BBA" w:rsidRPr="00B00232" w:rsidRDefault="001F2BBA" w:rsidP="001F2BBA">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B00232">
        <w:t>2. Модель общественной информации– это________________________________</w:t>
      </w:r>
      <w:r>
        <w:t>___</w:t>
      </w:r>
    </w:p>
    <w:p w:rsidR="001F2BBA" w:rsidRPr="00B00232" w:rsidRDefault="001F2BBA" w:rsidP="001F2BBA">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B00232">
        <w:t>3. Модель двусторонней асимметрии– это________________________________</w:t>
      </w:r>
      <w:r>
        <w:t>____</w:t>
      </w:r>
    </w:p>
    <w:p w:rsidR="001F2BBA" w:rsidRPr="00B00232" w:rsidRDefault="001F2BBA" w:rsidP="001F2BBA">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B00232">
        <w:t>4. Модель двусторонней симметрии– это________________________________</w:t>
      </w:r>
      <w:r>
        <w:t>_____</w:t>
      </w:r>
    </w:p>
    <w:p w:rsidR="001F2BBA" w:rsidRPr="00B00232" w:rsidRDefault="001F2BBA" w:rsidP="001F2BBA">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pStyle w:val="a9"/>
        <w:spacing w:before="0" w:beforeAutospacing="0" w:after="0" w:afterAutospacing="0"/>
        <w:ind w:firstLine="709"/>
        <w:jc w:val="both"/>
      </w:pPr>
      <w:r w:rsidRPr="00B00232">
        <w:t xml:space="preserve">Задание 4. Каковы задачи </w:t>
      </w:r>
      <w:r w:rsidRPr="00B00232">
        <w:rPr>
          <w:lang w:val="en-US"/>
        </w:rPr>
        <w:t>PR</w:t>
      </w:r>
      <w:r w:rsidRPr="00B00232">
        <w:t>-деятельности?</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Pr="00B00232" w:rsidRDefault="001F2BBA" w:rsidP="001F2BBA">
      <w:pPr>
        <w:pStyle w:val="a9"/>
        <w:spacing w:before="0" w:beforeAutospacing="0" w:after="0" w:afterAutospacing="0"/>
        <w:ind w:firstLine="709"/>
        <w:jc w:val="both"/>
      </w:pPr>
      <w:r w:rsidRPr="00B00232">
        <w:t>Задание 5. Приведите четыре классификации средств массовой информации</w:t>
      </w:r>
    </w:p>
    <w:p w:rsidR="001F2BBA" w:rsidRDefault="001F2BBA" w:rsidP="001F2BBA">
      <w:pPr>
        <w:ind w:firstLine="709"/>
        <w:jc w:val="both"/>
      </w:pPr>
      <w:r>
        <w:t>1. 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2. 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3. 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ind w:firstLine="709"/>
        <w:jc w:val="both"/>
      </w:pPr>
      <w:r>
        <w:t>4. ______________________________________________________________________</w:t>
      </w:r>
    </w:p>
    <w:p w:rsidR="001F2BBA" w:rsidRDefault="001F2BBA" w:rsidP="001F2BBA">
      <w:pPr>
        <w:jc w:val="both"/>
      </w:pPr>
      <w:r>
        <w:lastRenderedPageBreak/>
        <w:t>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ind w:firstLine="709"/>
        <w:jc w:val="both"/>
        <w:rPr>
          <w:b/>
        </w:rPr>
      </w:pPr>
      <w:r w:rsidRPr="00B00232">
        <w:t>Задание 6. Охарактеризуйте ниже перечисленные в</w:t>
      </w:r>
      <w:r w:rsidRPr="00B00232">
        <w:rPr>
          <w:b/>
        </w:rPr>
        <w:t xml:space="preserve">иды деятельности и составляющие </w:t>
      </w:r>
      <w:r w:rsidRPr="00B00232">
        <w:rPr>
          <w:b/>
          <w:lang w:val="en-US"/>
        </w:rPr>
        <w:t>PR</w:t>
      </w:r>
      <w:r w:rsidRPr="00B00232">
        <w:rPr>
          <w:b/>
        </w:rPr>
        <w:t>.</w:t>
      </w:r>
    </w:p>
    <w:p w:rsidR="001F2BBA" w:rsidRDefault="001F2BBA" w:rsidP="001F2BBA">
      <w:pPr>
        <w:ind w:firstLine="709"/>
        <w:jc w:val="both"/>
      </w:pPr>
      <w:r w:rsidRPr="00B00232">
        <w:rPr>
          <w:i/>
        </w:rPr>
        <w:t xml:space="preserve">1. Паблисити (англ. </w:t>
      </w:r>
      <w:proofErr w:type="spellStart"/>
      <w:r w:rsidRPr="00B00232">
        <w:rPr>
          <w:i/>
        </w:rPr>
        <w:t>publicity</w:t>
      </w:r>
      <w:proofErr w:type="spellEnd"/>
      <w:r w:rsidRPr="00B00232">
        <w:rPr>
          <w:i/>
        </w:rPr>
        <w:t xml:space="preserve"> - публичность)</w:t>
      </w:r>
      <w:r w:rsidRPr="00B00232">
        <w:t xml:space="preserve"> —</w:t>
      </w:r>
      <w:r>
        <w:t xml:space="preserve"> это____________________________</w:t>
      </w:r>
    </w:p>
    <w:p w:rsidR="001F2BBA" w:rsidRPr="00B00232" w:rsidRDefault="001F2BBA" w:rsidP="001F2BBA">
      <w:pPr>
        <w:jc w:val="both"/>
      </w:pPr>
      <w:r>
        <w:rPr>
          <w:i/>
        </w:rPr>
        <w:t>__________________________________________________________________________________________________________________________________________________________</w:t>
      </w:r>
    </w:p>
    <w:p w:rsidR="001F2BBA" w:rsidRDefault="001F2BBA" w:rsidP="001F2BBA">
      <w:pPr>
        <w:ind w:firstLine="709"/>
        <w:jc w:val="both"/>
        <w:rPr>
          <w:i/>
        </w:rPr>
      </w:pPr>
    </w:p>
    <w:p w:rsidR="001F2BBA" w:rsidRDefault="001F2BBA" w:rsidP="001F2BBA">
      <w:pPr>
        <w:ind w:firstLine="709"/>
        <w:jc w:val="both"/>
      </w:pPr>
      <w:r w:rsidRPr="00B00232">
        <w:rPr>
          <w:i/>
        </w:rPr>
        <w:t>2. Реклама</w:t>
      </w:r>
      <w:r w:rsidRPr="00B00232">
        <w:t xml:space="preserve"> –</w:t>
      </w:r>
      <w:r>
        <w:t xml:space="preserve"> это _________________________________________________________</w:t>
      </w:r>
    </w:p>
    <w:p w:rsidR="001F2BBA" w:rsidRPr="00B00232" w:rsidRDefault="001F2BBA" w:rsidP="001F2BBA">
      <w:pPr>
        <w:jc w:val="both"/>
      </w:pPr>
      <w:r>
        <w:rPr>
          <w:i/>
        </w:rP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B00232">
        <w:rPr>
          <w:i/>
        </w:rPr>
        <w:t>3. Общественное (специальное) мероприятие (событие)</w:t>
      </w:r>
      <w:r w:rsidRPr="00B00232">
        <w:t xml:space="preserve">- </w:t>
      </w:r>
      <w:r>
        <w:t>______________________</w:t>
      </w:r>
    </w:p>
    <w:p w:rsidR="001F2BBA" w:rsidRPr="00B00232" w:rsidRDefault="001F2BBA" w:rsidP="001F2BBA">
      <w:pPr>
        <w:jc w:val="both"/>
      </w:pPr>
      <w:r>
        <w:rPr>
          <w:i/>
        </w:rPr>
        <w:t>__________________________________________________________________________________________________________________________________________________________</w:t>
      </w:r>
    </w:p>
    <w:p w:rsidR="001F2BBA" w:rsidRPr="00B00232" w:rsidRDefault="001F2BBA" w:rsidP="001F2BBA">
      <w:pPr>
        <w:ind w:firstLine="709"/>
        <w:jc w:val="both"/>
      </w:pPr>
    </w:p>
    <w:p w:rsidR="001F2BBA" w:rsidRDefault="001F2BBA" w:rsidP="001F2BBA">
      <w:pPr>
        <w:ind w:firstLine="709"/>
        <w:jc w:val="both"/>
      </w:pPr>
      <w:r w:rsidRPr="00B00232">
        <w:rPr>
          <w:i/>
        </w:rPr>
        <w:t xml:space="preserve">4. Управление проблемами (кризисный PR) </w:t>
      </w:r>
      <w:r>
        <w:rPr>
          <w:i/>
        </w:rPr>
        <w:t>–</w:t>
      </w:r>
      <w:r w:rsidRPr="00B00232">
        <w:rPr>
          <w:i/>
        </w:rPr>
        <w:t xml:space="preserve"> это</w:t>
      </w:r>
      <w:r>
        <w:rPr>
          <w:i/>
        </w:rPr>
        <w:t xml:space="preserve"> </w:t>
      </w:r>
      <w:r>
        <w:t>_____________________________</w:t>
      </w:r>
    </w:p>
    <w:p w:rsidR="001F2BBA" w:rsidRPr="00B00232" w:rsidRDefault="001F2BBA" w:rsidP="001F2BBA">
      <w:pPr>
        <w:jc w:val="both"/>
      </w:pPr>
      <w:r>
        <w:rPr>
          <w:i/>
        </w:rPr>
        <w:t>__________________________________________________________________________________________________________________________________________________________</w:t>
      </w:r>
    </w:p>
    <w:p w:rsidR="001F2BBA" w:rsidRPr="00B00232" w:rsidRDefault="001F2BBA" w:rsidP="001F2BBA">
      <w:pPr>
        <w:ind w:firstLine="709"/>
        <w:jc w:val="both"/>
        <w:rPr>
          <w:i/>
        </w:rPr>
      </w:pPr>
    </w:p>
    <w:p w:rsidR="001F2BBA" w:rsidRDefault="001F2BBA" w:rsidP="001F2BBA">
      <w:pPr>
        <w:ind w:firstLine="709"/>
        <w:jc w:val="both"/>
      </w:pPr>
      <w:r w:rsidRPr="00B00232">
        <w:rPr>
          <w:i/>
        </w:rPr>
        <w:t>5. Развитие (фандрайзинг)</w:t>
      </w:r>
      <w:r w:rsidRPr="00B00232">
        <w:t xml:space="preserve"> – это</w:t>
      </w:r>
      <w:r>
        <w:t xml:space="preserve"> ___________________________________________</w:t>
      </w:r>
    </w:p>
    <w:p w:rsidR="001F2BBA" w:rsidRPr="00B00232" w:rsidRDefault="001F2BBA" w:rsidP="001F2BBA">
      <w:pPr>
        <w:jc w:val="both"/>
      </w:pPr>
      <w:r>
        <w:rPr>
          <w:i/>
        </w:rPr>
        <w:t>__________________________________________________________________________________________________________________________________________________________</w:t>
      </w:r>
    </w:p>
    <w:p w:rsidR="001F2BBA" w:rsidRPr="00B00232" w:rsidRDefault="001F2BBA" w:rsidP="001F2BBA">
      <w:pPr>
        <w:ind w:firstLine="709"/>
        <w:jc w:val="both"/>
      </w:pPr>
    </w:p>
    <w:p w:rsidR="001F2BBA" w:rsidRDefault="001F2BBA" w:rsidP="001F2BBA">
      <w:pPr>
        <w:ind w:firstLine="709"/>
        <w:jc w:val="both"/>
      </w:pPr>
      <w:r w:rsidRPr="00B00232">
        <w:rPr>
          <w:i/>
        </w:rPr>
        <w:t xml:space="preserve">6. Спонсоринг- </w:t>
      </w:r>
      <w:r w:rsidRPr="00B00232">
        <w:t xml:space="preserve">это </w:t>
      </w:r>
      <w:r>
        <w:t>_______________________________________________________</w:t>
      </w:r>
    </w:p>
    <w:p w:rsidR="001F2BBA" w:rsidRPr="00B00232" w:rsidRDefault="001F2BBA" w:rsidP="001F2BBA">
      <w:pPr>
        <w:jc w:val="both"/>
      </w:pPr>
      <w:r>
        <w:rPr>
          <w:i/>
        </w:rPr>
        <w:t>__________________________________________________________________________________________________________________________________________________________</w:t>
      </w:r>
    </w:p>
    <w:p w:rsidR="001F2BBA" w:rsidRPr="00B00232" w:rsidRDefault="001F2BBA" w:rsidP="001F2BBA">
      <w:pPr>
        <w:ind w:firstLine="709"/>
        <w:jc w:val="both"/>
        <w:rPr>
          <w:i/>
        </w:rPr>
      </w:pPr>
    </w:p>
    <w:p w:rsidR="001F2BBA" w:rsidRDefault="001F2BBA" w:rsidP="001F2BBA">
      <w:pPr>
        <w:ind w:firstLine="709"/>
        <w:jc w:val="both"/>
      </w:pPr>
      <w:r w:rsidRPr="00B00232">
        <w:rPr>
          <w:i/>
        </w:rPr>
        <w:t>7. Финансовый PR</w:t>
      </w:r>
      <w:r w:rsidRPr="00B00232">
        <w:t xml:space="preserve"> - это </w:t>
      </w:r>
      <w:r>
        <w:t>___________________________________________________</w:t>
      </w:r>
    </w:p>
    <w:p w:rsidR="001F2BBA" w:rsidRPr="00B00232" w:rsidRDefault="001F2BBA" w:rsidP="001F2BBA">
      <w:pPr>
        <w:jc w:val="both"/>
      </w:pPr>
      <w:r>
        <w:rPr>
          <w:i/>
        </w:rPr>
        <w:t>__________________________________________________________________________________________________________________________________________________________</w:t>
      </w:r>
    </w:p>
    <w:p w:rsidR="001F2BBA" w:rsidRPr="00B00232" w:rsidRDefault="001F2BBA" w:rsidP="001F2BBA">
      <w:pPr>
        <w:ind w:firstLine="709"/>
        <w:jc w:val="both"/>
      </w:pPr>
    </w:p>
    <w:p w:rsidR="001F2BBA" w:rsidRPr="00B00232"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t>Задание 7. В чем сходство и различие понятий: «связи с общественностью (PR), «пропаганда», «лоббизм», «реклама»?</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Pr="00B00232" w:rsidRDefault="001F2BBA" w:rsidP="001F2BBA">
      <w:pPr>
        <w:pStyle w:val="a9"/>
        <w:spacing w:before="0" w:beforeAutospacing="0" w:after="0" w:afterAutospacing="0"/>
        <w:ind w:firstLine="709"/>
        <w:jc w:val="both"/>
      </w:pPr>
      <w:r w:rsidRPr="00B00232">
        <w:t xml:space="preserve">Задание 8. Дать определение и привести примеры следующих видов </w:t>
      </w:r>
      <w:r w:rsidRPr="00B00232">
        <w:rPr>
          <w:lang w:val="en-US"/>
        </w:rPr>
        <w:t>PR</w:t>
      </w:r>
      <w:r w:rsidRPr="00B00232">
        <w:t xml:space="preserve"> – деятельности: </w:t>
      </w:r>
    </w:p>
    <w:p w:rsidR="001F2BBA" w:rsidRDefault="001F2BBA" w:rsidP="001F2BBA">
      <w:pPr>
        <w:pStyle w:val="a9"/>
        <w:spacing w:after="0"/>
        <w:ind w:firstLine="709"/>
        <w:jc w:val="both"/>
      </w:pPr>
      <w:r w:rsidRPr="00B00232">
        <w:t xml:space="preserve">1. </w:t>
      </w:r>
      <w:r w:rsidRPr="00B00232">
        <w:rPr>
          <w:rStyle w:val="afb"/>
        </w:rPr>
        <w:t>Белый PR –</w:t>
      </w:r>
      <w:r w:rsidRPr="00B00232">
        <w:t xml:space="preserve"> это</w:t>
      </w:r>
      <w:r>
        <w:t>________________________________________________________</w:t>
      </w:r>
    </w:p>
    <w:p w:rsidR="001F2BBA" w:rsidRPr="00B00232" w:rsidRDefault="001F2BBA" w:rsidP="001F2BBA">
      <w:pPr>
        <w:pStyle w:val="a9"/>
        <w:spacing w:before="0" w:beforeAutospacing="0" w:after="0" w:afterAutospacing="0"/>
        <w:jc w:val="both"/>
      </w:pPr>
      <w:r>
        <w:lastRenderedPageBreak/>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t xml:space="preserve">2. </w:t>
      </w:r>
      <w:r w:rsidRPr="00B00232">
        <w:rPr>
          <w:rStyle w:val="afb"/>
        </w:rPr>
        <w:t>Чёрный PR</w:t>
      </w:r>
      <w:r w:rsidRPr="00B00232">
        <w:t xml:space="preserve"> – это</w:t>
      </w:r>
      <w:r>
        <w:t xml:space="preserve"> ______________________________________________________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rsidRPr="00B00232">
        <w:t xml:space="preserve">3. </w:t>
      </w:r>
      <w:r w:rsidRPr="00B00232">
        <w:rPr>
          <w:rStyle w:val="afb"/>
        </w:rPr>
        <w:t xml:space="preserve">Жёлтый PR </w:t>
      </w:r>
      <w:r w:rsidRPr="00B00232">
        <w:t>— это</w:t>
      </w:r>
      <w:r>
        <w:t xml:space="preserve"> _____________________________________________________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rPr>
          <w:rStyle w:val="afb"/>
        </w:rPr>
        <w:t xml:space="preserve">4. Серый PR </w:t>
      </w:r>
      <w:r w:rsidRPr="00B00232">
        <w:t>— это</w:t>
      </w:r>
      <w:r>
        <w:t>______________________________________________________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rPr>
          <w:rStyle w:val="afb"/>
        </w:rPr>
        <w:t xml:space="preserve">5. </w:t>
      </w:r>
      <w:proofErr w:type="spellStart"/>
      <w:r w:rsidRPr="00B00232">
        <w:rPr>
          <w:rStyle w:val="afb"/>
        </w:rPr>
        <w:t>Self</w:t>
      </w:r>
      <w:proofErr w:type="spellEnd"/>
      <w:r w:rsidRPr="00B00232">
        <w:rPr>
          <w:rStyle w:val="afb"/>
        </w:rPr>
        <w:t xml:space="preserve"> PR</w:t>
      </w:r>
      <w:r w:rsidRPr="00B00232">
        <w:t xml:space="preserve"> — это </w:t>
      </w:r>
      <w:r>
        <w:t>______________________________________________________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rPr>
          <w:rStyle w:val="afb"/>
        </w:rPr>
        <w:t xml:space="preserve">6. Коричневый PR </w:t>
      </w:r>
      <w:r w:rsidRPr="00B00232">
        <w:t>— это</w:t>
      </w:r>
      <w:r>
        <w:t xml:space="preserve"> 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rPr>
          <w:rStyle w:val="afb"/>
        </w:rPr>
        <w:t>7. Зелёный PR</w:t>
      </w:r>
      <w:r w:rsidRPr="00B00232">
        <w:t> — это</w:t>
      </w:r>
      <w:r>
        <w:t xml:space="preserve"> _____________________________________________________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rPr>
          <w:rStyle w:val="afb"/>
        </w:rPr>
        <w:t>8. Вирусный PR</w:t>
      </w:r>
      <w:r w:rsidRPr="00B00232">
        <w:t> — это</w:t>
      </w:r>
      <w:r>
        <w:t>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rPr>
          <w:rStyle w:val="afb"/>
        </w:rPr>
        <w:t>9. Кровавый PR</w:t>
      </w:r>
      <w:r w:rsidRPr="00B00232">
        <w:t> </w:t>
      </w:r>
      <w:proofErr w:type="gramStart"/>
      <w:r w:rsidRPr="00B00232">
        <w:t>–  это</w:t>
      </w:r>
      <w:proofErr w:type="gramEnd"/>
      <w:r>
        <w:t xml:space="preserve"> 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rPr>
          <w:rStyle w:val="afb"/>
        </w:rPr>
        <w:t>10. PR цвета хаки</w:t>
      </w:r>
      <w:r w:rsidRPr="00B00232">
        <w:t> – это</w:t>
      </w:r>
      <w:r>
        <w:t xml:space="preserve"> 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rPr>
          <w:rStyle w:val="afb"/>
        </w:rPr>
        <w:t>11. Скрытый PR</w:t>
      </w:r>
      <w:r w:rsidRPr="00B00232">
        <w:t xml:space="preserve"> - это</w:t>
      </w:r>
      <w:r>
        <w:t>_____________________________________________________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Pr="00B00232" w:rsidRDefault="001F2BBA" w:rsidP="001F2BBA">
      <w:pPr>
        <w:pStyle w:val="a9"/>
        <w:spacing w:before="0" w:beforeAutospacing="0" w:after="0" w:afterAutospacing="0"/>
        <w:ind w:firstLine="709"/>
        <w:jc w:val="both"/>
        <w:rPr>
          <w:b/>
        </w:rPr>
      </w:pPr>
      <w:r w:rsidRPr="00B00232">
        <w:rPr>
          <w:b/>
        </w:rPr>
        <w:t>Тема 2. Пропаганда как социально-психологическое явление.</w:t>
      </w:r>
    </w:p>
    <w:p w:rsidR="001F2BBA" w:rsidRPr="00B00232" w:rsidRDefault="001F2BBA" w:rsidP="001F2BBA">
      <w:pPr>
        <w:pStyle w:val="a9"/>
        <w:spacing w:before="0" w:beforeAutospacing="0" w:after="0" w:afterAutospacing="0"/>
        <w:ind w:firstLine="709"/>
        <w:jc w:val="both"/>
      </w:pPr>
    </w:p>
    <w:p w:rsidR="001F2BBA" w:rsidRDefault="001F2BBA" w:rsidP="001F2BBA">
      <w:pPr>
        <w:ind w:firstLine="709"/>
        <w:jc w:val="both"/>
      </w:pPr>
      <w:r w:rsidRPr="00B00232">
        <w:t>Задание 1. Дайте определение понятию «пропаганда».</w:t>
      </w:r>
    </w:p>
    <w:p w:rsidR="001F2BBA" w:rsidRDefault="001F2BBA" w:rsidP="001F2BBA">
      <w:pPr>
        <w:ind w:firstLine="709"/>
        <w:jc w:val="both"/>
      </w:pPr>
      <w:r>
        <w:t>Пропаганда – это ________________________________________________________</w:t>
      </w:r>
    </w:p>
    <w:p w:rsidR="001F2BBA" w:rsidRPr="00B00232" w:rsidRDefault="001F2BBA" w:rsidP="001F2BBA">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ind w:firstLine="709"/>
        <w:jc w:val="both"/>
      </w:pPr>
      <w:r w:rsidRPr="00B00232">
        <w:t>Задание 2. Какие черты характерны для пропаганды?</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ind w:firstLine="709"/>
        <w:jc w:val="both"/>
      </w:pPr>
      <w:r w:rsidRPr="00B00232">
        <w:t>Задание 3. Каковы функции пропаганды?</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ind w:firstLine="709"/>
        <w:jc w:val="both"/>
      </w:pPr>
      <w:r w:rsidRPr="00B00232">
        <w:t>Задание 4. На какие аспекты пропагандистского воздействия были направлены экспериментальные исследования?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ind w:firstLine="709"/>
        <w:jc w:val="both"/>
      </w:pPr>
      <w:r w:rsidRPr="00B00232">
        <w:t>Задание 5. Каковы цели пропагандистского воздействия?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ind w:firstLine="709"/>
        <w:jc w:val="both"/>
      </w:pPr>
      <w:r w:rsidRPr="00B00232">
        <w:t>Задание 6. Дайте характеристику позитивной и негативной пропаганды.</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ind w:firstLine="709"/>
        <w:jc w:val="both"/>
      </w:pPr>
      <w:r w:rsidRPr="00B00232">
        <w:t>Задание 7. Дайте характеристику устной и наглядной пропаганды. Приведите примеры.</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ind w:firstLine="709"/>
        <w:jc w:val="both"/>
      </w:pPr>
      <w:r w:rsidRPr="00B00232">
        <w:t>Задание 8. В чем особенности пропаганды с помощью средств массовой информации?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ind w:firstLine="709"/>
        <w:jc w:val="both"/>
      </w:pPr>
      <w:r w:rsidRPr="00B00232">
        <w:t>Задание 9. Дайте определение следующим методам социально-психологического воздействия средств массовой информации и приведите примеры трех видов воздействия:</w:t>
      </w:r>
    </w:p>
    <w:p w:rsidR="001F2BBA" w:rsidRDefault="001F2BBA" w:rsidP="001F2BBA">
      <w:pPr>
        <w:pStyle w:val="a9"/>
        <w:spacing w:before="0" w:beforeAutospacing="0" w:after="0" w:afterAutospacing="0"/>
        <w:ind w:firstLine="709"/>
        <w:jc w:val="both"/>
      </w:pPr>
      <w:r w:rsidRPr="00B00232">
        <w:t>1. Идентификация –</w:t>
      </w:r>
      <w:r>
        <w:t xml:space="preserve"> это 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pStyle w:val="a9"/>
        <w:spacing w:before="0" w:beforeAutospacing="0" w:after="0" w:afterAutospacing="0"/>
        <w:ind w:firstLine="709"/>
        <w:jc w:val="both"/>
      </w:pPr>
    </w:p>
    <w:p w:rsidR="001F2BBA" w:rsidRPr="00B00232" w:rsidRDefault="001F2BBA" w:rsidP="001F2BBA">
      <w:pPr>
        <w:ind w:firstLine="709"/>
        <w:jc w:val="both"/>
      </w:pPr>
    </w:p>
    <w:p w:rsidR="001F2BBA" w:rsidRDefault="001F2BBA" w:rsidP="001F2BBA">
      <w:pPr>
        <w:pStyle w:val="a9"/>
        <w:spacing w:before="0" w:beforeAutospacing="0" w:after="0" w:afterAutospacing="0"/>
        <w:ind w:firstLine="709"/>
        <w:jc w:val="both"/>
      </w:pPr>
      <w:r w:rsidRPr="00B00232">
        <w:t xml:space="preserve">2. </w:t>
      </w:r>
      <w:proofErr w:type="spellStart"/>
      <w:r w:rsidRPr="00B00232">
        <w:t>Эмпатия</w:t>
      </w:r>
      <w:proofErr w:type="spellEnd"/>
      <w:r w:rsidRPr="00B00232">
        <w:t xml:space="preserve"> – </w:t>
      </w:r>
      <w:r>
        <w:t>это ________________________________________________________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ind w:firstLine="709"/>
        <w:jc w:val="both"/>
      </w:pPr>
    </w:p>
    <w:p w:rsidR="001F2BBA" w:rsidRDefault="001F2BBA" w:rsidP="001F2BBA">
      <w:pPr>
        <w:pStyle w:val="a9"/>
        <w:spacing w:before="0" w:beforeAutospacing="0" w:after="0" w:afterAutospacing="0"/>
        <w:ind w:firstLine="709"/>
        <w:jc w:val="both"/>
      </w:pPr>
      <w:r w:rsidRPr="00B00232">
        <w:t>3. Эмоциональное заражение –</w:t>
      </w:r>
      <w:r w:rsidRPr="00C30BFA">
        <w:t xml:space="preserve"> </w:t>
      </w:r>
      <w:r>
        <w:t>это 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ind w:firstLine="709"/>
        <w:jc w:val="both"/>
      </w:pPr>
    </w:p>
    <w:p w:rsidR="001F2BBA" w:rsidRDefault="001F2BBA" w:rsidP="001F2BBA">
      <w:pPr>
        <w:pStyle w:val="a9"/>
        <w:spacing w:before="0" w:beforeAutospacing="0" w:after="0" w:afterAutospacing="0"/>
        <w:ind w:firstLine="709"/>
        <w:jc w:val="both"/>
      </w:pPr>
      <w:r w:rsidRPr="00B00232">
        <w:t xml:space="preserve">4. Подражание – </w:t>
      </w:r>
      <w:r>
        <w:t>это _____________________________________________________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ind w:firstLine="709"/>
        <w:jc w:val="both"/>
      </w:pPr>
    </w:p>
    <w:p w:rsidR="001F2BBA" w:rsidRDefault="001F2BBA" w:rsidP="001F2BBA">
      <w:pPr>
        <w:pStyle w:val="a9"/>
        <w:spacing w:before="0" w:beforeAutospacing="0" w:after="0" w:afterAutospacing="0"/>
        <w:ind w:firstLine="709"/>
        <w:jc w:val="both"/>
      </w:pPr>
      <w:r w:rsidRPr="00B00232">
        <w:t xml:space="preserve">5. Внушение </w:t>
      </w:r>
      <w:r>
        <w:t>- это ________________________________________________________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ind w:firstLine="709"/>
        <w:jc w:val="both"/>
      </w:pPr>
    </w:p>
    <w:p w:rsidR="001F2BBA" w:rsidRDefault="001F2BBA" w:rsidP="001F2BBA">
      <w:pPr>
        <w:pStyle w:val="a9"/>
        <w:spacing w:before="0" w:beforeAutospacing="0" w:after="0" w:afterAutospacing="0"/>
        <w:ind w:firstLine="709"/>
        <w:jc w:val="both"/>
      </w:pPr>
      <w:r w:rsidRPr="00B00232">
        <w:t>6. Убеждение –</w:t>
      </w:r>
      <w:r>
        <w:t xml:space="preserve"> это _______________________________________________________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ind w:firstLine="709"/>
        <w:jc w:val="both"/>
      </w:pPr>
    </w:p>
    <w:p w:rsidR="001F2BBA" w:rsidRDefault="001F2BBA" w:rsidP="001F2BBA">
      <w:pPr>
        <w:pStyle w:val="a9"/>
        <w:spacing w:before="0" w:beforeAutospacing="0" w:after="0" w:afterAutospacing="0"/>
        <w:ind w:firstLine="709"/>
        <w:jc w:val="both"/>
      </w:pPr>
      <w:r w:rsidRPr="00B00232">
        <w:t xml:space="preserve">7. Формирование условных связей </w:t>
      </w:r>
      <w:r>
        <w:t>это 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ind w:firstLine="709"/>
        <w:jc w:val="both"/>
      </w:pPr>
    </w:p>
    <w:p w:rsidR="001F2BBA" w:rsidRDefault="001F2BBA" w:rsidP="001F2BBA">
      <w:pPr>
        <w:pStyle w:val="a9"/>
        <w:spacing w:before="0" w:beforeAutospacing="0" w:after="0" w:afterAutospacing="0"/>
        <w:ind w:firstLine="709"/>
        <w:jc w:val="both"/>
      </w:pPr>
      <w:r w:rsidRPr="00B00232">
        <w:t xml:space="preserve">8. Формирование реакции (поведения) </w:t>
      </w:r>
      <w:r>
        <w:t>это 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ind w:firstLine="709"/>
        <w:jc w:val="both"/>
      </w:pPr>
    </w:p>
    <w:p w:rsidR="001F2BBA" w:rsidRDefault="001F2BBA" w:rsidP="001F2BBA">
      <w:pPr>
        <w:pStyle w:val="a9"/>
        <w:spacing w:before="0" w:beforeAutospacing="0" w:after="0" w:afterAutospacing="0"/>
        <w:ind w:firstLine="709"/>
        <w:jc w:val="both"/>
      </w:pPr>
      <w:r w:rsidRPr="00B00232">
        <w:t xml:space="preserve">9. Викарное научение </w:t>
      </w:r>
      <w:r>
        <w:t>это _________________________________________________</w:t>
      </w:r>
    </w:p>
    <w:p w:rsidR="001F2BBA" w:rsidRPr="00B00232" w:rsidRDefault="001F2BBA" w:rsidP="001F2BBA">
      <w:pPr>
        <w:pStyle w:val="a9"/>
        <w:spacing w:before="0" w:beforeAutospacing="0" w:after="0" w:afterAutospacing="0"/>
        <w:jc w:val="both"/>
      </w:pPr>
      <w:r>
        <w:t>__________________________________________________________________________________________________________________________________________________________</w:t>
      </w:r>
    </w:p>
    <w:p w:rsidR="001F2BBA" w:rsidRPr="00B00232" w:rsidRDefault="001F2BBA" w:rsidP="001F2BBA">
      <w:pPr>
        <w:ind w:firstLine="709"/>
        <w:jc w:val="both"/>
      </w:pPr>
    </w:p>
    <w:p w:rsidR="001F2BBA" w:rsidRPr="00B00232" w:rsidRDefault="001F2BBA" w:rsidP="001F2BBA">
      <w:pPr>
        <w:pStyle w:val="a9"/>
        <w:spacing w:before="0" w:beforeAutospacing="0" w:after="0" w:afterAutospacing="0"/>
        <w:ind w:firstLine="709"/>
        <w:jc w:val="both"/>
        <w:rPr>
          <w:b/>
        </w:rPr>
      </w:pPr>
    </w:p>
    <w:p w:rsidR="001F2BBA" w:rsidRPr="00B00232" w:rsidRDefault="001F2BBA" w:rsidP="001F2BBA">
      <w:pPr>
        <w:pStyle w:val="a9"/>
        <w:spacing w:before="0" w:beforeAutospacing="0" w:after="0" w:afterAutospacing="0"/>
        <w:ind w:firstLine="709"/>
        <w:jc w:val="both"/>
        <w:rPr>
          <w:b/>
        </w:rPr>
      </w:pPr>
      <w:r w:rsidRPr="00B00232">
        <w:rPr>
          <w:b/>
        </w:rPr>
        <w:t xml:space="preserve">Тема 3. Правовые аспекты </w:t>
      </w:r>
      <w:r w:rsidRPr="00B00232">
        <w:rPr>
          <w:b/>
          <w:lang w:val="en-US"/>
        </w:rPr>
        <w:t>RP</w:t>
      </w:r>
      <w:r w:rsidRPr="00B00232">
        <w:rPr>
          <w:b/>
        </w:rPr>
        <w:t>-деятельности.</w:t>
      </w:r>
    </w:p>
    <w:p w:rsidR="001F2BBA" w:rsidRPr="00B00232" w:rsidRDefault="001F2BBA" w:rsidP="001F2BBA">
      <w:pPr>
        <w:pStyle w:val="a9"/>
        <w:spacing w:before="0" w:beforeAutospacing="0" w:after="0" w:afterAutospacing="0"/>
        <w:ind w:firstLine="709"/>
        <w:jc w:val="both"/>
      </w:pPr>
    </w:p>
    <w:p w:rsidR="001F2BBA" w:rsidRPr="00B00232" w:rsidRDefault="001F2BBA" w:rsidP="001F2BBA">
      <w:pPr>
        <w:pStyle w:val="a9"/>
        <w:spacing w:before="0" w:beforeAutospacing="0" w:after="0" w:afterAutospacing="0"/>
        <w:ind w:firstLine="709"/>
        <w:jc w:val="both"/>
      </w:pPr>
      <w:r w:rsidRPr="00B00232">
        <w:t>Задание 1. Перечислите основные (не менее 5) нормативно-правовые акты, регулирующие деятельность в сфере связей с общественностью:</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rsidRPr="00B00232">
        <w:t xml:space="preserve">Задание 2. Кто является субъектом авторского права? Кто относится к правообладателям? Приведите примеры субъективных авторских прав: личных </w:t>
      </w:r>
      <w:r>
        <w:t xml:space="preserve">неимущественных </w:t>
      </w:r>
      <w:r w:rsidRPr="00B00232">
        <w:t>и имущественных прав. Что такое объект авторского пара и в каких случаях допускается использование объектов авторского права без согласия автора и без выплаты авторского вознаграждения? Как называется нарушение авторских прав? Кто является субъектом смежных авторских прав? Приведите два примера судебных разбирательств по нарушению авторских прав.</w:t>
      </w:r>
    </w:p>
    <w:p w:rsidR="001F2BBA" w:rsidRDefault="001F2BBA" w:rsidP="001F2BBA">
      <w:pPr>
        <w:jc w:val="both"/>
      </w:pPr>
      <w:r>
        <w:lastRenderedPageBreak/>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pStyle w:val="a9"/>
        <w:spacing w:before="0" w:beforeAutospacing="0" w:after="0" w:afterAutospacing="0"/>
        <w:ind w:firstLine="709"/>
        <w:jc w:val="both"/>
      </w:pPr>
      <w:r w:rsidRPr="00B00232">
        <w:t xml:space="preserve">Задание 3. Как обезопасить </w:t>
      </w:r>
      <w:r w:rsidRPr="00B00232">
        <w:rPr>
          <w:lang w:val="en-US"/>
        </w:rPr>
        <w:t>PR</w:t>
      </w:r>
      <w:r w:rsidRPr="00B00232">
        <w:t>-деятельность от обвинений о вторжении в частную жизнь и в клевете? Каковы правовые последствия наступают, если эти обвинения будут доказаны. Приведите примеры.</w:t>
      </w:r>
    </w:p>
    <w:p w:rsidR="001F2BBA" w:rsidRDefault="001F2BBA" w:rsidP="001F2BBA">
      <w:pPr>
        <w:pStyle w:val="a9"/>
        <w:spacing w:before="0" w:beforeAutospacing="0" w:after="0" w:afterAutospacing="0"/>
        <w:ind w:firstLine="709"/>
        <w:jc w:val="both"/>
      </w:pP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pPr>
      <w:r w:rsidRPr="00B00232">
        <w:t>Задание 4.  Каковы формы недобросовестной конкуренции? Какой орган защищает права добросовестной конкуренции?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rPr>
          <w:bCs/>
        </w:rPr>
      </w:pPr>
      <w:r w:rsidRPr="00B00232">
        <w:t>Задание 5. Приведите примеры н</w:t>
      </w:r>
      <w:r w:rsidRPr="00B00232">
        <w:rPr>
          <w:bCs/>
        </w:rPr>
        <w:t>арушения законодательства о средствах массовой информации, за которые наступает уголовная ответственность.</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Pr="00B00232" w:rsidRDefault="001F2BBA" w:rsidP="001F2BBA">
      <w:pPr>
        <w:pStyle w:val="a9"/>
        <w:spacing w:before="0" w:beforeAutospacing="0" w:after="0" w:afterAutospacing="0"/>
        <w:ind w:firstLine="709"/>
        <w:jc w:val="both"/>
        <w:rPr>
          <w:b/>
        </w:rPr>
      </w:pPr>
      <w:r w:rsidRPr="00B00232">
        <w:rPr>
          <w:b/>
        </w:rPr>
        <w:t>Тема 4. Становление и развитие пропаганды и PR в мировом пространстве и России.</w:t>
      </w:r>
    </w:p>
    <w:p w:rsidR="001F2BBA" w:rsidRPr="00B00232" w:rsidRDefault="001F2BBA" w:rsidP="001F2BBA">
      <w:pPr>
        <w:pStyle w:val="a9"/>
        <w:spacing w:before="0" w:beforeAutospacing="0" w:after="0" w:afterAutospacing="0"/>
        <w:ind w:firstLine="709"/>
        <w:jc w:val="both"/>
      </w:pPr>
    </w:p>
    <w:p w:rsidR="001F2BBA" w:rsidRPr="00B00232" w:rsidRDefault="001F2BBA" w:rsidP="001F2BBA">
      <w:pPr>
        <w:pStyle w:val="a9"/>
        <w:spacing w:before="0" w:beforeAutospacing="0" w:after="0" w:afterAutospacing="0"/>
        <w:ind w:firstLine="709"/>
        <w:jc w:val="both"/>
      </w:pPr>
      <w:r w:rsidRPr="00B00232">
        <w:lastRenderedPageBreak/>
        <w:t xml:space="preserve">Задание 1. Кто впервые и по какому поводу употребил термин «связи с общественностью»? В какой сфере общественных отношений и с какой целью были впервые проведены </w:t>
      </w:r>
      <w:r w:rsidRPr="00B00232">
        <w:rPr>
          <w:lang w:val="en-US"/>
        </w:rPr>
        <w:t>PR</w:t>
      </w:r>
      <w:r w:rsidRPr="00B00232">
        <w:t>-акции?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pPr>
      <w:r w:rsidRPr="00B00232">
        <w:t xml:space="preserve">Задание 2. Как развивались связи с общественностью в США в конце </w:t>
      </w:r>
      <w:r w:rsidRPr="00B00232">
        <w:rPr>
          <w:lang w:val="en-US"/>
        </w:rPr>
        <w:t>XIX</w:t>
      </w:r>
      <w:r w:rsidRPr="00B00232">
        <w:t xml:space="preserve">-начале </w:t>
      </w:r>
      <w:proofErr w:type="spellStart"/>
      <w:proofErr w:type="gramStart"/>
      <w:r w:rsidRPr="00B00232">
        <w:t>ХХв</w:t>
      </w:r>
      <w:proofErr w:type="spellEnd"/>
      <w:r w:rsidRPr="00B00232">
        <w:t>.?</w:t>
      </w:r>
      <w:proofErr w:type="gramEnd"/>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pPr>
      <w:r w:rsidRPr="00B00232">
        <w:t xml:space="preserve">Задание 3. Каков вклад Айви Ли в развитие </w:t>
      </w:r>
      <w:r w:rsidRPr="00B00232">
        <w:rPr>
          <w:lang w:val="en-US"/>
        </w:rPr>
        <w:t>PR</w:t>
      </w:r>
      <w:r w:rsidRPr="00B00232">
        <w:t xml:space="preserve">? В каких </w:t>
      </w:r>
      <w:r w:rsidRPr="00B00232">
        <w:rPr>
          <w:lang w:val="en-US"/>
        </w:rPr>
        <w:t>PR</w:t>
      </w:r>
      <w:r w:rsidRPr="00B00232">
        <w:t xml:space="preserve">-кампаниях он принимал участие? </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pPr>
      <w:r w:rsidRPr="00B00232">
        <w:t xml:space="preserve">Задание 4. Каковы особенности развития </w:t>
      </w:r>
      <w:r w:rsidRPr="00B00232">
        <w:rPr>
          <w:lang w:val="en-US"/>
        </w:rPr>
        <w:t>PR</w:t>
      </w:r>
      <w:r w:rsidRPr="00B00232">
        <w:t>-деятельности в европейских странах?</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pPr>
      <w:r w:rsidRPr="00B00232">
        <w:t xml:space="preserve">Задание 5. Дайте характеристику развития </w:t>
      </w:r>
      <w:r w:rsidRPr="00B00232">
        <w:rPr>
          <w:lang w:val="en-US"/>
        </w:rPr>
        <w:t>PR</w:t>
      </w:r>
      <w:r w:rsidRPr="00B00232">
        <w:t xml:space="preserve"> в Великобритании.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pPr>
      <w:r w:rsidRPr="00B00232">
        <w:t xml:space="preserve">Задание 6. Дайте характеристику развития </w:t>
      </w:r>
      <w:r w:rsidRPr="00B00232">
        <w:rPr>
          <w:lang w:val="en-US"/>
        </w:rPr>
        <w:t>PR</w:t>
      </w:r>
      <w:r w:rsidRPr="00B00232">
        <w:t xml:space="preserve"> во Франции.</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pPr>
      <w:r w:rsidRPr="00B00232">
        <w:t xml:space="preserve">Задание 7. Дайте характеристику развития </w:t>
      </w:r>
      <w:r w:rsidRPr="00B00232">
        <w:rPr>
          <w:lang w:val="en-US"/>
        </w:rPr>
        <w:t>PR</w:t>
      </w:r>
      <w:r w:rsidRPr="00B00232">
        <w:t xml:space="preserve"> в Германии.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pPr>
      <w:r w:rsidRPr="00B00232">
        <w:t xml:space="preserve">Задание 8. Дайте характеристику развития </w:t>
      </w:r>
      <w:r w:rsidRPr="00B00232">
        <w:rPr>
          <w:lang w:val="en-US"/>
        </w:rPr>
        <w:t>PR</w:t>
      </w:r>
      <w:r w:rsidRPr="00B00232">
        <w:t xml:space="preserve"> в США на современном этапе.</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pPr>
      <w:r w:rsidRPr="00B00232">
        <w:t xml:space="preserve">Задание 9. Когда и при каких обстоятельствах возникает современный российский </w:t>
      </w:r>
      <w:r w:rsidRPr="00B00232">
        <w:rPr>
          <w:lang w:val="en-US"/>
        </w:rPr>
        <w:t>PR</w:t>
      </w:r>
      <w:r w:rsidRPr="00B00232">
        <w:t>-рынок? Каковы основные этапы его развития</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pPr>
      <w:r w:rsidRPr="00B00232">
        <w:t xml:space="preserve">Задание 10. Приведите примеры профессиональных ассоциаций в сфере связей с общественностью в России и </w:t>
      </w:r>
      <w:proofErr w:type="spellStart"/>
      <w:r w:rsidRPr="00B00232">
        <w:t>зарубежом</w:t>
      </w:r>
      <w:proofErr w:type="spellEnd"/>
      <w:r w:rsidRPr="00B00232">
        <w:t xml:space="preserve"> (не менее 2 примеров), каковы цели их создания?</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pStyle w:val="a9"/>
        <w:spacing w:before="0" w:beforeAutospacing="0" w:after="0" w:afterAutospacing="0"/>
        <w:ind w:firstLine="709"/>
        <w:jc w:val="both"/>
      </w:pPr>
      <w:r w:rsidRPr="00B00232">
        <w:t xml:space="preserve">Задание 11. Приведите примеры корпоративных субъектов </w:t>
      </w:r>
      <w:r w:rsidRPr="00B00232">
        <w:rPr>
          <w:lang w:val="en-US"/>
        </w:rPr>
        <w:t>PR</w:t>
      </w:r>
      <w:r w:rsidRPr="00B00232">
        <w:t>-рынка в России (не менее 3 примеров).</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E217AF" w:rsidRDefault="001F2BBA" w:rsidP="001F2BBA">
      <w:pPr>
        <w:pStyle w:val="a9"/>
        <w:spacing w:before="0" w:beforeAutospacing="0" w:after="0" w:afterAutospacing="0"/>
        <w:ind w:firstLine="709"/>
        <w:jc w:val="both"/>
      </w:pPr>
      <w:r>
        <w:t xml:space="preserve">Задание 12. Как происходило становление спортивного </w:t>
      </w:r>
      <w:r>
        <w:rPr>
          <w:lang w:val="en-US"/>
        </w:rPr>
        <w:t>PR</w:t>
      </w:r>
      <w:r>
        <w:t xml:space="preserve"> в нашей стране?</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B00232" w:rsidRDefault="001F2BBA" w:rsidP="001F2BBA">
      <w:pPr>
        <w:pStyle w:val="a9"/>
        <w:spacing w:before="0" w:beforeAutospacing="0" w:after="0" w:afterAutospacing="0"/>
        <w:ind w:firstLine="709"/>
        <w:jc w:val="both"/>
        <w:rPr>
          <w:b/>
        </w:rPr>
      </w:pPr>
      <w:r w:rsidRPr="00B00232">
        <w:rPr>
          <w:b/>
          <w:sz w:val="22"/>
          <w:szCs w:val="22"/>
        </w:rPr>
        <w:t>Тема 5. Психологические особенности массового сознания</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1. Дайте определение понятия «массовое сознание». Перечислите психологические особенности массового сознания.</w:t>
      </w:r>
    </w:p>
    <w:p w:rsidR="001F2BBA" w:rsidRDefault="001F2BBA" w:rsidP="001F2BBA">
      <w:pPr>
        <w:pStyle w:val="a9"/>
        <w:spacing w:before="0" w:beforeAutospacing="0" w:after="0" w:afterAutospacing="0"/>
        <w:ind w:firstLine="709"/>
        <w:jc w:val="both"/>
      </w:pPr>
      <w:r>
        <w:t>Массовое сознание –это___________________________________________________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2. Дайте определение понятия «массовая коммуникация». Перечислите особенности массовой коммуникации.</w:t>
      </w:r>
    </w:p>
    <w:p w:rsidR="001F2BBA" w:rsidRDefault="001F2BBA" w:rsidP="001F2BBA">
      <w:pPr>
        <w:pStyle w:val="a9"/>
        <w:spacing w:before="0" w:beforeAutospacing="0" w:after="0" w:afterAutospacing="0"/>
        <w:ind w:firstLine="709"/>
        <w:jc w:val="both"/>
      </w:pPr>
      <w:r>
        <w:t>Массовая коммуникация –это______________________________________________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 xml:space="preserve">Задание 3. Дайте определение понятия «манипуляция сознанием». Перечислите признаки, по которым можно выявить </w:t>
      </w:r>
      <w:proofErr w:type="spellStart"/>
      <w:r>
        <w:t>манипулятивную</w:t>
      </w:r>
      <w:proofErr w:type="spellEnd"/>
      <w:r>
        <w:t xml:space="preserve"> информацию в средствах массовой информации. Приведите примеры.</w:t>
      </w:r>
    </w:p>
    <w:p w:rsidR="001F2BBA" w:rsidRDefault="001F2BBA" w:rsidP="001F2BBA">
      <w:pPr>
        <w:pStyle w:val="a9"/>
        <w:spacing w:before="0" w:beforeAutospacing="0" w:after="0" w:afterAutospacing="0"/>
        <w:ind w:firstLine="709"/>
        <w:jc w:val="both"/>
      </w:pPr>
      <w:r>
        <w:t>Манипуляция сознанием –это______________________________________________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 xml:space="preserve">Задание 4. Перечислите признаки, по которым можно отличить </w:t>
      </w:r>
      <w:proofErr w:type="spellStart"/>
      <w:r>
        <w:t>фейковую</w:t>
      </w:r>
      <w:proofErr w:type="spellEnd"/>
      <w:r>
        <w:t xml:space="preserve"> информацию в сети Интернет. Приведите примеры.</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5. Дайте определение понятиям «аттитюд», «стереотип», «предрассудок». Перечислите виды стереотипов и приведите примеры использования их в средствах массовой информации и рекламе (не менее 5 примеров). Какие функции выполняют стереотипы?</w:t>
      </w:r>
    </w:p>
    <w:p w:rsidR="001F2BBA" w:rsidRDefault="001F2BBA" w:rsidP="001F2BBA">
      <w:pPr>
        <w:pStyle w:val="a9"/>
        <w:spacing w:before="0" w:beforeAutospacing="0" w:after="0" w:afterAutospacing="0"/>
        <w:ind w:firstLine="709"/>
        <w:jc w:val="both"/>
      </w:pPr>
      <w:r>
        <w:t>Аттитюд – это 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Стереотип – это 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Предрассудок – это 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6. Дайте определение понятию «слухи». Для чего необходимо исследовать слухи? Приведите классификацию слухов по экспрессивному и информационному параметрам. Приведите примеры слухов (не менее 3 примеров). Как изменяется фабула слуха в процессе его распространения? Каковы условия возникновения слухов?</w:t>
      </w:r>
    </w:p>
    <w:p w:rsidR="001F2BBA" w:rsidRDefault="001F2BBA" w:rsidP="001F2BBA">
      <w:pPr>
        <w:pStyle w:val="a9"/>
        <w:spacing w:before="0" w:beforeAutospacing="0" w:after="0" w:afterAutospacing="0"/>
        <w:ind w:firstLine="709"/>
        <w:jc w:val="both"/>
      </w:pPr>
      <w:r>
        <w:t>Слухи – это_____________________________________________________________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7. Дайте определение понятию «стихийное массовое поведение», каковы его признаки? Дайте определение понятию «толпа» и ее видам. Приведите примеры разных видов толп.</w:t>
      </w:r>
    </w:p>
    <w:p w:rsidR="001F2BBA" w:rsidRDefault="001F2BBA" w:rsidP="001F2BBA">
      <w:pPr>
        <w:pStyle w:val="a9"/>
        <w:spacing w:before="0" w:beforeAutospacing="0" w:after="0" w:afterAutospacing="0"/>
        <w:ind w:firstLine="709"/>
        <w:jc w:val="both"/>
      </w:pPr>
      <w:r>
        <w:t>Стихийное массовое поведение – это________________________________________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r>
        <w:t>Толпа – это______________________________________________________________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8. Дайте определение понятию «паника». Перечислите факторы, приводящие к ее возникновению. Какие меры необходимо принимать для предотвращения возникновения паники?</w:t>
      </w:r>
    </w:p>
    <w:p w:rsidR="001F2BBA" w:rsidRDefault="001F2BBA" w:rsidP="001F2BBA">
      <w:pPr>
        <w:pStyle w:val="a9"/>
        <w:spacing w:before="0" w:beforeAutospacing="0" w:after="0" w:afterAutospacing="0"/>
        <w:ind w:firstLine="709"/>
        <w:jc w:val="both"/>
      </w:pPr>
      <w:r>
        <w:t>Паника – это____________________________________________________________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Pr="0093286E" w:rsidRDefault="001F2BBA" w:rsidP="001F2BBA">
      <w:pPr>
        <w:pStyle w:val="a9"/>
        <w:spacing w:before="0" w:beforeAutospacing="0" w:after="0" w:afterAutospacing="0"/>
        <w:ind w:firstLine="709"/>
        <w:jc w:val="both"/>
        <w:rPr>
          <w:b/>
        </w:rPr>
      </w:pPr>
      <w:r w:rsidRPr="0093286E">
        <w:rPr>
          <w:b/>
        </w:rPr>
        <w:t>Тема 6. Социально-психологические технологии в связях с общественностью.</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1. Дайте определение понятиям «общение», «межличностное общение», «массовая коммуникация».</w:t>
      </w:r>
    </w:p>
    <w:p w:rsidR="001F2BBA" w:rsidRDefault="001F2BBA" w:rsidP="001F2BBA">
      <w:pPr>
        <w:pStyle w:val="a9"/>
        <w:spacing w:before="0" w:beforeAutospacing="0" w:after="0" w:afterAutospacing="0"/>
        <w:ind w:firstLine="709"/>
        <w:jc w:val="both"/>
      </w:pPr>
      <w:r>
        <w:t>Общение – это___________________________________________________________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Межличностное общение – это_____________________________________________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Массовая коммуникация – это______________________________________________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 xml:space="preserve">Задание 2. Чем массовая коммуникация отличается от межличностного общения? </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lastRenderedPageBreak/>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3. Дайте характеристику коммуникативной, интерактивной и перцептивной сторонам общения.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4. В чем заключается специфика коммуникативного процесса?</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5. Дайте характеристику коммуникативным барьерам.</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6. Как осуществляется процесс передачи сообщения с помощью вербального общения?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7. Какова особенность передачи информации посредством массовой коммуникации?</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lastRenderedPageBreak/>
        <w:t xml:space="preserve">Задание 8. Какие компоненты входят в линейную модель массовой коммуникации Г. </w:t>
      </w:r>
      <w:proofErr w:type="spellStart"/>
      <w:r>
        <w:t>Лассуэла</w:t>
      </w:r>
      <w:proofErr w:type="spellEnd"/>
      <w:r>
        <w:t>?</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9. Какими характеристиками должен обладать коммуникатор чтобы быть убедительным?</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10. В чем заключаются особенности коммуникатора в массовой коммуникации?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 xml:space="preserve">Задание 11. Какими характеристиками должно обладать убедительное сообщение? </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12. Когда проявляется эффект первичности, а когда эффект вторичности?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13. Какие характеристики аудитории необходимо учитывать при организации коммуникативного процесса?</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14. Как осуществляется выбор каналов для передачи сообщения?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15. Как можно оценить эффективность передачи сообщения?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16. Каков состав и функции невербальной коммуникации? В чем ее особенность в процессе массовой коммуникации?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17. Какие факторы препятствуют эффективной коммуникации?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rPr>
          <w:b/>
        </w:rPr>
      </w:pPr>
      <w:r w:rsidRPr="0093286E">
        <w:rPr>
          <w:b/>
        </w:rPr>
        <w:lastRenderedPageBreak/>
        <w:t xml:space="preserve">Тема 7. </w:t>
      </w:r>
      <w:r w:rsidRPr="00730914">
        <w:rPr>
          <w:b/>
        </w:rPr>
        <w:t>PR-документы.</w:t>
      </w:r>
    </w:p>
    <w:p w:rsidR="001F2BBA" w:rsidRDefault="001F2BBA" w:rsidP="001F2BBA">
      <w:pPr>
        <w:pStyle w:val="a9"/>
        <w:spacing w:before="0" w:beforeAutospacing="0" w:after="0" w:afterAutospacing="0"/>
        <w:ind w:firstLine="709"/>
        <w:jc w:val="both"/>
        <w:rPr>
          <w:b/>
        </w:rPr>
      </w:pPr>
    </w:p>
    <w:p w:rsidR="001F2BBA" w:rsidRDefault="001F2BBA" w:rsidP="001F2BBA">
      <w:pPr>
        <w:pStyle w:val="a9"/>
        <w:spacing w:before="0" w:beforeAutospacing="0" w:after="0" w:afterAutospacing="0"/>
        <w:ind w:firstLine="709"/>
        <w:jc w:val="both"/>
      </w:pPr>
      <w:r>
        <w:t>Задание 1. Дайте определение понятиям: «пресс-релиз», «информационное письмо (</w:t>
      </w:r>
      <w:proofErr w:type="spellStart"/>
      <w:r w:rsidRPr="00730914">
        <w:t>backgrounder</w:t>
      </w:r>
      <w:proofErr w:type="spellEnd"/>
      <w:r w:rsidRPr="00730914">
        <w:t>)», «фактическая справка (</w:t>
      </w:r>
      <w:proofErr w:type="spellStart"/>
      <w:r w:rsidRPr="00730914">
        <w:t>factsheet</w:t>
      </w:r>
      <w:proofErr w:type="spellEnd"/>
      <w:r w:rsidRPr="00730914">
        <w:t xml:space="preserve">)», «биография», «заявление для СМИ», </w:t>
      </w:r>
      <w:r>
        <w:t>«л</w:t>
      </w:r>
      <w:r w:rsidRPr="00730914">
        <w:t xml:space="preserve">ист вопросов-ответов (С&amp;А </w:t>
      </w:r>
      <w:proofErr w:type="spellStart"/>
      <w:r w:rsidRPr="00730914">
        <w:t>question-and-answerform</w:t>
      </w:r>
      <w:proofErr w:type="spellEnd"/>
      <w:r w:rsidRPr="00730914">
        <w:t>)», «статья от имени руководства организации», «интервью», «пресс-кит».  Для каких целей готовятся эти документы?</w:t>
      </w:r>
    </w:p>
    <w:p w:rsidR="001F2BBA" w:rsidRDefault="001F2BBA" w:rsidP="001F2BBA">
      <w:pPr>
        <w:pStyle w:val="a9"/>
        <w:spacing w:before="0" w:beforeAutospacing="0" w:after="0" w:afterAutospacing="0"/>
        <w:ind w:firstLine="709"/>
        <w:jc w:val="both"/>
      </w:pPr>
      <w:r>
        <w:t>Пресс-релиз – это______________________________________________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Информационное письмо (</w:t>
      </w:r>
      <w:proofErr w:type="spellStart"/>
      <w:r w:rsidRPr="00730914">
        <w:t>backgrounder</w:t>
      </w:r>
      <w:proofErr w:type="spellEnd"/>
      <w:r w:rsidRPr="00730914">
        <w:t>)</w:t>
      </w:r>
      <w:r>
        <w:t>– это_________________________________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Ф</w:t>
      </w:r>
      <w:r w:rsidRPr="00730914">
        <w:t>актическая справка (</w:t>
      </w:r>
      <w:proofErr w:type="spellStart"/>
      <w:r w:rsidRPr="00730914">
        <w:t>factsheet</w:t>
      </w:r>
      <w:proofErr w:type="spellEnd"/>
      <w:r w:rsidRPr="00730914">
        <w:t>)</w:t>
      </w:r>
      <w:r>
        <w:t>– это________________________________________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Б</w:t>
      </w:r>
      <w:r w:rsidRPr="00730914">
        <w:t>иография</w:t>
      </w:r>
      <w:r>
        <w:t xml:space="preserve"> – это__________________________________________________________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З</w:t>
      </w:r>
      <w:r w:rsidRPr="00730914">
        <w:t>аявление для СМИ</w:t>
      </w:r>
      <w:r>
        <w:t xml:space="preserve"> – это__________________________________________________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Л</w:t>
      </w:r>
      <w:r w:rsidRPr="00730914">
        <w:t xml:space="preserve">ист вопросов-ответов (С&amp;А </w:t>
      </w:r>
      <w:proofErr w:type="spellStart"/>
      <w:r w:rsidRPr="00730914">
        <w:t>question-and-</w:t>
      </w:r>
      <w:proofErr w:type="gramStart"/>
      <w:r w:rsidRPr="00730914">
        <w:t>answerform</w:t>
      </w:r>
      <w:proofErr w:type="spellEnd"/>
      <w:r w:rsidRPr="00730914">
        <w:t>)</w:t>
      </w:r>
      <w:r>
        <w:t>–</w:t>
      </w:r>
      <w:proofErr w:type="gramEnd"/>
      <w:r>
        <w:t xml:space="preserve"> это____________________</w:t>
      </w:r>
    </w:p>
    <w:p w:rsidR="001F2BBA" w:rsidRDefault="001F2BBA" w:rsidP="001F2BBA">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С</w:t>
      </w:r>
      <w:r w:rsidRPr="00730914">
        <w:t>татья от имени руководства организации</w:t>
      </w:r>
      <w:r>
        <w:t xml:space="preserve"> – это______________________________</w:t>
      </w:r>
    </w:p>
    <w:p w:rsidR="001F2BBA" w:rsidRDefault="001F2BBA" w:rsidP="001F2BBA">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И</w:t>
      </w:r>
      <w:r w:rsidRPr="00730914">
        <w:t>нтервью</w:t>
      </w:r>
      <w:r>
        <w:t xml:space="preserve"> – это__________________________________________________________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Пресс-кит – это__________________________________________________________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2. Для чего нужен пресс-релиз? Какие виды пресс-релизов бывают?</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3. Какие сведения должен содержать в себе пресс-релиз?</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4. Дайте характеристику PR-документам, ориентированным на взаимодействие с партнерами и клиентами компании.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Default="001F2BBA" w:rsidP="001F2BBA">
      <w:pPr>
        <w:pStyle w:val="a9"/>
        <w:spacing w:before="0" w:beforeAutospacing="0" w:after="0" w:afterAutospacing="0"/>
        <w:ind w:firstLine="709"/>
        <w:jc w:val="both"/>
      </w:pPr>
      <w:r>
        <w:t>Задание 5. Какие документы являются корпоративными изданиями?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Pr="00730914" w:rsidRDefault="001F2BBA" w:rsidP="001F2BBA">
      <w:pPr>
        <w:pStyle w:val="a9"/>
        <w:spacing w:before="0" w:beforeAutospacing="0" w:after="0" w:afterAutospacing="0"/>
        <w:ind w:firstLine="709"/>
        <w:jc w:val="both"/>
      </w:pPr>
      <w:r>
        <w:t>Задание 6. Каково значение корпоративных изданий?</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pStyle w:val="a9"/>
        <w:spacing w:before="0" w:beforeAutospacing="0" w:after="0" w:afterAutospacing="0"/>
        <w:ind w:firstLine="709"/>
        <w:jc w:val="both"/>
      </w:pPr>
    </w:p>
    <w:p w:rsidR="001F2BBA" w:rsidRPr="00730914" w:rsidRDefault="001F2BBA" w:rsidP="001F2BBA">
      <w:pPr>
        <w:pStyle w:val="a9"/>
        <w:spacing w:before="0" w:beforeAutospacing="0" w:after="0" w:afterAutospacing="0"/>
        <w:ind w:firstLine="709"/>
        <w:jc w:val="both"/>
        <w:rPr>
          <w:b/>
        </w:rPr>
      </w:pPr>
      <w:r>
        <w:rPr>
          <w:b/>
        </w:rPr>
        <w:t>Тема 8</w:t>
      </w:r>
      <w:r w:rsidRPr="00730914">
        <w:rPr>
          <w:b/>
        </w:rPr>
        <w:t>. Инструменты PR-деятельности.</w:t>
      </w:r>
    </w:p>
    <w:p w:rsidR="001F2BBA" w:rsidRDefault="001F2BBA" w:rsidP="001F2BBA">
      <w:pPr>
        <w:ind w:firstLine="709"/>
        <w:jc w:val="both"/>
      </w:pPr>
    </w:p>
    <w:p w:rsidR="001F2BBA" w:rsidRPr="00730914" w:rsidRDefault="001F2BBA" w:rsidP="001F2BBA">
      <w:pPr>
        <w:ind w:firstLine="709"/>
        <w:jc w:val="both"/>
      </w:pPr>
      <w:r w:rsidRPr="00730914">
        <w:t xml:space="preserve">Задание 1. </w:t>
      </w:r>
      <w:r>
        <w:t xml:space="preserve">Дайте определение </w:t>
      </w:r>
      <w:r>
        <w:rPr>
          <w:lang w:val="en-US"/>
        </w:rPr>
        <w:t>PR</w:t>
      </w:r>
      <w:r>
        <w:t xml:space="preserve">-мероприятиям: </w:t>
      </w:r>
      <w:r w:rsidRPr="00730914">
        <w:t>пресс-конференция, пресс-тур, презентация</w:t>
      </w:r>
      <w:r>
        <w:t>, брифинг</w:t>
      </w:r>
      <w:r w:rsidRPr="00730914">
        <w:t xml:space="preserve">? </w:t>
      </w:r>
    </w:p>
    <w:p w:rsidR="001F2BBA" w:rsidRDefault="001F2BBA" w:rsidP="001F2BBA">
      <w:pPr>
        <w:pStyle w:val="a9"/>
        <w:spacing w:before="0" w:beforeAutospacing="0" w:after="0" w:afterAutospacing="0"/>
        <w:ind w:firstLine="709"/>
        <w:jc w:val="both"/>
      </w:pPr>
      <w:r>
        <w:t>Пресс-конференция – это__________________________________________________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Пресс-тур – это__________________________________________________________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Презентация – это________________________________________________________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pStyle w:val="a9"/>
        <w:spacing w:before="0" w:beforeAutospacing="0" w:after="0" w:afterAutospacing="0"/>
        <w:ind w:firstLine="709"/>
        <w:jc w:val="both"/>
      </w:pPr>
      <w:r>
        <w:t>Брифинг – это___________________________________________________________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730914">
        <w:t>Задание 2. В каких случаях необходимо проведение пресс-конференции?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lastRenderedPageBreak/>
        <w:t>_____________________________________________________________________________</w:t>
      </w:r>
    </w:p>
    <w:p w:rsidR="001F2BBA" w:rsidRPr="00730914" w:rsidRDefault="001F2BBA" w:rsidP="001F2BBA">
      <w:pPr>
        <w:ind w:firstLine="709"/>
        <w:jc w:val="both"/>
      </w:pPr>
    </w:p>
    <w:p w:rsidR="001F2BBA" w:rsidRDefault="001F2BBA" w:rsidP="001F2BBA">
      <w:pPr>
        <w:ind w:firstLine="709"/>
        <w:jc w:val="both"/>
      </w:pPr>
      <w:r w:rsidRPr="00730914">
        <w:t>Задание 3. Как оценивается эффективность проведения пресс-конференции?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730914" w:rsidRDefault="001F2BBA" w:rsidP="001F2BBA">
      <w:pPr>
        <w:ind w:firstLine="709"/>
        <w:jc w:val="both"/>
      </w:pPr>
    </w:p>
    <w:p w:rsidR="001F2BBA" w:rsidRDefault="001F2BBA" w:rsidP="001F2BBA">
      <w:pPr>
        <w:ind w:firstLine="709"/>
        <w:jc w:val="both"/>
      </w:pPr>
      <w:r w:rsidRPr="00730914">
        <w:t>Задание 4. Каковы роли ведущего и спикера</w:t>
      </w:r>
      <w:r>
        <w:t xml:space="preserve"> на пресс-конференции</w:t>
      </w:r>
      <w:r w:rsidRPr="00730914">
        <w:t>?</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730914" w:rsidRDefault="001F2BBA" w:rsidP="001F2BBA">
      <w:pPr>
        <w:ind w:firstLine="709"/>
        <w:jc w:val="both"/>
      </w:pPr>
    </w:p>
    <w:p w:rsidR="001F2BBA" w:rsidRPr="00730914" w:rsidRDefault="001F2BBA" w:rsidP="001F2BBA">
      <w:pPr>
        <w:ind w:firstLine="709"/>
        <w:jc w:val="both"/>
      </w:pPr>
      <w:r w:rsidRPr="00730914">
        <w:t>Задание 5. Из каких документов состоит пресс-папка для журналистов?</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730914">
        <w:t>Задание 6. Для чего составляется план-сценарий проведения пресс-конференции? Что он в себя включает?</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730914" w:rsidRDefault="001F2BBA" w:rsidP="001F2BBA">
      <w:pPr>
        <w:ind w:firstLine="709"/>
        <w:jc w:val="both"/>
      </w:pPr>
    </w:p>
    <w:p w:rsidR="001F2BBA" w:rsidRDefault="001F2BBA" w:rsidP="001F2BBA">
      <w:pPr>
        <w:ind w:firstLine="709"/>
        <w:jc w:val="both"/>
      </w:pPr>
      <w:r w:rsidRPr="00730914">
        <w:t>Задание 7. Что включает в себя этап проведения пресс-конференции?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730914" w:rsidRDefault="001F2BBA" w:rsidP="001F2BBA">
      <w:pPr>
        <w:ind w:firstLine="709"/>
        <w:jc w:val="both"/>
      </w:pPr>
    </w:p>
    <w:p w:rsidR="001F2BBA" w:rsidRDefault="001F2BBA" w:rsidP="001F2BBA">
      <w:pPr>
        <w:ind w:firstLine="709"/>
        <w:jc w:val="both"/>
      </w:pPr>
      <w:r w:rsidRPr="00730914">
        <w:t>Задание 8. Каковы требования к написанию анонса пресс-конференции?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730914" w:rsidRDefault="001F2BBA" w:rsidP="001F2BBA">
      <w:pPr>
        <w:ind w:firstLine="709"/>
        <w:jc w:val="both"/>
      </w:pPr>
    </w:p>
    <w:p w:rsidR="001F2BBA" w:rsidRDefault="001F2BBA" w:rsidP="001F2BBA">
      <w:pPr>
        <w:ind w:firstLine="709"/>
        <w:jc w:val="both"/>
      </w:pPr>
      <w:r w:rsidRPr="00730914">
        <w:t>Задание 9. В чем особенности организации и проведения пресс-тура?</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730914" w:rsidRDefault="001F2BBA" w:rsidP="001F2BBA">
      <w:pPr>
        <w:ind w:firstLine="709"/>
        <w:jc w:val="both"/>
      </w:pPr>
    </w:p>
    <w:p w:rsidR="001F2BBA" w:rsidRDefault="001F2BBA" w:rsidP="001F2BBA">
      <w:pPr>
        <w:ind w:firstLine="709"/>
        <w:jc w:val="both"/>
      </w:pPr>
      <w:r w:rsidRPr="00730914">
        <w:lastRenderedPageBreak/>
        <w:t>Задание 10. Перечислите виды презентаций.</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730914" w:rsidRDefault="001F2BBA" w:rsidP="001F2BBA">
      <w:pPr>
        <w:ind w:firstLine="709"/>
        <w:jc w:val="both"/>
      </w:pPr>
    </w:p>
    <w:p w:rsidR="001F2BBA" w:rsidRDefault="001F2BBA" w:rsidP="001F2BBA">
      <w:pPr>
        <w:ind w:firstLine="709"/>
        <w:jc w:val="both"/>
      </w:pPr>
      <w:r w:rsidRPr="00730914">
        <w:t xml:space="preserve">Задание 11. Чем презентация отличается от пресс-конференции? </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730914" w:rsidRDefault="001F2BBA" w:rsidP="001F2BBA">
      <w:pPr>
        <w:ind w:firstLine="709"/>
        <w:jc w:val="both"/>
      </w:pPr>
    </w:p>
    <w:p w:rsidR="001F2BBA" w:rsidRDefault="001F2BBA" w:rsidP="001F2BBA">
      <w:pPr>
        <w:ind w:firstLine="709"/>
        <w:jc w:val="both"/>
      </w:pPr>
      <w:r w:rsidRPr="00730914">
        <w:t>Задание 12. Дайте характеристику этапам организации презентации.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13. </w:t>
      </w:r>
      <w:r w:rsidRPr="0093286E">
        <w:t>Чем брифинг отличается от пресс-конференции?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93286E" w:rsidRDefault="001F2BBA" w:rsidP="001F2BBA">
      <w:pPr>
        <w:pStyle w:val="a9"/>
        <w:spacing w:before="0" w:beforeAutospacing="0" w:after="0" w:afterAutospacing="0"/>
        <w:ind w:firstLine="709"/>
        <w:jc w:val="both"/>
        <w:rPr>
          <w:b/>
        </w:rPr>
      </w:pPr>
      <w:r>
        <w:rPr>
          <w:b/>
        </w:rPr>
        <w:t xml:space="preserve">Тема 9. </w:t>
      </w:r>
      <w:r w:rsidRPr="0093286E">
        <w:rPr>
          <w:b/>
        </w:rPr>
        <w:t>Формы и средства подачи новостных материалов.</w:t>
      </w:r>
    </w:p>
    <w:p w:rsidR="001F2BBA" w:rsidRDefault="001F2BBA" w:rsidP="001F2BBA">
      <w:pPr>
        <w:ind w:firstLine="709"/>
        <w:jc w:val="both"/>
      </w:pPr>
    </w:p>
    <w:p w:rsidR="001F2BBA" w:rsidRDefault="001F2BBA" w:rsidP="001F2BBA">
      <w:pPr>
        <w:ind w:firstLine="709"/>
        <w:jc w:val="both"/>
      </w:pPr>
      <w:r>
        <w:t>Задание 1. Что такое новость и какие этапы в своем развитии она проходит?</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32D63" w:rsidRDefault="001F2BBA" w:rsidP="001F2BBA">
      <w:pPr>
        <w:ind w:firstLine="709"/>
        <w:jc w:val="both"/>
      </w:pPr>
      <w:r w:rsidRPr="00730914">
        <w:t>Задание</w:t>
      </w:r>
      <w:r>
        <w:t xml:space="preserve"> 2. Дайте характеристику различий в моделях новостного производства: </w:t>
      </w:r>
      <w:proofErr w:type="spellStart"/>
      <w:r>
        <w:rPr>
          <w:lang w:val="en-US"/>
        </w:rPr>
        <w:t>makestory</w:t>
      </w:r>
      <w:proofErr w:type="spellEnd"/>
      <w:r>
        <w:t xml:space="preserve"> и </w:t>
      </w:r>
      <w:proofErr w:type="spellStart"/>
      <w:r>
        <w:rPr>
          <w:lang w:val="en-US"/>
        </w:rPr>
        <w:t>makesense</w:t>
      </w:r>
      <w:proofErr w:type="spellEnd"/>
      <w:r>
        <w:t>. В каких случаях они используются и каковы их задачи?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730914">
        <w:t>Задание</w:t>
      </w:r>
      <w:r>
        <w:t xml:space="preserve"> 3. В ситуациях, когда значимого события не произошло или тема события не вызывает никакого интереса у СМИ </w:t>
      </w:r>
      <w:r>
        <w:rPr>
          <w:lang w:val="en-US"/>
        </w:rPr>
        <w:t>PR</w:t>
      </w:r>
      <w:r>
        <w:t>-специалист может вмешаться в процесс создания новости с помощью приемов: предыстория, развернутая картина события, реакция на событие. Дайте определение этим приемам.</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32D63" w:rsidRDefault="001F2BBA" w:rsidP="001F2BBA">
      <w:pPr>
        <w:ind w:firstLine="709"/>
        <w:jc w:val="both"/>
      </w:pPr>
      <w:r>
        <w:t>Задание 4. Что такое прямой и косвенный контекст события? Приведите примеры.</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730914">
        <w:t>Задание</w:t>
      </w:r>
      <w:r>
        <w:t xml:space="preserve"> 5. В чем заключается процесс смыслового позиционирования новости? </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730914">
        <w:t>Задание</w:t>
      </w:r>
      <w:r>
        <w:t xml:space="preserve"> 6. Какие формы подачи информации способны вызвать повышенный интерес целевых групп?</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730914">
        <w:t>Задание</w:t>
      </w:r>
      <w:r>
        <w:t xml:space="preserve"> 7. Перечислите приемы создания и усиления новости. Приведите примеры.</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8. За счет чего формируется основной и дополнительный «вес» новости?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A55A7A" w:rsidRDefault="001F2BBA" w:rsidP="001F2BBA">
      <w:pPr>
        <w:ind w:firstLine="709"/>
        <w:jc w:val="both"/>
        <w:rPr>
          <w:b/>
        </w:rPr>
      </w:pPr>
      <w:r w:rsidRPr="00A55A7A">
        <w:rPr>
          <w:b/>
        </w:rPr>
        <w:t xml:space="preserve">Тема </w:t>
      </w:r>
      <w:r>
        <w:rPr>
          <w:b/>
        </w:rPr>
        <w:t>10</w:t>
      </w:r>
      <w:r w:rsidRPr="00A55A7A">
        <w:rPr>
          <w:b/>
        </w:rPr>
        <w:t xml:space="preserve">. </w:t>
      </w:r>
      <w:r w:rsidRPr="00A55A7A">
        <w:rPr>
          <w:b/>
          <w:lang w:val="en-US"/>
        </w:rPr>
        <w:t>PR</w:t>
      </w:r>
      <w:r w:rsidRPr="00A55A7A">
        <w:rPr>
          <w:b/>
        </w:rPr>
        <w:t>-в кризисных ситуациях.</w:t>
      </w:r>
    </w:p>
    <w:p w:rsidR="001F2BBA" w:rsidRDefault="001F2BBA" w:rsidP="001F2BBA">
      <w:pPr>
        <w:ind w:firstLine="709"/>
        <w:jc w:val="both"/>
      </w:pPr>
    </w:p>
    <w:p w:rsidR="001F2BBA" w:rsidRDefault="001F2BBA" w:rsidP="001F2BBA">
      <w:pPr>
        <w:ind w:firstLine="709"/>
        <w:jc w:val="both"/>
      </w:pPr>
      <w:r w:rsidRPr="00730914">
        <w:t>Задание</w:t>
      </w:r>
      <w:r>
        <w:t xml:space="preserve"> 1. Дайте определение понятию «кризисная ситуация».</w:t>
      </w:r>
    </w:p>
    <w:p w:rsidR="001F2BBA" w:rsidRDefault="001F2BBA" w:rsidP="001F2BBA">
      <w:pPr>
        <w:ind w:firstLine="709"/>
        <w:jc w:val="both"/>
      </w:pPr>
    </w:p>
    <w:p w:rsidR="001F2BBA" w:rsidRDefault="001F2BBA" w:rsidP="001F2BBA">
      <w:pPr>
        <w:ind w:firstLine="709"/>
        <w:jc w:val="both"/>
      </w:pPr>
      <w:r w:rsidRPr="00730914">
        <w:t>Задание</w:t>
      </w:r>
      <w:r>
        <w:t xml:space="preserve"> 2. Какова формула успешного антикризисного </w:t>
      </w:r>
      <w:r>
        <w:rPr>
          <w:lang w:val="en-US"/>
        </w:rPr>
        <w:t>PR</w:t>
      </w:r>
      <w:r>
        <w:t>?</w:t>
      </w:r>
    </w:p>
    <w:p w:rsidR="001F2BBA" w:rsidRDefault="001F2BBA" w:rsidP="001F2BBA">
      <w:pPr>
        <w:ind w:firstLine="709"/>
        <w:jc w:val="both"/>
      </w:pPr>
    </w:p>
    <w:p w:rsidR="001F2BBA" w:rsidRPr="00A55A7A" w:rsidRDefault="001F2BBA" w:rsidP="001F2BBA">
      <w:pPr>
        <w:ind w:firstLine="709"/>
        <w:jc w:val="both"/>
      </w:pPr>
      <w:r w:rsidRPr="00730914">
        <w:t>Задание</w:t>
      </w:r>
      <w:r>
        <w:t xml:space="preserve"> 3. Что такое «версия» в потоке информации о кризисной ситуации? Перечислите коммуникационные технологии формирования версии, способной оптимизировать информационное поле вокруг субъекта, причастного к чрезвычайной ситуации. Приведите примеры такого реагирования из области спортивной деятельности.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rPr>
          <w:b/>
        </w:rPr>
      </w:pPr>
      <w:r w:rsidRPr="00890D45">
        <w:rPr>
          <w:b/>
        </w:rPr>
        <w:t>Тема 11. Публичные выступления как элемент работы в коммуникативном пространстве.</w:t>
      </w:r>
    </w:p>
    <w:p w:rsidR="001F2BBA" w:rsidRDefault="001F2BBA" w:rsidP="001F2BBA">
      <w:pPr>
        <w:ind w:firstLine="709"/>
        <w:jc w:val="both"/>
      </w:pPr>
    </w:p>
    <w:p w:rsidR="001F2BBA" w:rsidRDefault="001F2BBA" w:rsidP="001F2BBA">
      <w:pPr>
        <w:ind w:firstLine="709"/>
        <w:jc w:val="both"/>
      </w:pPr>
      <w:r>
        <w:t xml:space="preserve">Задание 1. Дайте определение понятиям: </w:t>
      </w:r>
    </w:p>
    <w:p w:rsidR="001F2BBA" w:rsidRDefault="001F2BBA" w:rsidP="001F2BBA">
      <w:pPr>
        <w:ind w:firstLine="709"/>
        <w:jc w:val="both"/>
      </w:pPr>
      <w:proofErr w:type="spellStart"/>
      <w:r>
        <w:t>Спичрайтинг</w:t>
      </w:r>
      <w:proofErr w:type="spellEnd"/>
      <w:r>
        <w:t xml:space="preserve"> – это 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p>
    <w:p w:rsidR="001F2BBA" w:rsidRDefault="001F2BBA" w:rsidP="001F2BBA">
      <w:pPr>
        <w:ind w:firstLine="709"/>
        <w:jc w:val="both"/>
      </w:pPr>
      <w:r>
        <w:t>Публичная речь, – это 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Программная речь– это 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2. Дайте классификацию видов публичной речи. </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3. Каковы основные этапы подготовки публичной речи?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4. Какова роль вступления в публичном выступлении? Какие имеются приемы начала публичной речи? </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5. Дайте классификацию приемов аргументации и контраргументации, используемых в основной части публичной речи.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6. Какие основные приемы внушения может использовать оратор при выступлении?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7. Каковы наиболее распространенные ложные доводы, используемые ораторами в выступлениях по Д. </w:t>
      </w:r>
      <w:proofErr w:type="spellStart"/>
      <w:r>
        <w:t>Халперну</w:t>
      </w:r>
      <w:proofErr w:type="spellEnd"/>
      <w:r>
        <w:t>?</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8. В чем заключаются особенности построения письменной речи?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9. Перечислите аудиовизуальные средства, которыми оратор может сопровождать свое выступление. Почему желательно их использование?</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10. Какие особенности аудитории должен учитывать оратор, готовясь к выступлению?</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lastRenderedPageBreak/>
        <w:t>Задание 11. Перечислите основные требования к оформлению и содержанию презентаций.</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rPr>
          <w:b/>
        </w:rPr>
      </w:pPr>
      <w:r w:rsidRPr="00890D45">
        <w:rPr>
          <w:b/>
        </w:rPr>
        <w:t>Тема 12. Этапы планирования и проведения PR-кампаний</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1. С </w:t>
      </w:r>
      <w:r>
        <w:t>какого момента</w:t>
      </w:r>
      <w:r w:rsidRPr="00890D45">
        <w:t xml:space="preserve"> начинается PR-кампания? Кто выступает ее инициатором? </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2. С какой целью проводятся исследования в связях с общественностью? Какие источники информации </w:t>
      </w:r>
      <w:r>
        <w:t xml:space="preserve">для этого </w:t>
      </w:r>
      <w:r w:rsidRPr="00890D45">
        <w:t>используются?</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3. Дайте характеристику формальным (количественным) и неформальным (качественным) методам исследования в связях с общественностью. Приведите примеры использования этих методов.</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p>
    <w:p w:rsidR="001F2BBA" w:rsidRDefault="001F2BBA" w:rsidP="001F2BBA">
      <w:pPr>
        <w:ind w:firstLine="709"/>
        <w:jc w:val="both"/>
      </w:pPr>
    </w:p>
    <w:p w:rsidR="001F2BBA" w:rsidRPr="00890D45" w:rsidRDefault="001F2BBA" w:rsidP="001F2BBA">
      <w:pPr>
        <w:ind w:firstLine="709"/>
        <w:jc w:val="both"/>
      </w:pPr>
      <w:r>
        <w:lastRenderedPageBreak/>
        <w:t>Задание</w:t>
      </w:r>
      <w:r w:rsidRPr="00890D45">
        <w:t xml:space="preserve"> 4. Какие направления исследования в связях с общественностью производятся на подготовительном этапе?</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5. Из каких этапов состоит планирование PR-кампании?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6. Что понимают под стратегией PR-кампании? Какие стратегии выделяются и при каких условиях они используются?</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7. Что происходит после выбора стратегии проведения PR-кампании? Какие типы и виды планов PR-кампаний выделяют?</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8. </w:t>
      </w:r>
      <w:r>
        <w:t>Приведите примеры случайных и рутинных</w:t>
      </w:r>
      <w:r w:rsidRPr="00890D45">
        <w:t xml:space="preserve"> событи</w:t>
      </w:r>
      <w:r>
        <w:t>й</w:t>
      </w:r>
      <w:r w:rsidRPr="00890D45">
        <w:t>.</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lastRenderedPageBreak/>
        <w:t>Задание</w:t>
      </w:r>
      <w:r w:rsidRPr="00890D45">
        <w:t xml:space="preserve"> 9. Какие принципы необходимо учитывать </w:t>
      </w:r>
      <w:proofErr w:type="spellStart"/>
      <w:r w:rsidRPr="00890D45">
        <w:t>присоставлении</w:t>
      </w:r>
      <w:proofErr w:type="spellEnd"/>
      <w:r w:rsidRPr="00890D45">
        <w:t xml:space="preserve"> бюджета PR-кампании?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10</w:t>
      </w:r>
      <w:r>
        <w:t>.</w:t>
      </w:r>
      <w:r w:rsidRPr="00890D45">
        <w:t xml:space="preserve"> Как распределяются ресурсы в смете между всеми ее этапами?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11</w:t>
      </w:r>
      <w:r>
        <w:t>.</w:t>
      </w:r>
      <w:r w:rsidRPr="00890D45">
        <w:t xml:space="preserve">Что такое </w:t>
      </w:r>
      <w:proofErr w:type="spellStart"/>
      <w:r w:rsidRPr="00890D45">
        <w:t>медиапланирование</w:t>
      </w:r>
      <w:proofErr w:type="spellEnd"/>
      <w:r w:rsidRPr="00890D45">
        <w:t xml:space="preserve">? Какие параметры учитываются при </w:t>
      </w:r>
      <w:proofErr w:type="spellStart"/>
      <w:r w:rsidRPr="00890D45">
        <w:t>медиапланировании</w:t>
      </w:r>
      <w:proofErr w:type="spellEnd"/>
      <w:r w:rsidRPr="00890D45">
        <w:t>?</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12. Какие направления деятельности осуществляются на этапе реализации PR-кампании?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13. Как учитывается временной фактор ходе реализации PR-кампании?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14. Какие виды контроля используются во время PR-кампаний?</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lastRenderedPageBreak/>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890D45" w:rsidRDefault="001F2BBA" w:rsidP="001F2BBA">
      <w:pPr>
        <w:ind w:firstLine="709"/>
        <w:jc w:val="both"/>
      </w:pPr>
      <w:r>
        <w:t>Задание</w:t>
      </w:r>
      <w:r w:rsidRPr="00890D45">
        <w:t xml:space="preserve"> 15. Что происходит на заключительном этапе проведения PR-кампании?</w:t>
      </w:r>
      <w:r>
        <w:t xml:space="preserve"> </w:t>
      </w:r>
      <w:r w:rsidRPr="00890D45">
        <w:t>Каковы показатели эффективности PR-кампании? Как оцениваются ее результаты?</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890D45" w:rsidRDefault="001F2BBA" w:rsidP="001F2BBA">
      <w:pPr>
        <w:ind w:firstLine="709"/>
        <w:jc w:val="both"/>
      </w:pPr>
    </w:p>
    <w:p w:rsidR="001F2BBA" w:rsidRPr="00E07B9F" w:rsidRDefault="001F2BBA" w:rsidP="001F2BBA">
      <w:pPr>
        <w:ind w:firstLine="709"/>
        <w:jc w:val="both"/>
        <w:rPr>
          <w:b/>
        </w:rPr>
      </w:pPr>
      <w:r w:rsidRPr="00E07B9F">
        <w:rPr>
          <w:b/>
        </w:rPr>
        <w:t>Тема 13. Корпоративный имидж и внутриорганизационный PR.</w:t>
      </w:r>
    </w:p>
    <w:p w:rsidR="001F2BBA" w:rsidRDefault="001F2BBA" w:rsidP="001F2BBA">
      <w:pPr>
        <w:ind w:firstLine="709"/>
        <w:jc w:val="both"/>
      </w:pPr>
    </w:p>
    <w:p w:rsidR="001F2BBA" w:rsidRDefault="001F2BBA" w:rsidP="001F2BBA">
      <w:pPr>
        <w:ind w:firstLine="709"/>
        <w:jc w:val="both"/>
      </w:pPr>
      <w:r>
        <w:t xml:space="preserve">Задание 1. Дайте определения понятиям: </w:t>
      </w:r>
    </w:p>
    <w:p w:rsidR="001F2BBA" w:rsidRDefault="001F2BBA" w:rsidP="001F2BBA">
      <w:pPr>
        <w:ind w:firstLine="709"/>
        <w:jc w:val="both"/>
      </w:pPr>
      <w:r>
        <w:t>Имидж – это____________________________________________________________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Миссия – это____________________________________________________________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Видение (главная, стратегическая цель)</w:t>
      </w:r>
      <w:r w:rsidRPr="00692DA9">
        <w:t xml:space="preserve"> </w:t>
      </w:r>
      <w:r>
        <w:t>– это_________________________________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Репутация – это__________________________________________________________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Позиционирование – это__________________________________________________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Корпоративная философия – это____________________________________________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Бренд – это______________________________________________________________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lastRenderedPageBreak/>
        <w:t>Корпоративный бренд – это________________________________________________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Товарный бренд – это____________________________________________________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proofErr w:type="spellStart"/>
      <w:r>
        <w:t>Антибрендинг</w:t>
      </w:r>
      <w:proofErr w:type="spellEnd"/>
      <w:r>
        <w:t>– это_______________________________________________________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p>
    <w:p w:rsidR="001F2BBA" w:rsidRDefault="001F2BBA" w:rsidP="001F2BBA">
      <w:pPr>
        <w:jc w:val="both"/>
      </w:pPr>
      <w:r>
        <w:t>Задание 2. Что такое история компании? Приведите пример истории организации, работающей в физкультурно-спортивной отрасли.</w:t>
      </w:r>
      <w:r w:rsidRPr="00692DA9">
        <w:t xml:space="preserve"> </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3. Что такое корпоративный кодекс? Каковы его цели? Какие разделы он содержит?</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4. Что такое фирменный стиль? Какие функции он выполняет? Приведите примеры носителей фирменного стиля.</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5. Из каких компонентов состоит фирменный стиль? Проанализируйте фирменный стиль какой-либо физкультурно-спортивной организации.</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6. Что такое слоган? Каковы основные правила его создания? Приведите примеры слоганов.</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7. Каково соотношение понятий «товар» и «бренд»? Что такое параллельный </w:t>
      </w:r>
      <w:proofErr w:type="spellStart"/>
      <w:r>
        <w:t>брендинг</w:t>
      </w:r>
      <w:proofErr w:type="spellEnd"/>
      <w:r>
        <w:t xml:space="preserve">, </w:t>
      </w:r>
      <w:proofErr w:type="spellStart"/>
      <w:r>
        <w:t>кобрендинг</w:t>
      </w:r>
      <w:proofErr w:type="spellEnd"/>
      <w:r>
        <w:t xml:space="preserve"> и </w:t>
      </w:r>
      <w:proofErr w:type="spellStart"/>
      <w:r>
        <w:t>ребрендинг</w:t>
      </w:r>
      <w:proofErr w:type="spellEnd"/>
      <w:r>
        <w:t>? Приведите примеры.</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8. Что такое политический </w:t>
      </w:r>
      <w:proofErr w:type="spellStart"/>
      <w:r>
        <w:t>брендинг</w:t>
      </w:r>
      <w:proofErr w:type="spellEnd"/>
      <w:r>
        <w:t xml:space="preserve">? Каковы модели </w:t>
      </w:r>
      <w:proofErr w:type="spellStart"/>
      <w:r>
        <w:t>брендирования</w:t>
      </w:r>
      <w:proofErr w:type="spellEnd"/>
      <w:r>
        <w:t xml:space="preserve"> в политической сфере?</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9. Что такое социальный и региональный </w:t>
      </w:r>
      <w:proofErr w:type="spellStart"/>
      <w:r>
        <w:t>брендинг</w:t>
      </w:r>
      <w:proofErr w:type="spellEnd"/>
      <w:r>
        <w:t>? Приведите примеры.</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2438D7">
        <w:t xml:space="preserve">Задание 10. Выберите спортивный клуб, команду или спортсмена и определите какие способы предпринимаются для </w:t>
      </w:r>
      <w:proofErr w:type="gramStart"/>
      <w:r w:rsidRPr="002438D7">
        <w:t>создания  положительного</w:t>
      </w:r>
      <w:proofErr w:type="gramEnd"/>
      <w:r w:rsidRPr="002438D7">
        <w:t xml:space="preserve"> имиджа.</w:t>
      </w:r>
      <w:r>
        <w:t xml:space="preserve"> </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890D45" w:rsidRDefault="001F2BBA" w:rsidP="001F2BBA">
      <w:pPr>
        <w:ind w:firstLine="709"/>
        <w:jc w:val="both"/>
      </w:pPr>
    </w:p>
    <w:p w:rsidR="001F2BBA" w:rsidRPr="00A92EAB" w:rsidRDefault="001F2BBA" w:rsidP="001F2BBA">
      <w:pPr>
        <w:ind w:firstLine="709"/>
        <w:jc w:val="both"/>
        <w:rPr>
          <w:b/>
        </w:rPr>
      </w:pPr>
      <w:r w:rsidRPr="00A92EAB">
        <w:rPr>
          <w:b/>
        </w:rPr>
        <w:t>Тема 14. Связи с общественностью в политической сфере.</w:t>
      </w:r>
    </w:p>
    <w:p w:rsidR="001F2BBA" w:rsidRDefault="001F2BBA" w:rsidP="001F2BBA">
      <w:pPr>
        <w:ind w:firstLine="709"/>
        <w:jc w:val="both"/>
      </w:pPr>
    </w:p>
    <w:p w:rsidR="001F2BBA" w:rsidRDefault="001F2BBA" w:rsidP="001F2BBA">
      <w:pPr>
        <w:ind w:firstLine="709"/>
        <w:jc w:val="both"/>
      </w:pPr>
      <w:r>
        <w:t>Задание 1. Дайте определение понятию «политический пиар». Какова его цель? Кто является заказчиком услуг?</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2. Каковы основные направления деятельности</w:t>
      </w:r>
      <w:r w:rsidRPr="00685A4E">
        <w:t xml:space="preserve"> служб PR в политической сфере</w:t>
      </w:r>
      <w:r>
        <w:t>?</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3. В чем отличие д</w:t>
      </w:r>
      <w:r w:rsidRPr="00685A4E">
        <w:t>еятельность PR-служб в политических партиях и общественно-политических организациях</w:t>
      </w:r>
      <w:r>
        <w:t xml:space="preserve"> от аналогичных служб в органах государственной власти?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4.Каковы з</w:t>
      </w:r>
      <w:r w:rsidRPr="00685A4E">
        <w:t>адач</w:t>
      </w:r>
      <w:r>
        <w:t>и</w:t>
      </w:r>
      <w:r w:rsidRPr="00685A4E">
        <w:t xml:space="preserve"> PR в системе государственного управления</w:t>
      </w:r>
      <w:r>
        <w:t xml:space="preserve">? </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lastRenderedPageBreak/>
        <w:t xml:space="preserve">Задание 5. Дайте характеристику функциям </w:t>
      </w:r>
      <w:r>
        <w:rPr>
          <w:lang w:val="en-US"/>
        </w:rPr>
        <w:t>PR</w:t>
      </w:r>
      <w:r>
        <w:t>-службы в сфере государственного управления.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6. Перечислите целевые аудитории </w:t>
      </w:r>
      <w:r>
        <w:rPr>
          <w:lang w:val="en-US"/>
        </w:rPr>
        <w:t>PR</w:t>
      </w:r>
      <w:r w:rsidRPr="00685A4E">
        <w:t xml:space="preserve"> </w:t>
      </w:r>
      <w:r>
        <w:t>в сфере политики.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685A4E" w:rsidRDefault="001F2BBA" w:rsidP="001F2BBA">
      <w:pPr>
        <w:ind w:firstLine="709"/>
        <w:jc w:val="both"/>
      </w:pPr>
      <w:r>
        <w:t>Задание 7. Дайте характеристику этапам планирования избирательной кампании.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EE4201" w:rsidRDefault="001F2BBA" w:rsidP="001F2BBA">
      <w:pPr>
        <w:ind w:firstLine="709"/>
        <w:jc w:val="both"/>
        <w:rPr>
          <w:b/>
        </w:rPr>
      </w:pPr>
      <w:r w:rsidRPr="00EE4201">
        <w:rPr>
          <w:b/>
        </w:rPr>
        <w:t xml:space="preserve">Тема 15. Internet в PR. </w:t>
      </w:r>
    </w:p>
    <w:p w:rsidR="001F2BBA" w:rsidRDefault="001F2BBA" w:rsidP="001F2BBA">
      <w:pPr>
        <w:ind w:firstLine="709"/>
        <w:jc w:val="both"/>
      </w:pPr>
    </w:p>
    <w:p w:rsidR="001F2BBA" w:rsidRDefault="001F2BBA" w:rsidP="001F2BBA">
      <w:pPr>
        <w:ind w:firstLine="709"/>
        <w:jc w:val="both"/>
      </w:pPr>
      <w:r>
        <w:t>Задание 1. Какие обязательные блоки должен содержать типовой (стандартный) сайт организации? Проанализируйте содержание сайта какой-либо физкультурно-спортивной организации.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2. Чем отличается стандартный сайт от интернет-портала? Приведите примеры из физкультурно-спортивной отрасли.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lastRenderedPageBreak/>
        <w:t>Задание 3. От каких условий зависит посещаемость сайта? Приведите примеры наиболее посещаемых сайтов, связанных с физкультурно-спортивной деятельностью.</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4. Приведите примеры корпоративных сайтов, промо-сайтов (сайтов товаров), сервисные сайты (услуги), информационных (новостных) сайтов в физкультурно-спортивной деятельности.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5. Что такое авторский </w:t>
      </w:r>
      <w:proofErr w:type="spellStart"/>
      <w:r>
        <w:t>интернет-ресурс</w:t>
      </w:r>
      <w:proofErr w:type="spellEnd"/>
      <w:r>
        <w:t>? Как оценивается его влиятельность (эффективность)? Приведите примеры авторских ресурсов, связанных с физкультурно-спортивной тематикой.</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6. Какие авторские (контентные) ниши можно выделить в современной </w:t>
      </w:r>
      <w:proofErr w:type="spellStart"/>
      <w:r>
        <w:t>блогосфере</w:t>
      </w:r>
      <w:proofErr w:type="spellEnd"/>
      <w:r>
        <w:t>? Приведите примеры.</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7. Что такое рекомендательные сервисы? Для чего они используются. Приведите примеры.</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8. Выберите одну эффективную персональную (групповую) страницу в социальных сетях и проанализируйте: насколько эта страница эффективна и почему? Приведите сформулируйте критерии эффективности.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7D53F3" w:rsidRDefault="001F2BBA" w:rsidP="001F2BBA">
      <w:pPr>
        <w:ind w:firstLine="709"/>
        <w:jc w:val="both"/>
        <w:rPr>
          <w:b/>
        </w:rPr>
      </w:pPr>
      <w:r w:rsidRPr="007D53F3">
        <w:rPr>
          <w:b/>
        </w:rPr>
        <w:t>Тема 16. Спонсоринг и фандрайзинг.</w:t>
      </w:r>
    </w:p>
    <w:p w:rsidR="001F2BBA" w:rsidRDefault="001F2BBA" w:rsidP="001F2BBA">
      <w:pPr>
        <w:ind w:firstLine="709"/>
        <w:jc w:val="both"/>
      </w:pPr>
    </w:p>
    <w:p w:rsidR="001F2BBA" w:rsidRDefault="001F2BBA" w:rsidP="001F2BBA">
      <w:pPr>
        <w:ind w:firstLine="709"/>
        <w:jc w:val="both"/>
      </w:pPr>
      <w:r>
        <w:t xml:space="preserve">Задание 1. Дайте определение понятиям </w:t>
      </w:r>
    </w:p>
    <w:p w:rsidR="001F2BBA" w:rsidRDefault="001F2BBA" w:rsidP="001F2BBA">
      <w:pPr>
        <w:ind w:firstLine="709"/>
        <w:jc w:val="both"/>
      </w:pPr>
      <w:r>
        <w:t>Спонсоринг» - это________________________________________________________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ind w:firstLine="709"/>
        <w:jc w:val="both"/>
      </w:pPr>
      <w:r>
        <w:t>Фандрайзинг - это________________________________________________________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2. Из каких ключевых позиций состоит план </w:t>
      </w:r>
      <w:proofErr w:type="spellStart"/>
      <w:r>
        <w:t>фандрайзинговой</w:t>
      </w:r>
      <w:proofErr w:type="spellEnd"/>
      <w:r>
        <w:t xml:space="preserve"> кампании?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890D45" w:rsidRDefault="001F2BBA" w:rsidP="001F2BBA">
      <w:pPr>
        <w:ind w:firstLine="709"/>
        <w:jc w:val="both"/>
      </w:pPr>
    </w:p>
    <w:p w:rsidR="001F2BBA" w:rsidRDefault="001F2BBA" w:rsidP="001F2BBA">
      <w:pPr>
        <w:ind w:firstLine="709"/>
        <w:jc w:val="both"/>
      </w:pPr>
      <w:r>
        <w:t xml:space="preserve">Задание 3. Перечислите виды современного </w:t>
      </w:r>
      <w:proofErr w:type="spellStart"/>
      <w:r>
        <w:t>фандрайзинга</w:t>
      </w:r>
      <w:proofErr w:type="spellEnd"/>
      <w:r>
        <w:t xml:space="preserve"> и приведите примеры.</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4. Перечислите виды спонсорской деятельности. Приведите примеры спонсорской деятельности в области физической культуры и спорта. </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5. Какие преимущества получает компания от спонсорской деятельности?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6. Какие основания для выделения денег необходимо учитывать организации, которая планирует выделение средств на тот или иной проект?</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7. Как спортивными организациями осуществляется работа со спонсорами?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E66DFC" w:rsidRDefault="001F2BBA" w:rsidP="001F2BBA">
      <w:pPr>
        <w:ind w:firstLine="709"/>
        <w:jc w:val="both"/>
        <w:rPr>
          <w:b/>
        </w:rPr>
      </w:pPr>
      <w:r w:rsidRPr="00E66DFC">
        <w:rPr>
          <w:b/>
        </w:rPr>
        <w:t>Тема 17. Психологические основы создания рекламного сообщения.</w:t>
      </w:r>
    </w:p>
    <w:p w:rsidR="001F2BBA" w:rsidRDefault="001F2BBA" w:rsidP="001F2BBA">
      <w:pPr>
        <w:ind w:firstLine="709"/>
        <w:jc w:val="both"/>
      </w:pPr>
    </w:p>
    <w:p w:rsidR="001F2BBA" w:rsidRDefault="001F2BBA" w:rsidP="001F2BBA">
      <w:pPr>
        <w:ind w:firstLine="709"/>
        <w:jc w:val="both"/>
      </w:pPr>
      <w:r>
        <w:t>Задание 1. Каковы основные признаки рекламы? Каковы ее преимущества и недостатки?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2. Как взаимосвязаны друг с другом реклама и культура (массовая культура)?</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3. Опишите структуру рекламной коммуникации.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4. Какие этапы проходит процесс создания рекламного сообщения?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5. Приведите классификацию видов рекламы по целям, типам используемой творческой стратегии, средствам передачи и территории.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6. Что такое целевая аудитория? Дайте расшифровку аббревиатурам: </w:t>
      </w:r>
      <w:r>
        <w:rPr>
          <w:lang w:val="en-US"/>
        </w:rPr>
        <w:t>B</w:t>
      </w:r>
      <w:r w:rsidRPr="00A0440A">
        <w:t>2</w:t>
      </w:r>
      <w:r>
        <w:rPr>
          <w:lang w:val="en-US"/>
        </w:rPr>
        <w:t>B</w:t>
      </w:r>
      <w:r w:rsidRPr="00A0440A">
        <w:t xml:space="preserve">, </w:t>
      </w:r>
      <w:r>
        <w:rPr>
          <w:lang w:val="en-US"/>
        </w:rPr>
        <w:t>B</w:t>
      </w:r>
      <w:r w:rsidRPr="00A0440A">
        <w:t>2</w:t>
      </w:r>
      <w:r>
        <w:rPr>
          <w:lang w:val="en-US"/>
        </w:rPr>
        <w:t>C</w:t>
      </w:r>
      <w:r w:rsidRPr="00A0440A">
        <w:t xml:space="preserve">, </w:t>
      </w:r>
      <w:r>
        <w:rPr>
          <w:lang w:val="en-US"/>
        </w:rPr>
        <w:t>C</w:t>
      </w:r>
      <w:r w:rsidRPr="00A0440A">
        <w:t>2</w:t>
      </w:r>
      <w:r>
        <w:rPr>
          <w:lang w:val="en-US"/>
        </w:rPr>
        <w:t>C</w:t>
      </w:r>
      <w:r w:rsidRPr="00A0440A">
        <w:t xml:space="preserve">, </w:t>
      </w:r>
      <w:r>
        <w:rPr>
          <w:lang w:val="en-US"/>
        </w:rPr>
        <w:t>G</w:t>
      </w:r>
      <w:r w:rsidRPr="00A0440A">
        <w:t>2</w:t>
      </w:r>
      <w:r>
        <w:rPr>
          <w:lang w:val="en-US"/>
        </w:rPr>
        <w:t>G</w:t>
      </w:r>
      <w:r w:rsidRPr="00A0440A">
        <w:t xml:space="preserve">, </w:t>
      </w:r>
      <w:r>
        <w:rPr>
          <w:lang w:val="en-US"/>
        </w:rPr>
        <w:t>G</w:t>
      </w:r>
      <w:r w:rsidRPr="00A0440A">
        <w:t>2</w:t>
      </w:r>
      <w:r>
        <w:rPr>
          <w:lang w:val="en-US"/>
        </w:rPr>
        <w:t>C</w:t>
      </w:r>
      <w:r w:rsidRPr="00A0440A">
        <w:t>.</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7. Какие факторы виляют на эффективность рекламы?</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8. Дайте характеристику </w:t>
      </w:r>
      <w:r>
        <w:rPr>
          <w:lang w:val="en-US"/>
        </w:rPr>
        <w:t>ATL</w:t>
      </w:r>
      <w:r>
        <w:t xml:space="preserve"> и</w:t>
      </w:r>
      <w:r>
        <w:rPr>
          <w:lang w:val="en-US"/>
        </w:rPr>
        <w:t>BTL</w:t>
      </w:r>
      <w:r>
        <w:t xml:space="preserve">-рекламы. Приведите примеры </w:t>
      </w:r>
      <w:r>
        <w:rPr>
          <w:lang w:val="en-US"/>
        </w:rPr>
        <w:t>BTL</w:t>
      </w:r>
      <w:r>
        <w:t>-мероприятий.</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9. С какой целью производится сегментирование потребителей? По каким основаниям можно производить сегментирование?</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10. Какова взаимосвязь ценностей и рекламы? Приведите примеры 5 рекламных сообщений и укажите, к каким ценностям обращаются ее создатели.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11. Каково психологическое воздействие цвета в рекламе? Выберите любой цвет и проанализируйте его значение и приведите примеры организаций (брендов) использующих этот цвет.</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12. Какие требования предъявляются шрифтам, используемым в печатных рекламных сообщениях. Как правильно размещать текст и иллюстрации в рекламном объявлении?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13. Дайте характеристику видам рекламного психологического воздействия.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14. Каковы лексические особенности использования языка в рекламе?</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15. Каковы фонетические приемы использования языка в рекламе?</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16. Что такое </w:t>
      </w:r>
      <w:proofErr w:type="spellStart"/>
      <w:r>
        <w:t>нейминг</w:t>
      </w:r>
      <w:proofErr w:type="spellEnd"/>
      <w:r>
        <w:t>? Каковы его основные правила? Приведите способы выбора названий, которые используются в рекламе.</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17. Приведите классификацию рекламы в печатных СМИ по жанрам, формам, месту и способу размещения.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18. Приведите классификацию радиорекламы по</w:t>
      </w:r>
      <w:r w:rsidRPr="00413F36">
        <w:t xml:space="preserve"> форм</w:t>
      </w:r>
      <w:r>
        <w:t>е</w:t>
      </w:r>
      <w:r w:rsidRPr="00413F36">
        <w:t xml:space="preserve"> размещения и жанр</w:t>
      </w:r>
      <w:r>
        <w:t>у</w:t>
      </w:r>
      <w:r w:rsidRPr="00413F36">
        <w:t>.</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19. Приведите классификацию телерекламы по</w:t>
      </w:r>
      <w:r w:rsidRPr="00413F36">
        <w:t xml:space="preserve"> форм</w:t>
      </w:r>
      <w:r>
        <w:t>е</w:t>
      </w:r>
      <w:r w:rsidRPr="00413F36">
        <w:t xml:space="preserve"> размещения и жанр</w:t>
      </w:r>
      <w:r>
        <w:t>у</w:t>
      </w:r>
      <w:r w:rsidRPr="00413F36">
        <w:t>.</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20. Приведите правила создания рекламной листовки, брошюры, буклета.</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C157E1" w:rsidRDefault="001F2BBA" w:rsidP="001F2BBA">
      <w:pPr>
        <w:ind w:firstLine="709"/>
        <w:jc w:val="both"/>
        <w:rPr>
          <w:b/>
        </w:rPr>
      </w:pPr>
      <w:r w:rsidRPr="00C157E1">
        <w:rPr>
          <w:b/>
        </w:rPr>
        <w:t>Тема 18. Современная спортивная реклама и ее роль в общественных коммуникациях</w:t>
      </w:r>
    </w:p>
    <w:p w:rsidR="001F2BBA" w:rsidRDefault="001F2BBA" w:rsidP="001F2BBA">
      <w:pPr>
        <w:ind w:firstLine="709"/>
        <w:jc w:val="both"/>
      </w:pPr>
    </w:p>
    <w:p w:rsidR="001F2BBA" w:rsidRDefault="001F2BBA" w:rsidP="001F2BBA">
      <w:pPr>
        <w:ind w:firstLine="709"/>
        <w:jc w:val="both"/>
      </w:pPr>
      <w:r>
        <w:t xml:space="preserve">Задание 1. Дайте определение </w:t>
      </w:r>
      <w:r w:rsidRPr="004D239B">
        <w:t>дв</w:t>
      </w:r>
      <w:r>
        <w:t>ум</w:t>
      </w:r>
      <w:r w:rsidRPr="004D239B">
        <w:t xml:space="preserve"> основны</w:t>
      </w:r>
      <w:r>
        <w:t>м</w:t>
      </w:r>
      <w:r w:rsidRPr="004D239B">
        <w:t xml:space="preserve"> направления</w:t>
      </w:r>
      <w:r>
        <w:t xml:space="preserve">м спортивной </w:t>
      </w:r>
      <w:r w:rsidRPr="004D239B">
        <w:t>рекламной деятельности: реклама для спорта и спорт для рекламы.</w:t>
      </w:r>
      <w:r>
        <w:t xml:space="preserve"> Приведите примеры для обоих направлений.</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2. П</w:t>
      </w:r>
      <w:r w:rsidRPr="004D239B">
        <w:t>еречисли</w:t>
      </w:r>
      <w:r>
        <w:t>те</w:t>
      </w:r>
      <w:r w:rsidRPr="004D239B">
        <w:t xml:space="preserve"> основные средства распространения и носители (способы применения) спортивной рекламы</w:t>
      </w:r>
      <w:r>
        <w:t>.</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3. Дайте определение понятию: </w:t>
      </w:r>
    </w:p>
    <w:p w:rsidR="001F2BBA" w:rsidRDefault="001F2BBA" w:rsidP="001F2BBA">
      <w:pPr>
        <w:ind w:firstLine="709"/>
        <w:jc w:val="both"/>
      </w:pPr>
      <w:r>
        <w:t>Спонсорская реклама – это 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4. Какие требования предъявляются к размещению рекламы при т</w:t>
      </w:r>
      <w:r w:rsidRPr="006D4F1A">
        <w:t>рансляци</w:t>
      </w:r>
      <w:r>
        <w:t>и</w:t>
      </w:r>
      <w:r w:rsidRPr="006D4F1A">
        <w:t xml:space="preserve"> в телепрограммах и телепередачах в прямом эфире или в записи спортивного соревнования (в том числе спортивных матчей, игр, боев, гонок)</w:t>
      </w:r>
      <w:r>
        <w:t xml:space="preserve"> согласно Федеральному</w:t>
      </w:r>
      <w:r w:rsidRPr="006D4F1A">
        <w:t xml:space="preserve"> закон</w:t>
      </w:r>
      <w:r>
        <w:t>у</w:t>
      </w:r>
      <w:r w:rsidRPr="006D4F1A">
        <w:t xml:space="preserve"> "О рекламе" от 13.03.2006 N 38-Ф</w:t>
      </w:r>
      <w:r>
        <w:t>З.</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5. Каковы </w:t>
      </w:r>
      <w:r w:rsidRPr="006D4F1A">
        <w:t xml:space="preserve">особенности рекламы отдельных видов товаров, связанной с функционированием сферы физической культуры и спорта, организацией и проведением физкультурных и спортивных мероприятий, </w:t>
      </w:r>
      <w:r>
        <w:t>согласно Федеральному</w:t>
      </w:r>
      <w:r w:rsidRPr="006D4F1A">
        <w:t xml:space="preserve"> закон</w:t>
      </w:r>
      <w:r>
        <w:t>у</w:t>
      </w:r>
      <w:r w:rsidRPr="006D4F1A">
        <w:t xml:space="preserve"> "О рекламе" от 13.03.2006 N 38-Ф</w:t>
      </w:r>
      <w:r>
        <w:t xml:space="preserve">З: реклама алкогольной продукции, лекарственных средств, биологически активных, в том числе пищевых добавок, допинга, </w:t>
      </w:r>
      <w:proofErr w:type="spellStart"/>
      <w:r>
        <w:t>психоактивных</w:t>
      </w:r>
      <w:proofErr w:type="spellEnd"/>
      <w:r>
        <w:t xml:space="preserve"> веществ, гражданского оружия(</w:t>
      </w:r>
      <w:r w:rsidRPr="00C87142">
        <w:t>в том числе оружия самообороны, спортивного, охотничьего и сигнального оружия</w:t>
      </w:r>
      <w:r>
        <w:t>)</w:t>
      </w:r>
      <w:r w:rsidRPr="00C87142">
        <w:t>,</w:t>
      </w:r>
      <w:r>
        <w:t xml:space="preserve"> </w:t>
      </w:r>
      <w:r w:rsidRPr="00C87142">
        <w:t>основанных на риске игр, пари</w:t>
      </w:r>
      <w:r>
        <w:t>.</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0E7E52" w:rsidRDefault="001F2BBA" w:rsidP="001F2BBA">
      <w:pPr>
        <w:ind w:firstLine="709"/>
        <w:jc w:val="both"/>
        <w:rPr>
          <w:b/>
        </w:rPr>
      </w:pPr>
      <w:r w:rsidRPr="000E7E52">
        <w:rPr>
          <w:b/>
        </w:rPr>
        <w:t>Тема 19. Проблема девиантного поведения в обществе и возможности физической культуры и спорта для его профилактики.</w:t>
      </w:r>
    </w:p>
    <w:p w:rsidR="001F2BBA" w:rsidRDefault="001F2BBA" w:rsidP="001F2BBA">
      <w:pPr>
        <w:ind w:firstLine="709"/>
        <w:jc w:val="both"/>
      </w:pPr>
    </w:p>
    <w:p w:rsidR="001F2BBA" w:rsidRDefault="001F2BBA" w:rsidP="001F2BBA">
      <w:pPr>
        <w:ind w:firstLine="709"/>
        <w:jc w:val="both"/>
      </w:pPr>
      <w:r>
        <w:t>Задание 1. Дайте определение понятия «девиантное поведение». Приведите классификацию видов девиантного поведения.</w:t>
      </w:r>
    </w:p>
    <w:p w:rsidR="001F2BBA" w:rsidRDefault="001F2BBA" w:rsidP="001F2BBA">
      <w:pPr>
        <w:ind w:firstLine="709"/>
        <w:jc w:val="both"/>
      </w:pPr>
      <w:r>
        <w:t>Девиантное поведение – это_______________________________________________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2. Каковы причины девиантного </w:t>
      </w:r>
      <w:proofErr w:type="gramStart"/>
      <w:r>
        <w:t>поведения?_</w:t>
      </w:r>
      <w:proofErr w:type="gramEnd"/>
      <w:r>
        <w:t>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3. Каковы основные направления профилактики девиантного поведения?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4. В чем суть теории социального научения </w:t>
      </w:r>
      <w:proofErr w:type="spellStart"/>
      <w:r>
        <w:t>А.Бандуры</w:t>
      </w:r>
      <w:proofErr w:type="spellEnd"/>
      <w:r>
        <w:t>?</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p>
    <w:p w:rsidR="001F2BBA" w:rsidRDefault="001F2BBA" w:rsidP="001F2BBA">
      <w:pPr>
        <w:ind w:firstLine="709"/>
        <w:jc w:val="both"/>
      </w:pPr>
      <w:r>
        <w:t xml:space="preserve">Задание 5. Что такое социальная реклама? Как законодательно регулируется ее размещение? Каковы основные типы социальной рекламы? </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6. Приведите три примера социальной рекламы, на какую целевую аудиторию направлено воздействие? Оцените эффективность этого воздействия.</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7. Предложите три мероприятия </w:t>
      </w:r>
      <w:proofErr w:type="spellStart"/>
      <w:r>
        <w:t>антидопиноговой</w:t>
      </w:r>
      <w:proofErr w:type="spellEnd"/>
      <w:r>
        <w:t xml:space="preserve"> направленности и укажите, какие информационные материалы необходимо подготовить для их проведения.</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8. Перечислите составляющие здорового образа жизни. Обсуждению каких аспектов здорового образа жизни в обществе (средствах массовой информации) уделяется повышенное внимание, а что обсуждается недостаточно?</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9. </w:t>
      </w:r>
      <w:r w:rsidRPr="000E7E52">
        <w:t>На что направлена пропаганда здорового образа жизни?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rsidRPr="000E7E52">
        <w:t>Задание 10. Как осуществляется пропаганда здорового образа жизни</w:t>
      </w:r>
      <w:r>
        <w:t xml:space="preserve"> во образовательных организациях</w:t>
      </w:r>
      <w:r w:rsidRPr="000E7E52">
        <w:t>?</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Pr="0007738F" w:rsidRDefault="001F2BBA" w:rsidP="001F2BBA">
      <w:pPr>
        <w:ind w:firstLine="709"/>
        <w:jc w:val="both"/>
        <w:rPr>
          <w:b/>
        </w:rPr>
      </w:pPr>
      <w:r w:rsidRPr="0007738F">
        <w:rPr>
          <w:b/>
        </w:rPr>
        <w:t>Тема 20. Планирование мероприятий</w:t>
      </w:r>
      <w:r>
        <w:rPr>
          <w:b/>
        </w:rPr>
        <w:t xml:space="preserve"> по пропаганде здорового образа жизни и</w:t>
      </w:r>
      <w:r w:rsidRPr="0007738F">
        <w:rPr>
          <w:b/>
        </w:rPr>
        <w:t xml:space="preserve"> для привлечения обучающихся (в том числе привлечение новых обучающихся) к занятиям физической культурой и спортом.</w:t>
      </w:r>
    </w:p>
    <w:p w:rsidR="001F2BBA" w:rsidRDefault="001F2BBA" w:rsidP="001F2BBA">
      <w:pPr>
        <w:ind w:firstLine="709"/>
        <w:jc w:val="both"/>
      </w:pPr>
    </w:p>
    <w:p w:rsidR="001F2BBA" w:rsidRDefault="001F2BBA" w:rsidP="001F2BBA">
      <w:pPr>
        <w:ind w:firstLine="709"/>
        <w:jc w:val="both"/>
      </w:pPr>
      <w:r>
        <w:lastRenderedPageBreak/>
        <w:t xml:space="preserve">Задание 1. Какие особенности целевой аудитории необходимо учитывать при планировании мероприятий по привлечению населения </w:t>
      </w:r>
      <w:r w:rsidRPr="0007738F">
        <w:t>к занятиям</w:t>
      </w:r>
      <w:r>
        <w:t xml:space="preserve"> физической культурой и спортом?</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2. Выберите целевую аудиторию и предположите, каковы для нее будут главные мотивы, побуждающие заниматься физической культурой и спортом.</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3. Какие способы повышения интереса к занятиям физической культурой можно использовать на уроках физической культуры?</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Задание 4. Приведите пять примеров внеклассных мероприятий, направленных на пропаганду здорового образа жизни.</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5. Приведите три примера мероприятий федерального уровня, направленных на </w:t>
      </w:r>
      <w:r w:rsidRPr="00B316EA">
        <w:t>привлечени</w:t>
      </w:r>
      <w:r>
        <w:t>е</w:t>
      </w:r>
      <w:r w:rsidRPr="00B316EA">
        <w:t xml:space="preserve"> </w:t>
      </w:r>
      <w:r>
        <w:t>населения</w:t>
      </w:r>
      <w:r w:rsidRPr="00B316EA">
        <w:t xml:space="preserve"> к занятиям</w:t>
      </w:r>
      <w:r>
        <w:t xml:space="preserve"> физической культурой и спортом, для разных целевых аудиторий.</w:t>
      </w:r>
    </w:p>
    <w:p w:rsidR="001F2BBA" w:rsidRDefault="001F2BBA" w:rsidP="001F2BBA">
      <w:pPr>
        <w:jc w:val="both"/>
      </w:pPr>
      <w:r>
        <w:lastRenderedPageBreak/>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ind w:firstLine="709"/>
        <w:jc w:val="both"/>
      </w:pPr>
    </w:p>
    <w:p w:rsidR="001F2BBA" w:rsidRDefault="001F2BBA" w:rsidP="001F2BBA">
      <w:pPr>
        <w:ind w:firstLine="709"/>
        <w:jc w:val="both"/>
      </w:pPr>
      <w:r>
        <w:t xml:space="preserve">Задание 6. Приведите три примера мероприятий регионального уровня (региона Вашего проживания), направленных на </w:t>
      </w:r>
      <w:r w:rsidRPr="00B316EA">
        <w:t>привлечени</w:t>
      </w:r>
      <w:r>
        <w:t>е</w:t>
      </w:r>
      <w:r w:rsidRPr="00B316EA">
        <w:t xml:space="preserve"> </w:t>
      </w:r>
      <w:r>
        <w:t>населения</w:t>
      </w:r>
      <w:r w:rsidRPr="00B316EA">
        <w:t xml:space="preserve"> к занятиям</w:t>
      </w:r>
      <w:r>
        <w:t xml:space="preserve"> физической культурой и спортом, для разных целевых аудиторий.</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Pr="0007738F" w:rsidRDefault="001F2BBA" w:rsidP="001F2BBA">
      <w:pPr>
        <w:ind w:firstLine="709"/>
        <w:jc w:val="both"/>
        <w:rPr>
          <w:b/>
        </w:rPr>
      </w:pPr>
    </w:p>
    <w:p w:rsidR="001F2BBA" w:rsidRDefault="001F2BBA" w:rsidP="001F2BBA">
      <w:pPr>
        <w:ind w:firstLine="709"/>
        <w:jc w:val="both"/>
      </w:pPr>
      <w:r>
        <w:t xml:space="preserve">Задание 7. Приведите три примера мероприятий местного уровня (места Вашего проживания), направленных на </w:t>
      </w:r>
      <w:r w:rsidRPr="00B316EA">
        <w:t>привлечени</w:t>
      </w:r>
      <w:r>
        <w:t>е</w:t>
      </w:r>
      <w:r w:rsidRPr="00B316EA">
        <w:t xml:space="preserve"> </w:t>
      </w:r>
      <w:r>
        <w:t>населения</w:t>
      </w:r>
      <w:r w:rsidRPr="00B316EA">
        <w:t xml:space="preserve"> к занятиям</w:t>
      </w:r>
      <w:r>
        <w:t xml:space="preserve"> физической культурой и спортом, для разных целевых аудиторий.</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pPr>
        <w:jc w:val="both"/>
      </w:pPr>
      <w:r>
        <w:t>_____________________________________________________________________________</w:t>
      </w:r>
    </w:p>
    <w:p w:rsidR="001F2BBA" w:rsidRDefault="001F2BBA" w:rsidP="001F2BBA">
      <w:r>
        <w:br w:type="page"/>
      </w:r>
    </w:p>
    <w:p w:rsidR="001F2BBA" w:rsidRPr="002438D7" w:rsidRDefault="001F2BBA" w:rsidP="001F2BBA">
      <w:pPr>
        <w:pStyle w:val="a9"/>
        <w:spacing w:before="0" w:beforeAutospacing="0" w:after="0" w:afterAutospacing="0"/>
        <w:jc w:val="center"/>
        <w:rPr>
          <w:b/>
        </w:rPr>
      </w:pPr>
      <w:r w:rsidRPr="002438D7">
        <w:rPr>
          <w:b/>
        </w:rPr>
        <w:lastRenderedPageBreak/>
        <w:t>Список литературы</w:t>
      </w:r>
    </w:p>
    <w:p w:rsidR="001F2BBA" w:rsidRPr="002438D7" w:rsidRDefault="001F2BBA" w:rsidP="001F2BBA">
      <w:pPr>
        <w:pStyle w:val="a9"/>
        <w:spacing w:before="0" w:beforeAutospacing="0" w:after="0" w:afterAutospacing="0"/>
      </w:pPr>
    </w:p>
    <w:p w:rsidR="001F2BBA" w:rsidRPr="002438D7" w:rsidRDefault="001F2BBA" w:rsidP="001F2BBA">
      <w:pPr>
        <w:pStyle w:val="a9"/>
        <w:numPr>
          <w:ilvl w:val="0"/>
          <w:numId w:val="32"/>
        </w:numPr>
        <w:spacing w:before="0" w:beforeAutospacing="0" w:after="0" w:afterAutospacing="0"/>
        <w:ind w:left="0" w:firstLine="709"/>
        <w:jc w:val="both"/>
      </w:pPr>
      <w:r w:rsidRPr="002438D7">
        <w:t xml:space="preserve">Антонова, Н.В. Психология массовых коммуникаций: учебник и практикум для академического бакалавриата/ Н.В. Антонова. – М.: Издательство </w:t>
      </w:r>
      <w:proofErr w:type="spellStart"/>
      <w:r w:rsidRPr="002438D7">
        <w:t>Юрайт</w:t>
      </w:r>
      <w:proofErr w:type="spellEnd"/>
      <w:r w:rsidRPr="002438D7">
        <w:t>, 2016. – 373 с.</w:t>
      </w:r>
    </w:p>
    <w:p w:rsidR="001F2BBA" w:rsidRPr="002438D7" w:rsidRDefault="001F2BBA" w:rsidP="001F2BBA">
      <w:pPr>
        <w:pStyle w:val="a9"/>
        <w:numPr>
          <w:ilvl w:val="0"/>
          <w:numId w:val="32"/>
        </w:numPr>
        <w:spacing w:before="0" w:beforeAutospacing="0" w:after="0" w:afterAutospacing="0"/>
        <w:ind w:left="0" w:firstLine="709"/>
        <w:jc w:val="both"/>
      </w:pPr>
      <w:r w:rsidRPr="002438D7">
        <w:t xml:space="preserve">Богданов, В. В. Теория и практика связей с общественностью. </w:t>
      </w:r>
      <w:proofErr w:type="spellStart"/>
      <w:proofErr w:type="gramStart"/>
      <w:r w:rsidRPr="002438D7">
        <w:t>Медиарилейшнз</w:t>
      </w:r>
      <w:proofErr w:type="spellEnd"/>
      <w:r w:rsidRPr="002438D7">
        <w:t xml:space="preserve"> :</w:t>
      </w:r>
      <w:proofErr w:type="gramEnd"/>
      <w:r w:rsidRPr="002438D7">
        <w:t xml:space="preserve"> учебное пособие / В. В. Богданов, И. М. Комарова. — </w:t>
      </w:r>
      <w:proofErr w:type="gramStart"/>
      <w:r w:rsidRPr="002438D7">
        <w:t>Новосибирск :</w:t>
      </w:r>
      <w:proofErr w:type="gramEnd"/>
      <w:r w:rsidRPr="002438D7">
        <w:t xml:space="preserve"> Новосибирский государственный технический университет, 2011. — 59 c. — ISBN 978-5-7782-1675-4. — </w:t>
      </w:r>
      <w:proofErr w:type="gramStart"/>
      <w:r w:rsidRPr="002438D7">
        <w:t>Текст :</w:t>
      </w:r>
      <w:proofErr w:type="gramEnd"/>
      <w:r w:rsidRPr="002438D7">
        <w:t xml:space="preserve"> электронный // Электронно-библиотечная система IPR BOOKS : [сайт]. — URL: http://www.iprbookshop.ru/45040.html(дата обращения: 14.04.2019). — Режим доступа: для </w:t>
      </w:r>
      <w:proofErr w:type="spellStart"/>
      <w:r w:rsidRPr="002438D7">
        <w:t>авторизир</w:t>
      </w:r>
      <w:proofErr w:type="spellEnd"/>
      <w:r w:rsidRPr="002438D7">
        <w:t>. пользователей</w:t>
      </w:r>
    </w:p>
    <w:p w:rsidR="001F2BBA" w:rsidRPr="002438D7" w:rsidRDefault="001F2BBA" w:rsidP="001F2BBA">
      <w:pPr>
        <w:pStyle w:val="a9"/>
        <w:numPr>
          <w:ilvl w:val="0"/>
          <w:numId w:val="32"/>
        </w:numPr>
        <w:spacing w:before="0" w:beforeAutospacing="0" w:after="0" w:afterAutospacing="0"/>
        <w:ind w:left="0" w:firstLine="709"/>
        <w:jc w:val="both"/>
      </w:pPr>
      <w:r w:rsidRPr="002438D7">
        <w:t xml:space="preserve">Горяева, Е. Г. Организация работы отдела по связям с </w:t>
      </w:r>
      <w:proofErr w:type="gramStart"/>
      <w:r w:rsidRPr="002438D7">
        <w:t>общественностью :</w:t>
      </w:r>
      <w:proofErr w:type="gramEnd"/>
      <w:r w:rsidRPr="002438D7">
        <w:t xml:space="preserve"> учебное пособие / Е. Г. Горяева. — </w:t>
      </w:r>
      <w:proofErr w:type="gramStart"/>
      <w:r w:rsidRPr="002438D7">
        <w:t>Новосибирск :</w:t>
      </w:r>
      <w:proofErr w:type="gramEnd"/>
      <w:r w:rsidRPr="002438D7">
        <w:t xml:space="preserve"> Новосибирский государственный технический университет, 2009. — 80 c. — ISBN 978-5-7782-1244-2. — </w:t>
      </w:r>
      <w:proofErr w:type="gramStart"/>
      <w:r w:rsidRPr="002438D7">
        <w:t>Текст :</w:t>
      </w:r>
      <w:proofErr w:type="gramEnd"/>
      <w:r w:rsidRPr="002438D7">
        <w:t xml:space="preserve"> электронный // Электронно-библиотечная система IPR BOOKS : [сайт]. — URL: http://www.iprbookshop.ru/44976.html(дата обращения: 14.04.2019). — Режим доступа: для </w:t>
      </w:r>
      <w:proofErr w:type="spellStart"/>
      <w:r w:rsidRPr="002438D7">
        <w:t>авторизир</w:t>
      </w:r>
      <w:proofErr w:type="spellEnd"/>
      <w:r w:rsidRPr="002438D7">
        <w:t>. пользователей</w:t>
      </w:r>
    </w:p>
    <w:p w:rsidR="001F2BBA" w:rsidRPr="002438D7" w:rsidRDefault="001F2BBA" w:rsidP="001F2BBA">
      <w:pPr>
        <w:pStyle w:val="a9"/>
        <w:numPr>
          <w:ilvl w:val="0"/>
          <w:numId w:val="32"/>
        </w:numPr>
        <w:spacing w:before="0" w:beforeAutospacing="0" w:after="0" w:afterAutospacing="0"/>
        <w:ind w:left="0" w:firstLine="709"/>
        <w:jc w:val="both"/>
      </w:pPr>
      <w:proofErr w:type="spellStart"/>
      <w:r w:rsidRPr="002438D7">
        <w:t>Гринь</w:t>
      </w:r>
      <w:proofErr w:type="spellEnd"/>
      <w:r w:rsidRPr="002438D7">
        <w:t xml:space="preserve">, С. Н. Связи с </w:t>
      </w:r>
      <w:proofErr w:type="gramStart"/>
      <w:r w:rsidRPr="002438D7">
        <w:t>общественностью :</w:t>
      </w:r>
      <w:proofErr w:type="gramEnd"/>
      <w:r w:rsidRPr="002438D7">
        <w:t xml:space="preserve"> методическое пособие (курс лекций) / С. Н. </w:t>
      </w:r>
      <w:proofErr w:type="spellStart"/>
      <w:r w:rsidRPr="002438D7">
        <w:t>Гринь</w:t>
      </w:r>
      <w:proofErr w:type="spellEnd"/>
      <w:r w:rsidRPr="002438D7">
        <w:t xml:space="preserve">. — </w:t>
      </w:r>
      <w:proofErr w:type="gramStart"/>
      <w:r w:rsidRPr="002438D7">
        <w:t>Симферополь :</w:t>
      </w:r>
      <w:proofErr w:type="gramEnd"/>
      <w:r w:rsidRPr="002438D7">
        <w:t xml:space="preserve"> Университет экономики и управления, 2018. — 183 c. — ISBN 2227-8397. — </w:t>
      </w:r>
      <w:proofErr w:type="gramStart"/>
      <w:r w:rsidRPr="002438D7">
        <w:t>Текст :</w:t>
      </w:r>
      <w:proofErr w:type="gramEnd"/>
      <w:r w:rsidRPr="002438D7">
        <w:t xml:space="preserve"> электронный // Электронно-библиотечная система IPR BOOKS : [сайт]. — URL: http://www.iprbookshop.ru/86416.html(дата обращения: 14.04.2019). — Режим доступа: для </w:t>
      </w:r>
      <w:proofErr w:type="spellStart"/>
      <w:r w:rsidRPr="002438D7">
        <w:t>авторизир</w:t>
      </w:r>
      <w:proofErr w:type="spellEnd"/>
      <w:r w:rsidRPr="002438D7">
        <w:t>. пользователей</w:t>
      </w:r>
    </w:p>
    <w:p w:rsidR="001F2BBA" w:rsidRPr="002438D7" w:rsidRDefault="001F2BBA" w:rsidP="001F2BBA">
      <w:pPr>
        <w:pStyle w:val="a9"/>
        <w:numPr>
          <w:ilvl w:val="0"/>
          <w:numId w:val="32"/>
        </w:numPr>
        <w:spacing w:before="0" w:beforeAutospacing="0" w:after="0" w:afterAutospacing="0"/>
        <w:ind w:left="0" w:firstLine="709"/>
        <w:jc w:val="both"/>
      </w:pPr>
      <w:r w:rsidRPr="002438D7">
        <w:t>Доценко Е. Л. Психология манипуляции: феномены, механизмы и защита Психологический практикум СПб</w:t>
      </w:r>
      <w:proofErr w:type="gramStart"/>
      <w:r w:rsidRPr="002438D7">
        <w:t>. :</w:t>
      </w:r>
      <w:proofErr w:type="gramEnd"/>
      <w:r w:rsidRPr="002438D7">
        <w:t xml:space="preserve"> Речь, 2003</w:t>
      </w:r>
    </w:p>
    <w:p w:rsidR="001F2BBA" w:rsidRPr="002438D7" w:rsidRDefault="001F2BBA" w:rsidP="001F2BBA">
      <w:pPr>
        <w:pStyle w:val="a9"/>
        <w:numPr>
          <w:ilvl w:val="0"/>
          <w:numId w:val="32"/>
        </w:numPr>
        <w:spacing w:before="0" w:beforeAutospacing="0" w:after="0" w:afterAutospacing="0"/>
        <w:ind w:left="0" w:firstLine="709"/>
        <w:jc w:val="both"/>
      </w:pPr>
      <w:proofErr w:type="spellStart"/>
      <w:r w:rsidRPr="002438D7">
        <w:t>Истягина</w:t>
      </w:r>
      <w:proofErr w:type="spellEnd"/>
      <w:r w:rsidRPr="002438D7">
        <w:t>-Елисеева Е. А. Основные направления PR в международном олимпийской движении Теория и практика физической культуры. - 2001. - № 7. - С. 15</w:t>
      </w:r>
    </w:p>
    <w:p w:rsidR="001F2BBA" w:rsidRPr="002438D7" w:rsidRDefault="001F2BBA" w:rsidP="001F2BBA">
      <w:pPr>
        <w:pStyle w:val="a9"/>
        <w:numPr>
          <w:ilvl w:val="0"/>
          <w:numId w:val="32"/>
        </w:numPr>
        <w:spacing w:before="0" w:beforeAutospacing="0" w:after="0" w:afterAutospacing="0"/>
        <w:ind w:left="0" w:firstLine="709"/>
        <w:jc w:val="both"/>
      </w:pPr>
      <w:proofErr w:type="spellStart"/>
      <w:r w:rsidRPr="002438D7">
        <w:t>Квят</w:t>
      </w:r>
      <w:proofErr w:type="spellEnd"/>
      <w:r w:rsidRPr="002438D7">
        <w:t xml:space="preserve">, А. Г. Методологические основы связей с </w:t>
      </w:r>
      <w:proofErr w:type="gramStart"/>
      <w:r w:rsidRPr="002438D7">
        <w:t>общественностью :</w:t>
      </w:r>
      <w:proofErr w:type="gramEnd"/>
      <w:r w:rsidRPr="002438D7">
        <w:t xml:space="preserve"> курс лекций / А. Г. </w:t>
      </w:r>
      <w:proofErr w:type="spellStart"/>
      <w:r w:rsidRPr="002438D7">
        <w:t>Квят</w:t>
      </w:r>
      <w:proofErr w:type="spellEnd"/>
      <w:r w:rsidRPr="002438D7">
        <w:t xml:space="preserve">. — </w:t>
      </w:r>
      <w:proofErr w:type="gramStart"/>
      <w:r w:rsidRPr="002438D7">
        <w:t>Омск :</w:t>
      </w:r>
      <w:proofErr w:type="gramEnd"/>
      <w:r w:rsidRPr="002438D7">
        <w:t xml:space="preserve"> Омский государственный университет им. Ф.М. Достоевского, 2012. — 175 c. — ISBN 978-5-7779-1449-1. — </w:t>
      </w:r>
      <w:proofErr w:type="gramStart"/>
      <w:r w:rsidRPr="002438D7">
        <w:t>Текст :</w:t>
      </w:r>
      <w:proofErr w:type="gramEnd"/>
      <w:r w:rsidRPr="002438D7">
        <w:t xml:space="preserve"> электронный // Электронно-библиотечная система IPR BOOKS : [сайт]. — URL: http://www.iprbookshop.ru/24901.html(дата обращения: 14.04.2019). — Режим доступа: для </w:t>
      </w:r>
      <w:proofErr w:type="spellStart"/>
      <w:r w:rsidRPr="002438D7">
        <w:t>авторизир</w:t>
      </w:r>
      <w:proofErr w:type="spellEnd"/>
      <w:r w:rsidRPr="002438D7">
        <w:t>. пользователей</w:t>
      </w:r>
    </w:p>
    <w:p w:rsidR="001F2BBA" w:rsidRPr="002438D7" w:rsidRDefault="001F2BBA" w:rsidP="001F2BBA">
      <w:pPr>
        <w:pStyle w:val="a9"/>
        <w:numPr>
          <w:ilvl w:val="0"/>
          <w:numId w:val="32"/>
        </w:numPr>
        <w:spacing w:before="0" w:beforeAutospacing="0" w:after="0" w:afterAutospacing="0"/>
        <w:ind w:left="0" w:firstLine="709"/>
        <w:jc w:val="both"/>
      </w:pPr>
      <w:r w:rsidRPr="002438D7">
        <w:t xml:space="preserve">Коноваленко, М. Ю. Психология рекламы и </w:t>
      </w:r>
      <w:proofErr w:type="gramStart"/>
      <w:r w:rsidRPr="002438D7">
        <w:t>PR :</w:t>
      </w:r>
      <w:proofErr w:type="gramEnd"/>
      <w:r w:rsidRPr="002438D7">
        <w:t xml:space="preserve"> учебник для бакалавриата и магистратуры / М. Ю. Коноваленко, М. И. Ясин. - </w:t>
      </w:r>
      <w:proofErr w:type="gramStart"/>
      <w:r w:rsidRPr="002438D7">
        <w:t>М. :</w:t>
      </w:r>
      <w:proofErr w:type="spellStart"/>
      <w:r w:rsidRPr="002438D7">
        <w:t>Юрайт</w:t>
      </w:r>
      <w:proofErr w:type="spellEnd"/>
      <w:proofErr w:type="gramEnd"/>
      <w:r w:rsidRPr="002438D7">
        <w:t xml:space="preserve">, 2016. - 393 с. </w:t>
      </w:r>
    </w:p>
    <w:p w:rsidR="001F2BBA" w:rsidRPr="002438D7" w:rsidRDefault="001F2BBA" w:rsidP="001F2BBA">
      <w:pPr>
        <w:pStyle w:val="a9"/>
        <w:numPr>
          <w:ilvl w:val="0"/>
          <w:numId w:val="32"/>
        </w:numPr>
        <w:spacing w:before="0" w:beforeAutospacing="0" w:after="0" w:afterAutospacing="0"/>
        <w:ind w:left="0" w:firstLine="709"/>
        <w:jc w:val="both"/>
      </w:pPr>
      <w:r w:rsidRPr="002438D7">
        <w:t xml:space="preserve">Кузьменкова, М. А. Связи с общественностью. Гражданский </w:t>
      </w:r>
      <w:proofErr w:type="gramStart"/>
      <w:r w:rsidRPr="002438D7">
        <w:t>диалог :</w:t>
      </w:r>
      <w:proofErr w:type="gramEnd"/>
      <w:r w:rsidRPr="002438D7">
        <w:t xml:space="preserve"> учебное пособие / М. А. Кузьменкова. — </w:t>
      </w:r>
      <w:proofErr w:type="gramStart"/>
      <w:r w:rsidRPr="002438D7">
        <w:t>Москва :</w:t>
      </w:r>
      <w:proofErr w:type="gramEnd"/>
      <w:r w:rsidRPr="002438D7">
        <w:t xml:space="preserve"> Московский государственный университет имени М.В. Ломоносова, 2010. — 288 c. — ISBN 978-5-211-05809-5. — </w:t>
      </w:r>
      <w:proofErr w:type="gramStart"/>
      <w:r w:rsidRPr="002438D7">
        <w:t>Текст :</w:t>
      </w:r>
      <w:proofErr w:type="gramEnd"/>
      <w:r w:rsidRPr="002438D7">
        <w:t xml:space="preserve"> электронный // Электронно-библиотечная система IPR BOOKS : [сайт]. — URL: http://www.iprbookshop.ru/13158.html (дата обращения: 14.04.2019). — Режим доступа: для </w:t>
      </w:r>
      <w:proofErr w:type="spellStart"/>
      <w:r w:rsidRPr="002438D7">
        <w:t>авторизир</w:t>
      </w:r>
      <w:proofErr w:type="spellEnd"/>
      <w:r w:rsidRPr="002438D7">
        <w:t>. пользователей</w:t>
      </w:r>
    </w:p>
    <w:p w:rsidR="001F2BBA" w:rsidRPr="002438D7" w:rsidRDefault="001F2BBA" w:rsidP="001F2BBA">
      <w:pPr>
        <w:pStyle w:val="a9"/>
        <w:numPr>
          <w:ilvl w:val="0"/>
          <w:numId w:val="32"/>
        </w:numPr>
        <w:spacing w:before="0" w:beforeAutospacing="0" w:after="0" w:afterAutospacing="0"/>
        <w:ind w:left="0" w:firstLine="709"/>
        <w:jc w:val="both"/>
      </w:pPr>
      <w:r w:rsidRPr="002438D7">
        <w:t>Лебедев-Любимов А. Н.</w:t>
      </w:r>
      <w:r>
        <w:t xml:space="preserve"> </w:t>
      </w:r>
      <w:r w:rsidRPr="002438D7">
        <w:t>Психология рекламы СПб</w:t>
      </w:r>
      <w:proofErr w:type="gramStart"/>
      <w:r w:rsidRPr="002438D7">
        <w:t>. :</w:t>
      </w:r>
      <w:proofErr w:type="gramEnd"/>
      <w:r w:rsidRPr="002438D7">
        <w:t xml:space="preserve"> Питер, 2006</w:t>
      </w:r>
    </w:p>
    <w:p w:rsidR="001F2BBA" w:rsidRPr="002438D7" w:rsidRDefault="001F2BBA" w:rsidP="001F2BBA">
      <w:pPr>
        <w:pStyle w:val="a9"/>
        <w:numPr>
          <w:ilvl w:val="0"/>
          <w:numId w:val="32"/>
        </w:numPr>
        <w:spacing w:before="0" w:beforeAutospacing="0" w:after="0" w:afterAutospacing="0"/>
        <w:ind w:left="0" w:firstLine="709"/>
        <w:jc w:val="both"/>
      </w:pPr>
      <w:proofErr w:type="spellStart"/>
      <w:r w:rsidRPr="002438D7">
        <w:t>Мяконьков</w:t>
      </w:r>
      <w:proofErr w:type="spellEnd"/>
      <w:r w:rsidRPr="002438D7">
        <w:t xml:space="preserve"> В. С. Влияние олимпийской символики, используемой в качестве торговой марки, на поведение потребителя Теория и практика физической культуры. - 2001. - № 7. - С. 43</w:t>
      </w:r>
    </w:p>
    <w:p w:rsidR="001F2BBA" w:rsidRPr="002438D7" w:rsidRDefault="001F2BBA" w:rsidP="001F2BBA">
      <w:pPr>
        <w:pStyle w:val="a9"/>
        <w:numPr>
          <w:ilvl w:val="0"/>
          <w:numId w:val="32"/>
        </w:numPr>
        <w:spacing w:before="0" w:beforeAutospacing="0" w:after="0" w:afterAutospacing="0"/>
        <w:ind w:left="0" w:firstLine="709"/>
        <w:jc w:val="both"/>
      </w:pPr>
      <w:r w:rsidRPr="002438D7">
        <w:t xml:space="preserve">Паутов, А. Д. Пропаганда и связи с общественностью в сфере физической культуры и </w:t>
      </w:r>
      <w:proofErr w:type="gramStart"/>
      <w:r w:rsidRPr="002438D7">
        <w:t>спорта :</w:t>
      </w:r>
      <w:proofErr w:type="gramEnd"/>
      <w:r w:rsidRPr="002438D7">
        <w:t xml:space="preserve"> методические рекомендации для подготовки к семинарским занятиям / А. Д. Паутов, О. Ю. </w:t>
      </w:r>
      <w:proofErr w:type="spellStart"/>
      <w:r w:rsidRPr="002438D7">
        <w:t>Гаврикова</w:t>
      </w:r>
      <w:proofErr w:type="spellEnd"/>
      <w:r w:rsidRPr="002438D7">
        <w:t xml:space="preserve">. — </w:t>
      </w:r>
      <w:proofErr w:type="gramStart"/>
      <w:r w:rsidRPr="002438D7">
        <w:t>Омск :</w:t>
      </w:r>
      <w:proofErr w:type="gramEnd"/>
      <w:r w:rsidRPr="002438D7">
        <w:t xml:space="preserve"> Сибирский государственный университет физической культуры и спорта, 2017. — 39 c. — ISBN 2227-8397. — </w:t>
      </w:r>
      <w:proofErr w:type="gramStart"/>
      <w:r w:rsidRPr="002438D7">
        <w:t>Текст :</w:t>
      </w:r>
      <w:proofErr w:type="gramEnd"/>
      <w:r w:rsidRPr="002438D7">
        <w:t xml:space="preserve"> электронный // Электронно-библиотечная система IPR BOOKS : [сайт]. — URL: http://www.iprbookshop.ru/74275.html(дата обращения: 14.04.2019). — Режим доступа: для </w:t>
      </w:r>
      <w:proofErr w:type="spellStart"/>
      <w:r w:rsidRPr="002438D7">
        <w:t>авторизир</w:t>
      </w:r>
      <w:proofErr w:type="spellEnd"/>
      <w:r w:rsidRPr="002438D7">
        <w:t>. пользователей</w:t>
      </w:r>
    </w:p>
    <w:p w:rsidR="001F2BBA" w:rsidRPr="002438D7" w:rsidRDefault="001F2BBA" w:rsidP="001F2BBA">
      <w:pPr>
        <w:pStyle w:val="a9"/>
        <w:numPr>
          <w:ilvl w:val="0"/>
          <w:numId w:val="32"/>
        </w:numPr>
        <w:spacing w:before="0" w:beforeAutospacing="0" w:after="0" w:afterAutospacing="0"/>
        <w:ind w:left="0" w:firstLine="709"/>
        <w:jc w:val="both"/>
      </w:pPr>
      <w:r w:rsidRPr="002438D7">
        <w:t xml:space="preserve">Сайкин, Е. А. Организация и проведение кампаний в связях с </w:t>
      </w:r>
      <w:proofErr w:type="gramStart"/>
      <w:r w:rsidRPr="002438D7">
        <w:t>общественностью :</w:t>
      </w:r>
      <w:proofErr w:type="gramEnd"/>
      <w:r w:rsidRPr="002438D7">
        <w:t xml:space="preserve"> учебное пособие / Е. А. Сайкин, З. Н. Сергеева. — </w:t>
      </w:r>
      <w:proofErr w:type="gramStart"/>
      <w:r w:rsidRPr="002438D7">
        <w:t>Новосибирск :</w:t>
      </w:r>
      <w:proofErr w:type="gramEnd"/>
      <w:r w:rsidRPr="002438D7">
        <w:t xml:space="preserve"> </w:t>
      </w:r>
      <w:r w:rsidRPr="002438D7">
        <w:lastRenderedPageBreak/>
        <w:t xml:space="preserve">Новосибирский государственный технический университет, 2014. — 84 c. — ISBN 978-5-7782-2381-3. — </w:t>
      </w:r>
      <w:proofErr w:type="gramStart"/>
      <w:r w:rsidRPr="002438D7">
        <w:t>Текст :</w:t>
      </w:r>
      <w:proofErr w:type="gramEnd"/>
      <w:r w:rsidRPr="002438D7">
        <w:t xml:space="preserve"> электронный // Электронно-библиотечная система IPR BOOKS : [сайт]. — URL: http://www.iprbookshop.ru/44973.html(дата обращения: 14.04.2019). — Режим доступа: для </w:t>
      </w:r>
      <w:proofErr w:type="spellStart"/>
      <w:r w:rsidRPr="002438D7">
        <w:t>авторизир</w:t>
      </w:r>
      <w:proofErr w:type="spellEnd"/>
      <w:r w:rsidRPr="002438D7">
        <w:t>. пользователей</w:t>
      </w:r>
    </w:p>
    <w:p w:rsidR="001F2BBA" w:rsidRPr="002438D7" w:rsidRDefault="001F2BBA" w:rsidP="001F2BBA">
      <w:pPr>
        <w:pStyle w:val="a9"/>
        <w:numPr>
          <w:ilvl w:val="0"/>
          <w:numId w:val="32"/>
        </w:numPr>
        <w:spacing w:before="0" w:beforeAutospacing="0" w:after="0" w:afterAutospacing="0"/>
        <w:ind w:left="0" w:firstLine="709"/>
        <w:jc w:val="both"/>
      </w:pPr>
      <w:r w:rsidRPr="002438D7">
        <w:t>Чернышева, Т. Л. Связи с общественностью (PR</w:t>
      </w:r>
      <w:proofErr w:type="gramStart"/>
      <w:r w:rsidRPr="002438D7">
        <w:t>) :</w:t>
      </w:r>
      <w:proofErr w:type="gramEnd"/>
      <w:r w:rsidRPr="002438D7">
        <w:t xml:space="preserve"> учебное пособие / Т. Л. Чернышева. — </w:t>
      </w:r>
      <w:proofErr w:type="gramStart"/>
      <w:r w:rsidRPr="002438D7">
        <w:t>Новосибирск :</w:t>
      </w:r>
      <w:proofErr w:type="gramEnd"/>
      <w:r w:rsidRPr="002438D7">
        <w:t xml:space="preserve"> Новосибирский государственный технический университет, 2012. — 140 c. — ISBN 978-5-7782-2163-5. — </w:t>
      </w:r>
      <w:proofErr w:type="gramStart"/>
      <w:r w:rsidRPr="002438D7">
        <w:t>Текст :</w:t>
      </w:r>
      <w:proofErr w:type="gramEnd"/>
      <w:r w:rsidRPr="002438D7">
        <w:t xml:space="preserve"> электронный // Электронно-библиотечная система IPR BOOKS : [сайт]. — URL: http://www.iprbookshop.ru/45013.html(дата обращения: 14.04.2019). — Режим доступа: для </w:t>
      </w:r>
      <w:proofErr w:type="spellStart"/>
      <w:r w:rsidRPr="002438D7">
        <w:t>авторизир</w:t>
      </w:r>
      <w:proofErr w:type="spellEnd"/>
      <w:r w:rsidRPr="002438D7">
        <w:t>. пользователей</w:t>
      </w:r>
    </w:p>
    <w:p w:rsidR="001F2BBA" w:rsidRPr="002438D7" w:rsidRDefault="001F2BBA" w:rsidP="001F2BBA">
      <w:pPr>
        <w:pStyle w:val="a9"/>
        <w:numPr>
          <w:ilvl w:val="0"/>
          <w:numId w:val="32"/>
        </w:numPr>
        <w:spacing w:before="0" w:beforeAutospacing="0" w:after="0" w:afterAutospacing="0"/>
        <w:ind w:left="0" w:firstLine="709"/>
        <w:jc w:val="both"/>
      </w:pPr>
      <w:proofErr w:type="spellStart"/>
      <w:r w:rsidRPr="002438D7">
        <w:t>Чумиков</w:t>
      </w:r>
      <w:proofErr w:type="spellEnd"/>
      <w:r w:rsidRPr="002438D7">
        <w:t xml:space="preserve"> А. Н. Связи с общественностью: теория и </w:t>
      </w:r>
      <w:proofErr w:type="gramStart"/>
      <w:r w:rsidRPr="002438D7">
        <w:t>практика :</w:t>
      </w:r>
      <w:proofErr w:type="gramEnd"/>
      <w:r w:rsidRPr="002438D7">
        <w:t xml:space="preserve"> учебное пособие М. : Дело, 2006</w:t>
      </w:r>
    </w:p>
    <w:p w:rsidR="001F2BBA" w:rsidRPr="002438D7" w:rsidRDefault="001F2BBA" w:rsidP="001F2BBA">
      <w:pPr>
        <w:pStyle w:val="a9"/>
        <w:numPr>
          <w:ilvl w:val="0"/>
          <w:numId w:val="32"/>
        </w:numPr>
        <w:spacing w:before="0" w:beforeAutospacing="0" w:after="0" w:afterAutospacing="0"/>
        <w:ind w:left="0" w:firstLine="709"/>
        <w:jc w:val="both"/>
      </w:pPr>
      <w:proofErr w:type="spellStart"/>
      <w:r w:rsidRPr="002438D7">
        <w:t>Чумиков</w:t>
      </w:r>
      <w:proofErr w:type="spellEnd"/>
      <w:r w:rsidRPr="002438D7">
        <w:t xml:space="preserve">, А. Н. Реклама и связи с </w:t>
      </w:r>
      <w:proofErr w:type="gramStart"/>
      <w:r w:rsidRPr="002438D7">
        <w:t>общественностью :</w:t>
      </w:r>
      <w:proofErr w:type="gramEnd"/>
      <w:r w:rsidRPr="002438D7">
        <w:t xml:space="preserve"> профессиональные компетенции. Учебное пособие / А. Н. </w:t>
      </w:r>
      <w:proofErr w:type="spellStart"/>
      <w:r w:rsidRPr="002438D7">
        <w:t>Чумиков</w:t>
      </w:r>
      <w:proofErr w:type="spellEnd"/>
      <w:r w:rsidRPr="002438D7">
        <w:t xml:space="preserve">, М. П. Бочаров, С. А. Самойленко. — </w:t>
      </w:r>
      <w:proofErr w:type="gramStart"/>
      <w:r w:rsidRPr="002438D7">
        <w:t>Москва :</w:t>
      </w:r>
      <w:proofErr w:type="gramEnd"/>
      <w:r w:rsidRPr="002438D7">
        <w:t xml:space="preserve"> Дело, 2016. — 520 c. — ISBN 978-5-7749-1135-6. — </w:t>
      </w:r>
      <w:proofErr w:type="gramStart"/>
      <w:r w:rsidRPr="002438D7">
        <w:t>Текст :</w:t>
      </w:r>
      <w:proofErr w:type="gramEnd"/>
      <w:r w:rsidRPr="002438D7">
        <w:t xml:space="preserve"> электронный // Электронно-библиотечная система IPR BOOKS : [сайт]. — URL: http://www.iprbookshop.ru/51076.html(дата обращения: 14.04.2019). — Режим доступа: для </w:t>
      </w:r>
      <w:proofErr w:type="spellStart"/>
      <w:r w:rsidRPr="002438D7">
        <w:t>авторизир</w:t>
      </w:r>
      <w:proofErr w:type="spellEnd"/>
      <w:r w:rsidRPr="002438D7">
        <w:t>. пользователей</w:t>
      </w:r>
    </w:p>
    <w:p w:rsidR="001F2BBA" w:rsidRPr="002438D7" w:rsidRDefault="001F2BBA" w:rsidP="001F2BBA">
      <w:pPr>
        <w:pStyle w:val="a9"/>
        <w:numPr>
          <w:ilvl w:val="0"/>
          <w:numId w:val="32"/>
        </w:numPr>
        <w:spacing w:before="0" w:beforeAutospacing="0" w:after="0" w:afterAutospacing="0"/>
        <w:ind w:left="0" w:firstLine="709"/>
        <w:jc w:val="both"/>
      </w:pPr>
      <w:r w:rsidRPr="002438D7">
        <w:t xml:space="preserve">Шорохова Л. </w:t>
      </w:r>
      <w:proofErr w:type="spellStart"/>
      <w:r w:rsidRPr="002438D7">
        <w:t>Б.Управление</w:t>
      </w:r>
      <w:proofErr w:type="spellEnd"/>
      <w:r w:rsidRPr="002438D7">
        <w:t xml:space="preserve"> пропагандой, агитацией и рекламной деятельностью в сфере физической культуры и спорта Физическая культура: воспитание, образование, тренировка. - 2008. - № 3. - С. 70-74.</w:t>
      </w:r>
    </w:p>
    <w:p w:rsidR="001F2BBA" w:rsidRPr="002438D7" w:rsidRDefault="001F2BBA" w:rsidP="001F2BBA">
      <w:pPr>
        <w:pStyle w:val="a9"/>
        <w:numPr>
          <w:ilvl w:val="0"/>
          <w:numId w:val="32"/>
        </w:numPr>
        <w:spacing w:before="0" w:beforeAutospacing="0" w:after="0" w:afterAutospacing="0"/>
        <w:ind w:left="0" w:firstLine="709"/>
        <w:jc w:val="both"/>
      </w:pPr>
      <w:r w:rsidRPr="002438D7">
        <w:t xml:space="preserve">Эффективная </w:t>
      </w:r>
      <w:proofErr w:type="gramStart"/>
      <w:r w:rsidRPr="002438D7">
        <w:t>коммуникация :</w:t>
      </w:r>
      <w:proofErr w:type="gramEnd"/>
      <w:r w:rsidRPr="002438D7">
        <w:t xml:space="preserve"> словарь-справочник для специалистов в области связей с общественностью / С. А Василенко, В. А. Исаков, Н. С. </w:t>
      </w:r>
      <w:proofErr w:type="spellStart"/>
      <w:r w:rsidRPr="002438D7">
        <w:t>Кожеурова</w:t>
      </w:r>
      <w:proofErr w:type="spellEnd"/>
      <w:r w:rsidRPr="002438D7">
        <w:t xml:space="preserve">, О. С. Полунина ; под редакцией Н. С. </w:t>
      </w:r>
      <w:proofErr w:type="spellStart"/>
      <w:r w:rsidRPr="002438D7">
        <w:t>Кожеурова</w:t>
      </w:r>
      <w:proofErr w:type="spellEnd"/>
      <w:r w:rsidRPr="002438D7">
        <w:t xml:space="preserve">. — </w:t>
      </w:r>
      <w:proofErr w:type="gramStart"/>
      <w:r w:rsidRPr="002438D7">
        <w:t>Москва :</w:t>
      </w:r>
      <w:proofErr w:type="gramEnd"/>
      <w:r w:rsidRPr="002438D7">
        <w:t xml:space="preserve"> Московский городской педагогический университет, 2013. — 88 c. — ISBN 2227-8397. — </w:t>
      </w:r>
      <w:proofErr w:type="gramStart"/>
      <w:r w:rsidRPr="002438D7">
        <w:t>Текст :</w:t>
      </w:r>
      <w:proofErr w:type="gramEnd"/>
      <w:r w:rsidRPr="002438D7">
        <w:t xml:space="preserve"> электронный // Электронно-библиотечная система IPR BOOKS : [сайт]. — URL: http://www.iprbookshop.ru/26671.html(дата обращения: 14.04.2019). — Режим доступа: для </w:t>
      </w:r>
      <w:proofErr w:type="spellStart"/>
      <w:r w:rsidRPr="002438D7">
        <w:t>авторизир</w:t>
      </w:r>
      <w:proofErr w:type="spellEnd"/>
      <w:r w:rsidRPr="002438D7">
        <w:t>. пользователей</w:t>
      </w:r>
    </w:p>
    <w:p w:rsidR="001F2BBA" w:rsidRDefault="001F2BBA" w:rsidP="001F2BBA">
      <w:pPr>
        <w:rPr>
          <w:b/>
        </w:rPr>
      </w:pPr>
    </w:p>
    <w:p w:rsidR="001F2BBA" w:rsidRDefault="001F2BBA" w:rsidP="001F2BBA">
      <w:pPr>
        <w:spacing w:after="200" w:line="276" w:lineRule="auto"/>
        <w:rPr>
          <w:b/>
          <w:i/>
          <w:color w:val="000000"/>
          <w:spacing w:val="-1"/>
        </w:rPr>
      </w:pPr>
      <w:r>
        <w:rPr>
          <w:b/>
          <w:i/>
          <w:color w:val="000000"/>
          <w:spacing w:val="-1"/>
        </w:rPr>
        <w:br w:type="page"/>
      </w:r>
    </w:p>
    <w:p w:rsidR="001F2BBA" w:rsidRDefault="001F2BBA" w:rsidP="001F2BBA">
      <w:pPr>
        <w:ind w:firstLine="708"/>
        <w:rPr>
          <w:b/>
          <w:i/>
          <w:color w:val="000000"/>
          <w:spacing w:val="-1"/>
        </w:rPr>
      </w:pPr>
      <w:r>
        <w:rPr>
          <w:b/>
          <w:i/>
          <w:color w:val="000000"/>
          <w:spacing w:val="-1"/>
        </w:rPr>
        <w:lastRenderedPageBreak/>
        <w:t>2.3</w:t>
      </w:r>
      <w:r w:rsidRPr="00190364">
        <w:rPr>
          <w:b/>
          <w:i/>
          <w:color w:val="000000"/>
          <w:spacing w:val="-1"/>
        </w:rPr>
        <w:t xml:space="preserve"> Рекомендации по оцениванию результатов достижения компетенций</w:t>
      </w:r>
      <w:r>
        <w:rPr>
          <w:b/>
          <w:i/>
          <w:color w:val="000000"/>
          <w:spacing w:val="-1"/>
        </w:rPr>
        <w:t>.</w:t>
      </w:r>
    </w:p>
    <w:p w:rsidR="001F2BBA" w:rsidRDefault="001F2BBA" w:rsidP="001F2BBA">
      <w:pPr>
        <w:tabs>
          <w:tab w:val="num" w:pos="360"/>
          <w:tab w:val="num" w:pos="756"/>
        </w:tabs>
        <w:ind w:firstLine="709"/>
        <w:jc w:val="both"/>
      </w:pPr>
      <w: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1F2BBA" w:rsidRDefault="001F2BBA" w:rsidP="001F2BBA">
      <w:pPr>
        <w:tabs>
          <w:tab w:val="num" w:pos="360"/>
          <w:tab w:val="num" w:pos="756"/>
        </w:tabs>
        <w:ind w:firstLine="709"/>
        <w:jc w:val="both"/>
      </w:pPr>
      <w:r>
        <w:t>Оценка результатов формирования компетенций складывается из:</w:t>
      </w:r>
    </w:p>
    <w:p w:rsidR="001F2BBA" w:rsidRDefault="001F2BBA" w:rsidP="001F2BBA">
      <w:pPr>
        <w:tabs>
          <w:tab w:val="num" w:pos="360"/>
          <w:tab w:val="num" w:pos="756"/>
        </w:tabs>
        <w:ind w:firstLine="709"/>
        <w:jc w:val="both"/>
      </w:pPr>
      <w:r>
        <w:t>- работы студента на учебных занятиях (посещение не менее 80% занятий);</w:t>
      </w:r>
    </w:p>
    <w:p w:rsidR="001F2BBA" w:rsidRDefault="001F2BBA" w:rsidP="001F2BBA">
      <w:pPr>
        <w:tabs>
          <w:tab w:val="num" w:pos="360"/>
          <w:tab w:val="num" w:pos="756"/>
        </w:tabs>
        <w:ind w:firstLine="709"/>
        <w:jc w:val="both"/>
      </w:pPr>
      <w:r>
        <w:t>- выполнения всех видов самостоятельной работы, предусмотренных настоящим Фондом оценочных средств;</w:t>
      </w:r>
    </w:p>
    <w:p w:rsidR="001F2BBA" w:rsidRDefault="001F2BBA" w:rsidP="001F2BBA">
      <w:pPr>
        <w:tabs>
          <w:tab w:val="num" w:pos="360"/>
          <w:tab w:val="num" w:pos="756"/>
        </w:tabs>
        <w:ind w:firstLine="709"/>
        <w:jc w:val="both"/>
      </w:pPr>
      <w: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1F2BBA" w:rsidRDefault="001F2BBA" w:rsidP="001F2BBA">
      <w:pPr>
        <w:tabs>
          <w:tab w:val="num" w:pos="360"/>
          <w:tab w:val="num" w:pos="756"/>
        </w:tabs>
        <w:ind w:firstLine="709"/>
        <w:jc w:val="both"/>
      </w:pPr>
      <w: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1F2BBA" w:rsidRDefault="001F2BBA" w:rsidP="001F2BBA">
      <w:pPr>
        <w:ind w:firstLine="709"/>
        <w:jc w:val="both"/>
      </w:pPr>
      <w:r>
        <w:t>- п</w:t>
      </w:r>
      <w:r w:rsidRPr="00A60D68">
        <w:t xml:space="preserve">ри выставлении </w:t>
      </w:r>
      <w:r w:rsidRPr="00AA0C60">
        <w:t>студенту оценки</w:t>
      </w:r>
      <w:r w:rsidRPr="00A60D68">
        <w:t xml:space="preserve"> </w:t>
      </w:r>
      <w:r>
        <w:t xml:space="preserve">на зачете преподавателем </w:t>
      </w:r>
      <w:r w:rsidRPr="00A60D68">
        <w:t>учитывает</w:t>
      </w:r>
      <w:r>
        <w:t>ся</w:t>
      </w:r>
      <w:r w:rsidRPr="00A60D68">
        <w:t>: знание фактического материала</w:t>
      </w:r>
      <w:r>
        <w:t>,</w:t>
      </w:r>
      <w:r w:rsidRPr="00A60D68">
        <w:t xml:space="preserve"> </w:t>
      </w:r>
      <w:r>
        <w:t xml:space="preserve">с опорой на </w:t>
      </w:r>
      <w:r w:rsidRPr="00A60D68">
        <w:t>обязательн</w:t>
      </w:r>
      <w:r>
        <w:t>ую</w:t>
      </w:r>
      <w:r w:rsidRPr="00A60D68">
        <w:t xml:space="preserve"> и </w:t>
      </w:r>
      <w:r>
        <w:t>дополнительную</w:t>
      </w:r>
      <w:r w:rsidRPr="00A60D68">
        <w:t xml:space="preserve"> литератур</w:t>
      </w:r>
      <w:r>
        <w:t>у</w:t>
      </w:r>
      <w:r w:rsidRPr="00A60D68">
        <w:t xml:space="preserve"> по программе</w:t>
      </w:r>
      <w:r>
        <w:t xml:space="preserve"> дисциплины</w:t>
      </w:r>
      <w:r w:rsidRPr="00A60D68">
        <w:t>; степень активности студента на семинарских занятиях и его подготовленности к н</w:t>
      </w:r>
      <w:r>
        <w:t>и</w:t>
      </w:r>
      <w:r w:rsidRPr="00A60D68">
        <w:t>м; выполнение заданий для самостоятельной работы студента; логику, структуру, стиль</w:t>
      </w:r>
      <w:r>
        <w:t xml:space="preserve"> и полноту содержания</w:t>
      </w:r>
      <w:r w:rsidRPr="00A60D68">
        <w:t xml:space="preserve">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r>
        <w:t>.</w:t>
      </w:r>
    </w:p>
    <w:p w:rsidR="001F2BBA" w:rsidRPr="00A60D68" w:rsidRDefault="001F2BBA" w:rsidP="001F2BBA">
      <w:pPr>
        <w:ind w:firstLine="709"/>
        <w:jc w:val="both"/>
      </w:pPr>
      <w:r>
        <w:t>- качество ответа студента на зачете оценивается в соответствии с разработанными и утвержденными на заседании кафедры критериями оценки.</w:t>
      </w:r>
    </w:p>
    <w:p w:rsidR="001F2BBA" w:rsidRDefault="001F2BBA" w:rsidP="001F2BBA">
      <w:pPr>
        <w:rPr>
          <w:b/>
        </w:rPr>
      </w:pPr>
    </w:p>
    <w:p w:rsidR="000555E9" w:rsidRDefault="000555E9" w:rsidP="00AD00DF">
      <w:pPr>
        <w:ind w:firstLine="708"/>
        <w:jc w:val="both"/>
        <w:rPr>
          <w:rFonts w:cs="Tahoma"/>
          <w:b/>
        </w:rPr>
        <w:sectPr w:rsidR="000555E9" w:rsidSect="001A0366">
          <w:footerReference w:type="default" r:id="rId41"/>
          <w:pgSz w:w="11906" w:h="16838"/>
          <w:pgMar w:top="1134" w:right="850" w:bottom="1134" w:left="1701" w:header="708" w:footer="708" w:gutter="0"/>
          <w:cols w:space="708"/>
          <w:docGrid w:linePitch="360"/>
        </w:sectPr>
      </w:pPr>
    </w:p>
    <w:p w:rsidR="0052224D" w:rsidRDefault="0052224D" w:rsidP="003D5938">
      <w:pPr>
        <w:rPr>
          <w:rFonts w:cs="Tahoma"/>
          <w:b/>
        </w:rPr>
      </w:pPr>
    </w:p>
    <w:sectPr w:rsidR="0052224D" w:rsidSect="00D17AA9">
      <w:pgSz w:w="16838" w:h="11906" w:orient="landscape"/>
      <w:pgMar w:top="851"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BF1" w:rsidRDefault="00E81BF1">
      <w:r>
        <w:separator/>
      </w:r>
    </w:p>
  </w:endnote>
  <w:endnote w:type="continuationSeparator" w:id="0">
    <w:p w:rsidR="00E81BF1" w:rsidRDefault="00E81BF1">
      <w:r>
        <w:continuationSeparator/>
      </w:r>
    </w:p>
  </w:endnote>
  <w:endnote w:type="continuationNotice" w:id="1">
    <w:p w:rsidR="00E81BF1" w:rsidRDefault="00E81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A9" w:rsidRDefault="00D17AA9">
    <w:pPr>
      <w:pStyle w:val="ae"/>
      <w:jc w:val="center"/>
    </w:pPr>
  </w:p>
  <w:p w:rsidR="00D17AA9" w:rsidRDefault="00D17A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BF1" w:rsidRDefault="00E81BF1">
      <w:r>
        <w:separator/>
      </w:r>
    </w:p>
  </w:footnote>
  <w:footnote w:type="continuationSeparator" w:id="0">
    <w:p w:rsidR="00E81BF1" w:rsidRDefault="00E81BF1">
      <w:r>
        <w:continuationSeparator/>
      </w:r>
    </w:p>
  </w:footnote>
  <w:footnote w:type="continuationNotice" w:id="1">
    <w:p w:rsidR="00E81BF1" w:rsidRDefault="00E81B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25B0"/>
    <w:multiLevelType w:val="hybridMultilevel"/>
    <w:tmpl w:val="02B2DA1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99F527F"/>
    <w:multiLevelType w:val="hybridMultilevel"/>
    <w:tmpl w:val="8C925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D14AA"/>
    <w:multiLevelType w:val="hybridMultilevel"/>
    <w:tmpl w:val="5B844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C50F7"/>
    <w:multiLevelType w:val="hybridMultilevel"/>
    <w:tmpl w:val="D56C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34E46"/>
    <w:multiLevelType w:val="hybridMultilevel"/>
    <w:tmpl w:val="42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1361DF"/>
    <w:multiLevelType w:val="hybridMultilevel"/>
    <w:tmpl w:val="97E4A97A"/>
    <w:lvl w:ilvl="0" w:tplc="2BA22B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DB14C0"/>
    <w:multiLevelType w:val="hybridMultilevel"/>
    <w:tmpl w:val="BAB8A5EA"/>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827DB4"/>
    <w:multiLevelType w:val="hybridMultilevel"/>
    <w:tmpl w:val="F3164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1451D"/>
    <w:multiLevelType w:val="hybridMultilevel"/>
    <w:tmpl w:val="4C84D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77EEC"/>
    <w:multiLevelType w:val="hybridMultilevel"/>
    <w:tmpl w:val="6B6A5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621C7"/>
    <w:multiLevelType w:val="singleLevel"/>
    <w:tmpl w:val="0419000F"/>
    <w:lvl w:ilvl="0">
      <w:start w:val="1"/>
      <w:numFmt w:val="decimal"/>
      <w:lvlText w:val="%1."/>
      <w:lvlJc w:val="left"/>
      <w:pPr>
        <w:tabs>
          <w:tab w:val="num" w:pos="360"/>
        </w:tabs>
        <w:ind w:left="360" w:hanging="360"/>
      </w:pPr>
    </w:lvl>
  </w:abstractNum>
  <w:abstractNum w:abstractNumId="13">
    <w:nsid w:val="41064168"/>
    <w:multiLevelType w:val="hybridMultilevel"/>
    <w:tmpl w:val="78E43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D719EA"/>
    <w:multiLevelType w:val="hybridMultilevel"/>
    <w:tmpl w:val="80DACA4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D76201"/>
    <w:multiLevelType w:val="hybridMultilevel"/>
    <w:tmpl w:val="517C7110"/>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5A6683"/>
    <w:multiLevelType w:val="hybridMultilevel"/>
    <w:tmpl w:val="1E447DA0"/>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CE6FC8"/>
    <w:multiLevelType w:val="hybridMultilevel"/>
    <w:tmpl w:val="FF9CACD8"/>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7E3FF8"/>
    <w:multiLevelType w:val="hybridMultilevel"/>
    <w:tmpl w:val="42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2">
    <w:nsid w:val="5F9649E5"/>
    <w:multiLevelType w:val="hybridMultilevel"/>
    <w:tmpl w:val="28B4C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16C41C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62EC3F3B"/>
    <w:multiLevelType w:val="hybridMultilevel"/>
    <w:tmpl w:val="F3164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740737"/>
    <w:multiLevelType w:val="hybridMultilevel"/>
    <w:tmpl w:val="9C7E1FD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CE6D29"/>
    <w:multiLevelType w:val="hybridMultilevel"/>
    <w:tmpl w:val="16620F70"/>
    <w:lvl w:ilvl="0" w:tplc="FA88DC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617487C"/>
    <w:multiLevelType w:val="hybridMultilevel"/>
    <w:tmpl w:val="DCAA0576"/>
    <w:lvl w:ilvl="0" w:tplc="A2FE58B4">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BE174F6"/>
    <w:multiLevelType w:val="hybridMultilevel"/>
    <w:tmpl w:val="A7C25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5962AC"/>
    <w:multiLevelType w:val="hybridMultilevel"/>
    <w:tmpl w:val="7A10490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F65382"/>
    <w:multiLevelType w:val="hybridMultilevel"/>
    <w:tmpl w:val="0B08A82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19"/>
  </w:num>
  <w:num w:numId="2">
    <w:abstractNumId w:val="10"/>
  </w:num>
  <w:num w:numId="3">
    <w:abstractNumId w:val="24"/>
  </w:num>
  <w:num w:numId="4">
    <w:abstractNumId w:val="2"/>
  </w:num>
  <w:num w:numId="5">
    <w:abstractNumId w:val="2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1"/>
  </w:num>
  <w:num w:numId="12">
    <w:abstractNumId w:val="9"/>
  </w:num>
  <w:num w:numId="13">
    <w:abstractNumId w:val="12"/>
  </w:num>
  <w:num w:numId="14">
    <w:abstractNumId w:val="13"/>
  </w:num>
  <w:num w:numId="15">
    <w:abstractNumId w:val="6"/>
  </w:num>
  <w:num w:numId="16">
    <w:abstractNumId w:val="5"/>
  </w:num>
  <w:num w:numId="17">
    <w:abstractNumId w:val="28"/>
  </w:num>
  <w:num w:numId="18">
    <w:abstractNumId w:val="20"/>
  </w:num>
  <w:num w:numId="19">
    <w:abstractNumId w:val="11"/>
  </w:num>
  <w:num w:numId="20">
    <w:abstractNumId w:val="3"/>
  </w:num>
  <w:num w:numId="21">
    <w:abstractNumId w:val="4"/>
  </w:num>
  <w:num w:numId="22">
    <w:abstractNumId w:val="26"/>
  </w:num>
  <w:num w:numId="23">
    <w:abstractNumId w:val="15"/>
  </w:num>
  <w:num w:numId="24">
    <w:abstractNumId w:val="0"/>
  </w:num>
  <w:num w:numId="25">
    <w:abstractNumId w:val="27"/>
  </w:num>
  <w:num w:numId="26">
    <w:abstractNumId w:val="25"/>
  </w:num>
  <w:num w:numId="27">
    <w:abstractNumId w:val="30"/>
  </w:num>
  <w:num w:numId="28">
    <w:abstractNumId w:val="8"/>
  </w:num>
  <w:num w:numId="29">
    <w:abstractNumId w:val="17"/>
  </w:num>
  <w:num w:numId="30">
    <w:abstractNumId w:val="14"/>
  </w:num>
  <w:num w:numId="31">
    <w:abstractNumId w:val="16"/>
  </w:num>
  <w:num w:numId="32">
    <w:abstractNumId w:val="22"/>
  </w:num>
  <w:num w:numId="33">
    <w:abstractNumId w:val="1"/>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07"/>
    <w:rsid w:val="00021283"/>
    <w:rsid w:val="00034A34"/>
    <w:rsid w:val="000555E9"/>
    <w:rsid w:val="000722FE"/>
    <w:rsid w:val="0007757F"/>
    <w:rsid w:val="000B3ED0"/>
    <w:rsid w:val="000B469E"/>
    <w:rsid w:val="000B5BC3"/>
    <w:rsid w:val="000B7585"/>
    <w:rsid w:val="000F0B2F"/>
    <w:rsid w:val="000F25C0"/>
    <w:rsid w:val="00107E82"/>
    <w:rsid w:val="00110DDA"/>
    <w:rsid w:val="00111472"/>
    <w:rsid w:val="00111CBD"/>
    <w:rsid w:val="00111F8C"/>
    <w:rsid w:val="00112BC9"/>
    <w:rsid w:val="00115B8B"/>
    <w:rsid w:val="001265DB"/>
    <w:rsid w:val="001538BE"/>
    <w:rsid w:val="00153D90"/>
    <w:rsid w:val="00170D6F"/>
    <w:rsid w:val="00173FF9"/>
    <w:rsid w:val="0018396A"/>
    <w:rsid w:val="001A0366"/>
    <w:rsid w:val="001C30EE"/>
    <w:rsid w:val="001D36E0"/>
    <w:rsid w:val="001D4679"/>
    <w:rsid w:val="001D59F9"/>
    <w:rsid w:val="001E6DD3"/>
    <w:rsid w:val="001F2BBA"/>
    <w:rsid w:val="001F6A33"/>
    <w:rsid w:val="001F74E8"/>
    <w:rsid w:val="001F79EA"/>
    <w:rsid w:val="00201084"/>
    <w:rsid w:val="00205A7D"/>
    <w:rsid w:val="00217B5A"/>
    <w:rsid w:val="0022490F"/>
    <w:rsid w:val="00225AE4"/>
    <w:rsid w:val="002316C3"/>
    <w:rsid w:val="002342A1"/>
    <w:rsid w:val="00245C95"/>
    <w:rsid w:val="00251729"/>
    <w:rsid w:val="002560E4"/>
    <w:rsid w:val="00260E68"/>
    <w:rsid w:val="00263E5F"/>
    <w:rsid w:val="002655F3"/>
    <w:rsid w:val="002710EC"/>
    <w:rsid w:val="00272249"/>
    <w:rsid w:val="0027274A"/>
    <w:rsid w:val="00282E0B"/>
    <w:rsid w:val="002A03C3"/>
    <w:rsid w:val="002A6B61"/>
    <w:rsid w:val="002C090D"/>
    <w:rsid w:val="002C3396"/>
    <w:rsid w:val="002D30CA"/>
    <w:rsid w:val="002D5236"/>
    <w:rsid w:val="002D6F29"/>
    <w:rsid w:val="002E45D4"/>
    <w:rsid w:val="002E707F"/>
    <w:rsid w:val="002F05A8"/>
    <w:rsid w:val="002F6448"/>
    <w:rsid w:val="00303F28"/>
    <w:rsid w:val="00327C07"/>
    <w:rsid w:val="00330A38"/>
    <w:rsid w:val="00344983"/>
    <w:rsid w:val="003624D0"/>
    <w:rsid w:val="00366E7A"/>
    <w:rsid w:val="00372958"/>
    <w:rsid w:val="00382F54"/>
    <w:rsid w:val="003903E5"/>
    <w:rsid w:val="00395B6B"/>
    <w:rsid w:val="003A37C4"/>
    <w:rsid w:val="003A7832"/>
    <w:rsid w:val="003B0A93"/>
    <w:rsid w:val="003B7B98"/>
    <w:rsid w:val="003C6690"/>
    <w:rsid w:val="003D540B"/>
    <w:rsid w:val="003D5938"/>
    <w:rsid w:val="004103EE"/>
    <w:rsid w:val="00417FE3"/>
    <w:rsid w:val="00424C4E"/>
    <w:rsid w:val="00431966"/>
    <w:rsid w:val="00447547"/>
    <w:rsid w:val="00450A2F"/>
    <w:rsid w:val="004822AA"/>
    <w:rsid w:val="004B3D01"/>
    <w:rsid w:val="004F02D3"/>
    <w:rsid w:val="004F271D"/>
    <w:rsid w:val="004F7BD7"/>
    <w:rsid w:val="00502CA6"/>
    <w:rsid w:val="00505AEF"/>
    <w:rsid w:val="00511C88"/>
    <w:rsid w:val="00512587"/>
    <w:rsid w:val="0052189C"/>
    <w:rsid w:val="0052224D"/>
    <w:rsid w:val="00522783"/>
    <w:rsid w:val="00523371"/>
    <w:rsid w:val="00535154"/>
    <w:rsid w:val="00535D6E"/>
    <w:rsid w:val="00536B96"/>
    <w:rsid w:val="00547ABB"/>
    <w:rsid w:val="00555B87"/>
    <w:rsid w:val="00560198"/>
    <w:rsid w:val="005619D8"/>
    <w:rsid w:val="00570BF0"/>
    <w:rsid w:val="00572E8C"/>
    <w:rsid w:val="00577360"/>
    <w:rsid w:val="005A6C24"/>
    <w:rsid w:val="005B32E1"/>
    <w:rsid w:val="005D3942"/>
    <w:rsid w:val="00602AF9"/>
    <w:rsid w:val="00606A48"/>
    <w:rsid w:val="00606FC9"/>
    <w:rsid w:val="00637EB4"/>
    <w:rsid w:val="00652B68"/>
    <w:rsid w:val="00653485"/>
    <w:rsid w:val="0065357E"/>
    <w:rsid w:val="0065735E"/>
    <w:rsid w:val="00662A97"/>
    <w:rsid w:val="0066679D"/>
    <w:rsid w:val="0067471A"/>
    <w:rsid w:val="006850C8"/>
    <w:rsid w:val="0068787D"/>
    <w:rsid w:val="006962BE"/>
    <w:rsid w:val="006A4C9A"/>
    <w:rsid w:val="006A605B"/>
    <w:rsid w:val="006A7761"/>
    <w:rsid w:val="006C3C78"/>
    <w:rsid w:val="006C6C0A"/>
    <w:rsid w:val="006D60C5"/>
    <w:rsid w:val="006E15C7"/>
    <w:rsid w:val="006E63BC"/>
    <w:rsid w:val="006F3D36"/>
    <w:rsid w:val="00714182"/>
    <w:rsid w:val="007261F2"/>
    <w:rsid w:val="007364AC"/>
    <w:rsid w:val="00737DA5"/>
    <w:rsid w:val="00750782"/>
    <w:rsid w:val="0078243C"/>
    <w:rsid w:val="00785D71"/>
    <w:rsid w:val="007927A3"/>
    <w:rsid w:val="007B1C2D"/>
    <w:rsid w:val="007C3190"/>
    <w:rsid w:val="007E1500"/>
    <w:rsid w:val="007E1B92"/>
    <w:rsid w:val="007E4353"/>
    <w:rsid w:val="007F5B5C"/>
    <w:rsid w:val="00810367"/>
    <w:rsid w:val="00816859"/>
    <w:rsid w:val="00816B19"/>
    <w:rsid w:val="00823018"/>
    <w:rsid w:val="0082587E"/>
    <w:rsid w:val="0083110B"/>
    <w:rsid w:val="008376B1"/>
    <w:rsid w:val="00840B1D"/>
    <w:rsid w:val="008439DC"/>
    <w:rsid w:val="00844CCD"/>
    <w:rsid w:val="0084657D"/>
    <w:rsid w:val="008467B8"/>
    <w:rsid w:val="00882F20"/>
    <w:rsid w:val="00884C75"/>
    <w:rsid w:val="008965CB"/>
    <w:rsid w:val="008A44E3"/>
    <w:rsid w:val="008B1653"/>
    <w:rsid w:val="008B5C43"/>
    <w:rsid w:val="008C590A"/>
    <w:rsid w:val="008F37B1"/>
    <w:rsid w:val="00905CE4"/>
    <w:rsid w:val="00907610"/>
    <w:rsid w:val="0091787F"/>
    <w:rsid w:val="0092331B"/>
    <w:rsid w:val="00942C77"/>
    <w:rsid w:val="00944D55"/>
    <w:rsid w:val="00946F25"/>
    <w:rsid w:val="009479CB"/>
    <w:rsid w:val="00954B9A"/>
    <w:rsid w:val="00971DF5"/>
    <w:rsid w:val="009753EB"/>
    <w:rsid w:val="00976245"/>
    <w:rsid w:val="00977A11"/>
    <w:rsid w:val="009A3648"/>
    <w:rsid w:val="009A4160"/>
    <w:rsid w:val="009A4FAC"/>
    <w:rsid w:val="009A7A0D"/>
    <w:rsid w:val="009B0D86"/>
    <w:rsid w:val="009B48DD"/>
    <w:rsid w:val="009B7DDB"/>
    <w:rsid w:val="009C0F02"/>
    <w:rsid w:val="009D6503"/>
    <w:rsid w:val="009F131F"/>
    <w:rsid w:val="00A11EB5"/>
    <w:rsid w:val="00A16078"/>
    <w:rsid w:val="00A22368"/>
    <w:rsid w:val="00A4611D"/>
    <w:rsid w:val="00A54C68"/>
    <w:rsid w:val="00A6382C"/>
    <w:rsid w:val="00A670DF"/>
    <w:rsid w:val="00A70DD6"/>
    <w:rsid w:val="00A84FE3"/>
    <w:rsid w:val="00AA79AD"/>
    <w:rsid w:val="00AB289E"/>
    <w:rsid w:val="00AB4007"/>
    <w:rsid w:val="00AC0DD8"/>
    <w:rsid w:val="00AD00DF"/>
    <w:rsid w:val="00AD200C"/>
    <w:rsid w:val="00AD613A"/>
    <w:rsid w:val="00AD672B"/>
    <w:rsid w:val="00AF630B"/>
    <w:rsid w:val="00B27F16"/>
    <w:rsid w:val="00B354E8"/>
    <w:rsid w:val="00B3587F"/>
    <w:rsid w:val="00B45B02"/>
    <w:rsid w:val="00B63EAC"/>
    <w:rsid w:val="00B70791"/>
    <w:rsid w:val="00B7277C"/>
    <w:rsid w:val="00B77605"/>
    <w:rsid w:val="00B848EA"/>
    <w:rsid w:val="00B850C4"/>
    <w:rsid w:val="00BA1D7E"/>
    <w:rsid w:val="00BA3835"/>
    <w:rsid w:val="00BA6493"/>
    <w:rsid w:val="00BC4DE5"/>
    <w:rsid w:val="00BD7B1D"/>
    <w:rsid w:val="00BE3CA2"/>
    <w:rsid w:val="00BE72F1"/>
    <w:rsid w:val="00BF7C55"/>
    <w:rsid w:val="00C02024"/>
    <w:rsid w:val="00C13C61"/>
    <w:rsid w:val="00C358C3"/>
    <w:rsid w:val="00C55A64"/>
    <w:rsid w:val="00C964B6"/>
    <w:rsid w:val="00CA322E"/>
    <w:rsid w:val="00CB6AC7"/>
    <w:rsid w:val="00CB70A7"/>
    <w:rsid w:val="00CC3D31"/>
    <w:rsid w:val="00CD61C3"/>
    <w:rsid w:val="00CD6977"/>
    <w:rsid w:val="00CE74E7"/>
    <w:rsid w:val="00D0068A"/>
    <w:rsid w:val="00D17AA9"/>
    <w:rsid w:val="00D25C8C"/>
    <w:rsid w:val="00D26115"/>
    <w:rsid w:val="00D316D6"/>
    <w:rsid w:val="00D36679"/>
    <w:rsid w:val="00D456A2"/>
    <w:rsid w:val="00D562AB"/>
    <w:rsid w:val="00D64BE2"/>
    <w:rsid w:val="00D91396"/>
    <w:rsid w:val="00DD3C55"/>
    <w:rsid w:val="00DE0CA6"/>
    <w:rsid w:val="00DE3172"/>
    <w:rsid w:val="00DF45EB"/>
    <w:rsid w:val="00E067AE"/>
    <w:rsid w:val="00E07C15"/>
    <w:rsid w:val="00E11EA5"/>
    <w:rsid w:val="00E16F5F"/>
    <w:rsid w:val="00E511B3"/>
    <w:rsid w:val="00E56ACD"/>
    <w:rsid w:val="00E61156"/>
    <w:rsid w:val="00E64E93"/>
    <w:rsid w:val="00E814D7"/>
    <w:rsid w:val="00E81BF1"/>
    <w:rsid w:val="00EB2F35"/>
    <w:rsid w:val="00EC1284"/>
    <w:rsid w:val="00ED3870"/>
    <w:rsid w:val="00F00E19"/>
    <w:rsid w:val="00F0360A"/>
    <w:rsid w:val="00F125F8"/>
    <w:rsid w:val="00F16CF4"/>
    <w:rsid w:val="00F349A1"/>
    <w:rsid w:val="00F35BD2"/>
    <w:rsid w:val="00F44264"/>
    <w:rsid w:val="00F616E4"/>
    <w:rsid w:val="00F75178"/>
    <w:rsid w:val="00F765D9"/>
    <w:rsid w:val="00F77D88"/>
    <w:rsid w:val="00F77E99"/>
    <w:rsid w:val="00FC7FD3"/>
    <w:rsid w:val="00FD4BEC"/>
    <w:rsid w:val="00FD6915"/>
    <w:rsid w:val="00FF18B1"/>
    <w:rsid w:val="00FF54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0EC8C-1142-4E48-814A-1EEE3430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27C07"/>
    <w:pPr>
      <w:keepNext/>
      <w:jc w:val="both"/>
      <w:outlineLvl w:val="0"/>
    </w:pPr>
    <w:rPr>
      <w:sz w:val="28"/>
      <w:szCs w:val="20"/>
    </w:rPr>
  </w:style>
  <w:style w:type="paragraph" w:styleId="2">
    <w:name w:val="heading 2"/>
    <w:basedOn w:val="a"/>
    <w:next w:val="a"/>
    <w:link w:val="20"/>
    <w:qFormat/>
    <w:rsid w:val="00327C07"/>
    <w:pPr>
      <w:keepNext/>
      <w:outlineLvl w:val="1"/>
    </w:pPr>
    <w:rPr>
      <w:sz w:val="28"/>
      <w:szCs w:val="20"/>
    </w:rPr>
  </w:style>
  <w:style w:type="paragraph" w:styleId="3">
    <w:name w:val="heading 3"/>
    <w:basedOn w:val="a"/>
    <w:next w:val="a"/>
    <w:link w:val="30"/>
    <w:qFormat/>
    <w:rsid w:val="00327C07"/>
    <w:pPr>
      <w:keepNext/>
      <w:jc w:val="both"/>
      <w:outlineLvl w:val="2"/>
    </w:pPr>
    <w:rPr>
      <w:b/>
      <w:noProof/>
      <w:sz w:val="28"/>
      <w:szCs w:val="20"/>
    </w:rPr>
  </w:style>
  <w:style w:type="paragraph" w:styleId="4">
    <w:name w:val="heading 4"/>
    <w:basedOn w:val="a"/>
    <w:next w:val="a"/>
    <w:link w:val="40"/>
    <w:uiPriority w:val="9"/>
    <w:semiHidden/>
    <w:unhideWhenUsed/>
    <w:qFormat/>
    <w:rsid w:val="007C319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27C07"/>
    <w:pPr>
      <w:keepNext/>
      <w:jc w:val="center"/>
      <w:outlineLvl w:val="4"/>
    </w:pPr>
    <w:rPr>
      <w:b/>
      <w:sz w:val="28"/>
      <w:szCs w:val="20"/>
    </w:rPr>
  </w:style>
  <w:style w:type="paragraph" w:styleId="6">
    <w:name w:val="heading 6"/>
    <w:basedOn w:val="a"/>
    <w:next w:val="a"/>
    <w:link w:val="60"/>
    <w:qFormat/>
    <w:rsid w:val="00327C07"/>
    <w:pPr>
      <w:keepNext/>
      <w:spacing w:line="360" w:lineRule="auto"/>
      <w:jc w:val="center"/>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27C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27C07"/>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327C07"/>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327C07"/>
    <w:rPr>
      <w:rFonts w:ascii="Arial" w:eastAsia="Times New Roman" w:hAnsi="Arial" w:cs="Times New Roman"/>
      <w:sz w:val="28"/>
      <w:szCs w:val="20"/>
      <w:lang w:eastAsia="ru-RU"/>
    </w:rPr>
  </w:style>
  <w:style w:type="paragraph" w:styleId="a3">
    <w:name w:val="Body Text"/>
    <w:basedOn w:val="a"/>
    <w:link w:val="a4"/>
    <w:uiPriority w:val="99"/>
    <w:rsid w:val="00327C07"/>
    <w:pPr>
      <w:jc w:val="both"/>
    </w:pPr>
    <w:rPr>
      <w:sz w:val="28"/>
      <w:szCs w:val="20"/>
    </w:rPr>
  </w:style>
  <w:style w:type="character" w:customStyle="1" w:styleId="a4">
    <w:name w:val="Основной текст Знак"/>
    <w:basedOn w:val="a0"/>
    <w:link w:val="a3"/>
    <w:uiPriority w:val="99"/>
    <w:rsid w:val="00327C07"/>
    <w:rPr>
      <w:rFonts w:ascii="Times New Roman" w:eastAsia="Times New Roman" w:hAnsi="Times New Roman" w:cs="Times New Roman"/>
      <w:sz w:val="28"/>
      <w:szCs w:val="20"/>
      <w:lang w:eastAsia="ru-RU"/>
    </w:rPr>
  </w:style>
  <w:style w:type="paragraph" w:styleId="a5">
    <w:name w:val="Body Text Indent"/>
    <w:basedOn w:val="a"/>
    <w:link w:val="a6"/>
    <w:rsid w:val="00327C07"/>
    <w:pPr>
      <w:ind w:firstLine="567"/>
      <w:jc w:val="both"/>
    </w:pPr>
    <w:rPr>
      <w:sz w:val="28"/>
      <w:szCs w:val="20"/>
    </w:rPr>
  </w:style>
  <w:style w:type="character" w:customStyle="1" w:styleId="a6">
    <w:name w:val="Основной текст с отступом Знак"/>
    <w:basedOn w:val="a0"/>
    <w:link w:val="a5"/>
    <w:rsid w:val="00327C07"/>
    <w:rPr>
      <w:rFonts w:ascii="Times New Roman" w:eastAsia="Times New Roman" w:hAnsi="Times New Roman" w:cs="Times New Roman"/>
      <w:sz w:val="28"/>
      <w:szCs w:val="20"/>
      <w:lang w:eastAsia="ru-RU"/>
    </w:rPr>
  </w:style>
  <w:style w:type="paragraph" w:styleId="21">
    <w:name w:val="Body Text 2"/>
    <w:basedOn w:val="a"/>
    <w:link w:val="22"/>
    <w:rsid w:val="00327C07"/>
    <w:pPr>
      <w:jc w:val="center"/>
    </w:pPr>
    <w:rPr>
      <w:b/>
      <w:sz w:val="28"/>
      <w:szCs w:val="20"/>
    </w:rPr>
  </w:style>
  <w:style w:type="character" w:customStyle="1" w:styleId="22">
    <w:name w:val="Основной текст 2 Знак"/>
    <w:basedOn w:val="a0"/>
    <w:link w:val="21"/>
    <w:rsid w:val="00327C07"/>
    <w:rPr>
      <w:rFonts w:ascii="Times New Roman" w:eastAsia="Times New Roman" w:hAnsi="Times New Roman" w:cs="Times New Roman"/>
      <w:b/>
      <w:sz w:val="28"/>
      <w:szCs w:val="20"/>
      <w:lang w:eastAsia="ru-RU"/>
    </w:rPr>
  </w:style>
  <w:style w:type="paragraph" w:customStyle="1" w:styleId="11">
    <w:name w:val="Обычный1"/>
    <w:rsid w:val="00327C07"/>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3"/>
    <w:basedOn w:val="a"/>
    <w:link w:val="32"/>
    <w:rsid w:val="00327C07"/>
    <w:pPr>
      <w:spacing w:line="360" w:lineRule="auto"/>
    </w:pPr>
    <w:rPr>
      <w:rFonts w:ascii="Arial" w:hAnsi="Arial"/>
      <w:sz w:val="28"/>
      <w:szCs w:val="20"/>
    </w:rPr>
  </w:style>
  <w:style w:type="character" w:customStyle="1" w:styleId="32">
    <w:name w:val="Основной текст 3 Знак"/>
    <w:basedOn w:val="a0"/>
    <w:link w:val="31"/>
    <w:rsid w:val="00327C07"/>
    <w:rPr>
      <w:rFonts w:ascii="Arial" w:eastAsia="Times New Roman" w:hAnsi="Arial" w:cs="Times New Roman"/>
      <w:sz w:val="28"/>
      <w:szCs w:val="20"/>
      <w:lang w:eastAsia="ru-RU"/>
    </w:rPr>
  </w:style>
  <w:style w:type="paragraph" w:styleId="23">
    <w:name w:val="Body Text Indent 2"/>
    <w:basedOn w:val="a"/>
    <w:link w:val="24"/>
    <w:rsid w:val="00327C07"/>
    <w:pPr>
      <w:spacing w:before="240"/>
      <w:ind w:firstLine="567"/>
    </w:pPr>
    <w:rPr>
      <w:rFonts w:ascii="Arial" w:hAnsi="Arial"/>
      <w:sz w:val="28"/>
      <w:szCs w:val="20"/>
    </w:rPr>
  </w:style>
  <w:style w:type="character" w:customStyle="1" w:styleId="24">
    <w:name w:val="Основной текст с отступом 2 Знак"/>
    <w:basedOn w:val="a0"/>
    <w:link w:val="23"/>
    <w:rsid w:val="00327C07"/>
    <w:rPr>
      <w:rFonts w:ascii="Arial" w:eastAsia="Times New Roman" w:hAnsi="Arial" w:cs="Times New Roman"/>
      <w:sz w:val="28"/>
      <w:szCs w:val="20"/>
      <w:lang w:eastAsia="ru-RU"/>
    </w:rPr>
  </w:style>
  <w:style w:type="paragraph" w:customStyle="1" w:styleId="a7">
    <w:name w:val="список с точками"/>
    <w:basedOn w:val="a"/>
    <w:rsid w:val="00327C07"/>
    <w:pPr>
      <w:tabs>
        <w:tab w:val="num" w:pos="720"/>
      </w:tabs>
      <w:spacing w:line="312" w:lineRule="auto"/>
      <w:ind w:left="720" w:hanging="360"/>
      <w:jc w:val="both"/>
    </w:pPr>
  </w:style>
  <w:style w:type="paragraph" w:customStyle="1" w:styleId="a8">
    <w:name w:val="Для таблиц"/>
    <w:basedOn w:val="a"/>
    <w:rsid w:val="00327C07"/>
  </w:style>
  <w:style w:type="paragraph" w:customStyle="1" w:styleId="12">
    <w:name w:val="Текст1"/>
    <w:basedOn w:val="a"/>
    <w:rsid w:val="00327C07"/>
    <w:rPr>
      <w:rFonts w:ascii="Courier New" w:hAnsi="Courier New"/>
      <w:sz w:val="20"/>
      <w:szCs w:val="20"/>
    </w:rPr>
  </w:style>
  <w:style w:type="paragraph" w:styleId="a9">
    <w:name w:val="Normal (Web)"/>
    <w:basedOn w:val="a"/>
    <w:uiPriority w:val="99"/>
    <w:unhideWhenUsed/>
    <w:rsid w:val="00327C07"/>
    <w:pPr>
      <w:spacing w:before="100" w:beforeAutospacing="1" w:after="100" w:afterAutospacing="1"/>
    </w:pPr>
  </w:style>
  <w:style w:type="paragraph" w:styleId="aa">
    <w:name w:val="List Paragraph"/>
    <w:basedOn w:val="a"/>
    <w:uiPriority w:val="34"/>
    <w:qFormat/>
    <w:rsid w:val="00327C07"/>
    <w:pPr>
      <w:ind w:left="720"/>
      <w:contextualSpacing/>
    </w:pPr>
  </w:style>
  <w:style w:type="character" w:styleId="ab">
    <w:name w:val="Hyperlink"/>
    <w:basedOn w:val="a0"/>
    <w:uiPriority w:val="99"/>
    <w:rsid w:val="00327C07"/>
    <w:rPr>
      <w:rFonts w:cs="Times New Roman"/>
      <w:color w:val="0000FF"/>
      <w:u w:val="single"/>
    </w:rPr>
  </w:style>
  <w:style w:type="paragraph" w:styleId="ac">
    <w:name w:val="Plain Text"/>
    <w:basedOn w:val="a"/>
    <w:link w:val="ad"/>
    <w:rsid w:val="00327C07"/>
    <w:rPr>
      <w:rFonts w:ascii="Courier New" w:hAnsi="Courier New"/>
      <w:sz w:val="20"/>
      <w:szCs w:val="20"/>
    </w:rPr>
  </w:style>
  <w:style w:type="character" w:customStyle="1" w:styleId="ad">
    <w:name w:val="Текст Знак"/>
    <w:basedOn w:val="a0"/>
    <w:link w:val="ac"/>
    <w:rsid w:val="00327C07"/>
    <w:rPr>
      <w:rFonts w:ascii="Courier New" w:eastAsia="Times New Roman" w:hAnsi="Courier New" w:cs="Times New Roman"/>
      <w:sz w:val="20"/>
      <w:szCs w:val="20"/>
      <w:lang w:eastAsia="ru-RU"/>
    </w:rPr>
  </w:style>
  <w:style w:type="paragraph" w:styleId="ae">
    <w:name w:val="footer"/>
    <w:basedOn w:val="a"/>
    <w:link w:val="af"/>
    <w:uiPriority w:val="99"/>
    <w:unhideWhenUsed/>
    <w:rsid w:val="00327C07"/>
    <w:pPr>
      <w:tabs>
        <w:tab w:val="center" w:pos="4677"/>
        <w:tab w:val="right" w:pos="9355"/>
      </w:tabs>
    </w:pPr>
  </w:style>
  <w:style w:type="character" w:customStyle="1" w:styleId="af">
    <w:name w:val="Нижний колонтитул Знак"/>
    <w:basedOn w:val="a0"/>
    <w:link w:val="ae"/>
    <w:uiPriority w:val="99"/>
    <w:rsid w:val="00327C07"/>
    <w:rPr>
      <w:rFonts w:ascii="Times New Roman" w:eastAsia="Times New Roman" w:hAnsi="Times New Roman" w:cs="Times New Roman"/>
      <w:sz w:val="24"/>
      <w:szCs w:val="24"/>
      <w:lang w:eastAsia="ru-RU"/>
    </w:rPr>
  </w:style>
  <w:style w:type="paragraph" w:customStyle="1" w:styleId="Default">
    <w:name w:val="Default"/>
    <w:rsid w:val="00BC4D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7C3190"/>
    <w:rPr>
      <w:rFonts w:asciiTheme="majorHAnsi" w:eastAsiaTheme="majorEastAsia" w:hAnsiTheme="majorHAnsi" w:cstheme="majorBidi"/>
      <w:b/>
      <w:bCs/>
      <w:i/>
      <w:iCs/>
      <w:color w:val="4F81BD" w:themeColor="accent1"/>
      <w:sz w:val="24"/>
      <w:szCs w:val="24"/>
      <w:lang w:eastAsia="ru-RU"/>
    </w:rPr>
  </w:style>
  <w:style w:type="paragraph" w:styleId="af0">
    <w:name w:val="header"/>
    <w:basedOn w:val="a"/>
    <w:link w:val="af1"/>
    <w:uiPriority w:val="99"/>
    <w:unhideWhenUsed/>
    <w:rsid w:val="00750782"/>
    <w:pPr>
      <w:tabs>
        <w:tab w:val="center" w:pos="4677"/>
        <w:tab w:val="right" w:pos="9355"/>
      </w:tabs>
    </w:pPr>
  </w:style>
  <w:style w:type="character" w:customStyle="1" w:styleId="af1">
    <w:name w:val="Верхний колонтитул Знак"/>
    <w:basedOn w:val="a0"/>
    <w:link w:val="af0"/>
    <w:uiPriority w:val="99"/>
    <w:rsid w:val="00750782"/>
    <w:rPr>
      <w:rFonts w:ascii="Times New Roman" w:eastAsia="Times New Roman" w:hAnsi="Times New Roman" w:cs="Times New Roman"/>
      <w:sz w:val="24"/>
      <w:szCs w:val="24"/>
      <w:lang w:eastAsia="ru-RU"/>
    </w:rPr>
  </w:style>
  <w:style w:type="paragraph" w:styleId="af2">
    <w:name w:val="Revision"/>
    <w:hidden/>
    <w:uiPriority w:val="99"/>
    <w:semiHidden/>
    <w:rsid w:val="00750782"/>
    <w:pPr>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750782"/>
    <w:rPr>
      <w:rFonts w:ascii="Tahoma" w:hAnsi="Tahoma" w:cs="Tahoma"/>
      <w:sz w:val="16"/>
      <w:szCs w:val="16"/>
    </w:rPr>
  </w:style>
  <w:style w:type="character" w:customStyle="1" w:styleId="af4">
    <w:name w:val="Текст выноски Знак"/>
    <w:basedOn w:val="a0"/>
    <w:link w:val="af3"/>
    <w:uiPriority w:val="99"/>
    <w:semiHidden/>
    <w:rsid w:val="00750782"/>
    <w:rPr>
      <w:rFonts w:ascii="Tahoma" w:eastAsia="Times New Roman" w:hAnsi="Tahoma" w:cs="Tahoma"/>
      <w:sz w:val="16"/>
      <w:szCs w:val="16"/>
      <w:lang w:eastAsia="ru-RU"/>
    </w:rPr>
  </w:style>
  <w:style w:type="character" w:customStyle="1" w:styleId="apple-converted-space">
    <w:name w:val="apple-converted-space"/>
    <w:basedOn w:val="a0"/>
    <w:rsid w:val="00637EB4"/>
  </w:style>
  <w:style w:type="paragraph" w:customStyle="1" w:styleId="af5">
    <w:name w:val="Таблицы (моноширинный)"/>
    <w:basedOn w:val="a"/>
    <w:next w:val="a"/>
    <w:uiPriority w:val="99"/>
    <w:rsid w:val="004F7BD7"/>
    <w:pPr>
      <w:widowControl w:val="0"/>
      <w:autoSpaceDE w:val="0"/>
      <w:autoSpaceDN w:val="0"/>
      <w:adjustRightInd w:val="0"/>
      <w:jc w:val="both"/>
    </w:pPr>
    <w:rPr>
      <w:rFonts w:ascii="Courier New" w:hAnsi="Courier New" w:cs="Courier New"/>
    </w:rPr>
  </w:style>
  <w:style w:type="table" w:styleId="af6">
    <w:name w:val="Table Grid"/>
    <w:basedOn w:val="a1"/>
    <w:uiPriority w:val="59"/>
    <w:rsid w:val="009A364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 №1"/>
    <w:basedOn w:val="a"/>
    <w:rsid w:val="007B1C2D"/>
    <w:pPr>
      <w:widowControl w:val="0"/>
      <w:shd w:val="clear" w:color="auto" w:fill="FFFFFF"/>
      <w:suppressAutoHyphens/>
      <w:spacing w:after="420" w:line="240" w:lineRule="atLeast"/>
      <w:jc w:val="both"/>
    </w:pPr>
    <w:rPr>
      <w:b/>
      <w:bCs/>
      <w:sz w:val="28"/>
      <w:szCs w:val="28"/>
      <w:lang w:eastAsia="ar-SA"/>
    </w:rPr>
  </w:style>
  <w:style w:type="paragraph" w:customStyle="1" w:styleId="af7">
    <w:name w:val="Информация об изменениях"/>
    <w:basedOn w:val="a"/>
    <w:next w:val="a"/>
    <w:uiPriority w:val="99"/>
    <w:rsid w:val="00111F8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8">
    <w:name w:val="Подзаголовок для информации об изменениях"/>
    <w:basedOn w:val="a"/>
    <w:next w:val="a"/>
    <w:uiPriority w:val="99"/>
    <w:rsid w:val="00111F8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af9">
    <w:name w:val="Гипертекстовая ссылка"/>
    <w:basedOn w:val="a0"/>
    <w:uiPriority w:val="99"/>
    <w:rsid w:val="00111F8C"/>
    <w:rPr>
      <w:rFonts w:ascii="Times New Roman" w:hAnsi="Times New Roman" w:cs="Times New Roman" w:hint="default"/>
      <w:b w:val="0"/>
      <w:bCs w:val="0"/>
      <w:color w:val="106BBE"/>
    </w:rPr>
  </w:style>
  <w:style w:type="character" w:styleId="afa">
    <w:name w:val="FollowedHyperlink"/>
    <w:basedOn w:val="a0"/>
    <w:uiPriority w:val="99"/>
    <w:semiHidden/>
    <w:unhideWhenUsed/>
    <w:rsid w:val="00522783"/>
    <w:rPr>
      <w:color w:val="800080" w:themeColor="followedHyperlink"/>
      <w:u w:val="single"/>
    </w:rPr>
  </w:style>
  <w:style w:type="paragraph" w:customStyle="1" w:styleId="p5">
    <w:name w:val="p5"/>
    <w:basedOn w:val="a"/>
    <w:rsid w:val="001F2BBA"/>
    <w:pPr>
      <w:spacing w:before="100" w:beforeAutospacing="1" w:after="100" w:afterAutospacing="1"/>
    </w:pPr>
  </w:style>
  <w:style w:type="character" w:styleId="afb">
    <w:name w:val="Strong"/>
    <w:basedOn w:val="a0"/>
    <w:uiPriority w:val="22"/>
    <w:qFormat/>
    <w:rsid w:val="001F2BBA"/>
    <w:rPr>
      <w:b/>
      <w:bCs/>
    </w:rPr>
  </w:style>
  <w:style w:type="character" w:customStyle="1" w:styleId="extended-textshort">
    <w:name w:val="extended-text__short"/>
    <w:basedOn w:val="a0"/>
    <w:rsid w:val="00882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1345">
      <w:bodyDiv w:val="1"/>
      <w:marLeft w:val="0"/>
      <w:marRight w:val="0"/>
      <w:marTop w:val="0"/>
      <w:marBottom w:val="0"/>
      <w:divBdr>
        <w:top w:val="none" w:sz="0" w:space="0" w:color="auto"/>
        <w:left w:val="none" w:sz="0" w:space="0" w:color="auto"/>
        <w:bottom w:val="none" w:sz="0" w:space="0" w:color="auto"/>
        <w:right w:val="none" w:sz="0" w:space="0" w:color="auto"/>
      </w:divBdr>
    </w:div>
    <w:div w:id="168644532">
      <w:bodyDiv w:val="1"/>
      <w:marLeft w:val="0"/>
      <w:marRight w:val="0"/>
      <w:marTop w:val="0"/>
      <w:marBottom w:val="0"/>
      <w:divBdr>
        <w:top w:val="none" w:sz="0" w:space="0" w:color="auto"/>
        <w:left w:val="none" w:sz="0" w:space="0" w:color="auto"/>
        <w:bottom w:val="none" w:sz="0" w:space="0" w:color="auto"/>
        <w:right w:val="none" w:sz="0" w:space="0" w:color="auto"/>
      </w:divBdr>
    </w:div>
    <w:div w:id="170487203">
      <w:bodyDiv w:val="1"/>
      <w:marLeft w:val="0"/>
      <w:marRight w:val="0"/>
      <w:marTop w:val="0"/>
      <w:marBottom w:val="0"/>
      <w:divBdr>
        <w:top w:val="none" w:sz="0" w:space="0" w:color="auto"/>
        <w:left w:val="none" w:sz="0" w:space="0" w:color="auto"/>
        <w:bottom w:val="none" w:sz="0" w:space="0" w:color="auto"/>
        <w:right w:val="none" w:sz="0" w:space="0" w:color="auto"/>
      </w:divBdr>
    </w:div>
    <w:div w:id="433213200">
      <w:bodyDiv w:val="1"/>
      <w:marLeft w:val="0"/>
      <w:marRight w:val="0"/>
      <w:marTop w:val="0"/>
      <w:marBottom w:val="0"/>
      <w:divBdr>
        <w:top w:val="none" w:sz="0" w:space="0" w:color="auto"/>
        <w:left w:val="none" w:sz="0" w:space="0" w:color="auto"/>
        <w:bottom w:val="none" w:sz="0" w:space="0" w:color="auto"/>
        <w:right w:val="none" w:sz="0" w:space="0" w:color="auto"/>
      </w:divBdr>
    </w:div>
    <w:div w:id="545027613">
      <w:bodyDiv w:val="1"/>
      <w:marLeft w:val="0"/>
      <w:marRight w:val="0"/>
      <w:marTop w:val="0"/>
      <w:marBottom w:val="0"/>
      <w:divBdr>
        <w:top w:val="none" w:sz="0" w:space="0" w:color="auto"/>
        <w:left w:val="none" w:sz="0" w:space="0" w:color="auto"/>
        <w:bottom w:val="none" w:sz="0" w:space="0" w:color="auto"/>
        <w:right w:val="none" w:sz="0" w:space="0" w:color="auto"/>
      </w:divBdr>
    </w:div>
    <w:div w:id="908881516">
      <w:bodyDiv w:val="1"/>
      <w:marLeft w:val="0"/>
      <w:marRight w:val="0"/>
      <w:marTop w:val="0"/>
      <w:marBottom w:val="0"/>
      <w:divBdr>
        <w:top w:val="none" w:sz="0" w:space="0" w:color="auto"/>
        <w:left w:val="none" w:sz="0" w:space="0" w:color="auto"/>
        <w:bottom w:val="none" w:sz="0" w:space="0" w:color="auto"/>
        <w:right w:val="none" w:sz="0" w:space="0" w:color="auto"/>
      </w:divBdr>
    </w:div>
    <w:div w:id="1002584022">
      <w:bodyDiv w:val="1"/>
      <w:marLeft w:val="0"/>
      <w:marRight w:val="0"/>
      <w:marTop w:val="0"/>
      <w:marBottom w:val="0"/>
      <w:divBdr>
        <w:top w:val="none" w:sz="0" w:space="0" w:color="auto"/>
        <w:left w:val="none" w:sz="0" w:space="0" w:color="auto"/>
        <w:bottom w:val="none" w:sz="0" w:space="0" w:color="auto"/>
        <w:right w:val="none" w:sz="0" w:space="0" w:color="auto"/>
      </w:divBdr>
    </w:div>
    <w:div w:id="1085228229">
      <w:bodyDiv w:val="1"/>
      <w:marLeft w:val="0"/>
      <w:marRight w:val="0"/>
      <w:marTop w:val="0"/>
      <w:marBottom w:val="0"/>
      <w:divBdr>
        <w:top w:val="none" w:sz="0" w:space="0" w:color="auto"/>
        <w:left w:val="none" w:sz="0" w:space="0" w:color="auto"/>
        <w:bottom w:val="none" w:sz="0" w:space="0" w:color="auto"/>
        <w:right w:val="none" w:sz="0" w:space="0" w:color="auto"/>
      </w:divBdr>
    </w:div>
    <w:div w:id="1301417445">
      <w:bodyDiv w:val="1"/>
      <w:marLeft w:val="0"/>
      <w:marRight w:val="0"/>
      <w:marTop w:val="0"/>
      <w:marBottom w:val="0"/>
      <w:divBdr>
        <w:top w:val="none" w:sz="0" w:space="0" w:color="auto"/>
        <w:left w:val="none" w:sz="0" w:space="0" w:color="auto"/>
        <w:bottom w:val="none" w:sz="0" w:space="0" w:color="auto"/>
        <w:right w:val="none" w:sz="0" w:space="0" w:color="auto"/>
      </w:divBdr>
    </w:div>
    <w:div w:id="1433282847">
      <w:bodyDiv w:val="1"/>
      <w:marLeft w:val="0"/>
      <w:marRight w:val="0"/>
      <w:marTop w:val="0"/>
      <w:marBottom w:val="0"/>
      <w:divBdr>
        <w:top w:val="none" w:sz="0" w:space="0" w:color="auto"/>
        <w:left w:val="none" w:sz="0" w:space="0" w:color="auto"/>
        <w:bottom w:val="none" w:sz="0" w:space="0" w:color="auto"/>
        <w:right w:val="none" w:sz="0" w:space="0" w:color="auto"/>
      </w:divBdr>
      <w:divsChild>
        <w:div w:id="754135342">
          <w:marLeft w:val="0"/>
          <w:marRight w:val="0"/>
          <w:marTop w:val="0"/>
          <w:marBottom w:val="0"/>
          <w:divBdr>
            <w:top w:val="none" w:sz="0" w:space="0" w:color="auto"/>
            <w:left w:val="none" w:sz="0" w:space="0" w:color="auto"/>
            <w:bottom w:val="none" w:sz="0" w:space="0" w:color="auto"/>
            <w:right w:val="none" w:sz="0" w:space="0" w:color="auto"/>
          </w:divBdr>
          <w:divsChild>
            <w:div w:id="307520533">
              <w:marLeft w:val="0"/>
              <w:marRight w:val="0"/>
              <w:marTop w:val="0"/>
              <w:marBottom w:val="0"/>
              <w:divBdr>
                <w:top w:val="none" w:sz="0" w:space="0" w:color="auto"/>
                <w:left w:val="none" w:sz="0" w:space="0" w:color="auto"/>
                <w:bottom w:val="none" w:sz="0" w:space="0" w:color="auto"/>
                <w:right w:val="none" w:sz="0" w:space="0" w:color="auto"/>
              </w:divBdr>
            </w:div>
            <w:div w:id="11882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6360">
      <w:bodyDiv w:val="1"/>
      <w:marLeft w:val="0"/>
      <w:marRight w:val="0"/>
      <w:marTop w:val="0"/>
      <w:marBottom w:val="0"/>
      <w:divBdr>
        <w:top w:val="none" w:sz="0" w:space="0" w:color="auto"/>
        <w:left w:val="none" w:sz="0" w:space="0" w:color="auto"/>
        <w:bottom w:val="none" w:sz="0" w:space="0" w:color="auto"/>
        <w:right w:val="none" w:sz="0" w:space="0" w:color="auto"/>
      </w:divBdr>
    </w:div>
    <w:div w:id="21170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350476/0" TargetMode="External"/><Relationship Id="rId13" Type="http://schemas.openxmlformats.org/officeDocument/2006/relationships/hyperlink" Target="http://psyfactor.org/lybr73.htm"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6416.html" TargetMode="External"/><Relationship Id="rId39" Type="http://schemas.openxmlformats.org/officeDocument/2006/relationships/hyperlink" Target="http://psylab.info" TargetMode="External"/><Relationship Id="rId3" Type="http://schemas.openxmlformats.org/officeDocument/2006/relationships/styles" Target="styles.xml"/><Relationship Id="rId21" Type="http://schemas.openxmlformats.org/officeDocument/2006/relationships/hyperlink" Target="http://www.iprbookshop.ru/24901.html" TargetMode="External"/><Relationship Id="rId34" Type="http://schemas.openxmlformats.org/officeDocument/2006/relationships/hyperlink" Target="https://minobrnauki.gov.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syfactor.org/lybr73.htm" TargetMode="External"/><Relationship Id="rId17" Type="http://schemas.openxmlformats.org/officeDocument/2006/relationships/hyperlink" Target="http://www.iprbookshop.ru/26671.html" TargetMode="External"/><Relationship Id="rId25" Type="http://schemas.openxmlformats.org/officeDocument/2006/relationships/hyperlink" Target="http://www.iprbookshop.ru/45040.html" TargetMode="External"/><Relationship Id="rId33" Type="http://schemas.openxmlformats.org/officeDocument/2006/relationships/hyperlink" Target="http://www.rucont.ru" TargetMode="External"/><Relationship Id="rId38"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13158.html" TargetMode="External"/><Relationship Id="rId29" Type="http://schemas.openxmlformats.org/officeDocument/2006/relationships/hyperlink" Target="https://elibrary.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factor.org/lybr72.htm" TargetMode="External"/><Relationship Id="rId24" Type="http://schemas.openxmlformats.org/officeDocument/2006/relationships/hyperlink" Target="http://www.iprbookshop.ru/45013.html" TargetMode="External"/><Relationship Id="rId32" Type="http://schemas.openxmlformats.org/officeDocument/2006/relationships/hyperlink" Target="https://biblio-online.ru" TargetMode="External"/><Relationship Id="rId37" Type="http://schemas.openxmlformats.org/officeDocument/2006/relationships/hyperlink" Target="http://window.edu.ru" TargetMode="External"/><Relationship Id="rId40"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www.iprbookshop.ru/44976.html" TargetMode="External"/><Relationship Id="rId28" Type="http://schemas.openxmlformats.org/officeDocument/2006/relationships/hyperlink" Target="https://lib.mgafk.ru" TargetMode="External"/><Relationship Id="rId36" Type="http://schemas.openxmlformats.org/officeDocument/2006/relationships/hyperlink" Target="http://www.edu.ru" TargetMode="External"/><Relationship Id="rId10" Type="http://schemas.openxmlformats.org/officeDocument/2006/relationships/hyperlink" Target="http://psyfactor.org/lybr74.htm" TargetMode="External"/><Relationship Id="rId19" Type="http://schemas.openxmlformats.org/officeDocument/2006/relationships/hyperlink" Target="URL:%20http://lib.mgafk.ru%20" TargetMode="External"/><Relationship Id="rId31"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psyfactor.org/lybr71.htm" TargetMode="External"/><Relationship Id="rId14" Type="http://schemas.openxmlformats.org/officeDocument/2006/relationships/hyperlink" Target="http://www.iprbookshop.ru/51076.html" TargetMode="External"/><Relationship Id="rId22" Type="http://schemas.openxmlformats.org/officeDocument/2006/relationships/hyperlink" Target="http://www.iprbookshop.ru/44973.html" TargetMode="External"/><Relationship Id="rId27" Type="http://schemas.openxmlformats.org/officeDocument/2006/relationships/hyperlink" Target="http://www.iprbookshop.ru/74275.html" TargetMode="External"/><Relationship Id="rId30" Type="http://schemas.openxmlformats.org/officeDocument/2006/relationships/hyperlink" Target="https://Ianbook.com" TargetMode="External"/><Relationship Id="rId35" Type="http://schemas.openxmlformats.org/officeDocument/2006/relationships/hyperlink" Target="http://obrnadzor.gov.ru/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12CBE-44F8-433E-B717-F82838B7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69</Pages>
  <Words>29734</Words>
  <Characters>169488</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УМУ</cp:lastModifiedBy>
  <cp:revision>6</cp:revision>
  <cp:lastPrinted>2019-04-17T12:15:00Z</cp:lastPrinted>
  <dcterms:created xsi:type="dcterms:W3CDTF">2021-03-12T09:56:00Z</dcterms:created>
  <dcterms:modified xsi:type="dcterms:W3CDTF">2021-03-18T09:48:00Z</dcterms:modified>
</cp:coreProperties>
</file>