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7C" w:rsidRPr="00344650" w:rsidRDefault="0003678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4577C" w:rsidRPr="00344650" w:rsidRDefault="0003678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4577C" w:rsidRPr="00344650" w:rsidRDefault="0003678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высшего образования</w:t>
      </w:r>
    </w:p>
    <w:p w:rsidR="0014577C" w:rsidRPr="00344650" w:rsidRDefault="0003678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4577C" w:rsidRPr="00344650" w:rsidRDefault="00036786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Кафедра  Биомеханики и информационных технологий</w:t>
      </w:r>
    </w:p>
    <w:p w:rsidR="0014577C" w:rsidRPr="00344650" w:rsidRDefault="0014577C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4577C" w:rsidRPr="00344650">
        <w:tc>
          <w:tcPr>
            <w:tcW w:w="4617" w:type="dxa"/>
            <w:hideMark/>
          </w:tcPr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к.п.н. А.С. Солнцева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14577C" w:rsidRPr="00344650" w:rsidRDefault="00036786" w:rsidP="003A50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«</w:t>
            </w:r>
            <w:r w:rsidR="003A5099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344650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3A5099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августа </w:t>
            </w:r>
            <w:r w:rsidRPr="00344650">
              <w:rPr>
                <w:rFonts w:cs="Tahoma"/>
                <w:color w:val="000000"/>
                <w:sz w:val="24"/>
                <w:szCs w:val="24"/>
              </w:rPr>
              <w:t>20</w:t>
            </w:r>
            <w:r w:rsidR="003A5099">
              <w:rPr>
                <w:rFonts w:cs="Tahoma"/>
                <w:color w:val="000000"/>
                <w:sz w:val="24"/>
                <w:szCs w:val="24"/>
                <w:u w:val="single"/>
              </w:rPr>
              <w:t>20</w:t>
            </w:r>
            <w:r w:rsidRPr="00344650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14577C" w:rsidRPr="00344650" w:rsidRDefault="003A50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344650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августа </w:t>
            </w:r>
            <w:r w:rsidRPr="00344650">
              <w:rPr>
                <w:rFonts w:cs="Tahoma"/>
                <w:color w:val="000000"/>
                <w:sz w:val="24"/>
                <w:szCs w:val="24"/>
              </w:rPr>
              <w:t>20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20</w:t>
            </w:r>
            <w:r w:rsidRPr="00344650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14577C" w:rsidRPr="00344650" w:rsidRDefault="0014577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4577C" w:rsidRPr="00344650" w:rsidRDefault="0003678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14577C" w:rsidRPr="00344650" w:rsidRDefault="0014577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4577C" w:rsidRPr="00344650" w:rsidRDefault="00653C1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«</w:t>
      </w:r>
      <w:r w:rsidR="00036786" w:rsidRPr="00344650">
        <w:rPr>
          <w:b/>
          <w:sz w:val="24"/>
          <w:szCs w:val="24"/>
        </w:rPr>
        <w:t>Материально-техническое обеспечение</w:t>
      </w:r>
      <w:r w:rsidR="00036786" w:rsidRPr="00344650">
        <w:rPr>
          <w:b/>
          <w:sz w:val="24"/>
          <w:szCs w:val="24"/>
        </w:rPr>
        <w:br/>
        <w:t>физической культуры и спорта</w:t>
      </w:r>
      <w:r>
        <w:rPr>
          <w:b/>
          <w:sz w:val="24"/>
          <w:szCs w:val="24"/>
        </w:rPr>
        <w:t>»</w:t>
      </w:r>
    </w:p>
    <w:p w:rsidR="0014577C" w:rsidRPr="00344650" w:rsidRDefault="00036786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344650">
        <w:rPr>
          <w:rFonts w:cs="Tahoma"/>
          <w:b/>
          <w:iCs/>
          <w:color w:val="000000"/>
          <w:sz w:val="24"/>
          <w:szCs w:val="24"/>
        </w:rPr>
        <w:t>Б1.О.3</w:t>
      </w:r>
      <w:r w:rsidR="00804EA6">
        <w:rPr>
          <w:rFonts w:cs="Tahoma"/>
          <w:b/>
          <w:iCs/>
          <w:color w:val="000000"/>
          <w:sz w:val="24"/>
          <w:szCs w:val="24"/>
        </w:rPr>
        <w:t>2</w:t>
      </w:r>
    </w:p>
    <w:p w:rsidR="0014577C" w:rsidRPr="00344650" w:rsidRDefault="0014577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4577C" w:rsidRPr="00344650" w:rsidRDefault="0003678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14577C" w:rsidRPr="00344650" w:rsidRDefault="0003678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49.03.01Физическая культура</w:t>
      </w:r>
    </w:p>
    <w:p w:rsidR="0014577C" w:rsidRPr="00344650" w:rsidRDefault="0014577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4577C" w:rsidRPr="00344650" w:rsidRDefault="00653C1D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ОПОП:</w:t>
      </w:r>
    </w:p>
    <w:p w:rsidR="0014577C" w:rsidRPr="00344650" w:rsidRDefault="00036786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«Спортивная тренировка в избранном виде спорта»</w:t>
      </w:r>
    </w:p>
    <w:p w:rsidR="0014577C" w:rsidRPr="00344650" w:rsidRDefault="00036786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14577C" w:rsidRPr="00344650" w:rsidRDefault="00036786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«Физкультурно-оздоровительные технологии»</w:t>
      </w:r>
    </w:p>
    <w:p w:rsidR="0014577C" w:rsidRPr="00344650" w:rsidRDefault="00036786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«Спортивный менеджмент»</w:t>
      </w:r>
      <w:r w:rsidR="00804EA6">
        <w:rPr>
          <w:rFonts w:cs="Tahoma"/>
          <w:color w:val="000000"/>
          <w:sz w:val="24"/>
          <w:szCs w:val="24"/>
        </w:rPr>
        <w:t xml:space="preserve"> </w:t>
      </w:r>
      <w:bookmarkStart w:id="0" w:name="_GoBack"/>
      <w:bookmarkEnd w:id="0"/>
      <w:r w:rsidR="00804EA6">
        <w:rPr>
          <w:rFonts w:cs="Tahoma"/>
          <w:color w:val="000000"/>
          <w:sz w:val="24"/>
          <w:szCs w:val="24"/>
        </w:rPr>
        <w:t>(очное)</w:t>
      </w:r>
    </w:p>
    <w:p w:rsidR="0014577C" w:rsidRPr="00344650" w:rsidRDefault="00036786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  <w:r w:rsidR="00804EA6">
        <w:rPr>
          <w:rFonts w:cs="Tahoma"/>
          <w:color w:val="000000"/>
          <w:sz w:val="24"/>
          <w:szCs w:val="24"/>
        </w:rPr>
        <w:t xml:space="preserve"> (очное)</w:t>
      </w:r>
    </w:p>
    <w:p w:rsidR="0014577C" w:rsidRPr="00344650" w:rsidRDefault="0014577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14577C" w:rsidRPr="00344650" w:rsidRDefault="0003678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14577C" w:rsidRPr="00344650" w:rsidRDefault="0003678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Бакалавр</w:t>
      </w:r>
    </w:p>
    <w:p w:rsidR="0014577C" w:rsidRPr="00344650" w:rsidRDefault="0014577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4577C" w:rsidRPr="00344650" w:rsidRDefault="0003678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14577C" w:rsidRPr="00344650" w:rsidRDefault="0003678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344650">
        <w:rPr>
          <w:rFonts w:cs="Tahoma"/>
          <w:color w:val="000000"/>
          <w:sz w:val="24"/>
          <w:szCs w:val="24"/>
        </w:rPr>
        <w:t>очная/заочная</w:t>
      </w:r>
    </w:p>
    <w:p w:rsidR="0014577C" w:rsidRPr="00344650" w:rsidRDefault="0014577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4577C" w:rsidRPr="00344650">
        <w:trPr>
          <w:trHeight w:val="2771"/>
        </w:trPr>
        <w:tc>
          <w:tcPr>
            <w:tcW w:w="3544" w:type="dxa"/>
          </w:tcPr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Декан факультета дневной формы обучения, к.п.н., доцент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14577C" w:rsidRPr="00344650" w:rsidRDefault="003A50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344650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августа </w:t>
            </w:r>
            <w:r w:rsidRPr="00344650">
              <w:rPr>
                <w:rFonts w:cs="Tahoma"/>
                <w:color w:val="000000"/>
                <w:sz w:val="24"/>
                <w:szCs w:val="24"/>
              </w:rPr>
              <w:t>20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20</w:t>
            </w:r>
            <w:r w:rsidRPr="00344650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заочной формы обучения,к.п.н., профессор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:rsidR="0014577C" w:rsidRPr="00344650" w:rsidRDefault="003A50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344650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августа </w:t>
            </w:r>
            <w:r w:rsidRPr="00344650">
              <w:rPr>
                <w:rFonts w:cs="Tahoma"/>
                <w:color w:val="000000"/>
                <w:sz w:val="24"/>
                <w:szCs w:val="24"/>
              </w:rPr>
              <w:t>20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20</w:t>
            </w:r>
            <w:r w:rsidRPr="00344650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9,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«16» апреля 20</w:t>
            </w:r>
            <w:r w:rsidR="003A5099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344650">
              <w:rPr>
                <w:rFonts w:cs="Tahoma"/>
                <w:color w:val="000000"/>
                <w:sz w:val="24"/>
                <w:szCs w:val="24"/>
              </w:rPr>
              <w:t>г.)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к.п.н., профессор А.Н. Фураев</w:t>
            </w:r>
          </w:p>
          <w:p w:rsidR="0014577C" w:rsidRPr="00344650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44650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14577C" w:rsidRPr="00344650" w:rsidRDefault="0014577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14577C" w:rsidRPr="00344650" w:rsidRDefault="0003678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Малаховка 20</w:t>
      </w:r>
      <w:r w:rsidR="003A5099">
        <w:rPr>
          <w:rFonts w:cs="Tahoma"/>
          <w:b/>
          <w:color w:val="000000"/>
          <w:sz w:val="24"/>
          <w:szCs w:val="24"/>
        </w:rPr>
        <w:t>20</w:t>
      </w:r>
    </w:p>
    <w:p w:rsidR="00344650" w:rsidRDefault="00344650" w:rsidP="00BB54DC">
      <w:pPr>
        <w:jc w:val="both"/>
        <w:rPr>
          <w:rFonts w:cs="Tahoma"/>
          <w:color w:val="000000"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 w:rsidP="00BB54DC">
      <w:pPr>
        <w:jc w:val="both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ФГОС ВО по направлению подготовки 49.03.01 «Физическая культура» (уровень бакалавриата) утвержденным приказом Министерства образования и науки Российской Федерации № 940 от 19 сентября 2017 года</w:t>
      </w:r>
      <w:r w:rsidR="00BB54DC" w:rsidRPr="00344650">
        <w:rPr>
          <w:rFonts w:cs="Tahoma"/>
          <w:color w:val="000000"/>
          <w:sz w:val="24"/>
          <w:szCs w:val="24"/>
        </w:rPr>
        <w:t>.</w:t>
      </w:r>
    </w:p>
    <w:p w:rsidR="0014577C" w:rsidRPr="00344650" w:rsidRDefault="0014577C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036786">
      <w:pPr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14577C" w:rsidRPr="00344650" w:rsidRDefault="00036786">
      <w:pPr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Шульгин Г.Е. ст. преподаватель                                    ___________________</w:t>
      </w:r>
    </w:p>
    <w:p w:rsidR="0014577C" w:rsidRPr="00344650" w:rsidRDefault="0014577C">
      <w:pPr>
        <w:rPr>
          <w:rFonts w:cs="Tahoma"/>
          <w:b/>
          <w:color w:val="000000"/>
          <w:sz w:val="24"/>
          <w:szCs w:val="24"/>
        </w:rPr>
      </w:pPr>
    </w:p>
    <w:p w:rsidR="0014577C" w:rsidRPr="00344650" w:rsidRDefault="00036786">
      <w:pPr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14577C" w:rsidRPr="00344650" w:rsidRDefault="00036786">
      <w:pPr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Фураев А.Н. к. п. н. профессор                                     ___________________</w:t>
      </w:r>
    </w:p>
    <w:p w:rsidR="0014577C" w:rsidRPr="00344650" w:rsidRDefault="00036786">
      <w:pPr>
        <w:widowControl w:val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 </w:t>
      </w:r>
    </w:p>
    <w:p w:rsidR="0014577C" w:rsidRPr="00344650" w:rsidRDefault="00036786">
      <w:pPr>
        <w:widowControl w:val="0"/>
        <w:rPr>
          <w:sz w:val="24"/>
          <w:szCs w:val="24"/>
        </w:rPr>
      </w:pPr>
      <w:r w:rsidRPr="00344650">
        <w:rPr>
          <w:sz w:val="24"/>
          <w:szCs w:val="24"/>
        </w:rPr>
        <w:t xml:space="preserve">Семин Н.И., к. п. н., профессор                                     ___________________    </w:t>
      </w: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B54DC" w:rsidRPr="00344650" w:rsidRDefault="00BB54DC" w:rsidP="00BB54D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B54DC" w:rsidRPr="00344650" w:rsidRDefault="00BB54DC" w:rsidP="00BB54DC">
      <w:pPr>
        <w:widowControl w:val="0"/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759"/>
        <w:gridCol w:w="3219"/>
        <w:gridCol w:w="928"/>
      </w:tblGrid>
      <w:tr w:rsidR="00BB54DC" w:rsidRPr="00344650" w:rsidTr="00BB54D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Аббрев. исп. в РПД</w:t>
            </w:r>
          </w:p>
        </w:tc>
      </w:tr>
      <w:tr w:rsidR="00BB54DC" w:rsidRPr="00344650" w:rsidTr="00BB54DC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BB54DC" w:rsidRPr="00344650" w:rsidTr="006043B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DC" w:rsidRPr="00344650" w:rsidRDefault="00BB54DC" w:rsidP="006043B1">
            <w:pPr>
              <w:widowControl w:val="0"/>
              <w:rPr>
                <w:sz w:val="24"/>
                <w:szCs w:val="24"/>
                <w:lang w:eastAsia="en-US"/>
              </w:rPr>
            </w:pPr>
            <w:r w:rsidRPr="00344650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DC" w:rsidRPr="00344650" w:rsidRDefault="00804EA6" w:rsidP="006043B1">
            <w:pPr>
              <w:pStyle w:val="1"/>
              <w:jc w:val="left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5" w:history="1">
              <w:r w:rsidR="00BB54DC" w:rsidRPr="00344650">
                <w:rPr>
                  <w:rStyle w:val="ac"/>
                  <w:b/>
                  <w:bCs/>
                  <w:color w:val="auto"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  <w:p w:rsidR="00BB54DC" w:rsidRPr="00344650" w:rsidRDefault="00BB54DC" w:rsidP="006043B1">
            <w:pPr>
              <w:pStyle w:val="1"/>
              <w:jc w:val="left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DC" w:rsidRPr="00344650" w:rsidRDefault="00BB54DC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344650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DC" w:rsidRPr="00344650" w:rsidRDefault="00BB54DC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344650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BB54DC" w:rsidRPr="00344650" w:rsidTr="006043B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DC" w:rsidRPr="00344650" w:rsidRDefault="00BB54DC" w:rsidP="006043B1">
            <w:pPr>
              <w:widowControl w:val="0"/>
              <w:rPr>
                <w:sz w:val="24"/>
                <w:szCs w:val="24"/>
                <w:lang w:eastAsia="en-US"/>
              </w:rPr>
            </w:pPr>
            <w:r w:rsidRPr="00344650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DC" w:rsidRPr="00344650" w:rsidRDefault="00804EA6" w:rsidP="006043B1">
            <w:pPr>
              <w:pStyle w:val="1"/>
              <w:jc w:val="left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6" w:history="1">
              <w:r w:rsidR="00BB54DC" w:rsidRPr="00344650">
                <w:rPr>
                  <w:rStyle w:val="ac"/>
                  <w:b/>
                  <w:bCs/>
                  <w:color w:val="auto"/>
                  <w:sz w:val="24"/>
                  <w:szCs w:val="24"/>
                  <w:lang w:eastAsia="en-US"/>
                </w:rPr>
                <w:t xml:space="preserve"> "Инструктор-методист"</w:t>
              </w:r>
            </w:hyperlink>
          </w:p>
          <w:p w:rsidR="00BB54DC" w:rsidRPr="00344650" w:rsidRDefault="00BB54DC" w:rsidP="006043B1">
            <w:pPr>
              <w:pStyle w:val="1"/>
              <w:jc w:val="left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DC" w:rsidRPr="00344650" w:rsidRDefault="00BB54DC">
            <w:pPr>
              <w:pStyle w:val="ab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4465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8 сентября 2014 г. N 630н</w:t>
            </w:r>
            <w:r w:rsidRPr="0034465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 xml:space="preserve"> (с изменениями и дополнениями </w:t>
            </w:r>
            <w:r w:rsidRPr="0034465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 декабря 2016 г.</w:t>
            </w:r>
            <w:r w:rsidRPr="0034465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DC" w:rsidRPr="00344650" w:rsidRDefault="00BB54DC">
            <w:pPr>
              <w:pStyle w:val="ab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34465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ИМ</w:t>
            </w:r>
          </w:p>
        </w:tc>
      </w:tr>
    </w:tbl>
    <w:p w:rsidR="00BB54DC" w:rsidRPr="00344650" w:rsidRDefault="00BB54DC" w:rsidP="00BB54D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44650" w:rsidRDefault="00344650" w:rsidP="00FA1C0B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344650" w:rsidRDefault="00036786" w:rsidP="00344650">
      <w:pPr>
        <w:pStyle w:val="a3"/>
        <w:numPr>
          <w:ilvl w:val="0"/>
          <w:numId w:val="34"/>
        </w:numPr>
        <w:jc w:val="center"/>
        <w:rPr>
          <w:bCs/>
          <w:caps/>
          <w:color w:val="000000"/>
          <w:spacing w:val="-1"/>
          <w:sz w:val="24"/>
          <w:szCs w:val="24"/>
        </w:rPr>
      </w:pPr>
      <w:r w:rsidRPr="00344650">
        <w:rPr>
          <w:bCs/>
          <w:caps/>
          <w:color w:val="000000"/>
          <w:spacing w:val="-1"/>
          <w:sz w:val="24"/>
          <w:szCs w:val="24"/>
        </w:rPr>
        <w:lastRenderedPageBreak/>
        <w:t xml:space="preserve">изучениЕ дисциплины НАПРАВЛЕНО НА формирование </w:t>
      </w:r>
    </w:p>
    <w:p w:rsidR="0014577C" w:rsidRPr="00344650" w:rsidRDefault="00036786" w:rsidP="00344650">
      <w:pPr>
        <w:pStyle w:val="a3"/>
        <w:ind w:left="1276"/>
        <w:rPr>
          <w:bCs/>
          <w:caps/>
          <w:color w:val="000000"/>
          <w:spacing w:val="-1"/>
          <w:sz w:val="24"/>
          <w:szCs w:val="24"/>
        </w:rPr>
      </w:pPr>
      <w:r w:rsidRPr="00344650">
        <w:rPr>
          <w:bCs/>
          <w:caps/>
          <w:color w:val="000000"/>
          <w:spacing w:val="-1"/>
          <w:sz w:val="24"/>
          <w:szCs w:val="24"/>
        </w:rPr>
        <w:t>следующих компетенций:</w:t>
      </w:r>
    </w:p>
    <w:p w:rsidR="0014577C" w:rsidRPr="00344650" w:rsidRDefault="0014577C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ОПК-12.</w:t>
      </w:r>
      <w:r w:rsidRPr="00344650">
        <w:rPr>
          <w:color w:val="000000"/>
          <w:spacing w:val="-1"/>
          <w:sz w:val="24"/>
          <w:szCs w:val="24"/>
        </w:rPr>
        <w:t xml:space="preserve">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</w:r>
    </w:p>
    <w:p w:rsidR="0014577C" w:rsidRPr="00344650" w:rsidRDefault="00036786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ОПК-15.</w:t>
      </w:r>
      <w:r w:rsidRPr="00344650">
        <w:rPr>
          <w:color w:val="000000"/>
          <w:spacing w:val="-1"/>
          <w:sz w:val="24"/>
          <w:szCs w:val="24"/>
        </w:rPr>
        <w:t xml:space="preserve"> Способен проводить материально-техническое оснащение занятий, соревнований, спортивно-массовых мероприятий.</w:t>
      </w:r>
    </w:p>
    <w:p w:rsidR="003B7C70" w:rsidRDefault="003B7C70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3B7C70" w:rsidRDefault="003B7C70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  <w:sectPr w:rsidR="003B7C7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lastRenderedPageBreak/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985"/>
        <w:gridCol w:w="1382"/>
      </w:tblGrid>
      <w:tr w:rsidR="0014577C" w:rsidRPr="00344650">
        <w:trPr>
          <w:jc w:val="center"/>
        </w:trPr>
        <w:tc>
          <w:tcPr>
            <w:tcW w:w="5920" w:type="dxa"/>
          </w:tcPr>
          <w:p w:rsidR="0014577C" w:rsidRPr="00344650" w:rsidRDefault="0014577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344650" w:rsidRPr="00344650" w:rsidTr="00344650">
        <w:trPr>
          <w:trHeight w:val="387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344650" w:rsidRPr="00344650" w:rsidRDefault="0034465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985" w:type="dxa"/>
            <w:vMerge w:val="restart"/>
            <w:vAlign w:val="center"/>
          </w:tcPr>
          <w:p w:rsidR="00344650" w:rsidRPr="003B7C70" w:rsidRDefault="00344650" w:rsidP="0034465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B7C70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3B7C70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344650" w:rsidRPr="00BA0F9F" w:rsidRDefault="00344650" w:rsidP="00344650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BA0F9F"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344650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BA0F9F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344650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BA0F9F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344650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BA0F9F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344650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BA0F9F">
              <w:rPr>
                <w:color w:val="000000"/>
                <w:spacing w:val="-1"/>
                <w:sz w:val="24"/>
                <w:szCs w:val="24"/>
              </w:rPr>
              <w:t xml:space="preserve">/02.6 </w:t>
            </w:r>
          </w:p>
          <w:p w:rsidR="00344650" w:rsidRPr="00344650" w:rsidRDefault="00344650" w:rsidP="0034465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A0F9F">
              <w:rPr>
                <w:b/>
                <w:color w:val="000000"/>
                <w:spacing w:val="-1"/>
                <w:sz w:val="24"/>
                <w:szCs w:val="24"/>
              </w:rPr>
              <w:t xml:space="preserve">05.005  </w:t>
            </w: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BA0F9F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344650" w:rsidRPr="00344650" w:rsidRDefault="00344650" w:rsidP="00344650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BA0F9F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344650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BA0F9F">
              <w:rPr>
                <w:color w:val="000000"/>
                <w:spacing w:val="-1"/>
                <w:sz w:val="24"/>
                <w:szCs w:val="24"/>
              </w:rPr>
              <w:t>/03.6</w:t>
            </w:r>
          </w:p>
        </w:tc>
        <w:tc>
          <w:tcPr>
            <w:tcW w:w="1382" w:type="dxa"/>
            <w:tcBorders>
              <w:bottom w:val="nil"/>
            </w:tcBorders>
          </w:tcPr>
          <w:p w:rsidR="00344650" w:rsidRPr="00BA0F9F" w:rsidRDefault="0034465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344650" w:rsidRPr="00344650" w:rsidTr="00344650">
        <w:trPr>
          <w:trHeight w:val="2703"/>
          <w:jc w:val="center"/>
        </w:trPr>
        <w:tc>
          <w:tcPr>
            <w:tcW w:w="5920" w:type="dxa"/>
            <w:shd w:val="clear" w:color="auto" w:fill="FFFFFF" w:themeFill="background1"/>
          </w:tcPr>
          <w:p w:rsidR="00344650" w:rsidRPr="00344650" w:rsidRDefault="00344650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Теории и практики материально-технического оснащения помещений для занятий физической культурой и спортом:</w:t>
            </w:r>
          </w:p>
          <w:p w:rsidR="00344650" w:rsidRPr="00344650" w:rsidRDefault="003B7C7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44650" w:rsidRPr="00344650">
              <w:rPr>
                <w:color w:val="000000"/>
                <w:spacing w:val="-1"/>
                <w:sz w:val="24"/>
                <w:szCs w:val="24"/>
              </w:rPr>
              <w:t>- основы законодательства РФ  в сфере физической культуры и спорта, нормативные документы, регулирующие деятельность физкультурно-спортивной организации.</w:t>
            </w:r>
          </w:p>
          <w:p w:rsidR="00344650" w:rsidRPr="00344650" w:rsidRDefault="00344650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 xml:space="preserve"> - историю строительства и оборудования спортивных сооружений;</w:t>
            </w:r>
          </w:p>
          <w:p w:rsidR="003B7C70" w:rsidRDefault="003B7C70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44650" w:rsidRPr="00344650">
              <w:rPr>
                <w:color w:val="000000"/>
                <w:spacing w:val="-1"/>
                <w:sz w:val="24"/>
                <w:szCs w:val="24"/>
              </w:rPr>
              <w:t xml:space="preserve"> - классификацию спортивных сооружений и их особенностей для различных видов спорта (состав, габариты, пропускная способность);</w:t>
            </w:r>
          </w:p>
          <w:p w:rsidR="00344650" w:rsidRPr="00344650" w:rsidRDefault="00344650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B7C7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- правила эксплуатации спортивных сооружений, инженерного и спортивного оборудования, спортивной техники;</w:t>
            </w:r>
          </w:p>
          <w:p w:rsidR="00344650" w:rsidRPr="00344650" w:rsidRDefault="003B7C70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 w:rsidR="00344650" w:rsidRPr="00344650">
              <w:rPr>
                <w:color w:val="000000"/>
                <w:spacing w:val="-1"/>
                <w:sz w:val="24"/>
                <w:szCs w:val="24"/>
              </w:rPr>
              <w:t>- планы использования пространств в спортивных помещениях (спортивных залов для тренировок, стадионов, трибун для зрительских мест, места для судей и прессы, вспомогательные помещения и др.);</w:t>
            </w:r>
          </w:p>
          <w:p w:rsidR="00344650" w:rsidRPr="00344650" w:rsidRDefault="003B7C70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 w:rsidR="00344650" w:rsidRPr="00344650">
              <w:rPr>
                <w:color w:val="000000"/>
                <w:spacing w:val="-1"/>
                <w:sz w:val="24"/>
                <w:szCs w:val="24"/>
              </w:rPr>
              <w:t>- требования к экипировке, спортивному инвентарю и оборудованию в ИВС;</w:t>
            </w:r>
          </w:p>
          <w:p w:rsidR="00344650" w:rsidRPr="00344650" w:rsidRDefault="003B7C70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44650" w:rsidRPr="00344650">
              <w:rPr>
                <w:color w:val="000000"/>
                <w:spacing w:val="-1"/>
                <w:sz w:val="24"/>
                <w:szCs w:val="24"/>
              </w:rPr>
              <w:t xml:space="preserve"> - способы проверки исправности и качественных характеристик спортивных объектов, снарядов, инвентаря и оборудования.</w:t>
            </w:r>
          </w:p>
        </w:tc>
        <w:tc>
          <w:tcPr>
            <w:tcW w:w="1985" w:type="dxa"/>
            <w:vMerge/>
          </w:tcPr>
          <w:p w:rsidR="00344650" w:rsidRPr="00344650" w:rsidRDefault="00344650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top w:val="nil"/>
            </w:tcBorders>
            <w:vAlign w:val="center"/>
          </w:tcPr>
          <w:p w:rsidR="00344650" w:rsidRPr="00344650" w:rsidRDefault="00344650" w:rsidP="0034465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ОПК-12</w:t>
            </w:r>
          </w:p>
          <w:p w:rsidR="00344650" w:rsidRPr="00344650" w:rsidRDefault="00344650" w:rsidP="0034465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ОПК-15</w:t>
            </w:r>
          </w:p>
        </w:tc>
      </w:tr>
      <w:tr w:rsidR="00344650" w:rsidRPr="00344650" w:rsidTr="00344650">
        <w:trPr>
          <w:trHeight w:val="162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344650" w:rsidRPr="00344650" w:rsidRDefault="00344650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985" w:type="dxa"/>
            <w:vMerge/>
          </w:tcPr>
          <w:p w:rsidR="00344650" w:rsidRPr="00344650" w:rsidRDefault="0034465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344650" w:rsidRPr="00344650" w:rsidRDefault="00344650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344650" w:rsidRPr="00344650" w:rsidTr="00344650">
        <w:trPr>
          <w:trHeight w:val="3042"/>
          <w:jc w:val="center"/>
        </w:trPr>
        <w:tc>
          <w:tcPr>
            <w:tcW w:w="5920" w:type="dxa"/>
          </w:tcPr>
          <w:p w:rsidR="00344650" w:rsidRPr="00344650" w:rsidRDefault="0034465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Разрабатывать планы построения, оснащения и модернизации спортивных сооружений.</w:t>
            </w:r>
          </w:p>
          <w:p w:rsidR="00344650" w:rsidRPr="00344650" w:rsidRDefault="0034465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Выявлять неисправности спортивных объектов при эксплуатации и организовать их устранение, не допускать спортивные тренировки при неисправном оборудовании, использовать контрольно-измерительные приборы для проверки спортивных снарядов, инвентаря и оборудования по размерам, по массе и по иным нормируемым физическим характеристикам.</w:t>
            </w:r>
          </w:p>
          <w:p w:rsidR="00344650" w:rsidRPr="00344650" w:rsidRDefault="0034465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Разъяснять правила поведения в помещениях спортивных сооружений.</w:t>
            </w:r>
          </w:p>
        </w:tc>
        <w:tc>
          <w:tcPr>
            <w:tcW w:w="1985" w:type="dxa"/>
            <w:vMerge/>
          </w:tcPr>
          <w:p w:rsidR="00344650" w:rsidRPr="00344650" w:rsidRDefault="0034465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344650" w:rsidRPr="00344650" w:rsidRDefault="0034465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44650" w:rsidRPr="00344650" w:rsidTr="00344650">
        <w:trPr>
          <w:trHeight w:val="81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344650" w:rsidRPr="00344650" w:rsidRDefault="00344650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985" w:type="dxa"/>
            <w:vMerge/>
          </w:tcPr>
          <w:p w:rsidR="00344650" w:rsidRPr="00344650" w:rsidRDefault="0034465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344650" w:rsidRPr="00344650" w:rsidRDefault="0034465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44650" w:rsidRPr="00344650" w:rsidTr="00344650">
        <w:trPr>
          <w:trHeight w:val="2022"/>
          <w:jc w:val="center"/>
        </w:trPr>
        <w:tc>
          <w:tcPr>
            <w:tcW w:w="5920" w:type="dxa"/>
          </w:tcPr>
          <w:p w:rsidR="00344650" w:rsidRPr="00344650" w:rsidRDefault="0034465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Составления плана материально-технического обеспечения физкультурно-спортивного сооружения.</w:t>
            </w:r>
          </w:p>
          <w:p w:rsidR="00344650" w:rsidRPr="00344650" w:rsidRDefault="0034465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Проведения учебно-тренировочного занятия или соревнования по ИВС с использованием спортивного инвентаря и оборудования.</w:t>
            </w:r>
          </w:p>
          <w:p w:rsidR="00344650" w:rsidRPr="00344650" w:rsidRDefault="0034465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Обучения занимающихся бережному отношению к имуществу, правилам поведения на спортивном сооружении, правилам использования оборудования и инвентаря.</w:t>
            </w:r>
          </w:p>
        </w:tc>
        <w:tc>
          <w:tcPr>
            <w:tcW w:w="1985" w:type="dxa"/>
            <w:vMerge/>
          </w:tcPr>
          <w:p w:rsidR="00344650" w:rsidRPr="00344650" w:rsidRDefault="0034465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344650" w:rsidRPr="00344650" w:rsidRDefault="0034465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14577C" w:rsidRPr="00344650" w:rsidRDefault="0014577C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14577C" w:rsidRP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14577C" w:rsidRPr="00344650" w:rsidRDefault="00036786" w:rsidP="003B7C7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344650">
        <w:rPr>
          <w:i/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 xml:space="preserve">обязательной части. В соответствии с рабочим учебным планом дисциплина изучается в 7-ом семестре очной и заочной форм обучения. Вид промежуточной аттестации: зачет. </w:t>
      </w:r>
    </w:p>
    <w:p w:rsidR="0014577C" w:rsidRPr="00344650" w:rsidRDefault="0014577C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14577C" w:rsidRPr="00344650" w:rsidRDefault="0003678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14577C" w:rsidRPr="00344650" w:rsidRDefault="0014577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344650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14577C" w:rsidRPr="00344650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14577C" w:rsidRPr="00344650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14577C" w:rsidRPr="00344650" w:rsidTr="00EA4735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14577C" w:rsidRPr="00344650" w:rsidRDefault="0003678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14577C" w:rsidRPr="00344650">
        <w:trPr>
          <w:jc w:val="center"/>
        </w:trPr>
        <w:tc>
          <w:tcPr>
            <w:tcW w:w="4950" w:type="dxa"/>
            <w:gridSpan w:val="2"/>
            <w:vAlign w:val="center"/>
          </w:tcPr>
          <w:p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4577C" w:rsidRPr="00344650">
        <w:trPr>
          <w:jc w:val="center"/>
        </w:trPr>
        <w:tc>
          <w:tcPr>
            <w:tcW w:w="4950" w:type="dxa"/>
            <w:gridSpan w:val="2"/>
            <w:vAlign w:val="center"/>
          </w:tcPr>
          <w:p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546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14577C" w:rsidRPr="00344650">
        <w:trPr>
          <w:jc w:val="center"/>
        </w:trPr>
        <w:tc>
          <w:tcPr>
            <w:tcW w:w="4950" w:type="dxa"/>
            <w:gridSpan w:val="2"/>
            <w:vAlign w:val="center"/>
          </w:tcPr>
          <w:p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22</w:t>
            </w:r>
          </w:p>
        </w:tc>
        <w:tc>
          <w:tcPr>
            <w:tcW w:w="1546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22</w:t>
            </w:r>
          </w:p>
        </w:tc>
      </w:tr>
      <w:tr w:rsidR="0014577C" w:rsidRPr="00344650">
        <w:trPr>
          <w:jc w:val="center"/>
        </w:trPr>
        <w:tc>
          <w:tcPr>
            <w:tcW w:w="4950" w:type="dxa"/>
            <w:gridSpan w:val="2"/>
            <w:vAlign w:val="center"/>
          </w:tcPr>
          <w:p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:rsidR="0014577C" w:rsidRPr="00344650" w:rsidRDefault="003B7C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:rsidR="0014577C" w:rsidRPr="00344650" w:rsidRDefault="00EA473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14577C" w:rsidRPr="00344650" w:rsidTr="00EA4735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EA4735" w:rsidRPr="00EA4735" w:rsidRDefault="00EA4735" w:rsidP="00EA4735">
            <w:pPr>
              <w:rPr>
                <w:b/>
                <w:spacing w:val="-1"/>
                <w:sz w:val="24"/>
                <w:szCs w:val="24"/>
              </w:rPr>
            </w:pPr>
            <w:r w:rsidRPr="00EA4735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:rsidR="00EA4735" w:rsidRPr="00EA4735" w:rsidRDefault="00EA4735" w:rsidP="00EA4735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в том</w:t>
            </w:r>
            <w:r w:rsidRPr="00EA4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4735"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14577C" w:rsidRPr="00EA4735" w:rsidRDefault="00EA4735" w:rsidP="00EA4735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 xml:space="preserve">-выполнение расчетно-графической работы;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14577C" w:rsidRPr="00344650">
        <w:trPr>
          <w:jc w:val="center"/>
        </w:trPr>
        <w:tc>
          <w:tcPr>
            <w:tcW w:w="1838" w:type="dxa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14577C" w:rsidRPr="00344650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14577C" w:rsidRPr="00344650" w:rsidRDefault="0014577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 xml:space="preserve">2 </w:t>
            </w:r>
          </w:p>
        </w:tc>
        <w:tc>
          <w:tcPr>
            <w:tcW w:w="1546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14577C" w:rsidRPr="00344650" w:rsidRDefault="0014577C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:rsidR="0014577C" w:rsidRPr="00344650" w:rsidRDefault="0003678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344650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14577C" w:rsidRPr="00344650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14577C" w:rsidRPr="00344650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14577C" w:rsidRPr="00344650" w:rsidTr="00EA4735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:rsidR="0014577C" w:rsidRPr="00344650" w:rsidRDefault="0003678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14577C" w:rsidRPr="00344650">
        <w:trPr>
          <w:jc w:val="center"/>
        </w:trPr>
        <w:tc>
          <w:tcPr>
            <w:tcW w:w="4945" w:type="dxa"/>
            <w:gridSpan w:val="2"/>
            <w:vAlign w:val="center"/>
          </w:tcPr>
          <w:p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4577C" w:rsidRPr="00344650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14577C" w:rsidRPr="00344650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14577C" w:rsidRPr="00344650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Промежуто</w:t>
            </w:r>
            <w:r w:rsidR="00EA4735">
              <w:rPr>
                <w:color w:val="000000"/>
                <w:spacing w:val="-1"/>
                <w:sz w:val="24"/>
                <w:szCs w:val="24"/>
              </w:rPr>
              <w:t>чная аттестация: зачет</w:t>
            </w:r>
          </w:p>
        </w:tc>
        <w:tc>
          <w:tcPr>
            <w:tcW w:w="1701" w:type="dxa"/>
            <w:vAlign w:val="center"/>
          </w:tcPr>
          <w:p w:rsidR="0014577C" w:rsidRPr="00344650" w:rsidRDefault="00EA473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:rsidR="0014577C" w:rsidRPr="00344650" w:rsidRDefault="00EA473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14577C" w:rsidRPr="00344650" w:rsidTr="00EA4735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:rsidR="00EA4735" w:rsidRPr="00EA4735" w:rsidRDefault="00EA4735" w:rsidP="00EA4735">
            <w:pPr>
              <w:rPr>
                <w:b/>
                <w:spacing w:val="-1"/>
                <w:sz w:val="24"/>
                <w:szCs w:val="24"/>
              </w:rPr>
            </w:pPr>
            <w:r w:rsidRPr="00EA4735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:rsidR="00EA4735" w:rsidRPr="00EA4735" w:rsidRDefault="00EA4735" w:rsidP="00EA4735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в том</w:t>
            </w:r>
            <w:r w:rsidRPr="00EA4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4735"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14577C" w:rsidRPr="00344650" w:rsidRDefault="00EA4735" w:rsidP="00EA473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-выполнение расчетно-графической работы;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64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64</w:t>
            </w:r>
          </w:p>
        </w:tc>
      </w:tr>
      <w:tr w:rsidR="0014577C" w:rsidRPr="00344650">
        <w:trPr>
          <w:jc w:val="center"/>
        </w:trPr>
        <w:tc>
          <w:tcPr>
            <w:tcW w:w="2485" w:type="dxa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0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14577C" w:rsidRPr="00344650">
        <w:trPr>
          <w:jc w:val="center"/>
        </w:trPr>
        <w:tc>
          <w:tcPr>
            <w:tcW w:w="2485" w:type="dxa"/>
            <w:vMerge/>
            <w:vAlign w:val="center"/>
          </w:tcPr>
          <w:p w:rsidR="0014577C" w:rsidRPr="00344650" w:rsidRDefault="0014577C">
            <w:pPr>
              <w:jc w:val="center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60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14577C" w:rsidRPr="00344650" w:rsidRDefault="0014577C">
      <w:pPr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p w:rsidR="0014577C" w:rsidRPr="00344650" w:rsidRDefault="0014577C">
      <w:pPr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:rsidR="0014577C" w:rsidRPr="00344650" w:rsidRDefault="0014577C">
      <w:pPr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:rsidR="00344650" w:rsidRDefault="00344650">
      <w:pPr>
        <w:pStyle w:val="a3"/>
        <w:numPr>
          <w:ilvl w:val="0"/>
          <w:numId w:val="1"/>
        </w:numPr>
        <w:spacing w:after="120"/>
        <w:ind w:left="1066" w:hanging="357"/>
        <w:jc w:val="both"/>
        <w:rPr>
          <w:caps/>
          <w:color w:val="000000"/>
          <w:spacing w:val="-1"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pStyle w:val="a3"/>
        <w:numPr>
          <w:ilvl w:val="0"/>
          <w:numId w:val="1"/>
        </w:numPr>
        <w:spacing w:after="120"/>
        <w:ind w:left="1066" w:hanging="357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5245"/>
        <w:gridCol w:w="992"/>
      </w:tblGrid>
      <w:tr w:rsidR="0014577C" w:rsidRPr="00344650">
        <w:tc>
          <w:tcPr>
            <w:tcW w:w="709" w:type="dxa"/>
          </w:tcPr>
          <w:p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14577C" w:rsidRPr="00344650" w:rsidRDefault="0014577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</w:p>
          <w:p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Тема (раздел) </w:t>
            </w:r>
            <w:r w:rsidRPr="00344650">
              <w:rPr>
                <w:sz w:val="24"/>
                <w:szCs w:val="24"/>
              </w:rPr>
              <w:br/>
            </w:r>
          </w:p>
        </w:tc>
        <w:tc>
          <w:tcPr>
            <w:tcW w:w="5245" w:type="dxa"/>
          </w:tcPr>
          <w:p w:rsidR="0014577C" w:rsidRPr="00344650" w:rsidRDefault="0014577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</w:p>
          <w:p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Содержание </w:t>
            </w:r>
          </w:p>
          <w:p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раздела</w:t>
            </w:r>
          </w:p>
        </w:tc>
        <w:tc>
          <w:tcPr>
            <w:tcW w:w="992" w:type="dxa"/>
          </w:tcPr>
          <w:p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sz w:val="24"/>
                <w:szCs w:val="24"/>
              </w:rPr>
            </w:pPr>
          </w:p>
          <w:p w:rsidR="0014577C" w:rsidRPr="00344650" w:rsidRDefault="00036786">
            <w:pPr>
              <w:pStyle w:val="11"/>
              <w:spacing w:after="0" w:line="300" w:lineRule="auto"/>
              <w:ind w:left="-108" w:right="-1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Всего часов</w:t>
            </w:r>
          </w:p>
        </w:tc>
      </w:tr>
      <w:tr w:rsidR="0014577C" w:rsidRPr="00344650">
        <w:tc>
          <w:tcPr>
            <w:tcW w:w="709" w:type="dxa"/>
            <w:vAlign w:val="center"/>
          </w:tcPr>
          <w:p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4577C" w:rsidRPr="00344650" w:rsidRDefault="00036786">
            <w:pPr>
              <w:pStyle w:val="a3"/>
              <w:ind w:left="0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Краткие исторические сведения о развитии физической культуры и строительстве спортсооружений. </w:t>
            </w:r>
          </w:p>
        </w:tc>
        <w:tc>
          <w:tcPr>
            <w:tcW w:w="5245" w:type="dxa"/>
          </w:tcPr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1. История строительства спортивных сооружений и их материально-техническое обеспечение.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2. Предмет и задачи курса материально-технического обеспечения физической культуры.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3. Спортивные сооружения древней Греции, Рима, Индии и Южной Америки.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4. История развития физической культуры в России.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Участие России в Олимпийских играх.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6. Материально-техническое обеспечение спортивных сооружений, построенных к Олимпийским играм в Москве, в Сочи, к Чемпионатам мира и Универсиадам. </w:t>
            </w:r>
          </w:p>
        </w:tc>
        <w:tc>
          <w:tcPr>
            <w:tcW w:w="992" w:type="dxa"/>
            <w:vAlign w:val="center"/>
          </w:tcPr>
          <w:p w:rsidR="0014577C" w:rsidRPr="00344650" w:rsidRDefault="00036786">
            <w:pPr>
              <w:contextualSpacing/>
              <w:jc w:val="center"/>
              <w:rPr>
                <w:color w:val="C00000"/>
                <w:sz w:val="24"/>
                <w:szCs w:val="24"/>
              </w:rPr>
            </w:pPr>
            <w:r w:rsidRPr="00344650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14577C" w:rsidRPr="00344650">
        <w:tc>
          <w:tcPr>
            <w:tcW w:w="709" w:type="dxa"/>
            <w:vAlign w:val="center"/>
          </w:tcPr>
          <w:p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Основные положения по проектированию и эксплуатации спортивных сооружений. </w:t>
            </w:r>
          </w:p>
        </w:tc>
        <w:tc>
          <w:tcPr>
            <w:tcW w:w="5245" w:type="dxa"/>
          </w:tcPr>
          <w:p w:rsidR="0014577C" w:rsidRPr="00344650" w:rsidRDefault="0003678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1. Основы законодательства РФ  в сфере физической культуры и спорта, нормативные документы, регулирующие деятельность физкультурно-спортивной организации.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 Основные положения по проектированию, организации строительства и эксплуатации спортивных сооружений.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3. Разработка проекта организации строительства (ПОС).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4. Разработка проекта производства работ (ППР).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Организационные основы эксплуатации спортивных сооружений, капитальный и текущий ремонт.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6. Паспорт спортсооружения, учет, отчетность на спортивных сооружениях.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7. Планирование деятельности на спортивных сооружениях. 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8. Организация медицинского контроля и техники безопасности на спортивных сооружениях. </w:t>
            </w:r>
          </w:p>
        </w:tc>
        <w:tc>
          <w:tcPr>
            <w:tcW w:w="992" w:type="dxa"/>
            <w:vAlign w:val="center"/>
          </w:tcPr>
          <w:p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</w:t>
            </w:r>
          </w:p>
          <w:p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4577C" w:rsidRPr="00344650">
        <w:tc>
          <w:tcPr>
            <w:tcW w:w="709" w:type="dxa"/>
            <w:vAlign w:val="center"/>
          </w:tcPr>
          <w:p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14577C" w:rsidRPr="00344650" w:rsidRDefault="00036786">
            <w:pPr>
              <w:pStyle w:val="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Спортивные сооружения для зимних и летних видов спорта. </w:t>
            </w:r>
          </w:p>
        </w:tc>
        <w:tc>
          <w:tcPr>
            <w:tcW w:w="5245" w:type="dxa"/>
          </w:tcPr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1. Материально-техническое обеспечение спортивных сооружений для зимних видов спорта.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1.1. Лыжные базы, трамплины, горнолыжные комплексы.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1.2. Спортивные трассы и стрельбища для биатлона.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 Материально-техническое обеспечение спортсооружений для летних видов спорта.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2.1. Строительство стадионов Динамо, Лужники, Черкизово.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2.2. Требования к материально-техническому обеспечению спортивных стадионов.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2.3. Выдвижные футбольные поля. Дренаж футбольных полей. </w:t>
            </w:r>
          </w:p>
        </w:tc>
        <w:tc>
          <w:tcPr>
            <w:tcW w:w="992" w:type="dxa"/>
            <w:vAlign w:val="center"/>
          </w:tcPr>
          <w:p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</w:t>
            </w:r>
          </w:p>
          <w:p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4577C" w:rsidRPr="00344650">
        <w:tc>
          <w:tcPr>
            <w:tcW w:w="709" w:type="dxa"/>
            <w:vAlign w:val="center"/>
          </w:tcPr>
          <w:p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Спортивные сооружения для </w:t>
            </w:r>
            <w:r w:rsidRPr="00344650">
              <w:rPr>
                <w:sz w:val="24"/>
                <w:szCs w:val="24"/>
              </w:rPr>
              <w:lastRenderedPageBreak/>
              <w:t xml:space="preserve">прикладных видов спорта. </w:t>
            </w:r>
          </w:p>
        </w:tc>
        <w:tc>
          <w:tcPr>
            <w:tcW w:w="5245" w:type="dxa"/>
          </w:tcPr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lastRenderedPageBreak/>
              <w:t xml:space="preserve">1. Проектирование сооружений для прикладных видов спорта. </w:t>
            </w:r>
          </w:p>
          <w:p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lastRenderedPageBreak/>
              <w:t>2. Материально-техническое обеспечение для пулевой и пневматической стрельбы.</w:t>
            </w:r>
          </w:p>
          <w:p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3. Строительство и эксплуатация стрельбищ для стендовой стрельбы. </w:t>
            </w:r>
          </w:p>
          <w:p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4. Проектирование спортсооружений для конного, водо-моторного спорта и плавания.</w:t>
            </w:r>
          </w:p>
          <w:p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Обеспечение безопасности при проведении массовых спортивных мероприятий. </w:t>
            </w:r>
          </w:p>
          <w:p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6. Обеспечение пожарной безопасности, общественной безопасности и эвакуации зрителей, спортсменов и обслуживающего персонала. </w:t>
            </w:r>
          </w:p>
        </w:tc>
        <w:tc>
          <w:tcPr>
            <w:tcW w:w="992" w:type="dxa"/>
            <w:vAlign w:val="center"/>
          </w:tcPr>
          <w:p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lastRenderedPageBreak/>
              <w:t>15</w:t>
            </w:r>
          </w:p>
          <w:p w:rsidR="0014577C" w:rsidRPr="00344650" w:rsidRDefault="0014577C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4577C" w:rsidRPr="00344650">
        <w:tc>
          <w:tcPr>
            <w:tcW w:w="709" w:type="dxa"/>
            <w:vAlign w:val="center"/>
          </w:tcPr>
          <w:p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vAlign w:val="center"/>
          </w:tcPr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5245" w:type="dxa"/>
          </w:tcPr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1. Архитектурно-планировочные критерии, обеспечивающие доступность лиц с отклонениями в состоянии здоровья для занятий физической культурой и спортом.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 2. Материально-техническое обеспечение спортивных сооружений, предполагающих работу с лицами, имеющими отклонения в состоянии здоровья.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3. Система физической реабилитации и социальной адаптации лиц с отклонениями в состоянии здоровья средствами физической культуры.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4. Материально-техническое обеспечение лечебной и оздоровительно-реабилитационной физической культуры.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Участие лиц с отклонениями в состоянии здоровья в массовом спорте и спорте высших достижений. </w:t>
            </w:r>
          </w:p>
        </w:tc>
        <w:tc>
          <w:tcPr>
            <w:tcW w:w="992" w:type="dxa"/>
            <w:vAlign w:val="center"/>
          </w:tcPr>
          <w:p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  <w:p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4577C" w:rsidRPr="00344650">
        <w:tc>
          <w:tcPr>
            <w:tcW w:w="2694" w:type="dxa"/>
            <w:gridSpan w:val="2"/>
            <w:vAlign w:val="center"/>
          </w:tcPr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Итого</w:t>
            </w:r>
          </w:p>
        </w:tc>
        <w:tc>
          <w:tcPr>
            <w:tcW w:w="5245" w:type="dxa"/>
          </w:tcPr>
          <w:p w:rsidR="0014577C" w:rsidRPr="00344650" w:rsidRDefault="00145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72</w:t>
            </w:r>
          </w:p>
        </w:tc>
      </w:tr>
    </w:tbl>
    <w:p w:rsidR="0014577C" w:rsidRPr="00344650" w:rsidRDefault="0014577C">
      <w:pPr>
        <w:shd w:val="clear" w:color="auto" w:fill="FFFFFF"/>
        <w:jc w:val="both"/>
        <w:rPr>
          <w:sz w:val="24"/>
          <w:szCs w:val="24"/>
        </w:rPr>
      </w:pPr>
    </w:p>
    <w:p w:rsidR="00344650" w:rsidRDefault="00344650">
      <w:pPr>
        <w:pStyle w:val="a3"/>
        <w:numPr>
          <w:ilvl w:val="0"/>
          <w:numId w:val="1"/>
        </w:numPr>
        <w:rPr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A4735" w:rsidRPr="00EA4735" w:rsidRDefault="00EA4735" w:rsidP="00EA473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A4735">
        <w:rPr>
          <w:sz w:val="24"/>
          <w:szCs w:val="24"/>
        </w:rPr>
        <w:lastRenderedPageBreak/>
        <w:t>РАЗДЕЛЫ ДИСЦИПЛИНЫ И ВИДЫ УЧЕБНОЙ РАБОТЫ:</w:t>
      </w:r>
    </w:p>
    <w:p w:rsidR="00EA4735" w:rsidRDefault="00EA4735">
      <w:pPr>
        <w:jc w:val="center"/>
        <w:rPr>
          <w:sz w:val="24"/>
          <w:szCs w:val="24"/>
        </w:rPr>
      </w:pPr>
    </w:p>
    <w:p w:rsidR="0014577C" w:rsidRPr="00EA4735" w:rsidRDefault="00036786">
      <w:pPr>
        <w:jc w:val="center"/>
        <w:rPr>
          <w:i/>
          <w:sz w:val="24"/>
          <w:szCs w:val="24"/>
        </w:rPr>
      </w:pPr>
      <w:r w:rsidRPr="00EA4735">
        <w:rPr>
          <w:i/>
          <w:sz w:val="24"/>
          <w:szCs w:val="24"/>
        </w:rPr>
        <w:t>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140"/>
        <w:gridCol w:w="993"/>
        <w:gridCol w:w="1134"/>
        <w:gridCol w:w="850"/>
        <w:gridCol w:w="816"/>
      </w:tblGrid>
      <w:tr w:rsidR="0014577C" w:rsidRPr="00344650">
        <w:tc>
          <w:tcPr>
            <w:tcW w:w="638" w:type="dxa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№</w:t>
            </w:r>
          </w:p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140" w:type="dxa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816" w:type="dxa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Всего час.</w:t>
            </w:r>
          </w:p>
        </w:tc>
      </w:tr>
      <w:tr w:rsidR="0014577C" w:rsidRPr="00344650">
        <w:tc>
          <w:tcPr>
            <w:tcW w:w="638" w:type="dxa"/>
            <w:vMerge/>
            <w:vAlign w:val="center"/>
          </w:tcPr>
          <w:p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Merge/>
            <w:vAlign w:val="center"/>
          </w:tcPr>
          <w:p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Лекц.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Практ.</w:t>
            </w:r>
          </w:p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зан.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СРС</w:t>
            </w:r>
          </w:p>
          <w:p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4577C" w:rsidRPr="00344650">
        <w:trPr>
          <w:trHeight w:val="963"/>
        </w:trPr>
        <w:tc>
          <w:tcPr>
            <w:tcW w:w="638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0" w:type="dxa"/>
            <w:vAlign w:val="center"/>
          </w:tcPr>
          <w:p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Краткие исторические сведения о развитии физической культуры и строительстве спортсооружений.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16</w:t>
            </w:r>
          </w:p>
        </w:tc>
      </w:tr>
      <w:tr w:rsidR="0014577C" w:rsidRPr="00344650">
        <w:tc>
          <w:tcPr>
            <w:tcW w:w="638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vAlign w:val="center"/>
          </w:tcPr>
          <w:p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Основные положения по проектированию и эксплуатации спортивных сооружений.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18</w:t>
            </w:r>
          </w:p>
        </w:tc>
      </w:tr>
      <w:tr w:rsidR="0014577C" w:rsidRPr="00344650">
        <w:tc>
          <w:tcPr>
            <w:tcW w:w="638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</w:tcPr>
          <w:p w:rsidR="0014577C" w:rsidRPr="00344650" w:rsidRDefault="00036786">
            <w:pPr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зимних и летних видов спорта.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20</w:t>
            </w:r>
          </w:p>
        </w:tc>
      </w:tr>
      <w:tr w:rsidR="0014577C" w:rsidRPr="00344650">
        <w:tc>
          <w:tcPr>
            <w:tcW w:w="638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</w:tcPr>
          <w:p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прикладных видов спорта.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trike/>
                <w:sz w:val="24"/>
                <w:szCs w:val="24"/>
              </w:rPr>
            </w:pPr>
            <w:r w:rsidRPr="00344650">
              <w:rPr>
                <w:bCs/>
                <w:strike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15</w:t>
            </w:r>
          </w:p>
        </w:tc>
      </w:tr>
      <w:tr w:rsidR="0014577C" w:rsidRPr="00344650">
        <w:tc>
          <w:tcPr>
            <w:tcW w:w="638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</w:tcPr>
          <w:p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</w:tr>
      <w:tr w:rsidR="0014577C" w:rsidRPr="00344650">
        <w:tc>
          <w:tcPr>
            <w:tcW w:w="638" w:type="dxa"/>
            <w:vAlign w:val="center"/>
          </w:tcPr>
          <w:p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72</w:t>
            </w:r>
          </w:p>
        </w:tc>
      </w:tr>
    </w:tbl>
    <w:p w:rsidR="0014577C" w:rsidRPr="00344650" w:rsidRDefault="0014577C">
      <w:pPr>
        <w:jc w:val="center"/>
        <w:rPr>
          <w:sz w:val="24"/>
          <w:szCs w:val="24"/>
          <w:highlight w:val="yellow"/>
        </w:rPr>
      </w:pPr>
    </w:p>
    <w:p w:rsidR="0014577C" w:rsidRPr="00EA4735" w:rsidRDefault="00036786">
      <w:pPr>
        <w:jc w:val="center"/>
        <w:rPr>
          <w:i/>
          <w:sz w:val="24"/>
          <w:szCs w:val="24"/>
        </w:rPr>
      </w:pPr>
      <w:r w:rsidRPr="00EA4735">
        <w:rPr>
          <w:i/>
          <w:sz w:val="24"/>
          <w:szCs w:val="24"/>
        </w:rPr>
        <w:t>заочная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140"/>
        <w:gridCol w:w="993"/>
        <w:gridCol w:w="1134"/>
        <w:gridCol w:w="850"/>
        <w:gridCol w:w="816"/>
      </w:tblGrid>
      <w:tr w:rsidR="0014577C" w:rsidRPr="00344650">
        <w:tc>
          <w:tcPr>
            <w:tcW w:w="638" w:type="dxa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№</w:t>
            </w:r>
          </w:p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140" w:type="dxa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816" w:type="dxa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Всего час.</w:t>
            </w:r>
          </w:p>
        </w:tc>
      </w:tr>
      <w:tr w:rsidR="0014577C" w:rsidRPr="00344650">
        <w:tc>
          <w:tcPr>
            <w:tcW w:w="638" w:type="dxa"/>
            <w:vMerge/>
            <w:vAlign w:val="center"/>
          </w:tcPr>
          <w:p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Merge/>
            <w:vAlign w:val="center"/>
          </w:tcPr>
          <w:p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Лекц.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Практ.</w:t>
            </w:r>
          </w:p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зан.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СРС</w:t>
            </w:r>
          </w:p>
          <w:p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4577C" w:rsidRPr="00344650">
        <w:trPr>
          <w:trHeight w:val="963"/>
        </w:trPr>
        <w:tc>
          <w:tcPr>
            <w:tcW w:w="638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0" w:type="dxa"/>
            <w:vAlign w:val="center"/>
          </w:tcPr>
          <w:p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Краткие исторические сведения о развитии физической культуры и строительстве спортсооружений.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16</w:t>
            </w:r>
          </w:p>
        </w:tc>
      </w:tr>
      <w:tr w:rsidR="0014577C" w:rsidRPr="00344650">
        <w:tc>
          <w:tcPr>
            <w:tcW w:w="638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vAlign w:val="center"/>
          </w:tcPr>
          <w:p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Основные положения по проектированию и эксплуатации спортивных сооружений.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18</w:t>
            </w:r>
          </w:p>
        </w:tc>
      </w:tr>
      <w:tr w:rsidR="0014577C" w:rsidRPr="00344650">
        <w:tc>
          <w:tcPr>
            <w:tcW w:w="638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</w:tcPr>
          <w:p w:rsidR="0014577C" w:rsidRPr="00344650" w:rsidRDefault="00036786">
            <w:pPr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зимних и летних видов спорта.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20</w:t>
            </w:r>
          </w:p>
        </w:tc>
      </w:tr>
      <w:tr w:rsidR="0014577C" w:rsidRPr="00344650">
        <w:tc>
          <w:tcPr>
            <w:tcW w:w="638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</w:tcPr>
          <w:p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прикладных видов спорта.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trike/>
                <w:sz w:val="24"/>
                <w:szCs w:val="24"/>
              </w:rPr>
            </w:pPr>
            <w:r w:rsidRPr="00344650">
              <w:rPr>
                <w:bCs/>
                <w:strike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15</w:t>
            </w:r>
          </w:p>
        </w:tc>
      </w:tr>
      <w:tr w:rsidR="0014577C" w:rsidRPr="00344650">
        <w:tc>
          <w:tcPr>
            <w:tcW w:w="638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</w:tcPr>
          <w:p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</w:tr>
      <w:tr w:rsidR="0014577C" w:rsidRPr="00344650">
        <w:tc>
          <w:tcPr>
            <w:tcW w:w="638" w:type="dxa"/>
            <w:vAlign w:val="center"/>
          </w:tcPr>
          <w:p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72</w:t>
            </w:r>
          </w:p>
        </w:tc>
      </w:tr>
    </w:tbl>
    <w:p w:rsidR="0014577C" w:rsidRPr="00344650" w:rsidRDefault="0014577C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14577C" w:rsidRP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344650">
        <w:rPr>
          <w:sz w:val="24"/>
          <w:szCs w:val="24"/>
        </w:rPr>
        <w:t>необходимый для освоения дисциплины (модуля)</w:t>
      </w:r>
    </w:p>
    <w:p w:rsidR="0014577C" w:rsidRPr="00344650" w:rsidRDefault="0014577C">
      <w:pPr>
        <w:pStyle w:val="11"/>
        <w:spacing w:line="300" w:lineRule="auto"/>
        <w:ind w:left="1069"/>
        <w:rPr>
          <w:b/>
          <w:sz w:val="24"/>
          <w:szCs w:val="24"/>
        </w:rPr>
      </w:pPr>
    </w:p>
    <w:tbl>
      <w:tblPr>
        <w:tblStyle w:val="a8"/>
        <w:tblpPr w:leftFromText="180" w:rightFromText="180" w:vertAnchor="text" w:horzAnchor="margin" w:tblpY="112"/>
        <w:tblW w:w="9687" w:type="dxa"/>
        <w:tblLayout w:type="fixed"/>
        <w:tblLook w:val="04A0" w:firstRow="1" w:lastRow="0" w:firstColumn="1" w:lastColumn="0" w:noHBand="0" w:noVBand="1"/>
      </w:tblPr>
      <w:tblGrid>
        <w:gridCol w:w="675"/>
        <w:gridCol w:w="7027"/>
        <w:gridCol w:w="992"/>
        <w:gridCol w:w="993"/>
      </w:tblGrid>
      <w:tr w:rsidR="001359D9" w:rsidRPr="00282B9D" w:rsidTr="005F0E2A">
        <w:tc>
          <w:tcPr>
            <w:tcW w:w="675" w:type="dxa"/>
            <w:vMerge w:val="restart"/>
            <w:vAlign w:val="center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№</w:t>
            </w:r>
          </w:p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п/п</w:t>
            </w:r>
          </w:p>
        </w:tc>
        <w:tc>
          <w:tcPr>
            <w:tcW w:w="7027" w:type="dxa"/>
            <w:vMerge w:val="restart"/>
            <w:vAlign w:val="center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gridSpan w:val="2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Количество экземпляров</w:t>
            </w:r>
          </w:p>
        </w:tc>
      </w:tr>
      <w:tr w:rsidR="001359D9" w:rsidRPr="00282B9D" w:rsidTr="005F0E2A">
        <w:tc>
          <w:tcPr>
            <w:tcW w:w="675" w:type="dxa"/>
            <w:vMerge/>
            <w:vAlign w:val="center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Библ.</w:t>
            </w:r>
          </w:p>
        </w:tc>
        <w:tc>
          <w:tcPr>
            <w:tcW w:w="993" w:type="dxa"/>
            <w:vAlign w:val="center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Каф.</w:t>
            </w:r>
          </w:p>
        </w:tc>
      </w:tr>
      <w:tr w:rsidR="001359D9" w:rsidRPr="00282B9D" w:rsidTr="005F0E2A">
        <w:tc>
          <w:tcPr>
            <w:tcW w:w="675" w:type="dxa"/>
          </w:tcPr>
          <w:p w:rsidR="001359D9" w:rsidRPr="00282B9D" w:rsidRDefault="001359D9" w:rsidP="001359D9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1359D9" w:rsidRPr="00482FFF" w:rsidRDefault="001359D9" w:rsidP="001359D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FFF">
              <w:rPr>
                <w:bCs/>
                <w:sz w:val="24"/>
                <w:szCs w:val="24"/>
              </w:rPr>
              <w:t xml:space="preserve">Покотило, М. Г. </w:t>
            </w:r>
            <w:r w:rsidRPr="00482FFF">
              <w:rPr>
                <w:sz w:val="24"/>
                <w:szCs w:val="24"/>
              </w:rPr>
              <w:t xml:space="preserve">Материально-техническое обеспечение физической культуры и спорта : учебное пособие для бакалавров / М. Г. Покотило ; МГАФК. - Малаховка, 2015. - 240 с. : ил. - Библиогр.: с. 228-229. - 179.00. - Текст (визуальный) : непосредственный. </w:t>
            </w:r>
          </w:p>
        </w:tc>
        <w:tc>
          <w:tcPr>
            <w:tcW w:w="992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15</w:t>
            </w:r>
          </w:p>
        </w:tc>
      </w:tr>
      <w:tr w:rsidR="001359D9" w:rsidRPr="00282B9D" w:rsidTr="005F0E2A">
        <w:tc>
          <w:tcPr>
            <w:tcW w:w="675" w:type="dxa"/>
          </w:tcPr>
          <w:p w:rsidR="001359D9" w:rsidRPr="00282B9D" w:rsidRDefault="001359D9" w:rsidP="001359D9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1359D9" w:rsidRPr="00482FFF" w:rsidRDefault="001359D9" w:rsidP="001359D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FFF">
              <w:rPr>
                <w:bCs/>
                <w:sz w:val="24"/>
                <w:szCs w:val="24"/>
              </w:rPr>
              <w:t>Покотило, М.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82FFF">
              <w:rPr>
                <w:sz w:val="24"/>
                <w:szCs w:val="24"/>
              </w:rPr>
              <w:t xml:space="preserve">Материально-техническое обеспечение физической культуры и спорта : учебное пособие для бакалавров / М. Г. Покотило ; МГАФК. - Малаховка, 2015. - Библиогр.: с. 228-229. - Текст : электронный // Электронно-библиотечная система ЭЛМАРК (МГАФК) : [сайт]. — </w:t>
            </w:r>
            <w:hyperlink r:id="rId7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992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59D9" w:rsidRPr="00282B9D" w:rsidTr="005F0E2A">
        <w:tc>
          <w:tcPr>
            <w:tcW w:w="675" w:type="dxa"/>
          </w:tcPr>
          <w:p w:rsidR="001359D9" w:rsidRPr="00282B9D" w:rsidRDefault="001359D9" w:rsidP="001359D9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1359D9" w:rsidRPr="001546C6" w:rsidRDefault="001359D9" w:rsidP="001359D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546C6">
              <w:rPr>
                <w:bCs/>
                <w:sz w:val="24"/>
                <w:szCs w:val="24"/>
              </w:rPr>
              <w:t xml:space="preserve">Покотило, М. Г. </w:t>
            </w:r>
            <w:r w:rsidRPr="001546C6">
              <w:rPr>
                <w:sz w:val="24"/>
                <w:szCs w:val="24"/>
              </w:rPr>
              <w:t xml:space="preserve">Спортивные сооружения : учебно-методическое пособие для студентов вузов физической культуры / М. Г. Покотило ; МГАФК. - Малаховка, 2012. - 143 с. : ил. - Библиогр.: с. 143. - 93.00. - Текст (визуальный) : непосредственный. </w:t>
            </w:r>
          </w:p>
        </w:tc>
        <w:tc>
          <w:tcPr>
            <w:tcW w:w="992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93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5</w:t>
            </w:r>
          </w:p>
        </w:tc>
      </w:tr>
      <w:tr w:rsidR="001359D9" w:rsidRPr="00282B9D" w:rsidTr="005F0E2A">
        <w:tc>
          <w:tcPr>
            <w:tcW w:w="675" w:type="dxa"/>
          </w:tcPr>
          <w:p w:rsidR="001359D9" w:rsidRPr="00282B9D" w:rsidRDefault="001359D9" w:rsidP="001359D9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1359D9" w:rsidRPr="00282B9D" w:rsidRDefault="001359D9" w:rsidP="001359D9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482FFF">
              <w:rPr>
                <w:sz w:val="24"/>
                <w:szCs w:val="24"/>
              </w:rPr>
              <w:t>Покотило, М. Г.</w:t>
            </w:r>
            <w:r>
              <w:rPr>
                <w:sz w:val="24"/>
                <w:szCs w:val="24"/>
              </w:rPr>
              <w:t xml:space="preserve"> </w:t>
            </w:r>
            <w:r w:rsidRPr="00482FFF">
              <w:rPr>
                <w:sz w:val="24"/>
                <w:szCs w:val="24"/>
              </w:rPr>
              <w:t xml:space="preserve">Спортивные сооружения : учебно-методическое пособие для студентов вузов физической культуры / М. Г. Покотило ; МГАФК. - Малаховка, 2012. - Библиогр.: с. 143. - Текст : электронный // Электронно-библиотечная система ЭЛМАРК (МГАФК) : [сайт]. — </w:t>
            </w:r>
            <w:hyperlink r:id="rId8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992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59D9" w:rsidRPr="00282B9D" w:rsidTr="005F0E2A">
        <w:tc>
          <w:tcPr>
            <w:tcW w:w="675" w:type="dxa"/>
          </w:tcPr>
          <w:p w:rsidR="001359D9" w:rsidRPr="00282B9D" w:rsidRDefault="001359D9" w:rsidP="001359D9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1359D9" w:rsidRPr="00282B9D" w:rsidRDefault="001359D9" w:rsidP="001359D9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546C6">
              <w:rPr>
                <w:sz w:val="24"/>
                <w:szCs w:val="24"/>
              </w:rPr>
              <w:t>Покотило, М. Г.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>Расчёт и составление генерального плана городского спортивного центра по заданному виду спорта : учебно-методическое пособие для студентов / М. Г. Покотило ; МГАФК. - Малаховка, 2009. - 27 с. : ил. - Библиогр.: с. 27. - 23.49. - Текст (визуальный) : непосредственный.</w:t>
            </w:r>
          </w:p>
        </w:tc>
        <w:tc>
          <w:tcPr>
            <w:tcW w:w="992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175</w:t>
            </w:r>
          </w:p>
        </w:tc>
        <w:tc>
          <w:tcPr>
            <w:tcW w:w="993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5</w:t>
            </w:r>
          </w:p>
        </w:tc>
      </w:tr>
      <w:tr w:rsidR="001359D9" w:rsidRPr="00282B9D" w:rsidTr="005F0E2A">
        <w:tc>
          <w:tcPr>
            <w:tcW w:w="675" w:type="dxa"/>
          </w:tcPr>
          <w:p w:rsidR="001359D9" w:rsidRPr="00282B9D" w:rsidRDefault="001359D9" w:rsidP="001359D9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1359D9" w:rsidRPr="00282B9D" w:rsidRDefault="001359D9" w:rsidP="001359D9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546C6">
              <w:rPr>
                <w:sz w:val="24"/>
                <w:szCs w:val="24"/>
              </w:rPr>
              <w:t>Покотило, М. Г.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 xml:space="preserve">Расчёт и составление генерального плана городского спортивного центра по заданному виду спорта : учебно-методическое пособие для студентов / М. Г. Покотило ; МГАФК. - Малаховка, 2009. - Текст : электронный // Электронно-библиотечная система ЭЛМАРК (МГАФК) : [сайт]. — </w:t>
            </w:r>
            <w:hyperlink r:id="rId9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03.09.2020). — Режим доступа: для авторизир. пользователей</w:t>
            </w:r>
          </w:p>
        </w:tc>
        <w:tc>
          <w:tcPr>
            <w:tcW w:w="992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59D9" w:rsidRPr="00282B9D" w:rsidTr="005F0E2A">
        <w:tc>
          <w:tcPr>
            <w:tcW w:w="675" w:type="dxa"/>
          </w:tcPr>
          <w:p w:rsidR="001359D9" w:rsidRPr="00282B9D" w:rsidRDefault="001359D9" w:rsidP="001359D9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1359D9" w:rsidRPr="00282B9D" w:rsidRDefault="001359D9" w:rsidP="001359D9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546C6">
              <w:rPr>
                <w:sz w:val="24"/>
                <w:szCs w:val="24"/>
              </w:rPr>
              <w:t>Каратаев, О. Р.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>Спортивные сооружения : учебник / О. Р. Каратаев, Е. С. Каратаева, А. С. Кузнецов. - Москва : Физическая культура, 2012. - 326 с. : ил. - Библиогр.: 326 назв. на рус. и ин. яз. - ISBN 978-5-9746-0157-6 : 450.00. - Текст (визуальный) : непосредственный.</w:t>
            </w:r>
          </w:p>
        </w:tc>
        <w:tc>
          <w:tcPr>
            <w:tcW w:w="992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993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1359D9" w:rsidRPr="00282B9D" w:rsidTr="005F0E2A">
        <w:tc>
          <w:tcPr>
            <w:tcW w:w="675" w:type="dxa"/>
          </w:tcPr>
          <w:p w:rsidR="001359D9" w:rsidRPr="00282B9D" w:rsidRDefault="001359D9" w:rsidP="001359D9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1359D9" w:rsidRPr="001546C6" w:rsidRDefault="001359D9" w:rsidP="001359D9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1546C6">
              <w:rPr>
                <w:bCs/>
                <w:sz w:val="24"/>
                <w:szCs w:val="24"/>
              </w:rPr>
              <w:t xml:space="preserve">Лущик, И. В. </w:t>
            </w:r>
            <w:r w:rsidRPr="001546C6">
              <w:rPr>
                <w:sz w:val="24"/>
                <w:szCs w:val="24"/>
              </w:rPr>
              <w:t xml:space="preserve">Лекционный курс дисциплины "спортивные сооружения и экипировка" : учебное пособие / И. В. Лущик ; ВГАФК. - Волгоград, 2014. - Библиогр.: с. 70-71. - Текст : электронный // Электронно-библиотечная система ЭЛМАРК (МГАФК) : [сайт]. — </w:t>
            </w:r>
            <w:hyperlink r:id="rId10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992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59D9" w:rsidRPr="00282B9D" w:rsidTr="005F0E2A">
        <w:tc>
          <w:tcPr>
            <w:tcW w:w="675" w:type="dxa"/>
          </w:tcPr>
          <w:p w:rsidR="001359D9" w:rsidRPr="00282B9D" w:rsidRDefault="001359D9" w:rsidP="001359D9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1359D9" w:rsidRPr="00654452" w:rsidRDefault="001359D9" w:rsidP="001359D9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1546C6">
              <w:rPr>
                <w:bCs/>
                <w:sz w:val="24"/>
                <w:szCs w:val="24"/>
              </w:rPr>
              <w:t xml:space="preserve">Пшеничников, А. Ф. </w:t>
            </w:r>
            <w:r w:rsidRPr="001546C6">
              <w:rPr>
                <w:sz w:val="24"/>
                <w:szCs w:val="24"/>
              </w:rPr>
              <w:t xml:space="preserve"> Функционирование отдельных типов спортивных сооружений : учебное пособие / А. Ф. Пшеничников, А. </w:t>
            </w:r>
            <w:r w:rsidRPr="001546C6">
              <w:rPr>
                <w:sz w:val="24"/>
                <w:szCs w:val="24"/>
              </w:rPr>
              <w:lastRenderedPageBreak/>
              <w:t xml:space="preserve">В. Хитёв, В. А. Цеховой ; НГУФК им. П. Ф. Лесгафта. - Санкт-Петербург, 2015. - Библиогр.: с. 155. - Текст : электронный // Электронно-библиотечная система ЭЛМАРК (МГАФК) : [сайт]. — </w:t>
            </w:r>
            <w:hyperlink r:id="rId11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992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359D9" w:rsidRPr="00282B9D" w:rsidRDefault="001359D9" w:rsidP="001359D9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:rsidR="001359D9" w:rsidRPr="00282B9D" w:rsidRDefault="001359D9" w:rsidP="001359D9">
      <w:pPr>
        <w:pStyle w:val="11"/>
        <w:spacing w:after="0" w:line="240" w:lineRule="auto"/>
        <w:ind w:left="709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 </w:t>
      </w:r>
      <w:r w:rsidRPr="00282B9D">
        <w:rPr>
          <w:b/>
          <w:sz w:val="24"/>
          <w:szCs w:val="24"/>
        </w:rPr>
        <w:t>Дополнительная литература</w:t>
      </w:r>
    </w:p>
    <w:tbl>
      <w:tblPr>
        <w:tblStyle w:val="a8"/>
        <w:tblpPr w:leftFromText="180" w:rightFromText="180" w:vertAnchor="text" w:horzAnchor="margin" w:tblpY="187"/>
        <w:tblW w:w="9645" w:type="dxa"/>
        <w:tblLayout w:type="fixed"/>
        <w:tblLook w:val="04A0" w:firstRow="1" w:lastRow="0" w:firstColumn="1" w:lastColumn="0" w:noHBand="0" w:noVBand="1"/>
      </w:tblPr>
      <w:tblGrid>
        <w:gridCol w:w="675"/>
        <w:gridCol w:w="7027"/>
        <w:gridCol w:w="992"/>
        <w:gridCol w:w="951"/>
      </w:tblGrid>
      <w:tr w:rsidR="001359D9" w:rsidRPr="00282B9D" w:rsidTr="005F0E2A">
        <w:tc>
          <w:tcPr>
            <w:tcW w:w="675" w:type="dxa"/>
            <w:vMerge w:val="restart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№</w:t>
            </w:r>
          </w:p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п/п</w:t>
            </w:r>
          </w:p>
        </w:tc>
        <w:tc>
          <w:tcPr>
            <w:tcW w:w="7027" w:type="dxa"/>
            <w:vMerge w:val="restart"/>
            <w:vAlign w:val="center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gridSpan w:val="2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Количество экземпляров</w:t>
            </w:r>
          </w:p>
        </w:tc>
      </w:tr>
      <w:tr w:rsidR="001359D9" w:rsidRPr="00282B9D" w:rsidTr="005F0E2A">
        <w:tc>
          <w:tcPr>
            <w:tcW w:w="675" w:type="dxa"/>
            <w:vMerge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Библ.</w:t>
            </w:r>
          </w:p>
        </w:tc>
        <w:tc>
          <w:tcPr>
            <w:tcW w:w="951" w:type="dxa"/>
            <w:vAlign w:val="center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Каф.</w:t>
            </w:r>
          </w:p>
        </w:tc>
      </w:tr>
      <w:tr w:rsidR="001359D9" w:rsidRPr="00282B9D" w:rsidTr="005F0E2A">
        <w:tc>
          <w:tcPr>
            <w:tcW w:w="675" w:type="dxa"/>
          </w:tcPr>
          <w:p w:rsidR="001359D9" w:rsidRPr="00282B9D" w:rsidRDefault="001359D9" w:rsidP="001359D9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1359D9" w:rsidRPr="00282B9D" w:rsidRDefault="001359D9" w:rsidP="001359D9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275DA7">
              <w:rPr>
                <w:sz w:val="24"/>
                <w:szCs w:val="24"/>
              </w:rPr>
              <w:t>Аристова Л. В.</w:t>
            </w:r>
            <w:r>
              <w:rPr>
                <w:sz w:val="24"/>
                <w:szCs w:val="24"/>
              </w:rPr>
              <w:t xml:space="preserve"> </w:t>
            </w:r>
            <w:r w:rsidRPr="00275DA7">
              <w:rPr>
                <w:sz w:val="24"/>
                <w:szCs w:val="24"/>
              </w:rPr>
              <w:t>Физкультурно-спортивные сооружения для инвалидов : учебное пособие / Л. В. Аристова. - Москва : Советский спорт, 2002. - 191 с. : ил. - ISBN 5-85009-761-9 : 113.88. - Текст (визуальный) : непосредственный.</w:t>
            </w:r>
          </w:p>
        </w:tc>
        <w:tc>
          <w:tcPr>
            <w:tcW w:w="992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2 </w:t>
            </w:r>
            <w:r w:rsidRPr="00282B9D">
              <w:rPr>
                <w:sz w:val="24"/>
                <w:szCs w:val="24"/>
              </w:rPr>
              <w:br/>
            </w:r>
          </w:p>
        </w:tc>
        <w:tc>
          <w:tcPr>
            <w:tcW w:w="951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1359D9" w:rsidRPr="00282B9D" w:rsidTr="005F0E2A">
        <w:tc>
          <w:tcPr>
            <w:tcW w:w="675" w:type="dxa"/>
          </w:tcPr>
          <w:p w:rsidR="001359D9" w:rsidRPr="00282B9D" w:rsidRDefault="001359D9" w:rsidP="001359D9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СП 31-112-2004. Свод правил по проектированию и строительству «Физкультурно-спортивные залы», Стройиздат. 2004</w:t>
            </w:r>
          </w:p>
        </w:tc>
        <w:tc>
          <w:tcPr>
            <w:tcW w:w="992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1359D9" w:rsidRPr="00282B9D" w:rsidTr="005F0E2A">
        <w:tc>
          <w:tcPr>
            <w:tcW w:w="675" w:type="dxa"/>
          </w:tcPr>
          <w:p w:rsidR="001359D9" w:rsidRPr="00282B9D" w:rsidRDefault="001359D9" w:rsidP="001359D9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СП 31-115-2006 Открытые плоскостные спортивные сооружения. Стройиздат. 2006.</w:t>
            </w:r>
          </w:p>
        </w:tc>
        <w:tc>
          <w:tcPr>
            <w:tcW w:w="992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1359D9" w:rsidRPr="00282B9D" w:rsidTr="005F0E2A">
        <w:tc>
          <w:tcPr>
            <w:tcW w:w="675" w:type="dxa"/>
          </w:tcPr>
          <w:p w:rsidR="001359D9" w:rsidRPr="00282B9D" w:rsidRDefault="001359D9" w:rsidP="001359D9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СП 31-115-2007 Физкультурно-спортивные залы, крытые ледовые арены. </w:t>
            </w:r>
          </w:p>
        </w:tc>
        <w:tc>
          <w:tcPr>
            <w:tcW w:w="992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1359D9" w:rsidRPr="00282B9D" w:rsidTr="005F0E2A">
        <w:tc>
          <w:tcPr>
            <w:tcW w:w="675" w:type="dxa"/>
          </w:tcPr>
          <w:p w:rsidR="001359D9" w:rsidRPr="00282B9D" w:rsidRDefault="001359D9" w:rsidP="001359D9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82FFF">
              <w:rPr>
                <w:sz w:val="24"/>
                <w:szCs w:val="24"/>
              </w:rPr>
              <w:t xml:space="preserve">Каратаев, О. Р. Управление эксплуатацией спортивных сооружений : учебное пособие / О. Р. Каратаев, А. С. Кузнецов, З. Р. Шамсутдинова. — Казань : Казанский национальный исследовательский технологический университет, 2016. — 144 c. — ISBN 978-5-7882-1930-1. — Текст : электронный // Электронно-библиотечная система IPR BOOKS : [сайт]. — URL: </w:t>
            </w:r>
            <w:hyperlink r:id="rId12" w:history="1">
              <w:r w:rsidRPr="00275DA7">
                <w:rPr>
                  <w:rStyle w:val="ad"/>
                  <w:sz w:val="24"/>
                  <w:szCs w:val="24"/>
                </w:rPr>
                <w:t>http://www.iprbookshop.ru/79582.html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992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59D9" w:rsidRPr="00282B9D" w:rsidTr="005F0E2A">
        <w:tc>
          <w:tcPr>
            <w:tcW w:w="675" w:type="dxa"/>
          </w:tcPr>
          <w:p w:rsidR="001359D9" w:rsidRPr="00282B9D" w:rsidRDefault="001359D9" w:rsidP="001359D9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1359D9" w:rsidRPr="00275DA7" w:rsidRDefault="001359D9" w:rsidP="001359D9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75DA7">
              <w:rPr>
                <w:bCs/>
                <w:sz w:val="24"/>
                <w:szCs w:val="24"/>
              </w:rPr>
              <w:t xml:space="preserve">Покотило, М. Г. </w:t>
            </w:r>
            <w:r w:rsidRPr="00275DA7">
              <w:rPr>
                <w:sz w:val="24"/>
                <w:szCs w:val="24"/>
              </w:rPr>
              <w:t xml:space="preserve">Расчёт и составление генерального плана городского спортивного центра по заданному виду спорта : учебно-методическое пособие для студентов / М. Г. Покотило ; МГАФК. - Малаховка, 2009. - Текст : электронный // Электронно-библиотечная система ЭЛМАРК (МГАФК) : [сайт]. — </w:t>
            </w:r>
            <w:hyperlink r:id="rId13" w:history="1">
              <w:r w:rsidRPr="00275DA7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275DA7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992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59D9" w:rsidRPr="00282B9D" w:rsidTr="005F0E2A">
        <w:tc>
          <w:tcPr>
            <w:tcW w:w="675" w:type="dxa"/>
          </w:tcPr>
          <w:p w:rsidR="001359D9" w:rsidRPr="00282B9D" w:rsidRDefault="001359D9" w:rsidP="001359D9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1359D9" w:rsidRPr="00275DA7" w:rsidRDefault="001359D9" w:rsidP="001359D9">
            <w:pPr>
              <w:pStyle w:val="11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275DA7">
              <w:rPr>
                <w:bCs/>
                <w:sz w:val="24"/>
                <w:szCs w:val="24"/>
              </w:rPr>
              <w:t xml:space="preserve">Дивина, Г. В. Массовая физкультурно-оздоровительная работа культурно-спортивного комплекса : учебное пособие / Г. В. Дивина, Л. М. Калакаускене, Т. В. Скуратова ; МОГИФК ; под ред. В. И. Жолдака. - Малаховка, 1987. - Текст : электронный // Электронно-библиотечная система ЭЛМАРК (МГАФК) : [сайт]. — </w:t>
            </w:r>
            <w:hyperlink r:id="rId14" w:history="1">
              <w:r w:rsidRPr="00275DA7">
                <w:rPr>
                  <w:rStyle w:val="ad"/>
                  <w:bCs/>
                  <w:sz w:val="24"/>
                  <w:szCs w:val="24"/>
                </w:rPr>
                <w:t>URL: http://lib.mgafk.ru</w:t>
              </w:r>
            </w:hyperlink>
            <w:r w:rsidRPr="00275DA7">
              <w:rPr>
                <w:bCs/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992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1359D9" w:rsidRPr="00282B9D" w:rsidRDefault="001359D9" w:rsidP="001359D9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359D9" w:rsidRPr="00282B9D" w:rsidRDefault="001359D9" w:rsidP="001359D9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:rsidR="001359D9" w:rsidRPr="00282B9D" w:rsidRDefault="001359D9" w:rsidP="001359D9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:rsidR="001359D9" w:rsidRPr="00344650" w:rsidRDefault="001359D9" w:rsidP="001359D9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:rsidR="001359D9" w:rsidRPr="00344650" w:rsidRDefault="001359D9" w:rsidP="001359D9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:rsidR="001359D9" w:rsidRPr="00344650" w:rsidRDefault="001359D9" w:rsidP="001359D9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:rsidR="001359D9" w:rsidRPr="00344650" w:rsidRDefault="001359D9" w:rsidP="001359D9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:rsidR="001359D9" w:rsidRDefault="001359D9" w:rsidP="001359D9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1359D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359D9" w:rsidRPr="00EE0B20" w:rsidRDefault="001359D9" w:rsidP="001359D9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EE0B20">
        <w:rPr>
          <w:color w:val="1F497D" w:themeColor="text2"/>
          <w:sz w:val="24"/>
          <w:szCs w:val="24"/>
        </w:rPr>
        <w:t>Информационно-справочные и поисковые системы, профессиональные базы данных.</w:t>
      </w:r>
    </w:p>
    <w:p w:rsidR="001359D9" w:rsidRPr="00EE3D44" w:rsidRDefault="001359D9" w:rsidP="001359D9">
      <w:pPr>
        <w:numPr>
          <w:ilvl w:val="0"/>
          <w:numId w:val="39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>Электронная библиотечная система ЭЛМАРК (МГАФК)</w:t>
      </w:r>
      <w:r w:rsidRPr="00EE3D44">
        <w:rPr>
          <w:color w:val="0000FF"/>
          <w:sz w:val="24"/>
          <w:szCs w:val="24"/>
        </w:rPr>
        <w:t xml:space="preserve"> </w:t>
      </w:r>
      <w:hyperlink r:id="rId15" w:history="1">
        <w:r w:rsidRPr="00EE3D44">
          <w:rPr>
            <w:color w:val="0000FF"/>
            <w:sz w:val="24"/>
            <w:szCs w:val="24"/>
            <w:u w:val="single"/>
            <w:lang w:val="en-US"/>
          </w:rPr>
          <w:t>http</w:t>
        </w:r>
        <w:r w:rsidRPr="00EE3D44">
          <w:rPr>
            <w:color w:val="0000FF"/>
            <w:sz w:val="24"/>
            <w:szCs w:val="24"/>
            <w:u w:val="single"/>
          </w:rPr>
          <w:t>://lib.mgafk.ru</w:t>
        </w:r>
      </w:hyperlink>
    </w:p>
    <w:p w:rsidR="001359D9" w:rsidRPr="00EE3D44" w:rsidRDefault="001359D9" w:rsidP="001359D9">
      <w:pPr>
        <w:numPr>
          <w:ilvl w:val="0"/>
          <w:numId w:val="39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Elibrary </w:t>
      </w:r>
      <w:hyperlink r:id="rId16" w:history="1">
        <w:r w:rsidRPr="00EE3D44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1359D9" w:rsidRPr="00EE3D44" w:rsidRDefault="001359D9" w:rsidP="001359D9">
      <w:pPr>
        <w:numPr>
          <w:ilvl w:val="0"/>
          <w:numId w:val="39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издательства "Лань" </w:t>
      </w:r>
      <w:hyperlink r:id="rId17" w:history="1">
        <w:r w:rsidRPr="00EE3D44">
          <w:rPr>
            <w:color w:val="0000FF"/>
            <w:sz w:val="24"/>
            <w:szCs w:val="24"/>
            <w:u w:val="single"/>
          </w:rPr>
          <w:t>https://</w:t>
        </w:r>
        <w:r w:rsidRPr="00EE3D44">
          <w:rPr>
            <w:color w:val="0000FF"/>
            <w:sz w:val="24"/>
            <w:szCs w:val="24"/>
            <w:u w:val="single"/>
            <w:lang w:val="en-US"/>
          </w:rPr>
          <w:t>L</w:t>
        </w:r>
        <w:r w:rsidRPr="00EE3D44">
          <w:rPr>
            <w:color w:val="0000FF"/>
            <w:sz w:val="24"/>
            <w:szCs w:val="24"/>
            <w:u w:val="single"/>
          </w:rPr>
          <w:t>anbook.com</w:t>
        </w:r>
      </w:hyperlink>
    </w:p>
    <w:p w:rsidR="001359D9" w:rsidRPr="00EE3D44" w:rsidRDefault="001359D9" w:rsidP="001359D9">
      <w:pPr>
        <w:numPr>
          <w:ilvl w:val="0"/>
          <w:numId w:val="39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IPRbooks </w:t>
      </w:r>
      <w:hyperlink r:id="rId18" w:history="1">
        <w:r w:rsidRPr="00EE3D44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1359D9" w:rsidRPr="00EE3D44" w:rsidRDefault="001359D9" w:rsidP="001359D9">
      <w:pPr>
        <w:numPr>
          <w:ilvl w:val="0"/>
          <w:numId w:val="39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«Юрайт» </w:t>
      </w:r>
      <w:hyperlink r:id="rId19" w:history="1">
        <w:r w:rsidRPr="00EE3D44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1359D9" w:rsidRPr="00EE3D44" w:rsidRDefault="001359D9" w:rsidP="001359D9">
      <w:pPr>
        <w:numPr>
          <w:ilvl w:val="0"/>
          <w:numId w:val="39"/>
        </w:numPr>
        <w:spacing w:after="160"/>
        <w:ind w:left="928"/>
        <w:contextualSpacing/>
        <w:rPr>
          <w:sz w:val="24"/>
          <w:szCs w:val="24"/>
        </w:rPr>
      </w:pPr>
      <w:r w:rsidRPr="00EE3D44">
        <w:rPr>
          <w:sz w:val="24"/>
          <w:szCs w:val="24"/>
        </w:rPr>
        <w:t>Электронно-библиотечная система РУКОНТ</w:t>
      </w:r>
      <w:r w:rsidRPr="00EE3D44">
        <w:rPr>
          <w:color w:val="0000FF"/>
          <w:sz w:val="24"/>
          <w:szCs w:val="24"/>
        </w:rPr>
        <w:t xml:space="preserve"> </w:t>
      </w:r>
      <w:hyperlink r:id="rId20" w:history="1">
        <w:r w:rsidRPr="00EE3D44">
          <w:rPr>
            <w:color w:val="0000FF"/>
            <w:sz w:val="24"/>
            <w:szCs w:val="24"/>
            <w:u w:val="single"/>
          </w:rPr>
          <w:t>https://rucont.ru/</w:t>
        </w:r>
      </w:hyperlink>
    </w:p>
    <w:p w:rsidR="001359D9" w:rsidRPr="00EE3D44" w:rsidRDefault="001359D9" w:rsidP="001359D9">
      <w:pPr>
        <w:numPr>
          <w:ilvl w:val="0"/>
          <w:numId w:val="39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1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:rsidR="001359D9" w:rsidRPr="00EE3D44" w:rsidRDefault="001359D9" w:rsidP="001359D9">
      <w:pPr>
        <w:numPr>
          <w:ilvl w:val="0"/>
          <w:numId w:val="39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2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:rsidR="001359D9" w:rsidRPr="00EE3D44" w:rsidRDefault="001359D9" w:rsidP="001359D9">
      <w:pPr>
        <w:numPr>
          <w:ilvl w:val="0"/>
          <w:numId w:val="39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3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1359D9" w:rsidRPr="00EE3D44" w:rsidRDefault="001359D9" w:rsidP="001359D9">
      <w:pPr>
        <w:numPr>
          <w:ilvl w:val="0"/>
          <w:numId w:val="39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4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1359D9" w:rsidRPr="00EE3D44" w:rsidRDefault="001359D9" w:rsidP="001359D9">
      <w:pPr>
        <w:numPr>
          <w:ilvl w:val="0"/>
          <w:numId w:val="39"/>
        </w:numPr>
        <w:spacing w:after="160"/>
        <w:ind w:left="928"/>
        <w:contextualSpacing/>
        <w:rPr>
          <w:rFonts w:eastAsia="Calibri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5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1359D9" w:rsidRPr="00EC173B" w:rsidRDefault="001359D9" w:rsidP="001359D9">
      <w:pPr>
        <w:spacing w:after="12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12. </w:t>
      </w:r>
      <w:r w:rsidRPr="00EC173B">
        <w:rPr>
          <w:bCs/>
          <w:sz w:val="24"/>
          <w:szCs w:val="24"/>
        </w:rPr>
        <w:t xml:space="preserve">Министерство спорта Российской Федерации </w:t>
      </w:r>
      <w:r w:rsidRPr="00EC173B">
        <w:rPr>
          <w:rFonts w:eastAsia="Calibri"/>
          <w:color w:val="0000FF"/>
          <w:sz w:val="24"/>
          <w:szCs w:val="24"/>
          <w:u w:val="single"/>
          <w:lang w:eastAsia="en-US"/>
        </w:rPr>
        <w:t>https://minsport.gov.ru/</w:t>
      </w:r>
    </w:p>
    <w:p w:rsidR="00EA4735" w:rsidRPr="00CD258E" w:rsidRDefault="00EA4735" w:rsidP="00EA4735">
      <w:pPr>
        <w:pStyle w:val="a3"/>
        <w:numPr>
          <w:ilvl w:val="0"/>
          <w:numId w:val="36"/>
        </w:numPr>
        <w:shd w:val="clear" w:color="auto" w:fill="FFFFFF"/>
        <w:tabs>
          <w:tab w:val="left" w:pos="567"/>
          <w:tab w:val="left" w:pos="1134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:rsidR="00EA4735" w:rsidRPr="00CD258E" w:rsidRDefault="00EA4735" w:rsidP="00EA4735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:rsidR="00EA4735" w:rsidRPr="00CD258E" w:rsidRDefault="00EA4735" w:rsidP="00EA4735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EA4735" w:rsidRPr="00CD258E" w:rsidRDefault="00EA4735" w:rsidP="00EA4735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:rsidR="00EA4735" w:rsidRPr="00CD258E" w:rsidRDefault="00EA4735" w:rsidP="00EA4735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8.2.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</w:p>
    <w:p w:rsidR="00EA4735" w:rsidRPr="00CD258E" w:rsidRDefault="00EA4735" w:rsidP="00EA4735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Libre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 xml:space="preserve"> или лицензионная версия </w:t>
      </w:r>
      <w:r w:rsidRPr="00CD258E">
        <w:rPr>
          <w:bCs/>
          <w:sz w:val="24"/>
          <w:szCs w:val="24"/>
          <w:lang w:val="en-US"/>
        </w:rPr>
        <w:t>Microsoft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:rsidR="00EA4735" w:rsidRPr="00EA4735" w:rsidRDefault="00EA4735" w:rsidP="00EA4735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EA4735">
        <w:rPr>
          <w:b/>
          <w:i/>
          <w:spacing w:val="-1"/>
          <w:sz w:val="24"/>
          <w:szCs w:val="24"/>
        </w:rPr>
        <w:t>8.3</w:t>
      </w:r>
      <w:r w:rsidRPr="00EA4735">
        <w:rPr>
          <w:b/>
          <w:spacing w:val="-1"/>
          <w:sz w:val="24"/>
          <w:szCs w:val="24"/>
        </w:rPr>
        <w:t xml:space="preserve"> </w:t>
      </w:r>
      <w:r w:rsidRPr="00EA4735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EA4735">
        <w:rPr>
          <w:b/>
          <w:i/>
          <w:sz w:val="24"/>
          <w:szCs w:val="24"/>
        </w:rPr>
        <w:t xml:space="preserve">и </w:t>
      </w:r>
      <w:r w:rsidRPr="00EA4735">
        <w:rPr>
          <w:b/>
          <w:i/>
          <w:spacing w:val="-1"/>
          <w:sz w:val="24"/>
          <w:szCs w:val="24"/>
        </w:rPr>
        <w:t xml:space="preserve">обучающимися </w:t>
      </w:r>
      <w:r w:rsidRPr="00EA4735">
        <w:rPr>
          <w:b/>
          <w:i/>
          <w:sz w:val="24"/>
          <w:szCs w:val="24"/>
        </w:rPr>
        <w:t xml:space="preserve">с ограниченными </w:t>
      </w:r>
      <w:r w:rsidRPr="00EA4735">
        <w:rPr>
          <w:b/>
          <w:i/>
          <w:spacing w:val="-1"/>
          <w:sz w:val="24"/>
          <w:szCs w:val="24"/>
        </w:rPr>
        <w:t>возможностями здоровья</w:t>
      </w:r>
      <w:r w:rsidRPr="00EA4735">
        <w:rPr>
          <w:spacing w:val="-1"/>
          <w:sz w:val="24"/>
          <w:szCs w:val="24"/>
        </w:rPr>
        <w:t xml:space="preserve"> осуществляется </w:t>
      </w:r>
      <w:r w:rsidRPr="00EA4735">
        <w:rPr>
          <w:sz w:val="24"/>
          <w:szCs w:val="24"/>
        </w:rPr>
        <w:t xml:space="preserve">с </w:t>
      </w:r>
      <w:r w:rsidRPr="00EA4735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EA4735">
        <w:rPr>
          <w:sz w:val="24"/>
          <w:szCs w:val="24"/>
        </w:rPr>
        <w:t xml:space="preserve"> и </w:t>
      </w:r>
      <w:r w:rsidRPr="00EA4735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EA4735">
        <w:rPr>
          <w:spacing w:val="-2"/>
          <w:sz w:val="24"/>
          <w:szCs w:val="24"/>
        </w:rPr>
        <w:t xml:space="preserve">доступ </w:t>
      </w:r>
      <w:r w:rsidRPr="00EA4735">
        <w:rPr>
          <w:sz w:val="24"/>
          <w:szCs w:val="24"/>
        </w:rPr>
        <w:t xml:space="preserve">в </w:t>
      </w:r>
      <w:r w:rsidRPr="00EA4735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EA4735">
        <w:rPr>
          <w:sz w:val="24"/>
          <w:szCs w:val="24"/>
        </w:rPr>
        <w:t xml:space="preserve">на 1 этаже главного здания. </w:t>
      </w:r>
      <w:r w:rsidRPr="00EA4735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EA4735" w:rsidRPr="00EA4735" w:rsidRDefault="00EA4735" w:rsidP="00EA473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8.3.1.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>и лиц с</w:t>
      </w:r>
      <w:r w:rsidRPr="00EA473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A4735">
        <w:rPr>
          <w:i/>
          <w:iCs/>
          <w:sz w:val="24"/>
          <w:szCs w:val="24"/>
        </w:rPr>
        <w:t xml:space="preserve"> здоровья по зрению:</w:t>
      </w:r>
    </w:p>
    <w:p w:rsidR="00EA4735" w:rsidRPr="00EA4735" w:rsidRDefault="00EA4735" w:rsidP="00EA4735">
      <w:pPr>
        <w:ind w:firstLine="709"/>
        <w:jc w:val="both"/>
        <w:rPr>
          <w:spacing w:val="-1"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iCs/>
          <w:sz w:val="24"/>
          <w:szCs w:val="24"/>
        </w:rPr>
        <w:t>о</w:t>
      </w:r>
      <w:r w:rsidRPr="00EA4735">
        <w:rPr>
          <w:spacing w:val="-1"/>
          <w:sz w:val="24"/>
          <w:szCs w:val="24"/>
        </w:rPr>
        <w:t xml:space="preserve">беспечен доступ </w:t>
      </w:r>
      <w:r w:rsidRPr="00EA4735">
        <w:rPr>
          <w:sz w:val="24"/>
          <w:szCs w:val="24"/>
        </w:rPr>
        <w:t xml:space="preserve">обучающихся, </w:t>
      </w:r>
      <w:r w:rsidRPr="00EA4735">
        <w:rPr>
          <w:spacing w:val="-1"/>
          <w:sz w:val="24"/>
          <w:szCs w:val="24"/>
        </w:rPr>
        <w:t xml:space="preserve">являющихся слепыми или слабовидящими </w:t>
      </w:r>
      <w:r w:rsidRPr="00EA4735">
        <w:rPr>
          <w:sz w:val="24"/>
          <w:szCs w:val="24"/>
        </w:rPr>
        <w:t xml:space="preserve">к </w:t>
      </w:r>
      <w:r w:rsidRPr="00EA4735">
        <w:rPr>
          <w:spacing w:val="-1"/>
          <w:sz w:val="24"/>
          <w:szCs w:val="24"/>
        </w:rPr>
        <w:t>зданиям Академии;</w:t>
      </w:r>
    </w:p>
    <w:p w:rsidR="00EA4735" w:rsidRPr="00EA4735" w:rsidRDefault="00EA4735" w:rsidP="00EA4735">
      <w:pPr>
        <w:ind w:firstLine="709"/>
        <w:jc w:val="both"/>
        <w:rPr>
          <w:sz w:val="24"/>
          <w:szCs w:val="24"/>
        </w:rPr>
      </w:pPr>
      <w:r w:rsidRPr="00EA4735">
        <w:rPr>
          <w:spacing w:val="-1"/>
          <w:sz w:val="24"/>
          <w:szCs w:val="24"/>
        </w:rPr>
        <w:t xml:space="preserve">- </w:t>
      </w:r>
      <w:r w:rsidRPr="00EA4735">
        <w:rPr>
          <w:iCs/>
          <w:sz w:val="24"/>
          <w:szCs w:val="24"/>
        </w:rPr>
        <w:t>э</w:t>
      </w:r>
      <w:r w:rsidRPr="00EA4735">
        <w:rPr>
          <w:sz w:val="24"/>
          <w:szCs w:val="24"/>
        </w:rPr>
        <w:t>лектронный видео увеличитель "ONYX Deskset HD 22 (в полной комплектации);</w:t>
      </w:r>
    </w:p>
    <w:p w:rsidR="00EA4735" w:rsidRPr="00EA4735" w:rsidRDefault="00EA4735" w:rsidP="00EA4735">
      <w:pPr>
        <w:ind w:firstLine="709"/>
        <w:jc w:val="both"/>
        <w:rPr>
          <w:sz w:val="24"/>
          <w:szCs w:val="24"/>
        </w:rPr>
      </w:pPr>
      <w:r w:rsidRPr="00EA4735">
        <w:rPr>
          <w:b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A4735">
        <w:rPr>
          <w:sz w:val="24"/>
          <w:szCs w:val="24"/>
        </w:rPr>
        <w:t xml:space="preserve"> </w:t>
      </w:r>
    </w:p>
    <w:p w:rsidR="00EA4735" w:rsidRPr="00EA4735" w:rsidRDefault="00EA4735" w:rsidP="00EA4735">
      <w:pPr>
        <w:ind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b/>
          <w:sz w:val="24"/>
          <w:szCs w:val="24"/>
        </w:rPr>
        <w:t>-</w:t>
      </w:r>
      <w:r w:rsidRPr="00EA4735">
        <w:rPr>
          <w:sz w:val="24"/>
          <w:szCs w:val="24"/>
        </w:rPr>
        <w:t xml:space="preserve"> принтер Брайля; </w:t>
      </w:r>
    </w:p>
    <w:p w:rsidR="00EA4735" w:rsidRPr="00EA4735" w:rsidRDefault="00EA4735" w:rsidP="00EA4735">
      <w:pPr>
        <w:ind w:firstLine="709"/>
        <w:jc w:val="both"/>
        <w:rPr>
          <w:sz w:val="24"/>
          <w:szCs w:val="24"/>
          <w:shd w:val="clear" w:color="auto" w:fill="FEFEFE"/>
        </w:rPr>
      </w:pPr>
      <w:r w:rsidRPr="00EA4735">
        <w:rPr>
          <w:b/>
          <w:sz w:val="24"/>
          <w:szCs w:val="24"/>
          <w:shd w:val="clear" w:color="auto" w:fill="FFFFFF"/>
        </w:rPr>
        <w:t xml:space="preserve">- </w:t>
      </w:r>
      <w:r w:rsidRPr="00EA4735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EA4735">
        <w:rPr>
          <w:b/>
          <w:sz w:val="24"/>
          <w:szCs w:val="24"/>
          <w:shd w:val="clear" w:color="auto" w:fill="FFFFFF"/>
        </w:rPr>
        <w:t xml:space="preserve"> </w:t>
      </w:r>
    </w:p>
    <w:p w:rsidR="00EA4735" w:rsidRPr="00EA4735" w:rsidRDefault="00EA4735" w:rsidP="00EA473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8.3.2.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>и лиц с</w:t>
      </w:r>
      <w:r w:rsidRPr="00EA473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A4735">
        <w:rPr>
          <w:i/>
          <w:iCs/>
          <w:sz w:val="24"/>
          <w:szCs w:val="24"/>
        </w:rPr>
        <w:t xml:space="preserve"> здоровья по слуху:</w:t>
      </w:r>
    </w:p>
    <w:p w:rsidR="00EA4735" w:rsidRPr="00EA4735" w:rsidRDefault="00EA4735" w:rsidP="00EA4735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</w:rPr>
        <w:t>акустическая система</w:t>
      </w:r>
      <w:r w:rsidRPr="00EA4735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EA4735" w:rsidRPr="00EA4735" w:rsidRDefault="00EA4735" w:rsidP="00EA4735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«ElBrailleW14J G2;</w:t>
      </w:r>
      <w:r w:rsidRPr="00EA4735">
        <w:rPr>
          <w:sz w:val="22"/>
          <w:szCs w:val="22"/>
          <w:shd w:val="clear" w:color="auto" w:fill="FFFFFF"/>
        </w:rPr>
        <w:t xml:space="preserve"> </w:t>
      </w:r>
    </w:p>
    <w:p w:rsidR="00EA4735" w:rsidRPr="00EA4735" w:rsidRDefault="00EA4735" w:rsidP="00EA4735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b/>
          <w:sz w:val="24"/>
          <w:szCs w:val="24"/>
          <w:shd w:val="clear" w:color="auto" w:fill="FFFFFF"/>
        </w:rPr>
        <w:lastRenderedPageBreak/>
        <w:t>-</w:t>
      </w:r>
      <w:r w:rsidRPr="00EA4735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EA4735" w:rsidRPr="00EA4735" w:rsidRDefault="00EA4735" w:rsidP="00EA473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sz w:val="24"/>
          <w:szCs w:val="24"/>
          <w:shd w:val="clear" w:color="auto" w:fill="FFFFFF"/>
        </w:rPr>
        <w:t>- FM-передатчик AMIGO T31;</w:t>
      </w:r>
    </w:p>
    <w:p w:rsidR="00EA4735" w:rsidRPr="00EA4735" w:rsidRDefault="00EA4735" w:rsidP="00EA473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EA4735" w:rsidRPr="00EA4735" w:rsidRDefault="00EA4735" w:rsidP="00EA4735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8.3.3.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 xml:space="preserve">и лиц с </w:t>
      </w:r>
      <w:r w:rsidRPr="00EA4735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A4735">
        <w:rPr>
          <w:i/>
          <w:iCs/>
          <w:sz w:val="24"/>
          <w:szCs w:val="24"/>
        </w:rPr>
        <w:t>аппарата:</w:t>
      </w:r>
    </w:p>
    <w:p w:rsidR="00EA4735" w:rsidRPr="00EA4735" w:rsidRDefault="00EA4735" w:rsidP="00EA4735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EA4735" w:rsidRPr="0026524F" w:rsidRDefault="00EA4735" w:rsidP="00EA4735">
      <w:pPr>
        <w:rPr>
          <w:color w:val="1F497D" w:themeColor="text2"/>
        </w:rPr>
      </w:pPr>
    </w:p>
    <w:p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:rsidR="00344650" w:rsidRDefault="00344650">
      <w:pPr>
        <w:jc w:val="right"/>
        <w:rPr>
          <w:i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A5099" w:rsidRDefault="00036786">
      <w:pPr>
        <w:jc w:val="right"/>
        <w:rPr>
          <w:i/>
        </w:rPr>
      </w:pPr>
      <w:r w:rsidRPr="003A5099">
        <w:rPr>
          <w:i/>
        </w:rPr>
        <w:lastRenderedPageBreak/>
        <w:t>Приложение к рабочей программы дисциплины</w:t>
      </w:r>
    </w:p>
    <w:p w:rsidR="0014577C" w:rsidRPr="003A5099" w:rsidRDefault="00036786">
      <w:pPr>
        <w:widowControl w:val="0"/>
        <w:jc w:val="right"/>
        <w:rPr>
          <w:rFonts w:cs="Tahoma"/>
          <w:b/>
          <w:i/>
          <w:color w:val="000000"/>
        </w:rPr>
      </w:pPr>
      <w:r w:rsidRPr="003A5099">
        <w:rPr>
          <w:i/>
        </w:rPr>
        <w:t>«</w:t>
      </w:r>
      <w:r w:rsidRPr="003A5099">
        <w:rPr>
          <w:b/>
          <w:i/>
        </w:rPr>
        <w:t>Материально-техническое обеспечение физической культуры и спорта</w:t>
      </w:r>
      <w:r w:rsidRPr="003A5099">
        <w:rPr>
          <w:i/>
        </w:rPr>
        <w:t>»</w:t>
      </w:r>
    </w:p>
    <w:p w:rsidR="0014577C" w:rsidRPr="00344650" w:rsidRDefault="0014577C">
      <w:pPr>
        <w:jc w:val="right"/>
        <w:rPr>
          <w:i/>
          <w:sz w:val="24"/>
          <w:szCs w:val="24"/>
        </w:rPr>
      </w:pPr>
    </w:p>
    <w:p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sz w:val="24"/>
          <w:szCs w:val="24"/>
        </w:rPr>
        <w:t xml:space="preserve">Министерство спорта Российской Федерации </w:t>
      </w:r>
    </w:p>
    <w:p w:rsidR="0014577C" w:rsidRPr="00344650" w:rsidRDefault="0014577C">
      <w:pPr>
        <w:jc w:val="center"/>
        <w:rPr>
          <w:sz w:val="24"/>
          <w:szCs w:val="24"/>
        </w:rPr>
      </w:pPr>
    </w:p>
    <w:p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sz w:val="24"/>
          <w:szCs w:val="24"/>
        </w:rPr>
        <w:t>высшего образования</w:t>
      </w:r>
    </w:p>
    <w:p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14577C" w:rsidRPr="00344650" w:rsidRDefault="00036786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344650">
        <w:rPr>
          <w:sz w:val="24"/>
          <w:szCs w:val="24"/>
        </w:rPr>
        <w:t>Биомеханики и информационных технологий</w:t>
      </w:r>
    </w:p>
    <w:p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sz w:val="24"/>
          <w:szCs w:val="24"/>
        </w:rPr>
        <w:t>Наименование кафедры</w:t>
      </w:r>
    </w:p>
    <w:p w:rsidR="0014577C" w:rsidRPr="00344650" w:rsidRDefault="0014577C">
      <w:pPr>
        <w:jc w:val="right"/>
        <w:rPr>
          <w:sz w:val="24"/>
          <w:szCs w:val="24"/>
        </w:rPr>
      </w:pPr>
    </w:p>
    <w:p w:rsidR="0014577C" w:rsidRPr="00344650" w:rsidRDefault="00036786">
      <w:pPr>
        <w:jc w:val="right"/>
        <w:rPr>
          <w:sz w:val="24"/>
          <w:szCs w:val="24"/>
        </w:rPr>
      </w:pPr>
      <w:r w:rsidRPr="00344650">
        <w:rPr>
          <w:sz w:val="24"/>
          <w:szCs w:val="24"/>
        </w:rPr>
        <w:t>УТВЕРЖДЕНО</w:t>
      </w:r>
    </w:p>
    <w:p w:rsidR="0014577C" w:rsidRPr="00344650" w:rsidRDefault="00036786">
      <w:pPr>
        <w:jc w:val="right"/>
        <w:rPr>
          <w:sz w:val="24"/>
          <w:szCs w:val="24"/>
        </w:rPr>
      </w:pPr>
      <w:r w:rsidRPr="00344650">
        <w:rPr>
          <w:sz w:val="24"/>
          <w:szCs w:val="24"/>
        </w:rPr>
        <w:t xml:space="preserve">решением Учебно-методической комиссии     </w:t>
      </w:r>
    </w:p>
    <w:p w:rsidR="0014577C" w:rsidRPr="00344650" w:rsidRDefault="00036786">
      <w:pPr>
        <w:jc w:val="right"/>
        <w:rPr>
          <w:sz w:val="24"/>
          <w:szCs w:val="24"/>
        </w:rPr>
      </w:pPr>
      <w:r w:rsidRPr="00344650">
        <w:rPr>
          <w:sz w:val="24"/>
          <w:szCs w:val="24"/>
        </w:rPr>
        <w:t xml:space="preserve">   протокол №</w:t>
      </w:r>
      <w:r w:rsidR="003A5099">
        <w:rPr>
          <w:sz w:val="24"/>
          <w:szCs w:val="24"/>
        </w:rPr>
        <w:t>7</w:t>
      </w:r>
      <w:r w:rsidRPr="00344650">
        <w:rPr>
          <w:sz w:val="24"/>
          <w:szCs w:val="24"/>
        </w:rPr>
        <w:t xml:space="preserve"> от </w:t>
      </w:r>
      <w:r w:rsidR="003A5099" w:rsidRPr="00344650">
        <w:rPr>
          <w:rFonts w:cs="Tahoma"/>
          <w:color w:val="000000"/>
          <w:sz w:val="24"/>
          <w:szCs w:val="24"/>
        </w:rPr>
        <w:t>«</w:t>
      </w:r>
      <w:r w:rsidR="003A5099">
        <w:rPr>
          <w:rFonts w:cs="Tahoma"/>
          <w:color w:val="000000"/>
          <w:sz w:val="24"/>
          <w:szCs w:val="24"/>
        </w:rPr>
        <w:t>20</w:t>
      </w:r>
      <w:r w:rsidR="003A5099" w:rsidRPr="00344650">
        <w:rPr>
          <w:rFonts w:cs="Tahoma"/>
          <w:color w:val="000000"/>
          <w:sz w:val="24"/>
          <w:szCs w:val="24"/>
        </w:rPr>
        <w:t xml:space="preserve">» </w:t>
      </w:r>
      <w:r w:rsidR="003A5099">
        <w:rPr>
          <w:rFonts w:cs="Tahoma"/>
          <w:color w:val="000000"/>
          <w:sz w:val="24"/>
          <w:szCs w:val="24"/>
          <w:u w:val="single"/>
        </w:rPr>
        <w:t xml:space="preserve">августа </w:t>
      </w:r>
      <w:r w:rsidR="003A5099" w:rsidRPr="00344650">
        <w:rPr>
          <w:rFonts w:cs="Tahoma"/>
          <w:color w:val="000000"/>
          <w:sz w:val="24"/>
          <w:szCs w:val="24"/>
        </w:rPr>
        <w:t>20</w:t>
      </w:r>
      <w:r w:rsidR="003A5099">
        <w:rPr>
          <w:rFonts w:cs="Tahoma"/>
          <w:color w:val="000000"/>
          <w:sz w:val="24"/>
          <w:szCs w:val="24"/>
          <w:u w:val="single"/>
        </w:rPr>
        <w:t>20</w:t>
      </w:r>
      <w:r w:rsidR="003A5099" w:rsidRPr="00344650">
        <w:rPr>
          <w:rFonts w:cs="Tahoma"/>
          <w:color w:val="000000"/>
          <w:sz w:val="24"/>
          <w:szCs w:val="24"/>
        </w:rPr>
        <w:t xml:space="preserve"> г.</w:t>
      </w:r>
    </w:p>
    <w:p w:rsidR="0014577C" w:rsidRPr="00344650" w:rsidRDefault="00036786">
      <w:pPr>
        <w:jc w:val="right"/>
        <w:rPr>
          <w:sz w:val="24"/>
          <w:szCs w:val="24"/>
        </w:rPr>
      </w:pPr>
      <w:r w:rsidRPr="00344650">
        <w:rPr>
          <w:sz w:val="24"/>
          <w:szCs w:val="24"/>
        </w:rPr>
        <w:t xml:space="preserve">Председатель УМК, </w:t>
      </w:r>
    </w:p>
    <w:p w:rsidR="0014577C" w:rsidRPr="00344650" w:rsidRDefault="00036786">
      <w:pPr>
        <w:jc w:val="right"/>
        <w:rPr>
          <w:sz w:val="24"/>
          <w:szCs w:val="24"/>
        </w:rPr>
      </w:pPr>
      <w:r w:rsidRPr="00344650">
        <w:rPr>
          <w:sz w:val="24"/>
          <w:szCs w:val="24"/>
        </w:rPr>
        <w:t>проректор по учебной работе</w:t>
      </w:r>
    </w:p>
    <w:p w:rsidR="0014577C" w:rsidRPr="00344650" w:rsidRDefault="00036786">
      <w:pPr>
        <w:jc w:val="right"/>
        <w:rPr>
          <w:sz w:val="24"/>
          <w:szCs w:val="24"/>
        </w:rPr>
      </w:pPr>
      <w:r w:rsidRPr="00344650">
        <w:rPr>
          <w:sz w:val="24"/>
          <w:szCs w:val="24"/>
        </w:rPr>
        <w:t>___________________А.Н. Таланцев</w:t>
      </w:r>
    </w:p>
    <w:p w:rsidR="0014577C" w:rsidRPr="00344650" w:rsidRDefault="0014577C">
      <w:pPr>
        <w:jc w:val="right"/>
        <w:rPr>
          <w:sz w:val="24"/>
          <w:szCs w:val="24"/>
        </w:rPr>
      </w:pPr>
    </w:p>
    <w:p w:rsidR="003A5099" w:rsidRDefault="003A5099">
      <w:pPr>
        <w:jc w:val="center"/>
        <w:rPr>
          <w:b/>
          <w:bCs/>
          <w:sz w:val="24"/>
          <w:szCs w:val="24"/>
        </w:rPr>
      </w:pPr>
    </w:p>
    <w:p w:rsidR="0014577C" w:rsidRPr="00344650" w:rsidRDefault="00036786">
      <w:pPr>
        <w:jc w:val="center"/>
        <w:rPr>
          <w:b/>
          <w:bCs/>
          <w:sz w:val="24"/>
          <w:szCs w:val="24"/>
        </w:rPr>
      </w:pPr>
      <w:r w:rsidRPr="00344650">
        <w:rPr>
          <w:b/>
          <w:bCs/>
          <w:sz w:val="24"/>
          <w:szCs w:val="24"/>
        </w:rPr>
        <w:t>Фонд оценочных средств</w:t>
      </w:r>
    </w:p>
    <w:p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по дисциплине </w:t>
      </w:r>
    </w:p>
    <w:p w:rsidR="0014577C" w:rsidRPr="00344650" w:rsidRDefault="0014577C">
      <w:pPr>
        <w:jc w:val="center"/>
        <w:rPr>
          <w:b/>
          <w:sz w:val="24"/>
          <w:szCs w:val="24"/>
        </w:rPr>
      </w:pPr>
    </w:p>
    <w:p w:rsidR="0014577C" w:rsidRPr="00344650" w:rsidRDefault="0003678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Материально-техническое обеспечение физической культуры и спорта</w:t>
      </w:r>
    </w:p>
    <w:p w:rsidR="0014577C" w:rsidRPr="00344650" w:rsidRDefault="00036786">
      <w:pPr>
        <w:jc w:val="center"/>
        <w:rPr>
          <w:i/>
          <w:sz w:val="24"/>
          <w:szCs w:val="24"/>
        </w:rPr>
      </w:pPr>
      <w:r w:rsidRPr="00344650">
        <w:rPr>
          <w:i/>
          <w:sz w:val="24"/>
          <w:szCs w:val="24"/>
        </w:rPr>
        <w:t>наименование дисциплины (модуля, практики)</w:t>
      </w:r>
    </w:p>
    <w:p w:rsidR="0014577C" w:rsidRPr="00344650" w:rsidRDefault="0014577C">
      <w:pPr>
        <w:jc w:val="center"/>
        <w:rPr>
          <w:sz w:val="24"/>
          <w:szCs w:val="24"/>
          <w:highlight w:val="yellow"/>
        </w:rPr>
      </w:pPr>
    </w:p>
    <w:p w:rsidR="0014577C" w:rsidRPr="00344650" w:rsidRDefault="0003678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49.03.01Физическая культура</w:t>
      </w:r>
    </w:p>
    <w:p w:rsidR="0014577C" w:rsidRPr="00344650" w:rsidRDefault="00036786">
      <w:pPr>
        <w:jc w:val="center"/>
        <w:rPr>
          <w:i/>
          <w:sz w:val="24"/>
          <w:szCs w:val="24"/>
        </w:rPr>
      </w:pPr>
      <w:r w:rsidRPr="00344650">
        <w:rPr>
          <w:i/>
          <w:sz w:val="24"/>
          <w:szCs w:val="24"/>
        </w:rPr>
        <w:t>код и наименование направления</w:t>
      </w:r>
    </w:p>
    <w:p w:rsidR="0014577C" w:rsidRPr="00344650" w:rsidRDefault="00036786">
      <w:pPr>
        <w:jc w:val="center"/>
        <w:rPr>
          <w:b/>
          <w:i/>
          <w:sz w:val="24"/>
          <w:szCs w:val="24"/>
        </w:rPr>
      </w:pPr>
      <w:r w:rsidRPr="00344650">
        <w:rPr>
          <w:b/>
          <w:i/>
          <w:sz w:val="24"/>
          <w:szCs w:val="24"/>
        </w:rPr>
        <w:t>уровень бакалавриата</w:t>
      </w:r>
    </w:p>
    <w:p w:rsidR="0014577C" w:rsidRPr="00344650" w:rsidRDefault="0014577C">
      <w:pPr>
        <w:jc w:val="center"/>
        <w:rPr>
          <w:b/>
          <w:sz w:val="24"/>
          <w:szCs w:val="24"/>
        </w:rPr>
      </w:pPr>
    </w:p>
    <w:p w:rsidR="0014577C" w:rsidRPr="00344650" w:rsidRDefault="005E0297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ОПОП:</w:t>
      </w:r>
    </w:p>
    <w:p w:rsidR="0014577C" w:rsidRPr="00344650" w:rsidRDefault="00036786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«Спортивная тренировка в избранном виде спорта»</w:t>
      </w:r>
    </w:p>
    <w:p w:rsidR="0014577C" w:rsidRPr="00344650" w:rsidRDefault="00036786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14577C" w:rsidRPr="00344650" w:rsidRDefault="00036786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«Физкультурно-оздоровительные технологии»</w:t>
      </w:r>
    </w:p>
    <w:p w:rsidR="0014577C" w:rsidRPr="00344650" w:rsidRDefault="00036786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«Спортивный менеджмент»</w:t>
      </w:r>
    </w:p>
    <w:p w:rsidR="0014577C" w:rsidRPr="00344650" w:rsidRDefault="00036786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:rsidR="0014577C" w:rsidRPr="00344650" w:rsidRDefault="0014577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Форма обучения </w:t>
      </w:r>
    </w:p>
    <w:p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очная/заочная</w:t>
      </w:r>
    </w:p>
    <w:p w:rsidR="0014577C" w:rsidRPr="00344650" w:rsidRDefault="0014577C">
      <w:pPr>
        <w:jc w:val="center"/>
        <w:rPr>
          <w:b/>
          <w:sz w:val="24"/>
          <w:szCs w:val="24"/>
        </w:rPr>
      </w:pPr>
    </w:p>
    <w:p w:rsidR="0014577C" w:rsidRPr="00344650" w:rsidRDefault="00036786">
      <w:pPr>
        <w:jc w:val="right"/>
        <w:rPr>
          <w:sz w:val="24"/>
          <w:szCs w:val="24"/>
        </w:rPr>
      </w:pPr>
      <w:r w:rsidRPr="00344650">
        <w:rPr>
          <w:sz w:val="24"/>
          <w:szCs w:val="24"/>
        </w:rPr>
        <w:t>Рассмотрено и одобрено на заседании кафедры</w:t>
      </w:r>
    </w:p>
    <w:p w:rsidR="0014577C" w:rsidRPr="00344650" w:rsidRDefault="00036786">
      <w:pPr>
        <w:jc w:val="right"/>
        <w:rPr>
          <w:sz w:val="24"/>
          <w:szCs w:val="24"/>
        </w:rPr>
      </w:pPr>
      <w:r w:rsidRPr="00344650">
        <w:rPr>
          <w:sz w:val="24"/>
          <w:szCs w:val="24"/>
        </w:rPr>
        <w:t>(протокол № 9 от «16» апреля 20</w:t>
      </w:r>
      <w:r w:rsidR="003A5099">
        <w:rPr>
          <w:sz w:val="24"/>
          <w:szCs w:val="24"/>
        </w:rPr>
        <w:t>20</w:t>
      </w:r>
      <w:r w:rsidRPr="00344650">
        <w:rPr>
          <w:sz w:val="24"/>
          <w:szCs w:val="24"/>
        </w:rPr>
        <w:t xml:space="preserve"> г.) </w:t>
      </w:r>
    </w:p>
    <w:p w:rsidR="0014577C" w:rsidRPr="00344650" w:rsidRDefault="0003678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344650">
        <w:rPr>
          <w:sz w:val="24"/>
          <w:szCs w:val="24"/>
        </w:rPr>
        <w:t>Зав. кафедрой проф.                  /Фураев А.Н.</w:t>
      </w:r>
    </w:p>
    <w:p w:rsidR="0014577C" w:rsidRPr="00344650" w:rsidRDefault="0014577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4577C" w:rsidRPr="00344650" w:rsidRDefault="0014577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4577C" w:rsidRPr="00344650" w:rsidRDefault="0014577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4577C" w:rsidRPr="00344650" w:rsidRDefault="003A5099">
      <w:pPr>
        <w:jc w:val="center"/>
        <w:rPr>
          <w:sz w:val="24"/>
          <w:szCs w:val="24"/>
        </w:rPr>
      </w:pPr>
      <w:r>
        <w:rPr>
          <w:sz w:val="24"/>
          <w:szCs w:val="24"/>
        </w:rPr>
        <w:t>Малаховка, 2020</w:t>
      </w:r>
      <w:r w:rsidR="00036786" w:rsidRPr="00344650">
        <w:rPr>
          <w:sz w:val="24"/>
          <w:szCs w:val="24"/>
        </w:rPr>
        <w:t xml:space="preserve"> год </w:t>
      </w:r>
    </w:p>
    <w:p w:rsidR="00344650" w:rsidRDefault="00344650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 w:rsidP="00344650">
      <w:pPr>
        <w:pStyle w:val="a3"/>
        <w:shd w:val="clear" w:color="auto" w:fill="FFFFFF"/>
        <w:tabs>
          <w:tab w:val="left" w:pos="1134"/>
        </w:tabs>
        <w:ind w:left="284"/>
        <w:jc w:val="both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14577C" w:rsidRPr="00344650" w:rsidRDefault="0014577C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14577C" w:rsidRPr="00344650" w:rsidRDefault="00036786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Паспорт фонда оценочных средств</w:t>
      </w:r>
    </w:p>
    <w:tbl>
      <w:tblPr>
        <w:tblW w:w="9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8"/>
        <w:gridCol w:w="2693"/>
        <w:gridCol w:w="5387"/>
      </w:tblGrid>
      <w:tr w:rsidR="0014577C" w:rsidRPr="00344650" w:rsidTr="004271CE">
        <w:trPr>
          <w:trHeight w:val="185"/>
        </w:trPr>
        <w:tc>
          <w:tcPr>
            <w:tcW w:w="1338" w:type="dxa"/>
            <w:vAlign w:val="center"/>
          </w:tcPr>
          <w:p w:rsidR="0014577C" w:rsidRPr="004271CE" w:rsidRDefault="0003678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Компетенция</w:t>
            </w:r>
          </w:p>
        </w:tc>
        <w:tc>
          <w:tcPr>
            <w:tcW w:w="2693" w:type="dxa"/>
            <w:vAlign w:val="center"/>
          </w:tcPr>
          <w:p w:rsidR="0014577C" w:rsidRPr="004271CE" w:rsidRDefault="0003678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387" w:type="dxa"/>
            <w:vAlign w:val="center"/>
          </w:tcPr>
          <w:p w:rsidR="0014577C" w:rsidRPr="004271CE" w:rsidRDefault="0003678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4271CE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4271CE" w:rsidRPr="00344650" w:rsidTr="004271CE">
        <w:trPr>
          <w:trHeight w:val="2399"/>
        </w:trPr>
        <w:tc>
          <w:tcPr>
            <w:tcW w:w="1338" w:type="dxa"/>
          </w:tcPr>
          <w:p w:rsidR="004271CE" w:rsidRPr="004271CE" w:rsidRDefault="004271CE" w:rsidP="004271C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>ОПК-12.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271CE" w:rsidRPr="004271CE" w:rsidRDefault="004271CE" w:rsidP="004271C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color w:val="000000"/>
                <w:spacing w:val="-1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      </w:r>
          </w:p>
          <w:p w:rsidR="004271CE" w:rsidRPr="004271CE" w:rsidRDefault="004271CE" w:rsidP="004271C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>ОПК-15.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271CE" w:rsidRPr="004271CE" w:rsidRDefault="004271CE" w:rsidP="004271C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color w:val="000000"/>
                <w:spacing w:val="-1"/>
                <w:sz w:val="24"/>
                <w:szCs w:val="24"/>
              </w:rPr>
              <w:t>Способен проводить материально-техническое оснащение занятий, соревнований, спортивно-массовых мероприятий.</w:t>
            </w:r>
          </w:p>
          <w:p w:rsidR="004271CE" w:rsidRPr="004271CE" w:rsidRDefault="004271CE" w:rsidP="004271C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1CE" w:rsidRPr="004271CE" w:rsidRDefault="004271CE" w:rsidP="00BA0F9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4271CE" w:rsidRPr="004271CE" w:rsidRDefault="004271CE" w:rsidP="00BA0F9F">
            <w:pPr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 xml:space="preserve">/02.6  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специализации).</w:t>
            </w:r>
          </w:p>
          <w:p w:rsidR="004271CE" w:rsidRPr="004271CE" w:rsidRDefault="004271CE" w:rsidP="00BA0F9F">
            <w:pPr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:rsidR="004271CE" w:rsidRPr="004271CE" w:rsidRDefault="004271CE" w:rsidP="00BA0F9F">
            <w:pPr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4271CE" w:rsidRPr="004271CE" w:rsidRDefault="004271CE" w:rsidP="00BA0F9F">
            <w:pPr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со спортсменами спортивной команды.</w:t>
            </w:r>
          </w:p>
          <w:p w:rsidR="004271CE" w:rsidRPr="004271CE" w:rsidRDefault="004271CE" w:rsidP="00BA0F9F">
            <w:pPr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 xml:space="preserve"> Организация отбора и подготовки спортсменов спортивной команды.</w:t>
            </w:r>
          </w:p>
          <w:p w:rsidR="004271CE" w:rsidRPr="004271CE" w:rsidRDefault="004271CE" w:rsidP="00BA0F9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 xml:space="preserve">05.005  ИМ: </w:t>
            </w:r>
          </w:p>
          <w:p w:rsidR="004271CE" w:rsidRPr="004271CE" w:rsidRDefault="004271CE" w:rsidP="00BA0F9F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Руководство организацией и проведением физкультурно-оздоровительной и спортивно-массовой работы в физкультурно-спортивной организации.</w:t>
            </w:r>
          </w:p>
          <w:p w:rsidR="004271CE" w:rsidRPr="004271CE" w:rsidRDefault="004271CE" w:rsidP="00BA0F9F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 xml:space="preserve"> Организация и руководство проведением 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lastRenderedPageBreak/>
              <w:t>мероприятий по укреплению и развитию материально-технической базы физкультурно-спортивной организации для занятия физической культурой и спортом.</w:t>
            </w:r>
          </w:p>
        </w:tc>
        <w:tc>
          <w:tcPr>
            <w:tcW w:w="5387" w:type="dxa"/>
          </w:tcPr>
          <w:p w:rsidR="00A60424" w:rsidRPr="00B91948" w:rsidRDefault="00A60424" w:rsidP="00A6042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91948"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A60424" w:rsidRPr="00B91948" w:rsidRDefault="00A60424" w:rsidP="00A6042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1948">
              <w:rPr>
                <w:sz w:val="24"/>
                <w:szCs w:val="24"/>
              </w:rPr>
              <w:t>Проводит периодический контроль сохранности имущества физкультурно-спортивной организации и готовит по нему отчет.</w:t>
            </w:r>
          </w:p>
          <w:p w:rsidR="00A60424" w:rsidRPr="00B91948" w:rsidRDefault="00A60424" w:rsidP="00A6042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1948">
              <w:rPr>
                <w:sz w:val="24"/>
                <w:szCs w:val="24"/>
              </w:rPr>
              <w:t>Оказывает помощь старшему инструктору-методисту при проведении инвентаризации имущества физкультурно-спортивной организации.</w:t>
            </w:r>
          </w:p>
          <w:p w:rsidR="00A60424" w:rsidRPr="00B91948" w:rsidRDefault="00A60424" w:rsidP="00A6042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1948">
              <w:rPr>
                <w:sz w:val="24"/>
                <w:szCs w:val="24"/>
              </w:rPr>
              <w:t>Проводит разъяснительные беседы на тему бережного отношения к имуществу физкультурно-спортивной организации, и поддержания режима экономного расходования материальных и энергоресурсов.</w:t>
            </w:r>
          </w:p>
          <w:p w:rsidR="00A60424" w:rsidRPr="00B91948" w:rsidRDefault="00A60424" w:rsidP="00A6042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1948">
              <w:rPr>
                <w:sz w:val="24"/>
                <w:szCs w:val="24"/>
              </w:rPr>
              <w:t>Выявляет потребности физкультурно-спортивной организации в материальных средствах, в инвентаре, в спортивном оборудовании, в работах по ремонту и обслуживанию спортивных объектов и их оборудования.</w:t>
            </w:r>
          </w:p>
          <w:p w:rsidR="00A60424" w:rsidRPr="00B91948" w:rsidRDefault="00A60424" w:rsidP="00A6042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1948">
              <w:rPr>
                <w:sz w:val="24"/>
                <w:szCs w:val="24"/>
              </w:rPr>
              <w:t>Разрабатывает предложения по развитию материально-технической базы физкультурно-спортивной организации.</w:t>
            </w:r>
          </w:p>
          <w:p w:rsidR="00A60424" w:rsidRPr="00B91948" w:rsidRDefault="00A60424" w:rsidP="00A6042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1948">
              <w:rPr>
                <w:sz w:val="24"/>
                <w:szCs w:val="24"/>
              </w:rPr>
              <w:t>Составляет требования к закупаемым спортивным товарам, работам и услугам.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271CE">
              <w:rPr>
                <w:b/>
                <w:sz w:val="24"/>
                <w:szCs w:val="24"/>
              </w:rPr>
              <w:t>Знать: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Безопасные методы и приемы выполнения работ на спортивных объектах.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Порядок проведения периодического контроля сохранности имущества, утвержденный локальным нормативным актом физкультурно-спортивной организации.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Правила эксплуатации спортивных сооружений, оборудования и спортивной техники.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Основы энергосбережения.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271CE">
              <w:rPr>
                <w:b/>
                <w:sz w:val="24"/>
                <w:szCs w:val="24"/>
              </w:rPr>
              <w:t>Уметь: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Определять требования к спортивному инвентарю и оборудованию, к месту и санитарно-гигиеническим условиям проведения тренировочного занятия.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Подбирать средства тренировки по общей физической и специальной подготовке,  по общей программе спортивной подготовки с учетом половозрастных и индивидуальных способностей занимающихся.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Определять гигиенические основы физкультурно-спортивных сооружений и инвентаря, проверять качество личного инвентаря и оборудования, используемого занимающимися в физкультурно-спортивной организации.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lastRenderedPageBreak/>
              <w:t>Выявлять неисправности спортивных объектов и инвентаря, его соответствия нормам техники безопасности, принятым в соответствующих видах спорта.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Разъяснять правила техники безопасности при выполнении упражнений на спортивных снарядах, проводить работу по профилактике травматизма.</w:t>
            </w:r>
          </w:p>
        </w:tc>
      </w:tr>
    </w:tbl>
    <w:p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14577C" w:rsidRP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14577C" w:rsidRPr="00344650" w:rsidRDefault="0014577C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t>2.1. Перечень вопросов для промежуточной аттестации.</w:t>
      </w:r>
    </w:p>
    <w:p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  <w:highlight w:val="yellow"/>
        </w:rPr>
      </w:pP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Краткие исторические сведения о спортивных сооружениях древнего мира, средних веков, нового и новейшего времени.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История развития Олимпийских игр до нашей эры, основные характеристики стадионов: эллинского, эллинистического и древнеримского периода. 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Порядок проведения Олимпийских игр до нашей эры, судейство, закрытие. Судьба построенных стадионов: Олимпия, Колизей и др.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История развития спортивного движения в царской России, участие в Олимпийских играх.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Развитие спортивного движения и строительства спортивных сооружений в России после революции 1917 года. Роль Всеобуча в развитии физической культуры и спорта.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Развитие спортивного движения и строительства спортивных сооружений в России в 21-ом веке.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требования к проектированию открытых плоскостных сооружений. Расчет численности спортсменов и физкультурников в зависимости от количества жителей.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Спортивные сооружения и их материально-техническое обеспечение. 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Что понимается под физиологической гибкостью спортивных сооружений. Расчет количества физкультурников, занимающихся одним видом спорта.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Архитектурно-планировочная классификация спортивных сооружений. Расчет общей пропускной способности спортсооружения.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Что понимается под технической эксплуатацией спортивных комплексов открытого и закрытого типа.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Значение спортивных сооружений с точки зрения философии, физиологии и экономики.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требования к проектированию спортивных сооружений для проведения массовых мероприятий.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 требуемого сопротивления теплопередачи стены спортивного комплекса при температуре холодной пятидневки tн -30o.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Проект организации строительства (ПОС) и проект производства работ (ППР) при проектировании строительства.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Теплотехнический расчет наружной стены, требования по звукоизоляции и освещенности спортивных сооружений. 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Природно-климатическая характеристика спортивных сооружений.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 звукоизоляции междуэтажных перекрытий. Нормы по звукоизоляции.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Амортизационные отчисления на спортивных сооружениях.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Утверждение генерального плана участка спортсооружения по виду спорта. Вопросы, возникающие при проектировании?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Технические осмотры, текущий и капитальные ремонт спортивных сооружений.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Классификация спортивных сооружений для зимних видов спорта. Проектирование лыжных трамплинов.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 освещенности спортивных залов. Выбор площади окна.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Проектирование лыжных баз и лыжных трасс для зимнего спорта.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Для чего нужен и что собой представляет паспорт спортивного сооружения?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Проектирование выдвижных стадионов.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Планирование физкультурно-спортивной деятельности.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требования к проектированию плавательных бассейнов для спортивного плавания.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Назовите 5 ступеней спортивной идеологии в спорте.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В каком году были построены стадионы «Динамо», «Сталинец», «Лужники». Их технические характеристики.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Конструктивные особенности проектирования спортивных комплексов для большого тенниса.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 каком году Россия была принята в ФИФА, когда российские спортсмены впервые участвовали в Олимпийских играх.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Что понимается под технической эксплуатацией спортивных сооружений?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Природно-климатическая классификация спортивных сооружений с учетом их посещений инвалидами.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 звукоизоляции междуэтажного перекрытия. Нормы звукоизоляции по воздушному и ударному шуму.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площадки для занятий игровыми видами спорта. Ориентация, планировка, габариты, уклоны, покрытия площадок. Устройство дренажа.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поля. Естественные и искусственные покрытия. Эксплуатация и уход.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Универсальные, многозальные спортивные комплексы (МСК), культурно спортивные центры.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Вертикальные и горизонтальные коммуникации, технико-экономические качества МСК. МСК как динамичные объекты.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Форма арены и трибун на стадионах для разных видов спорта.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Конфигурация и конструктивные схемы трибун. Козырьки.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заполнения трибун, пути эвакуации зрителей.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Функциональная структура помещений, под трибунные пространства стадионов.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Новые тенденции в архитектуре и строительстве стадионов.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Требования к физкультурно-спортивным сооружениям для инвалидов.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Принципы проектирования, строительства, модернизации, особенности эксплуатации физкультурно-спортивных сооружений для инвалидов.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Футбольные поля. Естественные и искусственные покрытия, достоинства, недостатки.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Футбольные поля. Особенности эксплуатации и ухода.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Тестирование искусственных покрытий.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Конструкции покрытий ледовых полей и искусственных катков.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Требования к формированию сооружений с искусственным льдом. Обслуживание и уход.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Детские игровые городки и площадки. Оборудование.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Современные технологии производства плескательных бассейнов.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Современные технологии производства детских городков.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Школьные игровые площадки. Их оборудование.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Требования к спортивным площадкам для школьников разного возраста.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Маркировка туристских маршрутов.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знаки маркировки на водных маршрутах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знаки маркировки на самодеятельных спортивных маршрутах.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знаки маркировки на горнолыжных маршрутах.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Организация сети бассейнов в крупных городах.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игры в баскетбол, спортивно-технологическое оборудование, инвентарь для занятий.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Сектора для прыжков в высоту, в высоту с шестом на легкоатлетическом ядре разметка, оборудование.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Сектора для прыжков в длину, прыжка тройным на легкоатлетическом ядре, разметка, оборудование.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игры в ручной мяч, спортивно-технологическое оборудование, инвентарь для занятий.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Конструкции покрытий игровых площадок.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Разметка площадки для игры в бадминтон, спортивно-технологическое оборудование, инвентарь для занятий.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игры в волейбол, спортивно-технологическое оборудование, инвентарь для занятий.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Сектора для метания диска, толкания ядра на легкоатлетическом ядре, разметка, оборудование.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теннисного корта, спортивно-технологическое оборудование, инвентарь.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хоккея с шайбой, спортивно-технологическое оборудование, инвентарь.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Вертикальная планировка игрового поля.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Устройство дренажно-водосточной сети игровых полей и спортивных площадок.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Инвентарь и оборудование для проведения занятий и соревнований по лѐгкой атлетике.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Трибуны для зрителей - формы, конструкции.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Вспомогательные помещения в СС.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Помещения для зрителей в СС.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Классификация и типы бассейнов, объемно-планировочные, конструктивные решения.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Ванны бассейнов, их оборудование. Вспомогательные помещения.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сооружения (СС)- классификация.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Назначение и материально- техническое состояние СС, перспективы развития в РФ.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Дворец спорта.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Легкоатлетическое ядро. Определение, назначение.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Состав ядра, перечень секторов.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легкоатлетического ядра.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Виды легкоатлетических дорожек.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Разметка, уклоны легкоатлетического ядра.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Спортивно-техническое оборудование при гладком и барьерном беге.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Беговая дорожка и легкоатлетические сектора.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Спортивный корпус.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Манеж спортивный.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Универсальный спортивно-зрелищный (демонстрационный) зал.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Стадионы.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Спортивный зал.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Гребные виды спорта, история, характеристика видов.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сооружения для гребных видов.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Эллинги, гребные бассейны.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Водно-моторные базы, яхт-клубы.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Сооружения для воднолыжного спорта.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ind w:left="851" w:hanging="491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сооружений для стрелкового спорта. Объемно-планировочные, конструктивные решения, оборудование тиров и стрельбищ.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сооружений для стрелкового спорта. Меры безопасности.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сооружений для стрелкового спорта. Графический расчет перехватов.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Разновидности конного спорта.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Конноспортивные сооружения, основные и вспомогательные помещения.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Конноспортивные сооружения. Виды препятствий.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Разметка, оборудование гоночных дистанций для гребли академической.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Разметка, оборудование гоночных дистанций для воднолыжного спорта.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Система безопасности проведения занятий с инвалидами в спортивных залах и при проведении соревнований.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Искусственное освещение игровых полей и площадок.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Строительство простейших легкоатлетических сооружений.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Крытые корты.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Классификация лыжных видов спорта.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трасс для лыжных гонок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Стадион для биатлона.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Горнолыжные базы, трассы.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Виды, профиль, назначение, технологические параметры трасс.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Сооружения для бобслея и санного спорта.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Выбор склона, спортивно-технологические элементы.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Различные типы катков. Размеры и общие сведения.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скоростного бега на коньках, параметры льда;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хоккея с шайбой, параметры льда;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фигурного катания, параметры льда;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шорт-трека, параметры льда;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керлинга, параметры льда.</w:t>
      </w:r>
    </w:p>
    <w:p w:rsidR="0014577C" w:rsidRPr="00344650" w:rsidRDefault="0014577C">
      <w:pPr>
        <w:autoSpaceDE w:val="0"/>
        <w:autoSpaceDN w:val="0"/>
        <w:adjustRightInd w:val="0"/>
        <w:rPr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344650" w:rsidRDefault="00344650">
      <w:pPr>
        <w:pStyle w:val="a3"/>
        <w:ind w:left="1429"/>
        <w:jc w:val="both"/>
        <w:rPr>
          <w:b/>
          <w:i/>
          <w:color w:val="000000"/>
          <w:spacing w:val="-1"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pStyle w:val="a3"/>
        <w:ind w:left="1429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2.2 Тестовые задания</w:t>
      </w:r>
    </w:p>
    <w:p w:rsidR="0014577C" w:rsidRPr="00344650" w:rsidRDefault="0014577C">
      <w:pPr>
        <w:pStyle w:val="a3"/>
        <w:ind w:left="1080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1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К простейшим спортивным сооружениям относятся: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детские и школьные игровые площадки;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игровые поля с простыми конструкциями покрытий; в) «дорожки и трассы здоровья»;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все выше перечисленное (а именно, детские и школьные игровые площадки, игровые поля с простыми конструкциями покрытий, «дорожки и трассы здоровья»).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Нормальным спортивным ядром называется: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футбольное поле размером 104 х 69 м., окруженное двухцентровой л/атлетической беговой дорожкой длиной 333,33 м., в составе которого есть сектора;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футбольное поле размером 90 х 60 м., окруженное полицентрической л/атлетической беговой дорожкой длиной 250 м., в составе которого есть сектора;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футбольное поле размером 104 х 69 м., окруженное трехцентровой л/атлетической беговой дорожкой длиной 400 м., в составе которого есть сектора;</w:t>
      </w:r>
    </w:p>
    <w:p w:rsidR="0014577C" w:rsidRPr="00344650" w:rsidRDefault="00036786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футбольное поле с л/атлетическими секторами.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Основным элементом бассейнов является:</w:t>
      </w:r>
    </w:p>
    <w:p w:rsidR="0014577C" w:rsidRPr="00344650" w:rsidRDefault="00036786" w:rsidP="00344650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раздевальни;</w:t>
      </w:r>
    </w:p>
    <w:p w:rsidR="0014577C" w:rsidRPr="00344650" w:rsidRDefault="00036786" w:rsidP="00344650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ванны;</w:t>
      </w:r>
    </w:p>
    <w:p w:rsidR="0014577C" w:rsidRPr="00344650" w:rsidRDefault="00036786" w:rsidP="00344650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зал для подготовительных занятий;</w:t>
      </w:r>
    </w:p>
    <w:p w:rsidR="0014577C" w:rsidRPr="00344650" w:rsidRDefault="00036786" w:rsidP="00344650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трибуны для зрителей.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В продольных стенках ванн бассейнов на глубине 1,2 м и шириной 12 -15 см устраиваются уступы с целью:</w:t>
      </w:r>
    </w:p>
    <w:p w:rsidR="0014577C" w:rsidRPr="00344650" w:rsidRDefault="00036786" w:rsidP="00344650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гашения волн;</w:t>
      </w:r>
    </w:p>
    <w:p w:rsidR="0014577C" w:rsidRPr="00344650" w:rsidRDefault="00036786" w:rsidP="00344650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уборки бассейна</w:t>
      </w:r>
    </w:p>
    <w:p w:rsidR="0014577C" w:rsidRPr="00344650" w:rsidRDefault="00036786" w:rsidP="00344650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усиления конструкции стенок;</w:t>
      </w:r>
    </w:p>
    <w:p w:rsidR="0014577C" w:rsidRPr="00344650" w:rsidRDefault="00036786" w:rsidP="00344650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для отдыха.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При принятой в стране стандартной длине замкнутой круговой беговой дорожке, равной 400 м., минимальные игровые размеры футбольного поля составляют: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104x69 м.;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69x90 м.;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75x1 Юм.;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45x60 м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Ширина волейбольной площадки равна: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6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9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12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10 метров.</w:t>
      </w:r>
    </w:p>
    <w:p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 xml:space="preserve"> </w:t>
      </w:r>
      <w:r w:rsidRPr="00344650">
        <w:rPr>
          <w:b/>
          <w:color w:val="000000"/>
          <w:spacing w:val="-1"/>
          <w:sz w:val="24"/>
          <w:szCs w:val="24"/>
        </w:rPr>
        <w:t>Тестовое задание № 2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 xml:space="preserve">Основное назначение простейших спортивных сооружений состоит: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в проведении учебно-тренировочных занятий по видам спорта;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в организации и проведении соревнований;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в решении вопросов общефизической подготовки детей, молодежи;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 проведении досуга подростков.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Место для толкания ядра и прыжков в высоту располагаются в: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северном секторе;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южном секторе;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западном секторе;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восточном секторе;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Какой из ниже приведенных типов бассейнов позволяет в максимальном объеме решать оздоровительные, учебные и спортивные задачи: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учебные;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спортивные;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купальные;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смешанные (комбинированные).</w:t>
      </w: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Переливные желоба служат для: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поддержания постоянного уровня воды;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удаления загрязненного верхнего слоя;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гашения волн;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всего вышеперечисленного.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 xml:space="preserve">Ширина зоны безопасности футбольного поля, примыкающей к линии ворот, равна: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от 2 до 4 м.;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от 0,5 до 1 м.;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от 4 до 8 м.;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Длина волейбольной площадки равна: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10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12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18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20 метров.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3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1. Для решения какой основной задачи рекомендуется высаживать зеленые насаждения вокруг детских и школьных игровых площадок: </w:t>
      </w:r>
    </w:p>
    <w:p w:rsidR="0014577C" w:rsidRPr="00344650" w:rsidRDefault="00036786" w:rsidP="004271CE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для эстетики вида игровой площадки;</w:t>
      </w:r>
    </w:p>
    <w:p w:rsidR="0014577C" w:rsidRPr="00344650" w:rsidRDefault="00036786" w:rsidP="004271CE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для защиты от ветра и пыли;</w:t>
      </w:r>
    </w:p>
    <w:p w:rsidR="0014577C" w:rsidRPr="00344650" w:rsidRDefault="00036786" w:rsidP="004271CE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для обозначения границ игровой площадки;</w:t>
      </w:r>
    </w:p>
    <w:p w:rsidR="0014577C" w:rsidRPr="00344650" w:rsidRDefault="00036786" w:rsidP="004271CE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для защиты от солнца.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 Ширина беговой дорожки составляет: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1,0 м.,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1,15 м.,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1,25м.,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1,3 м.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 xml:space="preserve">Для бассейнов какой длины существуют разрядные нормативы по плаванию: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25 м.;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33,5 м.;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50 м;</w:t>
      </w:r>
    </w:p>
    <w:p w:rsidR="0014577C" w:rsidRPr="00344650" w:rsidRDefault="00036786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25 м. и 50 м.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Для входа в ванны бассейнов устанавливаются вертикальные лестницы стремянки и их количество в 50-ти метровых бассейнах равно: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по одной на каждой продольной стороне;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по две на каждой продольной стороне;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по три на каждой продольной стороне;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 четыре на каждой продольной стороне.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Ширина зоны безопасности футбольного поля, примыкающей к боковой линии, составляет: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1 до 2 м.;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свыше 2 м.;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до 1 м.;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Ширина баскетбольной площадки равна: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8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12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14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16 метров.</w:t>
      </w:r>
    </w:p>
    <w:p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Тестовое задание № 4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Какое покрытие для игровых полей является наиболее оптимальным с гигиенической точки зрения: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газонные;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асфальтобетонные;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резиновые плиты;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полиуретановые.</w:t>
      </w: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Зона безопасности по сторонам дорожки для разбега при прыжках в длину и тройным должна быть шириной, не менее: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0,5 м.,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1,0 м.,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1,5 м.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2,0 м.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Какой из ниже приведенных комплектов оборудования и инвентаря наиболее подходит для организации работы спортивного бассейна: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входы в ванну (лестницы), уступы для отдыха, переливные желоба, горки, ножные ванночки;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входы в ванну (лестницы), стартовые тумбочки, смотровые окна, скамейки, обходные дорожки, переливные желоба, ножные ванночки;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входы в ванну (лестницы), переливные желоба, уступы для отдыха, стартовые тумбочки, разделительные дорожки, разметка ванны бассейна, обходные дорожки, ножные ванночки;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входы в ванну (лестницы), уступы для отдыха, лампы подводного освещения, горки, переливные желоба, обходные дорожки, ножные ванночки.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 Количество лестниц-стремянок для входа в 25-ти метровый бассейн равно: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по одной на каждой продольной стороне;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по две на каждой продольной стороне;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по три на каждой продольной стороне;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 четыре на каждой продольной стороне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pStyle w:val="a3"/>
        <w:numPr>
          <w:ilvl w:val="0"/>
          <w:numId w:val="27"/>
        </w:num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Для устройства газона футбольного поля не используется: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райграс пастбищный;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овсяница красная;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мятлик луговой.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мята перечная.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7.</w:t>
      </w:r>
      <w:r w:rsidRPr="00344650">
        <w:rPr>
          <w:color w:val="000000"/>
          <w:spacing w:val="-1"/>
          <w:sz w:val="24"/>
          <w:szCs w:val="24"/>
        </w:rPr>
        <w:tab/>
        <w:t xml:space="preserve">Длина баскетбольной площадки равна: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14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16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20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26метров.</w:t>
      </w:r>
    </w:p>
    <w:p w:rsidR="004271CE" w:rsidRDefault="004271CE">
      <w:pPr>
        <w:jc w:val="both"/>
        <w:rPr>
          <w:b/>
          <w:color w:val="000000"/>
          <w:spacing w:val="-1"/>
          <w:sz w:val="24"/>
          <w:szCs w:val="24"/>
        </w:rPr>
      </w:pPr>
    </w:p>
    <w:p w:rsidR="004271CE" w:rsidRDefault="004271CE">
      <w:pPr>
        <w:jc w:val="both"/>
        <w:rPr>
          <w:b/>
          <w:color w:val="000000"/>
          <w:spacing w:val="-1"/>
          <w:sz w:val="24"/>
          <w:szCs w:val="24"/>
        </w:rPr>
      </w:pPr>
    </w:p>
    <w:p w:rsidR="004271CE" w:rsidRDefault="004271CE">
      <w:pPr>
        <w:jc w:val="both"/>
        <w:rPr>
          <w:b/>
          <w:color w:val="000000"/>
          <w:spacing w:val="-1"/>
          <w:sz w:val="24"/>
          <w:szCs w:val="24"/>
        </w:rPr>
      </w:pPr>
    </w:p>
    <w:p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5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С какой возрастной группой на одной игровой площадке наиболее уместно объединить дошкольников: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с младшими школьниками;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с детьми среднего школьного возраста;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с детьми старшего школьного возраста;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 взрослыми.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 xml:space="preserve">Сектор для метания диска и молота имеет величину: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20,43°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34,92°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42,54°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56,37°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 xml:space="preserve">Количество разделительных дорожек в бассейнах зависит: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ширины бассейна;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от глубины бассейна;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от количества посетителей;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от длины бассейна.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Ширина обходных продольных дорожек в крытых бассейнах составляет: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до одного метра;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до двух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триметра;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от трех до пяти метров.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 xml:space="preserve">Для отвода атмосферных вод футбольного поля выполняются с уклонами по схеме: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продольной оси;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от поперечной оси;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валъмового типа;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без уклонов.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Ширина площадки для бадминтона равна: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4 метра;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5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6,1 метра;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7 метров.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6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 Ширина ванн бассейнов из восьми дорожек равна: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двадцать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шестнадцать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двадцать два метра;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г,) двадцать один метр.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Какого вида бывают полосы препятствий для занятий на открытом воздухе: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стационарные;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полустационарные;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съемные;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стационарные, полустационарные и съемные.</w:t>
      </w:r>
    </w:p>
    <w:p w:rsidR="0014577C" w:rsidRPr="00344650" w:rsidRDefault="00036786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 xml:space="preserve">При какой усредненной для данной местности скорости ветра следует предусматривать специальные меры по защите спортивного ядра от ветра и пыли: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при скорости более 1 м/с;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при скорости более 2 м/с;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при скорости более 2,5 м/с;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при скорости более 3,5 м/с.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Круглогодичная работа открытого спортивного бассейна преимущественно зависит: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от плана учебно-тренировочных занятий на год;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от климатической зоны, в которой находится бассейн;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от графика отпусков штатных сотрудников бассейна;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от показателей количества посетителей.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Строительные размеры футбольного поля включают: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игровые размеры;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размеры зон безопасности;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игровые размеры и размеры зон безопасности;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нормируются.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6.</w:t>
      </w:r>
      <w:r w:rsidRPr="00344650">
        <w:rPr>
          <w:color w:val="000000"/>
          <w:spacing w:val="-1"/>
          <w:sz w:val="24"/>
          <w:szCs w:val="24"/>
        </w:rPr>
        <w:tab/>
        <w:t xml:space="preserve">Длина площадки для бадминтона равна: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8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10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12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13,4 метра.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7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В какой последовательности на определенные мышечные группы рекомендуется устанавливать простейшее оборудование при прохождении полосы препятствий: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произвольная установка;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вначале для мышц ног, затем спины, живота, рук, туловища;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вначале для мышц рук, затем мышц ног, спины, живота, туловища;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вначале для мышц туловища, ног, рук, спины, живота.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Максимальное отклонение продольной оси спортивного ядра от меридиана должно составлять не более: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±5°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±10°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±15°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±20°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Какая температура воды является оптимальной для работы спортивного бассейна: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24 - 26°С;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30 - 32°С;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18-20°С;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26 - 29°С.</w:t>
      </w: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Наплавные линии разделения зеркала воды бассейна на отдельные дорожки устраиваются на поплавках, оборудованных устройствами для: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волногашения;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фильтрации воды;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крепления тренажеров;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обеззараживания воды.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При строительстве футбольного поля уровень грунтовых вод должен быть не выше: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 xml:space="preserve">а) 0,7 метра;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0,5 метра;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0,1 метра;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Ширина площадки для ручного мяча равна: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12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13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15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20 метров.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8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 xml:space="preserve">Какие бывают препятствия на «тропе здоровья: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только естественные;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только искусственные стационарные;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только искусственные съемные;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комбинированные (естественные, искусственные стационарные и искусственные съемные).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Последовательность выполнения первоочередных работ по строительству спортивного ядра следующая: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выравнивание земельного участка - устройство дренажной системы -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прокладка коммуникационных сетей - разбивка основных осей спортивного ядра - фиксация центров поворота беговой дорожки;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выравнивание земельного участка - устройство дренажной системы – прокладка коммуникационных сетей - разбивка основных осей спортивного ядра –фиксация центров поворота беговой дорожки;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устройство дренажной системы - прокладка коммуникационных сетей - выравнивание земельного участка - разбивка основных осей спортивного ядра - фиксация центров поворота беговой дорожки;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выравнивание земельного участка - разбивка основных осей спортивного ядра на местности - фиксация центров поворота беговой дорожки - прокладка коммуникационных сетей - устройство дренажной системы.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 xml:space="preserve">Какими методами происходит очистка и обеззараживание воды в бассейне: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ультрафиолетовым излучением;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 xml:space="preserve">б) озонированием;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хлорированием;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всеми перечисленными, в различных комбинациях.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Шнуры с сигнальными флажками, служащими ориентиром при плавании на спине, устанавливаются у торцевых стенок бассейна на расстоянии: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одного метра;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трех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пяти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десяти метров.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 xml:space="preserve">Опилки древесные в почве футбольного поля в основном предназначены для: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влагоудержания;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лучшего роста трав;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противодействия уплотнению почвы;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борьбы с сорняками.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6. Длина площадки для ручного мяча равна: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20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25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30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40 метров.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9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 xml:space="preserve">В современных л/атлетически манежах полы устраиваются: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деревянные;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резинобитумные;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водостойкие на основе синтетических материалов;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грунтовые.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К «тропам здоровья» относятся: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несложные дистанции различной длины, оборудованные простыми тренажерами и препятствиями;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спортивное ядро уменьшенных размеров, с беговой дорожкой и игровым полем с несложной конструкцией покрытий;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открытые площадки упрощенного типа по отдельным игровым видам спорта;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спланированные земельные участки с упрощенным покрытием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Какая вентиляционная система удаляет из помещения бассейна загрязненный воздух: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 xml:space="preserve">а) приточная;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вытяжная;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приточно-вытяжная;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воздушные завесы.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Оптимальная глубина бассейна для спортивного плавания со стороны стартовых тумбочек равна: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1 м.;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1,2 м;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1,5 м;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1,8 м.</w:t>
      </w: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Наилучшим покрытием футбольного поля является: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спортивный газон из травосмесей;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искусственная трава;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безгазонные покрытия;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покрытие из минеральных спецсмесей.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 xml:space="preserve">Одноцентровая беговая дорожка длиной 400 м выполняется с виражам и радиусом: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30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36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40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46 метров.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4271CE" w:rsidRDefault="004271CE">
      <w:pPr>
        <w:jc w:val="both"/>
        <w:rPr>
          <w:color w:val="000000"/>
          <w:spacing w:val="-1"/>
          <w:sz w:val="24"/>
          <w:szCs w:val="24"/>
        </w:rPr>
      </w:pPr>
    </w:p>
    <w:p w:rsidR="004271CE" w:rsidRPr="00344650" w:rsidRDefault="004271CE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№10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Выберите стандартные размеры обычной и упрощенной волейбольных площадок: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18x9 м., 15x7,5 м.;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20x1 Ом., 15x9 м.;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18 х10 м., 16 х10 м.;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21x10 м., 16x8 м.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В современных л/атлетических манежах круговые беговые дорожки устраиваются: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одноцентровым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двухцентровыми;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трехцентровыми;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г) полицентрическими.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Какие существуют на практике типы конструкции ванн: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опирающиеся полностью на грунт;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опирающиеся полностью на опоры;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опирающиеся на опору частично;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все выше перечисленное.</w:t>
      </w: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Для обеспечения комфортных условий температура в зале бассейна должна быть: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а)18°С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23°С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2б°С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Дренаж: футбольного поля не устраивается при расположении на: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песчаных грунтах;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тяжелых суглинках;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глинах;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болотистых основаниях.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Наиболее распространенными в современной практике являются футбольные поля с покрытиями: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газонными;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гаревыми;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грунтовыми;</w:t>
      </w:r>
    </w:p>
    <w:p w:rsidR="004271CE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синтетическими.</w:t>
      </w: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885E42" w:rsidRDefault="00885E42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885E42" w:rsidRPr="002D176F" w:rsidRDefault="00885E42" w:rsidP="00885E4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ОЦЕНКИ:</w:t>
      </w:r>
    </w:p>
    <w:p w:rsidR="00885E42" w:rsidRPr="002D176F" w:rsidRDefault="00885E42" w:rsidP="00885E42">
      <w:pPr>
        <w:rPr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885E42" w:rsidRPr="002D176F" w:rsidTr="00885E42">
        <w:tc>
          <w:tcPr>
            <w:tcW w:w="3935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&gt;85</w:t>
            </w:r>
          </w:p>
        </w:tc>
      </w:tr>
      <w:tr w:rsidR="00885E42" w:rsidRPr="002D176F" w:rsidTr="00885E42">
        <w:tc>
          <w:tcPr>
            <w:tcW w:w="3935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</w:t>
            </w:r>
          </w:p>
        </w:tc>
      </w:tr>
    </w:tbl>
    <w:p w:rsidR="00885E42" w:rsidRDefault="00885E42">
      <w:pPr>
        <w:spacing w:after="120"/>
        <w:jc w:val="both"/>
        <w:rPr>
          <w:color w:val="000000"/>
          <w:spacing w:val="-1"/>
          <w:sz w:val="24"/>
          <w:szCs w:val="24"/>
        </w:rPr>
        <w:sectPr w:rsidR="00885E4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Default="00036786">
      <w:pPr>
        <w:pStyle w:val="a3"/>
        <w:numPr>
          <w:ilvl w:val="1"/>
          <w:numId w:val="2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 xml:space="preserve">  Кейсы, ситуационные задачи (Расчетно-графическая работа).</w:t>
      </w:r>
    </w:p>
    <w:p w:rsidR="004271CE" w:rsidRDefault="004271CE" w:rsidP="004271CE">
      <w:pPr>
        <w:pStyle w:val="a3"/>
        <w:shd w:val="clear" w:color="auto" w:fill="FFFFFF"/>
        <w:ind w:left="1444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885E42" w:rsidRDefault="004271CE" w:rsidP="00885E42">
      <w:pPr>
        <w:pStyle w:val="a3"/>
        <w:shd w:val="clear" w:color="auto" w:fill="FFFFFF"/>
        <w:ind w:left="0"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Расчетно-графическая работа (РГР) </w:t>
      </w:r>
      <w:r w:rsidR="00885E42">
        <w:rPr>
          <w:color w:val="000000"/>
          <w:spacing w:val="-1"/>
          <w:sz w:val="24"/>
          <w:szCs w:val="24"/>
        </w:rPr>
        <w:t xml:space="preserve">предполагает освоение </w:t>
      </w:r>
      <w:r w:rsidR="00885E42">
        <w:rPr>
          <w:color w:val="333333"/>
          <w:sz w:val="24"/>
          <w:szCs w:val="24"/>
        </w:rPr>
        <w:t>м</w:t>
      </w:r>
      <w:r w:rsidR="00036786" w:rsidRPr="00344650">
        <w:rPr>
          <w:color w:val="333333"/>
          <w:sz w:val="24"/>
          <w:szCs w:val="24"/>
        </w:rPr>
        <w:t>етодик</w:t>
      </w:r>
      <w:r w:rsidR="00885E42">
        <w:rPr>
          <w:color w:val="333333"/>
          <w:sz w:val="24"/>
          <w:szCs w:val="24"/>
        </w:rPr>
        <w:t>и</w:t>
      </w:r>
      <w:r w:rsidR="00036786" w:rsidRPr="00344650">
        <w:rPr>
          <w:color w:val="333333"/>
          <w:sz w:val="24"/>
          <w:szCs w:val="24"/>
        </w:rPr>
        <w:t xml:space="preserve"> </w:t>
      </w:r>
      <w:r w:rsidR="00885E42">
        <w:rPr>
          <w:color w:val="333333"/>
          <w:sz w:val="24"/>
          <w:szCs w:val="24"/>
        </w:rPr>
        <w:t xml:space="preserve">разработки </w:t>
      </w:r>
      <w:r w:rsidR="00036786" w:rsidRPr="00344650">
        <w:rPr>
          <w:color w:val="333333"/>
          <w:sz w:val="24"/>
          <w:szCs w:val="24"/>
        </w:rPr>
        <w:t>ситуационного генплана физкультурно-спортивного центра.</w:t>
      </w:r>
      <w:r w:rsidR="00885E42">
        <w:rPr>
          <w:color w:val="333333"/>
          <w:sz w:val="24"/>
          <w:szCs w:val="24"/>
        </w:rPr>
        <w:t xml:space="preserve"> Тема РГР:</w:t>
      </w:r>
      <w:r w:rsidR="00885E42" w:rsidRPr="00885E42">
        <w:rPr>
          <w:color w:val="000000"/>
          <w:spacing w:val="-1"/>
          <w:sz w:val="24"/>
          <w:szCs w:val="24"/>
        </w:rPr>
        <w:t xml:space="preserve"> </w:t>
      </w:r>
      <w:r w:rsidR="00885E42" w:rsidRPr="00344650">
        <w:rPr>
          <w:color w:val="000000"/>
          <w:spacing w:val="-1"/>
          <w:sz w:val="24"/>
          <w:szCs w:val="24"/>
        </w:rPr>
        <w:t>«Физкультурно-спортивный центр жилого района, города или поселка»</w:t>
      </w:r>
      <w:r w:rsidR="00885E42">
        <w:rPr>
          <w:color w:val="000000"/>
          <w:spacing w:val="-1"/>
          <w:sz w:val="24"/>
          <w:szCs w:val="24"/>
        </w:rPr>
        <w:t>.</w:t>
      </w:r>
    </w:p>
    <w:p w:rsidR="00885E42" w:rsidRDefault="00036786" w:rsidP="00885E42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Работа по теме «Физкультурно-спортивный центр жилого района, города или поселка» выполняется всеми студентами независимо</w:t>
      </w:r>
      <w:r w:rsidR="00885E42">
        <w:rPr>
          <w:color w:val="000000"/>
          <w:spacing w:val="-1"/>
          <w:sz w:val="24"/>
          <w:szCs w:val="24"/>
        </w:rPr>
        <w:t xml:space="preserve"> от их направления подготовки, профиля, формы обучения и спортивной специализации.</w:t>
      </w:r>
    </w:p>
    <w:p w:rsidR="0014577C" w:rsidRPr="00344650" w:rsidRDefault="00036786" w:rsidP="00885E42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  <w:highlight w:val="yellow"/>
        </w:rPr>
      </w:pPr>
      <w:r w:rsidRPr="00344650">
        <w:rPr>
          <w:color w:val="000000"/>
          <w:spacing w:val="-1"/>
          <w:sz w:val="24"/>
          <w:szCs w:val="24"/>
        </w:rPr>
        <w:t>Расчетно-графическ</w:t>
      </w:r>
      <w:r w:rsidR="00885E42">
        <w:rPr>
          <w:color w:val="000000"/>
          <w:spacing w:val="-1"/>
          <w:sz w:val="24"/>
          <w:szCs w:val="24"/>
        </w:rPr>
        <w:t>ая</w:t>
      </w:r>
      <w:r w:rsidRPr="00344650">
        <w:rPr>
          <w:color w:val="000000"/>
          <w:spacing w:val="-1"/>
          <w:sz w:val="24"/>
          <w:szCs w:val="24"/>
        </w:rPr>
        <w:t xml:space="preserve"> работ</w:t>
      </w:r>
      <w:r w:rsidR="00885E42">
        <w:rPr>
          <w:color w:val="000000"/>
          <w:spacing w:val="-1"/>
          <w:sz w:val="24"/>
          <w:szCs w:val="24"/>
        </w:rPr>
        <w:t>а</w:t>
      </w:r>
      <w:r w:rsidRPr="00344650">
        <w:rPr>
          <w:color w:val="000000"/>
          <w:spacing w:val="-1"/>
          <w:sz w:val="24"/>
          <w:szCs w:val="24"/>
        </w:rPr>
        <w:t xml:space="preserve"> выполня</w:t>
      </w:r>
      <w:r w:rsidR="00885E42">
        <w:rPr>
          <w:color w:val="000000"/>
          <w:spacing w:val="-1"/>
          <w:sz w:val="24"/>
          <w:szCs w:val="24"/>
        </w:rPr>
        <w:t>е</w:t>
      </w:r>
      <w:r w:rsidRPr="00344650">
        <w:rPr>
          <w:color w:val="000000"/>
          <w:spacing w:val="-1"/>
          <w:sz w:val="24"/>
          <w:szCs w:val="24"/>
        </w:rPr>
        <w:t xml:space="preserve">тся карандашом на листе миллиметровой бумаги. Размеры листа 50x30 см. Штамп вычерчивается в правом нижнем углу и заполняется произвольно с указанием наименования учебного заведения, названия </w:t>
      </w:r>
      <w:r w:rsidR="00885E42">
        <w:rPr>
          <w:color w:val="000000"/>
          <w:spacing w:val="-1"/>
          <w:sz w:val="24"/>
          <w:szCs w:val="24"/>
        </w:rPr>
        <w:t xml:space="preserve">конкретной </w:t>
      </w:r>
      <w:r w:rsidRPr="00344650">
        <w:rPr>
          <w:color w:val="000000"/>
          <w:spacing w:val="-1"/>
          <w:sz w:val="24"/>
          <w:szCs w:val="24"/>
        </w:rPr>
        <w:t>работы, даты ее выполнения, а также фамилии студента, факультета, курса и учебной группы.</w:t>
      </w:r>
    </w:p>
    <w:p w:rsidR="0014577C" w:rsidRPr="00344650" w:rsidRDefault="0014577C">
      <w:pPr>
        <w:rPr>
          <w:sz w:val="24"/>
          <w:szCs w:val="24"/>
        </w:rPr>
      </w:pPr>
    </w:p>
    <w:p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ЗАДАНИЕ</w:t>
      </w:r>
    </w:p>
    <w:p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На выполнение расчетно-графической работы</w:t>
      </w:r>
    </w:p>
    <w:p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«Расчет и составление генерального плана  городского спортивного центра по заданному виду спорта»</w:t>
      </w:r>
    </w:p>
    <w:p w:rsidR="0014577C" w:rsidRPr="00344650" w:rsidRDefault="0014577C">
      <w:pPr>
        <w:jc w:val="center"/>
        <w:rPr>
          <w:b/>
          <w:sz w:val="24"/>
          <w:szCs w:val="24"/>
        </w:rPr>
      </w:pPr>
    </w:p>
    <w:p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Студенту  ______ курса , группы №_________</w:t>
      </w:r>
    </w:p>
    <w:p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специализации__________________</w:t>
      </w:r>
    </w:p>
    <w:p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__________________________________________________________________</w:t>
      </w:r>
      <w:r w:rsidRPr="00344650">
        <w:rPr>
          <w:b/>
          <w:sz w:val="24"/>
          <w:szCs w:val="24"/>
        </w:rPr>
        <w:tab/>
      </w:r>
    </w:p>
    <w:p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                                           ( Фамилия И.О.)</w:t>
      </w:r>
    </w:p>
    <w:p w:rsidR="0014577C" w:rsidRPr="00344650" w:rsidRDefault="0014577C">
      <w:pPr>
        <w:rPr>
          <w:sz w:val="24"/>
          <w:szCs w:val="24"/>
        </w:rPr>
      </w:pPr>
    </w:p>
    <w:p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Данные для выполнения  РГР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07"/>
        <w:gridCol w:w="4454"/>
      </w:tblGrid>
      <w:tr w:rsidR="0014577C" w:rsidRPr="00344650">
        <w:trPr>
          <w:trHeight w:val="662"/>
        </w:trPr>
        <w:tc>
          <w:tcPr>
            <w:tcW w:w="5210" w:type="dxa"/>
            <w:vAlign w:val="center"/>
          </w:tcPr>
          <w:p w:rsidR="0014577C" w:rsidRPr="00344650" w:rsidRDefault="00036786">
            <w:pPr>
              <w:pStyle w:val="a3"/>
              <w:numPr>
                <w:ilvl w:val="0"/>
                <w:numId w:val="26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Вид спорта</w:t>
            </w:r>
          </w:p>
        </w:tc>
        <w:tc>
          <w:tcPr>
            <w:tcW w:w="5211" w:type="dxa"/>
            <w:vAlign w:val="center"/>
          </w:tcPr>
          <w:p w:rsidR="0014577C" w:rsidRPr="00344650" w:rsidRDefault="0014577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577C" w:rsidRPr="00344650">
        <w:trPr>
          <w:trHeight w:val="549"/>
        </w:trPr>
        <w:tc>
          <w:tcPr>
            <w:tcW w:w="5210" w:type="dxa"/>
            <w:vAlign w:val="center"/>
          </w:tcPr>
          <w:p w:rsidR="0014577C" w:rsidRPr="00344650" w:rsidRDefault="00036786">
            <w:pPr>
              <w:pStyle w:val="a3"/>
              <w:numPr>
                <w:ilvl w:val="0"/>
                <w:numId w:val="26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Количество населения</w:t>
            </w:r>
          </w:p>
        </w:tc>
        <w:tc>
          <w:tcPr>
            <w:tcW w:w="5211" w:type="dxa"/>
            <w:vAlign w:val="center"/>
          </w:tcPr>
          <w:p w:rsidR="0014577C" w:rsidRPr="00344650" w:rsidRDefault="0014577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577C" w:rsidRPr="00344650">
        <w:trPr>
          <w:trHeight w:val="415"/>
        </w:trPr>
        <w:tc>
          <w:tcPr>
            <w:tcW w:w="5210" w:type="dxa"/>
            <w:vAlign w:val="center"/>
          </w:tcPr>
          <w:p w:rsidR="0014577C" w:rsidRPr="00344650" w:rsidRDefault="00036786">
            <w:pPr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3.Климатическая зона</w:t>
            </w:r>
          </w:p>
        </w:tc>
        <w:tc>
          <w:tcPr>
            <w:tcW w:w="5211" w:type="dxa"/>
            <w:vAlign w:val="center"/>
          </w:tcPr>
          <w:p w:rsidR="0014577C" w:rsidRPr="00344650" w:rsidRDefault="0014577C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14577C" w:rsidRPr="00344650">
        <w:trPr>
          <w:trHeight w:val="550"/>
        </w:trPr>
        <w:tc>
          <w:tcPr>
            <w:tcW w:w="5210" w:type="dxa"/>
            <w:vAlign w:val="center"/>
          </w:tcPr>
          <w:p w:rsidR="0014577C" w:rsidRPr="00344650" w:rsidRDefault="00036786">
            <w:pPr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4.Схема участка</w:t>
            </w:r>
          </w:p>
        </w:tc>
        <w:tc>
          <w:tcPr>
            <w:tcW w:w="5211" w:type="dxa"/>
            <w:vAlign w:val="center"/>
          </w:tcPr>
          <w:p w:rsidR="0014577C" w:rsidRPr="00344650" w:rsidRDefault="0014577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4577C" w:rsidRPr="00344650" w:rsidRDefault="0014577C">
      <w:pPr>
        <w:rPr>
          <w:b/>
          <w:sz w:val="24"/>
          <w:szCs w:val="24"/>
        </w:rPr>
      </w:pPr>
    </w:p>
    <w:p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Задание выдал ___________________________________________</w:t>
      </w:r>
    </w:p>
    <w:p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«____»  _______________________201__ г.</w:t>
      </w:r>
    </w:p>
    <w:p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:rsidR="0014577C" w:rsidRPr="00344650" w:rsidRDefault="00036786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Студент _____________</w:t>
      </w:r>
    </w:p>
    <w:p w:rsidR="0014577C" w:rsidRPr="00344650" w:rsidRDefault="0014577C">
      <w:pPr>
        <w:pStyle w:val="a9"/>
        <w:ind w:firstLine="720"/>
        <w:rPr>
          <w:b/>
          <w:sz w:val="24"/>
          <w:szCs w:val="24"/>
        </w:rPr>
      </w:pPr>
    </w:p>
    <w:p w:rsidR="0014577C" w:rsidRPr="00344650" w:rsidRDefault="00036786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Группа______________</w:t>
      </w:r>
    </w:p>
    <w:p w:rsidR="0014577C" w:rsidRPr="00344650" w:rsidRDefault="0014577C">
      <w:pPr>
        <w:pStyle w:val="a9"/>
        <w:ind w:firstLine="720"/>
        <w:rPr>
          <w:sz w:val="24"/>
          <w:szCs w:val="24"/>
        </w:rPr>
      </w:pPr>
    </w:p>
    <w:p w:rsidR="0014577C" w:rsidRPr="00344650" w:rsidRDefault="0014577C">
      <w:pPr>
        <w:pStyle w:val="a9"/>
        <w:ind w:firstLine="720"/>
        <w:rPr>
          <w:sz w:val="24"/>
          <w:szCs w:val="24"/>
        </w:rPr>
      </w:pPr>
    </w:p>
    <w:p w:rsidR="0014577C" w:rsidRPr="00344650" w:rsidRDefault="00036786">
      <w:pPr>
        <w:pStyle w:val="a9"/>
        <w:ind w:firstLine="720"/>
        <w:rPr>
          <w:sz w:val="24"/>
          <w:szCs w:val="24"/>
        </w:rPr>
      </w:pPr>
      <w:r w:rsidRPr="00344650">
        <w:rPr>
          <w:sz w:val="24"/>
          <w:szCs w:val="24"/>
        </w:rPr>
        <w:t>Расчёт спортивного центра по заданному виду спорта.</w:t>
      </w:r>
    </w:p>
    <w:p w:rsidR="0014577C" w:rsidRPr="00344650" w:rsidRDefault="0014577C">
      <w:pPr>
        <w:pStyle w:val="a9"/>
        <w:rPr>
          <w:sz w:val="24"/>
          <w:szCs w:val="24"/>
        </w:rPr>
      </w:pP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Вид спорта _______________________________________________</w:t>
      </w:r>
    </w:p>
    <w:p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Кол-во населения_________________________</w:t>
      </w: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Климатическая зона______________________</w:t>
      </w:r>
    </w:p>
    <w:p w:rsidR="0014577C" w:rsidRPr="00344650" w:rsidRDefault="0014577C">
      <w:pPr>
        <w:pStyle w:val="a9"/>
        <w:ind w:firstLine="720"/>
        <w:rPr>
          <w:sz w:val="24"/>
          <w:szCs w:val="24"/>
        </w:rPr>
      </w:pPr>
    </w:p>
    <w:p w:rsidR="0014577C" w:rsidRPr="00344650" w:rsidRDefault="00036786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>Определяется количество физкультурников и спортсменов, занимающихся различными видами физической культуры и спорта по формуле :</w:t>
      </w:r>
    </w:p>
    <w:p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>А = К</w:t>
      </w:r>
      <w:r w:rsidRPr="00344650">
        <w:rPr>
          <w:sz w:val="24"/>
          <w:szCs w:val="24"/>
          <w:vertAlign w:val="subscript"/>
        </w:rPr>
        <w:t>1*</w:t>
      </w:r>
      <w:r w:rsidRPr="00344650">
        <w:rPr>
          <w:sz w:val="24"/>
          <w:szCs w:val="24"/>
        </w:rPr>
        <w:t xml:space="preserve"> К</w:t>
      </w:r>
      <w:r w:rsidRPr="00344650">
        <w:rPr>
          <w:sz w:val="24"/>
          <w:szCs w:val="24"/>
          <w:vertAlign w:val="subscript"/>
        </w:rPr>
        <w:t>2*</w:t>
      </w:r>
      <w:r w:rsidRPr="00344650">
        <w:rPr>
          <w:sz w:val="24"/>
          <w:szCs w:val="24"/>
        </w:rPr>
        <w:t xml:space="preserve">  К</w:t>
      </w:r>
      <w:r w:rsidRPr="00344650">
        <w:rPr>
          <w:sz w:val="24"/>
          <w:szCs w:val="24"/>
          <w:vertAlign w:val="subscript"/>
        </w:rPr>
        <w:t>3*</w:t>
      </w:r>
      <w:r w:rsidRPr="00344650">
        <w:rPr>
          <w:sz w:val="24"/>
          <w:szCs w:val="24"/>
          <w:lang w:val="en-US"/>
        </w:rPr>
        <w:t>N</w:t>
      </w:r>
    </w:p>
    <w:p w:rsidR="0014577C" w:rsidRPr="00344650" w:rsidRDefault="0014577C">
      <w:pPr>
        <w:pStyle w:val="a9"/>
        <w:rPr>
          <w:b/>
          <w:sz w:val="24"/>
          <w:szCs w:val="24"/>
        </w:rPr>
      </w:pP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А – число физкультурников и спортсменов;</w:t>
      </w: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N</w:t>
      </w:r>
      <w:r w:rsidRPr="00344650">
        <w:rPr>
          <w:sz w:val="24"/>
          <w:szCs w:val="24"/>
        </w:rPr>
        <w:t xml:space="preserve"> – население города, его жилого района или посёлка;</w:t>
      </w: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1</w:t>
      </w:r>
      <w:r w:rsidRPr="00344650">
        <w:rPr>
          <w:sz w:val="24"/>
          <w:szCs w:val="24"/>
        </w:rPr>
        <w:t xml:space="preserve"> – коэффициент, учитывающий часть населения, пользующегося спортивным сооружением по данному виду спорта, в городах принимается равным 0,3-0,4; </w:t>
      </w: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2</w:t>
      </w:r>
      <w:r w:rsidRPr="00344650">
        <w:rPr>
          <w:sz w:val="24"/>
          <w:szCs w:val="24"/>
        </w:rPr>
        <w:t xml:space="preserve"> – коэффициент, учитывающий возможность использования одним физкультурником (спортсменом) нескольких сооружений, принимается равным 1,4;</w:t>
      </w: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3</w:t>
      </w:r>
      <w:r w:rsidRPr="00344650">
        <w:rPr>
          <w:sz w:val="24"/>
          <w:szCs w:val="24"/>
        </w:rPr>
        <w:t xml:space="preserve"> – коэффициент охвата населения физкультурно-спортивной работой принимается равным 0,4.</w:t>
      </w:r>
    </w:p>
    <w:p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А= </w:t>
      </w: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___________________________________________________________________________</w:t>
      </w:r>
    </w:p>
    <w:p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:rsidR="0014577C" w:rsidRPr="00344650" w:rsidRDefault="00036786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Определяется количество физкультурников и спортсменов, занимающихся заданным видом спорта:</w:t>
      </w:r>
    </w:p>
    <w:p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                                                                                           </w:t>
      </w:r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  <w:vertAlign w:val="subscript"/>
        </w:rPr>
        <w:t>*</w:t>
      </w:r>
      <w:r w:rsidRPr="00344650">
        <w:rPr>
          <w:sz w:val="24"/>
          <w:szCs w:val="24"/>
          <w:lang w:val="en-US"/>
        </w:rPr>
        <w:t>A</w:t>
      </w:r>
    </w:p>
    <w:p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22FB06CA" wp14:editId="13404701">
                <wp:simplePos x="0" y="0"/>
                <wp:positionH relativeFrom="column">
                  <wp:posOffset>3450590</wp:posOffset>
                </wp:positionH>
                <wp:positionV relativeFrom="paragraph">
                  <wp:posOffset>102234</wp:posOffset>
                </wp:positionV>
                <wp:extent cx="5334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421DD" id="Прямая соединительная линия 1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7pt,8.05pt" to="313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" strokecolor="black [3040]">
                <o:lock v:ext="edit" shapetype="f"/>
              </v:line>
            </w:pict>
          </mc:Fallback>
        </mc:AlternateContent>
      </w:r>
      <w:r w:rsidRPr="00344650">
        <w:rPr>
          <w:sz w:val="24"/>
          <w:szCs w:val="24"/>
        </w:rPr>
        <w:t>В =</w:t>
      </w:r>
    </w:p>
    <w:p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                                                                                             100</w:t>
      </w:r>
    </w:p>
    <w:p w:rsidR="0014577C" w:rsidRPr="00344650" w:rsidRDefault="0014577C">
      <w:pPr>
        <w:pStyle w:val="a9"/>
        <w:rPr>
          <w:b/>
          <w:sz w:val="24"/>
          <w:szCs w:val="24"/>
        </w:rPr>
      </w:pP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В – количество физкультурников и спортсменов, занимающихся данным видом спорта;</w:t>
      </w: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</w:rPr>
        <w:t xml:space="preserve"> – часть спортсменов по видам спорта в % от количества физкультурников и спортсменов А.</w:t>
      </w:r>
    </w:p>
    <w:p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В=</w:t>
      </w: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___________________________________________________________________________</w:t>
      </w:r>
    </w:p>
    <w:p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:rsidR="0014577C" w:rsidRPr="00344650" w:rsidRDefault="00036786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Подсчитывается общая пропускная способность сооружения по данному виду спорта по формуле:</w:t>
      </w:r>
    </w:p>
    <w:p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</w:rPr>
        <w:t xml:space="preserve"> = </w:t>
      </w: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  <w:vertAlign w:val="superscript"/>
          <w:lang w:val="en-US"/>
        </w:rPr>
        <w:t>E</w:t>
      </w:r>
      <w:r w:rsidRPr="00344650">
        <w:rPr>
          <w:sz w:val="24"/>
          <w:szCs w:val="24"/>
          <w:vertAlign w:val="superscript"/>
        </w:rPr>
        <w:t>д</w:t>
      </w:r>
      <w:r w:rsidRPr="00344650">
        <w:rPr>
          <w:sz w:val="24"/>
          <w:szCs w:val="24"/>
          <w:vertAlign w:val="subscript"/>
        </w:rPr>
        <w:t xml:space="preserve">* </w:t>
      </w:r>
      <w:r w:rsidRPr="00344650">
        <w:rPr>
          <w:sz w:val="24"/>
          <w:szCs w:val="24"/>
          <w:lang w:val="en-US"/>
        </w:rPr>
        <w:t>C</w:t>
      </w: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</w:rPr>
        <w:t xml:space="preserve"> – общая пропускная способность спортивного сооружения по данному виду спорта;</w:t>
      </w:r>
    </w:p>
    <w:p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  <w:vertAlign w:val="superscript"/>
          <w:lang w:val="en-US"/>
        </w:rPr>
        <w:t>E</w:t>
      </w:r>
      <w:r w:rsidRPr="00344650">
        <w:rPr>
          <w:sz w:val="24"/>
          <w:szCs w:val="24"/>
          <w:vertAlign w:val="superscript"/>
        </w:rPr>
        <w:t xml:space="preserve">д  </w:t>
      </w:r>
      <w:r w:rsidRPr="00344650">
        <w:rPr>
          <w:sz w:val="24"/>
          <w:szCs w:val="24"/>
        </w:rPr>
        <w:t>- единовременная пропускная способность спортивного сооружения по данному виду спорта;</w:t>
      </w:r>
    </w:p>
    <w:p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С – количество занятий в неделю по заданному виду спорта. </w:t>
      </w:r>
    </w:p>
    <w:p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  <w:lang w:val="en-US"/>
        </w:rPr>
        <w:lastRenderedPageBreak/>
        <w:t>E</w:t>
      </w:r>
      <w:r w:rsidRPr="00344650">
        <w:rPr>
          <w:sz w:val="24"/>
          <w:szCs w:val="24"/>
        </w:rPr>
        <w:t>=</w:t>
      </w:r>
    </w:p>
    <w:p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___________________________________________________________________________</w:t>
      </w:r>
    </w:p>
    <w:p w:rsidR="0014577C" w:rsidRPr="00344650" w:rsidRDefault="0014577C">
      <w:pPr>
        <w:pStyle w:val="a9"/>
        <w:jc w:val="both"/>
        <w:rPr>
          <w:sz w:val="24"/>
          <w:szCs w:val="24"/>
        </w:rPr>
      </w:pPr>
    </w:p>
    <w:p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4.Рассчитывается количество спортивных сооружений, требующихся в городе по заданному виду спорта:</w:t>
      </w:r>
    </w:p>
    <w:p w:rsidR="0014577C" w:rsidRPr="00344650" w:rsidRDefault="00036786">
      <w:pPr>
        <w:pStyle w:val="a9"/>
        <w:rPr>
          <w:b/>
          <w:sz w:val="24"/>
          <w:szCs w:val="24"/>
          <w:u w:val="single"/>
        </w:rPr>
      </w:pPr>
      <w:r w:rsidRPr="00344650">
        <w:rPr>
          <w:sz w:val="24"/>
          <w:szCs w:val="24"/>
          <w:u w:val="single"/>
        </w:rPr>
        <w:t xml:space="preserve"> В</w:t>
      </w:r>
    </w:p>
    <w:p w:rsidR="0014577C" w:rsidRPr="00344650" w:rsidRDefault="00036786">
      <w:pPr>
        <w:pStyle w:val="a9"/>
        <w:rPr>
          <w:b/>
          <w:sz w:val="24"/>
          <w:szCs w:val="24"/>
          <w:u w:val="single"/>
        </w:rPr>
      </w:pPr>
      <w:r w:rsidRPr="00344650">
        <w:rPr>
          <w:sz w:val="24"/>
          <w:szCs w:val="24"/>
        </w:rPr>
        <w:t xml:space="preserve">                                                                             С =    Е  </w:t>
      </w:r>
    </w:p>
    <w:p w:rsidR="0014577C" w:rsidRPr="00344650" w:rsidRDefault="0014577C">
      <w:pPr>
        <w:pStyle w:val="a9"/>
        <w:rPr>
          <w:b/>
          <w:sz w:val="24"/>
          <w:szCs w:val="24"/>
          <w:u w:val="single"/>
          <w:vertAlign w:val="superscript"/>
        </w:rPr>
      </w:pPr>
    </w:p>
    <w:p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С – количество спортивных сооружений, требуемое по расчёту для заданного вида спорта;</w:t>
      </w:r>
    </w:p>
    <w:p w:rsidR="0014577C" w:rsidRPr="00344650" w:rsidRDefault="0014577C">
      <w:pPr>
        <w:pStyle w:val="a9"/>
        <w:rPr>
          <w:b/>
          <w:sz w:val="24"/>
          <w:szCs w:val="24"/>
          <w:u w:val="single"/>
          <w:vertAlign w:val="superscript"/>
        </w:rPr>
      </w:pPr>
    </w:p>
    <w:p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В – количество физкультурников и спортсменов, занимающихся данным видом спорта, определяется по формуле (2);</w:t>
      </w:r>
    </w:p>
    <w:p w:rsidR="0014577C" w:rsidRPr="00344650" w:rsidRDefault="0014577C">
      <w:pPr>
        <w:pStyle w:val="a9"/>
        <w:rPr>
          <w:b/>
          <w:sz w:val="24"/>
          <w:szCs w:val="24"/>
          <w:u w:val="single"/>
          <w:vertAlign w:val="superscript"/>
        </w:rPr>
      </w:pPr>
    </w:p>
    <w:p w:rsidR="0014577C" w:rsidRPr="00344650" w:rsidRDefault="00036786">
      <w:pPr>
        <w:pStyle w:val="a9"/>
        <w:rPr>
          <w:b/>
          <w:sz w:val="24"/>
          <w:szCs w:val="24"/>
          <w:u w:val="single"/>
          <w:vertAlign w:val="superscript"/>
        </w:rPr>
      </w:pPr>
      <w:r w:rsidRPr="00344650">
        <w:rPr>
          <w:sz w:val="24"/>
          <w:szCs w:val="24"/>
        </w:rPr>
        <w:t xml:space="preserve"> Е – общая пропускная способность сооружения для данного вида спорта, определяется по формуле (3).</w:t>
      </w:r>
    </w:p>
    <w:p w:rsidR="0014577C" w:rsidRPr="00344650" w:rsidRDefault="0014577C">
      <w:pPr>
        <w:rPr>
          <w:sz w:val="24"/>
          <w:szCs w:val="24"/>
        </w:rPr>
      </w:pPr>
    </w:p>
    <w:p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  <w:lang w:val="en-US"/>
        </w:rPr>
        <w:t>C</w:t>
      </w:r>
      <w:r w:rsidRPr="00344650">
        <w:rPr>
          <w:b/>
          <w:sz w:val="24"/>
          <w:szCs w:val="24"/>
        </w:rPr>
        <w:t>=</w:t>
      </w:r>
    </w:p>
    <w:p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___________________________________________________________________________</w:t>
      </w:r>
    </w:p>
    <w:p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:rsidR="0014577C" w:rsidRPr="00344650" w:rsidRDefault="00036786">
      <w:pPr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Таблица  1</w:t>
      </w:r>
    </w:p>
    <w:p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Климатические зоны России</w:t>
      </w:r>
    </w:p>
    <w:p w:rsidR="0014577C" w:rsidRPr="00344650" w:rsidRDefault="00036786">
      <w:pPr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Климатическая зона – это широкая область земной поверхности, внутри которой создаётся приблизительно однородный климат по всей протяжённости такой области. Земля делится на 4 условные основные зоны: полярную, умеренную, субтропическую и тропическую. В основном, природно-климатическое зонирование возникает из-за разного прогревания поверхности Земли своим светилом – Солнцем. Основное деление происходит вдоль меридианов. Внутри России деление на климатическое зоны в основном совпадает с двадцатым, сороковым, шестидесятым и восьмидесятым меридианами – то есть, кратными 20. </w:t>
      </w:r>
    </w:p>
    <w:p w:rsidR="0014577C" w:rsidRPr="00344650" w:rsidRDefault="00036786">
      <w:pPr>
        <w:jc w:val="both"/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 1 зона. </w:t>
      </w:r>
      <w:r w:rsidRPr="00344650">
        <w:rPr>
          <w:sz w:val="24"/>
          <w:szCs w:val="24"/>
        </w:rPr>
        <w:t xml:space="preserve"> Астраханская ,Белгородская , Волгоградская , Калининградская, Ростовская  области. Республики Калмыкия , Адыгея , Дагестан , Ингушетия, Кабардино-Балкарская , Карачаево-Черкесская , Северная Осетия – Алания, Чеченская . Краснодарский и Ставропольский края.</w:t>
      </w:r>
    </w:p>
    <w:p w:rsidR="0014577C" w:rsidRPr="00344650" w:rsidRDefault="00036786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2  зона</w:t>
      </w:r>
      <w:r w:rsidRPr="00344650">
        <w:rPr>
          <w:sz w:val="24"/>
          <w:szCs w:val="24"/>
        </w:rPr>
        <w:t xml:space="preserve">. Брянская , Владимирская ,Воронежская , Ивановская , Калужская , Курская, Ленинградская , Липецкая , Московская , Нижегородская , Новгородская , Орловская, Пензенская , Псковская , Рязанская,  Самарская , Саратовская , Смоленская , Тамбовская, Тверская, Тульская, Ульяновская, Ярославская .Республики Чувашская,  Марий Эл, Мордовия и Приморский край. </w:t>
      </w:r>
    </w:p>
    <w:p w:rsidR="0014577C" w:rsidRPr="00344650" w:rsidRDefault="00036786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>3  зона</w:t>
      </w:r>
      <w:r w:rsidRPr="00344650">
        <w:rPr>
          <w:sz w:val="24"/>
          <w:szCs w:val="24"/>
        </w:rPr>
        <w:t>. Республики Алтай,  Башкортостан, Бурятия, Карелия ,Татарстан, Тыва, Хакасия,Удмуртия. Амурская , Вологодская , Иркутская ,  Кемеровская , Кировская, Костромская , Курганская ,Новосибирская, Омская, Оренбургская , Пермская , Сахалинская , Свердловская,  Томская ,  Тюменская ,Челябинская , Читинская области.  Забайкальский ,Красноярский и  Хабаровский края.</w:t>
      </w:r>
    </w:p>
    <w:p w:rsidR="0014577C" w:rsidRPr="00344650" w:rsidRDefault="00036786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4   зона</w:t>
      </w:r>
      <w:r w:rsidRPr="00344650">
        <w:rPr>
          <w:sz w:val="24"/>
          <w:szCs w:val="24"/>
        </w:rPr>
        <w:t>. Архангельская , Иркутская ,Камчатская , Сахалинская , Магаданская, Мурманская , Томская ,Тюменская области.Республики Карелия, Коми, Саха (Якутия) . Курильские Острова .</w:t>
      </w:r>
    </w:p>
    <w:p w:rsidR="0014577C" w:rsidRPr="00344650" w:rsidRDefault="00036786">
      <w:pPr>
        <w:tabs>
          <w:tab w:val="left" w:pos="3675"/>
        </w:tabs>
        <w:jc w:val="both"/>
        <w:rPr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 xml:space="preserve">    5 зона</w:t>
      </w:r>
      <w:r w:rsidRPr="00344650">
        <w:rPr>
          <w:sz w:val="24"/>
          <w:szCs w:val="24"/>
        </w:rPr>
        <w:t xml:space="preserve"> -</w:t>
      </w:r>
      <w:r w:rsidRPr="00344650">
        <w:rPr>
          <w:b/>
          <w:sz w:val="24"/>
          <w:szCs w:val="24"/>
        </w:rPr>
        <w:t xml:space="preserve">особая зона. </w:t>
      </w:r>
      <w:r w:rsidRPr="00344650">
        <w:rPr>
          <w:sz w:val="24"/>
          <w:szCs w:val="24"/>
        </w:rPr>
        <w:t xml:space="preserve"> Магаданская область (районы: Омсукчанский, Ольский, Северо-Эвенский, Среднеканский, Сусуманский, Тенькинский, Хасынский, Ягоднинский) Республика Саха (Якутия) (Оймяконский район) Территория, расположенная севернее Полярного круга (кроме Мурманской области) Томская область (территории Александровского и Каргасокского районов, расположенные севернее 60°северной широты) Тюменская область (районы Ханты-Мансийского и Ямало-Ненецкого автономных округов, расположенные севернее 60°северной широты) Чукотский автономный округ Ненецкий автономный округ</w:t>
      </w:r>
    </w:p>
    <w:p w:rsidR="0014577C" w:rsidRPr="00344650" w:rsidRDefault="00036786">
      <w:pPr>
        <w:pStyle w:val="a9"/>
        <w:jc w:val="right"/>
        <w:rPr>
          <w:sz w:val="24"/>
          <w:szCs w:val="24"/>
        </w:rPr>
      </w:pPr>
      <w:r w:rsidRPr="00344650">
        <w:rPr>
          <w:sz w:val="24"/>
          <w:szCs w:val="24"/>
        </w:rPr>
        <w:t>Таблица 2</w:t>
      </w:r>
    </w:p>
    <w:p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>Ориентировочное число спортсменов (</w:t>
      </w:r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</w:rPr>
        <w:t>в %) по отдельным видам спорта для различных климатических зон</w:t>
      </w:r>
      <w:r w:rsidR="00885E42">
        <w:rPr>
          <w:b/>
          <w:sz w:val="24"/>
          <w:szCs w:val="24"/>
        </w:rPr>
        <w:t xml:space="preserve"> </w:t>
      </w:r>
      <w:r w:rsidRPr="00344650">
        <w:rPr>
          <w:sz w:val="24"/>
          <w:szCs w:val="24"/>
        </w:rPr>
        <w:t>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894"/>
        <w:gridCol w:w="894"/>
        <w:gridCol w:w="894"/>
        <w:gridCol w:w="894"/>
        <w:gridCol w:w="960"/>
      </w:tblGrid>
      <w:tr w:rsidR="0014577C" w:rsidRPr="00344650" w:rsidTr="00885E42">
        <w:trPr>
          <w:cantSplit/>
        </w:trPr>
        <w:tc>
          <w:tcPr>
            <w:tcW w:w="675" w:type="dxa"/>
            <w:vMerge w:val="restart"/>
            <w:vAlign w:val="center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Вид спорта</w:t>
            </w:r>
          </w:p>
        </w:tc>
        <w:tc>
          <w:tcPr>
            <w:tcW w:w="4536" w:type="dxa"/>
            <w:gridSpan w:val="5"/>
            <w:vAlign w:val="center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Климатические зоны России</w:t>
            </w:r>
          </w:p>
        </w:tc>
      </w:tr>
      <w:tr w:rsidR="0014577C" w:rsidRPr="00344650" w:rsidTr="00885E42">
        <w:trPr>
          <w:cantSplit/>
        </w:trPr>
        <w:tc>
          <w:tcPr>
            <w:tcW w:w="675" w:type="dxa"/>
            <w:vMerge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</w:t>
            </w:r>
          </w:p>
        </w:tc>
      </w:tr>
      <w:tr w:rsidR="0014577C" w:rsidRPr="00344650" w:rsidTr="00F42052">
        <w:trPr>
          <w:trHeight w:val="288"/>
        </w:trPr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20,0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Лыжи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16,7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10,3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6,0</w:t>
            </w:r>
          </w:p>
        </w:tc>
        <w:tc>
          <w:tcPr>
            <w:tcW w:w="960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Стрельба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9,6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10,8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Шахматы, шашки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7,8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Гимнастика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2,8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5,9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6,8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8,5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Велоспорт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5,5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Плавание и водное поло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4,9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Городки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1,8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2,6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Коньки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3,8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3,4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Поднятие тяжестей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Борьба всех видов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Бокс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с мячом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0,7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Гребля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0,4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с шайбой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0,6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0,4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0,6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Авто-мотоспорт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Конный спорт</w:t>
            </w:r>
          </w:p>
        </w:tc>
        <w:tc>
          <w:tcPr>
            <w:tcW w:w="894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0,9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Фехтование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в воду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Фигурное катание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Современное пятиборье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на траве</w:t>
            </w:r>
          </w:p>
        </w:tc>
        <w:tc>
          <w:tcPr>
            <w:tcW w:w="894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на лыжах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Остальные виды спорта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</w:tr>
    </w:tbl>
    <w:p w:rsidR="0014577C" w:rsidRPr="00344650" w:rsidRDefault="0014577C">
      <w:pPr>
        <w:pStyle w:val="a9"/>
        <w:ind w:firstLine="720"/>
        <w:jc w:val="right"/>
        <w:rPr>
          <w:sz w:val="24"/>
          <w:szCs w:val="24"/>
        </w:rPr>
      </w:pPr>
    </w:p>
    <w:p w:rsidR="0014577C" w:rsidRPr="00344650" w:rsidRDefault="0014577C">
      <w:pPr>
        <w:pStyle w:val="a9"/>
        <w:ind w:firstLine="720"/>
        <w:jc w:val="right"/>
        <w:rPr>
          <w:sz w:val="24"/>
          <w:szCs w:val="24"/>
        </w:rPr>
      </w:pPr>
    </w:p>
    <w:p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:rsidR="0014577C" w:rsidRPr="00344650" w:rsidRDefault="00036786">
      <w:pPr>
        <w:pStyle w:val="a9"/>
        <w:ind w:firstLine="720"/>
        <w:jc w:val="right"/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>Таблица 3</w:t>
      </w:r>
    </w:p>
    <w:p w:rsidR="0014577C" w:rsidRPr="00344650" w:rsidRDefault="00036786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Единовременная пропускная способность некоторых спортивных сооружений</w:t>
      </w:r>
    </w:p>
    <w:tbl>
      <w:tblPr>
        <w:tblpPr w:leftFromText="180" w:rightFromText="180" w:vertAnchor="tex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701"/>
        <w:gridCol w:w="1418"/>
        <w:gridCol w:w="1417"/>
      </w:tblGrid>
      <w:tr w:rsidR="0014577C" w:rsidRPr="00344650" w:rsidTr="00F42052">
        <w:tc>
          <w:tcPr>
            <w:tcW w:w="675" w:type="dxa"/>
            <w:vAlign w:val="center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Наименование спортивных сооружений</w:t>
            </w:r>
          </w:p>
        </w:tc>
        <w:tc>
          <w:tcPr>
            <w:tcW w:w="1701" w:type="dxa"/>
            <w:vAlign w:val="center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Единовр. пропуск. способность (чел.  или 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 xml:space="preserve"> на 1 чел.)  </w:t>
            </w:r>
          </w:p>
        </w:tc>
        <w:tc>
          <w:tcPr>
            <w:tcW w:w="1418" w:type="dxa"/>
            <w:vAlign w:val="center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Пропускная способность для соревнований (чел.) </w:t>
            </w:r>
          </w:p>
        </w:tc>
        <w:tc>
          <w:tcPr>
            <w:tcW w:w="1417" w:type="dxa"/>
            <w:vAlign w:val="center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Кол-во часов эксплуатации сооружений в день</w:t>
            </w:r>
          </w:p>
        </w:tc>
      </w:tr>
      <w:tr w:rsidR="0014577C" w:rsidRPr="00344650" w:rsidTr="00F42052">
        <w:trPr>
          <w:cantSplit/>
        </w:trPr>
        <w:tc>
          <w:tcPr>
            <w:tcW w:w="4644" w:type="dxa"/>
            <w:gridSpan w:val="2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Открытые плоскостные сооружения</w:t>
            </w:r>
          </w:p>
        </w:tc>
        <w:tc>
          <w:tcPr>
            <w:tcW w:w="1701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Бадминтона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Баскетбола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Волейбола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18-20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Городков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Лапты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28-30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Регби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Ручного мяча 7:7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18-20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 настольного на 1стол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Футбола (поля с газоном)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Футбола (поля без газона)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с мячом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на траве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с шайбой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Фигурного катания</w:t>
            </w:r>
          </w:p>
        </w:tc>
        <w:tc>
          <w:tcPr>
            <w:tcW w:w="1701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а)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одиночного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  <w:r w:rsidRPr="00344650">
              <w:rPr>
                <w:sz w:val="24"/>
                <w:szCs w:val="24"/>
              </w:rPr>
              <w:t>60-90м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б)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парного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180-200м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Массового катания на коньках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  <w:r w:rsidRPr="00344650">
              <w:rPr>
                <w:sz w:val="24"/>
                <w:szCs w:val="24"/>
              </w:rPr>
              <w:t>15м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Конькобежные дорожки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40-50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Нормальное спортивное ядро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100-120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rPr>
          <w:cantSplit/>
        </w:trPr>
        <w:tc>
          <w:tcPr>
            <w:tcW w:w="4644" w:type="dxa"/>
            <w:gridSpan w:val="2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Бассейны открытые и крытые</w:t>
            </w:r>
          </w:p>
        </w:tc>
        <w:tc>
          <w:tcPr>
            <w:tcW w:w="1701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Плавание (на  дорожку)в 50 м ванне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8-12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в воду (на 1 уст-во)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7-8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Водное поло (на ванну)в 50 м ванне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701"/>
        <w:gridCol w:w="1418"/>
        <w:gridCol w:w="1417"/>
      </w:tblGrid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Бадминтона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Баскетбола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22-25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Бокса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Борьбы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15-17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Волейбола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15-17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Гимнастики(спорт. худож. и акроб.)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Лёгкой атлетики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Ручного мяча 7:7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45-47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50-80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 настольного (на 1 стол)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Тяжёлой атлетики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Фехтования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Трамплин для прыжков на лыжах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120-140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Велотрек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30-40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Гребной бассейн на 8 мест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12-16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Футбольный манеж (м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80-100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Легкоатлетический манеж (м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40-50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</w:tbl>
    <w:p w:rsidR="0014577C" w:rsidRPr="00344650" w:rsidRDefault="0014577C">
      <w:pPr>
        <w:rPr>
          <w:sz w:val="24"/>
          <w:szCs w:val="24"/>
        </w:rPr>
      </w:pPr>
    </w:p>
    <w:p w:rsidR="0014577C" w:rsidRPr="00344650" w:rsidRDefault="00036786">
      <w:pPr>
        <w:pStyle w:val="1"/>
        <w:spacing w:line="360" w:lineRule="auto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>Таблица 4</w:t>
      </w:r>
    </w:p>
    <w:tbl>
      <w:tblPr>
        <w:tblpPr w:leftFromText="180" w:rightFromText="180" w:vertAnchor="text" w:horzAnchor="margin" w:tblpY="104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42052" w:rsidRPr="00344650" w:rsidTr="00F42052">
        <w:tc>
          <w:tcPr>
            <w:tcW w:w="1026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</w:t>
            </w:r>
          </w:p>
        </w:tc>
      </w:tr>
      <w:tr w:rsidR="00F42052" w:rsidRPr="00344650" w:rsidTr="00F42052">
        <w:tc>
          <w:tcPr>
            <w:tcW w:w="1026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Размеры 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b=140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 xml:space="preserve">L=200 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b=100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B=180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L=150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L=200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B=180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b=100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L=220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L=200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</w:tc>
      </w:tr>
    </w:tbl>
    <w:p w:rsidR="0014577C" w:rsidRPr="00344650" w:rsidRDefault="0014577C">
      <w:pPr>
        <w:pStyle w:val="2"/>
        <w:spacing w:line="360" w:lineRule="auto"/>
        <w:rPr>
          <w:sz w:val="24"/>
          <w:szCs w:val="24"/>
        </w:rPr>
      </w:pPr>
    </w:p>
    <w:p w:rsidR="0014577C" w:rsidRPr="00344650" w:rsidRDefault="0014577C">
      <w:pPr>
        <w:pStyle w:val="2"/>
        <w:spacing w:line="360" w:lineRule="auto"/>
        <w:rPr>
          <w:sz w:val="24"/>
          <w:szCs w:val="24"/>
        </w:rPr>
      </w:pPr>
    </w:p>
    <w:p w:rsidR="0014577C" w:rsidRPr="00344650" w:rsidRDefault="00036786">
      <w:pPr>
        <w:pStyle w:val="2"/>
        <w:spacing w:line="360" w:lineRule="auto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0" allowOverlap="1" wp14:anchorId="23F0C01D" wp14:editId="6606EEB3">
            <wp:simplePos x="0" y="0"/>
            <wp:positionH relativeFrom="column">
              <wp:posOffset>1252220</wp:posOffset>
            </wp:positionH>
            <wp:positionV relativeFrom="paragraph">
              <wp:posOffset>248285</wp:posOffset>
            </wp:positionV>
            <wp:extent cx="3968750" cy="3772535"/>
            <wp:effectExtent l="19050" t="0" r="0" b="0"/>
            <wp:wrapTopAndBottom/>
            <wp:docPr id="3" name="Рисунок 2" descr="Image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41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377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650">
        <w:rPr>
          <w:sz w:val="24"/>
          <w:szCs w:val="24"/>
        </w:rPr>
        <w:t>Таблица схем земельных участков</w:t>
      </w:r>
    </w:p>
    <w:p w:rsidR="0014577C" w:rsidRPr="00344650" w:rsidRDefault="0014577C">
      <w:pPr>
        <w:rPr>
          <w:sz w:val="24"/>
          <w:szCs w:val="24"/>
        </w:rPr>
      </w:pPr>
    </w:p>
    <w:p w:rsidR="0014577C" w:rsidRPr="00344650" w:rsidRDefault="0014577C">
      <w:pPr>
        <w:jc w:val="center"/>
        <w:rPr>
          <w:sz w:val="24"/>
          <w:szCs w:val="24"/>
        </w:rPr>
      </w:pPr>
    </w:p>
    <w:p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Примечание:</w:t>
      </w:r>
    </w:p>
    <w:p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Непрерывным (толстым) контуром отмечены границы земельного участка спортивного центра.</w:t>
      </w:r>
    </w:p>
    <w:p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Окружающий участок тонкие линии представляют схему планировки прилегающих улиц города.</w:t>
      </w:r>
    </w:p>
    <w:p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Правая (восточная) граница участка смежная с парковой зоной города.</w:t>
      </w:r>
    </w:p>
    <w:p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Южная граница выходит на набережную реки или озера.</w:t>
      </w:r>
    </w:p>
    <w:p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Ориентацию (расположение) участка в отношении стран света можно изменять.</w:t>
      </w: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14577C" w:rsidP="00F42052">
      <w:pPr>
        <w:rPr>
          <w:b/>
          <w:sz w:val="24"/>
          <w:szCs w:val="24"/>
        </w:rPr>
      </w:pPr>
    </w:p>
    <w:p w:rsidR="0014577C" w:rsidRPr="00344650" w:rsidRDefault="00036786">
      <w:pPr>
        <w:ind w:firstLine="851"/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Таблица 5</w:t>
      </w:r>
    </w:p>
    <w:p w:rsidR="0014577C" w:rsidRPr="00344650" w:rsidRDefault="00036786">
      <w:pPr>
        <w:ind w:firstLine="851"/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«Роза ветров»</w:t>
      </w:r>
    </w:p>
    <w:p w:rsidR="0014577C" w:rsidRPr="00344650" w:rsidRDefault="0014577C">
      <w:pPr>
        <w:ind w:firstLine="851"/>
        <w:jc w:val="center"/>
        <w:rPr>
          <w:b/>
          <w:sz w:val="24"/>
          <w:szCs w:val="24"/>
        </w:rPr>
      </w:pPr>
    </w:p>
    <w:p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>"Роза ветров" изображается линией, проводимой через окончания векторов (стрелок, направленных в центр пересечения линий стран света).</w:t>
      </w:r>
    </w:p>
    <w:p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0" allowOverlap="1" wp14:anchorId="330044E3" wp14:editId="2C5F759C">
            <wp:simplePos x="0" y="0"/>
            <wp:positionH relativeFrom="column">
              <wp:posOffset>862330</wp:posOffset>
            </wp:positionH>
            <wp:positionV relativeFrom="paragraph">
              <wp:posOffset>443865</wp:posOffset>
            </wp:positionV>
            <wp:extent cx="3782060" cy="3840480"/>
            <wp:effectExtent l="0" t="0" r="8890" b="7620"/>
            <wp:wrapTopAndBottom/>
            <wp:docPr id="4" name="Рисунок 3" descr="Image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41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650">
        <w:rPr>
          <w:sz w:val="24"/>
          <w:szCs w:val="24"/>
        </w:rPr>
        <w:t>Величина векторов представляет направление и показатели (в%) силы и частоты повторяемости ветров.</w:t>
      </w:r>
    </w:p>
    <w:p w:rsidR="0014577C" w:rsidRPr="00344650" w:rsidRDefault="0014577C">
      <w:pPr>
        <w:ind w:firstLine="851"/>
        <w:jc w:val="both"/>
        <w:rPr>
          <w:sz w:val="24"/>
          <w:szCs w:val="24"/>
        </w:rPr>
      </w:pPr>
    </w:p>
    <w:p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Вектор (стрелка) наибольшей величины символизирует собой направление господствующего ветра.</w:t>
      </w:r>
    </w:p>
    <w:p w:rsidR="0014577C" w:rsidRPr="00344650" w:rsidRDefault="00036786">
      <w:pPr>
        <w:pStyle w:val="a6"/>
        <w:rPr>
          <w:sz w:val="24"/>
        </w:rPr>
      </w:pPr>
      <w:r w:rsidRPr="00344650">
        <w:rPr>
          <w:sz w:val="24"/>
        </w:rPr>
        <w:t>На данной схеме "розы ветров" указан господствующим северо-западный ветер.</w:t>
      </w:r>
    </w:p>
    <w:p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Если при вычерчивании спортивного ядра размеры чертежа требуют изменения ориентации земельного участка, то автор может расположить земельный участок с ориентацией его длинной стороны с Севера на  Юг.</w:t>
      </w:r>
    </w:p>
    <w:tbl>
      <w:tblPr>
        <w:tblpPr w:leftFromText="180" w:rightFromText="180" w:vertAnchor="text" w:horzAnchor="margin" w:tblpY="80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382"/>
        <w:gridCol w:w="1382"/>
        <w:gridCol w:w="1382"/>
        <w:gridCol w:w="1382"/>
        <w:gridCol w:w="1383"/>
      </w:tblGrid>
      <w:tr w:rsidR="0014577C" w:rsidRPr="00344650" w:rsidTr="00F42052">
        <w:tc>
          <w:tcPr>
            <w:tcW w:w="2269" w:type="dxa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Климатическая зона </w:t>
            </w:r>
          </w:p>
        </w:tc>
        <w:tc>
          <w:tcPr>
            <w:tcW w:w="1382" w:type="dxa"/>
            <w:vAlign w:val="center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382" w:type="dxa"/>
            <w:vAlign w:val="center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382" w:type="dxa"/>
            <w:vAlign w:val="center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382" w:type="dxa"/>
            <w:vAlign w:val="center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383" w:type="dxa"/>
            <w:vAlign w:val="center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V</w:t>
            </w:r>
          </w:p>
        </w:tc>
      </w:tr>
      <w:tr w:rsidR="0014577C" w:rsidRPr="00344650" w:rsidTr="00F42052">
        <w:tc>
          <w:tcPr>
            <w:tcW w:w="2269" w:type="dxa"/>
            <w:vAlign w:val="center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Направление господствующего ветра</w:t>
            </w:r>
          </w:p>
        </w:tc>
        <w:tc>
          <w:tcPr>
            <w:tcW w:w="1382" w:type="dxa"/>
            <w:vAlign w:val="center"/>
          </w:tcPr>
          <w:p w:rsidR="0014577C" w:rsidRPr="00344650" w:rsidRDefault="0014577C">
            <w:pPr>
              <w:pStyle w:val="a9"/>
              <w:rPr>
                <w:b/>
                <w:sz w:val="24"/>
                <w:szCs w:val="24"/>
                <w:lang w:val="en-US"/>
              </w:rPr>
            </w:pPr>
          </w:p>
          <w:p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южное</w:t>
            </w:r>
          </w:p>
        </w:tc>
        <w:tc>
          <w:tcPr>
            <w:tcW w:w="1382" w:type="dxa"/>
            <w:vAlign w:val="center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юго-восточное</w:t>
            </w:r>
          </w:p>
        </w:tc>
        <w:tc>
          <w:tcPr>
            <w:tcW w:w="1382" w:type="dxa"/>
            <w:vAlign w:val="center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северо-западное</w:t>
            </w:r>
          </w:p>
        </w:tc>
        <w:tc>
          <w:tcPr>
            <w:tcW w:w="1382" w:type="dxa"/>
            <w:vAlign w:val="center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c</w:t>
            </w:r>
            <w:r w:rsidRPr="00344650">
              <w:rPr>
                <w:sz w:val="24"/>
                <w:szCs w:val="24"/>
              </w:rPr>
              <w:t>еверо-восточное</w:t>
            </w:r>
          </w:p>
        </w:tc>
        <w:tc>
          <w:tcPr>
            <w:tcW w:w="1383" w:type="dxa"/>
            <w:vAlign w:val="center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северное</w:t>
            </w:r>
          </w:p>
        </w:tc>
      </w:tr>
    </w:tbl>
    <w:p w:rsidR="0014577C" w:rsidRPr="00344650" w:rsidRDefault="0014577C">
      <w:pPr>
        <w:rPr>
          <w:sz w:val="24"/>
          <w:szCs w:val="24"/>
        </w:rPr>
      </w:pPr>
    </w:p>
    <w:p w:rsidR="0014577C" w:rsidRPr="00344650" w:rsidRDefault="00036786">
      <w:pPr>
        <w:tabs>
          <w:tab w:val="left" w:pos="3675"/>
        </w:tabs>
        <w:jc w:val="center"/>
        <w:rPr>
          <w:sz w:val="24"/>
          <w:szCs w:val="24"/>
        </w:rPr>
      </w:pPr>
      <w:r w:rsidRPr="00344650">
        <w:rPr>
          <w:sz w:val="24"/>
          <w:szCs w:val="24"/>
        </w:rPr>
        <w:br/>
      </w: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036786">
      <w:pPr>
        <w:ind w:firstLine="851"/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Таблица № 6</w:t>
      </w:r>
    </w:p>
    <w:p w:rsidR="0014577C" w:rsidRPr="00344650" w:rsidRDefault="0014577C">
      <w:pPr>
        <w:pStyle w:val="a9"/>
        <w:rPr>
          <w:sz w:val="24"/>
          <w:szCs w:val="24"/>
        </w:rPr>
      </w:pPr>
    </w:p>
    <w:p w:rsidR="0014577C" w:rsidRPr="00344650" w:rsidRDefault="00036786">
      <w:pPr>
        <w:pStyle w:val="a9"/>
        <w:rPr>
          <w:sz w:val="24"/>
          <w:szCs w:val="24"/>
        </w:rPr>
      </w:pPr>
      <w:r w:rsidRPr="00344650">
        <w:rPr>
          <w:sz w:val="24"/>
          <w:szCs w:val="24"/>
        </w:rPr>
        <w:t>Схема генерального плана городского спортивного центра по заданному виду спорта</w:t>
      </w:r>
    </w:p>
    <w:p w:rsidR="0014577C" w:rsidRPr="00344650" w:rsidRDefault="00036786">
      <w:pPr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>М 1:500 (ориентировочная схема контрольной расчетно-графической работы)</w:t>
      </w:r>
    </w:p>
    <w:p w:rsidR="0014577C" w:rsidRPr="00344650" w:rsidRDefault="0014577C">
      <w:pPr>
        <w:jc w:val="center"/>
        <w:rPr>
          <w:sz w:val="24"/>
          <w:szCs w:val="24"/>
        </w:rPr>
      </w:pPr>
    </w:p>
    <w:p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0" allowOverlap="1" wp14:anchorId="652F9D8A" wp14:editId="6EBB95FD">
            <wp:simplePos x="0" y="0"/>
            <wp:positionH relativeFrom="column">
              <wp:posOffset>19050</wp:posOffset>
            </wp:positionH>
            <wp:positionV relativeFrom="paragraph">
              <wp:posOffset>205105</wp:posOffset>
            </wp:positionV>
            <wp:extent cx="5720715" cy="4667885"/>
            <wp:effectExtent l="0" t="0" r="0" b="0"/>
            <wp:wrapTopAndBottom/>
            <wp:docPr id="5" name="Рисунок 4" descr="Image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41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466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77C" w:rsidRPr="00344650" w:rsidRDefault="0014577C">
      <w:pPr>
        <w:jc w:val="center"/>
        <w:rPr>
          <w:sz w:val="24"/>
          <w:szCs w:val="24"/>
        </w:rPr>
      </w:pPr>
    </w:p>
    <w:p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noProof/>
          <w:sz w:val="24"/>
          <w:szCs w:val="24"/>
        </w:rPr>
        <w:lastRenderedPageBreak/>
        <w:drawing>
          <wp:inline distT="0" distB="0" distL="0" distR="0" wp14:anchorId="2D760977" wp14:editId="2455EC21">
            <wp:extent cx="6229652" cy="4752753"/>
            <wp:effectExtent l="19050" t="0" r="0" b="0"/>
            <wp:docPr id="6" name="Рисунок 1" descr="C:\Users\Учебный отдел 3\Desktop\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ый отдел 3\Desktop\Рис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18285" t="30157" r="8265" b="30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652" cy="475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77C" w:rsidRPr="00344650" w:rsidRDefault="0014577C">
      <w:pPr>
        <w:ind w:left="360"/>
        <w:rPr>
          <w:b/>
          <w:sz w:val="24"/>
          <w:szCs w:val="24"/>
        </w:rPr>
      </w:pPr>
    </w:p>
    <w:p w:rsidR="0014577C" w:rsidRPr="00344650" w:rsidRDefault="0014577C">
      <w:pPr>
        <w:ind w:left="360"/>
        <w:rPr>
          <w:b/>
          <w:sz w:val="24"/>
          <w:szCs w:val="24"/>
        </w:rPr>
      </w:pPr>
    </w:p>
    <w:p w:rsidR="0014577C" w:rsidRPr="00344650" w:rsidRDefault="00036786">
      <w:pPr>
        <w:ind w:left="360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Критерии оценки:</w:t>
      </w:r>
    </w:p>
    <w:p w:rsidR="0014577C" w:rsidRPr="00344650" w:rsidRDefault="0014577C">
      <w:pPr>
        <w:ind w:firstLine="709"/>
        <w:rPr>
          <w:sz w:val="24"/>
          <w:szCs w:val="24"/>
        </w:rPr>
      </w:pPr>
    </w:p>
    <w:p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Критерии оценки расчетно-графической работы: «Расчет и составление генерального плана городского спортивного центра по заданному виду спорта», выполняемого студентами на практических занятиях. </w:t>
      </w:r>
    </w:p>
    <w:p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Оценка </w:t>
      </w:r>
      <w:r w:rsidRPr="00F42052">
        <w:rPr>
          <w:b/>
          <w:sz w:val="24"/>
          <w:szCs w:val="24"/>
        </w:rPr>
        <w:t>«зачтено»</w:t>
      </w:r>
      <w:r w:rsidRPr="00344650">
        <w:rPr>
          <w:sz w:val="24"/>
          <w:szCs w:val="24"/>
        </w:rPr>
        <w:t xml:space="preserve"> выставляется студенту, если им продемонстрированы теоретические знания по теплотехническим, акустическим, светотехническим расчетам, расчетам по количеству физкультурников и спортсменов, пропускной способности спортсооружения и количеству спортивных сооружений, умения практически выполнять расчеты, владея для этого необходимыми методами и методиками, выполнять графическую часть по составлению спортивного ядра, знать размеры и ориентацию открытых игровых площадок и стадиона, проектировать наружную ограждающую конструкцию, обеспечивающую нормальную эксплуатацию спортивного корпуса. </w:t>
      </w:r>
    </w:p>
    <w:p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Оценка </w:t>
      </w:r>
      <w:r w:rsidRPr="00F42052">
        <w:rPr>
          <w:b/>
          <w:sz w:val="24"/>
          <w:szCs w:val="24"/>
        </w:rPr>
        <w:t>«не зачтено»</w:t>
      </w:r>
      <w:r w:rsidRPr="00F42052">
        <w:rPr>
          <w:sz w:val="24"/>
          <w:szCs w:val="24"/>
        </w:rPr>
        <w:t xml:space="preserve"> </w:t>
      </w:r>
      <w:r w:rsidRPr="00344650">
        <w:rPr>
          <w:sz w:val="24"/>
          <w:szCs w:val="24"/>
        </w:rPr>
        <w:t xml:space="preserve">обусловлена отсутствием знаний, умений и владения вопросом. </w:t>
      </w:r>
    </w:p>
    <w:p w:rsidR="0014577C" w:rsidRPr="00344650" w:rsidRDefault="0014577C">
      <w:pPr>
        <w:ind w:firstLine="709"/>
        <w:jc w:val="both"/>
        <w:rPr>
          <w:sz w:val="24"/>
          <w:szCs w:val="24"/>
        </w:rPr>
      </w:pPr>
    </w:p>
    <w:p w:rsidR="0014577C" w:rsidRPr="00344650" w:rsidRDefault="0014577C">
      <w:pPr>
        <w:ind w:firstLine="709"/>
        <w:jc w:val="both"/>
        <w:rPr>
          <w:sz w:val="24"/>
          <w:szCs w:val="24"/>
        </w:rPr>
      </w:pPr>
    </w:p>
    <w:p w:rsidR="00F42052" w:rsidRDefault="00F42052">
      <w:pPr>
        <w:ind w:firstLine="709"/>
        <w:jc w:val="both"/>
        <w:rPr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2.4 Практические задания.</w:t>
      </w:r>
    </w:p>
    <w:p w:rsidR="0014577C" w:rsidRPr="00344650" w:rsidRDefault="00036786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t>Технологические планы сооружений по виду спорта.</w:t>
      </w: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ВАРИАНТ №1. СПОРТИВНОЕ ЯДРО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Нормальное спортивное ядро вычертить в масштабе 1:1000. На чертеже показать: основные оси ядра; план футбольного поля с разметкой основных линий (средняя, центральный круг, штрафная и вратарская площадки); внутреннюю бровку внутренней и внешнюю бровку внешней полосы беговой дорожки; 400-метровую конькобежную дорожку; контурную линию спортивного ядра и мест для прыжков и метаний. На чертеже ядра должны быть следующие размеры: длина и ширина футбольного поля, длина прямых вставок и радиусы виражей беговой дорожки, общая ширина беговой дорожки, габариты ядра.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Разрезы конструкций беговой дорожки выполнить в масштабе 1:10с условными обозначениями, наименованиями и показом толщины слоев конструкции.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План ямы для прыжков или места для метаний выполнить в масштабе 1:100, разрез - в масштабе 1:50. На плане проставить основные размеры по правилам соревнований. На разрезе условно изобразить материалы и проставить основные конструктивные размеры.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В таблицу спецсмесей включить рецепты гаревого, коксо-гаревого, пирито-гаревого, коксо-пирито-гаревого, керамического, резинобитумного и асфальторезинового покрытий беговых дорожек.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14577C" w:rsidRPr="00344650" w:rsidRDefault="00036786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:rsidR="0014577C" w:rsidRPr="00344650" w:rsidRDefault="00036786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разместить текст расчетно-пояснительной записки.</w:t>
      </w:r>
    </w:p>
    <w:p w:rsidR="0014577C" w:rsidRPr="00344650" w:rsidRDefault="00036786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 расчетно-пояснительной записке необходимо: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четко сформулировать задание;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кратко описать конструкцию спортядра;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кратко охарактеризовать технические показатели и область применения вариантов беговых дорожек и конструкций, прыжковых ям (или мест для метаний);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кратко описать основные мероприятия, которые необходимо провести при подготовке легкоатлетических сооружений к занятиям и соревнованиям.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Схему спортядра рекомендуется разместить в верхней левой четверти листа, справа от нее - эскиз ямы для прыжков или места для метания, а внизу - эскизы беговых дорожек и необходимые таблицы.</w:t>
      </w:r>
    </w:p>
    <w:p w:rsidR="00F42052" w:rsidRDefault="00F42052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№2. ЛЫЖНАЯ БАЗА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Трассы лыжных гонок, горнолыжные трассы и трассы для спуска на санях вычертить в плане в масштабе от 1:500 до 1:10000 (в зависимости от габаритов трассы). Изобразить профиль трассы. Для этого трасса условно вытягивается в линию, которая должна иметь уклоны в соответствии с правилами соревнований. Эти уклоны обозначаются на эскизе путем указания высот вытянутой в линию трассы через 100, 500, 1000, 2000 м (по усмотрению выполняющего эскиз в зависимости от длины трассы).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Трамплины для прыжков на лыжах вычерчиваются эскизно в виде продольного профиля трамплина и его плана (виды сверху) в масштабе от 1:500 до 1:2000 в зависимости от габаритов трамплина. На эскизах показать следующие размеры: длину и ширину горы разгона, горы приземления и площадки остановки, а также размеры по вертикали (высоту стартовой площадки, стола отрыва, горы приземления).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Лыжную станцию необходимо изобразить эскизно в плане в масштабе 1:100 или 1:200. На плане следует показать основные помещения лыжной станции (вестибюль, лыжехранилшце, гардероб, мастерская, сушилка, санузлы, квартира сторожа, комната администратора, кладовая). Размеры следует поставить только по длине и ширине здания станции. На плане надо показать схему движения посетителей в здании.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Работу выполнить на листе миллиметровой бумаги.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Над штампом разместить текст расчетно-пояснительной записки.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В расчетно-пояснительной записке необходимо: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</w:t>
      </w:r>
      <w:r w:rsidRPr="00344650">
        <w:rPr>
          <w:color w:val="000000"/>
          <w:spacing w:val="-1"/>
          <w:sz w:val="24"/>
          <w:szCs w:val="24"/>
        </w:rPr>
        <w:tab/>
        <w:t>кратко сформулировать требования, предъявляемые к лыжным базам;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</w:t>
      </w:r>
      <w:r w:rsidRPr="00344650">
        <w:rPr>
          <w:color w:val="000000"/>
          <w:spacing w:val="-1"/>
          <w:sz w:val="24"/>
          <w:szCs w:val="24"/>
        </w:rPr>
        <w:tab/>
        <w:t>описать геометрические параметры конструкции и оборудование одного из выбранных сооружений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(трассы, трамплина или станции).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Эскизы сооружений разместить в левой верхней четверти листа, а под ними поместить необходимые пояснения.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F42052" w:rsidRDefault="00F42052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№3. КОНЬКОБЕЖНАЯ ДОРОЖКА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Конькобежную дорожку длиной 400 м вычертить в масштабе 1:1000. На чертеже показать: основные оси дорожки, внутреннюю и внешнюю бровки дорожки, линии старта и финиша. На чертеже необходимо проставить следующие размеры: расстояние между центрами виражей, радиусы виражей, ширину дорожки.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Работу выполнить на листе миллиметровой бумаги.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Над штампом столбцом разместить текст расчетно-пояснительной записки.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В расчетно-пояснительной записке необходимо: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кратко сформулировать задание;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описать геометрические параметры конькобежной дорожки и правила размещения на дорожке линий старта и финиша на различных дистанциях;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описать порядок производства работ при устройстве конькобежной дорожки.</w:t>
      </w:r>
    </w:p>
    <w:p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План конькобежной дорожки вычертить в левой верхней четверти листа, а под планом разместить эскизы оборудования, приспособлений и схемы к производству работ по устройству дорожки.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F42052" w:rsidRDefault="00F42052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№4 БАССЕЙН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Технологическую схему бассейна изобразить с показом всех основных, вспомогательных и хозяйственных помещений и направлений потоков спортсменов и зрителей.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Продольные профили ванн бассейнов вычертить в одну линию в масштабе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1:250. На чертеже проставить все размеры, характеризующие длину ванны и отдельных ее участков, а также ее глубину в различных местах.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 Вышки для прыжков и трамплины изобразить в одну линию в масштабе 1:250. На чертеже проставить размеры, характеризующие вынос платформ и высоту их верхних граней над уровнем воды при максимальном наполнении ванны.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Переливной желоб и конструктивный разрез ванны изобразить в масштабе 1:10. Конструктивный разрез должен быть выполнен с условными изображениями материалов отдельных слоев днища с показом размеров толщины этих слоев. При этом следует изобразить один из конструктивных вариантов ванны: либо вариант ванны, опирающейся непосредственно на грунт, либо вариант ванны, опирающейся на грунт через колонны и фундаменты.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ab/>
        <w:t>Указания к оформлению работы</w:t>
      </w:r>
    </w:p>
    <w:p w:rsidR="0014577C" w:rsidRPr="00344650" w:rsidRDefault="00036786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14577C" w:rsidRPr="00344650" w:rsidRDefault="00036786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разместить текст расчетно-пояснительной записки.</w:t>
      </w:r>
    </w:p>
    <w:p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Расчетно-пояснительную записку составить в следующей последовательности: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кратко сформулировать задание;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кратко описать технологическую схему бассейна и принципы организации движения занимающихся;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охарактеризовать назначение и основные параметры специальных конструкций ванны бассейна (переливной желоб, вышки, трамплины, стартовые тумбочки и т. п.);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кратко описать конструкцию днища и стенок ванны бассейна;</w:t>
      </w:r>
    </w:p>
    <w:p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Технологическую схему бассейна вычертить в левой верхней четверти листа. Справа от схемы изобразить эскизы установки вышек и трамплинов, а в нижней части листа - продольные профили схемы конструкций.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F42052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344650">
        <w:rPr>
          <w:color w:val="000000"/>
          <w:spacing w:val="-1"/>
          <w:sz w:val="24"/>
          <w:szCs w:val="24"/>
        </w:rPr>
        <w:tab/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№5. СПОРТИВНАЯ ПЛОЩАДКА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Спортивную площадку вычертить в масштабе 1:100. На чертеже проставить игровые и строительные размеры. Здесь же показать отметки характерных точек площадки (вертикальная планировка).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Конструкции покрытий вычертить с условным изображением материалов и размерами по толщине конструктивных слоев. Масштаб для изображения конструкций покрытия 1:10.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Детали крепления оборудования вычертить эскизно в произвольно выбранном масштабе без постановки размеров.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Таблица спецсмесей должна содержать рецепты спецсмесей глино-песчаной, известково-кирпичной, керамической и песчано-битумной площадок. 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разметить текст расчетно-пояснительной записки.</w:t>
      </w:r>
    </w:p>
    <w:p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Расчетно-пояснительную записку составить в следующей последовательности:</w:t>
      </w:r>
    </w:p>
    <w:p w:rsidR="0014577C" w:rsidRPr="00344650" w:rsidRDefault="00036786">
      <w:pPr>
        <w:shd w:val="clear" w:color="auto" w:fill="FFFFFF"/>
        <w:ind w:firstLine="993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 четко сформулировать задание;</w:t>
      </w:r>
    </w:p>
    <w:p w:rsidR="0014577C" w:rsidRPr="00344650" w:rsidRDefault="00036786">
      <w:pPr>
        <w:shd w:val="clear" w:color="auto" w:fill="FFFFFF"/>
        <w:ind w:firstLine="993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кратко описать конструкцию площадки, технические показатели и область применения различных вариантов конструкций площадки и ее оборудования.</w:t>
      </w:r>
    </w:p>
    <w:p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Схему площадки разместить в верхней левой четверти листа. Под этой схемой разместить эскизы и необходимые таблицы.</w:t>
      </w: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F42052" w:rsidRDefault="00F42052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2.5.  Рекомендации по оцениванию результатов достижения компетенций.</w:t>
      </w: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F42052" w:rsidRDefault="00036786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По дисциплине предусмотрен зачет. Зачетная программа приведена в разделе 2.1 настоящего ФОС. </w:t>
      </w:r>
    </w:p>
    <w:p w:rsidR="0014577C" w:rsidRPr="00F660D6" w:rsidRDefault="00F42052" w:rsidP="00F660D6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 изучении дисциплины в семестре</w:t>
      </w:r>
      <w:r w:rsidR="00577916">
        <w:rPr>
          <w:color w:val="000000"/>
          <w:spacing w:val="-1"/>
          <w:sz w:val="24"/>
          <w:szCs w:val="24"/>
        </w:rPr>
        <w:t xml:space="preserve"> и текущем контроле знаний</w:t>
      </w:r>
      <w:r>
        <w:rPr>
          <w:color w:val="000000"/>
          <w:spacing w:val="-1"/>
          <w:sz w:val="24"/>
          <w:szCs w:val="24"/>
        </w:rPr>
        <w:t xml:space="preserve"> предусмотрены</w:t>
      </w:r>
      <w:r w:rsidR="00577916">
        <w:rPr>
          <w:color w:val="000000"/>
          <w:spacing w:val="-1"/>
          <w:sz w:val="24"/>
          <w:szCs w:val="24"/>
        </w:rPr>
        <w:t xml:space="preserve">: тест, </w:t>
      </w:r>
      <w:r w:rsidR="00F660D6" w:rsidRPr="00344650">
        <w:rPr>
          <w:color w:val="000000"/>
          <w:spacing w:val="-1"/>
          <w:sz w:val="24"/>
          <w:szCs w:val="24"/>
        </w:rPr>
        <w:t>расчетно-графическ</w:t>
      </w:r>
      <w:r w:rsidR="00F660D6">
        <w:rPr>
          <w:color w:val="000000"/>
          <w:spacing w:val="-1"/>
          <w:sz w:val="24"/>
          <w:szCs w:val="24"/>
        </w:rPr>
        <w:t>ая</w:t>
      </w:r>
      <w:r w:rsidR="00F660D6" w:rsidRPr="00344650">
        <w:rPr>
          <w:color w:val="000000"/>
          <w:spacing w:val="-1"/>
          <w:sz w:val="24"/>
          <w:szCs w:val="24"/>
        </w:rPr>
        <w:t xml:space="preserve"> работ</w:t>
      </w:r>
      <w:r w:rsidR="00F660D6">
        <w:rPr>
          <w:color w:val="000000"/>
          <w:spacing w:val="-1"/>
          <w:sz w:val="24"/>
          <w:szCs w:val="24"/>
        </w:rPr>
        <w:t xml:space="preserve">а (РГР) </w:t>
      </w:r>
      <w:r w:rsidR="00F660D6" w:rsidRPr="00344650">
        <w:rPr>
          <w:color w:val="000000"/>
          <w:spacing w:val="-1"/>
          <w:sz w:val="24"/>
          <w:szCs w:val="24"/>
        </w:rPr>
        <w:t xml:space="preserve"> </w:t>
      </w:r>
      <w:r w:rsidR="00F660D6">
        <w:rPr>
          <w:color w:val="000000"/>
          <w:spacing w:val="-1"/>
          <w:sz w:val="24"/>
          <w:szCs w:val="24"/>
        </w:rPr>
        <w:t xml:space="preserve">и тематические практические работы. Тестовые задания приведены в разделе 2.2 настоящего ФОС. </w:t>
      </w:r>
      <w:r w:rsidR="00036786" w:rsidRPr="00F660D6">
        <w:rPr>
          <w:color w:val="000000"/>
          <w:spacing w:val="-1"/>
          <w:sz w:val="24"/>
          <w:szCs w:val="24"/>
        </w:rPr>
        <w:t>Зада</w:t>
      </w:r>
      <w:r w:rsidRPr="00F660D6">
        <w:rPr>
          <w:color w:val="000000"/>
          <w:spacing w:val="-1"/>
          <w:sz w:val="24"/>
          <w:szCs w:val="24"/>
        </w:rPr>
        <w:t>ния</w:t>
      </w:r>
      <w:r w:rsidR="00036786" w:rsidRPr="00F660D6">
        <w:rPr>
          <w:color w:val="000000"/>
          <w:spacing w:val="-1"/>
          <w:sz w:val="24"/>
          <w:szCs w:val="24"/>
        </w:rPr>
        <w:t xml:space="preserve"> для </w:t>
      </w:r>
      <w:r w:rsidRPr="00F660D6">
        <w:rPr>
          <w:color w:val="000000"/>
          <w:spacing w:val="-1"/>
          <w:sz w:val="24"/>
          <w:szCs w:val="24"/>
        </w:rPr>
        <w:t xml:space="preserve">РГР </w:t>
      </w:r>
      <w:r w:rsidR="00036786" w:rsidRPr="00F660D6">
        <w:rPr>
          <w:color w:val="000000"/>
          <w:spacing w:val="-1"/>
          <w:sz w:val="24"/>
          <w:szCs w:val="24"/>
        </w:rPr>
        <w:t xml:space="preserve"> приведены в разделе 2.3 настоящего ФОС. </w:t>
      </w:r>
      <w:r w:rsidR="00F660D6">
        <w:rPr>
          <w:color w:val="000000"/>
          <w:spacing w:val="-1"/>
          <w:sz w:val="24"/>
          <w:szCs w:val="24"/>
        </w:rPr>
        <w:t>Тематические практические работы по конкретным видам спорта приведены в разделе 2.4. настоящего ФОС.</w:t>
      </w:r>
    </w:p>
    <w:p w:rsidR="0014577C" w:rsidRPr="00344650" w:rsidRDefault="0014577C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F660D6" w:rsidRDefault="0003678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Внутри семестровый контроль осуществляется в форме собеседования по </w:t>
      </w:r>
      <w:r w:rsidR="00F660D6">
        <w:rPr>
          <w:color w:val="000000"/>
          <w:spacing w:val="-1"/>
          <w:sz w:val="24"/>
          <w:szCs w:val="24"/>
        </w:rPr>
        <w:t xml:space="preserve">зачетной </w:t>
      </w:r>
      <w:r w:rsidRPr="00344650">
        <w:rPr>
          <w:color w:val="000000"/>
          <w:spacing w:val="-1"/>
          <w:sz w:val="24"/>
          <w:szCs w:val="24"/>
        </w:rPr>
        <w:t xml:space="preserve">программе дисциплины и проверки выполнения  практических заданий и пунктов РГР. </w:t>
      </w:r>
    </w:p>
    <w:p w:rsidR="0014577C" w:rsidRPr="00344650" w:rsidRDefault="00F660D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Промежуточный контроль по дисциплине предполагает следующее: обязательное выполнение и защиту РГР, практической работы по избранному виду спорта, собеседование по теоретическим вопросам.</w:t>
      </w:r>
    </w:p>
    <w:p w:rsidR="0014577C" w:rsidRPr="00344650" w:rsidRDefault="0014577C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  <w:highlight w:val="yellow"/>
        </w:rPr>
      </w:pPr>
    </w:p>
    <w:p w:rsidR="0014577C" w:rsidRPr="00344650" w:rsidRDefault="0014577C">
      <w:pPr>
        <w:autoSpaceDE w:val="0"/>
        <w:autoSpaceDN w:val="0"/>
        <w:adjustRightInd w:val="0"/>
        <w:rPr>
          <w:b/>
          <w:sz w:val="24"/>
          <w:szCs w:val="24"/>
          <w:highlight w:val="yellow"/>
        </w:rPr>
      </w:pPr>
    </w:p>
    <w:p w:rsidR="0014577C" w:rsidRPr="00F660D6" w:rsidRDefault="00036786">
      <w:pPr>
        <w:autoSpaceDE w:val="0"/>
        <w:autoSpaceDN w:val="0"/>
        <w:adjustRightInd w:val="0"/>
        <w:rPr>
          <w:sz w:val="24"/>
          <w:szCs w:val="24"/>
        </w:rPr>
      </w:pPr>
      <w:r w:rsidRPr="00F660D6">
        <w:rPr>
          <w:sz w:val="24"/>
          <w:szCs w:val="24"/>
        </w:rPr>
        <w:t>КРИТЕРИИ ОЦЕНКИ:</w:t>
      </w:r>
    </w:p>
    <w:p w:rsidR="0014577C" w:rsidRPr="00344650" w:rsidRDefault="00036786">
      <w:pPr>
        <w:autoSpaceDE w:val="0"/>
        <w:autoSpaceDN w:val="0"/>
        <w:adjustRightInd w:val="0"/>
        <w:rPr>
          <w:color w:val="000000"/>
          <w:spacing w:val="-1"/>
          <w:sz w:val="24"/>
          <w:szCs w:val="24"/>
        </w:rPr>
      </w:pPr>
      <w:r w:rsidRPr="00344650">
        <w:rPr>
          <w:sz w:val="24"/>
          <w:szCs w:val="24"/>
        </w:rPr>
        <w:t>-</w:t>
      </w:r>
      <w:r w:rsidRPr="00344650">
        <w:rPr>
          <w:color w:val="000000"/>
          <w:spacing w:val="-1"/>
          <w:sz w:val="24"/>
          <w:szCs w:val="24"/>
        </w:rPr>
        <w:t xml:space="preserve">оценка  </w:t>
      </w:r>
      <w:r w:rsidRPr="00F660D6">
        <w:rPr>
          <w:b/>
          <w:color w:val="000000"/>
          <w:spacing w:val="-1"/>
          <w:sz w:val="24"/>
          <w:szCs w:val="24"/>
        </w:rPr>
        <w:t>«зачтено»</w:t>
      </w:r>
      <w:r w:rsidRPr="00344650">
        <w:rPr>
          <w:color w:val="000000"/>
          <w:spacing w:val="-1"/>
          <w:sz w:val="24"/>
          <w:szCs w:val="24"/>
        </w:rPr>
        <w:t xml:space="preserve"> ставится если: </w:t>
      </w:r>
    </w:p>
    <w:p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 Получены глубокие  и  твердые  знания  программного  материала  учебной дисциплины, понимание сущности и взаимосвязи рассматриваемых явлений (процессов);</w:t>
      </w:r>
    </w:p>
    <w:p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полные, четкие, логически последовательные, правильные ответы на поставленные вопросы; </w:t>
      </w:r>
    </w:p>
    <w:p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умение выделять главное и делать выводы;</w:t>
      </w:r>
    </w:p>
    <w:p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умение самостоятельно анализировать факты, события, явления, процессы   в  их   взаимосвязи   и   диалектическом   развитии, обосновывать выдвигаемые предложения и принимаемые решения;</w:t>
      </w:r>
    </w:p>
    <w:p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применять теоретические знания при решении практических задач;</w:t>
      </w:r>
    </w:p>
    <w:p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безупречное  владение  приемами  работы  с  компьютером  и программным  обеспечением; </w:t>
      </w:r>
    </w:p>
    <w:p w:rsidR="0014577C" w:rsidRPr="00344650" w:rsidRDefault="00036786" w:rsidP="00F660D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четкое  и  быстрое  выполнение основных технологических операций.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-Достаточно  полные  и  твёрдые  знания  программного  материала учебной   дисциплины,   правильное   понимание   сущности   и взаимосвязи рассматриваемых явлений (процессов);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последовательные,  правильные,  конкретные,  без  существенных неточностей   ответы   на   поставленные   вопросы,   свободное устранение замечаний о недостаточно полном освещении отдельных положений при постановке дополнительных вопросов;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умение достаточно полно анализировать факты, события, явления и процессы,   применять   теоретические   знания   при   решении практических  задач; 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безошибочное  чтение  схем,  графиков;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несущественные   неточности   при   обосновании   выдвигаемых предложений и принимаемых решений;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правильное   владение   приемами   работы   с   персональным компьютером   и   стандартным   программным   обеспечением</w:t>
      </w:r>
      <w:r w:rsidR="00F660D6">
        <w:rPr>
          <w:color w:val="000000"/>
          <w:spacing w:val="-1"/>
          <w:sz w:val="24"/>
          <w:szCs w:val="24"/>
        </w:rPr>
        <w:t xml:space="preserve"> по дисциплине</w:t>
      </w:r>
      <w:r w:rsidRPr="00344650">
        <w:rPr>
          <w:color w:val="000000"/>
          <w:spacing w:val="-1"/>
          <w:sz w:val="24"/>
          <w:szCs w:val="24"/>
        </w:rPr>
        <w:t>;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несущественные ошибки при выполнении типовых технологических операций; 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недостаточная скорость выполнения.</w:t>
      </w:r>
    </w:p>
    <w:p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-Знание основного программного материала учебной дисциплины, понимание сущности и взаимосвязи основных рассматриваемых явлений (процессов);</w:t>
      </w:r>
    </w:p>
    <w:p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правильные, без грубых ошибок ответы на поставленные вопросы, несущественные ошибки в чтении графиков, схем;</w:t>
      </w:r>
    </w:p>
    <w:p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умение  применять  теоретические  знания  к  решению  типовых практических   задач,   ограниченные   навыки   в   обосновании выдвигаемых предложений и принимаемых решений;</w:t>
      </w:r>
    </w:p>
    <w:p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отдельные  неточности  или  недостаточно  четкое  выполнение приемов практической работы; низкая скорость выполнения типовых технологических операций.</w:t>
      </w:r>
    </w:p>
    <w:p w:rsidR="0014577C" w:rsidRPr="00344650" w:rsidRDefault="00036786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 </w:t>
      </w:r>
    </w:p>
    <w:p w:rsidR="0014577C" w:rsidRPr="00344650" w:rsidRDefault="00036786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- оценка </w:t>
      </w:r>
      <w:r w:rsidRPr="00F660D6">
        <w:rPr>
          <w:b/>
          <w:color w:val="000000"/>
          <w:spacing w:val="-1"/>
          <w:sz w:val="24"/>
          <w:szCs w:val="24"/>
        </w:rPr>
        <w:t>«не зачтено»: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Отсутствие знаний значительной части программного материала;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неправильные ответы на вопросы, существенные и грубые ошибки в ответах, недопонимание сущности излагаемых вопросов, грубые ошибки в чтении графиков, схем;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неумение   применять   теоретические   знания   при   решении практических задач;</w:t>
      </w:r>
    </w:p>
    <w:p w:rsidR="00B91948" w:rsidRDefault="00036786">
      <w:pPr>
        <w:ind w:left="360"/>
        <w:jc w:val="both"/>
        <w:rPr>
          <w:color w:val="000000"/>
          <w:spacing w:val="-1"/>
          <w:sz w:val="24"/>
          <w:szCs w:val="24"/>
        </w:rPr>
        <w:sectPr w:rsidR="00B9194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344650">
        <w:rPr>
          <w:color w:val="000000"/>
          <w:spacing w:val="-1"/>
          <w:sz w:val="24"/>
          <w:szCs w:val="24"/>
        </w:rPr>
        <w:t>отсутствие навыков выполнения типовых практических заданий.</w:t>
      </w:r>
    </w:p>
    <w:p w:rsidR="0014577C" w:rsidRPr="00A65F3C" w:rsidRDefault="0014577C" w:rsidP="00B83C17">
      <w:pPr>
        <w:shd w:val="clear" w:color="auto" w:fill="FFFFFF"/>
        <w:ind w:left="567" w:firstLine="567"/>
        <w:jc w:val="both"/>
        <w:rPr>
          <w:color w:val="000000"/>
          <w:spacing w:val="-1"/>
          <w:sz w:val="24"/>
          <w:szCs w:val="24"/>
          <w:highlight w:val="yellow"/>
        </w:rPr>
      </w:pPr>
    </w:p>
    <w:sectPr w:rsidR="0014577C" w:rsidRPr="00A65F3C" w:rsidSect="00A77500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E5838"/>
    <w:multiLevelType w:val="hybridMultilevel"/>
    <w:tmpl w:val="4EF22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C3948"/>
    <w:multiLevelType w:val="singleLevel"/>
    <w:tmpl w:val="65307EA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B35459"/>
    <w:multiLevelType w:val="hybridMultilevel"/>
    <w:tmpl w:val="44562E12"/>
    <w:lvl w:ilvl="0" w:tplc="CF78D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1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BE05A8"/>
    <w:multiLevelType w:val="hybridMultilevel"/>
    <w:tmpl w:val="11D0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DF1406"/>
    <w:multiLevelType w:val="hybridMultilevel"/>
    <w:tmpl w:val="98EE8712"/>
    <w:lvl w:ilvl="0" w:tplc="B95C71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9E4EF8"/>
    <w:multiLevelType w:val="multilevel"/>
    <w:tmpl w:val="AE4C2D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6931267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7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07FA5"/>
    <w:multiLevelType w:val="hybridMultilevel"/>
    <w:tmpl w:val="853E0E14"/>
    <w:lvl w:ilvl="0" w:tplc="CF78D9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BB374E4"/>
    <w:multiLevelType w:val="hybridMultilevel"/>
    <w:tmpl w:val="2DCC34A4"/>
    <w:lvl w:ilvl="0" w:tplc="CF78D9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D5A575C"/>
    <w:multiLevelType w:val="multilevel"/>
    <w:tmpl w:val="42484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DDA0CCD"/>
    <w:multiLevelType w:val="hybridMultilevel"/>
    <w:tmpl w:val="69DA4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C7A17C4"/>
    <w:multiLevelType w:val="hybridMultilevel"/>
    <w:tmpl w:val="C5305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114FEC"/>
    <w:multiLevelType w:val="hybridMultilevel"/>
    <w:tmpl w:val="336C17BC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20EE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5"/>
  </w:num>
  <w:num w:numId="2">
    <w:abstractNumId w:val="12"/>
  </w:num>
  <w:num w:numId="3">
    <w:abstractNumId w:val="11"/>
  </w:num>
  <w:num w:numId="4">
    <w:abstractNumId w:val="29"/>
  </w:num>
  <w:num w:numId="5">
    <w:abstractNumId w:val="1"/>
  </w:num>
  <w:num w:numId="6">
    <w:abstractNumId w:val="26"/>
  </w:num>
  <w:num w:numId="7">
    <w:abstractNumId w:val="7"/>
  </w:num>
  <w:num w:numId="8">
    <w:abstractNumId w:val="17"/>
  </w:num>
  <w:num w:numId="9">
    <w:abstractNumId w:val="14"/>
  </w:num>
  <w:num w:numId="10">
    <w:abstractNumId w:va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3"/>
  </w:num>
  <w:num w:numId="14">
    <w:abstractNumId w:val="20"/>
  </w:num>
  <w:num w:numId="15">
    <w:abstractNumId w:val="15"/>
  </w:num>
  <w:num w:numId="16">
    <w:abstractNumId w:val="6"/>
  </w:num>
  <w:num w:numId="17">
    <w:abstractNumId w:val="0"/>
  </w:num>
  <w:num w:numId="18">
    <w:abstractNumId w:val="16"/>
  </w:num>
  <w:num w:numId="19">
    <w:abstractNumId w:val="18"/>
  </w:num>
  <w:num w:numId="20">
    <w:abstractNumId w:val="3"/>
  </w:num>
  <w:num w:numId="21">
    <w:abstractNumId w:val="36"/>
  </w:num>
  <w:num w:numId="22">
    <w:abstractNumId w:val="19"/>
  </w:num>
  <w:num w:numId="23">
    <w:abstractNumId w:val="27"/>
  </w:num>
  <w:num w:numId="24">
    <w:abstractNumId w:val="24"/>
  </w:num>
  <w:num w:numId="25">
    <w:abstractNumId w:val="13"/>
  </w:num>
  <w:num w:numId="26">
    <w:abstractNumId w:val="31"/>
  </w:num>
  <w:num w:numId="27">
    <w:abstractNumId w:val="5"/>
  </w:num>
  <w:num w:numId="28">
    <w:abstractNumId w:val="10"/>
  </w:num>
  <w:num w:numId="29">
    <w:abstractNumId w:val="37"/>
  </w:num>
  <w:num w:numId="30">
    <w:abstractNumId w:val="21"/>
  </w:num>
  <w:num w:numId="31">
    <w:abstractNumId w:val="9"/>
  </w:num>
  <w:num w:numId="32">
    <w:abstractNumId w:val="30"/>
  </w:num>
  <w:num w:numId="33">
    <w:abstractNumId w:val="28"/>
  </w:num>
  <w:num w:numId="34">
    <w:abstractNumId w:val="34"/>
  </w:num>
  <w:num w:numId="35">
    <w:abstractNumId w:val="25"/>
  </w:num>
  <w:num w:numId="36">
    <w:abstractNumId w:val="33"/>
  </w:num>
  <w:num w:numId="37">
    <w:abstractNumId w:val="32"/>
  </w:num>
  <w:num w:numId="38">
    <w:abstractNumId w:val="4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7C"/>
    <w:rsid w:val="00036786"/>
    <w:rsid w:val="001359D9"/>
    <w:rsid w:val="0014577C"/>
    <w:rsid w:val="00300916"/>
    <w:rsid w:val="00344650"/>
    <w:rsid w:val="003A5099"/>
    <w:rsid w:val="003B7C70"/>
    <w:rsid w:val="004271CE"/>
    <w:rsid w:val="005505D1"/>
    <w:rsid w:val="00577916"/>
    <w:rsid w:val="005E0297"/>
    <w:rsid w:val="006043B1"/>
    <w:rsid w:val="00653C1D"/>
    <w:rsid w:val="007E5B8D"/>
    <w:rsid w:val="00804EA6"/>
    <w:rsid w:val="00885E42"/>
    <w:rsid w:val="00A60424"/>
    <w:rsid w:val="00A65F3C"/>
    <w:rsid w:val="00A77500"/>
    <w:rsid w:val="00B83C17"/>
    <w:rsid w:val="00B91948"/>
    <w:rsid w:val="00B96529"/>
    <w:rsid w:val="00BA0F9F"/>
    <w:rsid w:val="00BB54DC"/>
    <w:rsid w:val="00E10044"/>
    <w:rsid w:val="00E8014F"/>
    <w:rsid w:val="00E92213"/>
    <w:rsid w:val="00EA4735"/>
    <w:rsid w:val="00F42052"/>
    <w:rsid w:val="00F660D6"/>
    <w:rsid w:val="00FA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07A3B-FC61-440F-A892-956FF661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Информация об изменениях"/>
    <w:basedOn w:val="a"/>
    <w:next w:val="a"/>
    <w:uiPriority w:val="99"/>
    <w:rsid w:val="00BB54D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c">
    <w:name w:val="Гипертекстовая ссылка"/>
    <w:basedOn w:val="a0"/>
    <w:uiPriority w:val="99"/>
    <w:rsid w:val="00BB54DC"/>
    <w:rPr>
      <w:rFonts w:ascii="Times New Roman" w:hAnsi="Times New Roman" w:cs="Times New Roman" w:hint="default"/>
      <w:b w:val="0"/>
      <w:bCs w:val="0"/>
      <w:color w:val="106BBE"/>
    </w:rPr>
  </w:style>
  <w:style w:type="character" w:styleId="ad">
    <w:name w:val="Hyperlink"/>
    <w:basedOn w:val="a0"/>
    <w:uiPriority w:val="99"/>
    <w:unhideWhenUsed/>
    <w:rsid w:val="00135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79582.html%20" TargetMode="External"/><Relationship Id="rId17" Type="http://schemas.openxmlformats.org/officeDocument/2006/relationships/hyperlink" Target="https://Lanbook.com" TargetMode="External"/><Relationship Id="rId25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s://rucont.ru/" TargetMode="External"/><Relationship Id="rId29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indow.edu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image" Target="media/image3.jpeg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biblio-online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image" Target="media/image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10208</Words>
  <Characters>58188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m.shchennikova</dc:creator>
  <cp:keywords/>
  <dc:description/>
  <cp:lastModifiedBy>УМУ</cp:lastModifiedBy>
  <cp:revision>10</cp:revision>
  <cp:lastPrinted>2019-09-13T07:58:00Z</cp:lastPrinted>
  <dcterms:created xsi:type="dcterms:W3CDTF">2020-12-30T10:19:00Z</dcterms:created>
  <dcterms:modified xsi:type="dcterms:W3CDTF">2021-03-18T09:43:00Z</dcterms:modified>
</cp:coreProperties>
</file>