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высшего образования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660F50" w:rsidRPr="008E6C7C" w:rsidRDefault="00660F50" w:rsidP="00660F50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60F50" w:rsidRPr="008E6C7C" w:rsidTr="007227FD">
        <w:tc>
          <w:tcPr>
            <w:tcW w:w="4617" w:type="dxa"/>
            <w:hideMark/>
          </w:tcPr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8E6C7C">
        <w:rPr>
          <w:rFonts w:cs="Tahoma"/>
          <w:b/>
          <w:iCs/>
          <w:sz w:val="24"/>
          <w:szCs w:val="24"/>
        </w:rPr>
        <w:t>Б1.О.2</w:t>
      </w:r>
      <w:r w:rsidR="00766AA7">
        <w:rPr>
          <w:rFonts w:cs="Tahoma"/>
          <w:b/>
          <w:iCs/>
          <w:sz w:val="24"/>
          <w:szCs w:val="24"/>
        </w:rPr>
        <w:t>5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660F50" w:rsidRPr="008E6C7C" w:rsidRDefault="00766AA7" w:rsidP="00660F50">
      <w:pPr>
        <w:jc w:val="center"/>
        <w:rPr>
          <w:rFonts w:cs="Tahoma"/>
          <w:b/>
          <w:sz w:val="24"/>
          <w:szCs w:val="24"/>
        </w:rPr>
      </w:pPr>
      <w:hyperlink r:id="rId5" w:history="1">
        <w:r w:rsidR="00660F50" w:rsidRPr="008E6C7C">
          <w:rPr>
            <w:rFonts w:cs="Tahoma"/>
            <w:b/>
            <w:sz w:val="24"/>
            <w:szCs w:val="24"/>
          </w:rPr>
          <w:t>49.03.01</w:t>
        </w:r>
      </w:hyperlink>
      <w:r w:rsidR="00660F50"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ОПОП:</w:t>
      </w:r>
      <w:r w:rsidR="00292E9C">
        <w:rPr>
          <w:rFonts w:cs="Tahoma"/>
          <w:b/>
          <w:color w:val="000000"/>
          <w:sz w:val="24"/>
          <w:szCs w:val="24"/>
        </w:rPr>
        <w:t xml:space="preserve"> </w:t>
      </w:r>
      <w:r w:rsidRPr="008E6C7C">
        <w:rPr>
          <w:bCs/>
          <w:i/>
          <w:sz w:val="24"/>
          <w:szCs w:val="24"/>
        </w:rPr>
        <w:t>«Физкультурное образование»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«Физкультурно-оздоровительные технологии»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«Спортивная тренировка в избранном виде спорта»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«Оздоровительные виды аэробики и гимнастики»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60F50" w:rsidRDefault="00660F50" w:rsidP="00660F50">
      <w:pPr>
        <w:widowControl w:val="0"/>
        <w:jc w:val="center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660F50" w:rsidRDefault="00660F50" w:rsidP="00660F50">
      <w:pPr>
        <w:widowControl w:val="0"/>
        <w:jc w:val="center"/>
        <w:rPr>
          <w:i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660F50" w:rsidRDefault="00660F50" w:rsidP="00660F50">
      <w:pPr>
        <w:widowControl w:val="0"/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/ заочная</w:t>
      </w:r>
    </w:p>
    <w:p w:rsidR="00660F50" w:rsidRDefault="00660F50" w:rsidP="00660F50">
      <w:pPr>
        <w:widowControl w:val="0"/>
        <w:jc w:val="center"/>
        <w:rPr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660F50" w:rsidRPr="008E6C7C" w:rsidTr="007227FD">
        <w:tc>
          <w:tcPr>
            <w:tcW w:w="2802" w:type="dxa"/>
          </w:tcPr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дневной формы обучения,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доцент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________С.В. Лепешкина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2693" w:type="dxa"/>
          </w:tcPr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заочной формы обучения,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__________В.Х Шнайдер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660F50" w:rsidRDefault="00660F50" w:rsidP="007227F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Pr="00EF3F79">
              <w:rPr>
                <w:sz w:val="24"/>
                <w:szCs w:val="24"/>
              </w:rPr>
              <w:t>13/1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F3F79">
              <w:rPr>
                <w:sz w:val="24"/>
                <w:szCs w:val="24"/>
              </w:rPr>
              <w:t>от «25» июня 2020 г.</w:t>
            </w:r>
            <w:r w:rsidRPr="008E6C7C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д.п.н., профессор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___________Починкин А.В.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660F50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2020</w:t>
      </w:r>
    </w:p>
    <w:p w:rsidR="00660F50" w:rsidRPr="008E6C7C" w:rsidRDefault="00660F50" w:rsidP="00660F50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br w:type="page"/>
      </w:r>
      <w:r w:rsidRPr="008E6C7C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>
        <w:rPr>
          <w:rFonts w:cs="Tahoma"/>
          <w:color w:val="000000"/>
          <w:sz w:val="24"/>
          <w:szCs w:val="24"/>
        </w:rPr>
        <w:t xml:space="preserve">риат по направлению подготовки </w:t>
      </w:r>
      <w:r w:rsidRPr="008E6C7C">
        <w:rPr>
          <w:rFonts w:cs="Tahoma"/>
          <w:color w:val="000000"/>
          <w:sz w:val="24"/>
          <w:szCs w:val="24"/>
        </w:rPr>
        <w:t>49.03.01</w:t>
      </w:r>
      <w:r>
        <w:rPr>
          <w:rFonts w:cs="Tahoma"/>
          <w:color w:val="000000"/>
          <w:sz w:val="24"/>
          <w:szCs w:val="24"/>
        </w:rPr>
        <w:t xml:space="preserve"> Физическая культура</w:t>
      </w:r>
      <w:r w:rsidRPr="008E6C7C">
        <w:rPr>
          <w:rFonts w:cs="Tahoma"/>
          <w:color w:val="000000"/>
          <w:sz w:val="24"/>
          <w:szCs w:val="24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8E6C7C">
        <w:rPr>
          <w:color w:val="000000"/>
          <w:sz w:val="24"/>
          <w:szCs w:val="24"/>
        </w:rPr>
        <w:t>(зарегистрирован Министерством юстиции Российской Федерации 1</w:t>
      </w:r>
      <w:r w:rsidRPr="008E6C7C">
        <w:rPr>
          <w:sz w:val="24"/>
          <w:szCs w:val="24"/>
        </w:rPr>
        <w:t>6</w:t>
      </w:r>
      <w:r w:rsidRPr="008E6C7C">
        <w:rPr>
          <w:color w:val="000000"/>
          <w:sz w:val="24"/>
          <w:szCs w:val="24"/>
        </w:rPr>
        <w:t xml:space="preserve"> октября 201</w:t>
      </w:r>
      <w:r w:rsidRPr="008E6C7C">
        <w:rPr>
          <w:sz w:val="24"/>
          <w:szCs w:val="24"/>
        </w:rPr>
        <w:t>7</w:t>
      </w:r>
      <w:r w:rsidRPr="008E6C7C">
        <w:rPr>
          <w:color w:val="000000"/>
          <w:sz w:val="24"/>
          <w:szCs w:val="24"/>
        </w:rPr>
        <w:t xml:space="preserve"> г., регистрационный номер № </w:t>
      </w:r>
      <w:r w:rsidRPr="008E6C7C">
        <w:rPr>
          <w:sz w:val="24"/>
          <w:szCs w:val="24"/>
        </w:rPr>
        <w:t>48566</w:t>
      </w:r>
      <w:r w:rsidRPr="008E6C7C">
        <w:rPr>
          <w:color w:val="000000"/>
          <w:sz w:val="24"/>
          <w:szCs w:val="24"/>
        </w:rPr>
        <w:t>).</w:t>
      </w: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спорта ФГБОУ МГАФК</w:t>
      </w: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Починкин А.В., д.п.н., профессор,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заведующий кафедрой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управления, экономики и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sz w:val="24"/>
          <w:szCs w:val="24"/>
        </w:rPr>
        <w:t>спорта ФГБОУ ВО МГАФК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Диманс С.Л., к.э.н.,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доцент </w:t>
      </w:r>
      <w:r w:rsidRPr="008E6C7C">
        <w:rPr>
          <w:sz w:val="24"/>
          <w:szCs w:val="24"/>
        </w:rPr>
        <w:t xml:space="preserve">кафедры управления, экономики и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sz w:val="24"/>
          <w:szCs w:val="24"/>
        </w:rPr>
        <w:t>спорта ФГБОУ ВО МГАФК</w:t>
      </w: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b/>
          <w:sz w:val="24"/>
          <w:szCs w:val="24"/>
        </w:rPr>
      </w:pPr>
    </w:p>
    <w:p w:rsidR="00660F50" w:rsidRPr="00443B87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443B87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660F50" w:rsidRPr="008E6C7C" w:rsidTr="007227FD">
        <w:tc>
          <w:tcPr>
            <w:tcW w:w="681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Код ПС</w:t>
            </w:r>
          </w:p>
        </w:tc>
        <w:tc>
          <w:tcPr>
            <w:tcW w:w="3969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Аббрев. исп. в РПД</w:t>
            </w:r>
          </w:p>
        </w:tc>
      </w:tr>
      <w:tr w:rsidR="00660F50" w:rsidRPr="008E6C7C" w:rsidTr="007227FD">
        <w:tc>
          <w:tcPr>
            <w:tcW w:w="10036" w:type="dxa"/>
            <w:gridSpan w:val="4"/>
          </w:tcPr>
          <w:p w:rsidR="00660F50" w:rsidRPr="00443B87" w:rsidRDefault="00660F50" w:rsidP="007227FD">
            <w:pPr>
              <w:widowControl w:val="0"/>
              <w:spacing w:line="216" w:lineRule="auto"/>
              <w:jc w:val="center"/>
              <w:rPr>
                <w:b/>
              </w:rPr>
            </w:pPr>
            <w:r w:rsidRPr="00443B87">
              <w:rPr>
                <w:b/>
              </w:rPr>
              <w:t>01 Образование и наука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01.001</w:t>
            </w:r>
          </w:p>
        </w:tc>
        <w:tc>
          <w:tcPr>
            <w:tcW w:w="3969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(с изменениями и дополнениями)</w:t>
            </w:r>
          </w:p>
        </w:tc>
        <w:tc>
          <w:tcPr>
            <w:tcW w:w="4394" w:type="dxa"/>
          </w:tcPr>
          <w:p w:rsidR="00660F50" w:rsidRPr="00443B87" w:rsidRDefault="00660F50" w:rsidP="007227FD">
            <w:pPr>
              <w:pStyle w:val="ab"/>
              <w:spacing w:line="216" w:lineRule="auto"/>
              <w:ind w:right="-113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pStyle w:val="ab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01.003</w:t>
            </w:r>
          </w:p>
        </w:tc>
        <w:tc>
          <w:tcPr>
            <w:tcW w:w="3969" w:type="dxa"/>
          </w:tcPr>
          <w:p w:rsidR="00660F50" w:rsidRPr="00443B87" w:rsidRDefault="00660F50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3B87">
              <w:rPr>
                <w:rFonts w:ascii="Times New Roman" w:hAnsi="Times New Roman" w:cs="Times New Roman"/>
                <w:b w:val="0"/>
                <w:sz w:val="20"/>
                <w:szCs w:val="20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ПДО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01.004</w:t>
            </w:r>
          </w:p>
        </w:tc>
        <w:tc>
          <w:tcPr>
            <w:tcW w:w="3969" w:type="dxa"/>
          </w:tcPr>
          <w:p w:rsidR="00660F50" w:rsidRPr="00443B87" w:rsidRDefault="00766AA7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6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ППО</w:t>
            </w:r>
          </w:p>
        </w:tc>
      </w:tr>
      <w:tr w:rsidR="00660F50" w:rsidRPr="008E6C7C" w:rsidTr="007227FD">
        <w:tc>
          <w:tcPr>
            <w:tcW w:w="10036" w:type="dxa"/>
            <w:gridSpan w:val="4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05 Физическая культура и спорт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05.003</w:t>
            </w:r>
          </w:p>
        </w:tc>
        <w:tc>
          <w:tcPr>
            <w:tcW w:w="3969" w:type="dxa"/>
          </w:tcPr>
          <w:p w:rsidR="00660F50" w:rsidRPr="00443B87" w:rsidRDefault="00766AA7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7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jc w:val="both"/>
              <w:rPr>
                <w:b/>
              </w:rPr>
            </w:pPr>
            <w:r w:rsidRPr="00443B87">
              <w:rPr>
                <w:b/>
              </w:rPr>
              <w:t>Т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05.005</w:t>
            </w:r>
          </w:p>
        </w:tc>
        <w:tc>
          <w:tcPr>
            <w:tcW w:w="3969" w:type="dxa"/>
          </w:tcPr>
          <w:p w:rsidR="00660F50" w:rsidRPr="00443B87" w:rsidRDefault="00766AA7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8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"Инструктор-методист"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pStyle w:val="ac"/>
              <w:spacing w:before="0" w:line="216" w:lineRule="auto"/>
              <w:ind w:left="34" w:right="-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pStyle w:val="ac"/>
              <w:spacing w:before="0" w:line="216" w:lineRule="auto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43B87">
              <w:rPr>
                <w:rFonts w:ascii="Times New Roman" w:hAnsi="Times New Roman" w:cs="Times New Roman"/>
                <w:b/>
                <w:color w:val="auto"/>
              </w:rPr>
              <w:t>ИМ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05.008</w:t>
            </w:r>
          </w:p>
        </w:tc>
        <w:tc>
          <w:tcPr>
            <w:tcW w:w="3969" w:type="dxa"/>
          </w:tcPr>
          <w:p w:rsidR="00660F50" w:rsidRPr="00443B87" w:rsidRDefault="00766AA7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9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jc w:val="both"/>
              <w:rPr>
                <w:b/>
              </w:rPr>
            </w:pPr>
            <w:r w:rsidRPr="00443B87">
              <w:rPr>
                <w:b/>
              </w:rPr>
              <w:t>Р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05.010</w:t>
            </w:r>
          </w:p>
        </w:tc>
        <w:tc>
          <w:tcPr>
            <w:tcW w:w="3969" w:type="dxa"/>
          </w:tcPr>
          <w:p w:rsidR="00660F50" w:rsidRPr="00443B87" w:rsidRDefault="00766AA7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0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СА</w:t>
            </w:r>
          </w:p>
        </w:tc>
      </w:tr>
    </w:tbl>
    <w:p w:rsidR="00660F50" w:rsidRPr="008E6C7C" w:rsidRDefault="00660F50" w:rsidP="00660F50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br w:type="page"/>
      </w:r>
      <w:r w:rsidRPr="008E6C7C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8E6C7C">
        <w:rPr>
          <w:bCs/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8E6C7C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660F50" w:rsidRPr="008E6C7C" w:rsidRDefault="00660F50" w:rsidP="00660F5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УК-2</w:t>
      </w:r>
      <w:r w:rsidRPr="008E6C7C">
        <w:rPr>
          <w:caps/>
          <w:color w:val="000000"/>
          <w:spacing w:val="-1"/>
          <w:sz w:val="24"/>
          <w:szCs w:val="24"/>
        </w:rPr>
        <w:t xml:space="preserve"> – </w:t>
      </w:r>
      <w:r w:rsidRPr="008E6C7C">
        <w:rPr>
          <w:color w:val="000000"/>
          <w:spacing w:val="-1"/>
          <w:sz w:val="24"/>
          <w:szCs w:val="24"/>
        </w:rPr>
        <w:t>Способен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определять круг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задач в рамках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поставленной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цели и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выбирать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оптимальные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способы их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решения,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исходя из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действующих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правовых норм,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имеющихся ресурсов и ограничений.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 xml:space="preserve">ОПК-10 - </w:t>
      </w:r>
      <w:r w:rsidRPr="008E6C7C">
        <w:rPr>
          <w:sz w:val="24"/>
          <w:szCs w:val="24"/>
        </w:rPr>
        <w:t>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ОПК-12 -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ОПК-13 -</w:t>
      </w:r>
      <w:r w:rsidRPr="008E6C7C">
        <w:rPr>
          <w:sz w:val="24"/>
          <w:szCs w:val="24"/>
        </w:rPr>
        <w:t xml:space="preserve"> Способен осуществлять организацию и судейство соревнований по избранному виду спорта.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ОПК-14 -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jc w:val="both"/>
        <w:rPr>
          <w:b/>
          <w:color w:val="000000"/>
          <w:spacing w:val="-1"/>
          <w:sz w:val="24"/>
          <w:szCs w:val="24"/>
        </w:rPr>
        <w:sectPr w:rsidR="00660F50" w:rsidRPr="008E6C7C" w:rsidSect="00645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РЕЗУЛЬТАТЫ ОБУЧЕНИЯ ПО ДИСЦИПЛИНЕ:</w:t>
      </w:r>
    </w:p>
    <w:tbl>
      <w:tblPr>
        <w:tblW w:w="15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820"/>
        <w:gridCol w:w="2064"/>
        <w:gridCol w:w="2015"/>
        <w:gridCol w:w="6895"/>
        <w:gridCol w:w="1545"/>
      </w:tblGrid>
      <w:tr w:rsidR="00660F50" w:rsidRPr="008E6C7C" w:rsidTr="007227FD">
        <w:trPr>
          <w:jc w:val="center"/>
        </w:trPr>
        <w:tc>
          <w:tcPr>
            <w:tcW w:w="1647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20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064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01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689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154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660F50" w:rsidRPr="008E6C7C" w:rsidRDefault="00660F50" w:rsidP="007227FD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компетенций</w:t>
            </w:r>
          </w:p>
        </w:tc>
      </w:tr>
      <w:tr w:rsidR="00660F50" w:rsidRPr="008E6C7C" w:rsidTr="007227FD">
        <w:trPr>
          <w:jc w:val="center"/>
        </w:trPr>
        <w:tc>
          <w:tcPr>
            <w:tcW w:w="1647" w:type="dxa"/>
          </w:tcPr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20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01.001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(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педагогическая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деятельность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дошкольном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начальном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основном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среднем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образовании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) (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воспитатель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учитель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)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ПДО 01.003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дополнительного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образования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детей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и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взрослых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ППО 01.004 </w:t>
            </w:r>
            <w:r w:rsidRPr="008E6C7C">
              <w:rPr>
                <w:b/>
                <w:i/>
                <w:sz w:val="24"/>
                <w:szCs w:val="24"/>
              </w:rPr>
              <w:t xml:space="preserve">Педагог </w:t>
            </w:r>
            <w:r w:rsidRPr="008E6C7C">
              <w:rPr>
                <w:b/>
                <w:i/>
                <w:sz w:val="24"/>
                <w:szCs w:val="24"/>
              </w:rPr>
              <w:lastRenderedPageBreak/>
              <w:t>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образования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pacing w:val="-1"/>
                <w:sz w:val="24"/>
                <w:szCs w:val="24"/>
              </w:rPr>
              <w:t>ППО 01.004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Преподавание по программам профессионального обучения, среднего профессиональног</w:t>
            </w:r>
            <w:r w:rsidRPr="008E6C7C">
              <w:rPr>
                <w:sz w:val="24"/>
                <w:szCs w:val="24"/>
                <w:shd w:val="clear" w:color="auto" w:fill="FFFFFF"/>
              </w:rPr>
              <w:lastRenderedPageBreak/>
              <w:t>о образования (СПО) и дополнительным профессиональным программам (ДПП), ориентированным на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соответствующий уровень квалификации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Общепедагогическая функция. Обучение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 xml:space="preserve">ППО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организации и управления в области физической культуры и спорта (ФКиС), применяемые на федеральном и региональном уровнях;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передового опыта организации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сбора и (первичной) обработки (и анализа) информации;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оценки результативности физкультурно-оздоровительной и спортивно-массовой работы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проводить количественную оценку плана ресурсного обеспечения физкультурно-оздоровительного или спортивно-массового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рабочие задачи подчиненным и добиваться их выполнения;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планов по основной деятельности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планирования деятельности по спортивной подготовке;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разработки стратегии управления материальными ресурсами и инфраструктурой спортивной подготовки;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распределения задач и обязанностей со знаниями и опытом работников;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</w:t>
            </w:r>
          </w:p>
        </w:tc>
        <w:tc>
          <w:tcPr>
            <w:tcW w:w="1545" w:type="dxa"/>
          </w:tcPr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rFonts w:ascii="yandex-sans" w:hAnsi="yandex-sans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lastRenderedPageBreak/>
              <w:t xml:space="preserve">УК–2.1 </w:t>
            </w:r>
            <w:r w:rsidRPr="008E6C7C">
              <w:rPr>
                <w:rFonts w:ascii="yandex-sans" w:hAnsi="yandex-sans"/>
                <w:sz w:val="24"/>
                <w:szCs w:val="24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660F50" w:rsidRPr="008E6C7C" w:rsidRDefault="00660F50" w:rsidP="007227FD">
            <w:pPr>
              <w:ind w:left="-57" w:right="-113"/>
              <w:rPr>
                <w:rFonts w:ascii="yandex-sans" w:hAnsi="yandex-sans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УК–2.2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rFonts w:ascii="yandex-sans" w:hAnsi="yandex-sans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6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643"/>
        <w:gridCol w:w="2071"/>
        <w:gridCol w:w="2015"/>
        <w:gridCol w:w="6895"/>
        <w:gridCol w:w="1906"/>
      </w:tblGrid>
      <w:tr w:rsidR="00660F50" w:rsidRPr="008E6C7C" w:rsidTr="007227FD">
        <w:trPr>
          <w:jc w:val="center"/>
        </w:trPr>
        <w:tc>
          <w:tcPr>
            <w:tcW w:w="1647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ОПК-10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ППО 01.004 </w:t>
            </w:r>
            <w:r w:rsidRPr="008E6C7C">
              <w:rPr>
                <w:b/>
                <w:i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Т 05.003 </w:t>
            </w:r>
            <w:r w:rsidRPr="008E6C7C">
              <w:rPr>
                <w:b/>
                <w:i/>
                <w:sz w:val="24"/>
                <w:szCs w:val="24"/>
              </w:rPr>
              <w:lastRenderedPageBreak/>
              <w:t>Тренер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71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pacing w:val="-1"/>
                <w:sz w:val="24"/>
                <w:szCs w:val="24"/>
              </w:rPr>
              <w:lastRenderedPageBreak/>
              <w:t>ППО 01.004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соответствующий уровень квалификации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>A</w:t>
            </w:r>
            <w:r w:rsidRPr="008E6C7C">
              <w:rPr>
                <w:iCs/>
                <w:color w:val="000000"/>
                <w:spacing w:val="-1"/>
                <w:sz w:val="24"/>
                <w:szCs w:val="24"/>
              </w:rPr>
              <w:t xml:space="preserve"> Руководство </w:t>
            </w:r>
            <w:r w:rsidRPr="008E6C7C">
              <w:rPr>
                <w:iCs/>
                <w:color w:val="000000"/>
                <w:spacing w:val="-1"/>
                <w:sz w:val="24"/>
                <w:szCs w:val="24"/>
              </w:rPr>
              <w:lastRenderedPageBreak/>
              <w:t>общей физической и специальной подготовкой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iCs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ППО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А/03.6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8E6C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Разработка планов тренировочных занятий по общей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A/02.5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Проведение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color w:val="333333"/>
                <w:sz w:val="24"/>
                <w:szCs w:val="24"/>
                <w:u w:val="single"/>
              </w:rPr>
              <w:t>A/01.4</w:t>
            </w:r>
            <w:r w:rsidRPr="008E6C7C">
              <w:rPr>
                <w:iCs/>
                <w:color w:val="333333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менеджмента, управления персоналом;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эффективных коммуникаций (с подчиненными);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установления контакта с тренерами-преподавателями, педагогическими работниками;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методов консультирования, проведения мастер-классов, круглых столов;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методов оценки качества и результативности работы подчиненных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принимать, согласовывать и утверждать стратегические решения, разрабатывать принципы функциональных политик;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ставить рабочие задачи подчиненным и добиваться их выполнения;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основные понятия и современные принципы работы с информацией и базами данных в области физической культуры и спорта;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- использовать информационно-коммуникационные технологии, в том числе текстовые редакторы, электронные таблицы, электронную почту, браузеры;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осуществлять работу в информационно-телекоммуникационной сети "Интернет"</w:t>
            </w:r>
          </w:p>
          <w:p w:rsidR="00660F50" w:rsidRPr="008E6C7C" w:rsidRDefault="00660F50" w:rsidP="007227FD">
            <w:pPr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распределения задач и обязанностей в соответствии со знаниями и опытом работников ПС;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обеспечения соответствия условий труда требованиям трудового законодательства РФ;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проведения рабочих встреч (совещаний), связанных с выполнением планов работ по специализированным направлениям в области ФКиС;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  <w:tc>
          <w:tcPr>
            <w:tcW w:w="190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ОПК-10.1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Организовывает совместную деятельность и взаимодействие участников деятельности в области физической культуры и спорта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5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643"/>
        <w:gridCol w:w="2064"/>
        <w:gridCol w:w="1845"/>
        <w:gridCol w:w="6895"/>
        <w:gridCol w:w="1706"/>
      </w:tblGrid>
      <w:tr w:rsidR="00660F50" w:rsidRPr="008E6C7C" w:rsidTr="007227FD">
        <w:trPr>
          <w:jc w:val="center"/>
        </w:trPr>
        <w:tc>
          <w:tcPr>
            <w:tcW w:w="1691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сферы физической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культуры и спорта и нормами профессиональной этики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 xml:space="preserve">В </w:t>
            </w:r>
            <w:r w:rsidRPr="008E6C7C">
              <w:rPr>
                <w:sz w:val="24"/>
                <w:szCs w:val="24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С </w:t>
            </w:r>
            <w:r w:rsidRPr="008E6C7C">
              <w:rPr>
                <w:iCs/>
                <w:spacing w:val="-1"/>
                <w:sz w:val="24"/>
                <w:szCs w:val="24"/>
              </w:rP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</w:t>
            </w:r>
            <w:r w:rsidRPr="008E6C7C">
              <w:rPr>
                <w:sz w:val="24"/>
                <w:szCs w:val="24"/>
              </w:rPr>
              <w:t xml:space="preserve">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184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В/01.5</w:t>
            </w:r>
            <w:r w:rsidRPr="008E6C7C">
              <w:rPr>
                <w:sz w:val="24"/>
                <w:szCs w:val="24"/>
              </w:rPr>
              <w:t xml:space="preserve"> Организация активного отдыха обучающихся, занимающихся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С/01.5</w:t>
            </w:r>
            <w:r w:rsidRPr="008E6C7C">
              <w:rPr>
                <w:sz w:val="24"/>
                <w:szCs w:val="24"/>
              </w:rPr>
              <w:t xml:space="preserve"> Организация проведения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С/06.5</w:t>
            </w:r>
            <w:r w:rsidRPr="008E6C7C">
              <w:rPr>
                <w:sz w:val="24"/>
                <w:szCs w:val="24"/>
              </w:rPr>
              <w:t xml:space="preserve"> Анализ физкультурно-оздоровительной и спортивно-массовой работы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Контроль тренировочного и образовательного процессов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95" w:type="dxa"/>
          </w:tcPr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экономики, организации труда и управления;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трудового законодательства Российской Федерации;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законодательства Российской Федерации в сфере ФКиС;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нормативных документов в области ФКиС и требования спортивных федераций к подготовке и проведению спортивных мероприятий;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внутреннего трудового распорядка физкультурно-спортивной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нормативных документов, регламентирующих работу со служебной документацией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планировать, координировать и контролировать работу подчиненных работников;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физкультурно-спортивных мероприятий с учетом его целей и задач 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качественную оценку программы физкультурно-оздоровительного или спортивно-массового мероприятия;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задачи подчиненным и добиваться их выполнения, координировать и контролировать работу;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рассчитывать объем и достаточность ресурсов для обеспечения выполнения планов;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готовить конкурсную документацию (в части своих полномочий), включая разработку требований к закупаемым товарам, работам, услугам;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анализировать данные финансовой и статистической отчетности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принятия решений и подписание локальных нормативных актов организации, необходимых для реализации прогнозов и текущих планов;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и утверждение внутренних порядков организации управленческого учета и отчетности;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- осуществления контроля качества услуг, их соответствия требованиям нормативных правовых актов условиям договоров</w:t>
            </w:r>
          </w:p>
        </w:tc>
        <w:tc>
          <w:tcPr>
            <w:tcW w:w="170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ОПК-12.1 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профессиональную деятельность в соответствии с нормативными правовыми актами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сферы физической культуры и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спорта и нормами профессиональной этики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5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643"/>
        <w:gridCol w:w="2064"/>
        <w:gridCol w:w="2015"/>
        <w:gridCol w:w="6895"/>
        <w:gridCol w:w="1672"/>
      </w:tblGrid>
      <w:tr w:rsidR="00660F50" w:rsidRPr="008E6C7C" w:rsidTr="007227FD">
        <w:trPr>
          <w:jc w:val="center"/>
        </w:trPr>
        <w:tc>
          <w:tcPr>
            <w:tcW w:w="167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</w:t>
            </w:r>
            <w:r w:rsidRPr="008E6C7C">
              <w:rPr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sz w:val="24"/>
                <w:szCs w:val="24"/>
              </w:rP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А </w:t>
            </w:r>
            <w:r w:rsidRPr="008E6C7C">
              <w:rPr>
                <w:iCs/>
                <w:spacing w:val="-1"/>
                <w:sz w:val="24"/>
                <w:szCs w:val="24"/>
              </w:rPr>
              <w:t xml:space="preserve">Руководство деятельностью в области физической культуры и спорта по месту работы, </w:t>
            </w:r>
            <w:r w:rsidRPr="008E6C7C">
              <w:rPr>
                <w:iCs/>
                <w:spacing w:val="-1"/>
                <w:sz w:val="24"/>
                <w:szCs w:val="24"/>
              </w:rPr>
              <w:lastRenderedPageBreak/>
              <w:t>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А </w:t>
            </w:r>
            <w:r w:rsidRPr="008E6C7C">
              <w:rPr>
                <w:iCs/>
                <w:spacing w:val="-1"/>
                <w:sz w:val="24"/>
                <w:szCs w:val="24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</w:t>
            </w:r>
            <w:r w:rsidRPr="008E6C7C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E/01.6</w:t>
            </w:r>
            <w:r w:rsidRPr="008E6C7C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E/04.6</w:t>
            </w:r>
            <w:r w:rsidRPr="008E6C7C">
              <w:rPr>
                <w:sz w:val="24"/>
                <w:szCs w:val="24"/>
              </w:rPr>
              <w:t xml:space="preserve"> 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физкультурно-</w:t>
            </w:r>
            <w:r w:rsidRPr="008E6C7C">
              <w:rPr>
                <w:sz w:val="24"/>
                <w:szCs w:val="24"/>
              </w:rPr>
              <w:lastRenderedPageBreak/>
              <w:t xml:space="preserve">спортивной работе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A/03.6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A/04.6</w:t>
            </w:r>
            <w:r w:rsidRPr="008E6C7C">
              <w:rPr>
                <w:sz w:val="24"/>
                <w:szCs w:val="24"/>
              </w:rPr>
              <w:t xml:space="preserve"> Контроль и учет деятельности в области физической культуры и спорта по месту работы, месту жительства и месту отдыха, а также в </w:t>
            </w:r>
            <w:r w:rsidRPr="008E6C7C">
              <w:rPr>
                <w:sz w:val="24"/>
                <w:szCs w:val="24"/>
              </w:rPr>
              <w:lastRenderedPageBreak/>
              <w:t xml:space="preserve">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B/01.6</w:t>
            </w:r>
            <w:r w:rsidRPr="008E6C7C">
              <w:rPr>
                <w:sz w:val="24"/>
                <w:szCs w:val="24"/>
              </w:rPr>
              <w:t xml:space="preserve"> Разработка и утверждение текущих и перспективных планов работы, определение целевых показателей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B/03.6</w:t>
            </w:r>
            <w:r w:rsidRPr="008E6C7C">
              <w:rPr>
                <w:sz w:val="24"/>
                <w:szCs w:val="24"/>
              </w:rPr>
              <w:t xml:space="preserve"> Контроль и учет исполнения планов, результатов информационного и методического обеспечения деятельности физкультурно-спортивной организации 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lastRenderedPageBreak/>
              <w:t>Знания: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организации и проведения спортивных и физкультурно-массовых мероприятий, Положения или регламента и расписание спортивных соревнований;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эксплуатации спортивных сооружений, оборудования и спортивной техники;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способов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вида спорта, условия их выполнения, нормы, требования для присвоения спортивных разрядов и званий для избранных видов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Умения: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 проведение физкультурно-оздоровительных и спортивно-массовых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оценивать состояние готовности спортивного и технологического оборудования, спортивного сооружения или объекта спорта к проведению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 </w:t>
            </w:r>
          </w:p>
          <w:p w:rsidR="00660F50" w:rsidRPr="008E6C7C" w:rsidRDefault="00660F50" w:rsidP="007227FD">
            <w:pPr>
              <w:ind w:left="-57" w:right="-113"/>
              <w:jc w:val="both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jc w:val="both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Иметь навыки и/или опыт деятельности</w:t>
            </w:r>
            <w:r w:rsidRPr="008E6C7C">
              <w:rPr>
                <w:sz w:val="24"/>
                <w:szCs w:val="24"/>
              </w:rPr>
              <w:t xml:space="preserve">: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привлечения спортивных судей, имеющих соответствующую квалификацию и прошедших специальную подготовку для </w:t>
            </w:r>
            <w:r w:rsidRPr="008E6C7C">
              <w:rPr>
                <w:sz w:val="24"/>
                <w:szCs w:val="24"/>
              </w:rPr>
              <w:lastRenderedPageBreak/>
              <w:t xml:space="preserve">осуществления процедуры контроля прохождения участниками тестирования испытаний и тестов в рамках регламента соревнований (Комплекса ГТО);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осуществления судейства спортивно-оздоровительных состязаний, проводимых в рамках спортивно-оздоровительного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  <w:tc>
          <w:tcPr>
            <w:tcW w:w="1672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ОПК-13.1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организацию и судейство соревнований по избранному виду спорта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6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716"/>
        <w:gridCol w:w="2064"/>
        <w:gridCol w:w="2015"/>
        <w:gridCol w:w="6895"/>
        <w:gridCol w:w="1672"/>
      </w:tblGrid>
      <w:tr w:rsidR="00660F50" w:rsidRPr="008E6C7C" w:rsidTr="007227FD">
        <w:trPr>
          <w:jc w:val="center"/>
        </w:trPr>
        <w:tc>
          <w:tcPr>
            <w:tcW w:w="167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ОПК-14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методическое обеспечение и контроль тренировочного и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716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Р 05.008 Руководитель организации (подразделения организации), осуществляющей деятельность 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color w:val="333333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СА </w:t>
            </w:r>
            <w:r w:rsidRPr="008E6C7C">
              <w:rPr>
                <w:b/>
                <w:i/>
                <w:iCs/>
                <w:color w:val="333333"/>
                <w:sz w:val="24"/>
                <w:szCs w:val="24"/>
              </w:rPr>
              <w:t>05.010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color w:val="333333"/>
                <w:sz w:val="24"/>
                <w:szCs w:val="24"/>
              </w:rPr>
              <w:t>Специалист по антидопинговому обеспечению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Руководство технической эксплуатацией, ремонтом и модернизацией спортивного и технологического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оборудования, спортивного сооружения (объекта спорта)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Руководство деятельностью по консультированию и тестированию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</w:t>
            </w:r>
            <w:r w:rsidRPr="008E6C7C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</w:t>
            </w:r>
            <w:r w:rsidRPr="008E6C7C">
              <w:rPr>
                <w:rStyle w:val="2"/>
              </w:rPr>
              <w:t xml:space="preserve"> Организация работы по антидопинговому обеспечению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C/01.6</w:t>
            </w:r>
            <w:r w:rsidRPr="008E6C7C">
              <w:rPr>
                <w:sz w:val="24"/>
                <w:szCs w:val="24"/>
              </w:rPr>
              <w:t xml:space="preserve"> Управление процессами технической эксплуатации, ремонта и модернизации спортивного и </w:t>
            </w:r>
            <w:r w:rsidRPr="008E6C7C">
              <w:rPr>
                <w:sz w:val="24"/>
                <w:szCs w:val="24"/>
              </w:rPr>
              <w:lastRenderedPageBreak/>
              <w:t xml:space="preserve">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работах по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C/03.6</w:t>
            </w:r>
            <w:r w:rsidRPr="008E6C7C">
              <w:rPr>
                <w:sz w:val="24"/>
                <w:szCs w:val="24"/>
              </w:rPr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C/04.6</w:t>
            </w:r>
            <w:r w:rsidRPr="008E6C7C">
              <w:rPr>
                <w:sz w:val="24"/>
                <w:szCs w:val="24"/>
              </w:rPr>
              <w:t xml:space="preserve"> Контроль и учет технической эксплуатации, ремонта и модернизации спортивного и </w:t>
            </w:r>
            <w:r w:rsidRPr="008E6C7C">
              <w:rPr>
                <w:sz w:val="24"/>
                <w:szCs w:val="24"/>
              </w:rPr>
              <w:lastRenderedPageBreak/>
              <w:t>технологического оборудования, спортивного сооружения(объекта спорта), разработка направлений технического развития организаций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C/05.6</w:t>
            </w:r>
            <w:r w:rsidRPr="008E6C7C">
              <w:rPr>
                <w:sz w:val="24"/>
                <w:szCs w:val="24"/>
              </w:rPr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D/01.6</w:t>
            </w:r>
            <w:r w:rsidRPr="008E6C7C">
              <w:rPr>
                <w:sz w:val="24"/>
                <w:szCs w:val="24"/>
              </w:rPr>
              <w:t xml:space="preserve"> Текущее планирование деятельности по тестированию и консультированию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Управление материальными </w:t>
            </w:r>
            <w:r w:rsidRPr="008E6C7C">
              <w:rPr>
                <w:sz w:val="24"/>
                <w:szCs w:val="24"/>
              </w:rPr>
              <w:lastRenderedPageBreak/>
              <w:t xml:space="preserve">ресурсами, используемыми при проведении консультирования и тестирования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D/03.6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задействованном в проведении тестирования и консультирования 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D/04.6</w:t>
            </w:r>
            <w:r w:rsidRPr="008E6C7C">
              <w:rPr>
                <w:sz w:val="24"/>
                <w:szCs w:val="24"/>
              </w:rPr>
              <w:t xml:space="preserve"> Управление процессами проведения тестирования в рамках Всероссийского физкультурного комплекса «Готов к труду и обороне»» (Комплекс ГТО)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Е/01.7</w:t>
            </w:r>
            <w:r w:rsidRPr="008E6C7C">
              <w:rPr>
                <w:sz w:val="24"/>
                <w:szCs w:val="24"/>
              </w:rPr>
              <w:t xml:space="preserve"> Текущее планирование спортивной подготовки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Е/02.7</w:t>
            </w:r>
            <w:r w:rsidRPr="008E6C7C">
              <w:rPr>
                <w:sz w:val="24"/>
                <w:szCs w:val="24"/>
              </w:rPr>
              <w:t xml:space="preserve"> Управление материальными ресурсами и инфраструктурой спортивной подготовки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СА 05.010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В/01.6</w:t>
            </w:r>
            <w:r w:rsidRPr="008E6C7C">
              <w:rPr>
                <w:sz w:val="24"/>
                <w:szCs w:val="24"/>
              </w:rPr>
              <w:t xml:space="preserve"> Организация работы специалистов по антидопинговому обеспечению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jc w:val="both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lastRenderedPageBreak/>
              <w:t>Знания: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систем организации образовательного процесса в образовательной организации, осуществляющей деятельность в области физической культуры и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принципов и порядок разработки учебно-программной документации по учебно-образовательному процессу;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способов оформления и представления методических материалов;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Федеральных стандартов спортивной подготовки по виду спорта (спортивной дисциплине);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контроля и оценки физической подготовленности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Умения: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систематизацию методических и информационных материалов;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составлять планы контроля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оценивать работу подчиненных по разработке методического сопровождения отборочного,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Иметь навыки и/или опыт деятельности</w:t>
            </w:r>
            <w:r w:rsidRPr="008E6C7C">
              <w:rPr>
                <w:sz w:val="24"/>
                <w:szCs w:val="24"/>
              </w:rPr>
              <w:t xml:space="preserve">: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тренировочной, образовательной и методической деятельности, направленной на подготовку спортивного резерва;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утверждения направлений методической и информационной работы, тематик методических пособий;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проведения с помощью подчиненных работников контрольных </w:t>
            </w:r>
            <w:r w:rsidRPr="008E6C7C">
              <w:rPr>
                <w:sz w:val="24"/>
                <w:szCs w:val="24"/>
              </w:rPr>
              <w:lastRenderedPageBreak/>
              <w:t xml:space="preserve">мероприятий по определению уровня спортивной и физической подготовки занимающихся, теоретических знаний, техники и тактики занимающихся;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закрепления тренеров-преподавателей за группами занимающихся и контроль установленной ими тренировочной нагрузки</w:t>
            </w:r>
          </w:p>
        </w:tc>
        <w:tc>
          <w:tcPr>
            <w:tcW w:w="1672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ОПК-14.1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методическое обеспечение и контроль тренировочного и образовательно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660F50" w:rsidRPr="008E6C7C" w:rsidSect="00645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0F50" w:rsidRPr="008E6C7C" w:rsidRDefault="00660F50" w:rsidP="00660F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660F50" w:rsidRDefault="00660F50" w:rsidP="00660F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части.</w:t>
      </w:r>
      <w:r>
        <w:rPr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Pr="008E6C7C">
        <w:rPr>
          <w:bCs/>
          <w:sz w:val="24"/>
          <w:szCs w:val="24"/>
        </w:rPr>
        <w:br/>
      </w:r>
      <w:r w:rsidRPr="008E6C7C">
        <w:rPr>
          <w:color w:val="000000"/>
          <w:spacing w:val="-1"/>
          <w:sz w:val="24"/>
          <w:szCs w:val="24"/>
        </w:rPr>
        <w:t xml:space="preserve">в </w:t>
      </w:r>
      <w:r w:rsidRPr="008E6C7C">
        <w:rPr>
          <w:b/>
          <w:color w:val="000000"/>
          <w:spacing w:val="-1"/>
          <w:sz w:val="24"/>
          <w:szCs w:val="24"/>
        </w:rPr>
        <w:t>6 семестре</w:t>
      </w:r>
      <w:r w:rsidRPr="008E6C7C">
        <w:rPr>
          <w:color w:val="000000"/>
          <w:spacing w:val="-1"/>
          <w:sz w:val="24"/>
          <w:szCs w:val="24"/>
        </w:rPr>
        <w:t xml:space="preserve"> по </w:t>
      </w:r>
      <w:r w:rsidRPr="008E6C7C">
        <w:rPr>
          <w:i/>
          <w:color w:val="000000"/>
          <w:spacing w:val="-1"/>
          <w:sz w:val="24"/>
          <w:szCs w:val="24"/>
        </w:rPr>
        <w:t>очной</w:t>
      </w:r>
      <w:r w:rsidRPr="008E6C7C">
        <w:rPr>
          <w:color w:val="000000"/>
          <w:spacing w:val="-1"/>
          <w:sz w:val="24"/>
          <w:szCs w:val="24"/>
        </w:rPr>
        <w:t xml:space="preserve"> форме обучения и </w:t>
      </w:r>
      <w:r w:rsidRPr="00660F50">
        <w:rPr>
          <w:b/>
          <w:color w:val="000000"/>
          <w:spacing w:val="-1"/>
          <w:sz w:val="24"/>
          <w:szCs w:val="24"/>
        </w:rPr>
        <w:t>3</w:t>
      </w:r>
      <w:r w:rsidRPr="008E6C7C">
        <w:rPr>
          <w:color w:val="000000"/>
          <w:spacing w:val="-1"/>
          <w:sz w:val="24"/>
          <w:szCs w:val="24"/>
        </w:rPr>
        <w:t xml:space="preserve"> </w:t>
      </w:r>
      <w:r w:rsidRPr="008E6C7C">
        <w:rPr>
          <w:b/>
          <w:color w:val="000000"/>
          <w:spacing w:val="-1"/>
          <w:sz w:val="24"/>
          <w:szCs w:val="24"/>
        </w:rPr>
        <w:t>семестре</w:t>
      </w:r>
      <w:r w:rsidRPr="008E6C7C">
        <w:rPr>
          <w:color w:val="000000"/>
          <w:spacing w:val="-1"/>
          <w:sz w:val="24"/>
          <w:szCs w:val="24"/>
        </w:rPr>
        <w:t xml:space="preserve"> по за</w:t>
      </w:r>
      <w:r w:rsidRPr="008E6C7C">
        <w:rPr>
          <w:i/>
          <w:color w:val="000000"/>
          <w:spacing w:val="-1"/>
          <w:sz w:val="24"/>
          <w:szCs w:val="24"/>
        </w:rPr>
        <w:t>очной</w:t>
      </w:r>
      <w:r w:rsidRPr="008E6C7C">
        <w:rPr>
          <w:color w:val="000000"/>
          <w:spacing w:val="-1"/>
          <w:sz w:val="24"/>
          <w:szCs w:val="24"/>
        </w:rPr>
        <w:t xml:space="preserve"> форме обучения. </w:t>
      </w:r>
    </w:p>
    <w:p w:rsidR="00660F50" w:rsidRPr="008E6C7C" w:rsidRDefault="00660F50" w:rsidP="00660F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Pr="008E6C7C">
        <w:rPr>
          <w:b/>
          <w:color w:val="000000"/>
          <w:spacing w:val="-1"/>
          <w:sz w:val="24"/>
          <w:szCs w:val="24"/>
        </w:rPr>
        <w:t>экзамен</w:t>
      </w:r>
      <w:r w:rsidRPr="008E6C7C">
        <w:rPr>
          <w:color w:val="000000"/>
          <w:spacing w:val="-1"/>
          <w:sz w:val="24"/>
          <w:szCs w:val="24"/>
        </w:rPr>
        <w:t xml:space="preserve">. </w:t>
      </w:r>
    </w:p>
    <w:p w:rsidR="00660F50" w:rsidRPr="00660F50" w:rsidRDefault="00660F50" w:rsidP="00660F50">
      <w:pPr>
        <w:ind w:firstLine="709"/>
        <w:jc w:val="both"/>
        <w:rPr>
          <w:i/>
          <w:color w:val="000000"/>
          <w:spacing w:val="-1"/>
          <w:sz w:val="16"/>
          <w:szCs w:val="16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60F50" w:rsidRPr="008E6C7C" w:rsidRDefault="00660F50" w:rsidP="00660F50">
      <w:pPr>
        <w:pStyle w:val="a3"/>
        <w:ind w:left="709"/>
        <w:jc w:val="center"/>
        <w:rPr>
          <w:caps/>
          <w:color w:val="000000"/>
          <w:spacing w:val="-1"/>
          <w:sz w:val="24"/>
          <w:szCs w:val="24"/>
        </w:rPr>
      </w:pPr>
      <w:r w:rsidRPr="008E6C7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60F50" w:rsidRPr="008E6C7C" w:rsidTr="007227FD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660F50" w:rsidRPr="008E6C7C" w:rsidTr="007227FD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40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28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50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50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660F50" w:rsidRPr="008E6C7C" w:rsidRDefault="00660F50" w:rsidP="00660F5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8E6C7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60F50" w:rsidRPr="008E6C7C" w:rsidTr="007227FD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660F50" w:rsidRPr="008E6C7C" w:rsidTr="007227FD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96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96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ind w:left="-207" w:right="-144"/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660F50" w:rsidRPr="00660F50" w:rsidRDefault="00660F50" w:rsidP="00660F50">
      <w:pPr>
        <w:pStyle w:val="a3"/>
        <w:ind w:left="709"/>
        <w:jc w:val="both"/>
        <w:rPr>
          <w:caps/>
          <w:color w:val="000000"/>
          <w:spacing w:val="-1"/>
          <w:sz w:val="16"/>
          <w:szCs w:val="16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49"/>
        <w:gridCol w:w="6548"/>
        <w:gridCol w:w="672"/>
        <w:gridCol w:w="672"/>
      </w:tblGrid>
      <w:tr w:rsidR="00660F50" w:rsidRPr="008E6C7C" w:rsidTr="007227FD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1949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48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44" w:type="dxa"/>
            <w:gridSpan w:val="2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</w:t>
            </w:r>
          </w:p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основы</w:t>
            </w:r>
          </w:p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менеджмента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Понятие «управление» и «менеджмент». Определение менеджмента. 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Основные цели и сущность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Теория управления как база для теории и практики современного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Основные категории менеджмента.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Сущность субъект-объектной связи.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 Специфика управленческого труда.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8. Развитие управления, школы и подходы управления.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9. Принципы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10. Современные подходы и концепции управления.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11. Роли менеджера в спортивной организации.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Цель и задачи управления физической культурой и спортом.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Структура управления физической культурой и спортом в РФ.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Управление ФКиС на федеральном и региональном уровнях.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5. Общественные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6.Классификация спортивных организаций. 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Понятие «системы» и системного подхода в управлении.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Субъекты физкультурно-спортивного движения страны.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Взаимодействие государственных и общественных спортивных организаций.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Принятие решений как коммуникативный процесс.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 2. Классификация, этапы и требования, предъявляемые к принятию решений.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Моделирование как подход науки управления к принятию решения.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Типология коммуникаций в организации и за ее пределами. 5. Взаимосвязи и коммуникации организаций в сфере физической культуры и спорта.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 Управленческая информация. Формы и средства информации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8. Основные направления и составляющие организационных отношений. Функции координации и контроля.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9. Мотивация в спортивном менеджменте.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10. Мотивация спортсменов: особенности и закономерности.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Определение и классификация методов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Организационно-распорядительные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Правовые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Социально-психологические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Экономические методы в менеджменте.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Набор и отбор кадров в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Тестирование и испытательный срок как элементы процедуры отбора кадров.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Процедура найма на работу в государственные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Организационная структура международного спортивного движения.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Основные цели и задачи международных федераций по видам спорта.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Структура международной спортивной федерации.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Принципы построения международного спортивного движения.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Классификация международных спортивных организаций и объединений.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 Компетенция ОКР и национальных федераций по видам спорта.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60F50" w:rsidRPr="008E6C7C" w:rsidRDefault="00660F50" w:rsidP="00660F50">
      <w:pPr>
        <w:pStyle w:val="a3"/>
        <w:ind w:left="1069"/>
        <w:rPr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Pr="008E6C7C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Pr="008E6C7C">
        <w:rPr>
          <w:b/>
          <w:sz w:val="24"/>
          <w:szCs w:val="24"/>
        </w:rPr>
        <w:t xml:space="preserve">: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5823"/>
        <w:gridCol w:w="837"/>
        <w:gridCol w:w="838"/>
        <w:gridCol w:w="844"/>
        <w:gridCol w:w="792"/>
      </w:tblGrid>
      <w:tr w:rsidR="00660F50" w:rsidRPr="008E6C7C" w:rsidTr="007227FD">
        <w:trPr>
          <w:trHeight w:val="184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3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</w:t>
            </w:r>
          </w:p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часов</w:t>
            </w:r>
          </w:p>
        </w:tc>
      </w:tr>
      <w:tr w:rsidR="00660F50" w:rsidRPr="008E6C7C" w:rsidTr="007227FD">
        <w:trPr>
          <w:trHeight w:val="175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3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СЗ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СРС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Методы менеджмента в спорте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90</w:t>
            </w:r>
          </w:p>
        </w:tc>
      </w:tr>
      <w:tr w:rsidR="00660F50" w:rsidRPr="008E6C7C" w:rsidTr="007227FD">
        <w:trPr>
          <w:jc w:val="center"/>
        </w:trPr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108</w:t>
            </w:r>
          </w:p>
        </w:tc>
      </w:tr>
    </w:tbl>
    <w:p w:rsidR="00660F50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заочная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2"/>
        <w:gridCol w:w="850"/>
        <w:gridCol w:w="851"/>
        <w:gridCol w:w="850"/>
        <w:gridCol w:w="849"/>
      </w:tblGrid>
      <w:tr w:rsidR="00660F50" w:rsidRPr="008E6C7C" w:rsidTr="007227FD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</w:t>
            </w:r>
          </w:p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часов</w:t>
            </w:r>
          </w:p>
        </w:tc>
      </w:tr>
      <w:tr w:rsidR="00660F50" w:rsidRPr="008E6C7C" w:rsidTr="007227FD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108</w:t>
            </w:r>
          </w:p>
        </w:tc>
      </w:tr>
    </w:tbl>
    <w:p w:rsidR="00660F50" w:rsidRPr="008E6C7C" w:rsidRDefault="00660F50" w:rsidP="00660F50">
      <w:pPr>
        <w:ind w:left="709"/>
        <w:rPr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8E6C7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8E6C7C">
        <w:rPr>
          <w:b/>
          <w:sz w:val="24"/>
          <w:szCs w:val="24"/>
        </w:rPr>
        <w:t xml:space="preserve">необходимый для освоения дисциплины </w:t>
      </w:r>
    </w:p>
    <w:p w:rsidR="00660F50" w:rsidRPr="008E6C7C" w:rsidRDefault="00660F50" w:rsidP="00660F50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Основная литература</w:t>
      </w:r>
    </w:p>
    <w:p w:rsidR="00660F50" w:rsidRPr="008E6C7C" w:rsidRDefault="00660F50" w:rsidP="00660F50">
      <w:pPr>
        <w:pStyle w:val="a3"/>
        <w:shd w:val="clear" w:color="auto" w:fill="FFFFFF"/>
        <w:tabs>
          <w:tab w:val="left" w:pos="993"/>
        </w:tabs>
        <w:ind w:left="1429"/>
        <w:jc w:val="both"/>
        <w:rPr>
          <w:b/>
          <w:sz w:val="24"/>
          <w:szCs w:val="24"/>
        </w:rPr>
      </w:pPr>
    </w:p>
    <w:tbl>
      <w:tblPr>
        <w:tblW w:w="498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626"/>
        <w:gridCol w:w="1229"/>
        <w:gridCol w:w="1064"/>
      </w:tblGrid>
      <w:tr w:rsidR="00660F50" w:rsidRPr="008E6C7C" w:rsidTr="007227FD">
        <w:trPr>
          <w:trHeight w:val="34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6C7C">
              <w:rPr>
                <w:b/>
                <w:sz w:val="24"/>
                <w:szCs w:val="24"/>
              </w:rPr>
              <w:t>Наименование издание</w:t>
            </w:r>
          </w:p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6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библиотека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кафедра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right="-113"/>
              <w:rPr>
                <w:rFonts w:cs="Tahoma"/>
                <w:sz w:val="24"/>
                <w:szCs w:val="24"/>
              </w:rPr>
            </w:pPr>
            <w:r w:rsidRPr="008E6C7C">
              <w:rPr>
                <w:rFonts w:cs="Tahoma"/>
                <w:sz w:val="24"/>
                <w:szCs w:val="24"/>
              </w:rPr>
              <w:t xml:space="preserve">Дафт, Р. Менеджмент : учебник. - 10-е изд. - Санкт-Петербург: ПИТЕР, 2014. - 655 с. : ил. - (Классика МВА). - Текст (визуальный): непосредственный. - ISBN 978-5-496-00783-2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jc w:val="center"/>
              <w:rPr>
                <w:rFonts w:ascii="Times New Roman" w:hAnsi="Times New Roman"/>
              </w:rPr>
            </w:pPr>
            <w:r w:rsidRPr="008E6C7C">
              <w:rPr>
                <w:rFonts w:ascii="Times New Roman" w:hAnsi="Times New Roman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11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12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13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4" w:history="1">
              <w:r w:rsidRPr="008E6C7C">
                <w:rPr>
                  <w:rStyle w:val="a5"/>
                  <w:sz w:val="24"/>
                  <w:szCs w:val="24"/>
                </w:rPr>
                <w:t xml:space="preserve">URL: </w:t>
              </w:r>
              <w:r w:rsidRPr="008E6C7C">
                <w:rPr>
                  <w:rStyle w:val="a5"/>
                  <w:sz w:val="24"/>
                  <w:szCs w:val="24"/>
                </w:rPr>
                <w:lastRenderedPageBreak/>
                <w:t>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А.В.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5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Электронно-библиотечная система IPR BOOKS : [сайт]. — URL: </w:t>
            </w:r>
            <w:hyperlink r:id="rId16" w:history="1">
              <w:r w:rsidRPr="008E6C7C">
                <w:rPr>
                  <w:rStyle w:val="a5"/>
                  <w:sz w:val="24"/>
                  <w:szCs w:val="24"/>
                </w:rPr>
                <w:t>http://www.iprbookshop.ru/75953.html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Электронно-библиотечная система IPR BOOKS : [сайт]. — URL: </w:t>
            </w:r>
            <w:hyperlink r:id="rId17" w:history="1">
              <w:r w:rsidRPr="008E6C7C">
                <w:rPr>
                  <w:rStyle w:val="a5"/>
                  <w:sz w:val="24"/>
                  <w:szCs w:val="24"/>
                </w:rPr>
                <w:t>http://www.iprbookshop.ru/91975.html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8" w:history="1">
              <w:r w:rsidRPr="008E6C7C">
                <w:rPr>
                  <w:rStyle w:val="a5"/>
                  <w:sz w:val="24"/>
                  <w:szCs w:val="24"/>
                </w:rPr>
                <w:t>http://www.iprbookshop.ru/95627.html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9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Фискалов, В. Д.   Организационные аспекты управления физкультурно-спортивным движением : учебное пособие / В. Д. Фискалов, Ю. А. Зубарев, В. П. Черкашин ; ВГАФК. - Волгоград, 2010. - табл. - Библиогр.: с. 377-381. - Текст : электронный // Электронно-библиотечная система ЭЛМАРК (МГАФК) : [сайт]. — </w:t>
            </w:r>
            <w:hyperlink r:id="rId20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Губина, Е. М.   Организация физкультурно-спортивной деятельности : учебно-методическое пособие / Е. М. Губина ; ВГАФК. - Волгоград, 2010. - Библиогр.: с. 149. - Текст : электронный // Электронно-библиотечная система ЭЛМАРК (МГАФК) : [сайт]. — </w:t>
            </w:r>
            <w:hyperlink r:id="rId21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</w:t>
            </w:r>
            <w:r w:rsidRPr="008E6C7C">
              <w:rPr>
                <w:sz w:val="24"/>
                <w:szCs w:val="24"/>
              </w:rPr>
              <w:lastRenderedPageBreak/>
              <w:t xml:space="preserve">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Перфильева, И. В.   Менеджмент и экономика физической культуры и спорта: теоретико-методические аспекты : учебное пособие / И. В. Перфильева ; ВГАФК. - Волгоград, 2014. - Текст : электронный // Электронно-библиотечная система ЭЛМАРК (МГАФК) : [сайт]. — </w:t>
            </w:r>
            <w:hyperlink r:id="rId22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60F50" w:rsidRPr="008E6C7C" w:rsidRDefault="00660F50" w:rsidP="00660F50">
      <w:pPr>
        <w:jc w:val="both"/>
        <w:rPr>
          <w:rFonts w:cs="Tahoma"/>
          <w:b/>
          <w:sz w:val="24"/>
          <w:szCs w:val="24"/>
        </w:rPr>
      </w:pPr>
    </w:p>
    <w:p w:rsidR="00660F50" w:rsidRPr="004F1BDE" w:rsidRDefault="00660F50" w:rsidP="00660F50">
      <w:pPr>
        <w:pStyle w:val="a3"/>
        <w:numPr>
          <w:ilvl w:val="1"/>
          <w:numId w:val="3"/>
        </w:numPr>
        <w:jc w:val="both"/>
        <w:rPr>
          <w:rFonts w:cs="Tahoma"/>
          <w:b/>
          <w:sz w:val="24"/>
          <w:szCs w:val="24"/>
        </w:rPr>
      </w:pPr>
      <w:r w:rsidRPr="004F1BDE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558"/>
        <w:gridCol w:w="1276"/>
        <w:gridCol w:w="1099"/>
      </w:tblGrid>
      <w:tr w:rsidR="00660F50" w:rsidRPr="008E6C7C" w:rsidTr="007227F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6C7C">
              <w:rPr>
                <w:b/>
                <w:sz w:val="24"/>
                <w:szCs w:val="24"/>
              </w:rPr>
              <w:t>Наименование издание</w:t>
            </w:r>
          </w:p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кафедра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Советский спорт, 2010. - 263 с. - Библиогр.: с. 256-259. - Текст (визуальный) : непосредственный.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23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Михалев, В. И. Управление сферой спорта на 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24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Менеджмент в сфере физической культуры и спорта : учебное пособие / В. К. Ефимов, В. А. Какузин, А. Т. Контанистов, А. В. Починкин ; МГАФК. - Малаховка, 2000. - Текст : электронный // Электронно-библиотечная система ЭЛМАРК (МГАФК) : [сайт]. — </w:t>
            </w:r>
            <w:hyperlink r:id="rId25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Управление в сфере физической культуры и спорта : учебное пособие. Ч. 1 / В. К. Ефимов, А. В. Починкин, В. А. Какузин [и др.] ; МГАФК. - Малаховка, 1996. - Текст : электронный // Электронно-библиотечная система ЭЛМАРК (МГАФК) : [сайт]. — </w:t>
            </w:r>
            <w:hyperlink r:id="rId26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Управление в сфере физической культуры и спорта I часть : учебное пособие. Ч. 1 / В. К. Ефимов, А. В. Починкин, В. А. </w:t>
            </w:r>
            <w:r w:rsidRPr="008E6C7C">
              <w:rPr>
                <w:sz w:val="24"/>
                <w:szCs w:val="24"/>
              </w:rPr>
              <w:lastRenderedPageBreak/>
              <w:t xml:space="preserve">Какузин [и др.] ; МГАФК. - Малаховка, 1996. - Текст : электронный // Электронно-библиотечная система ЭЛМАРК (МГАФК) : [сайт]. — </w:t>
            </w:r>
            <w:hyperlink r:id="rId27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Круглова, Т. Э. Менеджмент в физической культуре и спорте : учебно-методическое пособие / Т. Э. Круглова ; СПбГАФК. - Санкт-Петербург, 2002. - ISBN 5-7065-0389-1. - Текст : электронный // Электронно-библиотечная система ЭЛМАРК (МГАФК) : [сайт]. — </w:t>
            </w:r>
            <w:hyperlink r:id="rId28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Сулейманова, С. Р. Основы принятия управленческих решений : учебно-методическое пособие / С. Р. Сулейманова, В. М. Степанян ; ВГАФК. - Волгоград, 2010. - Библиогр.: с. 110-111. - Текст : электронный // Электронно-библиотечная система ЭЛМАРК (МГАФК) : [сайт]. — </w:t>
            </w:r>
            <w:hyperlink r:id="rId29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Росенко, С. И. Становление и развитие профессиональной подготовки менеджеров в российских вузах физической культуры : монография / С. И. Росенко, Д. А. Кумпен ; НГУФК им. П. Ф. Лесгафта. - Санкт-Петербург, 2010. - табл. - Библиогр.: с. 135-141. - ISBN 978-5-904594-05-3. - Текст : электронный // Электронно-библиотечная система ЭЛМАРК (МГАФК) : [сайт]. — </w:t>
            </w:r>
            <w:hyperlink r:id="rId30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</w:tbl>
    <w:p w:rsidR="00660F50" w:rsidRPr="008E6C7C" w:rsidRDefault="00660F50" w:rsidP="00660F50">
      <w:pPr>
        <w:jc w:val="both"/>
        <w:rPr>
          <w:rFonts w:cs="Tahoma"/>
          <w:b/>
          <w:sz w:val="24"/>
          <w:szCs w:val="24"/>
        </w:rPr>
      </w:pPr>
    </w:p>
    <w:p w:rsidR="00660F50" w:rsidRPr="008E6C7C" w:rsidRDefault="00660F50" w:rsidP="00660F50">
      <w:pPr>
        <w:pStyle w:val="a3"/>
        <w:widowControl w:val="0"/>
        <w:tabs>
          <w:tab w:val="left" w:pos="284"/>
          <w:tab w:val="left" w:pos="1134"/>
        </w:tabs>
        <w:ind w:left="0" w:firstLine="709"/>
        <w:jc w:val="both"/>
        <w:rPr>
          <w:rFonts w:cs="Tahoma"/>
          <w:b/>
          <w:sz w:val="24"/>
          <w:szCs w:val="24"/>
        </w:rPr>
      </w:pPr>
      <w:r w:rsidRPr="008E6C7C">
        <w:rPr>
          <w:rFonts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8E6C7C">
          <w:rPr>
            <w:rStyle w:val="a5"/>
            <w:rFonts w:cs="Tahoma"/>
            <w:sz w:val="24"/>
            <w:szCs w:val="24"/>
            <w:lang w:val="en-US"/>
          </w:rPr>
          <w:t>http</w:t>
        </w:r>
        <w:r w:rsidRPr="008E6C7C">
          <w:rPr>
            <w:rStyle w:val="a5"/>
            <w:rFonts w:cs="Tahoma"/>
            <w:sz w:val="24"/>
            <w:szCs w:val="24"/>
          </w:rPr>
          <w:t>://lib.mgafk.ru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Elibrary </w:t>
      </w:r>
      <w:hyperlink r:id="rId32" w:history="1">
        <w:r w:rsidRPr="008E6C7C">
          <w:rPr>
            <w:rStyle w:val="a5"/>
            <w:rFonts w:cs="Tahoma"/>
            <w:sz w:val="24"/>
            <w:szCs w:val="24"/>
          </w:rPr>
          <w:t>https://elibrary.ru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издательства "Лань" </w:t>
      </w:r>
      <w:hyperlink r:id="rId33" w:history="1">
        <w:r w:rsidRPr="008E6C7C">
          <w:rPr>
            <w:rStyle w:val="a5"/>
            <w:rFonts w:cs="Tahoma"/>
            <w:sz w:val="24"/>
            <w:szCs w:val="24"/>
          </w:rPr>
          <w:t>https://</w:t>
        </w:r>
        <w:r w:rsidRPr="008E6C7C">
          <w:rPr>
            <w:rStyle w:val="a5"/>
            <w:rFonts w:cs="Tahoma"/>
            <w:sz w:val="24"/>
            <w:szCs w:val="24"/>
            <w:lang w:val="en-US"/>
          </w:rPr>
          <w:t>L</w:t>
        </w:r>
        <w:r w:rsidRPr="008E6C7C">
          <w:rPr>
            <w:rStyle w:val="a5"/>
            <w:rFonts w:cs="Tahoma"/>
            <w:sz w:val="24"/>
            <w:szCs w:val="24"/>
          </w:rPr>
          <w:t>anbook.com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IPRbooks </w:t>
      </w:r>
      <w:hyperlink r:id="rId34" w:history="1">
        <w:r w:rsidRPr="008E6C7C">
          <w:rPr>
            <w:rStyle w:val="a5"/>
            <w:rFonts w:cs="Tahoma"/>
            <w:sz w:val="24"/>
            <w:szCs w:val="24"/>
          </w:rPr>
          <w:t>http://www.iprbookshop.ru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8E6C7C">
          <w:rPr>
            <w:rStyle w:val="a5"/>
            <w:rFonts w:cs="Tahoma"/>
            <w:sz w:val="24"/>
            <w:szCs w:val="24"/>
          </w:rPr>
          <w:t>https://biblio-online.ru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8E6C7C">
          <w:rPr>
            <w:rStyle w:val="a5"/>
            <w:rFonts w:cs="Tahoma"/>
            <w:sz w:val="24"/>
            <w:szCs w:val="24"/>
          </w:rPr>
          <w:t>https://rucont.ru/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Министерство образования и науки Российской Федерации </w:t>
      </w:r>
      <w:hyperlink r:id="rId37" w:history="1">
        <w:r w:rsidRPr="008E6C7C">
          <w:rPr>
            <w:rStyle w:val="a5"/>
            <w:rFonts w:cs="Tahoma"/>
            <w:sz w:val="24"/>
            <w:szCs w:val="24"/>
          </w:rPr>
          <w:t>https://minobrnauki.gov.ru/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Федеральная служба по надзору в сфере образования и науки </w:t>
      </w:r>
      <w:hyperlink r:id="rId38" w:history="1">
        <w:r w:rsidRPr="008E6C7C">
          <w:rPr>
            <w:rStyle w:val="a5"/>
            <w:rFonts w:cs="Tahoma"/>
            <w:sz w:val="24"/>
            <w:szCs w:val="24"/>
          </w:rPr>
          <w:t>http://obrnadzor.gov.ru/ru/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Федеральный портал «Российское образование» </w:t>
      </w:r>
      <w:hyperlink r:id="rId39" w:history="1">
        <w:r w:rsidRPr="008E6C7C">
          <w:rPr>
            <w:rStyle w:val="a5"/>
            <w:rFonts w:cs="Tahoma"/>
            <w:sz w:val="24"/>
            <w:szCs w:val="24"/>
          </w:rPr>
          <w:t>http://www.edu.ru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0" w:history="1">
        <w:r w:rsidRPr="008E6C7C">
          <w:rPr>
            <w:rStyle w:val="a5"/>
            <w:rFonts w:cs="Tahoma"/>
            <w:sz w:val="24"/>
            <w:szCs w:val="24"/>
          </w:rPr>
          <w:t>http://window.edu.ru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Федеральный центр и информационно-образовательных ресурсов </w:t>
      </w:r>
      <w:hyperlink r:id="rId41" w:history="1">
        <w:r w:rsidRPr="008E6C7C">
          <w:rPr>
            <w:rStyle w:val="a5"/>
            <w:rFonts w:cs="Tahoma"/>
            <w:sz w:val="24"/>
            <w:szCs w:val="24"/>
          </w:rPr>
          <w:t>http://fcior.edu.ru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42" w:history="1">
        <w:r w:rsidRPr="008E6C7C">
          <w:rPr>
            <w:rStyle w:val="a5"/>
            <w:rFonts w:cs="Tahoma"/>
            <w:sz w:val="24"/>
            <w:szCs w:val="24"/>
          </w:rPr>
          <w:t>http://www.ecsocman.edu.ru</w:t>
        </w:r>
      </w:hyperlink>
    </w:p>
    <w:p w:rsidR="00660F50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Pr="008E6C7C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Pr="008E6C7C" w:rsidRDefault="00660F50" w:rsidP="00292E9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right="-427" w:firstLine="709"/>
        <w:rPr>
          <w:b/>
          <w:caps/>
          <w:spacing w:val="-1"/>
          <w:sz w:val="24"/>
          <w:szCs w:val="24"/>
        </w:rPr>
      </w:pPr>
      <w:r w:rsidRPr="008E6C7C">
        <w:rPr>
          <w:b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 w:rsidRPr="008E6C7C">
        <w:rPr>
          <w:b/>
          <w:caps/>
          <w:spacing w:val="-1"/>
          <w:sz w:val="24"/>
          <w:szCs w:val="24"/>
        </w:rPr>
        <w:t xml:space="preserve">: </w:t>
      </w:r>
    </w:p>
    <w:p w:rsidR="00660F50" w:rsidRPr="004F1BDE" w:rsidRDefault="00660F50" w:rsidP="00292E9C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4F1BDE">
        <w:rPr>
          <w:i/>
          <w:sz w:val="24"/>
          <w:szCs w:val="24"/>
        </w:rPr>
        <w:t>Перечень специализированных аудиторий: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24"/>
        <w:gridCol w:w="3814"/>
        <w:gridCol w:w="3286"/>
      </w:tblGrid>
      <w:tr w:rsidR="00660F50" w:rsidRPr="008E6C7C" w:rsidTr="007227FD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Менеджмент физической культуры и спорта</w:t>
            </w: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67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Аудитория для проведения занятий лекционного типа </w:t>
            </w:r>
          </w:p>
          <w:p w:rsidR="00660F50" w:rsidRPr="008E6C7C" w:rsidRDefault="00660F50" w:rsidP="007227FD">
            <w:pPr>
              <w:ind w:right="-67"/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  <w:sz w:val="24"/>
          <w:szCs w:val="24"/>
        </w:rPr>
      </w:pPr>
    </w:p>
    <w:p w:rsidR="00660F50" w:rsidRPr="004F1BDE" w:rsidRDefault="00660F50" w:rsidP="00292E9C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4F1BDE">
        <w:rPr>
          <w:i/>
          <w:sz w:val="24"/>
          <w:szCs w:val="24"/>
        </w:rPr>
        <w:t xml:space="preserve">Программное обеспечение: </w:t>
      </w:r>
    </w:p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660F50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F1BDE">
        <w:rPr>
          <w:rFonts w:ascii="Times New Roman" w:hAnsi="Times New Roman"/>
          <w:i/>
          <w:spacing w:val="-1"/>
          <w:sz w:val="24"/>
          <w:szCs w:val="24"/>
        </w:rPr>
        <w:t xml:space="preserve">8.3 Изучение дисциплины инвалидами </w:t>
      </w:r>
      <w:r w:rsidRPr="004F1BDE">
        <w:rPr>
          <w:rFonts w:ascii="Times New Roman" w:hAnsi="Times New Roman"/>
          <w:i/>
          <w:sz w:val="24"/>
          <w:szCs w:val="24"/>
        </w:rPr>
        <w:t xml:space="preserve">и </w:t>
      </w:r>
      <w:r w:rsidRPr="004F1BDE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4F1BDE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4F1BDE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60F50" w:rsidRDefault="00660F50" w:rsidP="00660F5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60F50" w:rsidRDefault="00660F50" w:rsidP="00660F5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660F50" w:rsidRDefault="00660F50" w:rsidP="00660F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60F50" w:rsidRDefault="00660F50" w:rsidP="00660F5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60F50" w:rsidRDefault="00660F50" w:rsidP="00660F5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60F50" w:rsidRDefault="00660F50" w:rsidP="00660F50">
      <w:pPr>
        <w:rPr>
          <w:rFonts w:ascii="Calibri" w:hAnsi="Calibri"/>
          <w:sz w:val="22"/>
          <w:szCs w:val="22"/>
        </w:rPr>
      </w:pPr>
    </w:p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br w:type="page"/>
      </w:r>
    </w:p>
    <w:p w:rsidR="00660F50" w:rsidRPr="005E2632" w:rsidRDefault="00660F50" w:rsidP="00660F50">
      <w:pPr>
        <w:jc w:val="right"/>
        <w:rPr>
          <w:i/>
        </w:rPr>
      </w:pPr>
      <w:r w:rsidRPr="005E2632">
        <w:rPr>
          <w:i/>
        </w:rPr>
        <w:lastRenderedPageBreak/>
        <w:t>Приложение к рабочей программе дисциплины</w:t>
      </w:r>
    </w:p>
    <w:p w:rsidR="00660F50" w:rsidRPr="005E2632" w:rsidRDefault="00660F50" w:rsidP="00660F50">
      <w:pPr>
        <w:jc w:val="right"/>
        <w:rPr>
          <w:i/>
        </w:rPr>
      </w:pPr>
      <w:r w:rsidRPr="005E2632">
        <w:rPr>
          <w:i/>
        </w:rPr>
        <w:t>«Менеджмент физической культуры и спорта»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 xml:space="preserve">Министерство спорта Российской Федерации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высшего образования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«Московская государственная академия физической культуры»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УТВЕРЖДЕНО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решением Учебно-методической комиссии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 xml:space="preserve">протокол № </w:t>
      </w:r>
      <w:r w:rsidRPr="00F636F4">
        <w:rPr>
          <w:sz w:val="24"/>
          <w:szCs w:val="24"/>
        </w:rPr>
        <w:t>7 от «20» августа 2020 г.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 xml:space="preserve">Председатель УМК, 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проректор по учебной работе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_____________А.Н. Таланцев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Фонд оценочных средств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по дисциплине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«</w:t>
      </w:r>
      <w:r w:rsidRPr="008E6C7C">
        <w:rPr>
          <w:rFonts w:cs="Tahoma"/>
          <w:b/>
          <w:color w:val="000000"/>
          <w:sz w:val="24"/>
          <w:szCs w:val="24"/>
        </w:rPr>
        <w:t>МЕНЕДЖМЕНТ ФИЗИЧЕСКОЙ КУЛЬТУРЫ И СПОРТА</w:t>
      </w:r>
      <w:r w:rsidRPr="008E6C7C">
        <w:rPr>
          <w:b/>
          <w:bCs/>
          <w:sz w:val="24"/>
          <w:szCs w:val="24"/>
        </w:rPr>
        <w:t>»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660F50" w:rsidRPr="008E6C7C" w:rsidRDefault="00766AA7" w:rsidP="00660F50">
      <w:pPr>
        <w:jc w:val="center"/>
        <w:rPr>
          <w:rFonts w:cs="Tahoma"/>
          <w:b/>
          <w:sz w:val="24"/>
          <w:szCs w:val="24"/>
        </w:rPr>
      </w:pPr>
      <w:hyperlink r:id="rId43" w:history="1">
        <w:r w:rsidR="00660F50" w:rsidRPr="008E6C7C">
          <w:rPr>
            <w:rFonts w:cs="Tahoma"/>
            <w:b/>
            <w:sz w:val="24"/>
            <w:szCs w:val="24"/>
          </w:rPr>
          <w:t>49.03.01</w:t>
        </w:r>
      </w:hyperlink>
      <w:r w:rsidR="00660F50"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</w:t>
      </w:r>
      <w:r w:rsidRPr="008E6C7C">
        <w:rPr>
          <w:rFonts w:cs="Tahoma"/>
          <w:b/>
          <w:i/>
          <w:color w:val="000000"/>
          <w:sz w:val="24"/>
          <w:szCs w:val="24"/>
        </w:rPr>
        <w:t>: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«Физкультурное образование»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«Физкультурно-оздоровительные технологии»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«Спортивная тренировка в избранном виде спорта»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«Оздоровительные виды аэробики и гимнастики»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660F50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660F50" w:rsidRPr="008E6C7C" w:rsidRDefault="00660F50" w:rsidP="00660F50">
      <w:pPr>
        <w:widowControl w:val="0"/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/ заочная</w:t>
      </w: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rPr>
          <w:b/>
          <w:sz w:val="24"/>
          <w:szCs w:val="24"/>
        </w:rPr>
      </w:pPr>
    </w:p>
    <w:p w:rsidR="00660F50" w:rsidRPr="008E6C7C" w:rsidRDefault="00660F50" w:rsidP="00660F50">
      <w:pPr>
        <w:jc w:val="right"/>
        <w:rPr>
          <w:sz w:val="24"/>
          <w:szCs w:val="24"/>
        </w:rPr>
      </w:pP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>Рассмотрено и одобрено на заседании кафедры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 xml:space="preserve">(протокол № </w:t>
      </w:r>
      <w:r w:rsidRPr="00EF3F79">
        <w:rPr>
          <w:sz w:val="24"/>
          <w:szCs w:val="24"/>
        </w:rPr>
        <w:t>13/1 от «25» июня 2020 г.</w:t>
      </w:r>
      <w:r w:rsidRPr="008E6C7C">
        <w:rPr>
          <w:sz w:val="24"/>
          <w:szCs w:val="24"/>
        </w:rPr>
        <w:t>)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>Зав. кафедрой, профессор ____________ А.В. Починкин</w:t>
      </w:r>
    </w:p>
    <w:p w:rsidR="00660F50" w:rsidRPr="008E6C7C" w:rsidRDefault="00660F50" w:rsidP="00660F50">
      <w:pPr>
        <w:ind w:firstLine="5670"/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  <w:sectPr w:rsidR="00660F50" w:rsidRPr="008E6C7C" w:rsidSect="00645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6C7C">
        <w:rPr>
          <w:sz w:val="24"/>
          <w:szCs w:val="24"/>
        </w:rPr>
        <w:t>Малаховка 20</w:t>
      </w:r>
      <w:r>
        <w:rPr>
          <w:sz w:val="24"/>
          <w:szCs w:val="24"/>
        </w:rPr>
        <w:t>20</w:t>
      </w:r>
      <w:r w:rsidRPr="008E6C7C">
        <w:rPr>
          <w:sz w:val="24"/>
          <w:szCs w:val="24"/>
        </w:rPr>
        <w:tab/>
      </w:r>
    </w:p>
    <w:p w:rsidR="00660F50" w:rsidRPr="008E6C7C" w:rsidRDefault="00660F50" w:rsidP="00660F50">
      <w:pPr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660F50" w:rsidRPr="008E6C7C" w:rsidRDefault="00660F50" w:rsidP="00660F5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Паспорт фонда оценочных средств</w:t>
      </w:r>
    </w:p>
    <w:tbl>
      <w:tblPr>
        <w:tblW w:w="1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092"/>
        <w:gridCol w:w="10756"/>
      </w:tblGrid>
      <w:tr w:rsidR="00660F50" w:rsidRPr="008E6C7C" w:rsidTr="007227FD">
        <w:trPr>
          <w:trHeight w:val="185"/>
          <w:jc w:val="center"/>
        </w:trPr>
        <w:tc>
          <w:tcPr>
            <w:tcW w:w="1848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06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10908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iCs/>
                <w:sz w:val="24"/>
                <w:szCs w:val="24"/>
              </w:rPr>
            </w:pPr>
            <w:r w:rsidRPr="008E6C7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60F50" w:rsidRPr="008E6C7C" w:rsidTr="007227FD">
        <w:trPr>
          <w:trHeight w:val="1837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 xml:space="preserve">УК-2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06" w:type="dxa"/>
            <w:vMerge w:val="restart"/>
          </w:tcPr>
          <w:p w:rsidR="00660F50" w:rsidRPr="008E6C7C" w:rsidRDefault="00660F50" w:rsidP="007227FD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Общепедагогическая функция. Обучение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>ППО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  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А/03.6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8E6C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осваивающих дополнительную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общеобразовательную программу, при решении задач обучения и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Разработка планов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A/02.5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Проведение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color w:val="333333"/>
                <w:sz w:val="24"/>
                <w:szCs w:val="24"/>
              </w:rPr>
            </w:pPr>
            <w:r w:rsidRPr="008E6C7C">
              <w:rPr>
                <w:b/>
                <w:iCs/>
                <w:color w:val="333333"/>
                <w:sz w:val="24"/>
                <w:szCs w:val="24"/>
                <w:u w:val="single"/>
              </w:rPr>
              <w:t>A/01.4</w:t>
            </w:r>
            <w:r w:rsidRPr="008E6C7C">
              <w:rPr>
                <w:iCs/>
                <w:color w:val="333333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В/01.5</w:t>
            </w:r>
            <w:r w:rsidRPr="008E6C7C">
              <w:rPr>
                <w:sz w:val="24"/>
                <w:szCs w:val="24"/>
              </w:rPr>
              <w:t xml:space="preserve"> Организация активного отдыха обучающихся,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С/01.5</w:t>
            </w:r>
            <w:r w:rsidRPr="008E6C7C">
              <w:rPr>
                <w:sz w:val="24"/>
                <w:szCs w:val="24"/>
              </w:rPr>
              <w:t xml:space="preserve"> Организация проведения физкультурно-</w:t>
            </w:r>
            <w:r w:rsidRPr="008E6C7C">
              <w:rPr>
                <w:sz w:val="24"/>
                <w:szCs w:val="24"/>
              </w:rPr>
              <w:lastRenderedPageBreak/>
              <w:t xml:space="preserve">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С/06.5</w:t>
            </w:r>
            <w:r w:rsidRPr="008E6C7C">
              <w:rPr>
                <w:sz w:val="24"/>
                <w:szCs w:val="24"/>
              </w:rPr>
              <w:t xml:space="preserve"> Анализ физкультурно-оздоровительной и спортивно-массовой работы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Контроль тренировочного и образовательного процессов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E/01.6</w:t>
            </w:r>
            <w:r w:rsidRPr="008E6C7C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E/04.6</w:t>
            </w:r>
            <w:r w:rsidRPr="008E6C7C">
              <w:rPr>
                <w:sz w:val="24"/>
                <w:szCs w:val="24"/>
              </w:rPr>
              <w:t xml:space="preserve"> 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физкультурно-спортивной </w:t>
            </w:r>
            <w:r w:rsidRPr="008E6C7C">
              <w:rPr>
                <w:sz w:val="24"/>
                <w:szCs w:val="24"/>
              </w:rPr>
              <w:lastRenderedPageBreak/>
              <w:t xml:space="preserve">работе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организации и управления в области физической культуры и спорта (ФКиС), применяемые на федеральном и региональном уровнях;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передовой опыт организации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сбора и (первичной) обработки (и анализа) информации;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оценки результативности физкультурно-оздоровительной и спортивно-массовой работы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проводить количественную оценку плана ресурсного обеспечения физкультурно-оздоровительного или спортивно-массового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рабочие задачи подчиненным и добиваться их выполнения;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планов по основной деятельности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планирования деятельности по спортивной подготовке;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разработки стратегии управления материальными ресурсами и инфраструктурой спортивной подготовки;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распределения задач и обязанностей со знаниями и опытом работников;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ФКиС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ОПК-10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менеджмента, управления персоналом;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эффективных коммуникаций (с подчиненными) 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установления контакта с тренерами-преподавателями,  педагогическими работниками;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методы консультирования, проведения мастер-классов, круглых столов;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методы оценки качества и результативности работы подчиненных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принимать, согласовывать и утверждать стратегические решения, разрабатывать принципы функциональных политик;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ставить рабочие задачи подчиненным и добиваться их выполнения;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заинтересованными сторонами;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основные понятия и современные принципы работы с информацией и базами данных в области физической культуры и спорта;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информационно-коммуникационные технологии, в том числе текстовые редакторы, электронные таблицы, электронную почту, браузеры;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осуществлять работу в информационно-телекоммуникационной сети "Интернет"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распределения задач и обязанностей в соответствии со знаниями и опытом работников ПС;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обеспечения соответствия условий труда требованиям трудового законодательства РФ;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проведения рабочих встреч (совещаний), связанных с выполнением планов работ по специализированным направлениям в области ФКиС;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ОПК-12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экономики, организации труда и управления;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трудовое законодательства Российской Федерации;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законодательства Российской Федерации в сфере ФКиС;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нормативные документы в области ФКиС и требования спортивных федераций к подготовке и проведению спортивных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внутреннего трудового распорядка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нормативные документы, регламентирующие работу со служебной документацией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подчиненных работников;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физкультурно-спортивных мероприятий с учетом его целей и задач 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качественную оценку программы физкультурно-оздоровительного или спортивно-массового мероприятия;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задачи подчиненным и добиваться их выполнения, координировать и контролировать работу;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рассчитывать объем и достаточность ресурсов для обеспечения выполнения планов;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готовить конкурсную документацию (в части своих полномочий), включая разработку требований к закупаемым товарам, работам, услугам;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анализировать данные финансовой и статистической отчетности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принятия решений и подписание локальных нормативных актов организации, необходимых для реализации прогнозов и текущих планов;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</w:t>
            </w:r>
          </w:p>
        </w:tc>
      </w:tr>
      <w:tr w:rsidR="00660F50" w:rsidRPr="008E6C7C" w:rsidTr="007227FD">
        <w:trPr>
          <w:trHeight w:val="1554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A/03.6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A/04.6</w:t>
            </w:r>
            <w:r w:rsidRPr="008E6C7C">
              <w:rPr>
                <w:sz w:val="24"/>
                <w:szCs w:val="24"/>
              </w:rPr>
              <w:t xml:space="preserve"> 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B/01.6</w:t>
            </w:r>
            <w:r w:rsidRPr="008E6C7C">
              <w:rPr>
                <w:sz w:val="24"/>
                <w:szCs w:val="24"/>
              </w:rPr>
              <w:t xml:space="preserve"> Разработка и утверждение текущих и перспективных планов работы, определение целевых показателей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B/03.6</w:t>
            </w:r>
            <w:r w:rsidRPr="008E6C7C">
              <w:rPr>
                <w:sz w:val="24"/>
                <w:szCs w:val="24"/>
              </w:rPr>
              <w:t xml:space="preserve"> Контроль и учет исполнения планов, результатов </w:t>
            </w:r>
            <w:r w:rsidRPr="008E6C7C">
              <w:rPr>
                <w:sz w:val="24"/>
                <w:szCs w:val="24"/>
              </w:rPr>
              <w:lastRenderedPageBreak/>
              <w:t xml:space="preserve">информационного и методического обеспечения деятельности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C/01.6</w:t>
            </w:r>
            <w:r w:rsidRPr="008E6C7C">
              <w:rPr>
                <w:sz w:val="24"/>
                <w:szCs w:val="24"/>
              </w:rPr>
              <w:t xml:space="preserve"> Управление процессами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работах по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C/03.6</w:t>
            </w:r>
            <w:r w:rsidRPr="008E6C7C">
              <w:rPr>
                <w:sz w:val="24"/>
                <w:szCs w:val="24"/>
              </w:rPr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C/04.6</w:t>
            </w:r>
            <w:r w:rsidRPr="008E6C7C">
              <w:rPr>
                <w:sz w:val="24"/>
                <w:szCs w:val="24"/>
              </w:rPr>
              <w:t xml:space="preserve"> Контроль и учет технической эксплуатации, ремонта и модернизации спортивного и </w:t>
            </w:r>
            <w:r w:rsidRPr="008E6C7C">
              <w:rPr>
                <w:sz w:val="24"/>
                <w:szCs w:val="24"/>
              </w:rPr>
              <w:lastRenderedPageBreak/>
              <w:t xml:space="preserve">технологического оборудования, спортивного сооружения(объекта спорта), разработка направлений технического развития организаций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C/05.6</w:t>
            </w:r>
            <w:r w:rsidRPr="008E6C7C">
              <w:rPr>
                <w:sz w:val="24"/>
                <w:szCs w:val="24"/>
              </w:rPr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спорта).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D/01.6</w:t>
            </w:r>
            <w:r w:rsidRPr="008E6C7C">
              <w:rPr>
                <w:sz w:val="24"/>
                <w:szCs w:val="24"/>
              </w:rPr>
              <w:t xml:space="preserve"> Текущее планирование деятельности по тестированию и консультированию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Управление материальными ресурсами, используемыми при проведении консультирования и тестирования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D/03.6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задействованном в проведении тестирования и консультирования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D/04.6</w:t>
            </w:r>
            <w:r w:rsidRPr="008E6C7C">
              <w:rPr>
                <w:sz w:val="24"/>
                <w:szCs w:val="24"/>
              </w:rPr>
              <w:t xml:space="preserve"> Управление процессами проведения тестирования в рамках </w:t>
            </w:r>
            <w:r w:rsidRPr="008E6C7C">
              <w:rPr>
                <w:sz w:val="24"/>
                <w:szCs w:val="24"/>
              </w:rPr>
              <w:lastRenderedPageBreak/>
              <w:t xml:space="preserve">Всероссийского физкультурного комплекса «Готов к труду и обороне»» (Комплекс ГТО)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Е/01.7</w:t>
            </w:r>
            <w:r w:rsidRPr="008E6C7C">
              <w:rPr>
                <w:sz w:val="24"/>
                <w:szCs w:val="24"/>
              </w:rPr>
              <w:t xml:space="preserve"> Текущее планирование спортивной подготовки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Е/02.7</w:t>
            </w:r>
            <w:r w:rsidRPr="008E6C7C">
              <w:rPr>
                <w:sz w:val="24"/>
                <w:szCs w:val="24"/>
              </w:rPr>
              <w:t xml:space="preserve"> Управление материальными ресурсами и инфраструктурой спортивной подготовки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В/01.6</w:t>
            </w:r>
            <w:r w:rsidRPr="008E6C7C">
              <w:rPr>
                <w:sz w:val="24"/>
                <w:szCs w:val="24"/>
              </w:rPr>
              <w:t xml:space="preserve"> Организация работы специалистов по антидопинговому обеспечению</w:t>
            </w: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вышестоящих организаций;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и утверждение внутренних порядков организации управленческого учета и отчетности;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осуществления контроля качества услуг, их соответствия требованиям нормативных правовых актов условиям договоров</w:t>
            </w:r>
          </w:p>
        </w:tc>
      </w:tr>
      <w:tr w:rsidR="00660F50" w:rsidRPr="008E6C7C" w:rsidTr="007227FD">
        <w:trPr>
          <w:trHeight w:val="2263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 xml:space="preserve">ОПК-13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организации и проведения спортивных и физкультурно-массовых мероприятий, Положения или регламента и расписание спортивных соревнований;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вида спорта, условия их выполнения, нормы, требования для присвоения спортивных разрядов и званий для избранных видов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планировать проведение физкультурно-оздоровительных и спортивно-массовых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оценивать состояние готовности спортивного и технологического оборудования, спортивного сооружения или объекта спорта к проведению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осуществления судейства спортивно-оздоровительных состязаний, проводимых в рамках спортивно-оздоровительного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ОПК-14</w:t>
            </w:r>
          </w:p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системы организации образовательного процесса в образовательной организации, осуществляющей деятельность в области физической культуры и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принципы и порядок разработки учебно-программной документации по учебно-образовательному процессу;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способы оформления и представления методических материалов;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Федеральные стандартов спортивной подготовки по виду спорта (спортивной дисциплине);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контроля и оценки физической подготовленности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систематизацию методических и информационных материалов;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составлять планы контроля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оценивать работу подчиненных по разработке методического сопровождения отборочного,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тренировочной, образовательной и методической деятельности, направленной на подготовку спортивного резерва;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утверждения направлений методической и информационной работы, тематик методических пособий;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- закрепления тренеров-преподавателей за группами занимающихся и контроль установленной ими тренировочной нагрузки</w:t>
            </w:r>
          </w:p>
        </w:tc>
      </w:tr>
    </w:tbl>
    <w:p w:rsidR="00660F50" w:rsidRPr="008E6C7C" w:rsidRDefault="00660F50" w:rsidP="00660F50">
      <w:pPr>
        <w:jc w:val="center"/>
        <w:rPr>
          <w:i/>
          <w:sz w:val="24"/>
          <w:szCs w:val="24"/>
        </w:rPr>
      </w:pPr>
    </w:p>
    <w:p w:rsidR="00660F50" w:rsidRPr="008E6C7C" w:rsidRDefault="00660F50" w:rsidP="00660F50">
      <w:pPr>
        <w:jc w:val="center"/>
        <w:rPr>
          <w:i/>
          <w:sz w:val="24"/>
          <w:szCs w:val="24"/>
        </w:rPr>
        <w:sectPr w:rsidR="00660F50" w:rsidRPr="008E6C7C" w:rsidSect="00645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0F50" w:rsidRPr="008E6C7C" w:rsidRDefault="00660F50" w:rsidP="00660F50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660F50" w:rsidRPr="008E6C7C" w:rsidRDefault="00660F50" w:rsidP="00660F50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 xml:space="preserve">УК-2. </w:t>
      </w:r>
      <w:r w:rsidRPr="008E6C7C">
        <w:rPr>
          <w:i/>
          <w:color w:val="000000"/>
          <w:spacing w:val="-1"/>
          <w:sz w:val="24"/>
          <w:szCs w:val="24"/>
        </w:rPr>
        <w:t xml:space="preserve">Знает: </w:t>
      </w:r>
      <w:r w:rsidRPr="008E6C7C">
        <w:rPr>
          <w:sz w:val="24"/>
          <w:szCs w:val="24"/>
        </w:rPr>
        <w:t>методы организации и управления в области физической культуры и спорта, применяемые на федеральном и региональном уровне;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передовой опыт организации физкультурно-спортивного праздника, соревнования, дня здоровья и других мероприятий оздоровительного характера; методы сбора и (первичной) обработки (и анализа) информации; методики оценки результативности физкультурно-оздоровительной и спортивно-массовой работы.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менеджмента, управления персоналом; основы эффективных коммуникаций (с подчиненными); методы установления контакта с тренерами-преподавателями, педагогическими работниками; методы консультирования, проведения мастер-классов, круглых столов; методы оценки качества и результативности работы подчиненных. 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экономики, организации труда и управления; трудовое законодательство Российской Федерации; законодательства Российской Федерации в сфере физической культуры и спорта; нормативные документы в области физической культуры и спорта и требования спортивных федераций к подготовке и проведению спортивных мероприятий; правила внутреннего трудового распорядка физкультурно-спортивной организации; нормативные документы, регламентирующие работу со служебной документацией.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методики организации и проведения спортивных и физкультурно-массовых мероприятий, Положения или регламента и расписания спортивных соревнований;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правила вида спорта, условия их выполнения, нормы, требования для присвоения спортивных разрядов и званий для избранных видов спорта;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системы организации образовательного процесса в образовательной организации, осуществляющей деятельность в области физической культуры и спорта; принципы и порядок разработки учебно-программной документации по учебно-образовательному процессу; способы оформления и представления методических материалов; Федеральные стандарты спортивной подготовки по виду спорта (спортивной дисциплине); методики контроля и оценки физической подготовленности занимающихся.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2.Развитие науки управления. Характеристика различных школ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3.Структура управления физической культурой и спортом в России на федеральном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lastRenderedPageBreak/>
        <w:t>4.Структура, цели, задачи и содержание деятельности федерации по виду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5.Классификация управленческих отношений в сфере физической культуры и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6.Классификация спортивных организаций.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7.Основные функции государственных органов управления спортивным движением.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8.Характеристика методов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9.Особенности менеджмента в спортивных организациях на муниципальном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22. Принципы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31. Контроль как функция менеджмента. Система контроля в ФКиС на государственном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lastRenderedPageBreak/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 xml:space="preserve">45. </w:t>
      </w:r>
      <w:r w:rsidRPr="008E6C7C"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660F50" w:rsidRPr="008E6C7C" w:rsidRDefault="00660F50" w:rsidP="00660F50">
      <w:pPr>
        <w:shd w:val="clear" w:color="auto" w:fill="FFFFFF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tabs>
          <w:tab w:val="left" w:pos="2295"/>
        </w:tabs>
        <w:jc w:val="center"/>
        <w:rPr>
          <w:sz w:val="24"/>
          <w:szCs w:val="24"/>
        </w:rPr>
      </w:pPr>
      <w:r w:rsidRPr="008E6C7C">
        <w:rPr>
          <w:b/>
          <w:bCs/>
          <w:sz w:val="24"/>
          <w:szCs w:val="24"/>
        </w:rPr>
        <w:t>ТЕМЫ РЕФЕРАТОВ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660F50">
      <w:pPr>
        <w:ind w:firstLine="709"/>
        <w:jc w:val="both"/>
        <w:outlineLvl w:val="0"/>
        <w:rPr>
          <w:bCs/>
          <w:kern w:val="36"/>
          <w:sz w:val="24"/>
          <w:szCs w:val="24"/>
        </w:rPr>
      </w:pPr>
    </w:p>
    <w:p w:rsidR="00660F50" w:rsidRPr="008E6C7C" w:rsidRDefault="00660F50" w:rsidP="00660F50">
      <w:pPr>
        <w:ind w:firstLine="709"/>
        <w:jc w:val="both"/>
        <w:outlineLvl w:val="0"/>
        <w:rPr>
          <w:bCs/>
          <w:kern w:val="36"/>
          <w:sz w:val="24"/>
          <w:szCs w:val="24"/>
        </w:rPr>
      </w:pPr>
      <w:r w:rsidRPr="008E6C7C">
        <w:rPr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1. Теоретические основы менеджмента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Основные понятия менеджмента, их содержание на примере из сферы ФКиС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(управленческие отношения, функции, структура организации, процесс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управления, методы менеджмента).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Развитие науки управления. Характеристика различных школ управления.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Классификация управленческих отношений в сфере физической культуры 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4. Роли менеджера в спортивной организации.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2. Управление физической культурой и спортом в РФ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Цель и задачи управления физической культурой и спортом.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Структура управления физической культурой и спортом в РФ.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Государственные органы управления физической культурой и спортом как органы специальной компетенции.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4. Управление ФКиС на федеральном и региональном уровнях.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Общественные спортивные организации.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6.Классификация спортивных организаций.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3. Физическая культура и спорт как система. Система ФКиС в России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4. Управленческие аспекты менеджмента по внедрению физкультурно-спортивного комплекса «Готов к труду и обороне» (ГТО).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4. Организационное построение сферы физической культуры и спорта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1. Субъекты физкультурно-спортивного движения страны.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5. Особенности разработки политики комплектования сборных команд в коммерческих видах спорта.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5. Принятие решений и коммуникации в управлении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Технология принятия управленческих решений и методы их реализации в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различных физкультурно-спортивных организациях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Принятие решений как коммуникативный процесс.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Классификация, этапы и требования, предъявляемые к принятию решений.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Моделирование как подход науки управления к принятию решения.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Типология коммуникаций в организации и за ее пределами. 5. Взаимосвязи и коммуникации организаций в сфере физической культуры и 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Управленческая информация. Формы и средства информации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6. Функции спортивного менеджмента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Планирование в физкультурно-спортивных организациях государственного сектора экономики и коммерческих организациях.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2. Формы, виды и технологии планирования. Методика составления календарного плана спортивной работы.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8. Основные направления и составляющие организационных отношений. Функции координации и контроля.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9. Мотивация в спортивном менеджменте.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10. Мотивация спортсменов: особенности и закономерности.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7. Методы менеджмента в спорте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Социально-психологические основы работы с клиентами фитнес клубов.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Классификация и характеристика методов управления. Их использование 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применение на конкретном примере из спортивной практики.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3. Организационно-распорядительные методы и правовые управления.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4. Социально-психологические методы управления.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Экономические методы в менеджменте.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Содержание делопроизводства в работе спортивной организации.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РАЗДЕЛ 8. Кадровое обеспечение отрасли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Развитие спортивного менеджмента в РФ и за рубежом.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Управление персоналом в спортивных клубах.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Подготовка спортивного менеджера в РФ и за рубежом.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Набор и отбор кадров в спортивные организации.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Тестирование и испытательный срок как элементы процедуры отбора кадров.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6. Процедура найма на работу в государственные спортивные организации.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7. Процедуры занятия выборных должностей в общественных спортивных организациях.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8. Внешний и внутренний набор кадров, продвижение по служебной лестнице, ротация кадров.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9. Управление международным спортивным движением</w:t>
      </w:r>
      <w:r w:rsidRPr="008E6C7C">
        <w:rPr>
          <w:sz w:val="24"/>
          <w:szCs w:val="24"/>
        </w:rPr>
        <w:tab/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1. Организационная структура международного спортивного движения.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2. Основные цели и задачи международных федераций по видам 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Структура международной спортивной федерации.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4. Принципы построения международного спортивного движения.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Классификация международных спортивных организаций и объединений.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Компетенция ОКР и национальных федераций по видам спорта.</w:t>
      </w:r>
    </w:p>
    <w:p w:rsidR="00660F50" w:rsidRPr="008E6C7C" w:rsidRDefault="00660F50" w:rsidP="00660F50">
      <w:pPr>
        <w:outlineLvl w:val="0"/>
        <w:rPr>
          <w:b/>
          <w:bCs/>
          <w:kern w:val="36"/>
          <w:sz w:val="24"/>
          <w:szCs w:val="24"/>
        </w:rPr>
      </w:pP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ind w:left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ТЕМАТИКА КОНТРОЛЬНЫХ РАБОТ</w:t>
      </w: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ind w:left="0"/>
        <w:jc w:val="center"/>
        <w:rPr>
          <w:b/>
          <w:sz w:val="24"/>
          <w:szCs w:val="24"/>
        </w:rPr>
      </w:pP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bCs/>
          <w:sz w:val="24"/>
          <w:szCs w:val="24"/>
        </w:rPr>
        <w:lastRenderedPageBreak/>
        <w:t xml:space="preserve">Изучение спроса на спортивные товары: особенности и предпочтения потребителей.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Менеджмент профессионального спорта.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Участие представителей России в менеджменте международного спортивного движения.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Менеджмент физической культуры и спорта субъекта Российской Федерации в сопоставлении с другими субъектами России.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Организационно-управленческие аспекты подготовки и проведения чемпионата мира по футболу 2018 года. 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Менеджмент-проект организации спортивного мероприятия.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Организационные основы олимпийского спорта.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Анализ управленческой деятельности фитнес-клуба.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Роль менеджера спортивного коллектива в регулировании конфликтов.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Особенности и проблемы менеджмента спортивного клуба.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Внебюджетная деятельность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Система материальной мотивации персонала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8E6C7C">
        <w:rPr>
          <w:sz w:val="24"/>
          <w:szCs w:val="24"/>
        </w:rPr>
        <w:t xml:space="preserve">Организация безопасности спортивных мероприятий. </w:t>
      </w:r>
    </w:p>
    <w:p w:rsidR="00660F50" w:rsidRPr="008E6C7C" w:rsidRDefault="00660F50" w:rsidP="00660F50">
      <w:pPr>
        <w:outlineLvl w:val="0"/>
        <w:rPr>
          <w:b/>
          <w:bCs/>
          <w:kern w:val="36"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660F50" w:rsidRPr="008E6C7C" w:rsidRDefault="00660F50" w:rsidP="00660F50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 xml:space="preserve">УК-2. </w:t>
      </w:r>
      <w:r w:rsidRPr="008E6C7C">
        <w:rPr>
          <w:i/>
          <w:color w:val="000000"/>
          <w:spacing w:val="-1"/>
          <w:sz w:val="24"/>
          <w:szCs w:val="24"/>
        </w:rPr>
        <w:t xml:space="preserve">Знает: </w:t>
      </w:r>
      <w:r w:rsidRPr="008E6C7C">
        <w:rPr>
          <w:sz w:val="24"/>
          <w:szCs w:val="24"/>
        </w:rPr>
        <w:t>методы организации и управления в области физической культуры и спорта, применяемые на федеральном и региональном уровне;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передовой опыт организации физкультурно-спортивного праздника, соревнования, дня здоровья и других мероприятий оздоровительного характера; методы сбора и (первичной) обработки (и анализа) информации; методики оценки результативности физкультурно-оздоровительной и спортивно-массовой работы.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менеджмента, управления персоналом; основы эффективных коммуникаций (с подчиненными); методы установления контакта с тренерами-преподавателями, педагогическими работниками; методы консультирования, проведения мастер-классов, круглых столов; методы оценки качества и результативности работы подчиненных. 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экономики, организации труда и управления; трудовое законодательство Российской Федерации; законодательства Российской Федерации в сфере физической культуры и спорта; нормативные документы в области физической культуры и спорта и требования спортивных федераций к подготовке и проведению спортивных мероприятий; правила внутреннего трудового распорядка физкультурно-спортивной организации; нормативные документы, регламентирующие работу со служебной документацией.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методики организации и проведения спортивных и физкультурно-массовых мероприятий, Положения или регламента и расписания спортивных соревнований;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правила вида спорта, условия их выполнения, нормы, требования для присвоения спортивных разрядов и званий для избранных видов спорта; Федеральные стандарты </w:t>
      </w:r>
      <w:r w:rsidRPr="008E6C7C">
        <w:rPr>
          <w:sz w:val="24"/>
          <w:szCs w:val="24"/>
        </w:rPr>
        <w:lastRenderedPageBreak/>
        <w:t>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системы организации образовательного процесса в образовательной организации, осуществляющей деятельность в области физической культуры и спорта; принципы и порядок разработки учебно-программной документации по учебно-образовательному процессу; способы оформления и представления методических материалов; Федеральные стандарты спортивной подготовки по виду спорта (спортивной дисциплине); методики контроля и оценки физической подготовленности занимающихся.</w:t>
      </w:r>
    </w:p>
    <w:p w:rsidR="00660F50" w:rsidRPr="008E6C7C" w:rsidRDefault="00660F50" w:rsidP="00660F50">
      <w:pPr>
        <w:jc w:val="center"/>
        <w:rPr>
          <w:b/>
          <w:sz w:val="24"/>
          <w:szCs w:val="24"/>
        </w:rPr>
      </w:pP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А. Файоль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А.П. Слоун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 каких документах закреплены цели формальной организации: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учредительных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юридических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административных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8E6C7C"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2002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2008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2012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2014 г.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8E6C7C"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 РФ, министерства и департаменты по ФКиС субъектов РФ, ШВСМ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Внешний побудитель к действию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>Стимул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Мотивация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Стимулирование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Внутренний побудитель к действию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Потребности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Стимулирование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Высший орган управления в спортивной федерации.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Исполнительный комитет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Президент 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Президиум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Конференция (общее собрание)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Высший орган управления Олимпийского комитета России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Исполнительный комитет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Олимпийское собрание 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Президиум ОКР 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Конференция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Команда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Организация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Учреждение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ФЗ «О физической культуре и спорте»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Устав Олимпийского комитета России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Олимпийская Хартия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Устав Международного Олимпийского комитета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Устав спортивной организации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Положение о соревнованиях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Правила соревнований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Программа соревнований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Бюджет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Процедуры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Правила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>Тактика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Факторы прямого воздействия внешней среды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Факторы косвенного воздействия внешней среды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Факторы внутренней среды 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Факторы деловой среды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какой организации относится Олимпийский комитет России?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Государственной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Коммерческой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Общественной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Государственный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Общественный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Смешанный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Коммерческий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демократизации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эффективности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системности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Принцип иерархической упорядоченности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Высший - институциональный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Средний - административный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Технологический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Нет правильных ответов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этапу принятия управленческого решения относится следующее действие? «Определение критериев будущего решения»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Диагноз проблемы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Формулировка ограничений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Определение альтернатив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Оценка возможных альтернатив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общей функции в спортивном менеджменте относится: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Формирование структуры организации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Осуществление контроля за использованием бюджетных средств, находящихся в ведении департамента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Утверждение календаря спортивно-массовых мероприятий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К факторам косвенного воздействия внешней среды организации относятся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Партнеры, персонал, социально-психологические условия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Функциональная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Линейная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Матричная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Целевая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Школа научного управления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Классическая школа управления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Школа человеческих отношений и школа поведенческих наук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Школа науки управления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экономические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административные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социально-психологические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правовые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Какие стили руководства существуют?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Интуитивный, авторитарный, демократический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Демократический, анархический, публичный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Либеральный, авторитарный, демократический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Невмешательство, либеральный, демократический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Ключевым понятием в спортивном менеджменте является: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Управление 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Физкультурно-спортивные услуги 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Физкультурно-спортивная организация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Вертикальные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Горизонтальные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Паблик рилейшенз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Контроль, суть которого  - сравнение полученных результатов с требуемыми нормативами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Предварительный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Текущий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Заключительный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Нет правильных ответов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Л. Урвик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Экономические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Социально-психологические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Правовые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Организационно-распорядительные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Вертикальные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Горизонтальные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Паблик рилейшенз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Обращение к массовой аудитории, за которое не надо платить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Паблисити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Паблик рилейшенз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Реклама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Общие функции менеджмента включают в себя планирование, организацию, координацию, контроль и ……. Выберите одну не достающую функцию: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Реализация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Мотивация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Конкретизация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Организации, которые не относятся к общественным спортивным организациям.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Олимпийский комитет России 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Федерации по видам спорта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Российской Федерации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>Спортивные клубы и союзы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Передача части задач, полномочий и ответственности от руководителя лицу, которое принимает на себя ответственность за их выполнение.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Делегирование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Централизация 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Построение структуры организации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«Маятник концентрации» 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Право, которое дает организации должностному лицу использовать её ресурсы – это: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Централизация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Правовой акт, регулирующий трудовые, социально-экономические и профессиональные отношения между работодателями и работниками в организациях называется: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Устав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Коллективный договор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Трудовой договор</w:t>
      </w: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Принцип менеджмента, где ряд лиц, стоящих на руководящих должностях, начиная от лица, занимающего высокое положение до руководителя низового звена. Каждый работник должен иметь перспективу продвижения по служебной лестнице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sz w:val="24"/>
          <w:szCs w:val="24"/>
        </w:rPr>
      </w:pPr>
      <w:r w:rsidRPr="008E6C7C">
        <w:rPr>
          <w:i/>
          <w:sz w:val="24"/>
          <w:szCs w:val="24"/>
        </w:rPr>
        <w:t>Скалярная цепь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Принцип, когда работник должен иметь только одного непосредственного начальника.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Централизация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Системообразующим фактором для системы ФКиС является: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Человек, занимающийся физическими упражнениями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Физкультурно-спортивная организация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 спортивной индустрии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Упорядоченная совокупность взаимосвязанных элементов, находящихся между собой в устойчивых отношениях, обеспечивающих их развитие и функционирование как единого целого.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Делегирование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Разработка структуры организации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Стратегия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Структура организации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Формирование структуры организации, а также обеспечение ее всем необходимым для нормальной работы – это: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Планирование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Координация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Формирование структуры организации, а также обеспечение ее всем необходимым для нормальной работы – это: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Планирование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Координация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Что следует понимать под миссией организации?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Основные задания организации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Основное направление деятельности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Четко выраженные причины существования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Основные функции организации</w:t>
      </w:r>
    </w:p>
    <w:p w:rsidR="00660F50" w:rsidRPr="008E6C7C" w:rsidRDefault="00660F50" w:rsidP="00660F50">
      <w:pPr>
        <w:spacing w:after="200" w:line="276" w:lineRule="auto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br w:type="page"/>
      </w: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</w:t>
      </w:r>
    </w:p>
    <w:p w:rsidR="00660F50" w:rsidRPr="008E6C7C" w:rsidRDefault="00660F50" w:rsidP="00660F50">
      <w:pPr>
        <w:ind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УК-2.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осуществлять стратегическое планирование физкультурно-оздоровительных и спортивно -массовых мероприятий с учетом его целей и задач физкультурно-спортивной организации; проводить количественную оценку плана ресурсного обеспечения физкультурно-оздоровительного или спортивно-массового мероприятия;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 ставить рабочие задачи подчиненным и добиваться их выполнения; выполнять анализ планов по основной деятельности.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разработки стратегии планирования деятельности по спортивной подготовке; разработки стратегии управления материальными ресурсами и инфраструктурой спортивной подготовки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распределения задач и обязанностей со знаниями и опытом работников;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принимать, согласовывать и утверждать стратегические решения, разрабатывать принципы функциональных политик; ставить рабочие задачи подчиненным и добиваться их выполнения; устанавливать и поддерживать деловые контакты, связи, отношения, коммуникации с работниками организации и заинтересованными сторонами; использовать основные понятия и современные принципы работы с информацией и базами данных в области физической культуры и спорта; использовать информационно-коммуникационные технологии, в том числе текстовые редакторы, электронные таблицы, электронную почту, браузеры; осуществлять работу в информационно-телекоммуникационной сети "Интернет".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распределения задач и обязанностей в соответствии со знаниями и опытом работников ПС; обеспечения соответствия условий труда требованиям трудового законодательства РФ; проведения рабочих встреч (совещаний), связанных с выполнением планов работ по специализированным направлениям в области физической культуры и спорта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планировать, координировать и контролировать работу подчиненных работников; осуществлять стратегическое планирование физкультурно-спортивных мероприятий с учетом его целей и задач спортивной организации; проводить качественную оценку программы физкультурно-оздоровительного или спортивного мероприятия; ставить задачи подчиненным и добиваться их выполнения, координировать и контролировать работу;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рассчитывать объем и достаточность ресурсов для обеспечения выполнения планов; готовить конкурсную документацию (в части своих полномочий), включая разработку требований к закупаемым товарам, работам, услугам; анализировать данные финансовой и статистической отчетности.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принятия решений и подписание локальных нормативных актов организации, необходимых для реализации прогнозов и текущих планов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 xml:space="preserve">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</w:t>
      </w:r>
      <w:r w:rsidRPr="008E6C7C">
        <w:rPr>
          <w:sz w:val="24"/>
          <w:szCs w:val="24"/>
        </w:rPr>
        <w:lastRenderedPageBreak/>
        <w:t>(муниципального) задания, выполнению поручений вышестоящих организаций;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разработки и утверждение внутренних порядков организации управленческого учета и отчетности;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осуществления контроля качества услуг, их соответствия требованиям нормативных правовых актов условиям договоров.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планировать проведение физкультурно-оздоровительных и спортивно-массовых мероприятий;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оценивать состояние готовности спортивного и технологического оборудования, спортивного сооружения или объекта спорта к проведению мероприятий;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составлять документацию по проведению соревнований по установленному образцу. 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 xml:space="preserve">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осуществления судейства спортивно-оздоровительных состязаний, проводимых в рамках спортивно-оздоровительного мероприятия; подведения итогов проведения спортивно-оздоровительного мероприятия, составление отчета о проведении мероприятия по утвержденной форме. 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проводить систематизацию методических и информационных материалов;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составлять планы контроля тренировочного и образовательного процессов; выполнять анализ методической и информационной деятельности с целью определения ее качества, полноты, актуальности; оценивать работу подчиненных по разработке методического сопровождения отборочного, тренировочного и образовательного процессов;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резерва. 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 xml:space="preserve">Имеет опыт: </w:t>
      </w:r>
      <w:r w:rsidRPr="008E6C7C">
        <w:rPr>
          <w:sz w:val="24"/>
          <w:szCs w:val="24"/>
        </w:rPr>
        <w:t>разработки стратегии тренировочной, образовательной и методической деятельности, направленной на подготовку спортивного резерва; утверждения направлений методической и информационной работы, тематик методических пособий;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закрепления тренеров-преподавателей за группами занимающихся и контроль установленной ими тренировочной нагрузки.</w:t>
      </w:r>
    </w:p>
    <w:p w:rsidR="00660F50" w:rsidRPr="008E6C7C" w:rsidRDefault="00660F50" w:rsidP="00660F50">
      <w:pPr>
        <w:ind w:left="-57" w:right="-113"/>
        <w:rPr>
          <w:i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ind w:firstLine="567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1. </w:t>
      </w:r>
      <w:r w:rsidRPr="008E6C7C">
        <w:rPr>
          <w:b/>
          <w:i/>
          <w:sz w:val="24"/>
          <w:szCs w:val="24"/>
        </w:rPr>
        <w:t>Практическое задание.</w:t>
      </w:r>
      <w:r w:rsidRPr="008E6C7C">
        <w:rPr>
          <w:b/>
          <w:sz w:val="24"/>
          <w:szCs w:val="24"/>
        </w:rPr>
        <w:t xml:space="preserve"> </w:t>
      </w:r>
      <w:r w:rsidRPr="008E6C7C">
        <w:rPr>
          <w:sz w:val="24"/>
          <w:szCs w:val="24"/>
        </w:rPr>
        <w:t>Характеристики менеджмента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формулировками.</w: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8353" wp14:editId="21BAC6D8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13970" r="9525" b="5080"/>
                <wp:wrapNone/>
                <wp:docPr id="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8222C9" w:rsidRDefault="00660F50" w:rsidP="00660F50">
                            <w:r w:rsidRPr="008222C9"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08353" id="Oval 26" o:spid="_x0000_s1026" style="position:absolute;margin-left:67.2pt;margin-top:22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">
                <v:textbox>
                  <w:txbxContent>
                    <w:p w:rsidR="00660F50" w:rsidRPr="008222C9" w:rsidRDefault="00660F50" w:rsidP="00660F50">
                      <w:r w:rsidRPr="008222C9"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0F15" wp14:editId="472E5E76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13970" r="9525" b="5080"/>
                <wp:wrapNone/>
                <wp:docPr id="1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r w:rsidRPr="00B00BBB"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B0F15" id="Oval 27" o:spid="_x0000_s1027" style="position:absolute;margin-left:274.95pt;margin-top:17.7pt;width:1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">
                <v:textbox>
                  <w:txbxContent>
                    <w:p w:rsidR="00660F50" w:rsidRPr="00B00BBB" w:rsidRDefault="00660F50" w:rsidP="00660F50">
                      <w:r w:rsidRPr="00B00BBB"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B9CB" wp14:editId="3FE69449">
                <wp:simplePos x="0" y="0"/>
                <wp:positionH relativeFrom="column">
                  <wp:posOffset>3339465</wp:posOffset>
                </wp:positionH>
                <wp:positionV relativeFrom="paragraph">
                  <wp:posOffset>220345</wp:posOffset>
                </wp:positionV>
                <wp:extent cx="152400" cy="19050"/>
                <wp:effectExtent l="9525" t="13970" r="9525" b="508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97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2.95pt;margin-top:17.35pt;width:12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/XKgIAAEo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391CF" wp14:editId="4E8D6B25">
                <wp:simplePos x="0" y="0"/>
                <wp:positionH relativeFrom="column">
                  <wp:posOffset>1767840</wp:posOffset>
                </wp:positionH>
                <wp:positionV relativeFrom="paragraph">
                  <wp:posOffset>144145</wp:posOffset>
                </wp:positionV>
                <wp:extent cx="133350" cy="76835"/>
                <wp:effectExtent l="9525" t="13970" r="9525" b="1397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BE37" id="AutoShape 33" o:spid="_x0000_s1026" type="#_x0000_t32" style="position:absolute;margin-left:139.2pt;margin-top:11.35pt;width:10.5pt;height: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BoIgIAAD8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44615" wp14:editId="16114CBA">
                <wp:simplePos x="0" y="0"/>
                <wp:positionH relativeFrom="column">
                  <wp:posOffset>1844040</wp:posOffset>
                </wp:positionH>
                <wp:positionV relativeFrom="paragraph">
                  <wp:posOffset>220345</wp:posOffset>
                </wp:positionV>
                <wp:extent cx="0" cy="19050"/>
                <wp:effectExtent l="9525" t="13970" r="9525" b="508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BE89" id="AutoShape 32" o:spid="_x0000_s1026" type="#_x0000_t32" style="position:absolute;margin-left:145.2pt;margin-top:17.35pt;width:0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7T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3EC8" wp14:editId="4DAA55DF">
                <wp:simplePos x="0" y="0"/>
                <wp:positionH relativeFrom="column">
                  <wp:posOffset>1844040</wp:posOffset>
                </wp:positionH>
                <wp:positionV relativeFrom="paragraph">
                  <wp:posOffset>1270</wp:posOffset>
                </wp:positionV>
                <wp:extent cx="1562100" cy="752475"/>
                <wp:effectExtent l="9525" t="13970" r="9525" b="5080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pPr>
                              <w:jc w:val="center"/>
                            </w:pPr>
                            <w:r w:rsidRPr="00B00BBB">
                              <w:t>Менеджмент определяется как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93EC8" id="Oval 29" o:spid="_x0000_s1028" style="position:absolute;margin-left:145.2pt;margin-top:.1pt;width:123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">
                <v:textbox>
                  <w:txbxContent>
                    <w:p w:rsidR="00660F50" w:rsidRPr="00B00BBB" w:rsidRDefault="00660F50" w:rsidP="00660F50">
                      <w:pPr>
                        <w:jc w:val="center"/>
                      </w:pPr>
                      <w:r w:rsidRPr="00B00BBB">
                        <w:t>Менеджмент определяется как</w:t>
                      </w:r>
                      <w: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D3656" wp14:editId="020A516B">
                <wp:simplePos x="0" y="0"/>
                <wp:positionH relativeFrom="column">
                  <wp:posOffset>3215640</wp:posOffset>
                </wp:positionH>
                <wp:positionV relativeFrom="paragraph">
                  <wp:posOffset>291465</wp:posOffset>
                </wp:positionV>
                <wp:extent cx="190500" cy="133985"/>
                <wp:effectExtent l="9525" t="13970" r="9525" b="1397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F727" id="AutoShape 36" o:spid="_x0000_s1026" type="#_x0000_t32" style="position:absolute;margin-left:253.2pt;margin-top:22.95pt;width:15pt;height:10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nDLgIAAFQEAAAOAAAAZHJzL2Uyb0RvYy54bWysVE2P0zAQvSPxHyzf2yT9oo2arlZJC4cF&#10;Ku3C3bWdxsKxLdttWiH+O2OnLVu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"/>
            </w:pict>
          </mc:Fallback>
        </mc:AlternateContent>
      </w: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236FB" wp14:editId="61643578">
                <wp:simplePos x="0" y="0"/>
                <wp:positionH relativeFrom="column">
                  <wp:posOffset>1844040</wp:posOffset>
                </wp:positionH>
                <wp:positionV relativeFrom="paragraph">
                  <wp:posOffset>291465</wp:posOffset>
                </wp:positionV>
                <wp:extent cx="114300" cy="76200"/>
                <wp:effectExtent l="9525" t="13970" r="9525" b="508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C844" id="AutoShape 34" o:spid="_x0000_s1026" type="#_x0000_t32" style="position:absolute;margin-left:145.2pt;margin-top:22.95pt;width:9pt;height: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vEKA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"/>
            </w:pict>
          </mc:Fallback>
        </mc:AlternateContent>
      </w: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17DB" wp14:editId="06F40F8B">
                <wp:simplePos x="0" y="0"/>
                <wp:positionH relativeFrom="column">
                  <wp:posOffset>453390</wp:posOffset>
                </wp:positionH>
                <wp:positionV relativeFrom="paragraph">
                  <wp:posOffset>196215</wp:posOffset>
                </wp:positionV>
                <wp:extent cx="1562100" cy="923925"/>
                <wp:effectExtent l="9525" t="13970" r="9525" b="508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Default="00660F50" w:rsidP="00660F50">
                            <w:pPr>
                              <w:jc w:val="center"/>
                            </w:pPr>
                            <w:r w:rsidRPr="00B00BBB">
                              <w:t>Совокупность  профессионально подготовленных специалистов</w:t>
                            </w:r>
                            <w:r>
                              <w:t xml:space="preserve"> подготов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417DB" id="Oval 28" o:spid="_x0000_s1029" style="position:absolute;margin-left:35.7pt;margin-top:15.45pt;width:123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">
                <v:textbox>
                  <w:txbxContent>
                    <w:p w:rsidR="00660F50" w:rsidRDefault="00660F50" w:rsidP="00660F50">
                      <w:pPr>
                        <w:jc w:val="center"/>
                      </w:pPr>
                      <w:r w:rsidRPr="00B00BBB">
                        <w:t>Совокупность  профессионально подготовленных специалистов</w:t>
                      </w:r>
                      <w:r>
                        <w:t xml:space="preserve"> подготов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4F8F3" wp14:editId="45CF579F">
                <wp:simplePos x="0" y="0"/>
                <wp:positionH relativeFrom="column">
                  <wp:posOffset>2644140</wp:posOffset>
                </wp:positionH>
                <wp:positionV relativeFrom="paragraph">
                  <wp:posOffset>96520</wp:posOffset>
                </wp:positionV>
                <wp:extent cx="0" cy="139700"/>
                <wp:effectExtent l="9525" t="13970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F3393" id="AutoShape 37" o:spid="_x0000_s1026" type="#_x0000_t32" style="position:absolute;margin-left:208.2pt;margin-top:7.6pt;width:0;height:1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n2JAIAAEU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14455" wp14:editId="348734FD">
                <wp:simplePos x="0" y="0"/>
                <wp:positionH relativeFrom="column">
                  <wp:posOffset>2082165</wp:posOffset>
                </wp:positionH>
                <wp:positionV relativeFrom="paragraph">
                  <wp:posOffset>236220</wp:posOffset>
                </wp:positionV>
                <wp:extent cx="1133475" cy="507365"/>
                <wp:effectExtent l="9525" t="10795" r="9525" b="5715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pPr>
                              <w:jc w:val="center"/>
                            </w:pPr>
                            <w:r w:rsidRPr="00B00BBB"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14455" id="Oval 31" o:spid="_x0000_s1030" style="position:absolute;margin-left:163.95pt;margin-top:18.6pt;width:89.25pt;height:3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">
                <v:textbox>
                  <w:txbxContent>
                    <w:p w:rsidR="00660F50" w:rsidRPr="00B00BBB" w:rsidRDefault="00660F50" w:rsidP="00660F50">
                      <w:pPr>
                        <w:jc w:val="center"/>
                      </w:pPr>
                      <w:r w:rsidRPr="00B00BBB"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8AC05" wp14:editId="61BC1B0C">
                <wp:simplePos x="0" y="0"/>
                <wp:positionH relativeFrom="column">
                  <wp:posOffset>3339465</wp:posOffset>
                </wp:positionH>
                <wp:positionV relativeFrom="paragraph">
                  <wp:posOffset>39370</wp:posOffset>
                </wp:positionV>
                <wp:extent cx="1066800" cy="428625"/>
                <wp:effectExtent l="9525" t="13970" r="9525" b="508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r w:rsidRPr="00B00BBB"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8AC05" id="Oval 30" o:spid="_x0000_s1031" style="position:absolute;margin-left:262.95pt;margin-top:3.1pt;width:8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">
                <v:textbox>
                  <w:txbxContent>
                    <w:p w:rsidR="00660F50" w:rsidRPr="00B00BBB" w:rsidRDefault="00660F50" w:rsidP="00660F50">
                      <w:r w:rsidRPr="00B00BBB"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Рисунок - Схема базовых сущностных характеристик менеджмента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Контрольные вопросы.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1. Сущность спортивного менеджмента?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3. Этапы формирования и развития менеджмента?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5. В чем заключается деятельность менеджера?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6. Роль менеджера в физкультурно-спортивных организациях?</w:t>
      </w:r>
      <w:r w:rsidRPr="008E6C7C">
        <w:rPr>
          <w:sz w:val="24"/>
          <w:szCs w:val="24"/>
        </w:rPr>
        <w:cr/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2. </w:t>
      </w:r>
      <w:r w:rsidRPr="008E6C7C">
        <w:rPr>
          <w:b/>
          <w:i/>
          <w:sz w:val="24"/>
          <w:szCs w:val="24"/>
        </w:rPr>
        <w:t>Практическое задание.</w:t>
      </w:r>
      <w:r w:rsidRPr="008E6C7C">
        <w:rPr>
          <w:sz w:val="24"/>
          <w:szCs w:val="24"/>
        </w:rPr>
        <w:t xml:space="preserve"> Планирование как функция менеджмента «Будущее вашего бизнеса»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Сформулируйте, пожалуйста, как видится Вам дальнейшее будущее своей фирмы при самых благоприятных условиях ее развития. Возможный период времени определите сами.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Выявите основные «связанные группы», чьи интересы так или иначе связаны с будущим Вашей фирмы.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- Выявите расхождения в личных интересах и подходах к развитию фирмы у основных «связанных групп».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Какие действия можно ожидать от них в соответствии с их текущими и будущими интересами?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Оцените в свете этого, какие проблемы возникнут перед вами в процессе достижения желаемого будущего состояния фирмы?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Методические рекомендации: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Избегайте в данном случае использования конкретных цифр и показателей;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Помните, что здесь имеется в виду желаемая “высота планки” для Вашего бизнеса.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Обсудите то, что у вас получилось в своей группе.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3. </w:t>
      </w:r>
      <w:r w:rsidRPr="008E6C7C">
        <w:rPr>
          <w:b/>
          <w:i/>
          <w:sz w:val="24"/>
          <w:szCs w:val="24"/>
        </w:rPr>
        <w:t>Практическое задание</w:t>
      </w:r>
      <w:r w:rsidRPr="008E6C7C">
        <w:rPr>
          <w:b/>
          <w:sz w:val="24"/>
          <w:szCs w:val="24"/>
        </w:rPr>
        <w:t xml:space="preserve">. </w:t>
      </w:r>
      <w:r w:rsidRPr="008E6C7C">
        <w:rPr>
          <w:sz w:val="24"/>
          <w:szCs w:val="24"/>
        </w:rPr>
        <w:t>Роль менеджмента в деятельности организации «Создайте свою фирму»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организационно – правовую форму вашей фирмы.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сферу деятельности: производство, предоставление услуг и т.д.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миссию, цели и задачи Вашей фирмы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Методические рекомендации: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Избегайте в данном случае использования конкретных цифр и показателей. Обсудите то, что у вас получилось в своей группе.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4.</w:t>
      </w:r>
      <w:r w:rsidRPr="008E6C7C">
        <w:rPr>
          <w:b/>
          <w:i/>
          <w:sz w:val="24"/>
          <w:szCs w:val="24"/>
        </w:rPr>
        <w:t xml:space="preserve"> Практическое задание</w:t>
      </w:r>
      <w:r w:rsidRPr="008E6C7C">
        <w:rPr>
          <w:b/>
          <w:sz w:val="24"/>
          <w:szCs w:val="24"/>
        </w:rPr>
        <w:t>.</w:t>
      </w:r>
      <w:r w:rsidRPr="008E6C7C">
        <w:rPr>
          <w:sz w:val="24"/>
          <w:szCs w:val="24"/>
        </w:rPr>
        <w:t xml:space="preserve"> Представление в табличной (схематичной) форме «Методов менеджмента».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Студенты подразделяются на несколько подгрупп (по 4-5 человек). Каждая подгруппа, изучая текстовой материал о методах менеджмента, должна представить его в табличной или схематичной форме. Далее идет обмен мнениями и идеями.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5.</w:t>
      </w:r>
      <w:r w:rsidRPr="008E6C7C">
        <w:rPr>
          <w:sz w:val="24"/>
          <w:szCs w:val="24"/>
        </w:rPr>
        <w:t xml:space="preserve"> </w:t>
      </w:r>
      <w:r w:rsidRPr="008E6C7C">
        <w:rPr>
          <w:b/>
          <w:i/>
          <w:sz w:val="24"/>
          <w:szCs w:val="24"/>
        </w:rPr>
        <w:t>Практическое занятие.</w:t>
      </w:r>
      <w:r w:rsidRPr="008E6C7C">
        <w:rPr>
          <w:sz w:val="24"/>
          <w:szCs w:val="24"/>
        </w:rPr>
        <w:t xml:space="preserve"> «Формы, виды и технологии планирования. Методика составления плана спортивной работы».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Задание:</w:t>
      </w:r>
      <w:r w:rsidRPr="008E6C7C">
        <w:rPr>
          <w:sz w:val="24"/>
          <w:szCs w:val="24"/>
        </w:rPr>
        <w:t xml:space="preserve"> составить план календарной работы  коллектива физической культуры (на основании методики, предложенной преподавателем).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6.</w:t>
      </w:r>
      <w:r w:rsidRPr="008E6C7C">
        <w:rPr>
          <w:b/>
          <w:i/>
          <w:sz w:val="24"/>
          <w:szCs w:val="24"/>
        </w:rPr>
        <w:t xml:space="preserve"> Практическое занятие</w:t>
      </w:r>
      <w:r w:rsidRPr="008E6C7C">
        <w:rPr>
          <w:sz w:val="24"/>
          <w:szCs w:val="24"/>
        </w:rPr>
        <w:t xml:space="preserve"> «Формы, виды и технологии планирования. Методика составления Положения о спортивном мероприятии».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  <w:r w:rsidRPr="008E6C7C">
        <w:rPr>
          <w:sz w:val="24"/>
          <w:szCs w:val="24"/>
        </w:rPr>
        <w:t xml:space="preserve"> составить Положение о спортивном мероприятии (на основании методики, предложенной преподавателем).</w:t>
      </w:r>
    </w:p>
    <w:p w:rsidR="00660F50" w:rsidRPr="008E6C7C" w:rsidRDefault="00660F50" w:rsidP="00660F50">
      <w:pPr>
        <w:spacing w:after="200" w:line="276" w:lineRule="auto"/>
        <w:rPr>
          <w:spacing w:val="-2"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1276"/>
        </w:tabs>
        <w:ind w:left="0"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660F50" w:rsidRPr="008E6C7C" w:rsidRDefault="00660F50" w:rsidP="00660F50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tabs>
          <w:tab w:val="left" w:pos="567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промежуточной аттестации:</w:t>
      </w:r>
    </w:p>
    <w:p w:rsidR="00660F50" w:rsidRPr="008E6C7C" w:rsidRDefault="00660F50" w:rsidP="00660F50">
      <w:pPr>
        <w:tabs>
          <w:tab w:val="left" w:pos="142"/>
          <w:tab w:val="left" w:pos="567"/>
        </w:tabs>
        <w:ind w:firstLine="567"/>
        <w:jc w:val="both"/>
        <w:rPr>
          <w:b/>
          <w:sz w:val="24"/>
          <w:szCs w:val="24"/>
        </w:rPr>
      </w:pPr>
      <w:r w:rsidRPr="008E6C7C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8E6C7C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8E6C7C">
        <w:rPr>
          <w:spacing w:val="-4"/>
          <w:sz w:val="24"/>
          <w:szCs w:val="24"/>
        </w:rPr>
        <w:t xml:space="preserve">, а также неуверенно </w:t>
      </w:r>
      <w:r w:rsidRPr="008E6C7C">
        <w:rPr>
          <w:sz w:val="24"/>
          <w:szCs w:val="24"/>
        </w:rPr>
        <w:t>ответил на два дополнительных вопроса.</w:t>
      </w:r>
      <w:r w:rsidRPr="008E6C7C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 xml:space="preserve">- 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8E6C7C">
        <w:rPr>
          <w:spacing w:val="-4"/>
          <w:sz w:val="24"/>
          <w:szCs w:val="24"/>
        </w:rPr>
        <w:t xml:space="preserve">, а также не </w:t>
      </w:r>
      <w:r w:rsidRPr="008E6C7C"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Оценка</w:t>
      </w:r>
      <w:r w:rsidRPr="008E6C7C">
        <w:rPr>
          <w:b/>
          <w:sz w:val="24"/>
          <w:szCs w:val="24"/>
        </w:rPr>
        <w:t xml:space="preserve"> «хорошо»</w:t>
      </w:r>
      <w:r w:rsidRPr="008E6C7C">
        <w:rPr>
          <w:sz w:val="24"/>
          <w:szCs w:val="24"/>
        </w:rPr>
        <w:t xml:space="preserve"> выставляется студенту при раскрытии темы реферата.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3++ и программой обучения по данной дисциплине.</w:t>
      </w:r>
    </w:p>
    <w:p w:rsidR="00660F50" w:rsidRPr="008E6C7C" w:rsidRDefault="00660F50" w:rsidP="00660F50">
      <w:pPr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заданий контрольных работ: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 студенту при правильных ответах на все вопросы, за исключением одного;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ответе на половину вопросов контрольной работы;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знаний в соответствии с ФГОС ВО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тестовых заданий: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:rsidR="00660F50" w:rsidRPr="008E6C7C" w:rsidRDefault="00660F50" w:rsidP="00660F50">
      <w:pPr>
        <w:pStyle w:val="Default"/>
        <w:rPr>
          <w:rFonts w:ascii="Times New Roman" w:hAnsi="Times New Roman" w:cs="Times New Roman"/>
          <w:b/>
        </w:rPr>
      </w:pPr>
      <w:r w:rsidRPr="008E6C7C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выполнены все задания;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 студенту при выполнении всех заданий, за исключением одного;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выполнении 50% заданий;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знаний, умений и навыков в соответствии с ФГОС ВО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</w:p>
    <w:p w:rsidR="00B95120" w:rsidRDefault="00B95120"/>
    <w:sectPr w:rsidR="00B95120" w:rsidSect="0064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863"/>
    <w:multiLevelType w:val="hybridMultilevel"/>
    <w:tmpl w:val="C45A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FD"/>
    <w:multiLevelType w:val="hybridMultilevel"/>
    <w:tmpl w:val="7D4C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87625"/>
    <w:multiLevelType w:val="hybridMultilevel"/>
    <w:tmpl w:val="6F5A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26C4CFB"/>
    <w:multiLevelType w:val="hybridMultilevel"/>
    <w:tmpl w:val="2208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F46EB"/>
    <w:multiLevelType w:val="hybridMultilevel"/>
    <w:tmpl w:val="E646C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E50A1"/>
    <w:multiLevelType w:val="hybridMultilevel"/>
    <w:tmpl w:val="D46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C0081"/>
    <w:multiLevelType w:val="hybridMultilevel"/>
    <w:tmpl w:val="1918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A84040"/>
    <w:multiLevelType w:val="hybridMultilevel"/>
    <w:tmpl w:val="469C4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C5FBE"/>
    <w:multiLevelType w:val="hybridMultilevel"/>
    <w:tmpl w:val="7DF6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120DDA"/>
    <w:multiLevelType w:val="multilevel"/>
    <w:tmpl w:val="7952ABC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35654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4B26AB"/>
    <w:multiLevelType w:val="hybridMultilevel"/>
    <w:tmpl w:val="398E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951CD"/>
    <w:multiLevelType w:val="hybridMultilevel"/>
    <w:tmpl w:val="B238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134B8"/>
    <w:multiLevelType w:val="hybridMultilevel"/>
    <w:tmpl w:val="7432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0228AD"/>
    <w:multiLevelType w:val="hybridMultilevel"/>
    <w:tmpl w:val="59AA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14FEC"/>
    <w:multiLevelType w:val="multilevel"/>
    <w:tmpl w:val="C1962D2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"/>
  </w:num>
  <w:num w:numId="5">
    <w:abstractNumId w:val="23"/>
  </w:num>
  <w:num w:numId="6">
    <w:abstractNumId w:val="11"/>
  </w:num>
  <w:num w:numId="7">
    <w:abstractNumId w:val="38"/>
  </w:num>
  <w:num w:numId="8">
    <w:abstractNumId w:val="27"/>
  </w:num>
  <w:num w:numId="9">
    <w:abstractNumId w:val="40"/>
  </w:num>
  <w:num w:numId="10">
    <w:abstractNumId w:val="50"/>
  </w:num>
  <w:num w:numId="11">
    <w:abstractNumId w:val="7"/>
  </w:num>
  <w:num w:numId="12">
    <w:abstractNumId w:val="6"/>
  </w:num>
  <w:num w:numId="13">
    <w:abstractNumId w:val="32"/>
  </w:num>
  <w:num w:numId="14">
    <w:abstractNumId w:val="17"/>
  </w:num>
  <w:num w:numId="15">
    <w:abstractNumId w:val="9"/>
  </w:num>
  <w:num w:numId="16">
    <w:abstractNumId w:val="21"/>
  </w:num>
  <w:num w:numId="17">
    <w:abstractNumId w:val="42"/>
  </w:num>
  <w:num w:numId="18">
    <w:abstractNumId w:val="41"/>
  </w:num>
  <w:num w:numId="19">
    <w:abstractNumId w:val="8"/>
  </w:num>
  <w:num w:numId="20">
    <w:abstractNumId w:val="49"/>
  </w:num>
  <w:num w:numId="21">
    <w:abstractNumId w:val="15"/>
  </w:num>
  <w:num w:numId="22">
    <w:abstractNumId w:val="47"/>
  </w:num>
  <w:num w:numId="23">
    <w:abstractNumId w:val="26"/>
  </w:num>
  <w:num w:numId="24">
    <w:abstractNumId w:val="13"/>
  </w:num>
  <w:num w:numId="25">
    <w:abstractNumId w:val="37"/>
  </w:num>
  <w:num w:numId="26">
    <w:abstractNumId w:val="43"/>
  </w:num>
  <w:num w:numId="27">
    <w:abstractNumId w:val="45"/>
  </w:num>
  <w:num w:numId="28">
    <w:abstractNumId w:val="3"/>
  </w:num>
  <w:num w:numId="29">
    <w:abstractNumId w:val="2"/>
  </w:num>
  <w:num w:numId="30">
    <w:abstractNumId w:val="48"/>
  </w:num>
  <w:num w:numId="31">
    <w:abstractNumId w:val="29"/>
  </w:num>
  <w:num w:numId="32">
    <w:abstractNumId w:val="46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25"/>
  </w:num>
  <w:num w:numId="38">
    <w:abstractNumId w:val="5"/>
  </w:num>
  <w:num w:numId="39">
    <w:abstractNumId w:val="4"/>
  </w:num>
  <w:num w:numId="40">
    <w:abstractNumId w:val="36"/>
  </w:num>
  <w:num w:numId="41">
    <w:abstractNumId w:val="10"/>
  </w:num>
  <w:num w:numId="42">
    <w:abstractNumId w:val="12"/>
  </w:num>
  <w:num w:numId="43">
    <w:abstractNumId w:val="0"/>
  </w:num>
  <w:num w:numId="44">
    <w:abstractNumId w:val="44"/>
  </w:num>
  <w:num w:numId="45">
    <w:abstractNumId w:val="18"/>
  </w:num>
  <w:num w:numId="46">
    <w:abstractNumId w:val="20"/>
  </w:num>
  <w:num w:numId="47">
    <w:abstractNumId w:val="28"/>
  </w:num>
  <w:num w:numId="48">
    <w:abstractNumId w:val="39"/>
  </w:num>
  <w:num w:numId="49">
    <w:abstractNumId w:val="16"/>
  </w:num>
  <w:num w:numId="50">
    <w:abstractNumId w:val="35"/>
    <w:lvlOverride w:ilvl="0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50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2E9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0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6F479B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66AA7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3BF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5F8F-F4E4-41EA-BEBE-585E3D93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F50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F5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60F50"/>
    <w:pPr>
      <w:ind w:left="720"/>
      <w:contextualSpacing/>
    </w:pPr>
  </w:style>
  <w:style w:type="paragraph" w:customStyle="1" w:styleId="Style3">
    <w:name w:val="Style3"/>
    <w:basedOn w:val="a"/>
    <w:link w:val="Style30"/>
    <w:rsid w:val="00660F5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660F50"/>
    <w:rPr>
      <w:rFonts w:ascii="Tahoma" w:eastAsia="Times New Roman" w:hAnsi="Tahoma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60F50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60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660F5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rsid w:val="00660F50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660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60F5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0F50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660F50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0"/>
    <w:rsid w:val="00660F50"/>
  </w:style>
  <w:style w:type="character" w:customStyle="1" w:styleId="a9">
    <w:name w:val="Гипертекстовая ссылка"/>
    <w:uiPriority w:val="99"/>
    <w:rsid w:val="00660F50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60F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60F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Default">
    <w:name w:val="Default"/>
    <w:rsid w:val="00660F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">
    <w:name w:val="Информация об изменениях"/>
    <w:basedOn w:val="a"/>
    <w:next w:val="a"/>
    <w:uiPriority w:val="99"/>
    <w:rsid w:val="00660F5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styleId="ad">
    <w:name w:val="Body Text"/>
    <w:basedOn w:val="a"/>
    <w:link w:val="ae"/>
    <w:uiPriority w:val="99"/>
    <w:semiHidden/>
    <w:unhideWhenUsed/>
    <w:rsid w:val="00660F5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660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95627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" TargetMode="External"/><Relationship Id="rId42" Type="http://schemas.openxmlformats.org/officeDocument/2006/relationships/hyperlink" Target="http://www.ecsocman.edu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91975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s://Lanbook.com" TargetMode="External"/><Relationship Id="rId38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5953.html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s://rucont.ru/" TargetMode="External"/><Relationship Id="rId10" Type="http://schemas.openxmlformats.org/officeDocument/2006/relationships/hyperlink" Target="http://internet.garant.ru/document/redirect/71350476/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lib.mgafk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biblio-online.ru" TargetMode="External"/><Relationship Id="rId43" Type="http://schemas.openxmlformats.org/officeDocument/2006/relationships/hyperlink" Target="http://mgafk.ru/uchebnie_materiali/download/034300.62annotatsii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15508</Words>
  <Characters>88397</Characters>
  <Application>Microsoft Office Word</Application>
  <DocSecurity>0</DocSecurity>
  <Lines>736</Lines>
  <Paragraphs>207</Paragraphs>
  <ScaleCrop>false</ScaleCrop>
  <Company>SPecialiST RePack</Company>
  <LinksUpToDate>false</LinksUpToDate>
  <CharactersWithSpaces>103698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6</cp:revision>
  <dcterms:created xsi:type="dcterms:W3CDTF">2020-09-08T15:43:00Z</dcterms:created>
  <dcterms:modified xsi:type="dcterms:W3CDTF">2021-03-18T07:07:00Z</dcterms:modified>
</cp:coreProperties>
</file>