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A598F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9A598F" w:rsidRPr="009A598F" w:rsidRDefault="009A598F" w:rsidP="009A598F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A598F" w:rsidRPr="009A598F" w:rsidTr="009A598F">
        <w:tc>
          <w:tcPr>
            <w:tcW w:w="4617" w:type="dxa"/>
            <w:hideMark/>
          </w:tcPr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А.С. Солнцева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9A598F" w:rsidRPr="009A598F" w:rsidRDefault="0078380E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9A598F" w:rsidRPr="009A598F" w:rsidRDefault="0078380E" w:rsidP="009A5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58" w:rsidRPr="009A598F" w:rsidRDefault="009A598F" w:rsidP="009A5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«ОПЕРАЦИОННЫЙ МЕНЕДЖМЕНТ»</w:t>
      </w:r>
    </w:p>
    <w:p w:rsidR="00964E58" w:rsidRPr="009A598F" w:rsidRDefault="00964E58" w:rsidP="009A59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98F">
        <w:rPr>
          <w:rFonts w:ascii="Times New Roman" w:hAnsi="Times New Roman" w:cs="Times New Roman"/>
          <w:b/>
          <w:bCs/>
          <w:iCs/>
          <w:sz w:val="24"/>
          <w:szCs w:val="24"/>
        </w:rPr>
        <w:t>Б1.Б.15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9A5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 xml:space="preserve">38.03.02 «МЕНЕДЖМЕНТ» </w:t>
      </w: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9A598F" w:rsidRPr="009A598F" w:rsidRDefault="009A598F" w:rsidP="009A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9A598F" w:rsidRPr="009A598F" w:rsidRDefault="009A598F" w:rsidP="009A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98F">
        <w:rPr>
          <w:rFonts w:ascii="Times New Roman" w:hAnsi="Times New Roman" w:cs="Times New Roman"/>
          <w:sz w:val="24"/>
          <w:szCs w:val="24"/>
        </w:rPr>
        <w:t>очная / заочная</w:t>
      </w:r>
    </w:p>
    <w:p w:rsid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Pr="009A598F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9A598F" w:rsidRPr="009A598F" w:rsidTr="009A598F">
        <w:tc>
          <w:tcPr>
            <w:tcW w:w="2802" w:type="dxa"/>
          </w:tcPr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дневной формы обучения, 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________С.В. Лепешкина </w:t>
            </w:r>
          </w:p>
          <w:p w:rsidR="009A598F" w:rsidRPr="009A598F" w:rsidRDefault="0078380E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2693" w:type="dxa"/>
          </w:tcPr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обучения, 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__________В.Х Шнайдер</w:t>
            </w:r>
          </w:p>
          <w:p w:rsidR="009A598F" w:rsidRPr="009A598F" w:rsidRDefault="0078380E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78380E" w:rsidRPr="0078380E" w:rsidRDefault="009A598F" w:rsidP="0078380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="0078380E"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13/1 </w:t>
            </w:r>
          </w:p>
          <w:p w:rsidR="009A598F" w:rsidRPr="009A598F" w:rsidRDefault="0078380E" w:rsidP="0078380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«25» июня 2020 г.)</w:t>
            </w:r>
          </w:p>
          <w:p w:rsidR="009A598F" w:rsidRPr="009A598F" w:rsidRDefault="009A598F" w:rsidP="0078380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___________Починкин А.В.</w:t>
            </w:r>
          </w:p>
          <w:p w:rsidR="009A598F" w:rsidRPr="009A598F" w:rsidRDefault="009A598F" w:rsidP="009A598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P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8F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Pr="009A598F" w:rsidRDefault="005821B6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6" w:rsidRDefault="009A598F" w:rsidP="009A5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Малаховка 20</w:t>
      </w:r>
      <w:r w:rsidR="0078380E">
        <w:rPr>
          <w:rFonts w:ascii="Times New Roman" w:hAnsi="Times New Roman" w:cs="Times New Roman"/>
          <w:b/>
          <w:sz w:val="24"/>
          <w:szCs w:val="24"/>
        </w:rPr>
        <w:t>20</w:t>
      </w:r>
    </w:p>
    <w:p w:rsidR="005821B6" w:rsidRDefault="005821B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3016" w:rsidRPr="005821B6" w:rsidRDefault="00203016" w:rsidP="005821B6">
      <w:pPr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Министерства образования и науки Российской Федерации № 7 от 12 января 2016 года </w:t>
      </w:r>
      <w:r w:rsidRPr="005821B6">
        <w:rPr>
          <w:rFonts w:ascii="Times New Roman" w:hAnsi="Times New Roman" w:cs="Times New Roman"/>
          <w:spacing w:val="-6"/>
          <w:sz w:val="24"/>
          <w:szCs w:val="24"/>
        </w:rPr>
        <w:t>(зарегистрирован Министерством юстиции Российской Федерации 9 февраля 2016 г.,</w:t>
      </w:r>
      <w:r w:rsidRPr="005821B6">
        <w:rPr>
          <w:rFonts w:ascii="Times New Roman" w:hAnsi="Times New Roman" w:cs="Times New Roman"/>
          <w:sz w:val="24"/>
          <w:szCs w:val="24"/>
        </w:rPr>
        <w:t xml:space="preserve"> регистрационный номер № 41028) с учетом изменений, внесенных приказом Министерства образования и науки Российской Федерации № 444 от 20 апреля 2016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23 мая 2016 г, регистрационный номер № 42205).</w:t>
      </w:r>
    </w:p>
    <w:p w:rsidR="00DC5FB4" w:rsidRPr="005821B6" w:rsidRDefault="00DC5FB4" w:rsidP="0058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FB4" w:rsidRPr="005821B6" w:rsidRDefault="00DC5FB4" w:rsidP="0058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FB4" w:rsidRPr="005821B6" w:rsidRDefault="00DC5FB4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FB4" w:rsidRPr="005821B6" w:rsidRDefault="00DC5FB4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FB4" w:rsidRPr="005821B6" w:rsidRDefault="00DC5FB4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Симанис</w:t>
      </w:r>
      <w:r w:rsidRPr="005821B6">
        <w:rPr>
          <w:rFonts w:ascii="Times New Roman" w:hAnsi="Times New Roman" w:cs="Times New Roman"/>
          <w:sz w:val="24"/>
          <w:szCs w:val="24"/>
        </w:rPr>
        <w:t xml:space="preserve"> </w:t>
      </w:r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</w:t>
      </w:r>
      <w:r w:rsidRPr="005821B6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кафедры управления, экономики и 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истории физической культуры и 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</w:t>
      </w:r>
      <w:r w:rsidRPr="005821B6">
        <w:rPr>
          <w:rFonts w:ascii="Times New Roman" w:hAnsi="Times New Roman" w:cs="Times New Roman"/>
          <w:sz w:val="24"/>
          <w:szCs w:val="24"/>
        </w:rPr>
        <w:t>ФГБОУ МГАФК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21B6">
        <w:rPr>
          <w:rFonts w:ascii="Times New Roman" w:hAnsi="Times New Roman" w:cs="Times New Roman"/>
          <w:b/>
          <w:iCs/>
          <w:sz w:val="24"/>
          <w:szCs w:val="24"/>
        </w:rPr>
        <w:t>Рецензенты: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Димитров И.Л., </w:t>
      </w: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к.э.н., доцент,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доцент </w:t>
      </w:r>
      <w:r w:rsidRPr="005821B6">
        <w:rPr>
          <w:rFonts w:ascii="Times New Roman" w:hAnsi="Times New Roman" w:cs="Times New Roman"/>
          <w:sz w:val="24"/>
          <w:szCs w:val="24"/>
        </w:rPr>
        <w:t>кафедры управления, экономики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истории физической культуры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спорта ФГБОУ ВО МГАФК</w:t>
      </w:r>
    </w:p>
    <w:p w:rsidR="005821B6" w:rsidRPr="005821B6" w:rsidRDefault="005821B6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Верстина Н.Г., д.э.н., профессор,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«Менеджмент и инновации»</w:t>
      </w:r>
    </w:p>
    <w:p w:rsidR="005821B6" w:rsidRPr="005821B6" w:rsidRDefault="005821B6" w:rsidP="005821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ФГБОУ ВО МГСУ</w:t>
      </w:r>
    </w:p>
    <w:p w:rsidR="00DC5FB4" w:rsidRPr="005821B6" w:rsidRDefault="00DC5FB4" w:rsidP="0058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1B6" w:rsidRDefault="005821B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3016" w:rsidRPr="008049C1" w:rsidRDefault="00203016" w:rsidP="00203016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8049C1">
        <w:rPr>
          <w:rFonts w:ascii="Times New Roman" w:hAnsi="Times New Roman" w:cs="Times New Roman"/>
          <w:b/>
          <w:bCs/>
          <w:caps/>
          <w:spacing w:val="-1"/>
        </w:rPr>
        <w:lastRenderedPageBreak/>
        <w:t>1. И</w:t>
      </w:r>
      <w:r w:rsidRPr="008049C1">
        <w:rPr>
          <w:rFonts w:ascii="Times New Roman" w:hAnsi="Times New Roman" w:cs="Times New Roman"/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5821B6" w:rsidRDefault="00203016" w:rsidP="00203016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  <w:r w:rsidRPr="008049C1">
        <w:rPr>
          <w:rFonts w:ascii="Times New Roman" w:hAnsi="Times New Roman" w:cs="Times New Roman"/>
          <w:spacing w:val="-2"/>
        </w:rPr>
        <w:t xml:space="preserve">Процесс изучения дисциплины направлен на формирование следующих компетенций: </w:t>
      </w:r>
      <w:r w:rsidRPr="008049C1">
        <w:rPr>
          <w:rFonts w:ascii="Times New Roman" w:eastAsia="Times New Roman" w:hAnsi="Times New Roman" w:cs="Times New Roman"/>
          <w:lang w:eastAsia="ru-RU"/>
        </w:rPr>
        <w:t xml:space="preserve">ОК-3, </w:t>
      </w:r>
      <w:r w:rsidR="005821B6" w:rsidRPr="008049C1">
        <w:rPr>
          <w:rFonts w:ascii="Times New Roman" w:eastAsia="Times New Roman" w:hAnsi="Times New Roman" w:cs="Times New Roman"/>
          <w:lang w:eastAsia="ru-RU"/>
        </w:rPr>
        <w:t>ОПК-6</w:t>
      </w:r>
      <w:r w:rsidR="005821B6">
        <w:rPr>
          <w:rFonts w:ascii="Times New Roman" w:eastAsia="Times New Roman" w:hAnsi="Times New Roman" w:cs="Times New Roman"/>
          <w:lang w:eastAsia="ru-RU"/>
        </w:rPr>
        <w:t>,</w:t>
      </w:r>
      <w:r w:rsidR="005821B6" w:rsidRPr="005821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21B6" w:rsidRPr="008049C1">
        <w:rPr>
          <w:rFonts w:ascii="Times New Roman" w:eastAsia="Times New Roman" w:hAnsi="Times New Roman" w:cs="Times New Roman"/>
          <w:lang w:eastAsia="ru-RU"/>
        </w:rPr>
        <w:t>ПК-8.</w:t>
      </w:r>
    </w:p>
    <w:p w:rsidR="00203016" w:rsidRPr="008049C1" w:rsidRDefault="00203016" w:rsidP="00203016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pacing w:val="-1"/>
        </w:rPr>
      </w:pPr>
      <w:r w:rsidRPr="008049C1">
        <w:rPr>
          <w:rFonts w:ascii="Times New Roman" w:hAnsi="Times New Roman" w:cs="Times New Roman"/>
          <w:b/>
        </w:rPr>
        <w:t>Планируемые результаты обучения: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35"/>
        <w:gridCol w:w="5528"/>
      </w:tblGrid>
      <w:tr w:rsidR="00203016" w:rsidRPr="008049C1" w:rsidTr="005821B6">
        <w:trPr>
          <w:trHeight w:val="36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6" w:rsidRPr="008049C1" w:rsidRDefault="00203016" w:rsidP="005821B6">
            <w:pPr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049C1">
              <w:rPr>
                <w:rFonts w:ascii="Times New Roman" w:eastAsia="Calibri" w:hAnsi="Times New Roman" w:cs="Times New Roman"/>
              </w:rPr>
              <w:t>Формируемые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6" w:rsidRPr="008049C1" w:rsidRDefault="00203016" w:rsidP="005821B6">
            <w:pPr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049C1">
              <w:rPr>
                <w:rFonts w:ascii="Times New Roman" w:eastAsia="Calibri" w:hAnsi="Times New Roman" w:cs="Times New Roman"/>
              </w:rPr>
              <w:t>Содержание формируемых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6" w:rsidRPr="008049C1" w:rsidRDefault="00203016" w:rsidP="005821B6">
            <w:pPr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Планируемые результаты обучения</w:t>
            </w:r>
          </w:p>
        </w:tc>
      </w:tr>
      <w:tr w:rsidR="00505DBC" w:rsidRPr="008049C1" w:rsidTr="005821B6">
        <w:trPr>
          <w:trHeight w:val="13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C" w:rsidRPr="008049C1" w:rsidRDefault="00505DBC" w:rsidP="005821B6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imes New Roman"/>
                <w:b/>
                <w:i/>
              </w:rPr>
            </w:pPr>
            <w:r w:rsidRPr="008049C1">
              <w:rPr>
                <w:rFonts w:ascii="Times New Roman" w:eastAsia="Calibri" w:hAnsi="Times New Roman" w:cs="Times New Roman"/>
                <w:b/>
                <w:i/>
              </w:rPr>
              <w:t>ОК-3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C" w:rsidRPr="008049C1" w:rsidRDefault="00505DBC" w:rsidP="005821B6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imes New Roman"/>
                <w:b/>
                <w:i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C" w:rsidRPr="008049C1" w:rsidRDefault="00505DBC" w:rsidP="00E418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8049C1">
              <w:rPr>
                <w:rFonts w:ascii="Times New Roman" w:hAnsi="Times New Roman" w:cs="Times New Roman"/>
                <w:b/>
              </w:rPr>
              <w:t xml:space="preserve">: </w:t>
            </w:r>
            <w:r w:rsidRPr="008049C1">
              <w:rPr>
                <w:rFonts w:ascii="Times New Roman" w:hAnsi="Times New Roman" w:cs="Times New Roman"/>
              </w:rPr>
              <w:t>Основы экономических знаний</w:t>
            </w:r>
          </w:p>
          <w:p w:rsidR="00505DBC" w:rsidRPr="008049C1" w:rsidRDefault="00505DBC" w:rsidP="00E41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049C1">
              <w:rPr>
                <w:rFonts w:ascii="Times New Roman" w:hAnsi="Times New Roman" w:cs="Times New Roman"/>
                <w:b/>
              </w:rPr>
              <w:t xml:space="preserve"> </w:t>
            </w:r>
            <w:r w:rsidRPr="008049C1">
              <w:rPr>
                <w:rFonts w:ascii="Times New Roman" w:hAnsi="Times New Roman" w:cs="Times New Roman"/>
              </w:rPr>
              <w:t>Использовать основы экономических знаний в повседневной жизни и учебной деятельности</w:t>
            </w:r>
          </w:p>
          <w:p w:rsidR="00505DBC" w:rsidRPr="008049C1" w:rsidRDefault="00505DBC" w:rsidP="0058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8049C1">
              <w:rPr>
                <w:rFonts w:ascii="Times New Roman" w:hAnsi="Times New Roman" w:cs="Times New Roman"/>
                <w:b/>
              </w:rPr>
              <w:t>:</w:t>
            </w:r>
            <w:r w:rsidRPr="008049C1">
              <w:rPr>
                <w:rFonts w:ascii="Times New Roman" w:hAnsi="Times New Roman" w:cs="Times New Roman"/>
              </w:rPr>
              <w:t xml:space="preserve"> Методикой применения основ экономических знаний в различных сферах деятельности</w:t>
            </w:r>
          </w:p>
        </w:tc>
      </w:tr>
      <w:tr w:rsidR="005821B6" w:rsidRPr="008049C1" w:rsidTr="005821B6">
        <w:trPr>
          <w:trHeight w:val="13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5821B6" w:rsidRDefault="005821B6" w:rsidP="00E2572D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imes New Roman"/>
                <w:b/>
                <w:i/>
              </w:rPr>
            </w:pPr>
            <w:r w:rsidRPr="00582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8049C1" w:rsidRDefault="005821B6" w:rsidP="00E2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В</w:t>
            </w:r>
            <w:r w:rsidRPr="008049C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8049C1" w:rsidRDefault="005821B6" w:rsidP="00E2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</w:t>
            </w:r>
            <w:r w:rsidRPr="00804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8049C1">
              <w:rPr>
                <w:rFonts w:ascii="Times New Roman" w:eastAsia="Times New Roman" w:hAnsi="Times New Roman" w:cs="Times New Roman"/>
                <w:lang w:eastAsia="ru-RU"/>
              </w:rPr>
              <w:t>Основы операционной деятельности организации</w:t>
            </w:r>
          </w:p>
          <w:p w:rsidR="005821B6" w:rsidRPr="008049C1" w:rsidRDefault="005821B6" w:rsidP="00E257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049C1">
              <w:rPr>
                <w:rFonts w:ascii="Times New Roman" w:hAnsi="Times New Roman" w:cs="Times New Roman"/>
                <w:b/>
                <w:i/>
                <w:lang w:eastAsia="ru-RU"/>
              </w:rPr>
              <w:t>Уметь</w:t>
            </w:r>
            <w:r w:rsidRPr="008049C1">
              <w:rPr>
                <w:rFonts w:ascii="Times New Roman" w:hAnsi="Times New Roman" w:cs="Times New Roman"/>
                <w:b/>
                <w:lang w:eastAsia="ru-RU"/>
              </w:rPr>
              <w:t xml:space="preserve">:  </w:t>
            </w:r>
            <w:r w:rsidRPr="008049C1">
              <w:rPr>
                <w:rFonts w:ascii="Times New Roman" w:hAnsi="Times New Roman" w:cs="Times New Roman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</w:p>
          <w:p w:rsidR="005821B6" w:rsidRPr="008049C1" w:rsidRDefault="005821B6" w:rsidP="005821B6">
            <w:pPr>
              <w:pStyle w:val="a8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49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</w:t>
            </w:r>
            <w:r w:rsidRPr="008049C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8049C1">
              <w:rPr>
                <w:rFonts w:ascii="Times New Roman" w:eastAsia="Times New Roman" w:hAnsi="Times New Roman" w:cs="Times New Roman"/>
              </w:rPr>
              <w:t xml:space="preserve"> </w:t>
            </w:r>
            <w:r w:rsidRPr="008049C1">
              <w:rPr>
                <w:rFonts w:ascii="Times New Roman" w:hAnsi="Times New Roman" w:cs="Times New Roman"/>
              </w:rPr>
              <w:t>Навыками целостного подхода к управлению операционной деятельностью организаций</w:t>
            </w:r>
          </w:p>
        </w:tc>
      </w:tr>
      <w:tr w:rsidR="005821B6" w:rsidRPr="008049C1" w:rsidTr="00203016">
        <w:trPr>
          <w:trHeight w:val="49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5821B6" w:rsidRDefault="005821B6" w:rsidP="00203016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imes New Roman"/>
                <w:b/>
                <w:i/>
              </w:rPr>
            </w:pPr>
            <w:r w:rsidRPr="00582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8049C1" w:rsidRDefault="005821B6" w:rsidP="00582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В</w:t>
            </w:r>
            <w:r w:rsidRPr="008049C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8049C1" w:rsidRDefault="005821B6" w:rsidP="00E418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8049C1">
              <w:rPr>
                <w:rFonts w:ascii="Times New Roman" w:hAnsi="Times New Roman" w:cs="Times New Roman"/>
                <w:b/>
              </w:rPr>
              <w:t xml:space="preserve">: </w:t>
            </w:r>
            <w:r w:rsidRPr="008049C1">
              <w:rPr>
                <w:rFonts w:ascii="Times New Roman" w:hAnsi="Times New Roman" w:cs="Times New Roman"/>
              </w:rPr>
              <w:t>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</w:p>
          <w:p w:rsidR="005821B6" w:rsidRPr="008049C1" w:rsidRDefault="005821B6" w:rsidP="00E41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8049C1">
              <w:rPr>
                <w:rFonts w:ascii="Times New Roman" w:hAnsi="Times New Roman" w:cs="Times New Roman"/>
                <w:b/>
              </w:rPr>
              <w:t xml:space="preserve">: </w:t>
            </w:r>
            <w:r w:rsidRPr="008049C1">
              <w:rPr>
                <w:rFonts w:ascii="Times New Roman" w:hAnsi="Times New Roman" w:cs="Times New Roman"/>
              </w:rPr>
              <w:t>Разрабатывать методы управленческих решений при внедрении инновационных изменений в деятельность организации</w:t>
            </w:r>
          </w:p>
          <w:p w:rsidR="005821B6" w:rsidRPr="008049C1" w:rsidRDefault="005821B6" w:rsidP="00E41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9C1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8049C1">
              <w:rPr>
                <w:rFonts w:ascii="Times New Roman" w:hAnsi="Times New Roman" w:cs="Times New Roman"/>
                <w:b/>
              </w:rPr>
              <w:t>:</w:t>
            </w:r>
            <w:r w:rsidRPr="008049C1">
              <w:rPr>
                <w:rFonts w:ascii="Times New Roman" w:hAnsi="Times New Roman" w:cs="Times New Roman"/>
              </w:rPr>
              <w:t xml:space="preserve"> Способностью разрабатывать эффективные управленческие решения в сфере операционного менеджмента</w:t>
            </w:r>
          </w:p>
        </w:tc>
      </w:tr>
    </w:tbl>
    <w:p w:rsidR="00DC5FB4" w:rsidRPr="00D24192" w:rsidRDefault="00DC5FB4" w:rsidP="00D2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D20" w:rsidRPr="00D24192" w:rsidRDefault="000C1D20" w:rsidP="00D24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1" w:name="_Toc337067883"/>
      <w:bookmarkStart w:id="2" w:name="_Toc337001478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DC5FB4"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bookmarkEnd w:id="1"/>
      <w:bookmarkEnd w:id="2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0C1D20" w:rsidRPr="00D24192" w:rsidRDefault="000C1D20" w:rsidP="00D24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Pr="00D24192">
        <w:rPr>
          <w:rFonts w:ascii="Times New Roman" w:hAnsi="Times New Roman" w:cs="Times New Roman"/>
          <w:i/>
          <w:spacing w:val="-1"/>
          <w:sz w:val="24"/>
          <w:szCs w:val="24"/>
        </w:rPr>
        <w:t>базовой части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0C1D20" w:rsidRPr="00D24192" w:rsidRDefault="000C1D20" w:rsidP="00D24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Pr="00D24192">
        <w:rPr>
          <w:rFonts w:ascii="Times New Roman" w:hAnsi="Times New Roman" w:cs="Times New Roman"/>
          <w:bCs/>
          <w:sz w:val="24"/>
          <w:szCs w:val="24"/>
        </w:rPr>
        <w:br/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>4 семестре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D24192">
        <w:rPr>
          <w:rFonts w:ascii="Times New Roman" w:hAnsi="Times New Roman" w:cs="Times New Roman"/>
          <w:i/>
          <w:spacing w:val="-1"/>
          <w:sz w:val="24"/>
          <w:szCs w:val="24"/>
        </w:rPr>
        <w:t>оч</w:t>
      </w:r>
      <w:r w:rsidR="00EF5239" w:rsidRPr="00D24192">
        <w:rPr>
          <w:rFonts w:ascii="Times New Roman" w:hAnsi="Times New Roman" w:cs="Times New Roman"/>
          <w:i/>
          <w:spacing w:val="-1"/>
          <w:sz w:val="24"/>
          <w:szCs w:val="24"/>
        </w:rPr>
        <w:t>ной</w:t>
      </w:r>
      <w:r w:rsidR="00EF5239"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 форме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  <w:r w:rsidR="00D24192">
        <w:rPr>
          <w:rFonts w:ascii="Times New Roman" w:hAnsi="Times New Roman" w:cs="Times New Roman"/>
          <w:spacing w:val="-1"/>
          <w:sz w:val="24"/>
          <w:szCs w:val="24"/>
        </w:rPr>
        <w:t xml:space="preserve"> и в </w:t>
      </w:r>
      <w:r w:rsidR="00D24192" w:rsidRPr="00C95614">
        <w:rPr>
          <w:rFonts w:ascii="Times New Roman" w:hAnsi="Times New Roman" w:cs="Times New Roman"/>
          <w:b/>
          <w:spacing w:val="-1"/>
          <w:sz w:val="24"/>
          <w:szCs w:val="24"/>
        </w:rPr>
        <w:t>8 семестре</w:t>
      </w:r>
      <w:r w:rsidR="00D24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4192"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C95614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="00D24192">
        <w:rPr>
          <w:rFonts w:ascii="Times New Roman" w:hAnsi="Times New Roman" w:cs="Times New Roman"/>
          <w:i/>
          <w:spacing w:val="-1"/>
          <w:sz w:val="24"/>
          <w:szCs w:val="24"/>
        </w:rPr>
        <w:t>оч</w:t>
      </w:r>
      <w:r w:rsidR="00D24192" w:rsidRPr="00D24192">
        <w:rPr>
          <w:rFonts w:ascii="Times New Roman" w:hAnsi="Times New Roman" w:cs="Times New Roman"/>
          <w:i/>
          <w:spacing w:val="-1"/>
          <w:sz w:val="24"/>
          <w:szCs w:val="24"/>
        </w:rPr>
        <w:t>ной</w:t>
      </w:r>
      <w:r w:rsidR="00D24192"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 форме обучения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C1D20" w:rsidRPr="00C95614" w:rsidRDefault="000C1D20" w:rsidP="00D24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Вид промежуточной аттестации: 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>экзамен</w:t>
      </w:r>
      <w:r w:rsidR="00C95614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DC5FB4" w:rsidRPr="00D24192" w:rsidRDefault="00DC5FB4" w:rsidP="00D24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C5FB4" w:rsidRPr="00C95614" w:rsidRDefault="00330934" w:rsidP="00C95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95614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DC5FB4" w:rsidRPr="00C95614">
        <w:rPr>
          <w:rFonts w:ascii="Times New Roman" w:hAnsi="Times New Roman" w:cs="Times New Roman"/>
          <w:b/>
          <w:bCs/>
          <w:spacing w:val="-1"/>
          <w:sz w:val="24"/>
          <w:szCs w:val="24"/>
        </w:rPr>
        <w:t>. Объем дисциплины и виды учебной работы</w:t>
      </w:r>
    </w:p>
    <w:p w:rsidR="00E418A4" w:rsidRPr="00D24192" w:rsidRDefault="00E418A4" w:rsidP="00D24192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E418A4" w:rsidRPr="00D24192" w:rsidRDefault="00E418A4" w:rsidP="00D24192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D24192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3293"/>
        <w:gridCol w:w="1148"/>
        <w:gridCol w:w="2694"/>
      </w:tblGrid>
      <w:tr w:rsidR="00E418A4" w:rsidRPr="00C95614" w:rsidTr="0008036C">
        <w:trPr>
          <w:jc w:val="center"/>
        </w:trPr>
        <w:tc>
          <w:tcPr>
            <w:tcW w:w="5955" w:type="dxa"/>
            <w:gridSpan w:val="2"/>
            <w:vMerge w:val="restart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48" w:type="dxa"/>
            <w:vMerge w:val="restart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</w:t>
            </w:r>
          </w:p>
        </w:tc>
      </w:tr>
      <w:tr w:rsidR="00E418A4" w:rsidRPr="00C95614" w:rsidTr="0008036C">
        <w:trPr>
          <w:trHeight w:val="183"/>
          <w:jc w:val="center"/>
        </w:trPr>
        <w:tc>
          <w:tcPr>
            <w:tcW w:w="5955" w:type="dxa"/>
            <w:gridSpan w:val="2"/>
            <w:vMerge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54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90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90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экзаменам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36</w:t>
            </w:r>
          </w:p>
        </w:tc>
      </w:tr>
      <w:tr w:rsidR="00E418A4" w:rsidRPr="00C95614" w:rsidTr="0008036C">
        <w:trPr>
          <w:jc w:val="center"/>
        </w:trPr>
        <w:tc>
          <w:tcPr>
            <w:tcW w:w="5955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842" w:type="dxa"/>
            <w:gridSpan w:val="2"/>
            <w:vAlign w:val="center"/>
          </w:tcPr>
          <w:p w:rsidR="00E418A4" w:rsidRPr="00C95614" w:rsidRDefault="00E418A4" w:rsidP="00C95614">
            <w:pPr>
              <w:spacing w:after="0" w:line="240" w:lineRule="auto"/>
              <w:ind w:left="116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экзамен</w:t>
            </w:r>
          </w:p>
        </w:tc>
      </w:tr>
      <w:tr w:rsidR="00E418A4" w:rsidRPr="00C95614" w:rsidTr="0008036C">
        <w:trPr>
          <w:jc w:val="center"/>
        </w:trPr>
        <w:tc>
          <w:tcPr>
            <w:tcW w:w="2662" w:type="dxa"/>
            <w:vMerge w:val="restart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180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180</w:t>
            </w:r>
          </w:p>
        </w:tc>
      </w:tr>
      <w:tr w:rsidR="00E418A4" w:rsidRPr="00C95614" w:rsidTr="0008036C">
        <w:trPr>
          <w:jc w:val="center"/>
        </w:trPr>
        <w:tc>
          <w:tcPr>
            <w:tcW w:w="2662" w:type="dxa"/>
            <w:vMerge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48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E418A4" w:rsidRPr="00C95614" w:rsidRDefault="00E418A4" w:rsidP="00C9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</w:tr>
    </w:tbl>
    <w:p w:rsidR="00E418A4" w:rsidRPr="008049C1" w:rsidRDefault="00E418A4" w:rsidP="00E418A4">
      <w:pPr>
        <w:jc w:val="both"/>
        <w:rPr>
          <w:rFonts w:ascii="Times New Roman" w:hAnsi="Times New Roman" w:cs="Times New Roman"/>
          <w:caps/>
          <w:spacing w:val="-1"/>
        </w:rPr>
      </w:pPr>
    </w:p>
    <w:p w:rsidR="0008036C" w:rsidRPr="00D24192" w:rsidRDefault="0008036C" w:rsidP="0008036C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за</w:t>
      </w:r>
      <w:r w:rsidRPr="00D24192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93"/>
        <w:gridCol w:w="1148"/>
        <w:gridCol w:w="2679"/>
      </w:tblGrid>
      <w:tr w:rsidR="0008036C" w:rsidRPr="00C95614" w:rsidTr="0008036C">
        <w:trPr>
          <w:jc w:val="center"/>
        </w:trPr>
        <w:tc>
          <w:tcPr>
            <w:tcW w:w="5986" w:type="dxa"/>
            <w:gridSpan w:val="2"/>
            <w:vMerge w:val="restart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48" w:type="dxa"/>
            <w:vMerge w:val="restart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</w:t>
            </w:r>
          </w:p>
        </w:tc>
      </w:tr>
      <w:tr w:rsidR="0008036C" w:rsidRPr="00C95614" w:rsidTr="0008036C">
        <w:trPr>
          <w:trHeight w:val="183"/>
          <w:jc w:val="center"/>
        </w:trPr>
        <w:tc>
          <w:tcPr>
            <w:tcW w:w="5986" w:type="dxa"/>
            <w:gridSpan w:val="2"/>
            <w:vMerge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08036C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08036C" w:rsidRPr="00C95614" w:rsidRDefault="0008036C" w:rsidP="00E2572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48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</w:tr>
      <w:tr w:rsidR="0008036C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08036C" w:rsidRPr="00C95614" w:rsidRDefault="0008036C" w:rsidP="00E2572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8036C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08036C" w:rsidRPr="00C95614" w:rsidRDefault="0008036C" w:rsidP="00E2572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08036C" w:rsidRPr="00C95614" w:rsidRDefault="0008036C" w:rsidP="000803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679" w:type="dxa"/>
            <w:vAlign w:val="center"/>
          </w:tcPr>
          <w:p w:rsidR="0008036C" w:rsidRPr="00C95614" w:rsidRDefault="0008036C" w:rsidP="000803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08036C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08036C" w:rsidRPr="00C95614" w:rsidRDefault="0008036C" w:rsidP="00E2572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48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08036C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08036C" w:rsidRPr="00C95614" w:rsidRDefault="0008036C" w:rsidP="00E2572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48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156</w:t>
            </w: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156</w:t>
            </w:r>
          </w:p>
        </w:tc>
      </w:tr>
      <w:tr w:rsidR="00F63C20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F63C20" w:rsidRPr="00C95614" w:rsidRDefault="00F63C20" w:rsidP="00E2572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F63C20" w:rsidRDefault="00F63C20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3C20" w:rsidRDefault="00F63C20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63C20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F63C20" w:rsidRPr="00F63C20" w:rsidRDefault="00F63C20" w:rsidP="00E2572D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63C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48" w:type="dxa"/>
            <w:vAlign w:val="center"/>
          </w:tcPr>
          <w:p w:rsidR="00F63C20" w:rsidRPr="00F63C20" w:rsidRDefault="00F63C20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3C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2679" w:type="dxa"/>
            <w:vAlign w:val="center"/>
          </w:tcPr>
          <w:p w:rsidR="00F63C20" w:rsidRPr="00F63C20" w:rsidRDefault="00F63C20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3C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</w:tr>
      <w:tr w:rsidR="0008036C" w:rsidRPr="00C95614" w:rsidTr="0008036C">
        <w:trPr>
          <w:jc w:val="center"/>
        </w:trPr>
        <w:tc>
          <w:tcPr>
            <w:tcW w:w="5986" w:type="dxa"/>
            <w:gridSpan w:val="2"/>
            <w:vAlign w:val="center"/>
          </w:tcPr>
          <w:p w:rsidR="0008036C" w:rsidRPr="00C95614" w:rsidRDefault="0008036C" w:rsidP="00E2572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827" w:type="dxa"/>
            <w:gridSpan w:val="2"/>
            <w:vAlign w:val="center"/>
          </w:tcPr>
          <w:p w:rsidR="0008036C" w:rsidRPr="00C95614" w:rsidRDefault="0008036C" w:rsidP="00E2572D">
            <w:pPr>
              <w:spacing w:after="0" w:line="240" w:lineRule="auto"/>
              <w:ind w:left="116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экзамен</w:t>
            </w:r>
          </w:p>
        </w:tc>
      </w:tr>
      <w:tr w:rsidR="0008036C" w:rsidRPr="00C95614" w:rsidTr="0008036C">
        <w:trPr>
          <w:jc w:val="center"/>
        </w:trPr>
        <w:tc>
          <w:tcPr>
            <w:tcW w:w="2693" w:type="dxa"/>
            <w:vMerge w:val="restart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48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180</w:t>
            </w: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180</w:t>
            </w:r>
          </w:p>
        </w:tc>
      </w:tr>
      <w:tr w:rsidR="0008036C" w:rsidRPr="00C95614" w:rsidTr="0008036C">
        <w:trPr>
          <w:jc w:val="center"/>
        </w:trPr>
        <w:tc>
          <w:tcPr>
            <w:tcW w:w="2693" w:type="dxa"/>
            <w:vMerge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48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2679" w:type="dxa"/>
            <w:vAlign w:val="center"/>
          </w:tcPr>
          <w:p w:rsidR="0008036C" w:rsidRPr="00C95614" w:rsidRDefault="0008036C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</w:tr>
    </w:tbl>
    <w:p w:rsidR="00E418A4" w:rsidRPr="005577B3" w:rsidRDefault="00E418A4" w:rsidP="000803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DC5FB4" w:rsidRDefault="00E418A4" w:rsidP="000803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3" w:name="_Toc337067886"/>
      <w:bookmarkStart w:id="4" w:name="_Toc337001481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DC5FB4"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. Содержание дисциплины</w:t>
      </w:r>
      <w:bookmarkEnd w:id="3"/>
      <w:bookmarkEnd w:id="4"/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216"/>
        <w:gridCol w:w="6201"/>
      </w:tblGrid>
      <w:tr w:rsidR="009A598F" w:rsidRPr="009A598F" w:rsidTr="00977EB5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F" w:rsidRPr="009A598F" w:rsidRDefault="009A598F" w:rsidP="0008036C">
            <w:pPr>
              <w:spacing w:after="0" w:line="240" w:lineRule="auto"/>
              <w:ind w:left="-111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F" w:rsidRPr="009A598F" w:rsidRDefault="009A598F" w:rsidP="000803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A598F" w:rsidRPr="009A598F" w:rsidTr="00977EB5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Основные понятия операционного менеджмента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Системное представление операционного процесса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Операционные менеджеры </w:t>
            </w:r>
          </w:p>
        </w:tc>
      </w:tr>
      <w:tr w:rsidR="009A598F" w:rsidRPr="009A598F" w:rsidTr="00977EB5">
        <w:trPr>
          <w:trHeight w:val="19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Характеристика производственных организаций и компаний сферы услуг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5. Проектирование систем операционного менеджмента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6. Планирование операций и управление ими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7. Операционный менеджмент и конкурентная стратегия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8. Организация производственного процесса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9. Автоматизация производства</w:t>
            </w:r>
          </w:p>
        </w:tc>
      </w:tr>
      <w:tr w:rsidR="009A598F" w:rsidRPr="009A598F" w:rsidTr="00977EB5">
        <w:trPr>
          <w:trHeight w:val="4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10. Управление запасами</w:t>
            </w:r>
          </w:p>
          <w:p w:rsidR="009A598F" w:rsidRPr="009A598F" w:rsidRDefault="009A598F" w:rsidP="000803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11. Измерение производительности</w:t>
            </w:r>
          </w:p>
        </w:tc>
      </w:tr>
    </w:tbl>
    <w:p w:rsidR="001A36C1" w:rsidRPr="000922E0" w:rsidRDefault="001A36C1" w:rsidP="00557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5" w:name="_Toc337067889"/>
      <w:bookmarkStart w:id="6" w:name="_Toc337001484"/>
    </w:p>
    <w:p w:rsidR="00DC5FB4" w:rsidRPr="0008036C" w:rsidRDefault="00431D4F" w:rsidP="00557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</w:t>
      </w:r>
      <w:r w:rsidR="00DC5FB4"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Разделы дисциплин</w:t>
      </w:r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="00DC5FB4"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 виды </w:t>
      </w:r>
      <w:bookmarkEnd w:id="5"/>
      <w:bookmarkEnd w:id="6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учебной работы</w:t>
      </w:r>
    </w:p>
    <w:p w:rsidR="00977EB5" w:rsidRDefault="00977EB5" w:rsidP="005577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4DE5" w:rsidRDefault="00CB4DE5" w:rsidP="005577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36C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905"/>
        <w:gridCol w:w="850"/>
        <w:gridCol w:w="861"/>
        <w:gridCol w:w="785"/>
        <w:gridCol w:w="1002"/>
      </w:tblGrid>
      <w:tr w:rsidR="0008036C" w:rsidRPr="0008036C" w:rsidTr="005577B3">
        <w:trPr>
          <w:jc w:val="center"/>
        </w:trPr>
        <w:tc>
          <w:tcPr>
            <w:tcW w:w="430" w:type="dxa"/>
            <w:vMerge w:val="restart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5" w:type="dxa"/>
            <w:vMerge w:val="restart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496" w:type="dxa"/>
            <w:gridSpan w:val="3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002" w:type="dxa"/>
            <w:vMerge w:val="restart"/>
            <w:vAlign w:val="center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8036C" w:rsidRPr="0008036C" w:rsidTr="005577B3">
        <w:trPr>
          <w:jc w:val="center"/>
        </w:trPr>
        <w:tc>
          <w:tcPr>
            <w:tcW w:w="430" w:type="dxa"/>
            <w:vMerge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vMerge/>
          </w:tcPr>
          <w:p w:rsidR="0008036C" w:rsidRPr="0008036C" w:rsidRDefault="0008036C" w:rsidP="005577B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036C" w:rsidRPr="000A2C62" w:rsidRDefault="0008036C" w:rsidP="0055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" w:type="dxa"/>
            <w:vAlign w:val="center"/>
          </w:tcPr>
          <w:p w:rsidR="0008036C" w:rsidRPr="000A2C62" w:rsidRDefault="0008036C" w:rsidP="0055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85" w:type="dxa"/>
            <w:vAlign w:val="center"/>
          </w:tcPr>
          <w:p w:rsidR="0008036C" w:rsidRPr="000A2C62" w:rsidRDefault="0008036C" w:rsidP="0055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02" w:type="dxa"/>
            <w:vMerge/>
          </w:tcPr>
          <w:p w:rsidR="0008036C" w:rsidRPr="0008036C" w:rsidRDefault="0008036C" w:rsidP="005577B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036C" w:rsidRPr="0008036C" w:rsidTr="005577B3">
        <w:trPr>
          <w:jc w:val="center"/>
        </w:trPr>
        <w:tc>
          <w:tcPr>
            <w:tcW w:w="430" w:type="dxa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08036C" w:rsidRPr="0008036C" w:rsidRDefault="0008036C" w:rsidP="005577B3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850" w:type="dxa"/>
            <w:vAlign w:val="center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vAlign w:val="center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38</w:t>
            </w:r>
          </w:p>
        </w:tc>
      </w:tr>
      <w:tr w:rsidR="0008036C" w:rsidRPr="0008036C" w:rsidTr="005577B3">
        <w:trPr>
          <w:jc w:val="center"/>
        </w:trPr>
        <w:tc>
          <w:tcPr>
            <w:tcW w:w="430" w:type="dxa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8036C" w:rsidRPr="0008036C" w:rsidRDefault="0008036C" w:rsidP="005577B3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850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2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86</w:t>
            </w:r>
          </w:p>
        </w:tc>
      </w:tr>
      <w:tr w:rsidR="0008036C" w:rsidRPr="0008036C" w:rsidTr="005577B3">
        <w:trPr>
          <w:trHeight w:val="247"/>
          <w:jc w:val="center"/>
        </w:trPr>
        <w:tc>
          <w:tcPr>
            <w:tcW w:w="430" w:type="dxa"/>
          </w:tcPr>
          <w:p w:rsidR="0008036C" w:rsidRPr="0008036C" w:rsidRDefault="0008036C" w:rsidP="005577B3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08036C" w:rsidRPr="0008036C" w:rsidRDefault="0008036C" w:rsidP="005577B3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850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08036C" w:rsidRPr="0008036C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</w:tr>
      <w:tr w:rsidR="0008036C" w:rsidRPr="0008036C" w:rsidTr="005577B3">
        <w:trPr>
          <w:trHeight w:val="224"/>
          <w:jc w:val="center"/>
        </w:trPr>
        <w:tc>
          <w:tcPr>
            <w:tcW w:w="6335" w:type="dxa"/>
            <w:gridSpan w:val="2"/>
          </w:tcPr>
          <w:p w:rsidR="0008036C" w:rsidRPr="005577B3" w:rsidRDefault="0008036C" w:rsidP="005577B3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1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5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8036C" w:rsidRPr="0008036C" w:rsidTr="005577B3">
        <w:trPr>
          <w:jc w:val="center"/>
        </w:trPr>
        <w:tc>
          <w:tcPr>
            <w:tcW w:w="8831" w:type="dxa"/>
            <w:gridSpan w:val="5"/>
          </w:tcPr>
          <w:p w:rsidR="0008036C" w:rsidRPr="005577B3" w:rsidRDefault="0008036C" w:rsidP="005577B3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002" w:type="dxa"/>
          </w:tcPr>
          <w:p w:rsidR="0008036C" w:rsidRPr="005577B3" w:rsidRDefault="005577B3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</w:t>
            </w:r>
            <w:r w:rsidR="0008036C"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8036C" w:rsidRPr="0008036C" w:rsidTr="005577B3">
        <w:trPr>
          <w:jc w:val="center"/>
        </w:trPr>
        <w:tc>
          <w:tcPr>
            <w:tcW w:w="6335" w:type="dxa"/>
            <w:gridSpan w:val="2"/>
          </w:tcPr>
          <w:p w:rsidR="0008036C" w:rsidRPr="005577B3" w:rsidRDefault="0008036C" w:rsidP="005577B3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1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5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08036C" w:rsidRPr="005577B3" w:rsidRDefault="0008036C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CB4DE5" w:rsidRPr="005577B3" w:rsidRDefault="00CB4DE5" w:rsidP="005577B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577B3" w:rsidRDefault="005577B3" w:rsidP="005577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08036C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905"/>
        <w:gridCol w:w="850"/>
        <w:gridCol w:w="861"/>
        <w:gridCol w:w="785"/>
        <w:gridCol w:w="1002"/>
      </w:tblGrid>
      <w:tr w:rsidR="005577B3" w:rsidRPr="0008036C" w:rsidTr="00E2572D">
        <w:trPr>
          <w:jc w:val="center"/>
        </w:trPr>
        <w:tc>
          <w:tcPr>
            <w:tcW w:w="430" w:type="dxa"/>
            <w:vMerge w:val="restart"/>
            <w:vAlign w:val="center"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5" w:type="dxa"/>
            <w:vMerge w:val="restart"/>
            <w:vAlign w:val="center"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496" w:type="dxa"/>
            <w:gridSpan w:val="3"/>
            <w:vAlign w:val="center"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002" w:type="dxa"/>
            <w:vMerge w:val="restart"/>
            <w:vAlign w:val="center"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577B3" w:rsidRPr="0008036C" w:rsidTr="00E2572D">
        <w:trPr>
          <w:jc w:val="center"/>
        </w:trPr>
        <w:tc>
          <w:tcPr>
            <w:tcW w:w="430" w:type="dxa"/>
            <w:vMerge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vMerge/>
          </w:tcPr>
          <w:p w:rsidR="005577B3" w:rsidRPr="0008036C" w:rsidRDefault="005577B3" w:rsidP="00E25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B3" w:rsidRPr="000A2C62" w:rsidRDefault="005577B3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" w:type="dxa"/>
            <w:vAlign w:val="center"/>
          </w:tcPr>
          <w:p w:rsidR="005577B3" w:rsidRPr="000A2C62" w:rsidRDefault="005577B3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85" w:type="dxa"/>
            <w:vAlign w:val="center"/>
          </w:tcPr>
          <w:p w:rsidR="005577B3" w:rsidRPr="000A2C62" w:rsidRDefault="005577B3" w:rsidP="00E2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02" w:type="dxa"/>
            <w:vMerge/>
          </w:tcPr>
          <w:p w:rsidR="005577B3" w:rsidRPr="0008036C" w:rsidRDefault="005577B3" w:rsidP="00E257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577B3" w:rsidRPr="0008036C" w:rsidTr="00E2572D">
        <w:trPr>
          <w:jc w:val="center"/>
        </w:trPr>
        <w:tc>
          <w:tcPr>
            <w:tcW w:w="430" w:type="dxa"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5577B3" w:rsidRPr="0008036C" w:rsidRDefault="005577B3" w:rsidP="00E2572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850" w:type="dxa"/>
            <w:vAlign w:val="center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</w:tr>
      <w:tr w:rsidR="005577B3" w:rsidRPr="0008036C" w:rsidTr="00E2572D">
        <w:trPr>
          <w:jc w:val="center"/>
        </w:trPr>
        <w:tc>
          <w:tcPr>
            <w:tcW w:w="430" w:type="dxa"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5577B3" w:rsidRPr="0008036C" w:rsidRDefault="005577B3" w:rsidP="00E2572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850" w:type="dxa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5577B3" w:rsidRPr="0008036C" w:rsidRDefault="005577B3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112</w:t>
            </w:r>
          </w:p>
        </w:tc>
      </w:tr>
      <w:tr w:rsidR="005577B3" w:rsidRPr="0008036C" w:rsidTr="00E2572D">
        <w:trPr>
          <w:trHeight w:val="247"/>
          <w:jc w:val="center"/>
        </w:trPr>
        <w:tc>
          <w:tcPr>
            <w:tcW w:w="430" w:type="dxa"/>
          </w:tcPr>
          <w:p w:rsidR="005577B3" w:rsidRPr="0008036C" w:rsidRDefault="005577B3" w:rsidP="00E2572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5577B3" w:rsidRPr="0008036C" w:rsidRDefault="005577B3" w:rsidP="00E2572D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850" w:type="dxa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5577B3" w:rsidRPr="0008036C" w:rsidRDefault="005577B3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5577B3" w:rsidRPr="0008036C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</w:tr>
      <w:tr w:rsidR="005577B3" w:rsidRPr="0008036C" w:rsidTr="00E2572D">
        <w:trPr>
          <w:trHeight w:val="224"/>
          <w:jc w:val="center"/>
        </w:trPr>
        <w:tc>
          <w:tcPr>
            <w:tcW w:w="6335" w:type="dxa"/>
            <w:gridSpan w:val="2"/>
          </w:tcPr>
          <w:p w:rsidR="005577B3" w:rsidRPr="005577B3" w:rsidRDefault="005577B3" w:rsidP="00E2572D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577B3" w:rsidRPr="005577B3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5577B3" w:rsidRPr="005577B3" w:rsidRDefault="005577B3" w:rsidP="00E257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02" w:type="dxa"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B4DE5" w:rsidRPr="000922E0" w:rsidRDefault="00CB4DE5" w:rsidP="00F36CE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337067901"/>
      <w:bookmarkStart w:id="8" w:name="_Toc337001495"/>
      <w:bookmarkStart w:id="9" w:name="_Toc336994891"/>
      <w:r w:rsidRPr="000922E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Перечень основной и дополнительной литературы</w:t>
      </w:r>
      <w:r w:rsidRPr="000922E0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, </w:t>
      </w:r>
      <w:r w:rsidRPr="000922E0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дисциплины: </w:t>
      </w:r>
    </w:p>
    <w:p w:rsidR="00CB4DE5" w:rsidRPr="000922E0" w:rsidRDefault="00CB4DE5" w:rsidP="00F36CE7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276"/>
        <w:gridCol w:w="924"/>
      </w:tblGrid>
      <w:tr w:rsidR="005577B3" w:rsidRPr="005577B3" w:rsidTr="005577B3">
        <w:trPr>
          <w:trHeight w:val="258"/>
        </w:trPr>
        <w:tc>
          <w:tcPr>
            <w:tcW w:w="426" w:type="dxa"/>
            <w:vMerge w:val="restart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5577B3" w:rsidRPr="005577B3" w:rsidTr="005577B3">
        <w:trPr>
          <w:trHeight w:val="166"/>
        </w:trPr>
        <w:tc>
          <w:tcPr>
            <w:tcW w:w="426" w:type="dxa"/>
            <w:vMerge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5577B3" w:rsidRPr="005577B3" w:rsidRDefault="005577B3" w:rsidP="005577B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Казанцев, А. К. Управление операциями : учебник / под общ. ред. А. К. Казанцева. - М. : ИНФРА-М, 2014. - 476 с. : табл. - (Высшее образование: Бакалавриат). </w:t>
            </w:r>
          </w:p>
        </w:tc>
        <w:tc>
          <w:tcPr>
            <w:tcW w:w="1276" w:type="dxa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Ильдеменов, С. В. Операционный менеджмент : учебник. - М. : ИНФРА-М, 2012. - 334 с. (Серия учебников для программы МВА). </w:t>
            </w:r>
          </w:p>
        </w:tc>
        <w:tc>
          <w:tcPr>
            <w:tcW w:w="1276" w:type="dxa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Стерлигова, А. Н. Операционный (производственный) менеджмент : учебное пособие. - М. : ИНФРА-М, 2013. - 185 с. : ил. - (Высшее образование. Бакалавриат). </w:t>
            </w:r>
          </w:p>
        </w:tc>
        <w:tc>
          <w:tcPr>
            <w:tcW w:w="1276" w:type="dxa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</w:tbl>
    <w:p w:rsidR="005577B3" w:rsidRDefault="005577B3" w:rsidP="005577B3">
      <w:pPr>
        <w:pStyle w:val="a3"/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C5FB4" w:rsidRDefault="00DC5FB4" w:rsidP="000922E0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336994887"/>
      <w:bookmarkStart w:id="11" w:name="_Toc337001492"/>
      <w:bookmarkStart w:id="12" w:name="_Toc337067897"/>
      <w:r w:rsidRPr="000922E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bookmarkEnd w:id="10"/>
      <w:bookmarkEnd w:id="11"/>
      <w:bookmarkEnd w:id="12"/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276"/>
        <w:gridCol w:w="924"/>
      </w:tblGrid>
      <w:tr w:rsidR="000922E0" w:rsidRPr="005577B3" w:rsidTr="00E2572D">
        <w:trPr>
          <w:trHeight w:val="258"/>
        </w:trPr>
        <w:tc>
          <w:tcPr>
            <w:tcW w:w="426" w:type="dxa"/>
            <w:vMerge w:val="restart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0922E0" w:rsidRPr="005577B3" w:rsidTr="00E2572D">
        <w:trPr>
          <w:trHeight w:val="166"/>
        </w:trPr>
        <w:tc>
          <w:tcPr>
            <w:tcW w:w="426" w:type="dxa"/>
            <w:vMerge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0922E0" w:rsidRPr="005577B3" w:rsidRDefault="000922E0" w:rsidP="00E257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0922E0" w:rsidRPr="000922E0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Виханский, О. С. Менеджмент : учебник для студентов высших учебных заведений. - 3-е изд. - М. : Гардарики, 2000. - 528 с. </w:t>
            </w:r>
          </w:p>
        </w:tc>
        <w:tc>
          <w:tcPr>
            <w:tcW w:w="1276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2</w:t>
            </w:r>
          </w:p>
        </w:tc>
        <w:tc>
          <w:tcPr>
            <w:tcW w:w="924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0922E0" w:rsidRPr="000922E0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Жолдак В. И. Основы менеджмента : учебное пособие / Моск. обл. гос. ин-т физ. культуры. - Малаховка, 1994. - 238 с. - б/ц.</w:t>
            </w:r>
          </w:p>
        </w:tc>
        <w:tc>
          <w:tcPr>
            <w:tcW w:w="1276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24</w:t>
            </w:r>
          </w:p>
        </w:tc>
        <w:tc>
          <w:tcPr>
            <w:tcW w:w="924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0922E0" w:rsidRPr="000922E0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  <w:vAlign w:val="center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Виханский О. С. Менеджмент : учебник для студентов высших учебных заведений. - М. : Высшая школа, 1994. - 224 с. </w:t>
            </w:r>
          </w:p>
        </w:tc>
        <w:tc>
          <w:tcPr>
            <w:tcW w:w="1276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16</w:t>
            </w:r>
          </w:p>
        </w:tc>
        <w:tc>
          <w:tcPr>
            <w:tcW w:w="924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0922E0" w:rsidRPr="000922E0" w:rsidTr="00E2572D">
        <w:trPr>
          <w:trHeight w:val="166"/>
        </w:trPr>
        <w:tc>
          <w:tcPr>
            <w:tcW w:w="426" w:type="dxa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4.</w:t>
            </w:r>
          </w:p>
        </w:tc>
        <w:tc>
          <w:tcPr>
            <w:tcW w:w="7087" w:type="dxa"/>
            <w:vAlign w:val="center"/>
          </w:tcPr>
          <w:p w:rsidR="000922E0" w:rsidRPr="000922E0" w:rsidRDefault="000922E0" w:rsidP="00E2572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Друкер, Питер Ф. Энциклопедия менеджмента. - М. ; СПб. ; Киев : Вильямс, 2004. - 421 с. </w:t>
            </w:r>
          </w:p>
        </w:tc>
        <w:tc>
          <w:tcPr>
            <w:tcW w:w="1276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</w:t>
            </w:r>
          </w:p>
        </w:tc>
        <w:tc>
          <w:tcPr>
            <w:tcW w:w="924" w:type="dxa"/>
            <w:vAlign w:val="center"/>
          </w:tcPr>
          <w:p w:rsidR="000922E0" w:rsidRPr="000922E0" w:rsidRDefault="000922E0" w:rsidP="000922E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</w:tbl>
    <w:p w:rsidR="000922E0" w:rsidRPr="000922E0" w:rsidRDefault="000922E0" w:rsidP="000922E0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7"/>
    <w:bookmarkEnd w:id="8"/>
    <w:bookmarkEnd w:id="9"/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8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://lib.mgafk.ru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9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"Лань" </w:t>
      </w:r>
      <w:hyperlink r:id="rId10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</w:t>
        </w:r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</w:t>
        </w:r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anbook.com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11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12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https://biblio-online.ru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13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https://rucont.ru/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hyperlink r:id="rId14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right="-710" w:hanging="425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5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16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CB4DE5" w:rsidRPr="000922E0" w:rsidRDefault="00CB4DE5" w:rsidP="000922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18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CB4DE5" w:rsidRPr="000922E0" w:rsidRDefault="00CB4DE5" w:rsidP="000922E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Учебные материалы Федерального образовательного портала – экономика, социология, менеджмент </w:t>
      </w:r>
      <w:hyperlink r:id="rId19" w:history="1">
        <w:r w:rsidRPr="000922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http://www.ecsocman.edu.ru</w:t>
        </w:r>
      </w:hyperlink>
    </w:p>
    <w:p w:rsidR="00CB4DE5" w:rsidRPr="000922E0" w:rsidRDefault="00CB4DE5" w:rsidP="000922E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rPr>
          <w:rStyle w:val="a7"/>
          <w:color w:val="auto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Энциклопедия экономической науки – справочник экономического  инструментария  </w:t>
      </w:r>
      <w:hyperlink r:id="rId20" w:history="1">
        <w:r w:rsidRPr="000922E0">
          <w:rPr>
            <w:rStyle w:val="a7"/>
            <w:sz w:val="24"/>
            <w:szCs w:val="24"/>
          </w:rPr>
          <w:t>http://econtool.com/entsiklopedii-ekonomicheskoy-nauki.html</w:t>
        </w:r>
      </w:hyperlink>
    </w:p>
    <w:p w:rsidR="00CB4DE5" w:rsidRPr="000922E0" w:rsidRDefault="00CB4DE5" w:rsidP="000922E0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Библиотека электронных материалов по истории экономической мысли </w:t>
      </w:r>
      <w:hyperlink r:id="rId21" w:history="1">
        <w:r w:rsidRPr="000922E0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http://gallery.economicus.ru</w:t>
        </w:r>
      </w:hyperlink>
    </w:p>
    <w:p w:rsidR="00CB4DE5" w:rsidRPr="000922E0" w:rsidRDefault="00CB4DE5" w:rsidP="000922E0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Энциклопедия экономической науки – справочник экономического  инструментария. URL : </w:t>
      </w:r>
      <w:hyperlink r:id="rId22" w:history="1">
        <w:r w:rsidRPr="000922E0">
          <w:rPr>
            <w:rFonts w:ascii="Times New Roman" w:hAnsi="Times New Roman" w:cs="Times New Roman"/>
            <w:sz w:val="24"/>
            <w:szCs w:val="24"/>
          </w:rPr>
          <w:t>http://econtool.com/entsiklopedii-ekonomicheskoy-nauki.html</w:t>
        </w:r>
      </w:hyperlink>
    </w:p>
    <w:p w:rsidR="00CB4DE5" w:rsidRPr="000922E0" w:rsidRDefault="00CB4DE5" w:rsidP="00F36CE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right="-427" w:firstLine="259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 w:rsidRPr="000922E0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: </w:t>
      </w:r>
    </w:p>
    <w:p w:rsidR="00CB4DE5" w:rsidRPr="000922E0" w:rsidRDefault="00CB4DE5" w:rsidP="00F36CE7">
      <w:pPr>
        <w:pStyle w:val="a3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765"/>
        <w:gridCol w:w="3521"/>
        <w:gridCol w:w="4215"/>
      </w:tblGrid>
      <w:tr w:rsidR="00CB4DE5" w:rsidRPr="000922E0" w:rsidTr="000922E0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</w:p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с УП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B4DE5" w:rsidRPr="000922E0" w:rsidRDefault="00CB4DE5" w:rsidP="00092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B4DE5" w:rsidRPr="000922E0" w:rsidRDefault="008049C1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(1-216)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4DE5" w:rsidRPr="000922E0" w:rsidTr="000922E0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4215" w:type="dxa"/>
            <w:shd w:val="clear" w:color="auto" w:fill="auto"/>
          </w:tcPr>
          <w:p w:rsidR="00CB4DE5" w:rsidRPr="000922E0" w:rsidRDefault="00CB4DE5" w:rsidP="000922E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B4DE5" w:rsidRPr="000922E0" w:rsidRDefault="00CB4DE5" w:rsidP="000922E0">
      <w:pPr>
        <w:pStyle w:val="a3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обеспечение: </w:t>
      </w:r>
    </w:p>
    <w:p w:rsidR="00CB4DE5" w:rsidRPr="000922E0" w:rsidRDefault="00CB4DE5" w:rsidP="000922E0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CB4DE5" w:rsidRPr="000922E0" w:rsidRDefault="00CB4DE5" w:rsidP="000922E0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922E0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0922E0">
        <w:rPr>
          <w:rFonts w:ascii="Times New Roman" w:hAnsi="Times New Roman"/>
          <w:i/>
        </w:rPr>
        <w:t xml:space="preserve">и </w:t>
      </w:r>
      <w:r w:rsidRPr="000922E0">
        <w:rPr>
          <w:rFonts w:ascii="Times New Roman" w:hAnsi="Times New Roman"/>
          <w:i/>
          <w:spacing w:val="-1"/>
        </w:rPr>
        <w:t xml:space="preserve">обучающимися </w:t>
      </w:r>
      <w:r w:rsidRPr="000922E0">
        <w:rPr>
          <w:rFonts w:ascii="Times New Roman" w:hAnsi="Times New Roman"/>
          <w:i/>
        </w:rPr>
        <w:t xml:space="preserve">с ограниченными </w:t>
      </w:r>
      <w:r w:rsidRPr="000922E0">
        <w:rPr>
          <w:rFonts w:ascii="Times New Roman" w:hAnsi="Times New Roman"/>
          <w:i/>
          <w:spacing w:val="-1"/>
        </w:rPr>
        <w:t>возможностями здоровья</w:t>
      </w:r>
      <w:r w:rsidRPr="000922E0">
        <w:rPr>
          <w:rFonts w:ascii="Times New Roman" w:hAnsi="Times New Roman"/>
          <w:spacing w:val="-1"/>
        </w:rPr>
        <w:t xml:space="preserve"> осуществляется </w:t>
      </w:r>
      <w:r w:rsidRPr="000922E0">
        <w:rPr>
          <w:rFonts w:ascii="Times New Roman" w:hAnsi="Times New Roman"/>
        </w:rPr>
        <w:t xml:space="preserve">с </w:t>
      </w:r>
      <w:r w:rsidRPr="000922E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922E0">
        <w:rPr>
          <w:rFonts w:ascii="Times New Roman" w:hAnsi="Times New Roman"/>
        </w:rPr>
        <w:t xml:space="preserve"> и </w:t>
      </w:r>
      <w:r w:rsidRPr="000922E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922E0">
        <w:rPr>
          <w:rFonts w:ascii="Times New Roman" w:hAnsi="Times New Roman"/>
          <w:spacing w:val="-2"/>
        </w:rPr>
        <w:t xml:space="preserve">доступ </w:t>
      </w:r>
      <w:r w:rsidRPr="000922E0">
        <w:rPr>
          <w:rFonts w:ascii="Times New Roman" w:hAnsi="Times New Roman"/>
        </w:rPr>
        <w:t xml:space="preserve">в </w:t>
      </w:r>
      <w:r w:rsidRPr="000922E0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8.3.1.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зрению: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о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0922E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0922E0">
        <w:rPr>
          <w:rFonts w:ascii="Times New Roman" w:hAnsi="Times New Roman" w:cs="Times New Roman"/>
          <w:sz w:val="24"/>
          <w:szCs w:val="24"/>
        </w:rPr>
        <w:t xml:space="preserve">к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э</w:t>
      </w:r>
      <w:r w:rsidRPr="000922E0">
        <w:rPr>
          <w:rFonts w:ascii="Times New Roman" w:hAnsi="Times New Roman" w:cs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CB4DE5" w:rsidRPr="000922E0" w:rsidRDefault="00CB4DE5" w:rsidP="000922E0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-</w:t>
      </w:r>
      <w:r w:rsidRPr="000922E0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CB4DE5" w:rsidRPr="000922E0" w:rsidRDefault="00CB4DE5" w:rsidP="0009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8.3.2.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слуху: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-426" w:firstLine="709"/>
        <w:rPr>
          <w:rFonts w:ascii="Times New Roman" w:hAnsi="Times New Roman"/>
          <w:i/>
          <w:iCs/>
          <w:spacing w:val="-6"/>
        </w:rPr>
      </w:pPr>
      <w:r w:rsidRPr="000922E0">
        <w:rPr>
          <w:rFonts w:ascii="Times New Roman" w:hAnsi="Times New Roman"/>
          <w:i/>
          <w:iCs/>
          <w:spacing w:val="-6"/>
        </w:rPr>
        <w:t xml:space="preserve">- </w:t>
      </w:r>
      <w:r w:rsidRPr="000922E0">
        <w:rPr>
          <w:rFonts w:ascii="Times New Roman" w:hAnsi="Times New Roman"/>
          <w:spacing w:val="-6"/>
        </w:rPr>
        <w:t>акустическая система</w:t>
      </w:r>
      <w:r w:rsidRPr="000922E0">
        <w:rPr>
          <w:rFonts w:ascii="Times New Roman" w:hAnsi="Times New Roman"/>
          <w:spacing w:val="-6"/>
          <w:shd w:val="clear" w:color="auto" w:fill="FFFFFF"/>
        </w:rPr>
        <w:t xml:space="preserve"> Front Row to Go в комплекте (системы свободного звукового поля);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 xml:space="preserve">«ElBrailleW14J G2; 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b/>
          <w:shd w:val="clear" w:color="auto" w:fill="FFFFFF"/>
        </w:rPr>
        <w:t>-</w:t>
      </w:r>
      <w:r w:rsidRPr="000922E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>- FM-передатчик AMIGO T31;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CB4DE5" w:rsidRPr="000922E0" w:rsidRDefault="00CB4DE5" w:rsidP="000922E0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8.3.3.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 xml:space="preserve">и лиц с </w:t>
      </w:r>
      <w:r w:rsidRPr="000922E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922E0">
        <w:rPr>
          <w:rFonts w:ascii="Times New Roman" w:hAnsi="Times New Roman"/>
          <w:i/>
          <w:iCs/>
        </w:rPr>
        <w:t>аппарата:</w:t>
      </w:r>
    </w:p>
    <w:p w:rsidR="00CB4DE5" w:rsidRPr="00E52813" w:rsidRDefault="00CB4DE5" w:rsidP="000922E0">
      <w:pPr>
        <w:pStyle w:val="ad"/>
        <w:kinsoku w:val="0"/>
        <w:overflowPunct w:val="0"/>
        <w:spacing w:line="240" w:lineRule="auto"/>
        <w:ind w:right="113" w:firstLine="709"/>
        <w:jc w:val="both"/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8049C1" w:rsidRPr="00DA75D8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8049C1" w:rsidRPr="008049C1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</w:rPr>
        <w:t>Операционный м</w:t>
      </w:r>
      <w:r w:rsidR="00DE6FD8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>неджмент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Кафедра управления, экономики и истории физической культуры и спорта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УТВЕРЖДЕНО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решением Учебно-методической комиссии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8380E" w:rsidRPr="0078380E">
        <w:rPr>
          <w:rFonts w:ascii="Times New Roman" w:hAnsi="Times New Roman" w:cs="Times New Roman"/>
          <w:sz w:val="24"/>
          <w:szCs w:val="24"/>
        </w:rPr>
        <w:t>7 от «20» августа 2020 г.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0922E0" w:rsidRP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_____________А.Н. Таланцев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0922E0" w:rsidRP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«ОПЕРАЦИОННЫЙ МЕНЕДЖМЕНТ»</w:t>
      </w: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C1" w:rsidRPr="000922E0" w:rsidRDefault="008049C1" w:rsidP="00092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8049C1" w:rsidRPr="000922E0" w:rsidRDefault="008049C1" w:rsidP="00092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8049C1" w:rsidRPr="000922E0" w:rsidRDefault="009A598F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оч</w:t>
      </w:r>
      <w:r w:rsidR="008049C1" w:rsidRPr="000922E0">
        <w:rPr>
          <w:rFonts w:ascii="Times New Roman" w:hAnsi="Times New Roman" w:cs="Times New Roman"/>
          <w:sz w:val="24"/>
          <w:szCs w:val="24"/>
        </w:rPr>
        <w:t>ная / заочная</w:t>
      </w:r>
    </w:p>
    <w:p w:rsidR="008049C1" w:rsidRDefault="008049C1" w:rsidP="0009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E0" w:rsidRPr="000922E0" w:rsidRDefault="000922E0" w:rsidP="0009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9C1" w:rsidRPr="000922E0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8049C1" w:rsidRPr="0078380E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78380E" w:rsidRPr="0078380E">
        <w:rPr>
          <w:rFonts w:ascii="Times New Roman" w:hAnsi="Times New Roman" w:cs="Times New Roman"/>
          <w:sz w:val="24"/>
          <w:szCs w:val="24"/>
        </w:rPr>
        <w:t>13/1 от «25» июня 2020 г.)</w:t>
      </w:r>
    </w:p>
    <w:p w:rsidR="008049C1" w:rsidRPr="000922E0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Зав. кафедрой, профессор ____________ А.В. Починкин</w:t>
      </w:r>
    </w:p>
    <w:p w:rsidR="008049C1" w:rsidRPr="000922E0" w:rsidRDefault="008049C1" w:rsidP="000922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0" w:rsidRDefault="000922E0" w:rsidP="0009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98F" w:rsidRDefault="008049C1" w:rsidP="000922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2E0">
        <w:rPr>
          <w:rFonts w:ascii="Times New Roman" w:hAnsi="Times New Roman" w:cs="Times New Roman"/>
          <w:sz w:val="24"/>
          <w:szCs w:val="24"/>
        </w:rPr>
        <w:t>Малаховка 20</w:t>
      </w:r>
      <w:r w:rsidR="0078380E">
        <w:rPr>
          <w:rFonts w:ascii="Times New Roman" w:hAnsi="Times New Roman" w:cs="Times New Roman"/>
          <w:sz w:val="24"/>
          <w:szCs w:val="24"/>
        </w:rPr>
        <w:t>20</w:t>
      </w:r>
      <w:r w:rsidR="009A598F">
        <w:rPr>
          <w:rFonts w:ascii="Times New Roman" w:hAnsi="Times New Roman" w:cs="Times New Roman"/>
        </w:rPr>
        <w:br w:type="page"/>
      </w:r>
    </w:p>
    <w:p w:rsidR="000922E0" w:rsidRPr="00DF4B88" w:rsidRDefault="000922E0" w:rsidP="00DF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3">
        <w:rPr>
          <w:rFonts w:ascii="Times New Roman" w:hAnsi="Times New Roman" w:cs="Times New Roman"/>
          <w:b/>
        </w:rPr>
        <w:lastRenderedPageBreak/>
        <w:t xml:space="preserve">ФОНД </w:t>
      </w:r>
      <w:r w:rsidRPr="00DF4B88">
        <w:rPr>
          <w:rFonts w:ascii="Times New Roman" w:hAnsi="Times New Roman" w:cs="Times New Roman"/>
          <w:b/>
          <w:sz w:val="24"/>
          <w:szCs w:val="24"/>
        </w:rPr>
        <w:t>ОЦЕНОЧНЫХ СРЕДСТВ ДЛЯ ПРОВЕДЕНИЯ ПРОМЕЖУТОЧНОЙ АТТЕСТАЦИИ</w:t>
      </w:r>
    </w:p>
    <w:p w:rsidR="000922E0" w:rsidRPr="00DF4B88" w:rsidRDefault="000922E0" w:rsidP="00DF4B88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922E0" w:rsidRPr="00DF4B88" w:rsidRDefault="000922E0" w:rsidP="00DF4B88">
      <w:pPr>
        <w:pStyle w:val="a3"/>
        <w:numPr>
          <w:ilvl w:val="0"/>
          <w:numId w:val="81"/>
        </w:numPr>
        <w:shd w:val="clear" w:color="auto" w:fill="FFFFFF"/>
        <w:tabs>
          <w:tab w:val="left" w:pos="284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F4B88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0922E0" w:rsidRPr="00DF4B88" w:rsidRDefault="000922E0" w:rsidP="00DF4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436"/>
      </w:tblGrid>
      <w:tr w:rsidR="00DF4B88" w:rsidRPr="00DF4B88" w:rsidTr="00DF4B88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8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DF4B88" w:rsidRPr="00DF4B88" w:rsidTr="00DF4B88">
        <w:trPr>
          <w:trHeight w:val="164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4B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ОК-3</w:t>
            </w:r>
          </w:p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Знает: </w:t>
            </w:r>
          </w:p>
          <w:p w:rsidR="00DF4B88" w:rsidRPr="00DF4B88" w:rsidRDefault="00DF4B88" w:rsidP="00DF4B88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основ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экономических знаний</w:t>
            </w: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использовать основы полученных экономических знаний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и учебной деятельности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F4B88" w:rsidRPr="00DF4B88" w:rsidRDefault="00DF4B88" w:rsidP="00DF4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етодикой</w:t>
            </w:r>
            <w:r w:rsidRPr="00DF4B88">
              <w:rPr>
                <w:rFonts w:ascii="Times New Roman" w:eastAsia="Calibri" w:hAnsi="Times New Roman" w:cs="Tahoma"/>
                <w:sz w:val="24"/>
                <w:szCs w:val="24"/>
              </w:rPr>
              <w:t xml:space="preserve"> применения 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основ экономических знаний в различных сферах деятельности</w:t>
            </w:r>
          </w:p>
        </w:tc>
      </w:tr>
      <w:tr w:rsidR="00DF4B88" w:rsidRPr="00DF4B88" w:rsidTr="00DF4B88">
        <w:trPr>
          <w:trHeight w:val="164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ОПК-6</w:t>
            </w:r>
          </w:p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Знает: </w:t>
            </w:r>
          </w:p>
          <w:p w:rsidR="00DF4B88" w:rsidRPr="00DF4B88" w:rsidRDefault="00DF4B88" w:rsidP="00DF4B88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основ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операционной деятельности организации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4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ринимать стратегические, тактические и оперативные решения в управлении производственной деятельностью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F4B88" w:rsidRPr="00DF4B88" w:rsidRDefault="00DF4B88" w:rsidP="00DF4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авыками целостного подхода к управлению операционной деятельностью организаций</w:t>
            </w:r>
          </w:p>
        </w:tc>
      </w:tr>
      <w:tr w:rsidR="00DF4B88" w:rsidRPr="00DF4B88" w:rsidTr="00DF4B88">
        <w:trPr>
          <w:trHeight w:val="49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ПК-8</w:t>
            </w:r>
          </w:p>
          <w:p w:rsidR="00DF4B88" w:rsidRPr="00DF4B88" w:rsidRDefault="00DF4B88" w:rsidP="00DF4B88">
            <w:pPr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Знает: </w:t>
            </w:r>
          </w:p>
          <w:p w:rsidR="00DF4B88" w:rsidRPr="00DF4B88" w:rsidRDefault="00DF4B88" w:rsidP="00DF4B88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азрабатывать методы управленческих решений при внедрении инновационных изменений в деятельность организации</w:t>
            </w:r>
          </w:p>
          <w:p w:rsidR="00DF4B88" w:rsidRPr="00DF4B88" w:rsidRDefault="00DF4B88" w:rsidP="00DF4B88">
            <w:pPr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F4B88" w:rsidRPr="00DF4B88" w:rsidRDefault="00DF4B88" w:rsidP="00DF4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B88">
              <w:rPr>
                <w:rFonts w:ascii="Times New Roman" w:hAnsi="Times New Roman" w:cs="Times New Roman"/>
                <w:sz w:val="24"/>
                <w:szCs w:val="24"/>
              </w:rPr>
              <w:t>пособностью разрабатывать эффективные управленческие решения в сфере операционного менеджмента</w:t>
            </w:r>
          </w:p>
        </w:tc>
      </w:tr>
    </w:tbl>
    <w:p w:rsidR="005945C2" w:rsidRPr="005945C2" w:rsidRDefault="005945C2" w:rsidP="005945C2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5945C2" w:rsidRPr="00DE6FD8" w:rsidRDefault="005945C2" w:rsidP="00DE6FD8">
      <w:pPr>
        <w:pStyle w:val="a3"/>
        <w:numPr>
          <w:ilvl w:val="0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Типовые контрольные задания:</w:t>
      </w:r>
    </w:p>
    <w:p w:rsidR="005945C2" w:rsidRPr="00DE6FD8" w:rsidRDefault="005945C2" w:rsidP="00DE6FD8">
      <w:pPr>
        <w:pStyle w:val="a3"/>
        <w:numPr>
          <w:ilvl w:val="1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Перечень вопросов для промежуточной аттестации</w:t>
      </w:r>
    </w:p>
    <w:p w:rsidR="005945C2" w:rsidRDefault="005945C2" w:rsidP="005945C2">
      <w:pPr>
        <w:pStyle w:val="a3"/>
        <w:ind w:left="0" w:right="-113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5C2">
        <w:rPr>
          <w:rFonts w:ascii="Times New Roman" w:hAnsi="Times New Roman" w:cs="Times New Roman"/>
          <w:b/>
          <w:sz w:val="24"/>
          <w:szCs w:val="24"/>
        </w:rPr>
        <w:t>ОК-3.</w:t>
      </w:r>
      <w:r w:rsidRPr="00594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45C2">
        <w:rPr>
          <w:rFonts w:ascii="Times New Roman" w:hAnsi="Times New Roman" w:cs="Times New Roman"/>
          <w:i/>
          <w:sz w:val="24"/>
          <w:szCs w:val="24"/>
        </w:rPr>
        <w:t>Знает:</w:t>
      </w:r>
      <w:r w:rsidRPr="005945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B88">
        <w:rPr>
          <w:rFonts w:ascii="Times New Roman" w:hAnsi="Times New Roman" w:cs="Times New Roman"/>
          <w:spacing w:val="-1"/>
          <w:sz w:val="24"/>
          <w:szCs w:val="24"/>
        </w:rPr>
        <w:t>основ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F4B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B88">
        <w:rPr>
          <w:rFonts w:ascii="Times New Roman" w:hAnsi="Times New Roman" w:cs="Times New Roman"/>
          <w:sz w:val="24"/>
          <w:szCs w:val="24"/>
        </w:rPr>
        <w:t>экономических знаний</w:t>
      </w:r>
      <w:r w:rsidRPr="005945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6FD8" w:rsidRDefault="00DE6FD8" w:rsidP="005945C2">
      <w:pPr>
        <w:pStyle w:val="a3"/>
        <w:ind w:left="0" w:right="-11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ОПК-6.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5C2">
        <w:rPr>
          <w:rFonts w:ascii="Times New Roman" w:hAnsi="Times New Roman" w:cs="Times New Roman"/>
          <w:i/>
          <w:sz w:val="24"/>
          <w:szCs w:val="24"/>
        </w:rPr>
        <w:t>Знает: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B88">
        <w:rPr>
          <w:rFonts w:ascii="Times New Roman" w:hAnsi="Times New Roman" w:cs="Times New Roman"/>
          <w:spacing w:val="-1"/>
          <w:sz w:val="24"/>
          <w:szCs w:val="24"/>
        </w:rPr>
        <w:t>основ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F4B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FD8" w:rsidRPr="00DE6FD8" w:rsidRDefault="00DE6FD8" w:rsidP="005945C2">
      <w:pPr>
        <w:pStyle w:val="a3"/>
        <w:ind w:left="0" w:right="-11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ПК-8.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5C2">
        <w:rPr>
          <w:rFonts w:ascii="Times New Roman" w:hAnsi="Times New Roman" w:cs="Times New Roman"/>
          <w:i/>
          <w:sz w:val="24"/>
          <w:szCs w:val="24"/>
        </w:rPr>
        <w:t>Знает: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4B88">
        <w:rPr>
          <w:rFonts w:ascii="Times New Roman" w:hAnsi="Times New Roman" w:cs="Times New Roman"/>
          <w:sz w:val="24"/>
          <w:szCs w:val="24"/>
        </w:rPr>
        <w:t>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Default="00F36CE7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Производство как объект управления.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Цели и задачи управления производством.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Функции управления производством.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>Разработка продукта и выбора процесса производства.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Проектирование услуг и выбор процесса обслуживания.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Операционный менеджмент: понятие, содержание, цели, задачи и функции.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История операционного менеджмента.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Методы операционного планирования.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Принципы операционного планирования.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операционного менеджмента в организационной структуре предприятия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Критерии эффективности управления операциями.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Внутренние и внешние потребители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и роль операционных менеджеров в управлении производством.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Влияние ролевого поведения и стиля лидерства менеджера на построение операционного процесса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Цели, которые ставятся руководством организации перед операционными менеджерами.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производственных организаций.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организаций в сфере предоставления услуг.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Разработка товаров и услуг.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Проектирование процесса.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Проектирование процесса.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Производственная планировка. Типы производственной планировки: пооперационная, линейная (поточная), модульная, концентрическая (с постоянной позицией изделия.)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Задачи и методы планирования операций.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Временные масштабы производства.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Предварительные решения.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Методические положения по разработке оперативно-календарных планах. Последовательное календарное планирование.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Планирование материального обеспечения.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ресурсов.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операционной стратегии.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Факторы, влияющие на выбор операционной стратегии. Временной аспект при выборе стратегии.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Операционная стратегия и конкурентоспособность компании.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высокой отзывчивости на потребности покупателей.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Внедрение инноваций, обеспечивающих высокую скорость и гибкость. Достижение более высокого качества. Достижение более высокой эффективности, за счет уменьшения издержек.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Интегрированное предприятие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Производственный цикл. Методы расчета производственного цикла.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Пути сокращения производственного цикла.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Организация работы по выполнению производственных программ и заданий. Распределение задач.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работ по выполнению производственных программ и мотивация труда работающих.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Анализ использования интервалов рабочего времени.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Гибкие производственные системы.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автоматизированного проектирования и производства..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потребности в материалах.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Изделия зависимого спроса.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9C4B0C">
        <w:rPr>
          <w:rFonts w:ascii="Times New Roman" w:hAnsi="Times New Roman" w:cs="Times New Roman"/>
          <w:sz w:val="24"/>
          <w:szCs w:val="24"/>
        </w:rPr>
        <w:t xml:space="preserve"> (точно в срок).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дистрибуцией. </w:t>
      </w:r>
    </w:p>
    <w:p w:rsidR="00F36CE7" w:rsidRPr="009C4B0C" w:rsidRDefault="00F36CE7" w:rsidP="00F36CE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F36CE7" w:rsidRDefault="00F36CE7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29" w:rsidRPr="00741803" w:rsidRDefault="00E952E4" w:rsidP="0013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РЕФЕРАТОВ</w:t>
      </w:r>
    </w:p>
    <w:p w:rsidR="00603E7A" w:rsidRPr="00EA6D6B" w:rsidRDefault="00603E7A" w:rsidP="00603E7A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EA6D6B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134229" w:rsidRPr="00603E7A" w:rsidRDefault="00603E7A" w:rsidP="006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7A">
        <w:rPr>
          <w:rFonts w:ascii="Times New Roman" w:hAnsi="Times New Roman" w:cs="Times New Roman"/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134229" w:rsidRPr="00F86176" w:rsidRDefault="00134229" w:rsidP="00F86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F86176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История развития операционного менеджмента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Операционный менеджмент и операционно-стоимостный анализ в компаниях мирового уровня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операционной деятельности</w:t>
      </w:r>
    </w:p>
    <w:p w:rsidR="00134229" w:rsidRPr="00D57559" w:rsidRDefault="00134229" w:rsidP="00F8617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Главная операционная функция предприятия, ее операционной функции в организации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Варианты выделения операционных функций предприятия</w:t>
      </w:r>
    </w:p>
    <w:p w:rsidR="00134229" w:rsidRPr="00D57559" w:rsidRDefault="00134229" w:rsidP="00F86176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труда операционного менеджера</w:t>
      </w:r>
    </w:p>
    <w:p w:rsidR="00134229" w:rsidRPr="00D57559" w:rsidRDefault="00134229" w:rsidP="00F8617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7559">
        <w:rPr>
          <w:rFonts w:ascii="Times New Roman" w:hAnsi="Times New Roman" w:cs="Times New Roman"/>
          <w:snapToGrid w:val="0"/>
          <w:sz w:val="24"/>
          <w:szCs w:val="24"/>
        </w:rPr>
        <w:t>Требования к профессиональной компетенции операционных менеджеров</w:t>
      </w:r>
    </w:p>
    <w:p w:rsidR="00134229" w:rsidRPr="00F86176" w:rsidRDefault="00134229" w:rsidP="00F86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Операционная система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Перерабатывающая подсистема операционной системы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Обеспечивающая подсистема операционной системы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Операционное управление компанией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Управляющая система операционной системы предприятия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Принципиальная схема управления производством/операциями. Внешние и внутренние возмущающие воздействия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Взаимосвязь основных функций в процессе управления операциями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Учет, контроль и анализ хода производства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Регулирование хода производства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464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 xml:space="preserve">Модель производства изделия/процесса оказания услуги (на примере организации) 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B3E">
        <w:rPr>
          <w:rFonts w:ascii="Times New Roman" w:hAnsi="Times New Roman" w:cs="Times New Roman"/>
          <w:sz w:val="24"/>
          <w:szCs w:val="24"/>
        </w:rPr>
        <w:t>Системы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B3E">
        <w:rPr>
          <w:rFonts w:ascii="Times New Roman" w:hAnsi="Times New Roman" w:cs="Times New Roman"/>
          <w:sz w:val="24"/>
          <w:szCs w:val="24"/>
        </w:rPr>
        <w:t>серии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Lean Production</w:t>
      </w:r>
    </w:p>
    <w:p w:rsidR="00134229" w:rsidRPr="00EC4B3E" w:rsidRDefault="00134229" w:rsidP="00F86176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Современные тенденции развития операционных систем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Производственная мощность предприятия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объему производственной мощности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размещению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 производственной мощности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Централизованное размещение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Децентрализованное размещение производственных мощностей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Типы производства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lastRenderedPageBreak/>
        <w:t>Предметная специализация производства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Технологическая специализация производства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Процесс разработки технологии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Технология и интегрированное производство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Пути сокращения длительности производственного цикла</w:t>
      </w:r>
    </w:p>
    <w:p w:rsidR="00134229" w:rsidRPr="00EC4B3E" w:rsidRDefault="00134229" w:rsidP="00F8617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Синхронный инжиниринг</w:t>
      </w:r>
    </w:p>
    <w:p w:rsidR="00134229" w:rsidRPr="00F86176" w:rsidRDefault="00134229" w:rsidP="00F861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в сервисных организациях 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бизнес-процессов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затрат времени и издержек на разработку новых продуктов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Поведенческие и физиологические аспекты в планировании трудового процесса </w:t>
      </w:r>
    </w:p>
    <w:p w:rsidR="00134229" w:rsidRPr="00EC4B3E" w:rsidRDefault="00134229" w:rsidP="00F8617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Мониторинг эффективности корпорации</w:t>
      </w:r>
    </w:p>
    <w:p w:rsidR="00134229" w:rsidRPr="006C500D" w:rsidRDefault="00134229" w:rsidP="006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00D" w:rsidRPr="006C500D" w:rsidRDefault="00E952E4" w:rsidP="006C500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hAnsi="Times New Roman" w:cs="Times New Roman"/>
          <w:b/>
          <w:sz w:val="24"/>
          <w:szCs w:val="24"/>
        </w:rPr>
        <w:t>ВОПРОСЫ ДЛЯ САМОКОНТРОЛЯ ОБУЧАЮЩИХСЯ</w:t>
      </w:r>
    </w:p>
    <w:p w:rsidR="006C500D" w:rsidRPr="006C500D" w:rsidRDefault="006C500D" w:rsidP="006C5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/>
          <w:bCs/>
          <w:sz w:val="24"/>
          <w:szCs w:val="24"/>
        </w:rPr>
        <w:t>(индивидуальный опрос обучающихся)</w:t>
      </w:r>
    </w:p>
    <w:p w:rsidR="006C500D" w:rsidRDefault="006C500D" w:rsidP="006C50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C500D" w:rsidRPr="006C500D" w:rsidRDefault="006C500D" w:rsidP="006C50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Cs/>
          <w:kern w:val="36"/>
          <w:sz w:val="24"/>
          <w:szCs w:val="24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F86176" w:rsidRPr="006C500D" w:rsidRDefault="00F86176" w:rsidP="006C5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76" w:rsidRPr="006C500D" w:rsidRDefault="00F86176" w:rsidP="006C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6C500D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Операционный менеджмент: понятие, содержание, цели, задачи и функции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операционного планирования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Принципы операционного планирования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pacing w:after="0" w:line="240" w:lineRule="auto"/>
        <w:ind w:right="-288"/>
        <w:rPr>
          <w:rFonts w:ascii="Times New Roman" w:hAnsi="Times New Roman" w:cs="Times New Roman"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операционного менеджмента в организационной структуре предприятия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Критерии эффективности управления операциями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Производство как объект управления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 и задачи управления производством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Функции управления производством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продукта и выбора процесса производства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Проектирование услуг и выбор процесса обслуживания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 организации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и роль операционных менеджеров в управлении производством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Влияние ролевого поведения и стиля лидерства менеджера на построение операционного процесса</w:t>
      </w:r>
    </w:p>
    <w:p w:rsidR="00F86176" w:rsidRPr="00F86176" w:rsidRDefault="00F86176" w:rsidP="00F8617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Цели, которые ставятся руководством организации перед операционными менеджерами</w:t>
      </w:r>
    </w:p>
    <w:p w:rsidR="00F86176" w:rsidRPr="006C500D" w:rsidRDefault="00F86176" w:rsidP="006C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C500D">
        <w:rPr>
          <w:rFonts w:ascii="Times New Roman" w:hAnsi="Times New Roman" w:cs="Times New Roman"/>
          <w:b/>
          <w:sz w:val="24"/>
          <w:szCs w:val="24"/>
        </w:rPr>
        <w:t>. Производственные и сервисные операции</w:t>
      </w:r>
    </w:p>
    <w:p w:rsidR="00F86176" w:rsidRPr="00F86176" w:rsidRDefault="00F86176" w:rsidP="00F86176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производственных организаций</w:t>
      </w:r>
    </w:p>
    <w:p w:rsidR="00F86176" w:rsidRPr="00F86176" w:rsidRDefault="00F86176" w:rsidP="00F86176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организаций в сфере предоставления услуг</w:t>
      </w:r>
    </w:p>
    <w:p w:rsidR="00F86176" w:rsidRPr="00F86176" w:rsidRDefault="00F86176" w:rsidP="00F86176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товаров и услуг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Проектирование процесса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Задачи и методы планирования операций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Временные масштабы производства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lastRenderedPageBreak/>
        <w:t>Планирование производственных мощностей. Предварительные решения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Гибкие производственные системы</w:t>
      </w:r>
    </w:p>
    <w:p w:rsidR="00F86176" w:rsidRPr="00F86176" w:rsidRDefault="00F86176" w:rsidP="00F8617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</w:t>
      </w:r>
    </w:p>
    <w:p w:rsidR="00F86176" w:rsidRPr="006C500D" w:rsidRDefault="00F86176" w:rsidP="006C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C500D">
        <w:rPr>
          <w:rFonts w:ascii="Times New Roman" w:hAnsi="Times New Roman" w:cs="Times New Roman"/>
          <w:b/>
          <w:sz w:val="24"/>
          <w:szCs w:val="24"/>
        </w:rPr>
        <w:t>. Планирование потребности в материалах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Планирование потребности в материалах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Изделия зависимого спроса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F86176">
        <w:rPr>
          <w:rFonts w:ascii="Times New Roman" w:hAnsi="Times New Roman" w:cs="Times New Roman"/>
          <w:sz w:val="24"/>
          <w:szCs w:val="24"/>
        </w:rPr>
        <w:t xml:space="preserve"> (точно в срок)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 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Метод «шесть сигма» и производительность. </w:t>
      </w:r>
    </w:p>
    <w:p w:rsidR="00F86176" w:rsidRPr="00F86176" w:rsidRDefault="00F86176" w:rsidP="00F8617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Измерение производительности. Совокупная производительность факторов производства</w:t>
      </w:r>
      <w:r w:rsidRPr="00F86176">
        <w:rPr>
          <w:sz w:val="24"/>
          <w:szCs w:val="24"/>
        </w:rPr>
        <w:t xml:space="preserve">. </w:t>
      </w:r>
    </w:p>
    <w:p w:rsidR="00F86176" w:rsidRDefault="00F86176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00D" w:rsidRDefault="006C500D" w:rsidP="00F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D8" w:rsidRPr="00DE6FD8" w:rsidRDefault="00DE6FD8" w:rsidP="00DE6FD8">
      <w:pPr>
        <w:pStyle w:val="a3"/>
        <w:numPr>
          <w:ilvl w:val="1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DE6FD8" w:rsidRPr="00DE6FD8" w:rsidRDefault="00DE6FD8" w:rsidP="00DE6FD8">
      <w:pPr>
        <w:spacing w:after="0" w:line="240" w:lineRule="auto"/>
        <w:ind w:right="-113" w:firstLine="10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ОК-3.</w:t>
      </w:r>
      <w:r w:rsidRPr="00DE6F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6FD8">
        <w:rPr>
          <w:rFonts w:ascii="Times New Roman" w:hAnsi="Times New Roman" w:cs="Times New Roman"/>
          <w:i/>
          <w:sz w:val="24"/>
          <w:szCs w:val="24"/>
        </w:rPr>
        <w:t>Знает:</w:t>
      </w:r>
      <w:r w:rsidRPr="00DE6FD8">
        <w:rPr>
          <w:rFonts w:ascii="Times New Roman" w:hAnsi="Times New Roman" w:cs="Times New Roman"/>
          <w:spacing w:val="-1"/>
          <w:sz w:val="24"/>
          <w:szCs w:val="24"/>
        </w:rPr>
        <w:t xml:space="preserve"> основы </w:t>
      </w:r>
      <w:r w:rsidRPr="00DE6FD8">
        <w:rPr>
          <w:rFonts w:ascii="Times New Roman" w:hAnsi="Times New Roman" w:cs="Times New Roman"/>
          <w:sz w:val="24"/>
          <w:szCs w:val="24"/>
        </w:rPr>
        <w:t>экономических знаний</w:t>
      </w:r>
      <w:r w:rsidRPr="00DE6F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6FD8" w:rsidRPr="00DE6FD8" w:rsidRDefault="00DE6FD8" w:rsidP="00DE6FD8">
      <w:pPr>
        <w:spacing w:after="0" w:line="240" w:lineRule="auto"/>
        <w:ind w:right="-113"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 xml:space="preserve">ОПК-6. </w:t>
      </w:r>
      <w:r w:rsidRPr="00DE6FD8">
        <w:rPr>
          <w:rFonts w:ascii="Times New Roman" w:hAnsi="Times New Roman" w:cs="Times New Roman"/>
          <w:i/>
          <w:sz w:val="24"/>
          <w:szCs w:val="24"/>
        </w:rPr>
        <w:t xml:space="preserve">Знает: </w:t>
      </w:r>
      <w:r w:rsidRPr="00DE6FD8">
        <w:rPr>
          <w:rFonts w:ascii="Times New Roman" w:hAnsi="Times New Roman" w:cs="Times New Roman"/>
          <w:spacing w:val="-1"/>
          <w:sz w:val="24"/>
          <w:szCs w:val="24"/>
        </w:rPr>
        <w:t xml:space="preserve">основы </w:t>
      </w:r>
      <w:r w:rsidRPr="00DE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деятельности организации.</w:t>
      </w:r>
    </w:p>
    <w:p w:rsidR="00F36CE7" w:rsidRPr="00DE6FD8" w:rsidRDefault="00DE6FD8" w:rsidP="00DE6FD8">
      <w:pPr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 xml:space="preserve">ПК-8. </w:t>
      </w:r>
      <w:r w:rsidRPr="00DE6FD8">
        <w:rPr>
          <w:rFonts w:ascii="Times New Roman" w:hAnsi="Times New Roman" w:cs="Times New Roman"/>
          <w:i/>
          <w:sz w:val="24"/>
          <w:szCs w:val="24"/>
        </w:rPr>
        <w:t xml:space="preserve">Знает: </w:t>
      </w:r>
      <w:r w:rsidRPr="00DE6FD8">
        <w:rPr>
          <w:rFonts w:ascii="Times New Roman" w:hAnsi="Times New Roman" w:cs="Times New Roman"/>
          <w:sz w:val="24"/>
          <w:szCs w:val="24"/>
        </w:rPr>
        <w:t>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изменений.</w:t>
      </w:r>
    </w:p>
    <w:p w:rsidR="00F36CE7" w:rsidRPr="006C500D" w:rsidRDefault="00F36CE7" w:rsidP="006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1.</w:t>
      </w:r>
      <w:r w:rsidR="00F86176" w:rsidRPr="006C5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00D">
        <w:rPr>
          <w:rFonts w:ascii="Times New Roman" w:eastAsia="Calibri" w:hAnsi="Times New Roman" w:cs="Times New Roman"/>
          <w:sz w:val="24"/>
          <w:szCs w:val="24"/>
        </w:rPr>
        <w:t>Кем был в первый раз описан операционный менеджмент в форме принципов научного управления?</w:t>
      </w:r>
    </w:p>
    <w:p w:rsidR="00134229" w:rsidRPr="006C500D" w:rsidRDefault="00134229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Генри Фордом</w:t>
      </w:r>
    </w:p>
    <w:p w:rsidR="00134229" w:rsidRPr="006C500D" w:rsidRDefault="00134229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Ч. Даренном</w:t>
      </w:r>
    </w:p>
    <w:p w:rsidR="00134229" w:rsidRPr="006C500D" w:rsidRDefault="00134229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Э. Мейо</w:t>
      </w:r>
    </w:p>
    <w:p w:rsidR="00134229" w:rsidRPr="006C500D" w:rsidRDefault="00134229" w:rsidP="006C50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Фредериком Тейлором+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2.Каким методом является операционно-стоимостный менеджмент?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подготовки рекомендаций по принятию решений.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оценки альтернативных технических решений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управления операциями+</w:t>
      </w:r>
    </w:p>
    <w:p w:rsidR="00134229" w:rsidRPr="006C500D" w:rsidRDefault="00134229" w:rsidP="006C500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проведения мониторинга процессов в организованных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3. Как называется выбор оптимального варианта функционирования предприятия при заданных критериях?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программированием.+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4.Отметьте фактор, который не влияет на разработку агрегативного плана предприятия: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уровень конкуренции.+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спрос.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134229" w:rsidRPr="006C500D" w:rsidRDefault="00134229" w:rsidP="006C500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5.Какой период охватывает агрегативный план предприятия?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мес.+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От 4 до 12 мес.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12 до 18 мес.</w:t>
      </w:r>
    </w:p>
    <w:p w:rsidR="00134229" w:rsidRPr="006C500D" w:rsidRDefault="00134229" w:rsidP="006C50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.От 1 до 18 мес.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6.Что такое перечень определенных количественных показателей, которые необходимы для производства планового количества изделий?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изделия.+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7.Что такое количество и сроки реальных объемов производства готовых изделий или комплектующих, учитывающий размеры складских запасов?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материалах.+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8.На каких этапах применяется ABC (операционно-стоимостной анализ) – инжиниринг?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обучения персонала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проектирования новых продуктов и услуг+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развития производства</w:t>
      </w:r>
    </w:p>
    <w:p w:rsidR="00134229" w:rsidRPr="006C500D" w:rsidRDefault="00134229" w:rsidP="006C500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получения кредита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9.Supply chain management (SCM) — </w:t>
      </w:r>
      <w:r w:rsidRPr="006C500D">
        <w:rPr>
          <w:rFonts w:ascii="Times New Roman" w:eastAsia="Calibri" w:hAnsi="Times New Roman" w:cs="Times New Roman"/>
          <w:sz w:val="24"/>
          <w:szCs w:val="24"/>
        </w:rPr>
        <w:t>это</w:t>
      </w:r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134229" w:rsidRPr="006C500D" w:rsidRDefault="00134229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рынок</w:t>
      </w:r>
    </w:p>
    <w:p w:rsidR="00134229" w:rsidRPr="006C500D" w:rsidRDefault="00134229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</w:t>
      </w:r>
    </w:p>
    <w:p w:rsidR="00134229" w:rsidRPr="006C500D" w:rsidRDefault="00134229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цепочками ценностей+</w:t>
      </w:r>
    </w:p>
    <w:p w:rsidR="00134229" w:rsidRPr="006C500D" w:rsidRDefault="00134229" w:rsidP="006C500D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партнерство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10.Чем является BALANCEDSCORECARD (BSC) – сбалансированный план достижения стратегических результатов?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стратегической картой.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стратегического управления+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стимулирования работников</w:t>
      </w:r>
    </w:p>
    <w:p w:rsidR="00134229" w:rsidRPr="006C500D" w:rsidRDefault="00134229" w:rsidP="006C50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планом выполнения работ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11.Нужно ли иметь стандарт ISO 9000 для получения госзаказа в России?</w:t>
      </w:r>
    </w:p>
    <w:p w:rsidR="00134229" w:rsidRPr="006C500D" w:rsidRDefault="00134229" w:rsidP="006C500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134229" w:rsidRPr="006C500D" w:rsidRDefault="00134229" w:rsidP="006C500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да+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12.Что предполагает новая продукция (услуга)?</w:t>
      </w:r>
    </w:p>
    <w:p w:rsidR="00134229" w:rsidRPr="006C500D" w:rsidRDefault="00134229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снижение спроса.</w:t>
      </w:r>
    </w:p>
    <w:p w:rsidR="00134229" w:rsidRPr="006C500D" w:rsidRDefault="00134229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запуск новых видов деятельности+</w:t>
      </w:r>
    </w:p>
    <w:p w:rsidR="00134229" w:rsidRPr="006C500D" w:rsidRDefault="00134229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реконструкцию завода</w:t>
      </w:r>
    </w:p>
    <w:p w:rsidR="00134229" w:rsidRPr="006C500D" w:rsidRDefault="00134229" w:rsidP="006C500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обучение персонала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13.Что включает в себя оживление и развитие предприятия?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сокращение производства продукции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увольнение персонала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строительство нового завода</w:t>
      </w:r>
    </w:p>
    <w:p w:rsidR="00134229" w:rsidRPr="006C500D" w:rsidRDefault="00134229" w:rsidP="006C500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рост связи предприятия с внешней средой+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14.Что такое операционный менеджмент?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разработка и принципы управленческих решении в области конкретной операции и процессов компании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мониторинг и регулирование процессов+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теория и практика управления взаимодействием людей</w:t>
      </w:r>
    </w:p>
    <w:p w:rsidR="00134229" w:rsidRPr="006C500D" w:rsidRDefault="00134229" w:rsidP="006C500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подготовка рекомендаций по принятию решений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15. Что используется при организации непрерывного производства?</w:t>
      </w:r>
    </w:p>
    <w:p w:rsidR="00134229" w:rsidRPr="006C500D" w:rsidRDefault="00134229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134229" w:rsidRPr="006C500D" w:rsidRDefault="00134229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134229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планирование.+</w:t>
      </w:r>
    </w:p>
    <w:p w:rsidR="00134229" w:rsidRPr="006C500D" w:rsidRDefault="00134229" w:rsidP="006C50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16.Что такое разработка общей политики и планов использования ресурсов компании?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операционная стратегия+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 выпуска продукции</w:t>
      </w:r>
    </w:p>
    <w:p w:rsidR="00134229" w:rsidRPr="006C500D" w:rsidRDefault="00134229" w:rsidP="006C500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 процессы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17. Ориентация управленческой деятельности при решении производственных проблем на потребности клиентов называется: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134229" w:rsidRPr="006C500D" w:rsidRDefault="00134229" w:rsidP="006C500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18. 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Маркетинговых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134229" w:rsidRPr="006C500D" w:rsidRDefault="00134229" w:rsidP="006C50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19. Основными функциями операционного менеджмента являются: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финансами.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инновациями.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Планирование, контроль, организация, регулирование, мотивация.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бизнес-процессами, контроль, учет.</w:t>
      </w:r>
    </w:p>
    <w:p w:rsidR="00134229" w:rsidRPr="006C500D" w:rsidRDefault="00134229" w:rsidP="006C500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маркетинг, инновации.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20. Методы властной мотивации, основанные на принуждении подчиненных к выполнению той или иной деятельности, называются: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134229" w:rsidRPr="006C500D" w:rsidRDefault="00134229" w:rsidP="006C500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21. Методы выявления и развития индивидуальных способностей подчиненных называются: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134229" w:rsidRPr="006C500D" w:rsidRDefault="00134229" w:rsidP="006C500D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22. Система, имеющая способность самостоятельно или во взаимодействии с другими системами удовлетворять потребности населения, называется: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Операционной.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Социотехнической.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Детерминированной.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Маркетинговой.</w:t>
      </w:r>
    </w:p>
    <w:p w:rsidR="00134229" w:rsidRPr="006C500D" w:rsidRDefault="00134229" w:rsidP="006C500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23. Операционная система, конечный результат деятельности которой представляет собой уникальный продукт, называется: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24.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25.Операционная система, с высокой скоростью выпуска единицы продукции, называется: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26.Операционная система, производящая значительные объемы стандартных результатов, называется: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27.Операционная система, результаты деятельности которой производятся и потребляются одновременно, называется: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134229" w:rsidRPr="006C500D" w:rsidRDefault="00134229" w:rsidP="006C500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28.Какой из приведенных факторов не применяется во внимание при решении вопроса о размещении производства на макроуровне: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Демографический.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Политический.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Инфраструктурный.</w:t>
      </w:r>
    </w:p>
    <w:p w:rsidR="00134229" w:rsidRPr="006C500D" w:rsidRDefault="00134229" w:rsidP="006C500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Экологический.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29. Какой из приведенных факторов не принимается во внимание при решении вопроса о размещении производства на микроуровне: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Конкуренции.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Нормы развития промзоны.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Налоговой политики.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Транспортной инфраструктуры.</w:t>
      </w:r>
    </w:p>
    <w:p w:rsidR="00134229" w:rsidRPr="006C500D" w:rsidRDefault="00134229" w:rsidP="006C500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Энергообеспечения.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30.При планировании работ, носящих временный характер, используется: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Практирование.</w:t>
      </w:r>
    </w:p>
    <w:p w:rsidR="00134229" w:rsidRPr="006C500D" w:rsidRDefault="00134229" w:rsidP="006C500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31. Группировку производственных ресурсов по признаку выполняемых работ предполагает: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134229" w:rsidRPr="006C500D" w:rsidRDefault="00134229" w:rsidP="006C50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32.При организации непрерывного производства используется: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134229" w:rsidRPr="006C500D" w:rsidRDefault="00134229" w:rsidP="006C500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33.Для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134229" w:rsidRPr="006C500D" w:rsidRDefault="00134229" w:rsidP="006C50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34. Разработка планов предприятия, с учетом мнения персонала их выполняющих, происходит на основе принципа: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134229" w:rsidRPr="006C500D" w:rsidRDefault="00134229" w:rsidP="006C500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35.Оптимизация затрат на осуществление плановой деятельности происходит на основе принципа: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Непреывности.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134229" w:rsidRPr="006C500D" w:rsidRDefault="00134229" w:rsidP="006C500D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36.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37. Построение таблиц, в которых указываются виды работ, сроки и последовательность их выполнения, называется: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38. Выбор оптимального варианта функционирования предприятия при заданных критериях называется: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Нормативным методом.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134229" w:rsidRPr="006C500D" w:rsidRDefault="00134229" w:rsidP="006C500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39.Выделите фактор не влияющий на разработку агрегативного плана предприятия: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уровень конкуренции.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спрос.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134229" w:rsidRPr="006C500D" w:rsidRDefault="00134229" w:rsidP="006C500D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40. Агрегативный план предприятия охватывает период: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4 до 12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12 до 18 мес.</w:t>
      </w:r>
    </w:p>
    <w:p w:rsidR="00134229" w:rsidRPr="006C500D" w:rsidRDefault="00134229" w:rsidP="006C500D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 до 18 мес.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41. Перечень определенных количественных показателей, необходимых для производства планового количества изделий – это: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42. Количество и сроки реальных объемов производства готовых изделий или комплектующих, учитывающий размеры складских запасов – это: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134229" w:rsidRPr="006C500D" w:rsidRDefault="00134229" w:rsidP="006C500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43.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Структура капитала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Бюджет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Внутренние фонды предприятия.</w:t>
      </w:r>
    </w:p>
    <w:p w:rsidR="00134229" w:rsidRPr="006C500D" w:rsidRDefault="00134229" w:rsidP="006C500D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44.Что же относится к текущим активам предприятия: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Наличность в кассе и на банковских счетах.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Ценные бумаги предприятия.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Дебеторская задолженность.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Материальные запасы.</w:t>
      </w:r>
    </w:p>
    <w:p w:rsidR="00134229" w:rsidRPr="006C500D" w:rsidRDefault="00134229" w:rsidP="006C500D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45. Структура капитала предприятия зависит: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вида хозяйственной деятельности.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конъюнктуры рынка.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состояния экономики страны.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формы собственности.</w:t>
      </w:r>
    </w:p>
    <w:p w:rsidR="00134229" w:rsidRPr="006C500D" w:rsidRDefault="00134229" w:rsidP="006C500D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46. Результатом финансового планирования является: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Бюджет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Финансовый план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предприятия.</w:t>
      </w:r>
    </w:p>
    <w:p w:rsidR="00134229" w:rsidRPr="006C500D" w:rsidRDefault="00134229" w:rsidP="006C500D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47.Матюрити – это: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акций.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облигаций.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Срок действия акций.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Срок погашения облигаций.</w:t>
      </w:r>
    </w:p>
    <w:p w:rsidR="00134229" w:rsidRPr="006C500D" w:rsidRDefault="00134229" w:rsidP="006C500D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Ставка конвертации облигаций.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48. Отношение собственного капитала предприятия к итогу его баланса – это: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134229" w:rsidRPr="006C500D" w:rsidRDefault="00134229" w:rsidP="006C500D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49. Отношение долгосрочных обязательств предприятия к собственному капиталу – это: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134229" w:rsidRPr="006C500D" w:rsidRDefault="00134229" w:rsidP="006C500D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50.Отношение собственного капитала предприятия к его кредитным обязательствам – это: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134229" w:rsidRPr="006C500D" w:rsidRDefault="00134229" w:rsidP="006C500D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51.Эффективность работы предприятия в использовании собственных активов характеризуют: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ликвидности.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Коэффициенты платежеспособности.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деловой активности.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экономической эффективности.</w:t>
      </w:r>
    </w:p>
    <w:p w:rsidR="00134229" w:rsidRPr="006C500D" w:rsidRDefault="00134229" w:rsidP="006C500D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52. Выделите группу финансовых рисков, связанных с покупательской способностью денег: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снижения доходности, ликвидности.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снижение доходности.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Прямых финансовых потерь, валютные, ликвидности.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прямых финансовых потерь, ликвидности.</w:t>
      </w:r>
    </w:p>
    <w:p w:rsidR="00134229" w:rsidRPr="006C500D" w:rsidRDefault="00134229" w:rsidP="006C500D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ликвидности, валютные.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 Какие риски выражаются в убытках, связанных с порчей имущества, внедрением новых технологий, остановкой производства: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Коммерческие.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Инвестиционные.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Валютные.</w:t>
      </w:r>
    </w:p>
    <w:p w:rsidR="00134229" w:rsidRPr="006C500D" w:rsidRDefault="00134229" w:rsidP="006C500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Экономические.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53.Какая вероятность наступления риска рассчитывается путем определения частоты, с которой происходило анализируемое событие: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Экспертная.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Статистическая.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Объективная.</w:t>
      </w:r>
    </w:p>
    <w:p w:rsidR="00134229" w:rsidRPr="006C500D" w:rsidRDefault="00134229" w:rsidP="006C500D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Субъективная.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54.Укажите основные формы управления риском: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Экспертная, статистическая, коллегиальная.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Консервативная, адаптивная, активная.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Хеджирование, страхование, самострахование.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Эмпирическая, аналитическая.</w:t>
      </w:r>
    </w:p>
    <w:p w:rsidR="00134229" w:rsidRPr="006C500D" w:rsidRDefault="00134229" w:rsidP="006C500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55.Стандартный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134229" w:rsidRPr="006C500D" w:rsidRDefault="00134229" w:rsidP="006C500D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56.Стандартный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134229" w:rsidRPr="006C500D" w:rsidRDefault="00134229" w:rsidP="006C500D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57.Стандартный документ, свидетельствующий об обязательстве продать (купить) соответствующее количество базовых активов в определенное время в будущем по установленной цене – это: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134229" w:rsidRPr="006C500D" w:rsidRDefault="00134229" w:rsidP="006C500D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58. Установление контроля над поставщиками и посредниками представляет собой: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Горизонтальную интеграцию.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Вертикальную интеграцию.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Концентрическую диверсификацию.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Конгломератную диверсификацию.</w:t>
      </w:r>
    </w:p>
    <w:p w:rsidR="00134229" w:rsidRPr="006C500D" w:rsidRDefault="00134229" w:rsidP="006C500D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59. Покупка высокорентабельных предприятий, не зависимо от рода их хозяйственной деятельности, называется: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Горизонтальная интеграция.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134229" w:rsidRPr="006C500D" w:rsidRDefault="00134229" w:rsidP="006C500D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60. Поглощение конкурентов называется: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Горизонтальная интеграция.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134229" w:rsidRPr="006C500D" w:rsidRDefault="00134229" w:rsidP="006C500D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61. Основой стратегии сбытовой деятельности предприятия является: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Цели сбыта.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Методы сбыта.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Конкурентные преимущества.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Стиль продаж.</w:t>
      </w:r>
    </w:p>
    <w:p w:rsidR="00134229" w:rsidRPr="006C500D" w:rsidRDefault="00134229" w:rsidP="006C500D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Реклама.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62. Реализация товаров предприятия через любых посредников, которые могут этим заниматься, называется: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Экслюзивным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134229" w:rsidRPr="006C500D" w:rsidRDefault="00134229" w:rsidP="006C500D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63.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134229" w:rsidRPr="006C500D" w:rsidRDefault="00134229" w:rsidP="006C500D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64. Сбыт товаров и услуг без участия посредников называется: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134229" w:rsidRPr="006C500D" w:rsidRDefault="00134229" w:rsidP="006C500D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134229" w:rsidRPr="006C500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65. Что включается в затраты формирования запасов: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Стоимость предмета закупки.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оформление заказа.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сохранение.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страхование.</w:t>
      </w:r>
    </w:p>
    <w:p w:rsidR="00134229" w:rsidRPr="006C500D" w:rsidRDefault="00134229" w:rsidP="006C500D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Затраты, связанные с отсутствием запасов.</w:t>
      </w:r>
    </w:p>
    <w:p w:rsidR="007008DA" w:rsidRDefault="00134229" w:rsidP="00700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66. Ориентация управленческой деятельности при решении производственных проблем на потребности клиентов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67.Представление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маркетинговых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68.Основными функциями операционного менеджмента являются: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производством, персоналом, финансами.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производством, персоналом, инновациями.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планирование, контроль, организация, регулирование, мотивация.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69.Операционная система, конечный результат деятельности которой представляет собой уникальный продукт,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70.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71. Операционная система, с высокой скоростью выпуска единицы продукции,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массовой.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72. Операционная система, производящая значительные объемы стандартных результатов,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непрерывной.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73. Операционная система, результаты деятельности которой производятся и потребляются одновременно,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74. При планировании работ, носящих временный характер, используется: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генеральное компонирование.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фиксированное позиционирование.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линейное планирование.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75. 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координации и интеграции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76. Разработка планов предприятия, с учетом мнения персонала их выполняющих, происходит на основе принципа:</w:t>
      </w:r>
    </w:p>
    <w:p w:rsidR="007008DA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полноты.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80. Оптимизация затрат на осуществление плановой деятельности происходит на основе принципа: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непреывности.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экономичности.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81.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82. Построение таблиц, в которых указываются виды работ, сроки и последовательность их выполнения,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методом сетевого планирования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7008DA" w:rsidRDefault="00134229" w:rsidP="00700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83. Выбор оптимального варианта функционирования предприятия при заданных критериях называется: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84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структура капитала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бюджет предприятия.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85 Что относится к текущим активам предприятия: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наличность на банковских счетах.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ценные бумаги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материальные запасы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86. Результатом финансового планирования является: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бюджет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финансовый план предприятия.  </w:t>
      </w:r>
    </w:p>
    <w:p w:rsidR="007008DA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87.  Эффективность работы предприятия в использовании собственных активов характеризуют:</w:t>
      </w:r>
    </w:p>
    <w:p w:rsidR="00134229" w:rsidRPr="006C500D" w:rsidRDefault="00134229" w:rsidP="007008D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коэффициент ликвидности.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коэффициенты платежеспособности.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показатели деловой активности.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88. Какие риски выражаются в убытках, связанных с порчей имущества, внедрением новых технологий, остановкой производства: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производственные.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коммерческие.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инвестиционные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89. 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90. 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91. Что не входит в операционный микс (5 «пи»):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персоналом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потоком полуфабрикатов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сбытом  </w:t>
      </w:r>
    </w:p>
    <w:p w:rsidR="00E2572D" w:rsidRDefault="00134229" w:rsidP="00E25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92. Что из перечисленного можно назвать операцией?</w:t>
      </w:r>
    </w:p>
    <w:p w:rsidR="00E2572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режиссура кинофильма;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выпечка пирожков из слоеного теста;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изучение французского языка  </w:t>
      </w:r>
    </w:p>
    <w:p w:rsidR="00E2572D" w:rsidRDefault="00134229" w:rsidP="00E25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93. Проект отличается от процессной деятельности тем, что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проект является непрерывной деятельностью, а процесс – единоразовым мероприятием;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 поддерживает неизменность организации, а процессы способствуют ее изменению;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процессы в организации цикличны, они повторяются, а проект – уникален, он всегда имеет дату начала и окончания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94. Окружение проекта – это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среда проекта, порождающая совокупность внутренних или внешних сил, которые способствуют или мешают достижению цели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группа элементов.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95. Наибольшее влияние на проект оказывают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экономические и правовые факторы;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экологические факторы и инфраструктура;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культурно-социальные факторы.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96. Предметная область проекта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результаты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местоположение проектного офиса.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97. Фаза проекта – это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набор логически взаимосвязанных работ проекта, в процессе завершения которых достигается один из основных результатов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полный набор последовательных работ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ключевое событие проекта, используемое для осуществления контроля над ходом его реализации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98. Проекты, подверженные наибольшему влиянию внешнего окружения: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социальные и инвестиционные;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экономические и инновационные;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организационные и экономические.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99. Инновационные проекты отличаются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высокой степенью неопределенности и рисков;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необходимостью использовать функциональные организационные структуры;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большим объемом проектной документации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100. Ключевое преимущество управления проектами -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экономия времени и ресурсов на реализацию проекта за счет применения эффективных методов, технологий и инструментов управления;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возможность с помощью инструментов планирования смоделировать детально и формализовать реализацию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возможность осуществить объективную оценку экономической эффективности инвестиционного проекта.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101. Основной результат стадии разработки проекта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сводный план осуществления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концепция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достижение цели и получение ожидаемого результата проекта.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102. Календарный план – это …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документ, устанавливающий полный перечень работ проекта, их взаимосвязь, последовательность и сроки выполнения;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сетевая диаграмма;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 по созданию календаря.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103.  Планирование проекта – это …</w:t>
      </w:r>
    </w:p>
    <w:p w:rsidR="00E2572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непрерывный процесс определения наилучшего способа действий для достижения поставленных целей проекта с учетом складывающейся обстановки;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разовое мероприятие по созданию сводного плана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это стадия процесса управления проектом, результатом которой является санкционирование начала проекта 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104. В соответствии с Законом РФ «О защите прав потребителей» качество товара или услуги должно соответствовать: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договору;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действующим техническим регламентам и стандартам;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потребностям потребителя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105. Номенклатура показателей качества конкретной продукции устанавливается: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производителями продукции;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результате опроса потребителей;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государственным стандартом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106. Качество товара – это: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свойств, обусловливающих пригодность удовлетворять определенные потребности в соответствии с назначением;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элементов системы;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набор функций.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107. За своевременным повышением квалификации персонала предприятия следит отдел: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технического контроля;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кадров;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108. Стандарт ISO 9001:2000 устанавливает требования к: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системе менеджмента качества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качеству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качеству услуг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109. Согласно концепции TQM в работе с поставщиками следует: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стремиться, чтобы поставщиков сырья и материалов, должно быть как можно больше, чтобы обеспечить выбор сырья и материалов высокого качества по приемлемой цене;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усреднить количество поставщиков;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работать с поставщиками на долгосрочной основе.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110. Согласно TQM «внутренним потребителем» называют: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работников предприятия, потребляющих продукцию и услуги других работников своего предприятия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постоянных потребителей (клиентов)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E2572D" w:rsidRDefault="00E2572D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111. </w:t>
      </w:r>
      <w:r w:rsidR="00134229"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Наличие у производителя сертификата системы менеджмента качества свидетельствует: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его продукция соответствует наивысшим качественным показателям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 стабильности качественных показателей продукции производителя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112. Показатель качества экономичного использования сырья, материалов, топлива и энергии характеризует уровень затрат: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при проектировании изготовлении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при эксплуатации или потреблении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E2572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113. Технология контроля разрабатывается отделом:</w:t>
      </w:r>
    </w:p>
    <w:p w:rsidR="00134229" w:rsidRPr="006C500D" w:rsidRDefault="00134229" w:rsidP="00E2572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качества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главного механика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4D3889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114. Метод статистического контроля - диаграмма Парето используется для показа: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наиболее убыточных видов брака или причин несоответствий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величины рассеивания контролируемого параметра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 правильного ответа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115. Лицензия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оригинальное признание в том, что испытательная лаборатория правомочна проводить конкретные испытания;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нормативный документ, устанавливающий правила и руководящие принципы, характеристики различных видов деятельности;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разрешение на право, либо право на выполнение некоторых действий, которое может удостоверяться (подтверждаться) одноимённым документом.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116. Аккредитация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официальное признание в том, что испытательная лаборатория правомочна проводить конкретные испытания.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документ, который орган по сертификации наделяет орган правом использовать знаки соответствия своей продукции.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процедура официального подтверждения соответствия объекта установленным критериям и показателям (стандарту).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117. Система качества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деятельность по подтверждению соответствия продукции определенным стандартам, техническим условиям и выдача соответствующих документов.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организационная структура, обеспечивающая осуществление общего руководства качеством;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система, обеспечивающая аккредитацию.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118. Особенности статистического управления качеством заключаются в: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работе по повышению качества с одновременным снижением издержек производства.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нет правильного ответа;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стабильности производственного процесса и снижения издержек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119. Система статистического управления была пр</w:t>
      </w:r>
      <w:r w:rsidR="005764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едложена для проверки качества: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фирмы.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одного изделия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120. Система TQМ- тотального всеобщего управления качеством служила для: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проверки качества одного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контроля производственного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всего руководства предприятия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121. Безотказность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свойство изделия сохранять работоспособность до разрушения или другого предельного состояния.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свойство изделия сохранять работоспособность в течение некоторого интервала времени.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состояние изделия, при котором оно в данный момент времени соответствует всем требованиям качества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122. Чаще всего в исследованиях используется показатель надежности: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отношение числа выбывших из строя изделий к общему их числу.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среднее время между отказами.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отношение числа выбывших из строя изделий к общему числу изделий, помноженному на среднее время испытаний.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123. Сертификат – это:</w:t>
      </w:r>
    </w:p>
    <w:p w:rsidR="0057648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государственный стандарт качества продукта.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государственный стандарт качества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международный документ, характеризирующий удовлетворительное качество  </w:t>
      </w:r>
    </w:p>
    <w:p w:rsidR="0057648D" w:rsidRDefault="00134229" w:rsidP="00576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124. Перечень определенных количественных показателей, необходимых для производства планового количества изделий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производственный график.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ведомость о составе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 план.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125. Установление контроля над поставщиками и посредниками представляет собой: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концентрическую диверсификацию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126. Покупка высокорентабельных предприятий, не зависимо от рода их хозяйственной деятельности,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конгломератная диверсификация  </w:t>
      </w:r>
    </w:p>
    <w:p w:rsidR="0057648D" w:rsidRDefault="00134229" w:rsidP="00576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127. Основой стратегии сбытовой деятельности предприятия является: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цели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методы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конкурентные преимущества.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128. Реализация товаров предприятия через любых посредников, которые могут этим заниматься,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экслюзивным сбытом.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129.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селективным сбытом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130. Сбыт товаров и услуг без участия посредников называется: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эксклюзивным сбытом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131. Выберите основные элементы системы поставок: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производство;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 сырья и материалов;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 ответы верны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132. Какие специалисты должны принимать участие в процессе разработки нового товара/услуги?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все ответы верны;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 инженеры;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исследователи-технологи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133. Какая из задач не входит в область управления системой поставок?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внедрение системы поставок как корпоративной практики;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внедрение технологий;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оптимизация бизнес-процессов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134. Основные преимущества централизации управления службами материально-технического обеспечения заключаются в ..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снижении издержек и создании условий для разработки единой заготовительной, сбытовой и транспортной политики фирм;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легко доступном опыте и знаниях персонала центрального административного органа;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праве принимать решения тому руководителю, который ближе всего стоит к возникшей проблеме и, следовательно, лучше её знает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135. Логистика – это 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искусство перевозки;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искусство и наука управления материалопотоком;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предпринимательская деятельность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136. Функции логистики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управленческая;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системная;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координационная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137. Основная цель логистики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хранение запасов;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учёт и обработка заказа;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доставка продукции в «точно в срок»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138. К критериям оптимизации перевозок в дологистический период не относится: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гармонизация экономических интересов;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минимальная цена за перевозку;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увеличение затрат на транспортировку и их сокращение на управление запасами и складировании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139. Отличительная черта периода классической логистики заключается в 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организации оптимальных перевозок на фирмах;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создании логистических систем;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развитии концептуального подхода к системе логистики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140. Уровни решения в области распределения товаров, которые охватывает сфера влияния экономических компромиссов: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тактический;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стратегический;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141. Концептуальные подходы к развитию систем логистики воплощающие идею совместных усилий всех структурных подразделений фирмы: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комплексный;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административный  </w:t>
      </w:r>
    </w:p>
    <w:p w:rsidR="0057648D" w:rsidRDefault="00134229" w:rsidP="0057648D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142. Материальный поток в рамках операций связанных с логистикой подразделяется на 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входящий;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внешний;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национальный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143. Транспортными стоками называются районы, в которых перевозки…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начинаются;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заканчиваются;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зарождаются и возникают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144. Основные измерители материального потока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рентабельность;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транспортное время;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количество уровней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145. Эффективность логистики определяется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уровнем прибыли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качеством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производительностью труда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146. Дискретные потоки – это: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образуются объектами, перемещаемыми с интервалами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циркулируют внутри системы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147. Эффективность логистики определяется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производительностью труда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квалификацией персонала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точностью обслуживания клиентов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148. Турбулентные потоки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равномерные, характеризуемые постоянной скоростью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стабильные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характеризуется хаотическими взаимными перемещениями элементов потока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149. Новизна логистики состоит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 смене приоритета с производства на распределение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увеличении объемов запасов продукции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 развитии сбытовых технологий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150. К вспомогательным ключевым логистическим активностям относятся</w:t>
      </w:r>
    </w:p>
    <w:p w:rsidR="0057648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упаковка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сбыт  </w:t>
      </w:r>
    </w:p>
    <w:p w:rsidR="0057648D" w:rsidRDefault="00134229" w:rsidP="00576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151. К вспомогательным ключевым логистическим активностям относятся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снабжение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рекламации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процедурами заказов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152. Для первой фазы логистического жизненного цикла характерно</w:t>
      </w:r>
    </w:p>
    <w:p w:rsidR="00134229" w:rsidRPr="006C500D" w:rsidRDefault="00134229" w:rsidP="0057648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обновление ассортимента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поддержание спроса за счет запасов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распределение, изучение издержек  </w:t>
      </w:r>
    </w:p>
    <w:p w:rsidR="0057648D" w:rsidRDefault="00134229" w:rsidP="006C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153. На последней фазе логистического жизненного цикла продукции происходит</w:t>
      </w:r>
    </w:p>
    <w:p w:rsidR="00134229" w:rsidRPr="006C500D" w:rsidRDefault="00134229" w:rsidP="0057648D">
      <w:pPr>
        <w:spacing w:after="0" w:line="240" w:lineRule="auto"/>
        <w:ind w:left="426"/>
        <w:rPr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сокращение производственного цикла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сокращение дистрибьюторской сети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</w:t>
      </w:r>
    </w:p>
    <w:p w:rsidR="00F36CE7" w:rsidRDefault="00F36CE7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E4" w:rsidRPr="00DE6FD8" w:rsidRDefault="00E952E4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D8" w:rsidRPr="00DE6FD8" w:rsidRDefault="00DE6FD8" w:rsidP="00DE6FD8">
      <w:pPr>
        <w:pStyle w:val="a3"/>
        <w:numPr>
          <w:ilvl w:val="1"/>
          <w:numId w:val="8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Кейсы, ситуационные задачи, практические задания</w:t>
      </w:r>
    </w:p>
    <w:p w:rsidR="00DE6FD8" w:rsidRPr="00DE6FD8" w:rsidRDefault="00DE6FD8" w:rsidP="00DE6FD8">
      <w:pPr>
        <w:spacing w:after="0" w:line="240" w:lineRule="auto"/>
        <w:ind w:right="-113" w:firstLine="99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ОК-3.</w:t>
      </w:r>
      <w:r w:rsidRPr="00DE6F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6FD8">
        <w:rPr>
          <w:rFonts w:ascii="Times New Roman" w:hAnsi="Times New Roman" w:cs="Times New Roman"/>
          <w:i/>
          <w:sz w:val="24"/>
          <w:szCs w:val="24"/>
        </w:rPr>
        <w:t>Умеет:</w:t>
      </w:r>
      <w:r w:rsidRPr="00DE6FD8">
        <w:rPr>
          <w:rFonts w:ascii="Times New Roman" w:hAnsi="Times New Roman" w:cs="Times New Roman"/>
          <w:spacing w:val="-1"/>
          <w:sz w:val="24"/>
          <w:szCs w:val="24"/>
        </w:rPr>
        <w:t xml:space="preserve"> использовать основы полученных экономических знаний</w:t>
      </w:r>
      <w:r w:rsidRPr="00DE6FD8">
        <w:rPr>
          <w:rFonts w:ascii="Times New Roman" w:hAnsi="Times New Roman" w:cs="Times New Roman"/>
          <w:sz w:val="24"/>
          <w:szCs w:val="24"/>
        </w:rPr>
        <w:t xml:space="preserve"> </w:t>
      </w:r>
      <w:r w:rsidRPr="00DF4B88">
        <w:rPr>
          <w:rFonts w:ascii="Times New Roman" w:hAnsi="Times New Roman" w:cs="Times New Roman"/>
          <w:sz w:val="24"/>
          <w:szCs w:val="24"/>
        </w:rPr>
        <w:t>в повседневной жизни и учебной деятельности</w:t>
      </w:r>
      <w:r w:rsidRPr="00DE6FD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6FD8" w:rsidRDefault="00DE6FD8" w:rsidP="00DE6FD8">
      <w:pPr>
        <w:tabs>
          <w:tab w:val="right" w:leader="underscore" w:pos="9356"/>
        </w:tabs>
        <w:spacing w:after="0" w:line="240" w:lineRule="auto"/>
        <w:ind w:right="-113" w:firstLine="993"/>
        <w:rPr>
          <w:rFonts w:ascii="Times New Roman" w:eastAsia="Calibri" w:hAnsi="Times New Roman" w:cs="Tahoma"/>
          <w:sz w:val="24"/>
          <w:szCs w:val="24"/>
        </w:rPr>
      </w:pPr>
      <w:r w:rsidRPr="00DE6FD8">
        <w:rPr>
          <w:rFonts w:ascii="Times New Roman" w:hAnsi="Times New Roman" w:cs="Times New Roman"/>
          <w:i/>
          <w:sz w:val="24"/>
          <w:szCs w:val="24"/>
        </w:rPr>
        <w:t>Имеет опыт:</w:t>
      </w:r>
      <w:r w:rsidRPr="00DE6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владения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4B88">
        <w:rPr>
          <w:rFonts w:ascii="Times New Roman" w:hAnsi="Times New Roman" w:cs="Times New Roman"/>
          <w:sz w:val="24"/>
          <w:szCs w:val="24"/>
        </w:rPr>
        <w:t>етодикой</w:t>
      </w:r>
      <w:r w:rsidRPr="00DF4B88">
        <w:rPr>
          <w:rFonts w:ascii="Times New Roman" w:eastAsia="Calibri" w:hAnsi="Times New Roman" w:cs="Tahoma"/>
          <w:sz w:val="24"/>
          <w:szCs w:val="24"/>
        </w:rPr>
        <w:t xml:space="preserve"> применения </w:t>
      </w:r>
      <w:r w:rsidRPr="00DF4B88">
        <w:rPr>
          <w:rFonts w:ascii="Times New Roman" w:hAnsi="Times New Roman" w:cs="Times New Roman"/>
          <w:sz w:val="24"/>
          <w:szCs w:val="24"/>
        </w:rPr>
        <w:t>основ экономических знаний в различных сферах деятельности</w:t>
      </w:r>
      <w:r w:rsidRPr="00DE6FD8">
        <w:rPr>
          <w:rFonts w:ascii="Times New Roman" w:eastAsia="Calibri" w:hAnsi="Times New Roman" w:cs="Tahoma"/>
          <w:sz w:val="24"/>
          <w:szCs w:val="24"/>
        </w:rPr>
        <w:t>.</w:t>
      </w:r>
    </w:p>
    <w:p w:rsidR="00DE6FD8" w:rsidRDefault="00DE6FD8" w:rsidP="00DE6FD8">
      <w:pPr>
        <w:tabs>
          <w:tab w:val="right" w:leader="underscore" w:pos="9356"/>
        </w:tabs>
        <w:spacing w:after="0" w:line="240" w:lineRule="auto"/>
        <w:ind w:right="-113" w:firstLine="993"/>
        <w:rPr>
          <w:rFonts w:ascii="Times New Roman" w:hAnsi="Times New Roman" w:cs="Times New Roman"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ОПК-6.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D8">
        <w:rPr>
          <w:rFonts w:ascii="Times New Roman" w:hAnsi="Times New Roman" w:cs="Times New Roman"/>
          <w:i/>
          <w:sz w:val="24"/>
          <w:szCs w:val="24"/>
        </w:rPr>
        <w:t>Умеет:</w:t>
      </w:r>
      <w:r w:rsidRPr="00DE6F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F4B88">
        <w:rPr>
          <w:rFonts w:ascii="Times New Roman" w:hAnsi="Times New Roman" w:cs="Times New Roman"/>
          <w:sz w:val="24"/>
          <w:szCs w:val="24"/>
          <w:lang w:eastAsia="ru-RU"/>
        </w:rPr>
        <w:t>ринимать стратегические, тактические и оперативные решения в управлении производственной деятельностью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6FD8" w:rsidRDefault="00DE6FD8" w:rsidP="00DE6FD8">
      <w:pPr>
        <w:tabs>
          <w:tab w:val="right" w:leader="underscore" w:pos="9356"/>
        </w:tabs>
        <w:spacing w:after="0" w:line="240" w:lineRule="auto"/>
        <w:ind w:right="-113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FD8">
        <w:rPr>
          <w:rFonts w:ascii="Times New Roman" w:hAnsi="Times New Roman" w:cs="Times New Roman"/>
          <w:i/>
          <w:sz w:val="24"/>
          <w:szCs w:val="24"/>
        </w:rPr>
        <w:t>Имеет опыт:</w:t>
      </w:r>
      <w:r w:rsidRPr="00DE6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владения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4B88">
        <w:rPr>
          <w:rFonts w:ascii="Times New Roman" w:hAnsi="Times New Roman" w:cs="Times New Roman"/>
          <w:sz w:val="24"/>
          <w:szCs w:val="24"/>
        </w:rPr>
        <w:t>авыками целостного подхода к управлению операционной деятельностью организаций</w:t>
      </w:r>
    </w:p>
    <w:p w:rsidR="00DE6FD8" w:rsidRPr="00DE6FD8" w:rsidRDefault="00DE6FD8" w:rsidP="00DE6FD8">
      <w:pPr>
        <w:tabs>
          <w:tab w:val="right" w:leader="underscore" w:pos="9356"/>
        </w:tabs>
        <w:spacing w:after="0" w:line="240" w:lineRule="auto"/>
        <w:ind w:right="-113"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 xml:space="preserve">ПК-8. </w:t>
      </w:r>
      <w:r w:rsidRPr="00DE6FD8">
        <w:rPr>
          <w:rFonts w:ascii="Times New Roman" w:hAnsi="Times New Roman" w:cs="Times New Roman"/>
          <w:i/>
          <w:sz w:val="24"/>
          <w:szCs w:val="24"/>
        </w:rPr>
        <w:t>Умеет: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F4B88">
        <w:rPr>
          <w:rFonts w:ascii="Times New Roman" w:hAnsi="Times New Roman" w:cs="Times New Roman"/>
          <w:sz w:val="24"/>
          <w:szCs w:val="24"/>
        </w:rPr>
        <w:t>азрабатывать методы управленческих решений при внедрении инновационных изменений в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Pr="00DE6FD8" w:rsidRDefault="00DE6FD8" w:rsidP="00DE6FD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D8">
        <w:rPr>
          <w:rFonts w:ascii="Times New Roman" w:hAnsi="Times New Roman" w:cs="Times New Roman"/>
          <w:i/>
          <w:sz w:val="24"/>
          <w:szCs w:val="24"/>
        </w:rPr>
        <w:t>Имеет опыт:</w:t>
      </w:r>
      <w:r w:rsidRPr="00DE6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владения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4B88">
        <w:rPr>
          <w:rFonts w:ascii="Times New Roman" w:hAnsi="Times New Roman" w:cs="Times New Roman"/>
          <w:sz w:val="24"/>
          <w:szCs w:val="24"/>
        </w:rPr>
        <w:t>пособностью разрабатывать эффективные управленческие решения в сфере операционного менеджмента</w:t>
      </w:r>
    </w:p>
    <w:p w:rsidR="00F36CE7" w:rsidRPr="00DE6FD8" w:rsidRDefault="00F36CE7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7" w:rsidRPr="00DE6FD8" w:rsidRDefault="00E952E4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ЗАДАНИЙ ДЛЯ КОНТРОЛЬНЫХ РАБОТ</w:t>
      </w:r>
    </w:p>
    <w:p w:rsidR="00F36CE7" w:rsidRPr="00DE6FD8" w:rsidRDefault="00F36CE7" w:rsidP="00DE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7" w:rsidRPr="00134229" w:rsidRDefault="00F36CE7" w:rsidP="00F8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F36CE7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F7">
        <w:rPr>
          <w:rFonts w:ascii="Times New Roman" w:hAnsi="Times New Roman" w:cs="Times New Roman"/>
          <w:sz w:val="24"/>
          <w:szCs w:val="24"/>
        </w:rPr>
        <w:t>1.Системный и ситуационный подходы в менеджменте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2. Процессный подход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3. Эволюция операционного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4. Бизнес-процессы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F11F7">
        <w:rPr>
          <w:rFonts w:ascii="Times New Roman" w:hAnsi="Times New Roman" w:cs="Times New Roman"/>
          <w:sz w:val="24"/>
          <w:szCs w:val="24"/>
        </w:rPr>
        <w:t>Особенности управления интеллектуальными организациями и их роль в современной экономике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Pr="00134229" w:rsidRDefault="00F36CE7" w:rsidP="00F8617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планирование.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023E">
        <w:rPr>
          <w:rFonts w:ascii="Times New Roman" w:hAnsi="Times New Roman" w:cs="Times New Roman"/>
          <w:sz w:val="24"/>
          <w:szCs w:val="24"/>
        </w:rPr>
        <w:t>Сущность и организация операционного контроля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023E">
        <w:rPr>
          <w:rFonts w:ascii="Times New Roman" w:hAnsi="Times New Roman" w:cs="Times New Roman"/>
          <w:sz w:val="24"/>
          <w:szCs w:val="24"/>
        </w:rPr>
        <w:t>Оперативное управление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023E">
        <w:rPr>
          <w:rFonts w:ascii="Times New Roman" w:hAnsi="Times New Roman" w:cs="Times New Roman"/>
          <w:sz w:val="24"/>
          <w:szCs w:val="24"/>
        </w:rPr>
        <w:t>Мотивация труда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023E">
        <w:rPr>
          <w:rFonts w:ascii="Times New Roman" w:hAnsi="Times New Roman" w:cs="Times New Roman"/>
          <w:sz w:val="24"/>
          <w:szCs w:val="24"/>
        </w:rPr>
        <w:t>Организация управления процессом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023E">
        <w:rPr>
          <w:rFonts w:ascii="Times New Roman" w:hAnsi="Times New Roman" w:cs="Times New Roman"/>
          <w:sz w:val="24"/>
          <w:szCs w:val="24"/>
        </w:rPr>
        <w:t>Технологическая модель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3023E">
        <w:rPr>
          <w:rFonts w:ascii="Times New Roman" w:hAnsi="Times New Roman" w:cs="Times New Roman"/>
          <w:sz w:val="24"/>
          <w:szCs w:val="24"/>
        </w:rPr>
        <w:t>Методики оценки продуктивности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3023E">
        <w:rPr>
          <w:rFonts w:ascii="Times New Roman" w:hAnsi="Times New Roman" w:cs="Times New Roman"/>
          <w:sz w:val="24"/>
          <w:szCs w:val="24"/>
        </w:rPr>
        <w:t>Развитие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инновациями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знаниями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управление и операционная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023E">
        <w:rPr>
          <w:rFonts w:ascii="Times New Roman" w:hAnsi="Times New Roman" w:cs="Times New Roman"/>
          <w:sz w:val="24"/>
          <w:szCs w:val="24"/>
        </w:rPr>
        <w:t>Интеграция в управлении. Менеджмент цепочки ценности.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Операционно-стоимостной учет и анализ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3023E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3023E">
        <w:rPr>
          <w:rFonts w:ascii="Times New Roman" w:hAnsi="Times New Roman" w:cs="Times New Roman"/>
          <w:sz w:val="24"/>
          <w:szCs w:val="24"/>
        </w:rPr>
        <w:t>Услуги и особенности их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3023E">
        <w:rPr>
          <w:rFonts w:ascii="Times New Roman" w:hAnsi="Times New Roman" w:cs="Times New Roman"/>
          <w:sz w:val="24"/>
          <w:szCs w:val="24"/>
        </w:rPr>
        <w:t>Операционные стратегии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3023E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процесса управления. 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3023E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3023E">
        <w:rPr>
          <w:rFonts w:ascii="Times New Roman" w:hAnsi="Times New Roman" w:cs="Times New Roman"/>
          <w:sz w:val="24"/>
          <w:szCs w:val="24"/>
        </w:rPr>
        <w:t>Методы и системы совершенствования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3023E">
        <w:rPr>
          <w:rFonts w:ascii="Times New Roman" w:hAnsi="Times New Roman" w:cs="Times New Roman"/>
          <w:sz w:val="24"/>
          <w:szCs w:val="24"/>
        </w:rPr>
        <w:t>Система управления качеством ISO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E7" w:rsidRPr="00F86176" w:rsidRDefault="00F36CE7" w:rsidP="00F861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F36CE7" w:rsidRPr="0083023E" w:rsidRDefault="00F36CE7" w:rsidP="00F3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Бережливое производство.</w:t>
      </w:r>
    </w:p>
    <w:p w:rsidR="007008DA" w:rsidRDefault="00F36CE7" w:rsidP="007008DA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>2. Реинжиниринг бизнес-процессов.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8F11F7">
        <w:rPr>
          <w:rFonts w:ascii="Times New Roman" w:hAnsi="Times New Roman" w:cs="Times New Roman"/>
          <w:sz w:val="24"/>
          <w:szCs w:val="24"/>
        </w:rPr>
        <w:t>Оценки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</w:r>
    </w:p>
    <w:p w:rsidR="007008DA" w:rsidRDefault="007008DA" w:rsidP="007008DA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</w:p>
    <w:p w:rsidR="007008DA" w:rsidRPr="007008DA" w:rsidRDefault="007008DA" w:rsidP="007008DA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2.4. </w:t>
      </w:r>
      <w:r w:rsidRPr="007008DA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7008DA" w:rsidRDefault="007008DA" w:rsidP="0013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98F" w:rsidRPr="00134229" w:rsidRDefault="009A598F" w:rsidP="0013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134229"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 студент глубоко изучил учебный материал; последовательно и исчерпывающе ответил на поставленные вопросы;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студент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знает учебный материал; отвечает без наводящих вопросов и не допускает при ответе серьезных ошибок;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удовлетворительно»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студент знает лишь основной материал, а также не полно и не четко отвечает на вопросы;</w:t>
      </w:r>
    </w:p>
    <w:p w:rsidR="009A598F" w:rsidRPr="00134229" w:rsidRDefault="009A598F" w:rsidP="001342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«неудовлетворительно»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случае, когда студент имеет отдельные представления об изученном материале и не может полно и правильно ответить на поставленные вопросы.</w:t>
      </w:r>
    </w:p>
    <w:p w:rsidR="00134229" w:rsidRPr="00134229" w:rsidRDefault="00134229" w:rsidP="001342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22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защиты рефератов: </w:t>
      </w:r>
    </w:p>
    <w:p w:rsidR="00134229" w:rsidRPr="00134229" w:rsidRDefault="00134229" w:rsidP="00134229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134229" w:rsidRPr="00134229" w:rsidRDefault="00134229" w:rsidP="00134229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>Оценка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«хорошо»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раскрытии темы реферата.</w:t>
      </w:r>
    </w:p>
    <w:p w:rsidR="00134229" w:rsidRPr="00134229" w:rsidRDefault="00134229" w:rsidP="00134229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134229" w:rsidRPr="00F86176" w:rsidRDefault="00134229" w:rsidP="00F86176">
      <w:pPr>
        <w:pStyle w:val="a3"/>
        <w:numPr>
          <w:ilvl w:val="0"/>
          <w:numId w:val="84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Pr="00F86176">
        <w:rPr>
          <w:rFonts w:ascii="Times New Roman" w:hAnsi="Times New Roman" w:cs="Times New Roman"/>
          <w:sz w:val="24"/>
          <w:szCs w:val="24"/>
        </w:rPr>
        <w:t>ФГОС ВО и программой обучения по данной дисциплине.</w:t>
      </w:r>
    </w:p>
    <w:p w:rsidR="00F86176" w:rsidRPr="00F86176" w:rsidRDefault="00F86176" w:rsidP="00F86176">
      <w:pPr>
        <w:tabs>
          <w:tab w:val="left" w:pos="90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индивидуального опроса обучающихся: 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F86176" w:rsidRPr="00F86176" w:rsidRDefault="00F86176" w:rsidP="007008DA">
      <w:pPr>
        <w:pStyle w:val="a3"/>
        <w:numPr>
          <w:ilvl w:val="0"/>
          <w:numId w:val="84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и программой обучения по дисциплине.</w:t>
      </w:r>
    </w:p>
    <w:p w:rsidR="007008DA" w:rsidRPr="007008DA" w:rsidRDefault="007008DA" w:rsidP="00700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8DA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p w:rsidR="007008DA" w:rsidRPr="007008DA" w:rsidRDefault="007008DA" w:rsidP="007008DA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7008DA" w:rsidRPr="007008DA" w:rsidRDefault="007008DA" w:rsidP="007008DA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 xml:space="preserve">Если студент не ответил на половину вопросов теста, то тест считается не пройденным. </w:t>
      </w:r>
    </w:p>
    <w:p w:rsidR="00134229" w:rsidRPr="007008DA" w:rsidRDefault="00134229" w:rsidP="00700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заданий контрольных работ:</w:t>
      </w:r>
    </w:p>
    <w:p w:rsidR="00134229" w:rsidRPr="00741803" w:rsidRDefault="00134229" w:rsidP="007008D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</w:t>
      </w:r>
      <w:r w:rsidRPr="00F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раскрывает избранную тему, работа носит творческий характер, содержит большое количество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использованных источников, копирование в интернете сведено до минимума. </w:t>
      </w:r>
    </w:p>
    <w:p w:rsidR="00134229" w:rsidRPr="00741803" w:rsidRDefault="00134229" w:rsidP="001342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«хорошо»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раскрытии 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229" w:rsidRPr="00741803" w:rsidRDefault="00134229" w:rsidP="001342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представлении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избранной теме и 50% ответов на вопросы преподавателя;</w:t>
      </w:r>
    </w:p>
    <w:p w:rsidR="00134229" w:rsidRPr="00741803" w:rsidRDefault="00134229" w:rsidP="001342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 и при отсутствии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операциями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и программой обучения по данной дисциплине.</w:t>
      </w:r>
    </w:p>
    <w:p w:rsidR="008049C1" w:rsidRPr="00CA2D4F" w:rsidRDefault="008049C1" w:rsidP="0080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8049C1" w:rsidRPr="00CA2D4F" w:rsidSect="0069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E9" w:rsidRDefault="00A034E9" w:rsidP="00203016">
      <w:pPr>
        <w:spacing w:after="0" w:line="240" w:lineRule="auto"/>
      </w:pPr>
      <w:r>
        <w:separator/>
      </w:r>
    </w:p>
  </w:endnote>
  <w:endnote w:type="continuationSeparator" w:id="0">
    <w:p w:rsidR="00A034E9" w:rsidRDefault="00A034E9" w:rsidP="002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E9" w:rsidRDefault="00A034E9" w:rsidP="00203016">
      <w:pPr>
        <w:spacing w:after="0" w:line="240" w:lineRule="auto"/>
      </w:pPr>
      <w:r>
        <w:separator/>
      </w:r>
    </w:p>
  </w:footnote>
  <w:footnote w:type="continuationSeparator" w:id="0">
    <w:p w:rsidR="00A034E9" w:rsidRDefault="00A034E9" w:rsidP="0020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807"/>
    <w:multiLevelType w:val="hybridMultilevel"/>
    <w:tmpl w:val="138C2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F66"/>
    <w:multiLevelType w:val="hybridMultilevel"/>
    <w:tmpl w:val="748A5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0A85"/>
    <w:multiLevelType w:val="hybridMultilevel"/>
    <w:tmpl w:val="656EA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809AA"/>
    <w:multiLevelType w:val="hybridMultilevel"/>
    <w:tmpl w:val="E33C2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F17E3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5471C80"/>
    <w:multiLevelType w:val="hybridMultilevel"/>
    <w:tmpl w:val="FF1C8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A6862"/>
    <w:multiLevelType w:val="hybridMultilevel"/>
    <w:tmpl w:val="7AB63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D27DB"/>
    <w:multiLevelType w:val="hybridMultilevel"/>
    <w:tmpl w:val="69660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096C14F4"/>
    <w:multiLevelType w:val="hybridMultilevel"/>
    <w:tmpl w:val="3802F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8061A"/>
    <w:multiLevelType w:val="hybridMultilevel"/>
    <w:tmpl w:val="8946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60981"/>
    <w:multiLevelType w:val="hybridMultilevel"/>
    <w:tmpl w:val="8166C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33132"/>
    <w:multiLevelType w:val="hybridMultilevel"/>
    <w:tmpl w:val="1B084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E2B47"/>
    <w:multiLevelType w:val="hybridMultilevel"/>
    <w:tmpl w:val="18885F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52EE3"/>
    <w:multiLevelType w:val="hybridMultilevel"/>
    <w:tmpl w:val="04EE8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D2401"/>
    <w:multiLevelType w:val="hybridMultilevel"/>
    <w:tmpl w:val="ED1E4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11AB2"/>
    <w:multiLevelType w:val="hybridMultilevel"/>
    <w:tmpl w:val="8A682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644F0"/>
    <w:multiLevelType w:val="hybridMultilevel"/>
    <w:tmpl w:val="BB8C6E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6D266F"/>
    <w:multiLevelType w:val="hybridMultilevel"/>
    <w:tmpl w:val="54CEC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C1F17"/>
    <w:multiLevelType w:val="hybridMultilevel"/>
    <w:tmpl w:val="C7221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177F5"/>
    <w:multiLevelType w:val="hybridMultilevel"/>
    <w:tmpl w:val="92D0BF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F57DC"/>
    <w:multiLevelType w:val="hybridMultilevel"/>
    <w:tmpl w:val="D6FAE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392C78"/>
    <w:multiLevelType w:val="hybridMultilevel"/>
    <w:tmpl w:val="81D89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1C081E15"/>
    <w:multiLevelType w:val="hybridMultilevel"/>
    <w:tmpl w:val="88CA1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655253"/>
    <w:multiLevelType w:val="hybridMultilevel"/>
    <w:tmpl w:val="ED94D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F13A6C"/>
    <w:multiLevelType w:val="hybridMultilevel"/>
    <w:tmpl w:val="22183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7B5B51"/>
    <w:multiLevelType w:val="hybridMultilevel"/>
    <w:tmpl w:val="EC2E5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D5173"/>
    <w:multiLevelType w:val="hybridMultilevel"/>
    <w:tmpl w:val="FA04F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DD50E6"/>
    <w:multiLevelType w:val="hybridMultilevel"/>
    <w:tmpl w:val="A61AA4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401FA6"/>
    <w:multiLevelType w:val="hybridMultilevel"/>
    <w:tmpl w:val="D2968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693560"/>
    <w:multiLevelType w:val="hybridMultilevel"/>
    <w:tmpl w:val="D1E4C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9A66C3"/>
    <w:multiLevelType w:val="hybridMultilevel"/>
    <w:tmpl w:val="4094E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F47F5C"/>
    <w:multiLevelType w:val="hybridMultilevel"/>
    <w:tmpl w:val="7062B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317D6B"/>
    <w:multiLevelType w:val="hybridMultilevel"/>
    <w:tmpl w:val="73C0F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D1038"/>
    <w:multiLevelType w:val="hybridMultilevel"/>
    <w:tmpl w:val="E4705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61529"/>
    <w:multiLevelType w:val="hybridMultilevel"/>
    <w:tmpl w:val="F7EE3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ED73E5"/>
    <w:multiLevelType w:val="hybridMultilevel"/>
    <w:tmpl w:val="D47C23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C5197"/>
    <w:multiLevelType w:val="hybridMultilevel"/>
    <w:tmpl w:val="C7604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CD576C"/>
    <w:multiLevelType w:val="hybridMultilevel"/>
    <w:tmpl w:val="2C06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8A62E2"/>
    <w:multiLevelType w:val="multilevel"/>
    <w:tmpl w:val="D1B233A4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  <w:b w:val="0"/>
        <w:bCs w:val="0"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firstLine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</w:pPr>
      <w:rPr>
        <w:rFonts w:hint="default"/>
        <w:b/>
        <w:bCs/>
        <w:i w:val="0"/>
        <w:iCs w:val="0"/>
      </w:rPr>
    </w:lvl>
    <w:lvl w:ilvl="3">
      <w:start w:val="1"/>
      <w:numFmt w:val="russianLower"/>
      <w:lvlText w:val="%4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"/>
      <w:lvlJc w:val="left"/>
      <w:pPr>
        <w:tabs>
          <w:tab w:val="num" w:pos="1701"/>
        </w:tabs>
        <w:ind w:firstLine="1418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"/>
      <w:lvlJc w:val="left"/>
      <w:pPr>
        <w:tabs>
          <w:tab w:val="num" w:pos="2211"/>
        </w:tabs>
        <w:ind w:firstLine="1985"/>
      </w:pPr>
      <w:rPr>
        <w:rFonts w:ascii="Symbol" w:hAnsi="Symbol" w:cs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ED77D6A"/>
    <w:multiLevelType w:val="hybridMultilevel"/>
    <w:tmpl w:val="64907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668BD"/>
    <w:multiLevelType w:val="hybridMultilevel"/>
    <w:tmpl w:val="C3808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710CE6"/>
    <w:multiLevelType w:val="hybridMultilevel"/>
    <w:tmpl w:val="07C2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012531"/>
    <w:multiLevelType w:val="hybridMultilevel"/>
    <w:tmpl w:val="049046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966193"/>
    <w:multiLevelType w:val="hybridMultilevel"/>
    <w:tmpl w:val="3AE00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EF5E72"/>
    <w:multiLevelType w:val="hybridMultilevel"/>
    <w:tmpl w:val="0D5E1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8865B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>
    <w:nsid w:val="46625132"/>
    <w:multiLevelType w:val="hybridMultilevel"/>
    <w:tmpl w:val="7DB04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9D40795"/>
    <w:multiLevelType w:val="hybridMultilevel"/>
    <w:tmpl w:val="13980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3">
    <w:nsid w:val="4AF671B0"/>
    <w:multiLevelType w:val="hybridMultilevel"/>
    <w:tmpl w:val="65CA56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C9281B"/>
    <w:multiLevelType w:val="hybridMultilevel"/>
    <w:tmpl w:val="A71EC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05A65AE"/>
    <w:multiLevelType w:val="hybridMultilevel"/>
    <w:tmpl w:val="42B4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537B70"/>
    <w:multiLevelType w:val="hybridMultilevel"/>
    <w:tmpl w:val="A0EC2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49324D"/>
    <w:multiLevelType w:val="hybridMultilevel"/>
    <w:tmpl w:val="BF2EF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4602F09"/>
    <w:multiLevelType w:val="hybridMultilevel"/>
    <w:tmpl w:val="538EC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451077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2">
    <w:nsid w:val="56180D0A"/>
    <w:multiLevelType w:val="hybridMultilevel"/>
    <w:tmpl w:val="CF188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FF332C"/>
    <w:multiLevelType w:val="hybridMultilevel"/>
    <w:tmpl w:val="BE8ED0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3B716B"/>
    <w:multiLevelType w:val="hybridMultilevel"/>
    <w:tmpl w:val="CA92D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0376E2"/>
    <w:multiLevelType w:val="hybridMultilevel"/>
    <w:tmpl w:val="1752F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070CD1"/>
    <w:multiLevelType w:val="hybridMultilevel"/>
    <w:tmpl w:val="B1D614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694123"/>
    <w:multiLevelType w:val="hybridMultilevel"/>
    <w:tmpl w:val="2C865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CC0DA7"/>
    <w:multiLevelType w:val="hybridMultilevel"/>
    <w:tmpl w:val="EB7CB8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E5A1C"/>
    <w:multiLevelType w:val="hybridMultilevel"/>
    <w:tmpl w:val="52AAAB98"/>
    <w:lvl w:ilvl="0" w:tplc="16AAF564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DFA17B6"/>
    <w:multiLevelType w:val="hybridMultilevel"/>
    <w:tmpl w:val="99A49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F17D2E"/>
    <w:multiLevelType w:val="hybridMultilevel"/>
    <w:tmpl w:val="656C5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BD20D7"/>
    <w:multiLevelType w:val="hybridMultilevel"/>
    <w:tmpl w:val="0A7C7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FA1FA5"/>
    <w:multiLevelType w:val="hybridMultilevel"/>
    <w:tmpl w:val="5F8CFC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132313"/>
    <w:multiLevelType w:val="hybridMultilevel"/>
    <w:tmpl w:val="7BCE2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174EEF"/>
    <w:multiLevelType w:val="hybridMultilevel"/>
    <w:tmpl w:val="E5AC8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54134C"/>
    <w:multiLevelType w:val="hybridMultilevel"/>
    <w:tmpl w:val="DA08DE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3D1243"/>
    <w:multiLevelType w:val="hybridMultilevel"/>
    <w:tmpl w:val="A7E0C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E13DA4"/>
    <w:multiLevelType w:val="hybridMultilevel"/>
    <w:tmpl w:val="DF7E6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2266A7"/>
    <w:multiLevelType w:val="hybridMultilevel"/>
    <w:tmpl w:val="E0D6EC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367F29"/>
    <w:multiLevelType w:val="hybridMultilevel"/>
    <w:tmpl w:val="3CFA8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471118"/>
    <w:multiLevelType w:val="hybridMultilevel"/>
    <w:tmpl w:val="D6D2B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4E0398"/>
    <w:multiLevelType w:val="hybridMultilevel"/>
    <w:tmpl w:val="39EA2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52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</w:num>
  <w:num w:numId="9">
    <w:abstractNumId w:val="40"/>
  </w:num>
  <w:num w:numId="10">
    <w:abstractNumId w:val="69"/>
  </w:num>
  <w:num w:numId="11">
    <w:abstractNumId w:val="57"/>
  </w:num>
  <w:num w:numId="12">
    <w:abstractNumId w:val="39"/>
  </w:num>
  <w:num w:numId="13">
    <w:abstractNumId w:val="4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</w:num>
  <w:num w:numId="82">
    <w:abstractNumId w:val="47"/>
  </w:num>
  <w:num w:numId="83">
    <w:abstractNumId w:val="4"/>
  </w:num>
  <w:num w:numId="84">
    <w:abstractNumId w:val="49"/>
  </w:num>
  <w:num w:numId="85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B4"/>
    <w:rsid w:val="0008036C"/>
    <w:rsid w:val="000922E0"/>
    <w:rsid w:val="000C1D20"/>
    <w:rsid w:val="00134229"/>
    <w:rsid w:val="001A36C1"/>
    <w:rsid w:val="00203016"/>
    <w:rsid w:val="00330934"/>
    <w:rsid w:val="003E482B"/>
    <w:rsid w:val="003F460B"/>
    <w:rsid w:val="00431D4F"/>
    <w:rsid w:val="00460D1C"/>
    <w:rsid w:val="004D3889"/>
    <w:rsid w:val="00500E05"/>
    <w:rsid w:val="00505DBC"/>
    <w:rsid w:val="005577B3"/>
    <w:rsid w:val="0057648D"/>
    <w:rsid w:val="005821B6"/>
    <w:rsid w:val="00590DE5"/>
    <w:rsid w:val="005945C2"/>
    <w:rsid w:val="00603E7A"/>
    <w:rsid w:val="00674B88"/>
    <w:rsid w:val="00695F1F"/>
    <w:rsid w:val="006C500D"/>
    <w:rsid w:val="007008DA"/>
    <w:rsid w:val="00774770"/>
    <w:rsid w:val="0078380E"/>
    <w:rsid w:val="008049C1"/>
    <w:rsid w:val="0084481F"/>
    <w:rsid w:val="009244D4"/>
    <w:rsid w:val="00964E58"/>
    <w:rsid w:val="00977EB5"/>
    <w:rsid w:val="009A598F"/>
    <w:rsid w:val="00A034E9"/>
    <w:rsid w:val="00AB79B0"/>
    <w:rsid w:val="00B67BB3"/>
    <w:rsid w:val="00BC1897"/>
    <w:rsid w:val="00BE7B55"/>
    <w:rsid w:val="00C95614"/>
    <w:rsid w:val="00CB4DE5"/>
    <w:rsid w:val="00CF03FF"/>
    <w:rsid w:val="00D24192"/>
    <w:rsid w:val="00DC5FB4"/>
    <w:rsid w:val="00DE6FD8"/>
    <w:rsid w:val="00DF4B88"/>
    <w:rsid w:val="00E2572D"/>
    <w:rsid w:val="00E418A4"/>
    <w:rsid w:val="00E952E4"/>
    <w:rsid w:val="00EF5239"/>
    <w:rsid w:val="00F36CE7"/>
    <w:rsid w:val="00F63C20"/>
    <w:rsid w:val="00F71DFE"/>
    <w:rsid w:val="00F86176"/>
    <w:rsid w:val="00FA764D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C492C-02E4-4DD7-8FDE-B06F74F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B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C5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Paragraphe de liste1"/>
    <w:basedOn w:val="a"/>
    <w:link w:val="a4"/>
    <w:qFormat/>
    <w:rsid w:val="00DC5FB4"/>
    <w:pPr>
      <w:ind w:left="720"/>
      <w:contextualSpacing/>
    </w:pPr>
  </w:style>
  <w:style w:type="paragraph" w:customStyle="1" w:styleId="a5">
    <w:name w:val="Абзац_СУБД"/>
    <w:basedOn w:val="a"/>
    <w:rsid w:val="00DC5FB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rsid w:val="00DC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DC5FB4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DC5FB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0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016"/>
  </w:style>
  <w:style w:type="paragraph" w:styleId="ab">
    <w:name w:val="footer"/>
    <w:basedOn w:val="a"/>
    <w:link w:val="ac"/>
    <w:uiPriority w:val="99"/>
    <w:semiHidden/>
    <w:unhideWhenUsed/>
    <w:rsid w:val="0020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3016"/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203016"/>
  </w:style>
  <w:style w:type="paragraph" w:styleId="ad">
    <w:name w:val="Body Text"/>
    <w:basedOn w:val="a"/>
    <w:link w:val="ae"/>
    <w:uiPriority w:val="99"/>
    <w:unhideWhenUsed/>
    <w:rsid w:val="00CB4DE5"/>
    <w:pPr>
      <w:widowControl w:val="0"/>
      <w:shd w:val="clear" w:color="auto" w:fill="FFFFFF"/>
      <w:spacing w:after="0" w:line="312" w:lineRule="exact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B4DE5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F36C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36CE7"/>
    <w:rPr>
      <w:sz w:val="16"/>
      <w:szCs w:val="16"/>
    </w:rPr>
  </w:style>
  <w:style w:type="character" w:styleId="af">
    <w:name w:val="Strong"/>
    <w:basedOn w:val="a0"/>
    <w:uiPriority w:val="22"/>
    <w:qFormat/>
    <w:rsid w:val="00F36CE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rucont.ru/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allery.economic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econtool.com/entsiklopedii-ekonomicheskoy-nau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anbook.com" TargetMode="External"/><Relationship Id="rId19" Type="http://schemas.openxmlformats.org/officeDocument/2006/relationships/hyperlink" Target="http://www.ecsocma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econtool.com/entsiklopedii-ekonomicheskoy-nau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ED9C-B1EB-4774-921C-EB9C0E27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30</Pages>
  <Words>8925</Words>
  <Characters>50877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УМУ</cp:lastModifiedBy>
  <cp:revision>35</cp:revision>
  <cp:lastPrinted>2019-01-27T12:30:00Z</cp:lastPrinted>
  <dcterms:created xsi:type="dcterms:W3CDTF">2018-12-19T17:18:00Z</dcterms:created>
  <dcterms:modified xsi:type="dcterms:W3CDTF">2020-12-18T09:59:00Z</dcterms:modified>
</cp:coreProperties>
</file>